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68" w:rsidRPr="00D462A1" w:rsidRDefault="00F77A68">
      <w:pPr>
        <w:pStyle w:val="ab"/>
        <w:jc w:val="center"/>
        <w:rPr>
          <w:rFonts w:hAnsi="宋体" w:cs="宋体" w:hint="eastAsia"/>
          <w:b/>
          <w:bCs/>
          <w:color w:val="000000"/>
          <w:spacing w:val="80"/>
          <w:sz w:val="64"/>
        </w:rPr>
      </w:pPr>
    </w:p>
    <w:tbl>
      <w:tblPr>
        <w:tblW w:w="9342" w:type="dxa"/>
        <w:tblInd w:w="0" w:type="dxa"/>
        <w:tblLayout w:type="fixed"/>
        <w:tblLook w:val="0000"/>
      </w:tblPr>
      <w:tblGrid>
        <w:gridCol w:w="1384"/>
        <w:gridCol w:w="7958"/>
      </w:tblGrid>
      <w:tr w:rsidR="004A63F7" w:rsidRPr="00D462A1" w:rsidTr="00A413F0">
        <w:tc>
          <w:tcPr>
            <w:tcW w:w="1384" w:type="dxa"/>
          </w:tcPr>
          <w:p w:rsidR="004A63F7" w:rsidRPr="00D462A1" w:rsidRDefault="00515123" w:rsidP="004A63F7">
            <w:pPr>
              <w:jc w:val="center"/>
              <w:rPr>
                <w:rFonts w:ascii="宋体" w:eastAsia="宋体" w:hAnsi="宋体" w:cs="宋体"/>
                <w:color w:val="000000"/>
                <w:sz w:val="48"/>
                <w:szCs w:val="48"/>
              </w:rPr>
            </w:pPr>
            <w:r>
              <w:rPr>
                <w:rFonts w:ascii="宋体" w:hAnsi="宋体" w:cs="宋体"/>
                <w:noProof/>
                <w:color w:val="000000"/>
                <w:sz w:val="48"/>
                <w:szCs w:val="48"/>
              </w:rPr>
              <w:drawing>
                <wp:inline distT="0" distB="0" distL="0" distR="0">
                  <wp:extent cx="510540" cy="451485"/>
                  <wp:effectExtent l="19050" t="0" r="3810" b="0"/>
                  <wp:docPr id="1" name="图片 16" descr="华扬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华扬logo"/>
                          <pic:cNvPicPr>
                            <a:picLocks noChangeAspect="1" noChangeArrowheads="1"/>
                          </pic:cNvPicPr>
                        </pic:nvPicPr>
                        <pic:blipFill>
                          <a:blip r:embed="rId8"/>
                          <a:srcRect/>
                          <a:stretch>
                            <a:fillRect/>
                          </a:stretch>
                        </pic:blipFill>
                        <pic:spPr bwMode="auto">
                          <a:xfrm>
                            <a:off x="0" y="0"/>
                            <a:ext cx="510540" cy="451485"/>
                          </a:xfrm>
                          <a:prstGeom prst="rect">
                            <a:avLst/>
                          </a:prstGeom>
                          <a:noFill/>
                          <a:ln w="9525">
                            <a:noFill/>
                            <a:miter lim="800000"/>
                            <a:headEnd/>
                            <a:tailEnd/>
                          </a:ln>
                        </pic:spPr>
                      </pic:pic>
                    </a:graphicData>
                  </a:graphic>
                </wp:inline>
              </w:drawing>
            </w:r>
          </w:p>
        </w:tc>
        <w:tc>
          <w:tcPr>
            <w:tcW w:w="7958" w:type="dxa"/>
            <w:vAlign w:val="center"/>
          </w:tcPr>
          <w:p w:rsidR="004A63F7" w:rsidRPr="00D462A1" w:rsidRDefault="004A63F7" w:rsidP="004A63F7">
            <w:pPr>
              <w:jc w:val="center"/>
              <w:rPr>
                <w:rFonts w:ascii="宋体" w:eastAsia="宋体" w:hAnsi="宋体" w:cs="楷体"/>
                <w:b/>
                <w:bCs/>
                <w:color w:val="000000"/>
                <w:sz w:val="52"/>
                <w:szCs w:val="60"/>
              </w:rPr>
            </w:pPr>
            <w:r w:rsidRPr="00D462A1">
              <w:rPr>
                <w:rFonts w:ascii="宋体" w:eastAsia="宋体" w:hAnsi="宋体" w:cs="楷体" w:hint="eastAsia"/>
                <w:b/>
                <w:bCs/>
                <w:color w:val="000000"/>
                <w:sz w:val="52"/>
                <w:szCs w:val="64"/>
              </w:rPr>
              <w:t>广西华扬工程项目管理有限公司</w:t>
            </w:r>
          </w:p>
        </w:tc>
      </w:tr>
    </w:tbl>
    <w:p w:rsidR="00F77A68" w:rsidRPr="00D462A1" w:rsidRDefault="00F77A68">
      <w:pPr>
        <w:snapToGrid w:val="0"/>
        <w:spacing w:beforeLines="50" w:line="360" w:lineRule="auto"/>
        <w:jc w:val="center"/>
        <w:rPr>
          <w:rFonts w:ascii="华文新魏" w:eastAsia="华文新魏" w:hAnsi="宋体" w:hint="eastAsia"/>
          <w:color w:val="000000"/>
          <w:sz w:val="72"/>
          <w:szCs w:val="72"/>
        </w:rPr>
      </w:pPr>
      <w:r w:rsidRPr="00D462A1">
        <w:rPr>
          <w:rFonts w:ascii="华文新魏" w:eastAsia="华文新魏" w:hAnsi="宋体" w:hint="eastAsia"/>
          <w:color w:val="000000"/>
          <w:sz w:val="72"/>
          <w:szCs w:val="72"/>
        </w:rPr>
        <w:t xml:space="preserve"> </w:t>
      </w:r>
    </w:p>
    <w:p w:rsidR="004A63F7" w:rsidRPr="00D462A1" w:rsidRDefault="004A63F7" w:rsidP="004A63F7">
      <w:pPr>
        <w:pStyle w:val="2"/>
        <w:rPr>
          <w:rFonts w:hint="eastAsia"/>
          <w:color w:val="000000"/>
          <w:lang w:val="en-US" w:eastAsia="zh-CN"/>
        </w:rPr>
      </w:pPr>
    </w:p>
    <w:p w:rsidR="004A63F7" w:rsidRPr="00D462A1" w:rsidRDefault="004A63F7" w:rsidP="004A63F7">
      <w:pPr>
        <w:rPr>
          <w:rFonts w:hint="eastAsia"/>
          <w:color w:val="000000"/>
        </w:rPr>
      </w:pPr>
    </w:p>
    <w:p w:rsidR="004A63F7" w:rsidRPr="00D462A1" w:rsidRDefault="004A63F7" w:rsidP="004A63F7">
      <w:pPr>
        <w:pStyle w:val="2"/>
        <w:rPr>
          <w:rFonts w:hint="eastAsia"/>
          <w:color w:val="000000"/>
          <w:lang w:val="en-US" w:eastAsia="zh-CN"/>
        </w:rPr>
      </w:pPr>
    </w:p>
    <w:p w:rsidR="00F77A68" w:rsidRPr="00D462A1" w:rsidRDefault="00F77A68">
      <w:pPr>
        <w:snapToGrid w:val="0"/>
        <w:spacing w:beforeLines="50" w:line="360" w:lineRule="auto"/>
        <w:jc w:val="center"/>
        <w:rPr>
          <w:rFonts w:ascii="方正小标宋简体" w:eastAsia="方正小标宋简体" w:hAnsi="方正小标宋简体" w:cs="方正小标宋简体" w:hint="eastAsia"/>
          <w:color w:val="000000"/>
          <w:sz w:val="44"/>
          <w:szCs w:val="44"/>
        </w:rPr>
      </w:pPr>
      <w:r w:rsidRPr="00D462A1">
        <w:rPr>
          <w:rFonts w:ascii="华文新魏" w:eastAsia="华文新魏" w:hAnsi="宋体" w:hint="eastAsia"/>
          <w:color w:val="000000"/>
          <w:sz w:val="72"/>
          <w:szCs w:val="72"/>
        </w:rPr>
        <w:t>竞争性磋商文件</w:t>
      </w:r>
    </w:p>
    <w:p w:rsidR="00F77A68" w:rsidRPr="00D462A1" w:rsidRDefault="00F77A68">
      <w:pPr>
        <w:spacing w:line="360" w:lineRule="auto"/>
        <w:rPr>
          <w:rFonts w:ascii="宋体" w:hAnsi="宋体" w:hint="eastAsia"/>
          <w:b/>
          <w:color w:val="000000"/>
          <w:sz w:val="32"/>
          <w:szCs w:val="32"/>
        </w:rPr>
      </w:pPr>
    </w:p>
    <w:p w:rsidR="00F77A68" w:rsidRPr="00D462A1" w:rsidRDefault="00F77A68">
      <w:pPr>
        <w:spacing w:line="360" w:lineRule="auto"/>
        <w:jc w:val="center"/>
        <w:rPr>
          <w:rFonts w:ascii="宋体" w:hAnsi="宋体" w:hint="eastAsia"/>
          <w:b/>
          <w:bCs/>
          <w:color w:val="000000"/>
          <w:sz w:val="32"/>
          <w:szCs w:val="32"/>
        </w:rPr>
      </w:pPr>
      <w:r w:rsidRPr="00D462A1">
        <w:rPr>
          <w:rFonts w:ascii="宋体" w:hAnsi="宋体" w:hint="eastAsia"/>
          <w:b/>
          <w:color w:val="000000"/>
          <w:sz w:val="32"/>
          <w:szCs w:val="32"/>
        </w:rPr>
        <w:t>项目名称：</w:t>
      </w:r>
      <w:r w:rsidR="004A63F7" w:rsidRPr="00D462A1">
        <w:rPr>
          <w:rFonts w:ascii="宋体" w:hAnsi="宋体" w:hint="eastAsia"/>
          <w:b/>
          <w:color w:val="000000"/>
          <w:spacing w:val="-20"/>
          <w:sz w:val="32"/>
          <w:szCs w:val="32"/>
        </w:rPr>
        <w:t>河池市蚕茧提质优化工程项目</w:t>
      </w:r>
      <w:r w:rsidRPr="00D462A1">
        <w:rPr>
          <w:rFonts w:ascii="宋体" w:hAnsi="宋体" w:hint="eastAsia"/>
          <w:b/>
          <w:color w:val="000000"/>
          <w:spacing w:val="-20"/>
          <w:sz w:val="32"/>
          <w:szCs w:val="32"/>
        </w:rPr>
        <w:cr/>
      </w:r>
      <w:r w:rsidRPr="00D462A1">
        <w:rPr>
          <w:rFonts w:ascii="宋体" w:hAnsi="宋体" w:hint="eastAsia"/>
          <w:b/>
          <w:color w:val="000000"/>
          <w:sz w:val="32"/>
          <w:szCs w:val="32"/>
        </w:rPr>
        <w:t xml:space="preserve"> 项目编号：</w:t>
      </w:r>
      <w:r w:rsidR="004A63F7" w:rsidRPr="00D462A1">
        <w:rPr>
          <w:rFonts w:ascii="宋体" w:hAnsi="宋体"/>
          <w:b/>
          <w:bCs/>
          <w:color w:val="000000"/>
          <w:sz w:val="32"/>
          <w:szCs w:val="32"/>
        </w:rPr>
        <w:t>HCZC2026-C2-990095-GXHY</w:t>
      </w:r>
    </w:p>
    <w:p w:rsidR="00F77A68" w:rsidRPr="00D462A1" w:rsidRDefault="00F77A68">
      <w:pPr>
        <w:pBdr>
          <w:bottom w:val="double" w:sz="6" w:space="1" w:color="auto"/>
        </w:pBdr>
        <w:spacing w:line="560" w:lineRule="exact"/>
        <w:jc w:val="center"/>
        <w:rPr>
          <w:rFonts w:ascii="宋体" w:hAnsi="宋体" w:hint="eastAsia"/>
          <w:color w:val="000000"/>
          <w:sz w:val="36"/>
        </w:rPr>
      </w:pPr>
    </w:p>
    <w:p w:rsidR="00F77A68" w:rsidRPr="00D462A1" w:rsidRDefault="00F77A68">
      <w:pPr>
        <w:pBdr>
          <w:bottom w:val="double" w:sz="6" w:space="1" w:color="auto"/>
        </w:pBdr>
        <w:spacing w:line="560" w:lineRule="exact"/>
        <w:jc w:val="center"/>
        <w:rPr>
          <w:rFonts w:ascii="宋体" w:hAnsi="宋体" w:hint="eastAsia"/>
          <w:color w:val="000000"/>
          <w:sz w:val="36"/>
        </w:rPr>
      </w:pPr>
    </w:p>
    <w:p w:rsidR="00F77A68" w:rsidRPr="00D462A1" w:rsidRDefault="00F77A68">
      <w:pPr>
        <w:pBdr>
          <w:bottom w:val="double" w:sz="6" w:space="1" w:color="auto"/>
        </w:pBdr>
        <w:spacing w:line="560" w:lineRule="exact"/>
        <w:jc w:val="center"/>
        <w:rPr>
          <w:rFonts w:ascii="宋体" w:hAnsi="宋体" w:hint="eastAsia"/>
          <w:color w:val="000000"/>
          <w:sz w:val="36"/>
        </w:rPr>
      </w:pPr>
    </w:p>
    <w:p w:rsidR="00B27FE5" w:rsidRPr="00D462A1" w:rsidRDefault="00F77A68" w:rsidP="00B27FE5">
      <w:pPr>
        <w:spacing w:line="660" w:lineRule="exact"/>
        <w:jc w:val="center"/>
        <w:rPr>
          <w:rFonts w:ascii="宋体" w:hAnsi="宋体" w:hint="eastAsia"/>
          <w:b/>
          <w:color w:val="000000"/>
          <w:sz w:val="32"/>
          <w:szCs w:val="32"/>
        </w:rPr>
      </w:pPr>
      <w:r w:rsidRPr="00D462A1">
        <w:rPr>
          <w:rFonts w:ascii="宋体" w:hAnsi="宋体" w:hint="eastAsia"/>
          <w:b/>
          <w:color w:val="000000"/>
          <w:sz w:val="32"/>
          <w:szCs w:val="32"/>
        </w:rPr>
        <w:t>采购人：</w:t>
      </w:r>
      <w:r w:rsidR="00DB01E6" w:rsidRPr="00D462A1">
        <w:rPr>
          <w:rFonts w:ascii="宋体" w:hAnsi="宋体" w:hint="eastAsia"/>
          <w:b/>
          <w:color w:val="000000"/>
          <w:sz w:val="32"/>
          <w:szCs w:val="32"/>
        </w:rPr>
        <w:t>河池市蚕种场</w:t>
      </w:r>
    </w:p>
    <w:p w:rsidR="00F77A68" w:rsidRPr="00D462A1" w:rsidRDefault="00F77A68" w:rsidP="00B27FE5">
      <w:pPr>
        <w:spacing w:line="660" w:lineRule="exact"/>
        <w:jc w:val="center"/>
        <w:rPr>
          <w:rFonts w:ascii="宋体" w:hAnsi="宋体" w:hint="eastAsia"/>
          <w:b/>
          <w:color w:val="000000"/>
          <w:sz w:val="32"/>
          <w:szCs w:val="32"/>
        </w:rPr>
      </w:pPr>
      <w:r w:rsidRPr="00D462A1">
        <w:rPr>
          <w:rFonts w:ascii="宋体" w:hAnsi="宋体" w:hint="eastAsia"/>
          <w:b/>
          <w:color w:val="000000"/>
          <w:sz w:val="32"/>
          <w:szCs w:val="32"/>
        </w:rPr>
        <w:t>采购代理机构：广西华扬工程项目管理有限公司</w:t>
      </w:r>
    </w:p>
    <w:p w:rsidR="00F77A68" w:rsidRPr="00D462A1" w:rsidRDefault="00F77A68">
      <w:pPr>
        <w:spacing w:line="500" w:lineRule="exact"/>
        <w:jc w:val="center"/>
        <w:rPr>
          <w:rFonts w:ascii="宋体" w:hAnsi="宋体" w:hint="eastAsia"/>
          <w:b/>
          <w:color w:val="000000"/>
          <w:sz w:val="32"/>
          <w:szCs w:val="32"/>
        </w:rPr>
      </w:pPr>
    </w:p>
    <w:p w:rsidR="00F77A68" w:rsidRPr="00D462A1" w:rsidRDefault="00F77A68">
      <w:pPr>
        <w:spacing w:line="500" w:lineRule="exact"/>
        <w:jc w:val="center"/>
        <w:rPr>
          <w:rFonts w:ascii="宋体" w:hAnsi="宋体" w:hint="eastAsia"/>
          <w:b/>
          <w:color w:val="000000"/>
          <w:sz w:val="32"/>
          <w:szCs w:val="32"/>
        </w:rPr>
      </w:pPr>
    </w:p>
    <w:p w:rsidR="00F77A68" w:rsidRPr="00D462A1" w:rsidRDefault="00F77A68">
      <w:pPr>
        <w:spacing w:line="500" w:lineRule="exact"/>
        <w:jc w:val="center"/>
        <w:rPr>
          <w:rFonts w:ascii="宋体" w:hAnsi="宋体" w:hint="eastAsia"/>
          <w:b/>
          <w:color w:val="000000"/>
          <w:sz w:val="32"/>
          <w:szCs w:val="32"/>
        </w:rPr>
      </w:pPr>
      <w:r w:rsidRPr="00D462A1">
        <w:rPr>
          <w:rFonts w:ascii="宋体" w:hAnsi="宋体" w:hint="eastAsia"/>
          <w:b/>
          <w:color w:val="000000"/>
          <w:sz w:val="32"/>
          <w:szCs w:val="32"/>
        </w:rPr>
        <w:t>202</w:t>
      </w:r>
      <w:r w:rsidR="004A63F7" w:rsidRPr="00D462A1">
        <w:rPr>
          <w:rFonts w:ascii="宋体" w:hAnsi="宋体" w:hint="eastAsia"/>
          <w:b/>
          <w:color w:val="000000"/>
          <w:sz w:val="32"/>
          <w:szCs w:val="32"/>
        </w:rPr>
        <w:t>6</w:t>
      </w:r>
      <w:r w:rsidRPr="00D462A1">
        <w:rPr>
          <w:rFonts w:ascii="宋体" w:hAnsi="宋体" w:hint="eastAsia"/>
          <w:b/>
          <w:color w:val="000000"/>
          <w:sz w:val="32"/>
          <w:szCs w:val="32"/>
        </w:rPr>
        <w:t>年</w:t>
      </w:r>
      <w:r w:rsidR="004A63F7" w:rsidRPr="00D462A1">
        <w:rPr>
          <w:rFonts w:ascii="宋体" w:hAnsi="宋体" w:hint="eastAsia"/>
          <w:b/>
          <w:color w:val="000000"/>
          <w:sz w:val="32"/>
          <w:szCs w:val="32"/>
        </w:rPr>
        <w:t>7</w:t>
      </w:r>
      <w:r w:rsidRPr="00D462A1">
        <w:rPr>
          <w:rFonts w:ascii="宋体" w:hAnsi="宋体" w:hint="eastAsia"/>
          <w:b/>
          <w:color w:val="000000"/>
          <w:sz w:val="32"/>
          <w:szCs w:val="32"/>
        </w:rPr>
        <w:t>月</w:t>
      </w:r>
      <w:r w:rsidR="00023745" w:rsidRPr="00D462A1">
        <w:rPr>
          <w:rFonts w:ascii="宋体" w:hAnsi="宋体" w:hint="eastAsia"/>
          <w:b/>
          <w:color w:val="000000"/>
          <w:sz w:val="32"/>
          <w:szCs w:val="32"/>
        </w:rPr>
        <w:t>10日</w:t>
      </w:r>
    </w:p>
    <w:p w:rsidR="00F77A68" w:rsidRPr="00D462A1" w:rsidRDefault="00F77A68">
      <w:pPr>
        <w:spacing w:line="360" w:lineRule="auto"/>
        <w:jc w:val="center"/>
        <w:rPr>
          <w:rFonts w:ascii="宋体" w:hAnsi="宋体" w:cs="Lucida Sans Unicode" w:hint="eastAsia"/>
          <w:b/>
          <w:color w:val="000000"/>
          <w:sz w:val="28"/>
          <w:szCs w:val="28"/>
        </w:rPr>
        <w:sectPr w:rsidR="00F77A68" w:rsidRPr="00D462A1" w:rsidSect="005777B6">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797" w:header="851" w:footer="851" w:gutter="0"/>
          <w:cols w:space="720"/>
          <w:titlePg/>
          <w:docGrid w:linePitch="312"/>
        </w:sectPr>
      </w:pPr>
    </w:p>
    <w:p w:rsidR="00F77A68" w:rsidRPr="00D462A1" w:rsidRDefault="00F77A68">
      <w:pPr>
        <w:spacing w:line="360" w:lineRule="auto"/>
        <w:jc w:val="center"/>
        <w:rPr>
          <w:rFonts w:ascii="宋体" w:hAnsi="宋体" w:cs="Lucida Sans Unicode" w:hint="eastAsia"/>
          <w:b/>
          <w:color w:val="000000"/>
          <w:sz w:val="28"/>
          <w:szCs w:val="28"/>
        </w:rPr>
      </w:pPr>
    </w:p>
    <w:p w:rsidR="00F77A68" w:rsidRPr="00D462A1" w:rsidRDefault="00F77A68">
      <w:pPr>
        <w:spacing w:line="360" w:lineRule="auto"/>
        <w:jc w:val="center"/>
        <w:rPr>
          <w:rFonts w:ascii="宋体" w:hAnsi="宋体" w:cs="Lucida Sans Unicode" w:hint="eastAsia"/>
          <w:b/>
          <w:color w:val="000000"/>
          <w:sz w:val="28"/>
          <w:szCs w:val="28"/>
        </w:rPr>
      </w:pPr>
      <w:r w:rsidRPr="00D462A1">
        <w:rPr>
          <w:rFonts w:ascii="宋体" w:hAnsi="宋体" w:cs="Lucida Sans Unicode" w:hint="eastAsia"/>
          <w:b/>
          <w:color w:val="000000"/>
          <w:sz w:val="28"/>
          <w:szCs w:val="28"/>
        </w:rPr>
        <w:t>广西华扬工程项目管理有限公司</w:t>
      </w:r>
    </w:p>
    <w:p w:rsidR="00F77A68" w:rsidRPr="00D462A1" w:rsidRDefault="004A63F7">
      <w:pPr>
        <w:spacing w:line="360" w:lineRule="auto"/>
        <w:jc w:val="center"/>
        <w:rPr>
          <w:rFonts w:ascii="宋体" w:hAnsi="宋体" w:hint="eastAsia"/>
          <w:b/>
          <w:bCs/>
          <w:color w:val="000000"/>
          <w:kern w:val="56"/>
          <w:sz w:val="28"/>
          <w:szCs w:val="28"/>
        </w:rPr>
      </w:pPr>
      <w:r w:rsidRPr="00D462A1">
        <w:rPr>
          <w:rFonts w:ascii="宋体" w:hAnsi="宋体" w:hint="eastAsia"/>
          <w:b/>
          <w:bCs/>
          <w:color w:val="000000"/>
          <w:kern w:val="56"/>
          <w:sz w:val="28"/>
          <w:szCs w:val="28"/>
        </w:rPr>
        <w:t>河池市蚕茧提质优化工程项目</w:t>
      </w:r>
    </w:p>
    <w:p w:rsidR="00F77A68" w:rsidRPr="00D462A1" w:rsidRDefault="00F77A68">
      <w:pPr>
        <w:spacing w:line="360" w:lineRule="auto"/>
        <w:jc w:val="center"/>
        <w:rPr>
          <w:rFonts w:ascii="宋体" w:hAnsi="宋体" w:hint="eastAsia"/>
          <w:b/>
          <w:bCs/>
          <w:color w:val="000000"/>
          <w:kern w:val="56"/>
          <w:sz w:val="28"/>
          <w:szCs w:val="28"/>
        </w:rPr>
      </w:pPr>
      <w:r w:rsidRPr="00D462A1">
        <w:rPr>
          <w:rFonts w:ascii="宋体" w:hAnsi="宋体" w:hint="eastAsia"/>
          <w:b/>
          <w:bCs/>
          <w:color w:val="000000"/>
          <w:kern w:val="56"/>
          <w:sz w:val="28"/>
          <w:szCs w:val="28"/>
        </w:rPr>
        <w:t>（项目</w:t>
      </w:r>
      <w:r w:rsidRPr="00D462A1">
        <w:rPr>
          <w:rFonts w:ascii="宋体" w:hAnsi="宋体" w:hint="eastAsia"/>
          <w:b/>
          <w:color w:val="000000"/>
          <w:kern w:val="56"/>
          <w:sz w:val="28"/>
          <w:szCs w:val="28"/>
        </w:rPr>
        <w:t>编号：</w:t>
      </w:r>
      <w:r w:rsidR="004A63F7" w:rsidRPr="00D462A1">
        <w:rPr>
          <w:rFonts w:ascii="宋体" w:hAnsi="宋体" w:hint="eastAsia"/>
          <w:b/>
          <w:color w:val="000000"/>
          <w:kern w:val="56"/>
          <w:sz w:val="28"/>
          <w:szCs w:val="28"/>
        </w:rPr>
        <w:t>HCZC2026-C2-990095-GXHY</w:t>
      </w:r>
      <w:r w:rsidRPr="00D462A1">
        <w:rPr>
          <w:rFonts w:ascii="宋体" w:hAnsi="宋体" w:hint="eastAsia"/>
          <w:b/>
          <w:bCs/>
          <w:color w:val="000000"/>
          <w:kern w:val="56"/>
          <w:sz w:val="28"/>
          <w:szCs w:val="28"/>
        </w:rPr>
        <w:t>）</w:t>
      </w:r>
    </w:p>
    <w:p w:rsidR="00F77A68" w:rsidRPr="00D462A1" w:rsidRDefault="00F77A68">
      <w:pPr>
        <w:spacing w:line="360" w:lineRule="auto"/>
        <w:jc w:val="center"/>
        <w:rPr>
          <w:rFonts w:ascii="宋体" w:hAnsi="宋体" w:hint="eastAsia"/>
          <w:b/>
          <w:bCs/>
          <w:color w:val="000000"/>
          <w:kern w:val="56"/>
          <w:sz w:val="28"/>
          <w:szCs w:val="28"/>
        </w:rPr>
      </w:pPr>
      <w:r w:rsidRPr="00D462A1">
        <w:rPr>
          <w:rFonts w:ascii="宋体" w:hAnsi="宋体" w:hint="eastAsia"/>
          <w:b/>
          <w:bCs/>
          <w:color w:val="000000"/>
          <w:kern w:val="56"/>
          <w:sz w:val="28"/>
          <w:szCs w:val="28"/>
        </w:rPr>
        <w:t>竞争性磋商公告</w:t>
      </w:r>
    </w:p>
    <w:p w:rsidR="00F77A68" w:rsidRPr="00D462A1" w:rsidRDefault="00F77A68">
      <w:pPr>
        <w:rPr>
          <w:color w:val="000000"/>
          <w:sz w:val="20"/>
          <w:szCs w:val="20"/>
        </w:rPr>
      </w:pPr>
    </w:p>
    <w:p w:rsidR="00F77A68" w:rsidRPr="00D462A1" w:rsidRDefault="00F77A68">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项目概况</w:t>
      </w:r>
    </w:p>
    <w:p w:rsidR="00F77A68" w:rsidRPr="00D462A1" w:rsidRDefault="00F77A68">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u w:val="single"/>
        </w:rPr>
        <w:t xml:space="preserve"> </w:t>
      </w:r>
      <w:r w:rsidR="004A63F7" w:rsidRPr="00D462A1">
        <w:rPr>
          <w:rFonts w:ascii="宋体" w:hAnsi="宋体" w:cs="宋体" w:hint="eastAsia"/>
          <w:color w:val="000000"/>
          <w:sz w:val="24"/>
          <w:u w:val="single"/>
        </w:rPr>
        <w:t>河池市蚕茧提质优化工程项目</w:t>
      </w:r>
      <w:r w:rsidRPr="00D462A1">
        <w:rPr>
          <w:rFonts w:ascii="宋体" w:hAnsi="宋体" w:cs="宋体" w:hint="eastAsia"/>
          <w:color w:val="000000"/>
          <w:sz w:val="24"/>
        </w:rPr>
        <w:t>采购项目的潜在供应商应在</w:t>
      </w:r>
      <w:r w:rsidRPr="00D462A1">
        <w:rPr>
          <w:rFonts w:ascii="宋体" w:hAnsi="宋体" w:cs="宋体" w:hint="eastAsia"/>
          <w:color w:val="000000"/>
          <w:sz w:val="24"/>
          <w:u w:val="single"/>
        </w:rPr>
        <w:t>广西政府采购云平台（https://www.gcy.zfcg.gxzf.gov.cn/）</w:t>
      </w:r>
      <w:r w:rsidRPr="00D462A1">
        <w:rPr>
          <w:rFonts w:ascii="宋体" w:hAnsi="宋体" w:cs="宋体" w:hint="eastAsia"/>
          <w:color w:val="000000"/>
          <w:sz w:val="24"/>
        </w:rPr>
        <w:t>获取采购文件，并于</w:t>
      </w:r>
      <w:r w:rsidR="004A63F7" w:rsidRPr="00D462A1">
        <w:rPr>
          <w:rFonts w:ascii="宋体" w:hAnsi="宋体" w:cs="宋体" w:hint="eastAsia"/>
          <w:color w:val="000000"/>
          <w:sz w:val="24"/>
          <w:u w:val="single"/>
        </w:rPr>
        <w:t>2026年07月2</w:t>
      </w:r>
      <w:r w:rsidR="00023745" w:rsidRPr="00D462A1">
        <w:rPr>
          <w:rFonts w:ascii="宋体" w:hAnsi="宋体" w:cs="宋体" w:hint="eastAsia"/>
          <w:color w:val="000000"/>
          <w:sz w:val="24"/>
          <w:u w:val="single"/>
        </w:rPr>
        <w:t>1</w:t>
      </w:r>
      <w:r w:rsidR="004A63F7" w:rsidRPr="00D462A1">
        <w:rPr>
          <w:rFonts w:ascii="宋体" w:hAnsi="宋体" w:cs="宋体" w:hint="eastAsia"/>
          <w:color w:val="000000"/>
          <w:sz w:val="24"/>
          <w:u w:val="single"/>
        </w:rPr>
        <w:t>日10时00分</w:t>
      </w:r>
      <w:r w:rsidRPr="00D462A1">
        <w:rPr>
          <w:rFonts w:ascii="宋体" w:hAnsi="宋体" w:cs="宋体" w:hint="eastAsia"/>
          <w:bCs/>
          <w:color w:val="000000"/>
          <w:sz w:val="24"/>
        </w:rPr>
        <w:t>（北京时间）前提交响应文件</w:t>
      </w:r>
      <w:r w:rsidRPr="00D462A1">
        <w:rPr>
          <w:rFonts w:ascii="宋体" w:hAnsi="宋体" w:cs="宋体" w:hint="eastAsia"/>
          <w:color w:val="000000"/>
          <w:sz w:val="24"/>
        </w:rPr>
        <w:t>。</w:t>
      </w:r>
    </w:p>
    <w:p w:rsidR="00F77A68" w:rsidRPr="00D462A1" w:rsidRDefault="00F77A68">
      <w:pPr>
        <w:rPr>
          <w:rFonts w:ascii="宋体" w:hAnsi="宋体" w:cs="宋体" w:hint="eastAsia"/>
          <w:color w:val="000000"/>
          <w:sz w:val="24"/>
        </w:rPr>
      </w:pPr>
    </w:p>
    <w:p w:rsidR="00F77A68" w:rsidRPr="00D462A1" w:rsidRDefault="00F77A68">
      <w:pPr>
        <w:pStyle w:val="2"/>
        <w:spacing w:line="240" w:lineRule="auto"/>
        <w:jc w:val="left"/>
        <w:rPr>
          <w:rFonts w:ascii="宋体" w:hAnsi="宋体" w:cs="宋体" w:hint="eastAsia"/>
          <w:bCs/>
          <w:color w:val="000000"/>
          <w:sz w:val="24"/>
          <w:szCs w:val="24"/>
        </w:rPr>
      </w:pPr>
      <w:bookmarkStart w:id="0" w:name="_Toc28359089"/>
      <w:bookmarkStart w:id="1" w:name="_Toc28359012"/>
      <w:bookmarkStart w:id="2" w:name="_Toc35393798"/>
      <w:bookmarkStart w:id="3" w:name="_Toc35393629"/>
      <w:r w:rsidRPr="00D462A1">
        <w:rPr>
          <w:rFonts w:ascii="宋体" w:hAnsi="宋体" w:cs="宋体" w:hint="eastAsia"/>
          <w:bCs/>
          <w:color w:val="000000"/>
          <w:sz w:val="24"/>
          <w:szCs w:val="24"/>
        </w:rPr>
        <w:t>一、项目基本情况</w:t>
      </w:r>
      <w:bookmarkEnd w:id="0"/>
      <w:bookmarkEnd w:id="1"/>
      <w:bookmarkEnd w:id="2"/>
      <w:bookmarkEnd w:id="3"/>
    </w:p>
    <w:p w:rsidR="00F77A68" w:rsidRPr="00D462A1" w:rsidRDefault="00F77A68">
      <w:pPr>
        <w:spacing w:line="360" w:lineRule="auto"/>
        <w:ind w:leftChars="228" w:left="479"/>
        <w:rPr>
          <w:rFonts w:ascii="宋体" w:hAnsi="宋体" w:cs="宋体" w:hint="eastAsia"/>
          <w:color w:val="000000"/>
          <w:sz w:val="24"/>
        </w:rPr>
      </w:pPr>
      <w:r w:rsidRPr="00D462A1">
        <w:rPr>
          <w:rFonts w:ascii="宋体" w:hAnsi="宋体" w:cs="宋体" w:hint="eastAsia"/>
          <w:color w:val="000000"/>
          <w:sz w:val="24"/>
        </w:rPr>
        <w:t>项目编号：</w:t>
      </w:r>
      <w:r w:rsidR="004A63F7" w:rsidRPr="00D462A1">
        <w:rPr>
          <w:rFonts w:ascii="宋体" w:hAnsi="宋体" w:cs="宋体" w:hint="eastAsia"/>
          <w:color w:val="000000"/>
          <w:sz w:val="24"/>
        </w:rPr>
        <w:t>HCZC2026-C2-990095-GXHY</w:t>
      </w:r>
    </w:p>
    <w:p w:rsidR="00F77A68" w:rsidRPr="00D462A1" w:rsidRDefault="00F77A68">
      <w:pPr>
        <w:spacing w:line="360" w:lineRule="auto"/>
        <w:ind w:firstLineChars="200" w:firstLine="480"/>
        <w:rPr>
          <w:rFonts w:ascii="宋体" w:hAnsi="宋体" w:cs="宋体" w:hint="eastAsia"/>
          <w:color w:val="000000"/>
          <w:sz w:val="24"/>
          <w:u w:val="single"/>
        </w:rPr>
      </w:pPr>
      <w:r w:rsidRPr="00D462A1">
        <w:rPr>
          <w:rFonts w:ascii="宋体" w:hAnsi="宋体" w:cs="宋体" w:hint="eastAsia"/>
          <w:color w:val="000000"/>
          <w:sz w:val="24"/>
        </w:rPr>
        <w:t>项目名称：</w:t>
      </w:r>
      <w:r w:rsidR="004A63F7" w:rsidRPr="00D462A1">
        <w:rPr>
          <w:rFonts w:ascii="宋体" w:hAnsi="宋体" w:cs="宋体" w:hint="eastAsia"/>
          <w:color w:val="000000"/>
          <w:sz w:val="24"/>
        </w:rPr>
        <w:t>河池市蚕茧提质优化工程项目</w:t>
      </w:r>
    </w:p>
    <w:p w:rsidR="00F77A68" w:rsidRPr="00D462A1" w:rsidRDefault="00F77A68">
      <w:pP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采购方式：竞争性磋商</w:t>
      </w:r>
    </w:p>
    <w:p w:rsidR="00F77A68" w:rsidRPr="00D462A1" w:rsidRDefault="00F77A68">
      <w:pPr>
        <w:spacing w:line="360" w:lineRule="auto"/>
        <w:ind w:firstLineChars="200" w:firstLine="480"/>
        <w:rPr>
          <w:rFonts w:ascii="宋体" w:hAnsi="宋体" w:cs="宋体"/>
          <w:color w:val="000000"/>
          <w:sz w:val="24"/>
        </w:rPr>
      </w:pPr>
      <w:r w:rsidRPr="00D462A1">
        <w:rPr>
          <w:rFonts w:ascii="宋体" w:hAnsi="宋体" w:cs="宋体" w:hint="eastAsia"/>
          <w:color w:val="000000"/>
          <w:sz w:val="24"/>
        </w:rPr>
        <w:t>预算金额：</w:t>
      </w:r>
      <w:r w:rsidR="004A63F7" w:rsidRPr="00D462A1">
        <w:rPr>
          <w:rFonts w:hint="eastAsia"/>
          <w:color w:val="000000"/>
          <w:sz w:val="24"/>
        </w:rPr>
        <w:t>壹佰叁拾柒万玖仟捌佰捌拾捌元陆角肆分</w:t>
      </w:r>
      <w:r w:rsidRPr="00D462A1">
        <w:rPr>
          <w:rFonts w:ascii="宋体" w:hAnsi="宋体" w:cs="宋体" w:hint="eastAsia"/>
          <w:color w:val="000000"/>
          <w:sz w:val="24"/>
        </w:rPr>
        <w:t>（￥</w:t>
      </w:r>
      <w:r w:rsidR="004A63F7" w:rsidRPr="00D462A1">
        <w:rPr>
          <w:rFonts w:ascii="宋体" w:hAnsi="宋体" w:cs="宋体" w:hint="eastAsia"/>
          <w:color w:val="000000"/>
          <w:sz w:val="24"/>
        </w:rPr>
        <w:t>1379888.64</w:t>
      </w:r>
      <w:r w:rsidRPr="00D462A1">
        <w:rPr>
          <w:rFonts w:ascii="宋体" w:hAnsi="宋体" w:cs="宋体" w:hint="eastAsia"/>
          <w:color w:val="000000"/>
          <w:sz w:val="24"/>
        </w:rPr>
        <w:t>元）；</w:t>
      </w:r>
    </w:p>
    <w:p w:rsidR="00F77A68" w:rsidRPr="00D462A1" w:rsidRDefault="00F77A68">
      <w:pP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最高限价：</w:t>
      </w:r>
      <w:r w:rsidR="004A63F7" w:rsidRPr="00D462A1">
        <w:rPr>
          <w:rFonts w:hint="eastAsia"/>
          <w:color w:val="000000"/>
          <w:sz w:val="24"/>
        </w:rPr>
        <w:t>壹佰叁拾柒万玖仟捌佰捌拾捌元陆角肆分</w:t>
      </w:r>
      <w:r w:rsidRPr="00D462A1">
        <w:rPr>
          <w:rFonts w:ascii="宋体" w:hAnsi="宋体" w:cs="宋体" w:hint="eastAsia"/>
          <w:color w:val="000000"/>
          <w:sz w:val="24"/>
        </w:rPr>
        <w:t>（￥</w:t>
      </w:r>
      <w:r w:rsidR="004A63F7" w:rsidRPr="00D462A1">
        <w:rPr>
          <w:rFonts w:ascii="宋体" w:hAnsi="宋体" w:cs="宋体" w:hint="eastAsia"/>
          <w:color w:val="000000"/>
          <w:sz w:val="24"/>
        </w:rPr>
        <w:t>1379888.64</w:t>
      </w:r>
      <w:r w:rsidRPr="00D462A1">
        <w:rPr>
          <w:rFonts w:ascii="宋体" w:hAnsi="宋体" w:cs="宋体" w:hint="eastAsia"/>
          <w:color w:val="000000"/>
          <w:sz w:val="24"/>
        </w:rPr>
        <w:t>元）；</w:t>
      </w:r>
    </w:p>
    <w:p w:rsidR="00F77A68" w:rsidRPr="00D462A1" w:rsidRDefault="00F77A68">
      <w:pP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采购需求：</w:t>
      </w:r>
      <w:r w:rsidR="004A63F7" w:rsidRPr="00D462A1">
        <w:rPr>
          <w:rFonts w:ascii="宋体" w:hAnsi="宋体" w:cs="宋体" w:hint="eastAsia"/>
          <w:color w:val="000000"/>
          <w:sz w:val="24"/>
        </w:rPr>
        <w:t>河池市蚕茧提质优化工程项目</w:t>
      </w:r>
      <w:r w:rsidRPr="00D462A1">
        <w:rPr>
          <w:rFonts w:ascii="宋体" w:hAnsi="宋体" w:cs="宋体" w:hint="eastAsia"/>
          <w:color w:val="000000"/>
          <w:sz w:val="24"/>
        </w:rPr>
        <w:t>，建设内容包括：</w:t>
      </w:r>
      <w:r w:rsidR="00D70498" w:rsidRPr="00D462A1">
        <w:rPr>
          <w:rFonts w:ascii="宋体" w:hAnsi="宋体" w:cs="宋体" w:hint="eastAsia"/>
          <w:color w:val="000000"/>
          <w:sz w:val="24"/>
        </w:rPr>
        <w:t>拆除工程</w:t>
      </w:r>
      <w:r w:rsidRPr="00D462A1">
        <w:rPr>
          <w:rFonts w:ascii="宋体" w:hAnsi="宋体" w:cs="宋体" w:hint="eastAsia"/>
          <w:color w:val="000000"/>
          <w:sz w:val="24"/>
        </w:rPr>
        <w:t>、</w:t>
      </w:r>
      <w:r w:rsidR="00D70498" w:rsidRPr="00D462A1">
        <w:rPr>
          <w:rFonts w:ascii="宋体" w:hAnsi="宋体" w:cs="宋体" w:hint="eastAsia"/>
          <w:color w:val="000000"/>
          <w:sz w:val="24"/>
        </w:rPr>
        <w:t>土建</w:t>
      </w:r>
      <w:r w:rsidR="002946C9" w:rsidRPr="00D462A1">
        <w:rPr>
          <w:rFonts w:ascii="宋体" w:hAnsi="宋体" w:cs="宋体" w:hint="eastAsia"/>
          <w:color w:val="000000"/>
          <w:sz w:val="24"/>
        </w:rPr>
        <w:t>装修装饰工程</w:t>
      </w:r>
      <w:r w:rsidR="00D70498" w:rsidRPr="00D462A1">
        <w:rPr>
          <w:rFonts w:ascii="宋体" w:hAnsi="宋体" w:cs="宋体" w:hint="eastAsia"/>
          <w:color w:val="000000"/>
          <w:sz w:val="24"/>
        </w:rPr>
        <w:t>、电气安装工程</w:t>
      </w:r>
      <w:r w:rsidRPr="00D462A1">
        <w:rPr>
          <w:rFonts w:ascii="宋体" w:hAnsi="宋体" w:cs="宋体" w:hint="eastAsia"/>
          <w:color w:val="000000"/>
          <w:sz w:val="24"/>
        </w:rPr>
        <w:t>等</w:t>
      </w:r>
      <w:r w:rsidRPr="00D462A1">
        <w:rPr>
          <w:rFonts w:ascii="宋体" w:hAnsi="宋体" w:cs="宋体" w:hint="eastAsia"/>
          <w:color w:val="000000"/>
          <w:kern w:val="0"/>
          <w:sz w:val="24"/>
          <w:lang/>
        </w:rPr>
        <w:t>。</w:t>
      </w:r>
      <w:r w:rsidRPr="00D462A1">
        <w:rPr>
          <w:rFonts w:ascii="宋体" w:hAnsi="宋体" w:cs="宋体" w:hint="eastAsia"/>
          <w:color w:val="000000"/>
          <w:sz w:val="24"/>
        </w:rPr>
        <w:t>详见施工图及工程量清单。</w:t>
      </w:r>
    </w:p>
    <w:p w:rsidR="00F77A68" w:rsidRPr="00D462A1" w:rsidRDefault="00F77A68">
      <w:pPr>
        <w:spacing w:line="360" w:lineRule="auto"/>
        <w:ind w:firstLineChars="200" w:firstLine="480"/>
        <w:rPr>
          <w:rFonts w:ascii="宋体" w:hAnsi="宋体" w:cs="宋体"/>
          <w:color w:val="000000"/>
          <w:sz w:val="24"/>
          <w:u w:val="single"/>
        </w:rPr>
      </w:pPr>
      <w:r w:rsidRPr="00D462A1">
        <w:rPr>
          <w:rFonts w:ascii="宋体" w:hAnsi="宋体" w:cs="宋体" w:hint="eastAsia"/>
          <w:color w:val="000000"/>
          <w:sz w:val="24"/>
        </w:rPr>
        <w:t>合同履行期限：工期60日历天</w:t>
      </w:r>
    </w:p>
    <w:p w:rsidR="00F77A68" w:rsidRPr="00D462A1" w:rsidRDefault="00F77A68">
      <w:pP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本项目不接受联合体。</w:t>
      </w:r>
    </w:p>
    <w:p w:rsidR="00F77A68" w:rsidRPr="00D462A1" w:rsidRDefault="00F77A68">
      <w:pPr>
        <w:pStyle w:val="2"/>
        <w:spacing w:line="240" w:lineRule="auto"/>
        <w:jc w:val="left"/>
        <w:rPr>
          <w:rFonts w:ascii="宋体" w:hAnsi="宋体" w:cs="宋体" w:hint="eastAsia"/>
          <w:bCs/>
          <w:color w:val="000000"/>
          <w:sz w:val="24"/>
          <w:szCs w:val="24"/>
        </w:rPr>
      </w:pPr>
      <w:bookmarkStart w:id="4" w:name="_Toc28359013"/>
      <w:bookmarkStart w:id="5" w:name="_Toc35393799"/>
      <w:bookmarkStart w:id="6" w:name="_Toc28359090"/>
      <w:bookmarkStart w:id="7" w:name="_Toc35393630"/>
      <w:r w:rsidRPr="00D462A1">
        <w:rPr>
          <w:rFonts w:ascii="宋体" w:hAnsi="宋体" w:cs="宋体" w:hint="eastAsia"/>
          <w:bCs/>
          <w:color w:val="000000"/>
          <w:sz w:val="24"/>
          <w:szCs w:val="24"/>
        </w:rPr>
        <w:t>二、申请人的资格要求：</w:t>
      </w:r>
      <w:bookmarkEnd w:id="4"/>
      <w:bookmarkEnd w:id="5"/>
      <w:bookmarkEnd w:id="6"/>
      <w:bookmarkEnd w:id="7"/>
    </w:p>
    <w:p w:rsidR="00F77A68" w:rsidRPr="00D462A1" w:rsidRDefault="00F77A68">
      <w:pPr>
        <w:spacing w:line="360" w:lineRule="auto"/>
        <w:ind w:firstLineChars="200" w:firstLine="480"/>
        <w:rPr>
          <w:rFonts w:ascii="宋体" w:hAnsi="宋体" w:cs="宋体" w:hint="eastAsia"/>
          <w:color w:val="000000"/>
          <w:sz w:val="24"/>
        </w:rPr>
      </w:pPr>
      <w:r w:rsidRPr="00D462A1">
        <w:rPr>
          <w:rFonts w:ascii="宋体" w:hAnsi="宋体" w:cs="宋体" w:hint="eastAsia"/>
          <w:color w:val="000000"/>
          <w:sz w:val="24"/>
        </w:rPr>
        <w:t>1.满足《中华人民共和国政府采购法》第二十二条规定；</w:t>
      </w:r>
    </w:p>
    <w:p w:rsidR="00F77A68" w:rsidRPr="00D462A1" w:rsidRDefault="00F77A68">
      <w:pPr>
        <w:spacing w:line="360" w:lineRule="auto"/>
        <w:ind w:firstLineChars="200" w:firstLine="480"/>
        <w:rPr>
          <w:rFonts w:ascii="宋体" w:hAnsi="宋体" w:cs="宋体" w:hint="eastAsia"/>
          <w:color w:val="000000"/>
          <w:sz w:val="24"/>
        </w:rPr>
      </w:pPr>
      <w:bookmarkStart w:id="8" w:name="_Toc28359014"/>
      <w:bookmarkStart w:id="9" w:name="_Toc28359091"/>
      <w:r w:rsidRPr="00D462A1">
        <w:rPr>
          <w:rFonts w:ascii="宋体" w:hAnsi="宋体" w:cs="宋体" w:hint="eastAsia"/>
          <w:color w:val="000000"/>
          <w:sz w:val="24"/>
        </w:rPr>
        <w:t>2.落实政府采购政策需满足的资格要求：</w:t>
      </w:r>
      <w:r w:rsidRPr="00D462A1">
        <w:rPr>
          <w:rFonts w:ascii="宋体" w:hAnsi="宋体" w:hint="eastAsia"/>
          <w:color w:val="000000"/>
          <w:kern w:val="0"/>
          <w:sz w:val="24"/>
          <w:szCs w:val="21"/>
        </w:rPr>
        <w:t>本项目属于专门面向中小企业采购的项目，供应商必须为中型、小型或微型企业（政府采购活动中，监狱企业或残疾人福利性单位视同小微企业）。</w:t>
      </w:r>
    </w:p>
    <w:p w:rsidR="00F77A68" w:rsidRPr="00D462A1" w:rsidRDefault="00F77A68">
      <w:pPr>
        <w:widowControl/>
        <w:spacing w:line="500" w:lineRule="exact"/>
        <w:ind w:firstLineChars="200" w:firstLine="480"/>
        <w:textAlignment w:val="baseline"/>
        <w:rPr>
          <w:rFonts w:ascii="宋体" w:hAnsi="宋体" w:cs="宋体" w:hint="eastAsia"/>
          <w:color w:val="000000"/>
          <w:sz w:val="24"/>
        </w:rPr>
      </w:pPr>
      <w:r w:rsidRPr="00D462A1">
        <w:rPr>
          <w:rFonts w:ascii="宋体" w:hAnsi="宋体" w:cs="宋体" w:hint="eastAsia"/>
          <w:color w:val="000000"/>
          <w:sz w:val="24"/>
        </w:rPr>
        <w:lastRenderedPageBreak/>
        <w:t>3.本项目的特定资格要求：具备建筑工程施工总承包叁级（含叁级）或市政公用工程施工总承包叁级（含叁级）以上专业及以上资质，并取得有效的安全生产许可证且在人员、设备、资金等方面具有相应的施工能力</w:t>
      </w:r>
      <w:r w:rsidRPr="00D462A1">
        <w:rPr>
          <w:rFonts w:ascii="宋体" w:hAnsi="宋体" w:cs="宋体" w:hint="eastAsia"/>
          <w:snapToGrid w:val="0"/>
          <w:color w:val="000000"/>
          <w:sz w:val="24"/>
        </w:rPr>
        <w:t>。</w:t>
      </w:r>
    </w:p>
    <w:p w:rsidR="00F77A68" w:rsidRPr="00D462A1" w:rsidRDefault="00F77A68">
      <w:pPr>
        <w:widowControl/>
        <w:spacing w:line="500" w:lineRule="exact"/>
        <w:ind w:firstLineChars="200" w:firstLine="480"/>
        <w:textAlignment w:val="baseline"/>
        <w:rPr>
          <w:rFonts w:ascii="宋体" w:hAnsi="宋体" w:cs="宋体" w:hint="eastAsia"/>
          <w:snapToGrid w:val="0"/>
          <w:color w:val="000000"/>
          <w:sz w:val="24"/>
        </w:rPr>
      </w:pPr>
      <w:r w:rsidRPr="00D462A1">
        <w:rPr>
          <w:rFonts w:ascii="宋体" w:hAnsi="宋体" w:cs="宋体" w:hint="eastAsia"/>
          <w:color w:val="000000"/>
          <w:sz w:val="24"/>
        </w:rPr>
        <w:t>4.本项目的特定条件：拟投入的项目经理须具备建筑工程专业或市政公用工程专业贰级以上(含二级)注册建造师执业资格，具备有效的安全生产考核合格证书（B类），本项目不接受有在建、已成交未开工或已列为其他项目成交候选人第一名的建造师作为项目经理</w:t>
      </w:r>
      <w:r w:rsidRPr="00D462A1">
        <w:rPr>
          <w:rFonts w:ascii="宋体" w:hAnsi="宋体" w:cs="宋体" w:hint="eastAsia"/>
          <w:snapToGrid w:val="0"/>
          <w:color w:val="000000"/>
          <w:sz w:val="24"/>
        </w:rPr>
        <w:t>。</w:t>
      </w:r>
    </w:p>
    <w:p w:rsidR="00F77A68" w:rsidRPr="00D462A1" w:rsidRDefault="00F77A68">
      <w:pPr>
        <w:pStyle w:val="2"/>
        <w:spacing w:line="240" w:lineRule="auto"/>
        <w:jc w:val="left"/>
        <w:rPr>
          <w:rFonts w:ascii="宋体" w:hAnsi="宋体" w:cs="宋体" w:hint="eastAsia"/>
          <w:bCs/>
          <w:color w:val="000000"/>
          <w:sz w:val="24"/>
          <w:szCs w:val="24"/>
        </w:rPr>
      </w:pPr>
      <w:bookmarkStart w:id="10" w:name="_Toc35393631"/>
      <w:bookmarkStart w:id="11" w:name="_Toc35393800"/>
      <w:r w:rsidRPr="00D462A1">
        <w:rPr>
          <w:rFonts w:ascii="宋体" w:hAnsi="宋体" w:cs="宋体" w:hint="eastAsia"/>
          <w:bCs/>
          <w:color w:val="000000"/>
          <w:sz w:val="24"/>
          <w:szCs w:val="24"/>
        </w:rPr>
        <w:t>三、获取采购文件</w:t>
      </w:r>
      <w:bookmarkEnd w:id="8"/>
      <w:bookmarkEnd w:id="9"/>
      <w:bookmarkEnd w:id="10"/>
      <w:bookmarkEnd w:id="11"/>
    </w:p>
    <w:p w:rsidR="00F77A68" w:rsidRPr="00D462A1" w:rsidRDefault="00F77A68">
      <w:pPr>
        <w:spacing w:line="360" w:lineRule="auto"/>
        <w:ind w:firstLine="540"/>
        <w:rPr>
          <w:rFonts w:ascii="宋体" w:hAnsi="宋体" w:cs="宋体" w:hint="eastAsia"/>
          <w:color w:val="000000"/>
          <w:sz w:val="24"/>
        </w:rPr>
      </w:pPr>
      <w:r w:rsidRPr="00D462A1">
        <w:rPr>
          <w:rFonts w:ascii="宋体" w:hAnsi="宋体" w:cs="宋体" w:hint="eastAsia"/>
          <w:color w:val="000000"/>
          <w:sz w:val="24"/>
        </w:rPr>
        <w:t>时间：自发布公告之日起至响应文件提交截止时间止（北京时间，法定节假日除外）。</w:t>
      </w:r>
    </w:p>
    <w:p w:rsidR="00F77A68" w:rsidRPr="00D462A1" w:rsidRDefault="00F77A68">
      <w:pPr>
        <w:spacing w:line="360" w:lineRule="auto"/>
        <w:ind w:firstLine="540"/>
        <w:rPr>
          <w:rFonts w:ascii="宋体" w:hAnsi="宋体" w:cs="宋体" w:hint="eastAsia"/>
          <w:color w:val="000000"/>
          <w:sz w:val="24"/>
        </w:rPr>
      </w:pPr>
      <w:bookmarkStart w:id="12" w:name="_Toc28359092"/>
      <w:bookmarkStart w:id="13" w:name="_Toc35393632"/>
      <w:bookmarkStart w:id="14" w:name="_Toc28359015"/>
      <w:bookmarkStart w:id="15" w:name="_Toc35393801"/>
      <w:r w:rsidRPr="00D462A1">
        <w:rPr>
          <w:rFonts w:ascii="宋体" w:hAnsi="宋体" w:cs="宋体" w:hint="eastAsia"/>
          <w:color w:val="000000"/>
          <w:sz w:val="24"/>
        </w:rPr>
        <w:t>地点：在广西政府采购云平台（https://www.gcy.zfcg.gxzf.gov.cn/）上获取采购文件。</w:t>
      </w:r>
    </w:p>
    <w:p w:rsidR="00F77A68" w:rsidRPr="00D462A1" w:rsidRDefault="00F77A68">
      <w:pPr>
        <w:spacing w:line="360" w:lineRule="auto"/>
        <w:ind w:firstLine="540"/>
        <w:rPr>
          <w:rFonts w:ascii="宋体" w:hAnsi="宋体" w:cs="宋体" w:hint="eastAsia"/>
          <w:color w:val="000000"/>
          <w:sz w:val="24"/>
        </w:rPr>
      </w:pPr>
      <w:r w:rsidRPr="00D462A1">
        <w:rPr>
          <w:rFonts w:ascii="宋体" w:hAnsi="宋体" w:cs="宋体" w:hint="eastAsia"/>
          <w:color w:val="000000"/>
          <w:sz w:val="24"/>
        </w:rPr>
        <w:t>方式：在广西政府采购云平台（https://www.gcy.zfcg.gxzf.gov.cn/）上下载采购文件。电子投标文件制作需要基于“广西政府采购云平台”模块获取的采购文件制作，潜在供应商需根据本项目编号进一步前往“广西政府采购云平台” “获取采购文件”模块下载采购文件。</w:t>
      </w:r>
    </w:p>
    <w:p w:rsidR="00F77A68" w:rsidRPr="00D462A1" w:rsidRDefault="00F77A68">
      <w:pPr>
        <w:spacing w:line="360" w:lineRule="auto"/>
        <w:ind w:firstLine="540"/>
        <w:rPr>
          <w:rFonts w:ascii="宋体" w:hAnsi="宋体" w:cs="宋体" w:hint="eastAsia"/>
          <w:color w:val="000000"/>
          <w:sz w:val="24"/>
        </w:rPr>
      </w:pPr>
      <w:r w:rsidRPr="00D462A1">
        <w:rPr>
          <w:rFonts w:ascii="宋体" w:hAnsi="宋体" w:cs="宋体" w:hint="eastAsia"/>
          <w:color w:val="000000"/>
          <w:sz w:val="24"/>
        </w:rPr>
        <w:t>注：（1）为配合采购人进行政府采购项目执行和备案，未在广西政府采购云平台入驻正式供应商的，可在获取采购文件后登录广西政府采购云平台进行入驻，如在操作过程中遇到问题或者需要技术支持，请致电政采云客服热线：400-881-7190。（2）本项目为全流程电子化项目，各参与政府采购的潜在供应商应在广西政府采购云平台系统做好以下工作：</w:t>
      </w:r>
      <w:r w:rsidRPr="00D462A1">
        <w:rPr>
          <w:rFonts w:ascii="宋体" w:hAnsi="宋体" w:cs="宋体" w:hint="eastAsia"/>
          <w:color w:val="000000"/>
          <w:sz w:val="24"/>
        </w:rPr>
        <w:fldChar w:fldCharType="begin"/>
      </w:r>
      <w:r w:rsidRPr="00D462A1">
        <w:rPr>
          <w:rFonts w:ascii="宋体" w:hAnsi="宋体" w:cs="宋体" w:hint="eastAsia"/>
          <w:color w:val="000000"/>
          <w:sz w:val="24"/>
        </w:rPr>
        <w:instrText xml:space="preserve"> = 1 \* GB3 </w:instrText>
      </w:r>
      <w:r w:rsidRPr="00D462A1">
        <w:rPr>
          <w:rFonts w:ascii="宋体" w:hAnsi="宋体" w:cs="宋体" w:hint="eastAsia"/>
          <w:color w:val="000000"/>
          <w:sz w:val="24"/>
        </w:rPr>
        <w:fldChar w:fldCharType="separate"/>
      </w:r>
      <w:r w:rsidRPr="00D462A1">
        <w:rPr>
          <w:rFonts w:ascii="宋体" w:hAnsi="宋体" w:cs="宋体" w:hint="eastAsia"/>
          <w:color w:val="000000"/>
          <w:sz w:val="24"/>
        </w:rPr>
        <w:t>①</w:t>
      </w:r>
      <w:r w:rsidRPr="00D462A1">
        <w:rPr>
          <w:rFonts w:ascii="宋体" w:hAnsi="宋体" w:cs="宋体" w:hint="eastAsia"/>
          <w:color w:val="000000"/>
          <w:sz w:val="24"/>
        </w:rPr>
        <w:fldChar w:fldCharType="end"/>
      </w:r>
      <w:r w:rsidRPr="00D462A1">
        <w:rPr>
          <w:rFonts w:ascii="宋体" w:hAnsi="宋体" w:cs="宋体" w:hint="eastAsia"/>
          <w:color w:val="000000"/>
          <w:sz w:val="24"/>
        </w:rPr>
        <w:t>完成投标人注册（必须注册为正式供应商），</w:t>
      </w:r>
      <w:r w:rsidRPr="00D462A1">
        <w:rPr>
          <w:rFonts w:ascii="宋体" w:hAnsi="宋体" w:cs="宋体" w:hint="eastAsia"/>
          <w:color w:val="000000"/>
          <w:sz w:val="24"/>
        </w:rPr>
        <w:fldChar w:fldCharType="begin"/>
      </w:r>
      <w:r w:rsidRPr="00D462A1">
        <w:rPr>
          <w:rFonts w:ascii="宋体" w:hAnsi="宋体" w:cs="宋体" w:hint="eastAsia"/>
          <w:color w:val="000000"/>
          <w:sz w:val="24"/>
        </w:rPr>
        <w:instrText xml:space="preserve"> = 2 \* GB3 </w:instrText>
      </w:r>
      <w:r w:rsidRPr="00D462A1">
        <w:rPr>
          <w:rFonts w:ascii="宋体" w:hAnsi="宋体" w:cs="宋体" w:hint="eastAsia"/>
          <w:color w:val="000000"/>
          <w:sz w:val="24"/>
        </w:rPr>
        <w:fldChar w:fldCharType="separate"/>
      </w:r>
      <w:r w:rsidRPr="00D462A1">
        <w:rPr>
          <w:rFonts w:ascii="宋体" w:hAnsi="宋体" w:cs="宋体" w:hint="eastAsia"/>
          <w:color w:val="000000"/>
          <w:sz w:val="24"/>
        </w:rPr>
        <w:t>②</w:t>
      </w:r>
      <w:r w:rsidRPr="00D462A1">
        <w:rPr>
          <w:rFonts w:ascii="宋体" w:hAnsi="宋体" w:cs="宋体" w:hint="eastAsia"/>
          <w:color w:val="000000"/>
          <w:sz w:val="24"/>
        </w:rPr>
        <w:fldChar w:fldCharType="end"/>
      </w:r>
      <w:r w:rsidRPr="00D462A1">
        <w:rPr>
          <w:rFonts w:ascii="宋体" w:hAnsi="宋体" w:cs="宋体" w:hint="eastAsia"/>
          <w:color w:val="000000"/>
          <w:sz w:val="24"/>
        </w:rPr>
        <w:t>完成CA申领和绑定，</w:t>
      </w:r>
      <w:r w:rsidRPr="00D462A1">
        <w:rPr>
          <w:rFonts w:ascii="宋体" w:hAnsi="宋体" w:cs="宋体" w:hint="eastAsia"/>
          <w:color w:val="000000"/>
          <w:sz w:val="24"/>
        </w:rPr>
        <w:fldChar w:fldCharType="begin"/>
      </w:r>
      <w:r w:rsidRPr="00D462A1">
        <w:rPr>
          <w:rFonts w:ascii="宋体" w:hAnsi="宋体" w:cs="宋体" w:hint="eastAsia"/>
          <w:color w:val="000000"/>
          <w:sz w:val="24"/>
        </w:rPr>
        <w:instrText xml:space="preserve"> = 3 \* GB3 </w:instrText>
      </w:r>
      <w:r w:rsidRPr="00D462A1">
        <w:rPr>
          <w:rFonts w:ascii="宋体" w:hAnsi="宋体" w:cs="宋体" w:hint="eastAsia"/>
          <w:color w:val="000000"/>
          <w:sz w:val="24"/>
        </w:rPr>
        <w:fldChar w:fldCharType="separate"/>
      </w:r>
      <w:r w:rsidRPr="00D462A1">
        <w:rPr>
          <w:rFonts w:ascii="宋体" w:hAnsi="宋体" w:cs="宋体" w:hint="eastAsia"/>
          <w:color w:val="000000"/>
          <w:sz w:val="24"/>
        </w:rPr>
        <w:t>③</w:t>
      </w:r>
      <w:r w:rsidRPr="00D462A1">
        <w:rPr>
          <w:rFonts w:ascii="宋体" w:hAnsi="宋体" w:cs="宋体" w:hint="eastAsia"/>
          <w:color w:val="000000"/>
          <w:sz w:val="24"/>
        </w:rPr>
        <w:fldChar w:fldCharType="end"/>
      </w:r>
      <w:r w:rsidRPr="00D462A1">
        <w:rPr>
          <w:rFonts w:ascii="宋体" w:hAnsi="宋体" w:cs="宋体" w:hint="eastAsia"/>
          <w:color w:val="000000"/>
          <w:sz w:val="24"/>
        </w:rPr>
        <w:t>下载投标客户端，熟悉掌握全流程电子化系统；</w:t>
      </w:r>
    </w:p>
    <w:p w:rsidR="00F77A68" w:rsidRPr="00D462A1" w:rsidRDefault="00F77A68">
      <w:pPr>
        <w:spacing w:line="360" w:lineRule="auto"/>
        <w:ind w:leftChars="100" w:left="210" w:firstLineChars="200" w:firstLine="480"/>
        <w:rPr>
          <w:rFonts w:ascii="宋体" w:hAnsi="宋体" w:cs="宋体" w:hint="eastAsia"/>
          <w:color w:val="000000"/>
          <w:sz w:val="24"/>
        </w:rPr>
      </w:pPr>
      <w:r w:rsidRPr="00D462A1">
        <w:rPr>
          <w:rFonts w:ascii="宋体" w:hAnsi="宋体" w:cs="宋体" w:hint="eastAsia"/>
          <w:color w:val="000000"/>
          <w:sz w:val="24"/>
        </w:rPr>
        <w:t>售价：0元。</w:t>
      </w:r>
    </w:p>
    <w:p w:rsidR="00F77A68" w:rsidRPr="00D462A1" w:rsidRDefault="00F77A68">
      <w:pPr>
        <w:pStyle w:val="2"/>
        <w:spacing w:line="240" w:lineRule="auto"/>
        <w:jc w:val="left"/>
        <w:rPr>
          <w:rFonts w:ascii="宋体" w:hAnsi="宋体" w:cs="宋体" w:hint="eastAsia"/>
          <w:bCs/>
          <w:color w:val="000000"/>
          <w:sz w:val="24"/>
          <w:szCs w:val="24"/>
        </w:rPr>
      </w:pPr>
      <w:r w:rsidRPr="00D462A1">
        <w:rPr>
          <w:rFonts w:ascii="宋体" w:hAnsi="宋体" w:cs="宋体" w:hint="eastAsia"/>
          <w:bCs/>
          <w:color w:val="000000"/>
          <w:sz w:val="24"/>
          <w:szCs w:val="24"/>
        </w:rPr>
        <w:t>四、响应文件提交</w:t>
      </w:r>
      <w:bookmarkEnd w:id="12"/>
      <w:bookmarkEnd w:id="13"/>
      <w:bookmarkEnd w:id="14"/>
      <w:bookmarkEnd w:id="15"/>
    </w:p>
    <w:p w:rsidR="00F77A68" w:rsidRPr="00D462A1" w:rsidRDefault="00F77A68">
      <w:pPr>
        <w:spacing w:line="360" w:lineRule="auto"/>
        <w:ind w:firstLineChars="200" w:firstLine="480"/>
        <w:rPr>
          <w:rFonts w:ascii="宋体" w:hAnsi="宋体" w:cs="宋体" w:hint="eastAsia"/>
          <w:bCs/>
          <w:color w:val="000000"/>
          <w:sz w:val="24"/>
          <w:u w:val="single"/>
        </w:rPr>
      </w:pPr>
      <w:r w:rsidRPr="00D462A1">
        <w:rPr>
          <w:rFonts w:ascii="宋体" w:hAnsi="宋体" w:cs="宋体" w:hint="eastAsia"/>
          <w:color w:val="000000"/>
          <w:sz w:val="24"/>
        </w:rPr>
        <w:t>截止时间：</w:t>
      </w:r>
      <w:r w:rsidR="004A63F7" w:rsidRPr="00D462A1">
        <w:rPr>
          <w:rFonts w:ascii="宋体" w:hAnsi="宋体" w:cs="宋体" w:hint="eastAsia"/>
          <w:color w:val="000000"/>
          <w:sz w:val="24"/>
          <w:u w:val="single"/>
        </w:rPr>
        <w:t>2026年07月2</w:t>
      </w:r>
      <w:r w:rsidR="00023745" w:rsidRPr="00D462A1">
        <w:rPr>
          <w:rFonts w:ascii="宋体" w:hAnsi="宋体" w:cs="宋体" w:hint="eastAsia"/>
          <w:color w:val="000000"/>
          <w:sz w:val="24"/>
          <w:u w:val="single"/>
        </w:rPr>
        <w:t>1</w:t>
      </w:r>
      <w:r w:rsidR="004A63F7" w:rsidRPr="00D462A1">
        <w:rPr>
          <w:rFonts w:ascii="宋体" w:hAnsi="宋体" w:cs="宋体" w:hint="eastAsia"/>
          <w:color w:val="000000"/>
          <w:sz w:val="24"/>
          <w:u w:val="single"/>
        </w:rPr>
        <w:t>日10时00分</w:t>
      </w:r>
      <w:r w:rsidRPr="00D462A1">
        <w:rPr>
          <w:rFonts w:ascii="宋体" w:hAnsi="宋体" w:cs="宋体" w:hint="eastAsia"/>
          <w:bCs/>
          <w:color w:val="000000"/>
          <w:sz w:val="24"/>
        </w:rPr>
        <w:t>（北京时间）</w:t>
      </w:r>
    </w:p>
    <w:p w:rsidR="00F77A68" w:rsidRPr="00D462A1" w:rsidRDefault="00F77A68">
      <w:pPr>
        <w:spacing w:line="360" w:lineRule="auto"/>
        <w:ind w:firstLineChars="200" w:firstLine="480"/>
        <w:rPr>
          <w:rFonts w:ascii="宋体" w:hAnsi="宋体" w:cs="宋体" w:hint="eastAsia"/>
          <w:bCs/>
          <w:color w:val="000000"/>
          <w:sz w:val="24"/>
          <w:u w:val="single"/>
        </w:rPr>
      </w:pPr>
      <w:r w:rsidRPr="00D462A1">
        <w:rPr>
          <w:rFonts w:ascii="宋体" w:hAnsi="宋体" w:cs="宋体" w:hint="eastAsia"/>
          <w:color w:val="000000"/>
          <w:sz w:val="24"/>
        </w:rPr>
        <w:t>地点：</w:t>
      </w:r>
      <w:r w:rsidRPr="00D462A1">
        <w:rPr>
          <w:rFonts w:ascii="宋体" w:hAnsi="宋体" w:cs="宋体" w:hint="eastAsia"/>
          <w:color w:val="000000"/>
          <w:sz w:val="24"/>
          <w:u w:val="single"/>
        </w:rPr>
        <w:t>本项目为全流程电子化项目，申请人需要提交电子响应文件，电子响应文件必须用数字证书 CA 锁加密后在响应文件提交截止时间前，通过网络上传至“广西政府采购云平台”。</w:t>
      </w:r>
    </w:p>
    <w:p w:rsidR="00F77A68" w:rsidRPr="00D462A1" w:rsidRDefault="00F77A68">
      <w:pPr>
        <w:pStyle w:val="2"/>
        <w:spacing w:line="240" w:lineRule="auto"/>
        <w:jc w:val="left"/>
        <w:rPr>
          <w:rFonts w:ascii="宋体" w:hAnsi="宋体" w:cs="宋体" w:hint="eastAsia"/>
          <w:bCs/>
          <w:color w:val="000000"/>
          <w:sz w:val="24"/>
          <w:szCs w:val="24"/>
        </w:rPr>
      </w:pPr>
      <w:bookmarkStart w:id="16" w:name="_Toc35393802"/>
      <w:bookmarkStart w:id="17" w:name="_Toc28359093"/>
      <w:bookmarkStart w:id="18" w:name="_Toc28359016"/>
      <w:bookmarkStart w:id="19" w:name="_Toc35393633"/>
      <w:r w:rsidRPr="00D462A1">
        <w:rPr>
          <w:rFonts w:ascii="宋体" w:hAnsi="宋体" w:cs="宋体" w:hint="eastAsia"/>
          <w:bCs/>
          <w:color w:val="000000"/>
          <w:sz w:val="24"/>
          <w:szCs w:val="24"/>
        </w:rPr>
        <w:t>五、响应文件开启</w:t>
      </w:r>
      <w:bookmarkEnd w:id="16"/>
      <w:bookmarkEnd w:id="17"/>
      <w:bookmarkEnd w:id="18"/>
      <w:bookmarkEnd w:id="19"/>
    </w:p>
    <w:p w:rsidR="00F77A68" w:rsidRPr="00D462A1" w:rsidRDefault="00F77A68">
      <w:pPr>
        <w:spacing w:line="360" w:lineRule="auto"/>
        <w:ind w:firstLineChars="200" w:firstLine="480"/>
        <w:rPr>
          <w:rFonts w:ascii="宋体" w:hAnsi="宋体" w:cs="宋体" w:hint="eastAsia"/>
          <w:bCs/>
          <w:color w:val="000000"/>
          <w:sz w:val="24"/>
          <w:u w:val="single"/>
        </w:rPr>
      </w:pPr>
      <w:r w:rsidRPr="00D462A1">
        <w:rPr>
          <w:rFonts w:ascii="宋体" w:hAnsi="宋体" w:cs="宋体" w:hint="eastAsia"/>
          <w:color w:val="000000"/>
          <w:sz w:val="24"/>
        </w:rPr>
        <w:t>开启时间：</w:t>
      </w:r>
      <w:r w:rsidR="004A63F7" w:rsidRPr="00D462A1">
        <w:rPr>
          <w:rFonts w:ascii="宋体" w:hAnsi="宋体" w:cs="宋体" w:hint="eastAsia"/>
          <w:color w:val="000000"/>
          <w:sz w:val="24"/>
          <w:u w:val="single"/>
        </w:rPr>
        <w:t>2026年07月2</w:t>
      </w:r>
      <w:r w:rsidR="00023745" w:rsidRPr="00D462A1">
        <w:rPr>
          <w:rFonts w:ascii="宋体" w:hAnsi="宋体" w:cs="宋体" w:hint="eastAsia"/>
          <w:color w:val="000000"/>
          <w:sz w:val="24"/>
          <w:u w:val="single"/>
        </w:rPr>
        <w:t>1</w:t>
      </w:r>
      <w:r w:rsidR="004A63F7" w:rsidRPr="00D462A1">
        <w:rPr>
          <w:rFonts w:ascii="宋体" w:hAnsi="宋体" w:cs="宋体" w:hint="eastAsia"/>
          <w:color w:val="000000"/>
          <w:sz w:val="24"/>
          <w:u w:val="single"/>
        </w:rPr>
        <w:t>日10时00分</w:t>
      </w:r>
      <w:r w:rsidRPr="00D462A1">
        <w:rPr>
          <w:rFonts w:ascii="宋体" w:hAnsi="宋体" w:cs="宋体" w:hint="eastAsia"/>
          <w:bCs/>
          <w:color w:val="000000"/>
          <w:sz w:val="24"/>
        </w:rPr>
        <w:t>（北京时间）</w:t>
      </w:r>
    </w:p>
    <w:p w:rsidR="00F77A68" w:rsidRPr="00D462A1" w:rsidRDefault="00F77A68">
      <w:pPr>
        <w:spacing w:line="360" w:lineRule="auto"/>
        <w:ind w:firstLineChars="200" w:firstLine="480"/>
        <w:rPr>
          <w:rFonts w:ascii="宋体" w:hAnsi="宋体" w:cs="宋体" w:hint="eastAsia"/>
          <w:bCs/>
          <w:color w:val="000000"/>
          <w:sz w:val="24"/>
          <w:u w:val="single"/>
        </w:rPr>
      </w:pPr>
      <w:r w:rsidRPr="00D462A1">
        <w:rPr>
          <w:rFonts w:ascii="宋体" w:hAnsi="宋体" w:cs="宋体" w:hint="eastAsia"/>
          <w:color w:val="000000"/>
          <w:sz w:val="24"/>
        </w:rPr>
        <w:lastRenderedPageBreak/>
        <w:t>地点：</w:t>
      </w:r>
      <w:r w:rsidRPr="00D462A1">
        <w:rPr>
          <w:rFonts w:ascii="宋体" w:hAnsi="宋体" w:cs="宋体" w:hint="eastAsia"/>
          <w:color w:val="000000"/>
          <w:sz w:val="24"/>
          <w:u w:val="single"/>
        </w:rPr>
        <w:t>在广西政府采购云平台电子开标大厅开标。</w:t>
      </w:r>
    </w:p>
    <w:p w:rsidR="00F77A68" w:rsidRPr="00D462A1" w:rsidRDefault="00F77A68">
      <w:pPr>
        <w:pStyle w:val="2"/>
        <w:spacing w:line="240" w:lineRule="auto"/>
        <w:jc w:val="left"/>
        <w:rPr>
          <w:rFonts w:ascii="宋体" w:hAnsi="宋体" w:cs="宋体" w:hint="eastAsia"/>
          <w:bCs/>
          <w:color w:val="000000"/>
          <w:sz w:val="24"/>
          <w:szCs w:val="24"/>
        </w:rPr>
      </w:pPr>
      <w:bookmarkStart w:id="20" w:name="_Toc35393803"/>
      <w:bookmarkStart w:id="21" w:name="_Toc28359017"/>
      <w:bookmarkStart w:id="22" w:name="_Toc28359094"/>
      <w:bookmarkStart w:id="23" w:name="_Toc35393634"/>
      <w:r w:rsidRPr="00D462A1">
        <w:rPr>
          <w:rFonts w:ascii="宋体" w:hAnsi="宋体" w:cs="宋体" w:hint="eastAsia"/>
          <w:bCs/>
          <w:color w:val="000000"/>
          <w:sz w:val="24"/>
          <w:szCs w:val="24"/>
        </w:rPr>
        <w:t>六、</w:t>
      </w:r>
      <w:bookmarkStart w:id="24" w:name="_Toc35393804"/>
      <w:bookmarkStart w:id="25" w:name="_Toc35393635"/>
      <w:bookmarkEnd w:id="20"/>
      <w:bookmarkEnd w:id="21"/>
      <w:bookmarkEnd w:id="22"/>
      <w:bookmarkEnd w:id="23"/>
      <w:r w:rsidRPr="00D462A1">
        <w:rPr>
          <w:rFonts w:ascii="宋体" w:hAnsi="宋体" w:cs="宋体" w:hint="eastAsia"/>
          <w:bCs/>
          <w:color w:val="000000"/>
          <w:sz w:val="24"/>
          <w:szCs w:val="24"/>
        </w:rPr>
        <w:t>其他补充事宜</w:t>
      </w:r>
      <w:bookmarkEnd w:id="24"/>
      <w:bookmarkEnd w:id="25"/>
    </w:p>
    <w:p w:rsidR="00F77A68" w:rsidRPr="00D462A1" w:rsidRDefault="00F77A68">
      <w:pPr>
        <w:spacing w:line="360" w:lineRule="auto"/>
        <w:ind w:firstLineChars="200" w:firstLine="480"/>
        <w:rPr>
          <w:rFonts w:ascii="宋体" w:hAnsi="宋体" w:cs="宋体"/>
          <w:color w:val="000000"/>
          <w:kern w:val="0"/>
          <w:sz w:val="24"/>
        </w:rPr>
      </w:pPr>
      <w:r w:rsidRPr="00D462A1">
        <w:rPr>
          <w:rFonts w:ascii="宋体" w:hAnsi="宋体" w:cs="宋体" w:hint="eastAsia"/>
          <w:color w:val="000000"/>
          <w:kern w:val="0"/>
          <w:sz w:val="24"/>
        </w:rPr>
        <w:t>1</w:t>
      </w:r>
      <w:r w:rsidRPr="00D462A1">
        <w:rPr>
          <w:rFonts w:ascii="宋体" w:hAnsi="宋体" w:cs="宋体"/>
          <w:color w:val="000000"/>
          <w:kern w:val="0"/>
          <w:sz w:val="24"/>
        </w:rPr>
        <w:t>.</w:t>
      </w:r>
      <w:r w:rsidRPr="00D462A1">
        <w:rPr>
          <w:rFonts w:ascii="宋体" w:hAnsi="宋体" w:cs="宋体" w:hint="eastAsia"/>
          <w:color w:val="000000"/>
          <w:kern w:val="0"/>
          <w:sz w:val="24"/>
        </w:rPr>
        <w:t>磋商保证金：本项目不收取磋商保证金</w:t>
      </w:r>
    </w:p>
    <w:p w:rsidR="00F77A68" w:rsidRPr="00D462A1" w:rsidRDefault="00F77A68">
      <w:pPr>
        <w:spacing w:line="360" w:lineRule="auto"/>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2</w:t>
      </w:r>
      <w:r w:rsidRPr="00D462A1">
        <w:rPr>
          <w:rFonts w:ascii="宋体" w:hAnsi="宋体" w:cs="宋体"/>
          <w:color w:val="000000"/>
          <w:kern w:val="0"/>
          <w:sz w:val="24"/>
        </w:rPr>
        <w:t>.</w:t>
      </w:r>
      <w:r w:rsidRPr="00D462A1">
        <w:rPr>
          <w:rFonts w:ascii="宋体" w:hAnsi="宋体" w:cs="宋体" w:hint="eastAsia"/>
          <w:color w:val="000000"/>
          <w:kern w:val="0"/>
          <w:sz w:val="24"/>
        </w:rPr>
        <w:t>网上查询地址</w:t>
      </w:r>
    </w:p>
    <w:p w:rsidR="00F77A68" w:rsidRPr="00D462A1" w:rsidRDefault="00F77A68">
      <w:pPr>
        <w:wordWrap w:val="0"/>
        <w:spacing w:line="360" w:lineRule="auto"/>
        <w:ind w:firstLineChars="200" w:firstLine="480"/>
        <w:rPr>
          <w:rFonts w:ascii="宋体" w:hAnsi="宋体" w:cs="宋体"/>
          <w:color w:val="000000"/>
          <w:kern w:val="0"/>
          <w:sz w:val="24"/>
        </w:rPr>
      </w:pPr>
      <w:r w:rsidRPr="00D462A1">
        <w:rPr>
          <w:rFonts w:ascii="宋体" w:hAnsi="宋体" w:cs="宋体" w:hint="eastAsia"/>
          <w:color w:val="000000"/>
          <w:kern w:val="0"/>
          <w:sz w:val="24"/>
        </w:rPr>
        <w:t>www.ccgp.gov.cn（中国政府采购网）、zfcg.gxzf.gov.cn（广西壮族自治区政府采购网）、</w:t>
      </w:r>
      <w:r w:rsidRPr="00D462A1">
        <w:rPr>
          <w:rFonts w:ascii="宋体" w:hAnsi="宋体" w:cs="宋体" w:hint="eastAsia"/>
          <w:color w:val="000000"/>
          <w:sz w:val="24"/>
        </w:rPr>
        <w:t>全国公共资源交易平台（广西·河池）（http://ggzy.jgswj.gxzf.gov.cn/hcggzy/）</w:t>
      </w:r>
      <w:r w:rsidRPr="00D462A1">
        <w:rPr>
          <w:rFonts w:ascii="宋体" w:hAnsi="宋体" w:cs="宋体" w:hint="eastAsia"/>
          <w:color w:val="000000"/>
          <w:kern w:val="0"/>
          <w:sz w:val="24"/>
        </w:rPr>
        <w:t>。</w:t>
      </w:r>
    </w:p>
    <w:p w:rsidR="00F77A68" w:rsidRPr="00D462A1" w:rsidRDefault="00F77A68">
      <w:pPr>
        <w:spacing w:line="360" w:lineRule="auto"/>
        <w:ind w:firstLineChars="200" w:firstLine="480"/>
        <w:rPr>
          <w:rFonts w:ascii="宋体" w:hAnsi="宋体" w:cs="宋体"/>
          <w:color w:val="000000"/>
          <w:kern w:val="0"/>
          <w:sz w:val="24"/>
        </w:rPr>
      </w:pPr>
      <w:r w:rsidRPr="00D462A1">
        <w:rPr>
          <w:rFonts w:ascii="宋体" w:hAnsi="宋体" w:hint="eastAsia"/>
          <w:color w:val="000000"/>
          <w:sz w:val="24"/>
        </w:rPr>
        <w:t>3</w:t>
      </w:r>
      <w:r w:rsidRPr="00D462A1">
        <w:rPr>
          <w:rFonts w:ascii="宋体" w:hAnsi="宋体"/>
          <w:color w:val="000000"/>
          <w:sz w:val="24"/>
        </w:rPr>
        <w:t>.</w:t>
      </w:r>
      <w:r w:rsidRPr="00D462A1">
        <w:rPr>
          <w:rFonts w:ascii="宋体" w:hAnsi="宋体" w:cs="宋体" w:hint="eastAsia"/>
          <w:color w:val="000000"/>
          <w:kern w:val="0"/>
          <w:sz w:val="24"/>
        </w:rPr>
        <w:t>本项目需要落实的政府采购政策</w:t>
      </w:r>
    </w:p>
    <w:p w:rsidR="00F77A68" w:rsidRPr="00D462A1" w:rsidRDefault="00F77A68">
      <w:pPr>
        <w:spacing w:line="360" w:lineRule="auto"/>
        <w:ind w:firstLineChars="150" w:firstLine="360"/>
        <w:rPr>
          <w:rFonts w:ascii="宋体" w:hAnsi="宋体" w:cs="宋体"/>
          <w:color w:val="000000"/>
          <w:kern w:val="0"/>
          <w:sz w:val="24"/>
        </w:rPr>
      </w:pPr>
      <w:r w:rsidRPr="00D462A1">
        <w:rPr>
          <w:rFonts w:ascii="宋体" w:hAnsi="宋体" w:cs="宋体" w:hint="eastAsia"/>
          <w:color w:val="000000"/>
          <w:kern w:val="0"/>
          <w:sz w:val="24"/>
        </w:rPr>
        <w:t>（1）政府采购促进中小企业发展。</w:t>
      </w:r>
    </w:p>
    <w:p w:rsidR="00F77A68" w:rsidRPr="00D462A1" w:rsidRDefault="00F77A68">
      <w:pPr>
        <w:spacing w:line="360" w:lineRule="auto"/>
        <w:ind w:firstLineChars="150" w:firstLine="360"/>
        <w:rPr>
          <w:rFonts w:ascii="宋体" w:hAnsi="宋体" w:cs="宋体"/>
          <w:color w:val="000000"/>
          <w:kern w:val="0"/>
          <w:sz w:val="24"/>
        </w:rPr>
      </w:pPr>
      <w:r w:rsidRPr="00D462A1">
        <w:rPr>
          <w:rFonts w:ascii="宋体" w:hAnsi="宋体" w:cs="宋体" w:hint="eastAsia"/>
          <w:color w:val="000000"/>
          <w:kern w:val="0"/>
          <w:sz w:val="24"/>
        </w:rPr>
        <w:t>（2）政府采购支持采用本国产品的政策。</w:t>
      </w:r>
    </w:p>
    <w:p w:rsidR="00F77A68" w:rsidRPr="00D462A1" w:rsidRDefault="00F77A68">
      <w:pPr>
        <w:spacing w:line="360" w:lineRule="auto"/>
        <w:ind w:firstLineChars="150" w:firstLine="360"/>
        <w:rPr>
          <w:rFonts w:ascii="宋体" w:hAnsi="宋体" w:cs="宋体"/>
          <w:color w:val="000000"/>
          <w:kern w:val="0"/>
          <w:sz w:val="24"/>
        </w:rPr>
      </w:pPr>
      <w:r w:rsidRPr="00D462A1">
        <w:rPr>
          <w:rFonts w:ascii="宋体" w:hAnsi="宋体" w:cs="宋体" w:hint="eastAsia"/>
          <w:color w:val="000000"/>
          <w:kern w:val="0"/>
          <w:sz w:val="24"/>
        </w:rPr>
        <w:t>（3）强制采购节能产品；优先采购节能产品、环境标志产品。</w:t>
      </w:r>
    </w:p>
    <w:p w:rsidR="00F77A68" w:rsidRPr="00D462A1" w:rsidRDefault="00F77A68">
      <w:pPr>
        <w:spacing w:line="360" w:lineRule="auto"/>
        <w:ind w:firstLineChars="150" w:firstLine="360"/>
        <w:rPr>
          <w:rFonts w:ascii="宋体" w:hAnsi="宋体" w:cs="宋体" w:hint="eastAsia"/>
          <w:color w:val="000000"/>
          <w:kern w:val="0"/>
          <w:sz w:val="24"/>
        </w:rPr>
      </w:pPr>
      <w:r w:rsidRPr="00D462A1">
        <w:rPr>
          <w:rFonts w:ascii="宋体" w:hAnsi="宋体" w:cs="宋体" w:hint="eastAsia"/>
          <w:color w:val="000000"/>
          <w:kern w:val="0"/>
          <w:sz w:val="24"/>
        </w:rPr>
        <w:t>（4）政府采购促进残疾人就业政策。</w:t>
      </w:r>
    </w:p>
    <w:p w:rsidR="00F77A68" w:rsidRPr="00D462A1" w:rsidRDefault="00F77A68">
      <w:pPr>
        <w:spacing w:line="360" w:lineRule="auto"/>
        <w:ind w:firstLineChars="150" w:firstLine="360"/>
        <w:rPr>
          <w:rFonts w:ascii="宋体" w:hAnsi="宋体" w:cs="宋体" w:hint="eastAsia"/>
          <w:color w:val="000000"/>
          <w:kern w:val="0"/>
          <w:sz w:val="24"/>
        </w:rPr>
      </w:pPr>
      <w:r w:rsidRPr="00D462A1">
        <w:rPr>
          <w:rFonts w:ascii="宋体" w:hAnsi="宋体" w:cs="宋体" w:hint="eastAsia"/>
          <w:color w:val="000000"/>
          <w:kern w:val="0"/>
          <w:sz w:val="24"/>
        </w:rPr>
        <w:t>（5）政府采购支持监狱企业发展。</w:t>
      </w:r>
    </w:p>
    <w:p w:rsidR="00F77A68" w:rsidRPr="00D462A1" w:rsidRDefault="00F77A68">
      <w:pPr>
        <w:spacing w:line="360" w:lineRule="auto"/>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 xml:space="preserve">4、在线竞标响应（电子竞标）说明 </w:t>
      </w:r>
    </w:p>
    <w:p w:rsidR="00F77A68" w:rsidRPr="00D462A1" w:rsidRDefault="00F77A68">
      <w:pPr>
        <w:spacing w:line="360" w:lineRule="auto"/>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1）本项目通过广西政府采购云平台实行在线投标响应（电子投标），供应商需要先安装“广西政府采购云平台客户端”，并按照本采购文件和广西政府采购云平台的要求，通过“广西政府采购云平台客户端”编制并加密投标文件。供应商未按规定编制并加密的投标文件，广西政府采购云平台将予以拒收。下载投标客户端即“广西壮族自治区全流程电子招投标项目管理系统一供应商客户端”，下载地址:广西政府采购网(网址为“http: //</w:t>
      </w:r>
      <w:r w:rsidRPr="00D462A1">
        <w:rPr>
          <w:color w:val="000000"/>
        </w:rPr>
        <w:t xml:space="preserve"> </w:t>
      </w:r>
      <w:r w:rsidRPr="00D462A1">
        <w:rPr>
          <w:rFonts w:ascii="宋体" w:hAnsi="宋体" w:cs="宋体"/>
          <w:color w:val="000000"/>
          <w:kern w:val="0"/>
          <w:sz w:val="24"/>
        </w:rPr>
        <w:t>zfcg.gxzf.gov.cn</w:t>
      </w:r>
      <w:r w:rsidRPr="00D462A1">
        <w:rPr>
          <w:rFonts w:ascii="宋体" w:hAnsi="宋体" w:cs="宋体" w:hint="eastAsia"/>
          <w:color w:val="000000"/>
          <w:kern w:val="0"/>
          <w:sz w:val="24"/>
        </w:rPr>
        <w:t>”)首页-[办事服务]-[下载专区]；电子投标具体操作流程参考《政府采购项目电子交易管理操作指南-供应商》，指南可在“政府采购云平台（https://www.zcygov.cn/）服务中心-帮助文档-最新指南”下载；通过广西政府采购云平台参与在线投标时如遇平台技术问题详询400-881-7190。</w:t>
      </w:r>
    </w:p>
    <w:p w:rsidR="00F77A68" w:rsidRPr="00D462A1" w:rsidRDefault="00F77A68">
      <w:pPr>
        <w:spacing w:line="360" w:lineRule="auto"/>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2）为确保网上操作合法、有效和安全，供应商应当在投标文件递交截止时间前完成在“广西政府采购云平台”的身份认证，确保在电子投标过程中能够对相关数据电文进行加密和使用电子签章。使用“广西政府采购云平台客户端”需要提前申领CA数字证书；</w:t>
      </w:r>
    </w:p>
    <w:p w:rsidR="00F77A68" w:rsidRPr="00D462A1" w:rsidRDefault="00F77A68" w:rsidP="0007411E">
      <w:pPr>
        <w:spacing w:line="500" w:lineRule="exact"/>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3）供应商应当在投标文件递交截止时间前，将生成的“电子加密投标文件”上传递交至广西政府采购云平台。投标文件递交截止时间前可以补充、修改或者撤回电子投标文件。补充或者修改电子投标文件的，应当先行撤回原文件，补充、修改后重新传输递交，投标文件递交截止时间前未完成传输的，视为撤回投标文件。</w:t>
      </w:r>
    </w:p>
    <w:p w:rsidR="00F77A68" w:rsidRPr="00D462A1" w:rsidRDefault="00F77A68" w:rsidP="0007411E">
      <w:pPr>
        <w:spacing w:line="500" w:lineRule="exact"/>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（4）通过“广西政府采购云平台”上传递交的“电子加密投标文件”无法按时解密的，</w:t>
      </w:r>
      <w:r w:rsidRPr="00D462A1">
        <w:rPr>
          <w:rFonts w:ascii="宋体" w:hAnsi="宋体" w:cs="宋体" w:hint="eastAsia"/>
          <w:color w:val="000000"/>
          <w:kern w:val="0"/>
          <w:sz w:val="24"/>
        </w:rPr>
        <w:lastRenderedPageBreak/>
        <w:t>代理机构向采购监督部门备案后，供应商可以在接到通知后30分钟内以电子邮件或者其他方式提交电子备份投标文件。供应商按时递交了电子备份投标文件的，以电子备份投标文件为依据，否则视为撤回投标文件。（注：能够处理异常解密、递交电子备份文件的前提，是投标人已上传了标书且未能按时正常解密标书；系统生成标书时，生成两份，一份是投标用的标书，一份是备份标书；提供的备份标书要跟上传的电子标书是同一份，否则系统不支持其进行异常解密。）</w:t>
      </w:r>
    </w:p>
    <w:p w:rsidR="00F77A68" w:rsidRPr="00D462A1" w:rsidRDefault="00F77A68" w:rsidP="0007411E">
      <w:pPr>
        <w:spacing w:line="500" w:lineRule="exact"/>
        <w:ind w:firstLineChars="200" w:firstLine="480"/>
        <w:rPr>
          <w:rFonts w:ascii="宋体" w:hAnsi="宋体" w:cs="宋体" w:hint="eastAsia"/>
          <w:color w:val="000000"/>
          <w:kern w:val="0"/>
          <w:sz w:val="24"/>
        </w:rPr>
      </w:pPr>
      <w:r w:rsidRPr="00D462A1">
        <w:rPr>
          <w:rFonts w:ascii="宋体" w:hAnsi="宋体" w:cs="宋体" w:hint="eastAsia"/>
          <w:color w:val="000000"/>
          <w:kern w:val="0"/>
          <w:sz w:val="24"/>
        </w:rPr>
        <w:t>（5）供应商需要在具备有摄像头及语音功能且互联网网络状况良好的电脑登录广西政府采购云平台远程开标大厅参与本次竞标，否则后果自负。</w:t>
      </w:r>
    </w:p>
    <w:p w:rsidR="00F77A68" w:rsidRPr="00D462A1" w:rsidRDefault="00F77A68" w:rsidP="0007411E">
      <w:pPr>
        <w:widowControl/>
        <w:spacing w:line="500" w:lineRule="exact"/>
        <w:ind w:firstLineChars="200" w:firstLine="480"/>
        <w:textAlignment w:val="baseline"/>
        <w:rPr>
          <w:rFonts w:ascii="宋体" w:hAnsi="宋体" w:cs="宋体" w:hint="eastAsia"/>
          <w:snapToGrid w:val="0"/>
          <w:color w:val="000000"/>
          <w:sz w:val="24"/>
        </w:rPr>
      </w:pPr>
      <w:r w:rsidRPr="00D462A1">
        <w:rPr>
          <w:rFonts w:ascii="宋体" w:hAnsi="宋体" w:cs="宋体" w:hint="eastAsia"/>
          <w:color w:val="000000"/>
          <w:kern w:val="0"/>
          <w:sz w:val="24"/>
        </w:rPr>
        <w:t>5.</w:t>
      </w:r>
      <w:r w:rsidRPr="00D462A1">
        <w:rPr>
          <w:rFonts w:ascii="宋体" w:hAnsi="宋体" w:cs="宋体" w:hint="eastAsia"/>
          <w:snapToGrid w:val="0"/>
          <w:color w:val="000000"/>
          <w:sz w:val="24"/>
        </w:rPr>
        <w:t>单位负责人为同一人或者存在直接控股、管理关系的不同竞标人，不得参加同一合同项下的政府采购活动。除单一来源采购项目外，为采购项目提供整体设计、规范编制或者项目管理、监理、检测等服务的竞标人，不得再参加该采购项目的其他采购活动；</w:t>
      </w:r>
    </w:p>
    <w:p w:rsidR="00F77A68" w:rsidRPr="00D462A1" w:rsidRDefault="00F77A68" w:rsidP="0007411E">
      <w:pPr>
        <w:widowControl/>
        <w:spacing w:line="500" w:lineRule="exact"/>
        <w:ind w:firstLineChars="200" w:firstLine="480"/>
        <w:textAlignment w:val="baseline"/>
        <w:rPr>
          <w:rFonts w:ascii="宋体" w:hAnsi="宋体" w:cs="宋体" w:hint="eastAsia"/>
          <w:snapToGrid w:val="0"/>
          <w:color w:val="000000"/>
          <w:sz w:val="24"/>
        </w:rPr>
      </w:pPr>
      <w:r w:rsidRPr="00D462A1">
        <w:rPr>
          <w:rFonts w:ascii="宋体" w:hAnsi="宋体" w:cs="宋体" w:hint="eastAsia"/>
          <w:snapToGrid w:val="0"/>
          <w:color w:val="000000"/>
          <w:sz w:val="24"/>
        </w:rPr>
        <w:t>6.对在“信用中国”网站(www.creditchina.gov.cn)、中国政府采购网(www.ccgp.gov.cn)等渠道列入失信被执行人、税收违法黑名单、政府采购严重违法失信行为记录名单及其他不符合《中华人民共和国政府采购法》第二十二条规定条件的竞标人，不得参与政府采购活动；</w:t>
      </w:r>
    </w:p>
    <w:p w:rsidR="00F77A68" w:rsidRPr="00D462A1" w:rsidRDefault="00F77A68" w:rsidP="0007411E">
      <w:pPr>
        <w:pStyle w:val="2"/>
        <w:spacing w:line="500" w:lineRule="exact"/>
        <w:jc w:val="left"/>
        <w:rPr>
          <w:rFonts w:ascii="宋体" w:hAnsi="宋体" w:cs="宋体" w:hint="eastAsia"/>
          <w:bCs/>
          <w:color w:val="000000"/>
          <w:sz w:val="24"/>
          <w:szCs w:val="24"/>
        </w:rPr>
      </w:pPr>
      <w:bookmarkStart w:id="26" w:name="_Toc35393805"/>
      <w:bookmarkStart w:id="27" w:name="_Toc35393636"/>
      <w:bookmarkStart w:id="28" w:name="_Toc28359095"/>
      <w:bookmarkStart w:id="29" w:name="_Toc28359018"/>
      <w:r w:rsidRPr="00D462A1">
        <w:rPr>
          <w:rFonts w:ascii="宋体" w:hAnsi="宋体" w:cs="宋体" w:hint="eastAsia"/>
          <w:bCs/>
          <w:color w:val="000000"/>
          <w:sz w:val="24"/>
          <w:szCs w:val="24"/>
          <w:lang w:eastAsia="zh-CN"/>
        </w:rPr>
        <w:t>七</w:t>
      </w:r>
      <w:r w:rsidRPr="00D462A1">
        <w:rPr>
          <w:rFonts w:ascii="宋体" w:hAnsi="宋体" w:cs="宋体" w:hint="eastAsia"/>
          <w:bCs/>
          <w:color w:val="000000"/>
          <w:sz w:val="24"/>
          <w:szCs w:val="24"/>
        </w:rPr>
        <w:t>、凡对本次采购提出询问，请按以下方式联系。</w:t>
      </w:r>
      <w:bookmarkEnd w:id="26"/>
      <w:bookmarkEnd w:id="27"/>
      <w:bookmarkEnd w:id="28"/>
      <w:bookmarkEnd w:id="29"/>
    </w:p>
    <w:p w:rsidR="0007411E" w:rsidRPr="00D462A1" w:rsidRDefault="0007411E" w:rsidP="00023398">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1.采购人信息</w:t>
      </w:r>
    </w:p>
    <w:p w:rsidR="0007411E" w:rsidRPr="00D462A1" w:rsidRDefault="0007411E" w:rsidP="00023398">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名称：</w:t>
      </w:r>
      <w:r w:rsidR="00DB01E6" w:rsidRPr="00D462A1">
        <w:rPr>
          <w:rFonts w:ascii="宋体" w:hAnsi="宋体" w:cs="宋体" w:hint="eastAsia"/>
          <w:color w:val="000000"/>
          <w:sz w:val="24"/>
        </w:rPr>
        <w:t>河池市蚕种场</w:t>
      </w:r>
      <w:r w:rsidRPr="00D462A1">
        <w:rPr>
          <w:rFonts w:ascii="宋体" w:hAnsi="宋体" w:cs="宋体" w:hint="eastAsia"/>
          <w:color w:val="000000"/>
          <w:sz w:val="24"/>
        </w:rPr>
        <w:t xml:space="preserve"> </w:t>
      </w:r>
    </w:p>
    <w:p w:rsidR="002946C9" w:rsidRPr="00D462A1" w:rsidRDefault="002946C9" w:rsidP="002946C9">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地址：河池市宜州区西郊工业园区桑茂路1号</w:t>
      </w:r>
    </w:p>
    <w:p w:rsidR="002946C9" w:rsidRPr="00D462A1" w:rsidRDefault="002946C9" w:rsidP="002946C9">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 xml:space="preserve">联系方式：0778-3110528  </w:t>
      </w:r>
    </w:p>
    <w:p w:rsidR="0007411E" w:rsidRPr="00D462A1" w:rsidRDefault="0007411E" w:rsidP="002946C9">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2.采购代理机构信息</w:t>
      </w:r>
    </w:p>
    <w:p w:rsidR="0007411E" w:rsidRPr="00D462A1" w:rsidRDefault="0007411E" w:rsidP="00023398">
      <w:pPr>
        <w:spacing w:line="500" w:lineRule="exact"/>
        <w:ind w:firstLineChars="200" w:firstLine="480"/>
        <w:rPr>
          <w:rFonts w:ascii="宋体" w:hAnsi="宋体" w:cs="宋体" w:hint="eastAsia"/>
          <w:bCs/>
          <w:color w:val="000000"/>
          <w:sz w:val="24"/>
        </w:rPr>
      </w:pPr>
      <w:r w:rsidRPr="00D462A1">
        <w:rPr>
          <w:rFonts w:ascii="宋体" w:hAnsi="宋体" w:cs="宋体" w:hint="eastAsia"/>
          <w:color w:val="000000"/>
          <w:sz w:val="24"/>
        </w:rPr>
        <w:t>名称：</w:t>
      </w:r>
      <w:r w:rsidRPr="00D462A1">
        <w:rPr>
          <w:rFonts w:ascii="宋体" w:hAnsi="宋体" w:cs="Calibri" w:hint="eastAsia"/>
          <w:bCs/>
          <w:color w:val="000000"/>
          <w:sz w:val="24"/>
        </w:rPr>
        <w:t>广西华扬工程项目管理有限公司</w:t>
      </w:r>
    </w:p>
    <w:p w:rsidR="0007411E" w:rsidRPr="00D462A1" w:rsidRDefault="0007411E" w:rsidP="00023398">
      <w:pPr>
        <w:spacing w:line="500" w:lineRule="exact"/>
        <w:ind w:firstLineChars="200" w:firstLine="480"/>
        <w:rPr>
          <w:rFonts w:ascii="宋体" w:hAnsi="宋体" w:cs="宋体" w:hint="eastAsia"/>
          <w:color w:val="000000"/>
          <w:sz w:val="24"/>
        </w:rPr>
      </w:pPr>
      <w:r w:rsidRPr="00D462A1">
        <w:rPr>
          <w:rFonts w:ascii="宋体" w:hAnsi="宋体" w:cs="宋体" w:hint="eastAsia"/>
          <w:color w:val="000000"/>
          <w:sz w:val="24"/>
        </w:rPr>
        <w:t>地址：河池市金城江区下任新村万和路四巷34号</w:t>
      </w:r>
    </w:p>
    <w:p w:rsidR="0007411E" w:rsidRPr="00D462A1" w:rsidRDefault="0007411E" w:rsidP="00023398">
      <w:pPr>
        <w:spacing w:line="500" w:lineRule="exact"/>
        <w:ind w:firstLineChars="200" w:firstLine="480"/>
        <w:rPr>
          <w:rFonts w:ascii="宋体" w:hAnsi="宋体" w:cs="宋体"/>
          <w:color w:val="000000"/>
          <w:sz w:val="24"/>
        </w:rPr>
      </w:pPr>
      <w:r w:rsidRPr="00D462A1">
        <w:rPr>
          <w:rFonts w:ascii="宋体" w:hAnsi="宋体" w:cs="宋体" w:hint="eastAsia"/>
          <w:color w:val="000000"/>
          <w:sz w:val="24"/>
        </w:rPr>
        <w:t>项目联系人：</w:t>
      </w:r>
      <w:r w:rsidR="002D2D3D" w:rsidRPr="00D462A1">
        <w:rPr>
          <w:rFonts w:ascii="宋体" w:hAnsi="宋体" w:cs="宋体" w:hint="eastAsia"/>
          <w:color w:val="000000"/>
          <w:sz w:val="24"/>
        </w:rPr>
        <w:t>廖驰</w:t>
      </w:r>
    </w:p>
    <w:p w:rsidR="0007411E" w:rsidRPr="00D462A1" w:rsidRDefault="0007411E" w:rsidP="00023398">
      <w:pPr>
        <w:spacing w:line="500" w:lineRule="exact"/>
        <w:ind w:firstLineChars="201" w:firstLine="482"/>
        <w:rPr>
          <w:rFonts w:ascii="宋体" w:hAnsi="宋体" w:hint="eastAsia"/>
          <w:color w:val="000000"/>
          <w:kern w:val="0"/>
          <w:sz w:val="24"/>
        </w:rPr>
      </w:pPr>
      <w:r w:rsidRPr="00D462A1">
        <w:rPr>
          <w:rFonts w:ascii="宋体" w:hAnsi="宋体" w:cs="宋体" w:hint="eastAsia"/>
          <w:color w:val="000000"/>
          <w:sz w:val="24"/>
        </w:rPr>
        <w:t>项目联系方式：0778-2188288</w:t>
      </w:r>
    </w:p>
    <w:p w:rsidR="00F77A68" w:rsidRPr="00D462A1" w:rsidRDefault="00F77A68" w:rsidP="0007411E">
      <w:pPr>
        <w:spacing w:line="500" w:lineRule="exact"/>
        <w:jc w:val="right"/>
        <w:rPr>
          <w:rFonts w:ascii="宋体" w:hAnsi="宋体" w:hint="eastAsia"/>
          <w:color w:val="000000"/>
          <w:sz w:val="24"/>
        </w:rPr>
      </w:pPr>
      <w:r w:rsidRPr="00D462A1">
        <w:rPr>
          <w:rFonts w:ascii="宋体" w:hAnsi="宋体" w:hint="eastAsia"/>
          <w:color w:val="000000"/>
          <w:sz w:val="24"/>
        </w:rPr>
        <w:t xml:space="preserve">广西华扬工程项目管理有限公司 </w:t>
      </w:r>
    </w:p>
    <w:p w:rsidR="00F77A68" w:rsidRPr="00D462A1" w:rsidRDefault="002946C9">
      <w:pPr>
        <w:spacing w:line="360" w:lineRule="auto"/>
        <w:jc w:val="right"/>
        <w:rPr>
          <w:rFonts w:ascii="宋体" w:hAnsi="宋体" w:hint="eastAsia"/>
          <w:b/>
          <w:color w:val="000000"/>
          <w:sz w:val="24"/>
        </w:rPr>
      </w:pPr>
      <w:r w:rsidRPr="00D462A1">
        <w:rPr>
          <w:rFonts w:ascii="宋体" w:hAnsi="宋体" w:cs="宋体" w:hint="eastAsia"/>
          <w:color w:val="000000"/>
          <w:sz w:val="24"/>
        </w:rPr>
        <w:t>202</w:t>
      </w:r>
      <w:r w:rsidR="008933BB" w:rsidRPr="00D462A1">
        <w:rPr>
          <w:rFonts w:ascii="宋体" w:hAnsi="宋体" w:cs="宋体" w:hint="eastAsia"/>
          <w:color w:val="000000"/>
          <w:sz w:val="24"/>
        </w:rPr>
        <w:t>6</w:t>
      </w:r>
      <w:r w:rsidRPr="00D462A1">
        <w:rPr>
          <w:rFonts w:ascii="宋体" w:hAnsi="宋体" w:cs="宋体" w:hint="eastAsia"/>
          <w:color w:val="000000"/>
          <w:sz w:val="24"/>
        </w:rPr>
        <w:t>年0</w:t>
      </w:r>
      <w:r w:rsidR="008933BB" w:rsidRPr="00D462A1">
        <w:rPr>
          <w:rFonts w:ascii="宋体" w:hAnsi="宋体" w:cs="宋体" w:hint="eastAsia"/>
          <w:color w:val="000000"/>
          <w:sz w:val="24"/>
        </w:rPr>
        <w:t>7</w:t>
      </w:r>
      <w:r w:rsidRPr="00D462A1">
        <w:rPr>
          <w:rFonts w:ascii="宋体" w:hAnsi="宋体" w:cs="宋体" w:hint="eastAsia"/>
          <w:color w:val="000000"/>
          <w:sz w:val="24"/>
        </w:rPr>
        <w:t>月</w:t>
      </w:r>
      <w:r w:rsidR="008933BB" w:rsidRPr="00D462A1">
        <w:rPr>
          <w:rFonts w:ascii="宋体" w:hAnsi="宋体" w:cs="宋体" w:hint="eastAsia"/>
          <w:color w:val="000000"/>
          <w:sz w:val="24"/>
        </w:rPr>
        <w:t>10</w:t>
      </w:r>
      <w:r w:rsidRPr="00D462A1">
        <w:rPr>
          <w:rFonts w:ascii="宋体" w:hAnsi="宋体" w:cs="宋体" w:hint="eastAsia"/>
          <w:color w:val="000000"/>
          <w:sz w:val="24"/>
        </w:rPr>
        <w:t>日</w:t>
      </w:r>
    </w:p>
    <w:p w:rsidR="00F77A68" w:rsidRPr="00D462A1" w:rsidRDefault="00F77A68">
      <w:pPr>
        <w:tabs>
          <w:tab w:val="left" w:pos="455"/>
        </w:tabs>
        <w:spacing w:line="520" w:lineRule="exact"/>
        <w:ind w:right="482"/>
        <w:jc w:val="center"/>
        <w:rPr>
          <w:rFonts w:hint="eastAsia"/>
          <w:b/>
          <w:bCs/>
          <w:color w:val="000000"/>
          <w:sz w:val="48"/>
          <w:szCs w:val="48"/>
        </w:rPr>
      </w:pPr>
      <w:r w:rsidRPr="00D462A1">
        <w:rPr>
          <w:rFonts w:ascii="仿宋_GB2312" w:eastAsia="仿宋_GB2312"/>
          <w:color w:val="000000"/>
          <w:sz w:val="24"/>
        </w:rPr>
        <w:br w:type="page"/>
      </w:r>
      <w:r w:rsidRPr="00D462A1">
        <w:rPr>
          <w:rFonts w:hint="eastAsia"/>
          <w:b/>
          <w:bCs/>
          <w:color w:val="000000"/>
          <w:sz w:val="48"/>
          <w:szCs w:val="48"/>
        </w:rPr>
        <w:lastRenderedPageBreak/>
        <w:t>目</w:t>
      </w:r>
      <w:r w:rsidRPr="00D462A1">
        <w:rPr>
          <w:rFonts w:hint="eastAsia"/>
          <w:b/>
          <w:bCs/>
          <w:color w:val="000000"/>
          <w:sz w:val="48"/>
          <w:szCs w:val="48"/>
        </w:rPr>
        <w:t xml:space="preserve">   </w:t>
      </w:r>
      <w:r w:rsidRPr="00D462A1">
        <w:rPr>
          <w:rFonts w:hint="eastAsia"/>
          <w:b/>
          <w:bCs/>
          <w:color w:val="000000"/>
          <w:sz w:val="48"/>
          <w:szCs w:val="48"/>
        </w:rPr>
        <w:t>录</w:t>
      </w:r>
    </w:p>
    <w:p w:rsidR="00F77A68" w:rsidRPr="00D462A1" w:rsidRDefault="00F77A68">
      <w:pPr>
        <w:tabs>
          <w:tab w:val="left" w:pos="455"/>
        </w:tabs>
        <w:spacing w:line="400" w:lineRule="exact"/>
        <w:ind w:right="480"/>
        <w:jc w:val="center"/>
        <w:rPr>
          <w:rFonts w:hint="eastAsia"/>
          <w:b/>
          <w:bCs/>
          <w:color w:val="000000"/>
          <w:sz w:val="48"/>
          <w:szCs w:val="48"/>
        </w:rPr>
      </w:pPr>
    </w:p>
    <w:p w:rsidR="00F77A68" w:rsidRPr="00D462A1" w:rsidRDefault="00F77A68">
      <w:pPr>
        <w:pStyle w:val="10"/>
        <w:tabs>
          <w:tab w:val="right" w:leader="dot" w:pos="8660"/>
        </w:tabs>
        <w:spacing w:line="480" w:lineRule="auto"/>
        <w:rPr>
          <w:b w:val="0"/>
          <w:bCs w:val="0"/>
          <w:iCs w:val="0"/>
          <w:color w:val="000000"/>
          <w:sz w:val="21"/>
          <w:szCs w:val="21"/>
          <w:lang w:val="en-US" w:eastAsia="zh-CN"/>
        </w:rPr>
      </w:pPr>
      <w:r w:rsidRPr="00D462A1">
        <w:rPr>
          <w:rFonts w:ascii="宋体" w:hAnsi="宋体" w:cs="Courier New" w:hint="eastAsia"/>
          <w:b w:val="0"/>
          <w:i/>
          <w:iCs w:val="0"/>
          <w:color w:val="000000"/>
          <w:sz w:val="21"/>
          <w:szCs w:val="21"/>
        </w:rPr>
        <w:fldChar w:fldCharType="begin"/>
      </w:r>
      <w:r w:rsidRPr="00D462A1">
        <w:rPr>
          <w:rFonts w:ascii="宋体" w:hAnsi="宋体" w:cs="Courier New" w:hint="eastAsia"/>
          <w:b w:val="0"/>
          <w:i/>
          <w:iCs w:val="0"/>
          <w:color w:val="000000"/>
          <w:sz w:val="21"/>
          <w:szCs w:val="21"/>
        </w:rPr>
        <w:instrText xml:space="preserve">TOC \o "1-3" \h \u </w:instrText>
      </w:r>
      <w:r w:rsidRPr="00D462A1">
        <w:rPr>
          <w:rFonts w:ascii="宋体" w:hAnsi="宋体" w:cs="Courier New" w:hint="eastAsia"/>
          <w:b w:val="0"/>
          <w:i/>
          <w:iCs w:val="0"/>
          <w:color w:val="000000"/>
          <w:sz w:val="21"/>
          <w:szCs w:val="21"/>
        </w:rPr>
        <w:fldChar w:fldCharType="separate"/>
      </w:r>
      <w:hyperlink w:anchor="_Toc27143931" w:history="1">
        <w:r w:rsidRPr="00D462A1">
          <w:rPr>
            <w:rStyle w:val="afe"/>
            <w:rFonts w:ascii="宋体" w:hAnsi="宋体" w:cs="Courier New" w:hint="eastAsia"/>
            <w:sz w:val="21"/>
            <w:szCs w:val="21"/>
            <w:lang w:val="en-US" w:eastAsia="zh-CN"/>
          </w:rPr>
          <w:t>第一卷、磋商须知、合同格式</w:t>
        </w:r>
        <w:r w:rsidRPr="00D462A1">
          <w:rPr>
            <w:color w:val="000000"/>
            <w:sz w:val="21"/>
            <w:szCs w:val="21"/>
            <w:lang w:val="en-US" w:eastAsia="zh-CN"/>
          </w:rPr>
          <w:tab/>
        </w:r>
        <w:r w:rsidRPr="00D462A1">
          <w:rPr>
            <w:rFonts w:hint="eastAsia"/>
            <w:color w:val="000000"/>
            <w:sz w:val="21"/>
            <w:szCs w:val="21"/>
            <w:lang w:val="en-US" w:eastAsia="zh-CN"/>
          </w:rPr>
          <w:t>7</w:t>
        </w:r>
      </w:hyperlink>
    </w:p>
    <w:p w:rsidR="00F77A68" w:rsidRPr="00D462A1" w:rsidRDefault="00F77A68">
      <w:pPr>
        <w:pStyle w:val="22"/>
        <w:tabs>
          <w:tab w:val="right" w:leader="dot" w:pos="8660"/>
        </w:tabs>
        <w:spacing w:line="480" w:lineRule="auto"/>
        <w:rPr>
          <w:b w:val="0"/>
          <w:bCs w:val="0"/>
          <w:color w:val="000000"/>
          <w:sz w:val="21"/>
          <w:szCs w:val="21"/>
          <w:lang w:val="en-US" w:eastAsia="zh-CN"/>
        </w:rPr>
      </w:pPr>
      <w:hyperlink w:anchor="_Toc27143932" w:history="1">
        <w:r w:rsidRPr="00D462A1">
          <w:rPr>
            <w:rStyle w:val="afe"/>
            <w:rFonts w:ascii="宋体" w:hAnsi="宋体" w:cs="Courier New" w:hint="eastAsia"/>
            <w:sz w:val="21"/>
            <w:szCs w:val="21"/>
            <w:lang w:val="en-US" w:eastAsia="zh-CN"/>
          </w:rPr>
          <w:t>第一章</w:t>
        </w:r>
        <w:r w:rsidRPr="00D462A1">
          <w:rPr>
            <w:rStyle w:val="afe"/>
            <w:rFonts w:ascii="宋体" w:hAnsi="宋体" w:cs="Courier New"/>
            <w:sz w:val="21"/>
            <w:szCs w:val="21"/>
            <w:lang w:val="en-US" w:eastAsia="zh-CN"/>
          </w:rPr>
          <w:t xml:space="preserve">  </w:t>
        </w:r>
        <w:r w:rsidRPr="00D462A1">
          <w:rPr>
            <w:rStyle w:val="afe"/>
            <w:rFonts w:ascii="宋体" w:hAnsi="宋体" w:cs="Courier New" w:hint="eastAsia"/>
            <w:sz w:val="21"/>
            <w:szCs w:val="21"/>
            <w:lang w:val="en-US" w:eastAsia="zh-CN"/>
          </w:rPr>
          <w:t>磋商须知</w:t>
        </w:r>
        <w:r w:rsidRPr="00D462A1">
          <w:rPr>
            <w:color w:val="000000"/>
            <w:sz w:val="21"/>
            <w:szCs w:val="21"/>
            <w:lang w:val="en-US" w:eastAsia="zh-CN"/>
          </w:rPr>
          <w:tab/>
        </w:r>
        <w:r w:rsidRPr="00D462A1">
          <w:rPr>
            <w:rFonts w:hint="eastAsia"/>
            <w:color w:val="000000"/>
            <w:sz w:val="21"/>
            <w:szCs w:val="21"/>
            <w:lang w:val="en-US" w:eastAsia="zh-CN"/>
          </w:rPr>
          <w:t>7</w:t>
        </w:r>
      </w:hyperlink>
    </w:p>
    <w:p w:rsidR="00F77A68" w:rsidRPr="00D462A1" w:rsidRDefault="00F77A68">
      <w:pPr>
        <w:pStyle w:val="10"/>
        <w:tabs>
          <w:tab w:val="right" w:leader="dot" w:pos="8660"/>
        </w:tabs>
        <w:spacing w:line="480" w:lineRule="auto"/>
        <w:ind w:firstLineChars="100" w:firstLine="211"/>
        <w:rPr>
          <w:b w:val="0"/>
          <w:bCs w:val="0"/>
          <w:iCs w:val="0"/>
          <w:color w:val="000000"/>
          <w:sz w:val="21"/>
          <w:szCs w:val="21"/>
          <w:lang w:val="en-US" w:eastAsia="zh-CN"/>
        </w:rPr>
      </w:pPr>
      <w:hyperlink w:anchor="_Toc27143943" w:history="1">
        <w:r w:rsidRPr="00D462A1">
          <w:rPr>
            <w:rStyle w:val="afe"/>
            <w:rFonts w:hAnsi="宋体" w:hint="eastAsia"/>
            <w:kern w:val="56"/>
            <w:sz w:val="21"/>
            <w:szCs w:val="21"/>
            <w:lang w:val="en-US" w:eastAsia="zh-CN"/>
          </w:rPr>
          <w:t>第二章</w:t>
        </w:r>
        <w:r w:rsidRPr="00D462A1">
          <w:rPr>
            <w:rStyle w:val="afe"/>
            <w:rFonts w:hAnsi="宋体"/>
            <w:kern w:val="56"/>
            <w:sz w:val="21"/>
            <w:szCs w:val="21"/>
            <w:lang w:val="en-US" w:eastAsia="zh-CN"/>
          </w:rPr>
          <w:t xml:space="preserve"> </w:t>
        </w:r>
        <w:r w:rsidRPr="00D462A1">
          <w:rPr>
            <w:rStyle w:val="afe"/>
            <w:rFonts w:hAnsi="宋体" w:hint="eastAsia"/>
            <w:kern w:val="56"/>
            <w:sz w:val="21"/>
            <w:szCs w:val="21"/>
            <w:lang w:val="en-US" w:eastAsia="zh-CN"/>
          </w:rPr>
          <w:t>合同条款</w:t>
        </w:r>
        <w:bookmarkStart w:id="30" w:name="_Hlt169878701"/>
        <w:bookmarkStart w:id="31" w:name="_Hlt169878700"/>
        <w:bookmarkStart w:id="32" w:name="_Hlt159858867"/>
        <w:bookmarkStart w:id="33" w:name="_Hlt159857166"/>
        <w:bookmarkStart w:id="34" w:name="_Hlt159857165"/>
        <w:r w:rsidRPr="00D462A1">
          <w:rPr>
            <w:color w:val="000000"/>
            <w:sz w:val="21"/>
            <w:szCs w:val="21"/>
            <w:lang w:val="en-US" w:eastAsia="zh-CN"/>
          </w:rPr>
          <w:tab/>
        </w:r>
        <w:bookmarkEnd w:id="30"/>
        <w:bookmarkEnd w:id="31"/>
        <w:bookmarkEnd w:id="32"/>
        <w:bookmarkEnd w:id="33"/>
        <w:bookmarkEnd w:id="34"/>
        <w:r w:rsidRPr="00D462A1">
          <w:rPr>
            <w:rFonts w:hint="eastAsia"/>
            <w:color w:val="000000"/>
            <w:sz w:val="21"/>
            <w:szCs w:val="21"/>
            <w:lang w:val="en-US" w:eastAsia="zh-CN"/>
          </w:rPr>
          <w:t>23</w:t>
        </w:r>
      </w:hyperlink>
    </w:p>
    <w:p w:rsidR="00F77A68" w:rsidRPr="00D462A1" w:rsidRDefault="00F77A68">
      <w:pPr>
        <w:pStyle w:val="10"/>
        <w:tabs>
          <w:tab w:val="right" w:leader="dot" w:pos="8660"/>
        </w:tabs>
        <w:spacing w:line="480" w:lineRule="auto"/>
        <w:rPr>
          <w:b w:val="0"/>
          <w:bCs w:val="0"/>
          <w:iCs w:val="0"/>
          <w:color w:val="000000"/>
          <w:sz w:val="21"/>
          <w:szCs w:val="21"/>
          <w:lang w:val="en-US" w:eastAsia="zh-CN"/>
        </w:rPr>
      </w:pPr>
      <w:hyperlink w:anchor="_Toc27144058" w:history="1">
        <w:r w:rsidRPr="00D462A1">
          <w:rPr>
            <w:rStyle w:val="afe"/>
            <w:rFonts w:ascii="宋体" w:hAnsi="宋体" w:cs="Courier New" w:hint="eastAsia"/>
            <w:sz w:val="21"/>
            <w:szCs w:val="21"/>
            <w:lang w:val="en-US" w:eastAsia="zh-CN"/>
          </w:rPr>
          <w:t>第二卷</w:t>
        </w:r>
        <w:r w:rsidRPr="00D462A1">
          <w:rPr>
            <w:rStyle w:val="afe"/>
            <w:rFonts w:ascii="宋体" w:hAnsi="宋体" w:cs="Courier New"/>
            <w:sz w:val="21"/>
            <w:szCs w:val="21"/>
            <w:lang w:val="en-US" w:eastAsia="zh-CN"/>
          </w:rPr>
          <w:t xml:space="preserve">  </w:t>
        </w:r>
        <w:r w:rsidRPr="00D462A1">
          <w:rPr>
            <w:rStyle w:val="afe"/>
            <w:rFonts w:ascii="宋体" w:hAnsi="宋体" w:cs="Courier New" w:hint="eastAsia"/>
            <w:sz w:val="21"/>
            <w:szCs w:val="21"/>
            <w:lang w:val="en-US" w:eastAsia="zh-CN"/>
          </w:rPr>
          <w:t>技术规范</w:t>
        </w:r>
        <w:r w:rsidRPr="00D462A1">
          <w:rPr>
            <w:color w:val="000000"/>
            <w:sz w:val="21"/>
            <w:szCs w:val="21"/>
            <w:lang w:val="en-US" w:eastAsia="zh-CN"/>
          </w:rPr>
          <w:tab/>
        </w:r>
        <w:r w:rsidRPr="00D462A1">
          <w:rPr>
            <w:rFonts w:hint="eastAsia"/>
            <w:color w:val="000000"/>
            <w:sz w:val="21"/>
            <w:szCs w:val="21"/>
            <w:lang w:val="en-US" w:eastAsia="zh-CN"/>
          </w:rPr>
          <w:t>36</w:t>
        </w:r>
      </w:hyperlink>
    </w:p>
    <w:p w:rsidR="00F77A68" w:rsidRPr="00D462A1" w:rsidRDefault="00F77A68">
      <w:pPr>
        <w:pStyle w:val="10"/>
        <w:tabs>
          <w:tab w:val="right" w:leader="dot" w:pos="8660"/>
        </w:tabs>
        <w:spacing w:line="480" w:lineRule="auto"/>
        <w:rPr>
          <w:b w:val="0"/>
          <w:bCs w:val="0"/>
          <w:iCs w:val="0"/>
          <w:color w:val="000000"/>
          <w:sz w:val="21"/>
          <w:szCs w:val="21"/>
          <w:lang w:val="en-US" w:eastAsia="zh-CN"/>
        </w:rPr>
      </w:pPr>
      <w:hyperlink w:anchor="_Toc27144062" w:history="1">
        <w:r w:rsidRPr="00D462A1">
          <w:rPr>
            <w:rStyle w:val="afe"/>
            <w:rFonts w:ascii="宋体" w:hAnsi="宋体" w:cs="Courier New" w:hint="eastAsia"/>
            <w:sz w:val="21"/>
            <w:szCs w:val="21"/>
            <w:lang w:val="en-US" w:eastAsia="zh-CN"/>
          </w:rPr>
          <w:t>第三卷</w:t>
        </w:r>
        <w:r w:rsidRPr="00D462A1">
          <w:rPr>
            <w:rStyle w:val="afe"/>
            <w:rFonts w:ascii="宋体" w:hAnsi="宋体" w:cs="Courier New"/>
            <w:sz w:val="21"/>
            <w:szCs w:val="21"/>
            <w:lang w:val="en-US" w:eastAsia="zh-CN"/>
          </w:rPr>
          <w:t xml:space="preserve">  </w:t>
        </w:r>
        <w:r w:rsidRPr="00D462A1">
          <w:rPr>
            <w:rStyle w:val="afe"/>
            <w:rFonts w:ascii="宋体" w:hAnsi="宋体" w:cs="Courier New" w:hint="eastAsia"/>
            <w:sz w:val="21"/>
            <w:szCs w:val="21"/>
            <w:lang w:val="en-US" w:eastAsia="zh-CN"/>
          </w:rPr>
          <w:t>响应文件格式</w:t>
        </w:r>
        <w:r w:rsidRPr="00D462A1">
          <w:rPr>
            <w:color w:val="000000"/>
            <w:sz w:val="21"/>
            <w:szCs w:val="21"/>
            <w:lang w:val="en-US" w:eastAsia="zh-CN"/>
          </w:rPr>
          <w:tab/>
        </w:r>
        <w:r w:rsidRPr="00D462A1">
          <w:rPr>
            <w:rFonts w:hint="eastAsia"/>
            <w:color w:val="000000"/>
            <w:sz w:val="21"/>
            <w:szCs w:val="21"/>
            <w:lang w:val="en-US" w:eastAsia="zh-CN"/>
          </w:rPr>
          <w:t>37</w:t>
        </w:r>
      </w:hyperlink>
    </w:p>
    <w:p w:rsidR="00F77A68" w:rsidRPr="00D462A1" w:rsidRDefault="00F77A68">
      <w:pPr>
        <w:pStyle w:val="22"/>
        <w:tabs>
          <w:tab w:val="right" w:leader="dot" w:pos="8660"/>
        </w:tabs>
        <w:spacing w:line="480" w:lineRule="auto"/>
        <w:rPr>
          <w:b w:val="0"/>
          <w:bCs w:val="0"/>
          <w:color w:val="000000"/>
          <w:sz w:val="21"/>
          <w:szCs w:val="21"/>
          <w:lang w:val="en-US" w:eastAsia="zh-CN"/>
        </w:rPr>
      </w:pPr>
      <w:hyperlink w:anchor="_Toc27144063" w:history="1">
        <w:r w:rsidRPr="00D462A1">
          <w:rPr>
            <w:rStyle w:val="afe"/>
            <w:rFonts w:ascii="宋体" w:hAnsi="宋体" w:cs="Courier New" w:hint="eastAsia"/>
            <w:sz w:val="21"/>
            <w:szCs w:val="21"/>
            <w:lang w:val="en-US" w:eastAsia="zh-CN"/>
          </w:rPr>
          <w:t>第一章</w:t>
        </w:r>
        <w:r w:rsidRPr="00D462A1">
          <w:rPr>
            <w:rStyle w:val="afe"/>
            <w:rFonts w:ascii="宋体" w:hAnsi="宋体" w:cs="Courier New"/>
            <w:sz w:val="21"/>
            <w:szCs w:val="21"/>
            <w:lang w:val="en-US" w:eastAsia="zh-CN"/>
          </w:rPr>
          <w:t xml:space="preserve"> </w:t>
        </w:r>
        <w:r w:rsidRPr="00D462A1">
          <w:rPr>
            <w:rStyle w:val="afe"/>
            <w:rFonts w:ascii="宋体" w:hAnsi="宋体" w:cs="Courier New" w:hint="eastAsia"/>
            <w:sz w:val="21"/>
            <w:szCs w:val="21"/>
            <w:lang w:val="en-US" w:eastAsia="zh-CN"/>
          </w:rPr>
          <w:t>响应文</w:t>
        </w:r>
        <w:bookmarkStart w:id="35" w:name="_Hlt159858033"/>
        <w:r w:rsidRPr="00D462A1">
          <w:rPr>
            <w:rStyle w:val="afe"/>
            <w:rFonts w:ascii="宋体" w:hAnsi="宋体" w:cs="Courier New" w:hint="eastAsia"/>
            <w:sz w:val="21"/>
            <w:szCs w:val="21"/>
            <w:lang w:val="en-US" w:eastAsia="zh-CN"/>
          </w:rPr>
          <w:t>件</w:t>
        </w:r>
        <w:bookmarkEnd w:id="35"/>
        <w:r w:rsidRPr="00D462A1">
          <w:rPr>
            <w:rStyle w:val="afe"/>
            <w:rFonts w:ascii="宋体" w:hAnsi="宋体" w:cs="Courier New" w:hint="eastAsia"/>
            <w:sz w:val="21"/>
            <w:szCs w:val="21"/>
            <w:lang w:val="en-US" w:eastAsia="zh-CN"/>
          </w:rPr>
          <w:t>格式</w:t>
        </w:r>
        <w:r w:rsidRPr="00D462A1">
          <w:rPr>
            <w:color w:val="000000"/>
            <w:sz w:val="21"/>
            <w:szCs w:val="21"/>
            <w:lang w:val="en-US" w:eastAsia="zh-CN"/>
          </w:rPr>
          <w:tab/>
        </w:r>
        <w:bookmarkStart w:id="36" w:name="_Hlt160110216"/>
        <w:r w:rsidRPr="00D462A1">
          <w:rPr>
            <w:rFonts w:hint="eastAsia"/>
            <w:color w:val="000000"/>
            <w:sz w:val="21"/>
            <w:szCs w:val="21"/>
            <w:lang w:val="en-US" w:eastAsia="zh-CN"/>
          </w:rPr>
          <w:t>3</w:t>
        </w:r>
        <w:bookmarkEnd w:id="36"/>
        <w:r w:rsidRPr="00D462A1">
          <w:rPr>
            <w:rFonts w:hint="eastAsia"/>
            <w:color w:val="000000"/>
            <w:sz w:val="21"/>
            <w:szCs w:val="21"/>
            <w:lang w:val="en-US" w:eastAsia="zh-CN"/>
          </w:rPr>
          <w:t>8</w:t>
        </w:r>
      </w:hyperlink>
    </w:p>
    <w:p w:rsidR="00F77A68" w:rsidRPr="00D462A1" w:rsidRDefault="00F77A68">
      <w:pPr>
        <w:pStyle w:val="22"/>
        <w:tabs>
          <w:tab w:val="right" w:leader="dot" w:pos="8660"/>
        </w:tabs>
        <w:spacing w:line="480" w:lineRule="auto"/>
        <w:rPr>
          <w:rFonts w:hint="eastAsia"/>
          <w:b w:val="0"/>
          <w:bCs w:val="0"/>
          <w:color w:val="000000"/>
          <w:sz w:val="21"/>
          <w:szCs w:val="21"/>
          <w:lang w:val="en-US" w:eastAsia="zh-CN"/>
        </w:rPr>
      </w:pPr>
      <w:hyperlink w:anchor="_Toc27144073" w:history="1">
        <w:r w:rsidRPr="00D462A1">
          <w:rPr>
            <w:rStyle w:val="afe"/>
            <w:rFonts w:ascii="宋体" w:hAnsi="宋体" w:cs="Courier New" w:hint="eastAsia"/>
            <w:sz w:val="21"/>
            <w:szCs w:val="21"/>
            <w:lang w:val="en-US" w:eastAsia="zh-CN"/>
          </w:rPr>
          <w:t>第二章</w:t>
        </w:r>
        <w:r w:rsidRPr="00D462A1">
          <w:rPr>
            <w:rStyle w:val="afe"/>
            <w:rFonts w:ascii="宋体" w:hAnsi="宋体" w:cs="Courier New"/>
            <w:sz w:val="21"/>
            <w:szCs w:val="21"/>
            <w:lang w:val="en-US" w:eastAsia="zh-CN"/>
          </w:rPr>
          <w:t xml:space="preserve"> </w:t>
        </w:r>
        <w:r w:rsidRPr="00D462A1">
          <w:rPr>
            <w:rStyle w:val="afe"/>
            <w:rFonts w:ascii="宋体" w:hAnsi="宋体" w:cs="Courier New" w:hint="eastAsia"/>
            <w:sz w:val="21"/>
            <w:szCs w:val="21"/>
            <w:lang w:val="en-US" w:eastAsia="zh-CN"/>
          </w:rPr>
          <w:t>施工图设计及工程量清单</w:t>
        </w:r>
        <w:r w:rsidRPr="00D462A1">
          <w:rPr>
            <w:color w:val="000000"/>
            <w:sz w:val="21"/>
            <w:szCs w:val="21"/>
            <w:lang w:val="en-US" w:eastAsia="zh-CN"/>
          </w:rPr>
          <w:tab/>
        </w:r>
        <w:bookmarkStart w:id="37" w:name="_Hlt159859122"/>
        <w:r w:rsidRPr="00D462A1">
          <w:rPr>
            <w:color w:val="000000"/>
            <w:sz w:val="21"/>
            <w:szCs w:val="21"/>
            <w:lang w:val="en-US" w:eastAsia="zh-CN"/>
          </w:rPr>
          <w:fldChar w:fldCharType="begin"/>
        </w:r>
        <w:r w:rsidRPr="00D462A1">
          <w:rPr>
            <w:color w:val="000000"/>
            <w:sz w:val="21"/>
            <w:szCs w:val="21"/>
            <w:lang w:val="en-US" w:eastAsia="zh-CN"/>
          </w:rPr>
          <w:instrText xml:space="preserve"> PAGEREF _Toc27144073 \h </w:instrText>
        </w:r>
        <w:r w:rsidR="005777B6" w:rsidRPr="00D462A1">
          <w:rPr>
            <w:color w:val="000000"/>
            <w:sz w:val="21"/>
            <w:szCs w:val="21"/>
            <w:lang w:val="en-US" w:eastAsia="zh-CN"/>
          </w:rPr>
        </w:r>
        <w:r w:rsidRPr="00D462A1">
          <w:rPr>
            <w:color w:val="000000"/>
            <w:sz w:val="21"/>
            <w:szCs w:val="21"/>
            <w:lang w:val="en-US" w:eastAsia="zh-CN"/>
          </w:rPr>
          <w:fldChar w:fldCharType="separate"/>
        </w:r>
        <w:r w:rsidR="005777B6" w:rsidRPr="00D462A1">
          <w:rPr>
            <w:noProof/>
            <w:color w:val="000000"/>
            <w:sz w:val="21"/>
            <w:szCs w:val="21"/>
            <w:lang w:val="en-US" w:eastAsia="zh-CN"/>
          </w:rPr>
          <w:t>56</w:t>
        </w:r>
        <w:r w:rsidRPr="00D462A1">
          <w:rPr>
            <w:color w:val="000000"/>
            <w:sz w:val="21"/>
            <w:szCs w:val="21"/>
            <w:lang w:val="en-US" w:eastAsia="zh-CN"/>
          </w:rPr>
          <w:fldChar w:fldCharType="end"/>
        </w:r>
        <w:bookmarkEnd w:id="37"/>
      </w:hyperlink>
      <w:r w:rsidRPr="00D462A1">
        <w:rPr>
          <w:rFonts w:hint="eastAsia"/>
          <w:color w:val="000000"/>
          <w:sz w:val="21"/>
          <w:szCs w:val="21"/>
          <w:lang w:val="en-US" w:eastAsia="zh-CN"/>
        </w:rPr>
        <w:t>5</w:t>
      </w:r>
    </w:p>
    <w:p w:rsidR="00F77A68" w:rsidRPr="00D462A1" w:rsidRDefault="00F77A68">
      <w:pPr>
        <w:pStyle w:val="22"/>
        <w:tabs>
          <w:tab w:val="right" w:leader="dot" w:pos="8660"/>
        </w:tabs>
        <w:spacing w:line="480" w:lineRule="auto"/>
        <w:rPr>
          <w:rFonts w:hint="eastAsia"/>
          <w:b w:val="0"/>
          <w:bCs w:val="0"/>
          <w:color w:val="000000"/>
          <w:sz w:val="21"/>
          <w:szCs w:val="21"/>
          <w:lang w:val="en-US" w:eastAsia="zh-CN"/>
        </w:rPr>
      </w:pPr>
      <w:hyperlink w:anchor="_Toc27144074" w:history="1">
        <w:r w:rsidRPr="00D462A1">
          <w:rPr>
            <w:rStyle w:val="afe"/>
            <w:rFonts w:ascii="宋体" w:hAnsi="宋体" w:cs="Courier New" w:hint="eastAsia"/>
            <w:sz w:val="21"/>
            <w:szCs w:val="21"/>
            <w:lang w:val="en-US" w:eastAsia="zh-CN"/>
          </w:rPr>
          <w:t>第三章 磋商办法及磋商标准</w:t>
        </w:r>
        <w:r w:rsidRPr="00D462A1">
          <w:rPr>
            <w:color w:val="000000"/>
            <w:sz w:val="21"/>
            <w:szCs w:val="21"/>
            <w:lang w:val="en-US" w:eastAsia="zh-CN"/>
          </w:rPr>
          <w:tab/>
        </w:r>
        <w:r w:rsidRPr="00D462A1">
          <w:rPr>
            <w:color w:val="000000"/>
            <w:sz w:val="21"/>
            <w:szCs w:val="21"/>
            <w:lang w:val="en-US" w:eastAsia="zh-CN"/>
          </w:rPr>
          <w:fldChar w:fldCharType="begin"/>
        </w:r>
        <w:r w:rsidRPr="00D462A1">
          <w:rPr>
            <w:color w:val="000000"/>
            <w:sz w:val="21"/>
            <w:szCs w:val="21"/>
            <w:lang w:val="en-US" w:eastAsia="zh-CN"/>
          </w:rPr>
          <w:instrText xml:space="preserve"> PAGEREF _Toc27144074 \h </w:instrText>
        </w:r>
        <w:r w:rsidR="005777B6" w:rsidRPr="00D462A1">
          <w:rPr>
            <w:color w:val="000000"/>
            <w:sz w:val="21"/>
            <w:szCs w:val="21"/>
            <w:lang w:val="en-US" w:eastAsia="zh-CN"/>
          </w:rPr>
        </w:r>
        <w:r w:rsidRPr="00D462A1">
          <w:rPr>
            <w:color w:val="000000"/>
            <w:sz w:val="21"/>
            <w:szCs w:val="21"/>
            <w:lang w:val="en-US" w:eastAsia="zh-CN"/>
          </w:rPr>
          <w:fldChar w:fldCharType="separate"/>
        </w:r>
        <w:r w:rsidR="005777B6" w:rsidRPr="00D462A1">
          <w:rPr>
            <w:noProof/>
            <w:color w:val="000000"/>
            <w:sz w:val="21"/>
            <w:szCs w:val="21"/>
            <w:lang w:val="en-US" w:eastAsia="zh-CN"/>
          </w:rPr>
          <w:t>57</w:t>
        </w:r>
        <w:r w:rsidRPr="00D462A1">
          <w:rPr>
            <w:color w:val="000000"/>
            <w:sz w:val="21"/>
            <w:szCs w:val="21"/>
            <w:lang w:val="en-US" w:eastAsia="zh-CN"/>
          </w:rPr>
          <w:fldChar w:fldCharType="end"/>
        </w:r>
      </w:hyperlink>
      <w:r w:rsidRPr="00D462A1">
        <w:rPr>
          <w:rFonts w:hint="eastAsia"/>
          <w:color w:val="000000"/>
          <w:sz w:val="21"/>
          <w:szCs w:val="21"/>
          <w:lang w:val="en-US" w:eastAsia="zh-CN"/>
        </w:rPr>
        <w:t>6</w:t>
      </w:r>
    </w:p>
    <w:p w:rsidR="00F77A68" w:rsidRPr="00D462A1" w:rsidRDefault="00F77A68">
      <w:pPr>
        <w:spacing w:line="480" w:lineRule="auto"/>
        <w:jc w:val="center"/>
        <w:rPr>
          <w:rFonts w:ascii="宋体" w:hAnsi="宋体" w:cs="Courier New" w:hint="eastAsia"/>
          <w:bCs/>
          <w:color w:val="000000"/>
          <w:szCs w:val="21"/>
        </w:rPr>
      </w:pPr>
      <w:r w:rsidRPr="00D462A1">
        <w:rPr>
          <w:rFonts w:ascii="宋体" w:hAnsi="宋体" w:cs="Courier New" w:hint="eastAsia"/>
          <w:bCs/>
          <w:color w:val="000000"/>
          <w:szCs w:val="21"/>
        </w:rPr>
        <w:fldChar w:fldCharType="end"/>
      </w:r>
    </w:p>
    <w:p w:rsidR="00F77A68" w:rsidRPr="00D462A1" w:rsidRDefault="00F77A68">
      <w:pPr>
        <w:spacing w:line="480" w:lineRule="exact"/>
        <w:jc w:val="center"/>
        <w:outlineLvl w:val="0"/>
        <w:rPr>
          <w:rFonts w:ascii="宋体" w:hAnsi="宋体" w:cs="Courier New" w:hint="eastAsia"/>
          <w:b/>
          <w:color w:val="000000"/>
          <w:sz w:val="44"/>
        </w:rPr>
      </w:pPr>
      <w:bookmarkStart w:id="38" w:name="_Toc13682"/>
      <w:bookmarkStart w:id="39" w:name="_Toc394589055"/>
    </w:p>
    <w:p w:rsidR="00F77A68" w:rsidRPr="00D462A1" w:rsidRDefault="00F77A68">
      <w:pPr>
        <w:spacing w:line="480" w:lineRule="exact"/>
        <w:jc w:val="center"/>
        <w:outlineLvl w:val="0"/>
        <w:rPr>
          <w:rFonts w:ascii="宋体" w:hAnsi="宋体" w:cs="Courier New" w:hint="eastAsia"/>
          <w:b/>
          <w:color w:val="000000"/>
          <w:sz w:val="44"/>
        </w:rPr>
      </w:pPr>
    </w:p>
    <w:p w:rsidR="00F77A68" w:rsidRPr="00D462A1" w:rsidRDefault="00F77A68">
      <w:pPr>
        <w:pStyle w:val="2"/>
        <w:rPr>
          <w:rFonts w:hint="eastAsia"/>
          <w:color w:val="000000"/>
        </w:rPr>
      </w:pPr>
    </w:p>
    <w:p w:rsidR="00F77A68" w:rsidRPr="00D462A1" w:rsidRDefault="00F77A68">
      <w:pPr>
        <w:rPr>
          <w:rFonts w:hint="eastAsia"/>
          <w:color w:val="000000"/>
        </w:rPr>
      </w:pPr>
    </w:p>
    <w:p w:rsidR="00F77A68" w:rsidRPr="00D462A1" w:rsidRDefault="00F77A68">
      <w:pPr>
        <w:pStyle w:val="2"/>
        <w:rPr>
          <w:rFonts w:hint="eastAsia"/>
          <w:color w:val="000000"/>
        </w:rPr>
      </w:pPr>
    </w:p>
    <w:p w:rsidR="00F77A68" w:rsidRPr="00D462A1" w:rsidRDefault="00F77A68">
      <w:pPr>
        <w:rPr>
          <w:rFonts w:hint="eastAsia"/>
          <w:color w:val="000000"/>
        </w:rPr>
      </w:pPr>
    </w:p>
    <w:p w:rsidR="00F77A68" w:rsidRPr="00D462A1" w:rsidRDefault="00F77A68">
      <w:pPr>
        <w:pStyle w:val="2"/>
        <w:rPr>
          <w:rFonts w:hint="eastAsia"/>
          <w:color w:val="000000"/>
        </w:rPr>
      </w:pPr>
    </w:p>
    <w:p w:rsidR="00F77A68" w:rsidRPr="00D462A1" w:rsidRDefault="00F77A68">
      <w:pPr>
        <w:rPr>
          <w:rFonts w:hint="eastAsia"/>
          <w:color w:val="000000"/>
        </w:rPr>
      </w:pPr>
    </w:p>
    <w:p w:rsidR="00F77A68" w:rsidRPr="00D462A1" w:rsidRDefault="00F77A68">
      <w:pPr>
        <w:rPr>
          <w:rFonts w:hint="eastAsia"/>
          <w:color w:val="000000"/>
        </w:rPr>
      </w:pPr>
    </w:p>
    <w:p w:rsidR="00F77A68" w:rsidRPr="00D462A1" w:rsidRDefault="00F77A68">
      <w:pPr>
        <w:spacing w:line="480" w:lineRule="exact"/>
        <w:jc w:val="center"/>
        <w:outlineLvl w:val="0"/>
        <w:rPr>
          <w:rFonts w:ascii="Arial" w:hAnsi="Arial" w:hint="eastAsia"/>
          <w:b/>
          <w:color w:val="000000"/>
          <w:kern w:val="0"/>
          <w:sz w:val="32"/>
          <w:szCs w:val="20"/>
        </w:rPr>
      </w:pPr>
      <w:bookmarkStart w:id="40" w:name="_Toc27143931"/>
    </w:p>
    <w:p w:rsidR="00F77A68" w:rsidRPr="00D462A1" w:rsidRDefault="00F77A68">
      <w:pPr>
        <w:spacing w:line="480" w:lineRule="exact"/>
        <w:jc w:val="center"/>
        <w:outlineLvl w:val="0"/>
        <w:rPr>
          <w:rFonts w:ascii="宋体" w:hAnsi="宋体" w:cs="Courier New" w:hint="eastAsia"/>
          <w:b/>
          <w:color w:val="000000"/>
          <w:sz w:val="44"/>
        </w:rPr>
      </w:pPr>
      <w:r w:rsidRPr="00D462A1">
        <w:rPr>
          <w:rFonts w:ascii="宋体" w:hAnsi="宋体" w:cs="Courier New"/>
          <w:b/>
          <w:color w:val="000000"/>
          <w:sz w:val="44"/>
        </w:rPr>
        <w:br w:type="page"/>
      </w:r>
      <w:r w:rsidRPr="00D462A1">
        <w:rPr>
          <w:rFonts w:ascii="宋体" w:hAnsi="宋体" w:cs="Courier New" w:hint="eastAsia"/>
          <w:b/>
          <w:color w:val="000000"/>
          <w:sz w:val="44"/>
        </w:rPr>
        <w:lastRenderedPageBreak/>
        <w:t>第一卷、磋商须知、合同格式</w:t>
      </w:r>
      <w:bookmarkEnd w:id="38"/>
      <w:bookmarkEnd w:id="39"/>
      <w:bookmarkEnd w:id="40"/>
    </w:p>
    <w:p w:rsidR="00F77A68" w:rsidRPr="00D462A1" w:rsidRDefault="00F77A68">
      <w:pPr>
        <w:spacing w:line="480" w:lineRule="exact"/>
        <w:rPr>
          <w:rFonts w:ascii="宋体" w:hAnsi="宋体" w:cs="Courier New" w:hint="eastAsia"/>
          <w:b/>
          <w:color w:val="000000"/>
          <w:sz w:val="44"/>
        </w:rPr>
      </w:pPr>
    </w:p>
    <w:p w:rsidR="00F77A68" w:rsidRPr="00D462A1" w:rsidRDefault="00F77A68">
      <w:pPr>
        <w:spacing w:line="400" w:lineRule="exact"/>
        <w:ind w:firstLineChars="800" w:firstLine="2891"/>
        <w:outlineLvl w:val="1"/>
        <w:rPr>
          <w:rFonts w:ascii="宋体" w:hAnsi="宋体" w:cs="Courier New" w:hint="eastAsia"/>
          <w:b/>
          <w:bCs/>
          <w:color w:val="000000"/>
          <w:sz w:val="36"/>
        </w:rPr>
      </w:pPr>
      <w:bookmarkStart w:id="41" w:name="_Toc27143932"/>
      <w:bookmarkStart w:id="42" w:name="_Toc394589056"/>
      <w:bookmarkStart w:id="43" w:name="_Toc7006"/>
      <w:r w:rsidRPr="00D462A1">
        <w:rPr>
          <w:rFonts w:ascii="宋体" w:hAnsi="宋体" w:cs="Courier New" w:hint="eastAsia"/>
          <w:b/>
          <w:bCs/>
          <w:color w:val="000000"/>
          <w:sz w:val="36"/>
        </w:rPr>
        <w:t>第一章  磋商须知</w:t>
      </w:r>
      <w:bookmarkEnd w:id="41"/>
      <w:bookmarkEnd w:id="42"/>
      <w:bookmarkEnd w:id="43"/>
    </w:p>
    <w:p w:rsidR="00F77A68" w:rsidRPr="00D462A1" w:rsidRDefault="00F77A68">
      <w:pPr>
        <w:spacing w:line="400" w:lineRule="exact"/>
        <w:ind w:firstLineChars="98" w:firstLine="275"/>
        <w:jc w:val="center"/>
        <w:outlineLvl w:val="2"/>
        <w:rPr>
          <w:rFonts w:ascii="宋体" w:hAnsi="宋体" w:cs="Courier New" w:hint="eastAsia"/>
          <w:b/>
          <w:bCs/>
          <w:color w:val="000000"/>
          <w:sz w:val="28"/>
          <w:szCs w:val="28"/>
        </w:rPr>
      </w:pPr>
      <w:bookmarkStart w:id="44" w:name="_Toc21650"/>
      <w:bookmarkStart w:id="45" w:name="_Toc27143933"/>
      <w:bookmarkStart w:id="46" w:name="_Toc394589057"/>
      <w:r w:rsidRPr="00D462A1">
        <w:rPr>
          <w:rFonts w:ascii="宋体" w:hAnsi="宋体" w:cs="Courier New" w:hint="eastAsia"/>
          <w:b/>
          <w:bCs/>
          <w:color w:val="000000"/>
          <w:sz w:val="28"/>
          <w:szCs w:val="28"/>
        </w:rPr>
        <w:t>前 附 表</w:t>
      </w:r>
      <w:bookmarkEnd w:id="44"/>
      <w:bookmarkEnd w:id="45"/>
      <w:bookmarkEnd w:id="46"/>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1"/>
        <w:gridCol w:w="943"/>
        <w:gridCol w:w="8210"/>
      </w:tblGrid>
      <w:tr w:rsidR="00F77A68" w:rsidRPr="00D462A1" w:rsidTr="008933BB">
        <w:trPr>
          <w:trHeight w:val="20"/>
          <w:tblHeader/>
        </w:trPr>
        <w:tc>
          <w:tcPr>
            <w:tcW w:w="255" w:type="pct"/>
            <w:vAlign w:val="center"/>
          </w:tcPr>
          <w:p w:rsidR="00F77A68" w:rsidRPr="00D462A1" w:rsidRDefault="00F77A68">
            <w:pPr>
              <w:spacing w:line="400" w:lineRule="exact"/>
              <w:jc w:val="center"/>
              <w:rPr>
                <w:rFonts w:ascii="宋体" w:hAnsi="宋体" w:cs="Courier New" w:hint="eastAsia"/>
                <w:color w:val="000000"/>
                <w:spacing w:val="2"/>
                <w:sz w:val="24"/>
              </w:rPr>
            </w:pPr>
            <w:r w:rsidRPr="00D462A1">
              <w:rPr>
                <w:rFonts w:ascii="宋体" w:hAnsi="宋体" w:cs="Courier New" w:hint="eastAsia"/>
                <w:color w:val="000000"/>
                <w:spacing w:val="2"/>
                <w:sz w:val="24"/>
              </w:rPr>
              <w:t>项号</w:t>
            </w:r>
          </w:p>
        </w:tc>
        <w:tc>
          <w:tcPr>
            <w:tcW w:w="387" w:type="pct"/>
            <w:vAlign w:val="center"/>
          </w:tcPr>
          <w:p w:rsidR="00F77A68" w:rsidRPr="00D462A1" w:rsidRDefault="00F77A68">
            <w:pPr>
              <w:spacing w:line="400" w:lineRule="exact"/>
              <w:jc w:val="center"/>
              <w:rPr>
                <w:rFonts w:ascii="宋体" w:hAnsi="宋体" w:cs="Courier New" w:hint="eastAsia"/>
                <w:color w:val="000000"/>
                <w:spacing w:val="2"/>
                <w:sz w:val="24"/>
              </w:rPr>
            </w:pPr>
            <w:r w:rsidRPr="00D462A1">
              <w:rPr>
                <w:rFonts w:ascii="宋体" w:hAnsi="宋体" w:cs="Courier New" w:hint="eastAsia"/>
                <w:color w:val="000000"/>
                <w:spacing w:val="2"/>
                <w:sz w:val="24"/>
              </w:rPr>
              <w:t>条款号</w:t>
            </w:r>
          </w:p>
        </w:tc>
        <w:tc>
          <w:tcPr>
            <w:tcW w:w="4357" w:type="pct"/>
            <w:vAlign w:val="center"/>
          </w:tcPr>
          <w:p w:rsidR="00F77A68" w:rsidRPr="00D462A1" w:rsidRDefault="00F77A68">
            <w:pPr>
              <w:spacing w:line="400" w:lineRule="exact"/>
              <w:jc w:val="center"/>
              <w:rPr>
                <w:rFonts w:ascii="宋体" w:hAnsi="宋体" w:cs="Courier New" w:hint="eastAsia"/>
                <w:color w:val="000000"/>
                <w:spacing w:val="2"/>
                <w:sz w:val="24"/>
              </w:rPr>
            </w:pPr>
            <w:r w:rsidRPr="00D462A1">
              <w:rPr>
                <w:rFonts w:ascii="宋体" w:hAnsi="宋体" w:cs="Courier New" w:hint="eastAsia"/>
                <w:color w:val="000000"/>
                <w:spacing w:val="2"/>
                <w:sz w:val="24"/>
              </w:rPr>
              <w:t>内   容    规   格</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1</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1.1</w:t>
            </w:r>
          </w:p>
        </w:tc>
        <w:tc>
          <w:tcPr>
            <w:tcW w:w="4357" w:type="pct"/>
            <w:vAlign w:val="center"/>
          </w:tcPr>
          <w:p w:rsidR="00F77A68" w:rsidRPr="00D462A1" w:rsidRDefault="00F77A68">
            <w:pPr>
              <w:spacing w:line="400" w:lineRule="exact"/>
              <w:rPr>
                <w:rFonts w:ascii="宋体" w:eastAsia="宋体" w:hAnsi="宋体" w:cs="宋体" w:hint="eastAsia"/>
                <w:color w:val="000000"/>
                <w:sz w:val="24"/>
              </w:rPr>
            </w:pPr>
            <w:r w:rsidRPr="00D462A1">
              <w:rPr>
                <w:rFonts w:ascii="宋体" w:eastAsia="宋体" w:hAnsi="宋体" w:cs="宋体" w:hint="eastAsia"/>
                <w:color w:val="000000"/>
                <w:sz w:val="24"/>
              </w:rPr>
              <w:t>1、工程名称：</w:t>
            </w:r>
            <w:r w:rsidR="004A63F7" w:rsidRPr="00D462A1">
              <w:rPr>
                <w:rFonts w:ascii="宋体" w:eastAsia="宋体" w:hAnsi="宋体" w:cs="宋体" w:hint="eastAsia"/>
                <w:color w:val="000000"/>
                <w:sz w:val="24"/>
              </w:rPr>
              <w:t>河池市蚕茧提质优化工程项目</w:t>
            </w:r>
          </w:p>
          <w:p w:rsidR="00F77A68" w:rsidRPr="00D462A1" w:rsidRDefault="00F77A68">
            <w:pPr>
              <w:spacing w:line="400" w:lineRule="exact"/>
              <w:rPr>
                <w:rFonts w:ascii="宋体" w:eastAsia="宋体" w:hAnsi="宋体" w:cs="宋体" w:hint="eastAsia"/>
                <w:color w:val="000000"/>
                <w:sz w:val="24"/>
              </w:rPr>
            </w:pPr>
            <w:r w:rsidRPr="00D462A1">
              <w:rPr>
                <w:rFonts w:ascii="宋体" w:eastAsia="宋体" w:hAnsi="宋体" w:cs="宋体" w:hint="eastAsia"/>
                <w:color w:val="000000"/>
                <w:sz w:val="24"/>
              </w:rPr>
              <w:t>2、项目编号：</w:t>
            </w:r>
            <w:r w:rsidR="004A63F7" w:rsidRPr="00D462A1">
              <w:rPr>
                <w:rFonts w:ascii="宋体" w:eastAsia="宋体" w:hAnsi="宋体" w:cs="宋体" w:hint="eastAsia"/>
                <w:color w:val="000000"/>
                <w:sz w:val="24"/>
              </w:rPr>
              <w:t>HCZC2026-C2-990095-GXHY</w:t>
            </w:r>
          </w:p>
          <w:p w:rsidR="00F77A68" w:rsidRPr="00D462A1" w:rsidRDefault="00F77A68">
            <w:pPr>
              <w:wordWrap w:val="0"/>
              <w:spacing w:line="400" w:lineRule="exact"/>
              <w:rPr>
                <w:rFonts w:ascii="宋体" w:eastAsia="宋体" w:hAnsi="宋体" w:cs="宋体" w:hint="eastAsia"/>
                <w:color w:val="000000"/>
                <w:sz w:val="24"/>
              </w:rPr>
            </w:pPr>
            <w:r w:rsidRPr="00D462A1">
              <w:rPr>
                <w:rFonts w:ascii="宋体" w:eastAsia="宋体" w:hAnsi="宋体" w:cs="宋体" w:hint="eastAsia"/>
                <w:color w:val="000000"/>
                <w:sz w:val="24"/>
              </w:rPr>
              <w:t>3、工程概况：</w:t>
            </w:r>
            <w:r w:rsidR="004A63F7" w:rsidRPr="00D462A1">
              <w:rPr>
                <w:rFonts w:ascii="宋体" w:eastAsia="宋体" w:hAnsi="宋体" w:cs="宋体" w:hint="eastAsia"/>
                <w:color w:val="000000"/>
                <w:sz w:val="24"/>
              </w:rPr>
              <w:t>河池市蚕茧提质优化工程项目</w:t>
            </w:r>
            <w:r w:rsidRPr="00D462A1">
              <w:rPr>
                <w:rFonts w:ascii="宋体" w:eastAsia="宋体" w:hAnsi="宋体" w:cs="宋体" w:hint="eastAsia"/>
                <w:color w:val="000000"/>
                <w:sz w:val="24"/>
              </w:rPr>
              <w:t>，建设内容包括：</w:t>
            </w:r>
            <w:r w:rsidR="002946C9" w:rsidRPr="00D462A1">
              <w:rPr>
                <w:rFonts w:ascii="宋体" w:eastAsia="宋体" w:hAnsi="宋体" w:cs="宋体" w:hint="eastAsia"/>
                <w:color w:val="000000"/>
                <w:sz w:val="24"/>
              </w:rPr>
              <w:t>安装工程、建筑装修装饰工程等</w:t>
            </w:r>
            <w:r w:rsidRPr="00D462A1">
              <w:rPr>
                <w:rFonts w:ascii="宋体" w:eastAsia="宋体" w:hAnsi="宋体" w:cs="宋体" w:hint="eastAsia"/>
                <w:color w:val="000000"/>
                <w:sz w:val="24"/>
              </w:rPr>
              <w:t>。详见施工图及工程量清单。</w:t>
            </w:r>
          </w:p>
          <w:p w:rsidR="00F77A68" w:rsidRPr="00D462A1" w:rsidRDefault="00F77A68">
            <w:pPr>
              <w:spacing w:line="400" w:lineRule="exact"/>
              <w:rPr>
                <w:rFonts w:ascii="宋体" w:eastAsia="宋体" w:hAnsi="宋体" w:cs="宋体" w:hint="eastAsia"/>
                <w:color w:val="000000"/>
                <w:sz w:val="24"/>
              </w:rPr>
            </w:pPr>
            <w:r w:rsidRPr="00D462A1">
              <w:rPr>
                <w:rFonts w:ascii="宋体" w:eastAsia="宋体" w:hAnsi="宋体" w:cs="宋体" w:hint="eastAsia"/>
                <w:color w:val="000000"/>
                <w:sz w:val="24"/>
              </w:rPr>
              <w:t>4、计划工期： 60日历天</w:t>
            </w:r>
          </w:p>
          <w:p w:rsidR="00F77A68" w:rsidRPr="00D462A1" w:rsidRDefault="00F77A68">
            <w:pPr>
              <w:spacing w:line="400" w:lineRule="exact"/>
              <w:rPr>
                <w:rFonts w:ascii="宋体" w:eastAsia="宋体" w:hAnsi="宋体" w:cs="宋体" w:hint="eastAsia"/>
                <w:color w:val="000000"/>
                <w:kern w:val="0"/>
                <w:sz w:val="24"/>
              </w:rPr>
            </w:pPr>
            <w:r w:rsidRPr="00D462A1">
              <w:rPr>
                <w:rFonts w:ascii="宋体" w:eastAsia="宋体" w:hAnsi="宋体" w:cs="宋体" w:hint="eastAsia"/>
                <w:color w:val="000000"/>
                <w:sz w:val="24"/>
              </w:rPr>
              <w:t>5、质量要求：合格</w:t>
            </w:r>
          </w:p>
        </w:tc>
      </w:tr>
      <w:tr w:rsidR="00F77A68" w:rsidRPr="00D462A1" w:rsidTr="008933BB">
        <w:trPr>
          <w:trHeight w:val="271"/>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2</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2</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资金来源：</w:t>
            </w:r>
            <w:r w:rsidRPr="00D462A1">
              <w:rPr>
                <w:rFonts w:ascii="宋体" w:eastAsia="宋体" w:hAnsi="宋体" w:cs="Courier New" w:hint="eastAsia"/>
                <w:color w:val="000000"/>
                <w:spacing w:val="2"/>
                <w:sz w:val="24"/>
                <w:u w:val="single"/>
              </w:rPr>
              <w:t>财政资金</w:t>
            </w:r>
          </w:p>
        </w:tc>
      </w:tr>
      <w:tr w:rsidR="00F77A68" w:rsidRPr="00D462A1" w:rsidTr="008933BB">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3</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3</w:t>
            </w:r>
          </w:p>
        </w:tc>
        <w:tc>
          <w:tcPr>
            <w:tcW w:w="4357" w:type="pct"/>
            <w:vAlign w:val="center"/>
          </w:tcPr>
          <w:p w:rsidR="00F77A68" w:rsidRPr="00D462A1" w:rsidRDefault="00F77A68">
            <w:pPr>
              <w:spacing w:line="400" w:lineRule="exact"/>
              <w:rPr>
                <w:rFonts w:ascii="宋体" w:eastAsia="宋体" w:hAnsi="宋体" w:cs="宋体" w:hint="eastAsia"/>
                <w:color w:val="000000"/>
                <w:kern w:val="0"/>
                <w:sz w:val="24"/>
              </w:rPr>
            </w:pPr>
            <w:r w:rsidRPr="00D462A1">
              <w:rPr>
                <w:rFonts w:ascii="宋体" w:eastAsia="宋体" w:hAnsi="宋体" w:cs="宋体" w:hint="eastAsia"/>
                <w:color w:val="000000"/>
                <w:kern w:val="0"/>
                <w:sz w:val="24"/>
              </w:rPr>
              <w:t>供应商资质要求：</w:t>
            </w:r>
          </w:p>
          <w:p w:rsidR="00F77A68" w:rsidRPr="00D462A1" w:rsidRDefault="00F77A68">
            <w:pPr>
              <w:numPr>
                <w:ilvl w:val="0"/>
                <w:numId w:val="1"/>
              </w:numPr>
              <w:tabs>
                <w:tab w:val="left" w:pos="312"/>
              </w:tabs>
              <w:spacing w:line="400" w:lineRule="exact"/>
              <w:rPr>
                <w:rFonts w:ascii="宋体" w:eastAsia="宋体" w:hAnsi="宋体" w:cs="Courier New" w:hint="eastAsia"/>
                <w:color w:val="000000"/>
                <w:spacing w:val="-4"/>
                <w:sz w:val="24"/>
              </w:rPr>
            </w:pPr>
            <w:r w:rsidRPr="00D462A1">
              <w:rPr>
                <w:rFonts w:ascii="宋体" w:eastAsia="宋体" w:hAnsi="宋体" w:cs="Courier New" w:hint="eastAsia"/>
                <w:color w:val="000000"/>
                <w:spacing w:val="-4"/>
                <w:sz w:val="24"/>
              </w:rPr>
              <w:t>具备建筑工程施工总承包叁级（含叁级）或市政公用工程施工总承包叁级（含叁级）以上专业及以上资质，并取得有效的安全生产许可证且在人员、设备、资金等方面具有相应的施工能力。</w:t>
            </w:r>
          </w:p>
          <w:p w:rsidR="00F77A68" w:rsidRPr="00D462A1" w:rsidRDefault="00F77A68">
            <w:pPr>
              <w:numPr>
                <w:ilvl w:val="0"/>
                <w:numId w:val="1"/>
              </w:numPr>
              <w:tabs>
                <w:tab w:val="left" w:pos="312"/>
              </w:tabs>
              <w:spacing w:line="400" w:lineRule="exact"/>
              <w:rPr>
                <w:rFonts w:ascii="宋体" w:eastAsia="宋体" w:hAnsi="宋体" w:cs="Courier New"/>
                <w:color w:val="000000"/>
                <w:spacing w:val="-4"/>
                <w:sz w:val="24"/>
              </w:rPr>
            </w:pPr>
            <w:r w:rsidRPr="00D462A1">
              <w:rPr>
                <w:rFonts w:ascii="宋体" w:eastAsia="宋体" w:hAnsi="宋体" w:cs="Courier New" w:hint="eastAsia"/>
                <w:color w:val="000000"/>
                <w:spacing w:val="-4"/>
                <w:sz w:val="24"/>
              </w:rPr>
              <w:t>竞标人拟投入的项目经理须具备建筑工程专业或市政公用工程专业贰级以上(含二级)注册建造师执业资格，具备有效的安全生产考核合格证书（B类），本项目不接受有在建、已成交未开工或已列为其他项目成交候选人第一名的建造师作为项目经理。</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4</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hint="eastAsia"/>
                <w:color w:val="000000"/>
                <w:sz w:val="24"/>
              </w:rPr>
              <w:t>10.4</w:t>
            </w:r>
          </w:p>
        </w:tc>
        <w:tc>
          <w:tcPr>
            <w:tcW w:w="4357" w:type="pct"/>
            <w:vAlign w:val="center"/>
          </w:tcPr>
          <w:p w:rsidR="00F77A68" w:rsidRPr="00D462A1" w:rsidRDefault="00F77A68">
            <w:pPr>
              <w:spacing w:line="400" w:lineRule="exact"/>
              <w:rPr>
                <w:rFonts w:ascii="宋体" w:eastAsia="宋体" w:hAnsi="宋体" w:cs="Courier New" w:hint="eastAsia"/>
                <w:color w:val="000000"/>
                <w:spacing w:val="-4"/>
                <w:sz w:val="24"/>
              </w:rPr>
            </w:pPr>
            <w:r w:rsidRPr="00D462A1">
              <w:rPr>
                <w:rFonts w:ascii="宋体" w:eastAsia="宋体" w:hAnsi="宋体" w:cs="宋体" w:hint="eastAsia"/>
                <w:color w:val="000000"/>
                <w:kern w:val="0"/>
                <w:sz w:val="24"/>
                <w:lang/>
              </w:rPr>
              <w:t>采购控制价（同</w:t>
            </w:r>
            <w:r w:rsidR="00E175C2" w:rsidRPr="00D462A1">
              <w:rPr>
                <w:rFonts w:ascii="宋体" w:eastAsia="宋体" w:hAnsi="宋体" w:cs="宋体" w:hint="eastAsia"/>
                <w:color w:val="000000"/>
                <w:kern w:val="0"/>
                <w:sz w:val="24"/>
                <w:lang/>
              </w:rPr>
              <w:t>最高限价</w:t>
            </w:r>
            <w:r w:rsidRPr="00D462A1">
              <w:rPr>
                <w:rFonts w:ascii="宋体" w:eastAsia="宋体" w:hAnsi="宋体" w:cs="宋体" w:hint="eastAsia"/>
                <w:color w:val="000000"/>
                <w:kern w:val="0"/>
                <w:sz w:val="24"/>
                <w:lang/>
              </w:rPr>
              <w:t>）</w:t>
            </w:r>
            <w:r w:rsidRPr="00D462A1">
              <w:rPr>
                <w:rFonts w:ascii="宋体" w:eastAsia="宋体" w:hAnsi="宋体" w:cs="Courier New" w:hint="eastAsia"/>
                <w:color w:val="000000"/>
                <w:spacing w:val="-4"/>
                <w:sz w:val="24"/>
              </w:rPr>
              <w:t>：详见采购公告</w:t>
            </w:r>
          </w:p>
          <w:p w:rsidR="00F77A68" w:rsidRPr="00D462A1" w:rsidRDefault="00F77A68">
            <w:pPr>
              <w:spacing w:line="400" w:lineRule="exact"/>
              <w:rPr>
                <w:rFonts w:ascii="宋体" w:eastAsia="宋体" w:hAnsi="宋体" w:cs="宋体" w:hint="eastAsia"/>
                <w:color w:val="000000"/>
                <w:kern w:val="0"/>
                <w:sz w:val="24"/>
              </w:rPr>
            </w:pPr>
            <w:r w:rsidRPr="00D462A1">
              <w:rPr>
                <w:rFonts w:ascii="宋体" w:eastAsia="宋体" w:hAnsi="宋体" w:cs="Courier New" w:hint="eastAsia"/>
                <w:color w:val="000000"/>
                <w:spacing w:val="-4"/>
                <w:sz w:val="24"/>
              </w:rPr>
              <w:t>竞标报价必须小于或等于</w:t>
            </w:r>
            <w:r w:rsidR="00E175C2" w:rsidRPr="00D462A1">
              <w:rPr>
                <w:rFonts w:ascii="宋体" w:eastAsia="宋体" w:hAnsi="宋体" w:cs="宋体" w:hint="eastAsia"/>
                <w:color w:val="000000"/>
                <w:kern w:val="0"/>
                <w:sz w:val="24"/>
                <w:lang/>
              </w:rPr>
              <w:t>最高限价</w:t>
            </w:r>
            <w:r w:rsidRPr="00D462A1">
              <w:rPr>
                <w:rFonts w:ascii="宋体" w:eastAsia="宋体" w:hAnsi="宋体" w:cs="Courier New" w:hint="eastAsia"/>
                <w:color w:val="000000"/>
                <w:spacing w:val="-4"/>
                <w:sz w:val="24"/>
              </w:rPr>
              <w:t>，否则作无效磋商处理。</w:t>
            </w:r>
          </w:p>
        </w:tc>
      </w:tr>
      <w:tr w:rsidR="00F77A68" w:rsidRPr="00D462A1" w:rsidTr="008933BB">
        <w:trPr>
          <w:trHeight w:val="299"/>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5</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1</w:t>
            </w:r>
            <w:r w:rsidRPr="00D462A1">
              <w:rPr>
                <w:rFonts w:ascii="宋体" w:eastAsia="宋体" w:hAnsi="宋体" w:cs="Courier New" w:hint="eastAsia"/>
                <w:color w:val="000000"/>
                <w:spacing w:val="2"/>
                <w:sz w:val="24"/>
              </w:rPr>
              <w:t>3</w:t>
            </w:r>
            <w:r w:rsidRPr="00D462A1">
              <w:rPr>
                <w:rFonts w:ascii="宋体" w:eastAsia="宋体" w:hAnsi="宋体" w:cs="Courier New"/>
                <w:color w:val="000000"/>
                <w:spacing w:val="2"/>
                <w:sz w:val="24"/>
              </w:rPr>
              <w:t>.1</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磋商有效期为：60日历天</w:t>
            </w:r>
          </w:p>
        </w:tc>
      </w:tr>
      <w:tr w:rsidR="00F77A68" w:rsidRPr="00D462A1" w:rsidTr="008933BB">
        <w:trPr>
          <w:trHeight w:val="259"/>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6</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1</w:t>
            </w:r>
            <w:r w:rsidRPr="00D462A1">
              <w:rPr>
                <w:rFonts w:ascii="宋体" w:eastAsia="宋体" w:hAnsi="宋体" w:cs="Courier New" w:hint="eastAsia"/>
                <w:color w:val="000000"/>
                <w:spacing w:val="2"/>
                <w:sz w:val="24"/>
              </w:rPr>
              <w:t>4</w:t>
            </w:r>
            <w:r w:rsidRPr="00D462A1">
              <w:rPr>
                <w:rFonts w:ascii="宋体" w:eastAsia="宋体" w:hAnsi="宋体" w:cs="Courier New"/>
                <w:color w:val="000000"/>
                <w:spacing w:val="2"/>
                <w:sz w:val="24"/>
              </w:rPr>
              <w:t>.1</w:t>
            </w:r>
          </w:p>
        </w:tc>
        <w:tc>
          <w:tcPr>
            <w:tcW w:w="4357" w:type="pct"/>
            <w:vAlign w:val="center"/>
          </w:tcPr>
          <w:p w:rsidR="00F77A68" w:rsidRPr="00D462A1" w:rsidRDefault="00F77A68">
            <w:pPr>
              <w:snapToGrid w:val="0"/>
              <w:spacing w:line="360" w:lineRule="auto"/>
              <w:rPr>
                <w:rFonts w:ascii="宋体" w:eastAsia="宋体" w:hAnsi="宋体" w:cs="宋体" w:hint="eastAsia"/>
                <w:color w:val="000000"/>
                <w:sz w:val="24"/>
              </w:rPr>
            </w:pPr>
            <w:r w:rsidRPr="00D462A1">
              <w:rPr>
                <w:rFonts w:ascii="宋体" w:eastAsia="宋体" w:hAnsi="宋体" w:cs="宋体" w:hint="eastAsia"/>
                <w:color w:val="000000"/>
                <w:sz w:val="24"/>
              </w:rPr>
              <w:t>磋商保证金数额：本项目不收取磋商保证金</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7</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1</w:t>
            </w:r>
            <w:r w:rsidRPr="00D462A1">
              <w:rPr>
                <w:rFonts w:ascii="宋体" w:eastAsia="宋体" w:hAnsi="宋体" w:cs="Courier New" w:hint="eastAsia"/>
                <w:color w:val="000000"/>
                <w:spacing w:val="2"/>
                <w:sz w:val="24"/>
              </w:rPr>
              <w:t>6</w:t>
            </w:r>
            <w:r w:rsidRPr="00D462A1">
              <w:rPr>
                <w:rFonts w:ascii="宋体" w:eastAsia="宋体" w:hAnsi="宋体" w:cs="Courier New"/>
                <w:color w:val="000000"/>
                <w:spacing w:val="2"/>
                <w:sz w:val="24"/>
              </w:rPr>
              <w:t>.1</w:t>
            </w:r>
          </w:p>
        </w:tc>
        <w:tc>
          <w:tcPr>
            <w:tcW w:w="4357" w:type="pct"/>
            <w:vAlign w:val="center"/>
          </w:tcPr>
          <w:p w:rsidR="00F77A68" w:rsidRPr="00D462A1" w:rsidRDefault="00F77A68">
            <w:pPr>
              <w:widowControl/>
              <w:jc w:val="left"/>
              <w:rPr>
                <w:rFonts w:ascii="宋体" w:eastAsia="宋体" w:hAnsi="宋体"/>
                <w:color w:val="000000"/>
                <w:sz w:val="24"/>
              </w:rPr>
            </w:pPr>
            <w:r w:rsidRPr="00D462A1">
              <w:rPr>
                <w:rFonts w:ascii="宋体" w:eastAsia="宋体" w:hAnsi="宋体" w:cs="宋体" w:hint="eastAsia"/>
                <w:color w:val="000000"/>
                <w:kern w:val="0"/>
                <w:sz w:val="24"/>
                <w:lang/>
              </w:rPr>
              <w:t xml:space="preserve">供应商应准备电子响应文件：电子响应文件按广西政府采购云平台要求及本竞争性磋商文件要求制作、加密并递交。 </w:t>
            </w:r>
          </w:p>
          <w:p w:rsidR="00F77A68" w:rsidRPr="00D462A1" w:rsidRDefault="00F77A68">
            <w:pPr>
              <w:widowControl/>
              <w:jc w:val="left"/>
              <w:rPr>
                <w:rFonts w:ascii="宋体" w:eastAsia="宋体" w:hAnsi="宋体" w:cs="宋体" w:hint="eastAsia"/>
                <w:color w:val="000000"/>
                <w:kern w:val="0"/>
                <w:sz w:val="24"/>
                <w:lang/>
              </w:rPr>
            </w:pPr>
            <w:r w:rsidRPr="00D462A1">
              <w:rPr>
                <w:rFonts w:ascii="宋体" w:eastAsia="宋体" w:hAnsi="宋体" w:cs="宋体" w:hint="eastAsia"/>
                <w:color w:val="000000"/>
                <w:kern w:val="0"/>
                <w:sz w:val="24"/>
                <w:lang/>
              </w:rPr>
              <w:t xml:space="preserve">▲未传输递交电子响应文件的，竞标无效。 </w:t>
            </w:r>
          </w:p>
          <w:p w:rsidR="00F77A68" w:rsidRPr="00D462A1" w:rsidRDefault="00F77A68">
            <w:pPr>
              <w:widowControl/>
              <w:jc w:val="left"/>
              <w:rPr>
                <w:rFonts w:ascii="宋体" w:eastAsia="宋体" w:hAnsi="宋体" w:cs="Courier New" w:hint="eastAsia"/>
                <w:color w:val="000000"/>
                <w:spacing w:val="2"/>
                <w:sz w:val="24"/>
              </w:rPr>
            </w:pPr>
            <w:r w:rsidRPr="00D462A1">
              <w:rPr>
                <w:rFonts w:ascii="宋体" w:eastAsia="宋体" w:hAnsi="宋体" w:hint="eastAsia"/>
                <w:b/>
                <w:bCs/>
                <w:color w:val="000000"/>
                <w:sz w:val="24"/>
              </w:rPr>
              <w:t>成交人需在成交后提供三套纸质版响应文件交给采购代理公司，以便项目后期存档。</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8</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1</w:t>
            </w:r>
            <w:r w:rsidRPr="00D462A1">
              <w:rPr>
                <w:rFonts w:ascii="宋体" w:eastAsia="宋体" w:hAnsi="宋体" w:cs="Courier New" w:hint="eastAsia"/>
                <w:color w:val="000000"/>
                <w:spacing w:val="2"/>
                <w:sz w:val="24"/>
              </w:rPr>
              <w:t>7.4</w:t>
            </w:r>
          </w:p>
        </w:tc>
        <w:tc>
          <w:tcPr>
            <w:tcW w:w="4357" w:type="pct"/>
            <w:vAlign w:val="center"/>
          </w:tcPr>
          <w:p w:rsidR="00F77A68" w:rsidRPr="00D462A1" w:rsidRDefault="00F77A68">
            <w:pPr>
              <w:wordWrap w:val="0"/>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响应文件递交地址：</w:t>
            </w:r>
            <w:r w:rsidRPr="00D462A1">
              <w:rPr>
                <w:rFonts w:ascii="宋体" w:eastAsia="宋体" w:hAnsi="宋体" w:cs="Courier New" w:hint="eastAsia"/>
                <w:color w:val="000000"/>
                <w:spacing w:val="2"/>
                <w:sz w:val="24"/>
                <w:u w:val="single"/>
              </w:rPr>
              <w:t>本项目为全流程电子化项目，申请人需要提交电子响应文件，电子响应文件必须用数字证书 CA 锁加密后在响应文件提交截止时间前，通过网络上传至广西政府采购云平台。</w:t>
            </w:r>
          </w:p>
        </w:tc>
      </w:tr>
      <w:tr w:rsidR="00F77A68" w:rsidRPr="00D462A1" w:rsidTr="008933BB">
        <w:trPr>
          <w:trHeight w:val="227"/>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9</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18</w:t>
            </w:r>
            <w:r w:rsidRPr="00D462A1">
              <w:rPr>
                <w:rFonts w:ascii="宋体" w:eastAsia="宋体" w:hAnsi="宋体" w:cs="Courier New"/>
                <w:color w:val="000000"/>
                <w:spacing w:val="2"/>
                <w:sz w:val="24"/>
              </w:rPr>
              <w:t>.1</w:t>
            </w:r>
          </w:p>
        </w:tc>
        <w:tc>
          <w:tcPr>
            <w:tcW w:w="4357" w:type="pct"/>
            <w:vAlign w:val="center"/>
          </w:tcPr>
          <w:p w:rsidR="00F77A68" w:rsidRPr="00D462A1" w:rsidRDefault="00F77A68">
            <w:pPr>
              <w:widowControl/>
              <w:jc w:val="left"/>
              <w:rPr>
                <w:rFonts w:ascii="宋体" w:eastAsia="宋体" w:hAnsi="宋体"/>
                <w:color w:val="000000"/>
                <w:sz w:val="24"/>
              </w:rPr>
            </w:pPr>
            <w:r w:rsidRPr="00D462A1">
              <w:rPr>
                <w:rFonts w:ascii="宋体" w:eastAsia="宋体" w:hAnsi="宋体" w:cs="宋体" w:hint="eastAsia"/>
                <w:color w:val="000000"/>
                <w:kern w:val="0"/>
                <w:sz w:val="24"/>
                <w:lang/>
              </w:rPr>
              <w:t xml:space="preserve">响应文件提交截止时间：详见竞争性磋商公告。 </w:t>
            </w:r>
          </w:p>
          <w:p w:rsidR="00F77A68" w:rsidRPr="00D462A1" w:rsidRDefault="00F77A68">
            <w:pPr>
              <w:widowControl/>
              <w:jc w:val="left"/>
              <w:rPr>
                <w:rFonts w:ascii="宋体" w:eastAsia="宋体" w:hAnsi="宋体"/>
                <w:color w:val="000000"/>
                <w:sz w:val="24"/>
              </w:rPr>
            </w:pPr>
            <w:r w:rsidRPr="00D462A1">
              <w:rPr>
                <w:rFonts w:ascii="宋体" w:eastAsia="宋体" w:hAnsi="宋体" w:cs="宋体" w:hint="eastAsia"/>
                <w:color w:val="000000"/>
                <w:kern w:val="0"/>
                <w:sz w:val="24"/>
                <w:lang/>
              </w:rPr>
              <w:t xml:space="preserve">响应文件提交地点：详见竞争性磋商公告。 </w:t>
            </w:r>
          </w:p>
          <w:p w:rsidR="00F77A68" w:rsidRPr="00D462A1" w:rsidRDefault="00F77A68">
            <w:pPr>
              <w:spacing w:line="400" w:lineRule="exact"/>
              <w:rPr>
                <w:rFonts w:ascii="宋体" w:eastAsia="宋体" w:hAnsi="宋体" w:cs="宋体" w:hint="eastAsia"/>
                <w:color w:val="000000"/>
                <w:kern w:val="0"/>
                <w:sz w:val="24"/>
                <w:lang/>
              </w:rPr>
            </w:pPr>
            <w:r w:rsidRPr="00D462A1">
              <w:rPr>
                <w:rFonts w:ascii="宋体" w:eastAsia="宋体" w:hAnsi="宋体" w:cs="宋体" w:hint="eastAsia"/>
                <w:color w:val="000000"/>
                <w:kern w:val="0"/>
                <w:sz w:val="24"/>
                <w:lang/>
              </w:rPr>
              <w:t>电子响应文件解密时间：首次响应文件提交截止时间后 30 分钟内或系统通知解密时间内，供应商必须在此时间段内登录广西政府采购云平台，用“项目采购-开标评标”功能完成电子响应文件的解密。若竞标供应商在规定时间</w:t>
            </w:r>
            <w:r w:rsidRPr="00D462A1">
              <w:rPr>
                <w:rFonts w:ascii="宋体" w:eastAsia="宋体" w:hAnsi="宋体" w:cs="宋体" w:hint="eastAsia"/>
                <w:color w:val="000000"/>
                <w:kern w:val="0"/>
                <w:sz w:val="24"/>
                <w:lang/>
              </w:rPr>
              <w:lastRenderedPageBreak/>
              <w:t xml:space="preserve">内未按时解密的，视为响应文件撤回。 </w:t>
            </w:r>
          </w:p>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宋体" w:hint="eastAsia"/>
                <w:color w:val="000000"/>
                <w:kern w:val="0"/>
                <w:sz w:val="24"/>
                <w:lang/>
              </w:rPr>
              <w:t>通过“广西政府采购云平台”上传递交的“电子加密响应文件”无法解密成功的，经项目归属监督部门备案后，供应商通过邮件或其他方式提交电子备份响应文件（系统生成响应文件时，生成两份，一份是电子加密响应文件，一份是电子备份响应文件；提供的电子备份响应文件要跟上传的电子加密响应文件是同一份，否则系统也不支持进行异常解密）。能够异常解密的前提：是指供应商已上传了电子加密响应文件且无法按时解密响应文件。</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lastRenderedPageBreak/>
              <w:t>10</w:t>
            </w:r>
          </w:p>
        </w:tc>
        <w:tc>
          <w:tcPr>
            <w:tcW w:w="387"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color w:val="000000"/>
                <w:spacing w:val="2"/>
                <w:sz w:val="24"/>
              </w:rPr>
              <w:t>2</w:t>
            </w:r>
            <w:r w:rsidRPr="00D462A1">
              <w:rPr>
                <w:rFonts w:ascii="宋体" w:eastAsia="宋体" w:hAnsi="宋体" w:cs="Courier New" w:hint="eastAsia"/>
                <w:color w:val="000000"/>
                <w:spacing w:val="2"/>
                <w:sz w:val="24"/>
              </w:rPr>
              <w:t>0</w:t>
            </w:r>
            <w:r w:rsidRPr="00D462A1">
              <w:rPr>
                <w:rFonts w:ascii="宋体" w:eastAsia="宋体" w:hAnsi="宋体" w:cs="Courier New"/>
                <w:color w:val="000000"/>
                <w:spacing w:val="2"/>
                <w:sz w:val="24"/>
              </w:rPr>
              <w:t>.</w:t>
            </w:r>
            <w:r w:rsidRPr="00D462A1">
              <w:rPr>
                <w:rFonts w:ascii="宋体" w:eastAsia="宋体" w:hAnsi="宋体" w:cs="Courier New" w:hint="eastAsia"/>
                <w:color w:val="000000"/>
                <w:spacing w:val="2"/>
                <w:sz w:val="24"/>
              </w:rPr>
              <w:t>2</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磋商时间：详见竞争性磋商公告</w:t>
            </w:r>
          </w:p>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地点：</w:t>
            </w:r>
            <w:r w:rsidRPr="00D462A1">
              <w:rPr>
                <w:rFonts w:ascii="宋体" w:eastAsia="宋体" w:hAnsi="宋体" w:cs="Courier New" w:hint="eastAsia"/>
                <w:color w:val="000000"/>
                <w:spacing w:val="2"/>
                <w:sz w:val="24"/>
                <w:u w:val="single"/>
              </w:rPr>
              <w:t>在广西政府采购云平台电子开标大厅</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11</w:t>
            </w:r>
          </w:p>
        </w:tc>
        <w:tc>
          <w:tcPr>
            <w:tcW w:w="387" w:type="pct"/>
            <w:vAlign w:val="center"/>
          </w:tcPr>
          <w:p w:rsidR="00F77A68" w:rsidRPr="00D462A1" w:rsidRDefault="00F77A68">
            <w:pPr>
              <w:spacing w:line="400" w:lineRule="exact"/>
              <w:jc w:val="center"/>
              <w:rPr>
                <w:rFonts w:ascii="宋体" w:eastAsia="宋体" w:hAnsi="宋体" w:cs="Courier New"/>
                <w:color w:val="000000"/>
                <w:spacing w:val="2"/>
                <w:sz w:val="24"/>
              </w:rPr>
            </w:pPr>
            <w:r w:rsidRPr="00D462A1">
              <w:rPr>
                <w:rFonts w:ascii="宋体" w:eastAsia="宋体" w:hAnsi="宋体" w:cs="Courier New" w:hint="eastAsia"/>
                <w:color w:val="000000"/>
                <w:spacing w:val="2"/>
                <w:sz w:val="24"/>
              </w:rPr>
              <w:t>29.4</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磋商办法：综合评分法</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s="Courier New"/>
                <w:color w:val="000000"/>
                <w:spacing w:val="2"/>
                <w:sz w:val="24"/>
              </w:rPr>
            </w:pPr>
            <w:r w:rsidRPr="00D462A1">
              <w:rPr>
                <w:rFonts w:ascii="宋体" w:eastAsia="宋体" w:hAnsi="宋体" w:cs="Courier New" w:hint="eastAsia"/>
                <w:color w:val="000000"/>
                <w:spacing w:val="2"/>
                <w:sz w:val="24"/>
              </w:rPr>
              <w:t>12</w:t>
            </w:r>
          </w:p>
        </w:tc>
        <w:tc>
          <w:tcPr>
            <w:tcW w:w="387" w:type="pct"/>
            <w:vAlign w:val="center"/>
          </w:tcPr>
          <w:p w:rsidR="00F77A68" w:rsidRPr="00D462A1" w:rsidRDefault="00F77A68">
            <w:pPr>
              <w:pStyle w:val="10"/>
              <w:spacing w:before="0" w:line="400" w:lineRule="exact"/>
              <w:jc w:val="center"/>
              <w:rPr>
                <w:rFonts w:ascii="宋体" w:hAnsi="宋体" w:hint="eastAsia"/>
                <w:b w:val="0"/>
                <w:color w:val="000000"/>
              </w:rPr>
            </w:pPr>
            <w:r w:rsidRPr="00D462A1">
              <w:rPr>
                <w:rFonts w:ascii="宋体" w:hAnsi="宋体" w:hint="eastAsia"/>
                <w:b w:val="0"/>
                <w:color w:val="000000"/>
              </w:rPr>
              <w:t>30</w:t>
            </w:r>
          </w:p>
        </w:tc>
        <w:tc>
          <w:tcPr>
            <w:tcW w:w="4357" w:type="pct"/>
            <w:vAlign w:val="center"/>
          </w:tcPr>
          <w:p w:rsidR="00F77A68" w:rsidRPr="00D462A1" w:rsidRDefault="00F77A68">
            <w:pPr>
              <w:spacing w:line="400" w:lineRule="exact"/>
              <w:rPr>
                <w:rFonts w:ascii="宋体" w:eastAsia="宋体" w:hAnsi="宋体" w:hint="eastAsia"/>
                <w:color w:val="000000"/>
                <w:sz w:val="24"/>
              </w:rPr>
            </w:pPr>
            <w:r w:rsidRPr="00D462A1">
              <w:rPr>
                <w:rFonts w:ascii="宋体" w:eastAsia="宋体" w:hAnsi="宋体" w:cs="Courier New" w:hint="eastAsia"/>
                <w:color w:val="000000"/>
                <w:spacing w:val="2"/>
                <w:sz w:val="24"/>
              </w:rPr>
              <w:t>磋商结果将在采购公告发布的同一网站</w:t>
            </w:r>
            <w:r w:rsidRPr="00D462A1">
              <w:rPr>
                <w:rFonts w:ascii="宋体" w:eastAsia="宋体" w:hAnsi="宋体" w:cs="宋体" w:hint="eastAsia"/>
                <w:color w:val="000000"/>
                <w:sz w:val="24"/>
              </w:rPr>
              <w:t>上</w:t>
            </w:r>
            <w:r w:rsidRPr="00D462A1">
              <w:rPr>
                <w:rFonts w:ascii="宋体" w:eastAsia="宋体" w:hAnsi="宋体" w:cs="Courier New" w:hint="eastAsia"/>
                <w:color w:val="000000"/>
                <w:spacing w:val="2"/>
                <w:sz w:val="24"/>
              </w:rPr>
              <w:t>公示，公示期为一个工作日</w:t>
            </w:r>
          </w:p>
        </w:tc>
      </w:tr>
      <w:tr w:rsidR="00F77A68" w:rsidRPr="00D462A1" w:rsidTr="008933BB">
        <w:trPr>
          <w:trHeight w:val="656"/>
        </w:trPr>
        <w:tc>
          <w:tcPr>
            <w:tcW w:w="255" w:type="pct"/>
            <w:vAlign w:val="center"/>
          </w:tcPr>
          <w:p w:rsidR="00F77A68" w:rsidRPr="00D462A1" w:rsidRDefault="00F77A68">
            <w:pPr>
              <w:spacing w:line="400" w:lineRule="exact"/>
              <w:jc w:val="center"/>
              <w:rPr>
                <w:rFonts w:ascii="宋体" w:eastAsia="宋体" w:hAnsi="宋体" w:hint="eastAsia"/>
                <w:color w:val="000000"/>
                <w:sz w:val="24"/>
              </w:rPr>
            </w:pPr>
            <w:r w:rsidRPr="00D462A1">
              <w:rPr>
                <w:rFonts w:ascii="宋体" w:eastAsia="宋体" w:hAnsi="宋体" w:hint="eastAsia"/>
                <w:color w:val="000000"/>
                <w:sz w:val="24"/>
              </w:rPr>
              <w:t>13</w:t>
            </w:r>
          </w:p>
        </w:tc>
        <w:tc>
          <w:tcPr>
            <w:tcW w:w="387" w:type="pct"/>
            <w:vAlign w:val="center"/>
          </w:tcPr>
          <w:p w:rsidR="00F77A68" w:rsidRPr="00D462A1" w:rsidRDefault="00F77A68">
            <w:pPr>
              <w:spacing w:line="400" w:lineRule="exact"/>
              <w:jc w:val="center"/>
              <w:rPr>
                <w:rFonts w:ascii="宋体" w:eastAsia="宋体" w:hAnsi="宋体" w:hint="eastAsia"/>
                <w:b/>
                <w:i/>
                <w:color w:val="000000"/>
                <w:sz w:val="24"/>
              </w:rPr>
            </w:pPr>
            <w:r w:rsidRPr="00D462A1">
              <w:rPr>
                <w:rFonts w:ascii="宋体" w:eastAsia="宋体" w:hAnsi="宋体" w:hint="eastAsia"/>
                <w:bCs/>
                <w:iCs/>
                <w:color w:val="000000"/>
                <w:sz w:val="24"/>
              </w:rPr>
              <w:t>37</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履约保证金：本项目不需要缴纳履约保证金。</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olor w:val="000000"/>
                <w:sz w:val="24"/>
              </w:rPr>
            </w:pPr>
            <w:r w:rsidRPr="00D462A1">
              <w:rPr>
                <w:rFonts w:ascii="宋体" w:eastAsia="宋体" w:hAnsi="宋体" w:hint="eastAsia"/>
                <w:color w:val="000000"/>
                <w:sz w:val="24"/>
              </w:rPr>
              <w:t>14</w:t>
            </w:r>
          </w:p>
        </w:tc>
        <w:tc>
          <w:tcPr>
            <w:tcW w:w="387" w:type="pct"/>
            <w:vAlign w:val="center"/>
          </w:tcPr>
          <w:p w:rsidR="00F77A68" w:rsidRPr="00D462A1" w:rsidRDefault="00F77A68">
            <w:pPr>
              <w:pStyle w:val="10"/>
              <w:spacing w:line="400" w:lineRule="exact"/>
              <w:jc w:val="center"/>
              <w:rPr>
                <w:rFonts w:ascii="宋体" w:hAnsi="宋体" w:hint="eastAsia"/>
                <w:b w:val="0"/>
                <w:color w:val="000000"/>
              </w:rPr>
            </w:pPr>
            <w:r w:rsidRPr="00D462A1">
              <w:rPr>
                <w:rFonts w:ascii="宋体" w:hAnsi="宋体" w:hint="eastAsia"/>
                <w:b w:val="0"/>
                <w:color w:val="000000"/>
              </w:rPr>
              <w:t>38.1</w:t>
            </w:r>
          </w:p>
        </w:tc>
        <w:tc>
          <w:tcPr>
            <w:tcW w:w="4357" w:type="pct"/>
            <w:vAlign w:val="center"/>
          </w:tcPr>
          <w:p w:rsidR="00F77A68" w:rsidRPr="00D462A1" w:rsidRDefault="00F77A68">
            <w:pPr>
              <w:spacing w:line="400" w:lineRule="exact"/>
              <w:rPr>
                <w:rFonts w:ascii="宋体" w:eastAsia="宋体" w:hAnsi="宋体" w:cs="Courier New" w:hint="eastAsia"/>
                <w:color w:val="000000"/>
                <w:spacing w:val="2"/>
                <w:sz w:val="24"/>
              </w:rPr>
            </w:pPr>
            <w:r w:rsidRPr="00D462A1">
              <w:rPr>
                <w:rFonts w:ascii="宋体" w:eastAsia="宋体" w:hAnsi="宋体" w:cs="Courier New" w:hint="eastAsia"/>
                <w:color w:val="000000"/>
                <w:spacing w:val="2"/>
                <w:sz w:val="24"/>
              </w:rPr>
              <w:t>代理服务费：</w:t>
            </w:r>
            <w:r w:rsidRPr="00D462A1">
              <w:rPr>
                <w:rFonts w:ascii="宋体" w:eastAsia="宋体" w:hAnsi="宋体" w:hint="eastAsia"/>
                <w:color w:val="000000"/>
                <w:sz w:val="24"/>
              </w:rPr>
              <w:t>本项目的代理服务收费标准参照计价格[2002]1980号《招标代理服务收费管理暂行办法》工程类收费标准和发改办价格[2003]857号文的规定。由成交供应商在领取成交通知书前一次性付清采购代理服务费</w:t>
            </w:r>
            <w:r w:rsidRPr="00D462A1">
              <w:rPr>
                <w:rFonts w:ascii="宋体" w:eastAsia="宋体" w:hAnsi="宋体" w:cs="Courier New" w:hint="eastAsia"/>
                <w:color w:val="000000"/>
                <w:spacing w:val="2"/>
                <w:sz w:val="24"/>
              </w:rPr>
              <w:t>。</w:t>
            </w:r>
          </w:p>
        </w:tc>
      </w:tr>
      <w:tr w:rsidR="00F77A68" w:rsidRPr="00D462A1" w:rsidTr="008933BB">
        <w:trPr>
          <w:trHeight w:val="20"/>
        </w:trPr>
        <w:tc>
          <w:tcPr>
            <w:tcW w:w="255" w:type="pct"/>
            <w:vAlign w:val="center"/>
          </w:tcPr>
          <w:p w:rsidR="00F77A68" w:rsidRPr="00D462A1" w:rsidRDefault="00F77A68">
            <w:pPr>
              <w:spacing w:line="400" w:lineRule="exact"/>
              <w:jc w:val="center"/>
              <w:rPr>
                <w:rFonts w:ascii="宋体" w:eastAsia="宋体" w:hAnsi="宋体"/>
                <w:color w:val="000000"/>
                <w:sz w:val="24"/>
              </w:rPr>
            </w:pPr>
            <w:r w:rsidRPr="00D462A1">
              <w:rPr>
                <w:rFonts w:ascii="宋体" w:eastAsia="宋体" w:hAnsi="宋体" w:hint="eastAsia"/>
                <w:color w:val="000000"/>
                <w:sz w:val="24"/>
              </w:rPr>
              <w:t>15</w:t>
            </w:r>
          </w:p>
        </w:tc>
        <w:tc>
          <w:tcPr>
            <w:tcW w:w="387" w:type="pct"/>
            <w:vAlign w:val="center"/>
          </w:tcPr>
          <w:p w:rsidR="00F77A68" w:rsidRPr="00D462A1" w:rsidRDefault="00F77A68">
            <w:pPr>
              <w:pStyle w:val="10"/>
              <w:spacing w:line="400" w:lineRule="exact"/>
              <w:rPr>
                <w:rFonts w:ascii="宋体" w:hAnsi="宋体" w:hint="eastAsia"/>
                <w:b w:val="0"/>
                <w:color w:val="000000"/>
              </w:rPr>
            </w:pPr>
            <w:r w:rsidRPr="00D462A1">
              <w:rPr>
                <w:rFonts w:ascii="宋体" w:hAnsi="宋体" w:hint="eastAsia"/>
                <w:b w:val="0"/>
                <w:color w:val="000000"/>
              </w:rPr>
              <w:t>其他要求</w:t>
            </w:r>
          </w:p>
        </w:tc>
        <w:tc>
          <w:tcPr>
            <w:tcW w:w="4357" w:type="pct"/>
            <w:vAlign w:val="center"/>
          </w:tcPr>
          <w:p w:rsidR="00F77A68" w:rsidRPr="00D462A1" w:rsidRDefault="00F77A68">
            <w:pPr>
              <w:widowControl/>
              <w:spacing w:line="360" w:lineRule="auto"/>
              <w:jc w:val="left"/>
              <w:rPr>
                <w:rFonts w:ascii="宋体" w:eastAsia="宋体" w:hAnsi="宋体"/>
                <w:b/>
                <w:bCs/>
                <w:color w:val="000000"/>
                <w:sz w:val="24"/>
              </w:rPr>
            </w:pPr>
            <w:r w:rsidRPr="00D462A1">
              <w:rPr>
                <w:rFonts w:ascii="宋体" w:eastAsia="宋体" w:hAnsi="宋体" w:hint="eastAsia"/>
                <w:b/>
                <w:bCs/>
                <w:color w:val="000000"/>
                <w:sz w:val="24"/>
              </w:rPr>
              <w:t xml:space="preserve">1、磋商前准备： </w:t>
            </w:r>
          </w:p>
          <w:p w:rsidR="00F77A68" w:rsidRPr="00D462A1" w:rsidRDefault="00F77A68">
            <w:pPr>
              <w:widowControl/>
              <w:spacing w:line="360" w:lineRule="auto"/>
              <w:jc w:val="left"/>
              <w:rPr>
                <w:rFonts w:ascii="宋体" w:eastAsia="宋体" w:hAnsi="宋体"/>
                <w:color w:val="000000"/>
                <w:sz w:val="24"/>
              </w:rPr>
            </w:pPr>
            <w:r w:rsidRPr="00D462A1">
              <w:rPr>
                <w:rFonts w:ascii="宋体" w:eastAsia="宋体" w:hAnsi="宋体" w:hint="eastAsia"/>
                <w:color w:val="000000"/>
                <w:sz w:val="24"/>
              </w:rPr>
              <w:t xml:space="preserve">（1）本项目实行网上竞标，采用电子响应文件。若供应商参与竞标，自行承担竞标的一切费用。 </w:t>
            </w:r>
          </w:p>
          <w:p w:rsidR="00F77A68" w:rsidRPr="00D462A1" w:rsidRDefault="00F77A68">
            <w:pPr>
              <w:widowControl/>
              <w:spacing w:line="360" w:lineRule="auto"/>
              <w:jc w:val="left"/>
              <w:rPr>
                <w:rFonts w:ascii="宋体" w:eastAsia="宋体" w:hAnsi="宋体"/>
                <w:color w:val="000000"/>
                <w:sz w:val="24"/>
              </w:rPr>
            </w:pPr>
            <w:r w:rsidRPr="00D462A1">
              <w:rPr>
                <w:rFonts w:ascii="宋体" w:eastAsia="宋体" w:hAnsi="宋体" w:hint="eastAsia"/>
                <w:color w:val="000000"/>
                <w:sz w:val="24"/>
              </w:rPr>
              <w:t xml:space="preserve">（2）各供应商应在响应文件递交截止时间前应确保成为广西政府采购云平台网站正式注册入库供应商，并完成 CA 数字证书申领。因未注册入库、未办理 CA 数字证书等原因造成无法竞标或竞标失败等后果由供应商自行承担。 </w:t>
            </w:r>
          </w:p>
          <w:p w:rsidR="00F77A68" w:rsidRPr="00D462A1" w:rsidRDefault="00F77A68">
            <w:pPr>
              <w:spacing w:line="360" w:lineRule="auto"/>
              <w:rPr>
                <w:rFonts w:ascii="宋体" w:eastAsia="宋体" w:hAnsi="宋体" w:hint="eastAsia"/>
                <w:color w:val="000000"/>
                <w:sz w:val="24"/>
              </w:rPr>
            </w:pPr>
            <w:r w:rsidRPr="00D462A1">
              <w:rPr>
                <w:rFonts w:ascii="宋体" w:eastAsia="宋体" w:hAnsi="宋体" w:hint="eastAsia"/>
                <w:color w:val="000000"/>
                <w:sz w:val="24"/>
              </w:rPr>
              <w:t>（3）供应商将政采云电子交易客户端下载、安装完成后，可通过账号密码或 CA 登录客户端 进 行 响 应 文 件 制 作 。 下载投标客户端即“广西壮族自治区全流程电子招投标项目管理系统一供应商客户端”，下载地址:广西政府采购网(http://zfcg.gxzf.gov.cn/)首页-[办事服务]-[下载专区]；电子竞标具体操作流程参考《政府采购项目电子交易管理操作指南-供应商》，指南可在“政府采购云平台（https://www.zcygov.cn/）服务中心-帮助文档-最新指南”下载；通过广西政府采购云平台参与在线竞标时如遇平台技术问题详询400-881-7190。</w:t>
            </w:r>
          </w:p>
          <w:p w:rsidR="00F77A68" w:rsidRPr="00D462A1" w:rsidRDefault="00F77A68">
            <w:pPr>
              <w:pStyle w:val="ab"/>
              <w:wordWrap w:val="0"/>
              <w:snapToGrid w:val="0"/>
              <w:spacing w:line="360" w:lineRule="auto"/>
              <w:rPr>
                <w:rFonts w:eastAsia="宋体" w:hAnsi="宋体" w:cs="宋体" w:hint="eastAsia"/>
                <w:color w:val="000000"/>
                <w:sz w:val="24"/>
                <w:szCs w:val="24"/>
              </w:rPr>
            </w:pPr>
            <w:r w:rsidRPr="00D462A1">
              <w:rPr>
                <w:rFonts w:eastAsia="宋体" w:hAnsi="宋体" w:hint="eastAsia"/>
                <w:b/>
                <w:bCs/>
                <w:color w:val="000000"/>
                <w:sz w:val="24"/>
                <w:szCs w:val="24"/>
              </w:rPr>
              <w:t>2、</w:t>
            </w:r>
            <w:r w:rsidRPr="00D462A1">
              <w:rPr>
                <w:rFonts w:eastAsia="宋体" w:hAnsi="宋体" w:cs="宋体" w:hint="eastAsia"/>
                <w:b/>
                <w:bCs/>
                <w:color w:val="000000"/>
                <w:sz w:val="24"/>
                <w:szCs w:val="24"/>
              </w:rPr>
              <w:t>本磋商文件中描述供应商的“公章”</w:t>
            </w:r>
            <w:r w:rsidRPr="00D462A1">
              <w:rPr>
                <w:rFonts w:eastAsia="宋体" w:hAnsi="宋体" w:cs="宋体" w:hint="eastAsia"/>
                <w:color w:val="000000"/>
                <w:sz w:val="24"/>
                <w:szCs w:val="24"/>
              </w:rPr>
              <w:t>是指根据我国对公章的管理规定，用供应商法定主体行为名称制作的印章，除本磋商文件有特殊规定外，供应商</w:t>
            </w:r>
            <w:r w:rsidRPr="00D462A1">
              <w:rPr>
                <w:rFonts w:eastAsia="宋体" w:hAnsi="宋体" w:cs="宋体" w:hint="eastAsia"/>
                <w:color w:val="000000"/>
                <w:sz w:val="24"/>
                <w:szCs w:val="24"/>
              </w:rPr>
              <w:lastRenderedPageBreak/>
              <w:t>的财务章、部门章、分公司章、工会章、合同章、竞标/投标专用章、业务专用章及银行的转账章、现金收讫章、现金付讫章等其他形式印章均不能代替公章。</w:t>
            </w:r>
          </w:p>
          <w:p w:rsidR="00F77A68" w:rsidRPr="00D462A1" w:rsidRDefault="00F77A68">
            <w:pPr>
              <w:widowControl/>
              <w:spacing w:line="360" w:lineRule="auto"/>
              <w:jc w:val="left"/>
              <w:rPr>
                <w:rFonts w:ascii="宋体" w:eastAsia="宋体" w:hAnsi="宋体" w:cs="宋体" w:hint="eastAsia"/>
                <w:color w:val="000000"/>
                <w:kern w:val="0"/>
                <w:sz w:val="24"/>
              </w:rPr>
            </w:pPr>
            <w:r w:rsidRPr="00D462A1">
              <w:rPr>
                <w:rFonts w:ascii="宋体" w:eastAsia="宋体" w:hAnsi="宋体" w:cs="宋体" w:hint="eastAsia"/>
                <w:b/>
                <w:bCs/>
                <w:color w:val="000000"/>
                <w:kern w:val="0"/>
                <w:sz w:val="24"/>
              </w:rPr>
              <w:t>3、电子响应文件中须加盖供应商公章部分均采用 CA 签章</w:t>
            </w:r>
            <w:r w:rsidRPr="00D462A1">
              <w:rPr>
                <w:rFonts w:ascii="宋体" w:eastAsia="宋体" w:hAnsi="宋体" w:cs="宋体" w:hint="eastAsia"/>
                <w:color w:val="000000"/>
                <w:kern w:val="0"/>
                <w:sz w:val="24"/>
              </w:rPr>
              <w:t xml:space="preserve">，并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 </w:t>
            </w:r>
          </w:p>
          <w:p w:rsidR="00F77A68" w:rsidRPr="00D462A1" w:rsidRDefault="00F77A68">
            <w:pPr>
              <w:widowControl/>
              <w:spacing w:line="360" w:lineRule="auto"/>
              <w:jc w:val="left"/>
              <w:rPr>
                <w:rFonts w:ascii="宋体" w:eastAsia="宋体" w:hAnsi="宋体" w:cs="宋体" w:hint="eastAsia"/>
                <w:color w:val="000000"/>
                <w:kern w:val="0"/>
                <w:sz w:val="24"/>
              </w:rPr>
            </w:pPr>
            <w:r w:rsidRPr="00D462A1">
              <w:rPr>
                <w:rFonts w:ascii="宋体" w:eastAsia="宋体" w:hAnsi="宋体" w:cs="宋体" w:hint="eastAsia"/>
                <w:b/>
                <w:bCs/>
                <w:color w:val="000000"/>
                <w:kern w:val="0"/>
                <w:sz w:val="24"/>
              </w:rPr>
              <w:t>4、CA 签章上关于法人（负责人）或授权代表签字信息</w:t>
            </w:r>
            <w:r w:rsidRPr="00D462A1">
              <w:rPr>
                <w:rFonts w:ascii="宋体" w:eastAsia="宋体" w:hAnsi="宋体" w:cs="宋体" w:hint="eastAsia"/>
                <w:color w:val="000000"/>
                <w:kern w:val="0"/>
                <w:sz w:val="24"/>
              </w:rPr>
              <w:t>，供应商在响应文件中涉及到签字的位置线下【签好字然后扫描或者拍照做成 PDF 的格式】或【通过政采云电子交易客户端使用 CA 法人（负责人）或授权代表签章】亦可。响应文件中涉及到签字的位置未按要求签字的，提供的材料视为无效。</w:t>
            </w:r>
          </w:p>
          <w:p w:rsidR="00F77A68" w:rsidRPr="00D462A1" w:rsidRDefault="00F77A68">
            <w:pPr>
              <w:pStyle w:val="ab"/>
              <w:snapToGrid w:val="0"/>
              <w:spacing w:line="360" w:lineRule="auto"/>
              <w:jc w:val="left"/>
              <w:rPr>
                <w:rFonts w:eastAsia="宋体" w:hAnsi="宋体" w:cs="宋体" w:hint="eastAsia"/>
                <w:color w:val="000000"/>
                <w:kern w:val="0"/>
                <w:sz w:val="24"/>
                <w:szCs w:val="24"/>
              </w:rPr>
            </w:pPr>
            <w:r w:rsidRPr="00D462A1">
              <w:rPr>
                <w:rFonts w:eastAsia="宋体" w:hAnsi="宋体" w:cs="宋体" w:hint="eastAsia"/>
                <w:color w:val="000000"/>
                <w:kern w:val="0"/>
                <w:sz w:val="24"/>
                <w:szCs w:val="24"/>
              </w:rPr>
              <w:t>5、供应商为其他组织或者自然人时，本磋商文件规定的法定代表人指负责人或者自然人。本磋商文件所称负责人是指参加竞标的其他组织营业执照上的负责人，本磋商文件所称自然人指参与竞标的自然人本人。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F77A68" w:rsidRPr="00D462A1" w:rsidRDefault="00F77A68">
            <w:pPr>
              <w:pStyle w:val="ab"/>
              <w:snapToGrid w:val="0"/>
              <w:spacing w:line="360" w:lineRule="auto"/>
              <w:jc w:val="left"/>
              <w:rPr>
                <w:rFonts w:eastAsia="宋体" w:hAnsi="宋体" w:cs="宋体" w:hint="eastAsia"/>
                <w:color w:val="000000"/>
                <w:kern w:val="0"/>
                <w:sz w:val="24"/>
                <w:szCs w:val="24"/>
              </w:rPr>
            </w:pPr>
            <w:r w:rsidRPr="00D462A1">
              <w:rPr>
                <w:rFonts w:eastAsia="宋体" w:hAnsi="宋体" w:cs="宋体" w:hint="eastAsia"/>
                <w:color w:val="000000"/>
                <w:kern w:val="0"/>
                <w:sz w:val="24"/>
                <w:szCs w:val="24"/>
              </w:rPr>
              <w:t>6、自然人竞标的，磋商文件规定盖公章处由自然人摁手指指印。</w:t>
            </w:r>
          </w:p>
          <w:p w:rsidR="00F77A68" w:rsidRPr="00D462A1" w:rsidRDefault="00F77A68">
            <w:pPr>
              <w:pStyle w:val="2"/>
              <w:spacing w:before="0" w:after="0" w:line="360" w:lineRule="auto"/>
              <w:jc w:val="left"/>
              <w:outlineLvl w:val="1"/>
              <w:rPr>
                <w:rFonts w:ascii="宋体" w:eastAsia="宋体" w:hAnsi="宋体"/>
                <w:color w:val="000000"/>
                <w:sz w:val="24"/>
                <w:szCs w:val="24"/>
                <w:lang w:val="en-US" w:eastAsia="zh-CN"/>
              </w:rPr>
            </w:pPr>
            <w:r w:rsidRPr="00D462A1">
              <w:rPr>
                <w:rFonts w:ascii="宋体" w:eastAsia="宋体" w:hAnsi="宋体" w:cs="宋体" w:hint="eastAsia"/>
                <w:b w:val="0"/>
                <w:color w:val="000000"/>
                <w:sz w:val="24"/>
                <w:szCs w:val="24"/>
                <w:lang w:val="en-US" w:eastAsia="zh-CN"/>
              </w:rPr>
              <w:t>7、本磋商文件所称的“以上”“以下”“以内”“届满”，包括本数；所称的“不满”“超过”“以外”，不包括本数。</w:t>
            </w:r>
          </w:p>
        </w:tc>
      </w:tr>
      <w:tr w:rsidR="009C1798" w:rsidRPr="00D462A1" w:rsidTr="008933BB">
        <w:trPr>
          <w:trHeight w:val="20"/>
        </w:trPr>
        <w:tc>
          <w:tcPr>
            <w:tcW w:w="5000" w:type="pct"/>
            <w:gridSpan w:val="3"/>
            <w:vAlign w:val="center"/>
          </w:tcPr>
          <w:p w:rsidR="009C1798" w:rsidRPr="00D462A1" w:rsidRDefault="009C1798">
            <w:pPr>
              <w:widowControl/>
              <w:spacing w:line="360" w:lineRule="auto"/>
              <w:jc w:val="left"/>
              <w:rPr>
                <w:rFonts w:ascii="宋体" w:eastAsia="宋体" w:hAnsi="宋体" w:hint="eastAsia"/>
                <w:b/>
                <w:bCs/>
                <w:color w:val="000000"/>
                <w:sz w:val="24"/>
              </w:rPr>
            </w:pPr>
            <w:r w:rsidRPr="00D462A1">
              <w:rPr>
                <w:rFonts w:ascii="宋体" w:eastAsia="宋体" w:hAnsi="宋体" w:cs="宋体" w:hint="eastAsia"/>
                <w:color w:val="000000"/>
                <w:sz w:val="24"/>
              </w:rPr>
              <w:lastRenderedPageBreak/>
              <w:t>本项目属于</w:t>
            </w:r>
            <w:r w:rsidRPr="00D462A1">
              <w:rPr>
                <w:rFonts w:ascii="宋体" w:eastAsia="宋体" w:hAnsi="宋体" w:cs="宋体" w:hint="eastAsia"/>
                <w:b/>
                <w:color w:val="000000"/>
                <w:sz w:val="24"/>
              </w:rPr>
              <w:t>建筑业</w:t>
            </w:r>
            <w:r w:rsidRPr="00D462A1">
              <w:rPr>
                <w:rFonts w:ascii="宋体" w:eastAsia="宋体" w:hAnsi="宋体" w:cs="宋体" w:hint="eastAsia"/>
                <w:color w:val="000000"/>
                <w:sz w:val="24"/>
              </w:rPr>
              <w:t>，如供应商属于中小企业，请在响应文件自行提供《中小企业声明函》。《中小企业声明函》格式请参照《政府采购促进中小企业发展管理办法》（财库【2020】46号）规定的格式。</w:t>
            </w:r>
          </w:p>
        </w:tc>
      </w:tr>
    </w:tbl>
    <w:p w:rsidR="00F77A68" w:rsidRPr="00D462A1" w:rsidRDefault="00F77A68">
      <w:pPr>
        <w:spacing w:line="400" w:lineRule="exact"/>
        <w:jc w:val="center"/>
        <w:outlineLvl w:val="2"/>
        <w:rPr>
          <w:rFonts w:ascii="宋体" w:hAnsi="宋体" w:cs="Courier New" w:hint="eastAsia"/>
          <w:b/>
          <w:bCs/>
          <w:color w:val="000000"/>
          <w:spacing w:val="2"/>
          <w:sz w:val="24"/>
        </w:rPr>
      </w:pPr>
      <w:r w:rsidRPr="00D462A1">
        <w:rPr>
          <w:rFonts w:ascii="宋体" w:hAnsi="宋体" w:cs="Courier New"/>
          <w:b/>
          <w:bCs/>
          <w:color w:val="000000"/>
          <w:spacing w:val="2"/>
        </w:rPr>
        <w:br w:type="page"/>
      </w:r>
      <w:bookmarkStart w:id="47" w:name="_Toc26435"/>
      <w:bookmarkStart w:id="48" w:name="_Toc394589058"/>
      <w:bookmarkStart w:id="49" w:name="_Toc27143934"/>
      <w:r w:rsidRPr="00D462A1">
        <w:rPr>
          <w:rFonts w:ascii="宋体" w:hAnsi="宋体" w:cs="Courier New" w:hint="eastAsia"/>
          <w:b/>
          <w:bCs/>
          <w:color w:val="000000"/>
          <w:spacing w:val="2"/>
          <w:sz w:val="24"/>
        </w:rPr>
        <w:lastRenderedPageBreak/>
        <w:t>一、总</w:t>
      </w:r>
      <w:r w:rsidRPr="00D462A1">
        <w:rPr>
          <w:rFonts w:ascii="宋体" w:hAnsi="宋体" w:cs="Courier New"/>
          <w:b/>
          <w:bCs/>
          <w:color w:val="000000"/>
          <w:spacing w:val="2"/>
          <w:sz w:val="24"/>
        </w:rPr>
        <w:t xml:space="preserve">    </w:t>
      </w:r>
      <w:r w:rsidRPr="00D462A1">
        <w:rPr>
          <w:rFonts w:ascii="宋体" w:hAnsi="宋体" w:cs="Courier New" w:hint="eastAsia"/>
          <w:b/>
          <w:bCs/>
          <w:color w:val="000000"/>
          <w:spacing w:val="2"/>
          <w:sz w:val="24"/>
        </w:rPr>
        <w:t xml:space="preserve"> 则</w:t>
      </w:r>
      <w:bookmarkEnd w:id="47"/>
      <w:bookmarkEnd w:id="48"/>
      <w:bookmarkEnd w:id="49"/>
    </w:p>
    <w:p w:rsidR="00F77A68" w:rsidRPr="00D462A1" w:rsidRDefault="00F77A68">
      <w:pPr>
        <w:spacing w:line="400" w:lineRule="exact"/>
        <w:ind w:firstLineChars="198" w:firstLine="425"/>
        <w:rPr>
          <w:rFonts w:ascii="宋体" w:hAnsi="宋体" w:cs="Courier New"/>
          <w:b/>
          <w:bCs/>
          <w:color w:val="000000"/>
          <w:spacing w:val="2"/>
        </w:rPr>
      </w:pPr>
      <w:r w:rsidRPr="00D462A1">
        <w:rPr>
          <w:rFonts w:ascii="宋体" w:hAnsi="宋体" w:cs="Courier New" w:hint="eastAsia"/>
          <w:b/>
          <w:bCs/>
          <w:color w:val="000000"/>
          <w:spacing w:val="2"/>
        </w:rPr>
        <w:t>l、工程说明</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w:t>
      </w:r>
      <w:r w:rsidRPr="00D462A1">
        <w:rPr>
          <w:rFonts w:ascii="宋体" w:hAnsi="宋体" w:cs="Courier New"/>
          <w:color w:val="000000"/>
          <w:spacing w:val="2"/>
        </w:rPr>
        <w:t>.</w:t>
      </w:r>
      <w:r w:rsidRPr="00D462A1">
        <w:rPr>
          <w:rFonts w:ascii="宋体" w:hAnsi="宋体" w:cs="Courier New" w:hint="eastAsia"/>
          <w:color w:val="000000"/>
          <w:spacing w:val="2"/>
        </w:rPr>
        <w:t>1</w:t>
      </w:r>
      <w:r w:rsidRPr="00D462A1">
        <w:rPr>
          <w:rFonts w:ascii="宋体" w:hAnsi="宋体" w:cs="Courier New"/>
          <w:color w:val="000000"/>
          <w:spacing w:val="2"/>
        </w:rPr>
        <w:t xml:space="preserve"> </w:t>
      </w:r>
      <w:r w:rsidRPr="00D462A1">
        <w:rPr>
          <w:rFonts w:ascii="宋体" w:hAnsi="宋体" w:cs="Courier New" w:hint="eastAsia"/>
          <w:color w:val="000000"/>
          <w:spacing w:val="2"/>
        </w:rPr>
        <w:t>工程的说明见磋商须知前附表（以下称“前附表”）第1项所述。</w:t>
      </w:r>
    </w:p>
    <w:p w:rsidR="00F77A68" w:rsidRPr="00D462A1" w:rsidRDefault="00F77A68" w:rsidP="006A5E3A">
      <w:pPr>
        <w:pStyle w:val="1d"/>
        <w:spacing w:line="400" w:lineRule="exact"/>
        <w:ind w:firstLineChars="198" w:firstLine="424"/>
        <w:rPr>
          <w:rFonts w:hAnsi="宋体" w:cs="Courier New" w:hint="eastAsia"/>
          <w:color w:val="000000"/>
          <w:spacing w:val="2"/>
        </w:rPr>
      </w:pPr>
      <w:r w:rsidRPr="00D462A1">
        <w:rPr>
          <w:rFonts w:hAnsi="宋体" w:cs="Courier New"/>
          <w:color w:val="000000"/>
          <w:spacing w:val="2"/>
        </w:rPr>
        <w:t xml:space="preserve">1.2 </w:t>
      </w:r>
      <w:r w:rsidRPr="00D462A1">
        <w:rPr>
          <w:rFonts w:hAnsi="宋体" w:cs="Courier New" w:hint="eastAsia"/>
          <w:color w:val="000000"/>
          <w:spacing w:val="2"/>
        </w:rPr>
        <w:t>工程概况：详见施工图设计及</w:t>
      </w:r>
      <w:r w:rsidR="00E175C2" w:rsidRPr="00D462A1">
        <w:rPr>
          <w:rFonts w:hAnsi="宋体" w:cs="Courier New" w:hint="eastAsia"/>
          <w:color w:val="000000"/>
          <w:spacing w:val="2"/>
        </w:rPr>
        <w:t>工程量清单</w:t>
      </w:r>
      <w:r w:rsidRPr="00D462A1">
        <w:rPr>
          <w:rFonts w:hAnsi="宋体" w:cs="Courier New" w:hint="eastAsia"/>
          <w:color w:val="000000"/>
          <w:spacing w:val="2"/>
        </w:rPr>
        <w:t>。</w:t>
      </w:r>
    </w:p>
    <w:p w:rsidR="00F77A68" w:rsidRPr="00D462A1" w:rsidRDefault="00F77A68">
      <w:pPr>
        <w:spacing w:line="400" w:lineRule="exact"/>
        <w:ind w:firstLineChars="200" w:firstLine="430"/>
        <w:rPr>
          <w:rFonts w:ascii="宋体" w:hAnsi="宋体" w:cs="Courier New" w:hint="eastAsia"/>
          <w:b/>
          <w:bCs/>
          <w:color w:val="000000"/>
          <w:spacing w:val="2"/>
        </w:rPr>
      </w:pPr>
      <w:r w:rsidRPr="00D462A1">
        <w:rPr>
          <w:rFonts w:ascii="宋体" w:hAnsi="宋体" w:cs="Courier New" w:hint="eastAsia"/>
          <w:b/>
          <w:bCs/>
          <w:color w:val="000000"/>
          <w:spacing w:val="2"/>
        </w:rPr>
        <w:t>2、资金来源及落实情况</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本工程的资金来源为</w:t>
      </w:r>
      <w:r w:rsidRPr="00D462A1">
        <w:rPr>
          <w:rFonts w:ascii="宋体" w:hAnsi="宋体" w:cs="Courier New" w:hint="eastAsia"/>
          <w:color w:val="000000"/>
          <w:spacing w:val="2"/>
          <w:u w:val="single"/>
        </w:rPr>
        <w:t>财政资金</w:t>
      </w:r>
      <w:r w:rsidRPr="00D462A1">
        <w:rPr>
          <w:rFonts w:ascii="宋体" w:hAnsi="宋体" w:cs="Courier New" w:hint="eastAsia"/>
          <w:color w:val="000000"/>
          <w:spacing w:val="2"/>
        </w:rPr>
        <w:t>，资金已落实，并将资金用于本工程合同项下的合格支付。</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3、供应商资质与合格条件的要求</w:t>
      </w:r>
    </w:p>
    <w:p w:rsidR="00F77A68" w:rsidRPr="00D462A1" w:rsidRDefault="00F77A68" w:rsidP="006A5E3A">
      <w:pPr>
        <w:spacing w:line="400" w:lineRule="exact"/>
        <w:ind w:firstLineChars="198" w:firstLine="416"/>
        <w:rPr>
          <w:rFonts w:ascii="宋体" w:hAnsi="宋体" w:cs="Courier New"/>
          <w:color w:val="000000"/>
          <w:spacing w:val="2"/>
        </w:rPr>
      </w:pPr>
      <w:r w:rsidRPr="00D462A1">
        <w:rPr>
          <w:rFonts w:ascii="宋体" w:hAnsi="宋体" w:hint="eastAsia"/>
          <w:color w:val="000000"/>
        </w:rPr>
        <w:t>有资格参与本项目采购活动的供应商，至少应满足本须知</w:t>
      </w:r>
      <w:r w:rsidRPr="00D462A1">
        <w:rPr>
          <w:rFonts w:ascii="宋体" w:hAnsi="宋体" w:hint="eastAsia"/>
          <w:color w:val="000000"/>
          <w:u w:val="single"/>
        </w:rPr>
        <w:t>前附表第3项</w:t>
      </w:r>
      <w:r w:rsidRPr="00D462A1">
        <w:rPr>
          <w:rFonts w:ascii="宋体" w:hAnsi="宋体" w:hint="eastAsia"/>
          <w:color w:val="000000"/>
        </w:rPr>
        <w:t>所列的最低资格标准。</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4、磋商范围</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按照本竞争性磋商文件第五章所提供施工图设计及</w:t>
      </w:r>
      <w:r w:rsidR="00E175C2" w:rsidRPr="00D462A1">
        <w:rPr>
          <w:rFonts w:ascii="宋体" w:hAnsi="宋体" w:cs="Courier New" w:hint="eastAsia"/>
          <w:color w:val="000000"/>
          <w:spacing w:val="2"/>
        </w:rPr>
        <w:t>工程量清单</w:t>
      </w:r>
      <w:r w:rsidRPr="00D462A1">
        <w:rPr>
          <w:rFonts w:ascii="宋体" w:hAnsi="宋体" w:cs="Courier New" w:hint="eastAsia"/>
          <w:color w:val="000000"/>
          <w:spacing w:val="2"/>
        </w:rPr>
        <w:t>要求。</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5、磋商费用</w:t>
      </w:r>
    </w:p>
    <w:p w:rsidR="00F77A68" w:rsidRPr="00D462A1" w:rsidRDefault="00F77A68" w:rsidP="006A5E3A">
      <w:pPr>
        <w:pStyle w:val="a9"/>
        <w:spacing w:line="400" w:lineRule="exact"/>
        <w:ind w:firstLineChars="198" w:firstLine="424"/>
        <w:rPr>
          <w:rFonts w:hint="eastAsia"/>
          <w:color w:val="000000"/>
        </w:rPr>
      </w:pPr>
      <w:r w:rsidRPr="00D462A1">
        <w:rPr>
          <w:rFonts w:hint="eastAsia"/>
          <w:color w:val="000000"/>
        </w:rPr>
        <w:t>5.1、供应商应按规定获取竞争性磋商文件并承担其编制响应文件与递交响应文件所涉及的一切费用。不管磋商结果如何，采购代理机构对上述费用不负任何责任。</w:t>
      </w:r>
    </w:p>
    <w:p w:rsidR="00F77A68" w:rsidRPr="00D462A1" w:rsidRDefault="00F77A68">
      <w:pPr>
        <w:pStyle w:val="a9"/>
        <w:spacing w:line="400" w:lineRule="exact"/>
        <w:ind w:firstLineChars="198" w:firstLine="425"/>
        <w:rPr>
          <w:rFonts w:hint="eastAsia"/>
          <w:color w:val="000000"/>
        </w:rPr>
      </w:pPr>
      <w:r w:rsidRPr="00D462A1">
        <w:rPr>
          <w:rFonts w:hint="eastAsia"/>
          <w:b/>
          <w:bCs/>
          <w:color w:val="000000"/>
        </w:rPr>
        <w:t>6、现场考察</w:t>
      </w:r>
    </w:p>
    <w:p w:rsidR="00F77A68" w:rsidRPr="00D462A1" w:rsidRDefault="00F77A68" w:rsidP="006A5E3A">
      <w:pPr>
        <w:pStyle w:val="a9"/>
        <w:spacing w:line="400" w:lineRule="exact"/>
        <w:ind w:firstLineChars="198" w:firstLine="424"/>
        <w:rPr>
          <w:rFonts w:hint="eastAsia"/>
          <w:color w:val="000000"/>
        </w:rPr>
      </w:pPr>
      <w:bookmarkStart w:id="50" w:name="_Toc394589059"/>
      <w:r w:rsidRPr="00D462A1">
        <w:rPr>
          <w:rFonts w:hint="eastAsia"/>
          <w:color w:val="000000"/>
        </w:rPr>
        <w:t>6.1 供应商根据需要自行踏勘项目现场。</w:t>
      </w:r>
    </w:p>
    <w:p w:rsidR="00F77A68" w:rsidRPr="00D462A1" w:rsidRDefault="00F77A68" w:rsidP="006A5E3A">
      <w:pPr>
        <w:pStyle w:val="a9"/>
        <w:spacing w:line="400" w:lineRule="exact"/>
        <w:ind w:firstLineChars="198" w:firstLine="424"/>
        <w:rPr>
          <w:rFonts w:hint="eastAsia"/>
          <w:color w:val="000000"/>
        </w:rPr>
      </w:pPr>
      <w:r w:rsidRPr="00D462A1">
        <w:rPr>
          <w:rFonts w:hint="eastAsia"/>
          <w:color w:val="000000"/>
        </w:rPr>
        <w:t>6.2 供应商踏勘现场发生的费用自理。</w:t>
      </w:r>
    </w:p>
    <w:p w:rsidR="00F77A68" w:rsidRPr="00D462A1" w:rsidRDefault="00F77A68" w:rsidP="006A5E3A">
      <w:pPr>
        <w:pStyle w:val="a9"/>
        <w:spacing w:line="400" w:lineRule="exact"/>
        <w:ind w:firstLineChars="198" w:firstLine="424"/>
        <w:rPr>
          <w:rFonts w:hint="eastAsia"/>
          <w:color w:val="000000"/>
        </w:rPr>
      </w:pPr>
      <w:r w:rsidRPr="00D462A1">
        <w:rPr>
          <w:rFonts w:hint="eastAsia"/>
          <w:color w:val="000000"/>
        </w:rPr>
        <w:t>6.3 供应商自行负责在踏勘现场中所发生的人员伤亡和财产损失。</w:t>
      </w:r>
    </w:p>
    <w:p w:rsidR="00F77A68" w:rsidRPr="00D462A1" w:rsidRDefault="00F77A68">
      <w:pPr>
        <w:spacing w:line="400" w:lineRule="exact"/>
        <w:jc w:val="center"/>
        <w:outlineLvl w:val="2"/>
        <w:rPr>
          <w:rFonts w:ascii="宋体" w:hAnsi="宋体" w:cs="Courier New" w:hint="eastAsia"/>
          <w:b/>
          <w:bCs/>
          <w:color w:val="000000"/>
          <w:spacing w:val="2"/>
          <w:sz w:val="24"/>
        </w:rPr>
      </w:pPr>
      <w:bookmarkStart w:id="51" w:name="_Toc27143935"/>
      <w:bookmarkStart w:id="52" w:name="_Toc14005"/>
      <w:r w:rsidRPr="00D462A1">
        <w:rPr>
          <w:rFonts w:ascii="宋体" w:hAnsi="宋体" w:cs="Courier New" w:hint="eastAsia"/>
          <w:b/>
          <w:bCs/>
          <w:color w:val="000000"/>
          <w:spacing w:val="2"/>
          <w:sz w:val="24"/>
        </w:rPr>
        <w:t>二、竞争性磋商文件</w:t>
      </w:r>
      <w:bookmarkEnd w:id="50"/>
      <w:bookmarkEnd w:id="51"/>
      <w:bookmarkEnd w:id="52"/>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7、竞争性磋商文件的组成</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7</w:t>
      </w:r>
      <w:r w:rsidRPr="00D462A1">
        <w:rPr>
          <w:rFonts w:ascii="宋体" w:hAnsi="宋体" w:cs="Courier New"/>
          <w:color w:val="000000"/>
          <w:spacing w:val="2"/>
        </w:rPr>
        <w:t>.</w:t>
      </w:r>
      <w:r w:rsidRPr="00D462A1">
        <w:rPr>
          <w:rFonts w:ascii="宋体" w:hAnsi="宋体" w:cs="Courier New" w:hint="eastAsia"/>
          <w:color w:val="000000"/>
          <w:spacing w:val="2"/>
        </w:rPr>
        <w:t>1</w:t>
      </w:r>
      <w:r w:rsidRPr="00D462A1">
        <w:rPr>
          <w:rFonts w:ascii="宋体" w:hAnsi="宋体" w:cs="Courier New"/>
          <w:color w:val="000000"/>
          <w:spacing w:val="2"/>
        </w:rPr>
        <w:t xml:space="preserve"> </w:t>
      </w:r>
      <w:r w:rsidRPr="00D462A1">
        <w:rPr>
          <w:rFonts w:ascii="宋体" w:hAnsi="宋体" w:cs="Courier New" w:hint="eastAsia"/>
          <w:color w:val="000000"/>
          <w:spacing w:val="2"/>
        </w:rPr>
        <w:t>本合同的竞争性磋商文件包括下列文件及所有按本须知第9条发出的补充通知和第15条所述的补遗文件。</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竞争性磋商文件包括下列内容：</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第一卷  磋商须知、合同格式</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第一章 磋商须知</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第二章 合同条款</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第二卷 技术规范</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第三章 技术规范</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第三卷 响应文件格式</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第四章 响应文件格式</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第五章 施工图设计及</w:t>
      </w:r>
      <w:r w:rsidR="00E175C2" w:rsidRPr="00D462A1">
        <w:rPr>
          <w:rFonts w:ascii="宋体" w:hAnsi="宋体" w:cs="Courier New" w:hint="eastAsia"/>
          <w:color w:val="000000"/>
          <w:spacing w:val="2"/>
        </w:rPr>
        <w:t>工程量清单</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第六章 磋商办法及磋商标准</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7</w:t>
      </w:r>
      <w:r w:rsidRPr="00D462A1">
        <w:rPr>
          <w:rFonts w:ascii="宋体" w:hAnsi="宋体" w:cs="Courier New"/>
          <w:color w:val="000000"/>
          <w:spacing w:val="2"/>
        </w:rPr>
        <w:t>.</w:t>
      </w:r>
      <w:r w:rsidRPr="00D462A1">
        <w:rPr>
          <w:rFonts w:ascii="宋体" w:hAnsi="宋体" w:cs="Courier New" w:hint="eastAsia"/>
          <w:color w:val="000000"/>
          <w:spacing w:val="2"/>
        </w:rPr>
        <w:t>2供应商应认真审阅竞争性磋商文件中所有的磋商须知、合同条件、规定格式、技术规范或技术要求及</w:t>
      </w:r>
      <w:r w:rsidR="00E175C2" w:rsidRPr="00D462A1">
        <w:rPr>
          <w:rFonts w:ascii="宋体" w:hAnsi="宋体" w:cs="Courier New" w:hint="eastAsia"/>
          <w:color w:val="000000"/>
          <w:spacing w:val="2"/>
        </w:rPr>
        <w:t>施工图设计及工程量清单</w:t>
      </w:r>
      <w:r w:rsidRPr="00D462A1">
        <w:rPr>
          <w:rFonts w:ascii="宋体" w:hAnsi="宋体" w:cs="Courier New" w:hint="eastAsia"/>
          <w:color w:val="000000"/>
          <w:spacing w:val="2"/>
        </w:rPr>
        <w:t>。如果供应商编制的响应文件不能符合竞争性磋商文件的要求，责任由供应商自负。实质上不响应竞争性磋商文件要求的响应文件将被采购代理机构拒绝。</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8、竞争性磋商文件的解释</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供应商在收到竞争性磋商文件后，若有问题需要澄清，应于收到竞争性磋商文件后2日内，以书面</w:t>
      </w:r>
      <w:r w:rsidRPr="00D462A1">
        <w:rPr>
          <w:rFonts w:ascii="宋体" w:hAnsi="宋体" w:cs="Courier New" w:hint="eastAsia"/>
          <w:color w:val="000000"/>
          <w:spacing w:val="2"/>
        </w:rPr>
        <w:lastRenderedPageBreak/>
        <w:t>形式（包括书面文字、传真、电报等，下同）向采购代理机构提出，采购代理机构将以书面形式予以解答。</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9、竞争性磋商文件的修改</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9</w:t>
      </w:r>
      <w:r w:rsidRPr="00D462A1">
        <w:rPr>
          <w:rFonts w:ascii="宋体" w:hAnsi="宋体" w:cs="Courier New"/>
          <w:color w:val="000000"/>
          <w:spacing w:val="2"/>
        </w:rPr>
        <w:t>.</w:t>
      </w:r>
      <w:r w:rsidRPr="00D462A1">
        <w:rPr>
          <w:rFonts w:ascii="宋体" w:hAnsi="宋体" w:cs="Courier New" w:hint="eastAsia"/>
          <w:color w:val="000000"/>
          <w:spacing w:val="2"/>
        </w:rPr>
        <w:t>1</w:t>
      </w:r>
      <w:r w:rsidRPr="00D462A1">
        <w:rPr>
          <w:rFonts w:ascii="宋体" w:hAnsi="宋体" w:cs="Courier New"/>
          <w:color w:val="000000"/>
          <w:spacing w:val="2"/>
        </w:rPr>
        <w:t xml:space="preserve"> </w:t>
      </w:r>
      <w:r w:rsidRPr="00D462A1">
        <w:rPr>
          <w:rFonts w:ascii="宋体" w:hAnsi="宋体" w:cs="Courier New" w:hint="eastAsia"/>
          <w:color w:val="000000"/>
          <w:spacing w:val="2"/>
        </w:rPr>
        <w:t>在磋商截止日期前，采购人可能会以补充通知的方式修改竞争性磋商文件，补充通知将在发布磋商公告的相关网站发布，补充通知作为竞争性磋商文件的组成部分，对供应商起约束作用。</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9</w:t>
      </w:r>
      <w:r w:rsidRPr="00D462A1">
        <w:rPr>
          <w:rFonts w:ascii="宋体" w:hAnsi="宋体" w:cs="Courier New"/>
          <w:color w:val="000000"/>
          <w:spacing w:val="2"/>
        </w:rPr>
        <w:t>.</w:t>
      </w:r>
      <w:r w:rsidRPr="00D462A1">
        <w:rPr>
          <w:rFonts w:ascii="宋体" w:hAnsi="宋体" w:cs="Courier New" w:hint="eastAsia"/>
          <w:color w:val="000000"/>
          <w:spacing w:val="2"/>
        </w:rPr>
        <w:t>2 为使供应商在编制响应文件时把补充通知的内容考虑进去，采购代理机构必须在磋商截止时间五日前，将补充通知在发布磋商公告的相关网站发布，</w:t>
      </w:r>
      <w:r w:rsidRPr="00D462A1">
        <w:rPr>
          <w:rFonts w:ascii="宋体" w:hAnsi="宋体" w:hint="eastAsia"/>
          <w:color w:val="000000"/>
          <w:szCs w:val="21"/>
        </w:rPr>
        <w:t>不再以书面形式通知所有竞争性磋商文件收受人，供应商自行在网站上查询公告，并</w:t>
      </w:r>
      <w:r w:rsidRPr="00D462A1">
        <w:rPr>
          <w:rFonts w:ascii="宋体" w:hAnsi="宋体"/>
          <w:color w:val="000000"/>
          <w:szCs w:val="21"/>
        </w:rPr>
        <w:t>视为</w:t>
      </w:r>
      <w:r w:rsidRPr="00D462A1">
        <w:rPr>
          <w:rFonts w:ascii="宋体" w:hAnsi="宋体" w:hint="eastAsia"/>
          <w:color w:val="000000"/>
          <w:szCs w:val="21"/>
        </w:rPr>
        <w:t>供应商</w:t>
      </w:r>
      <w:r w:rsidRPr="00D462A1">
        <w:rPr>
          <w:rFonts w:ascii="宋体" w:hAnsi="宋体"/>
          <w:color w:val="000000"/>
          <w:szCs w:val="21"/>
        </w:rPr>
        <w:t>已经收到</w:t>
      </w:r>
      <w:r w:rsidRPr="00D462A1">
        <w:rPr>
          <w:rFonts w:ascii="宋体" w:hAnsi="宋体" w:hint="eastAsia"/>
          <w:color w:val="000000"/>
          <w:szCs w:val="21"/>
        </w:rPr>
        <w:t>更改公告</w:t>
      </w:r>
      <w:r w:rsidRPr="00D462A1">
        <w:rPr>
          <w:rFonts w:ascii="宋体" w:hAnsi="宋体" w:cs="Courier New" w:hint="eastAsia"/>
          <w:color w:val="000000"/>
          <w:spacing w:val="2"/>
        </w:rPr>
        <w:t>。采购代理机构可酌情延长递交响应文件的截止日期。</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9.3如果竞争性磋商文件原定的编制响应文件的时间没有考虑因竞争性磋商文件修改而引起响应文件修改必须的时间，采购代理机构可酌情延长递交响应文件的截止日期。</w:t>
      </w:r>
    </w:p>
    <w:p w:rsidR="00F77A68" w:rsidRPr="00D462A1" w:rsidRDefault="00F77A68">
      <w:pPr>
        <w:spacing w:line="400" w:lineRule="exact"/>
        <w:jc w:val="center"/>
        <w:outlineLvl w:val="2"/>
        <w:rPr>
          <w:rFonts w:ascii="宋体" w:hAnsi="宋体" w:cs="Courier New" w:hint="eastAsia"/>
          <w:b/>
          <w:bCs/>
          <w:color w:val="000000"/>
          <w:spacing w:val="2"/>
          <w:sz w:val="24"/>
        </w:rPr>
      </w:pPr>
      <w:bookmarkStart w:id="53" w:name="_Toc27143936"/>
      <w:bookmarkStart w:id="54" w:name="_Toc394589060"/>
      <w:bookmarkStart w:id="55" w:name="_Toc10876"/>
      <w:r w:rsidRPr="00D462A1">
        <w:rPr>
          <w:rFonts w:ascii="宋体" w:hAnsi="宋体" w:cs="Courier New" w:hint="eastAsia"/>
          <w:b/>
          <w:bCs/>
          <w:color w:val="000000"/>
          <w:spacing w:val="2"/>
          <w:sz w:val="24"/>
        </w:rPr>
        <w:t>三、竞标报价说明</w:t>
      </w:r>
      <w:bookmarkEnd w:id="53"/>
      <w:bookmarkEnd w:id="54"/>
      <w:bookmarkEnd w:id="55"/>
    </w:p>
    <w:p w:rsidR="00F77A68" w:rsidRPr="00D462A1" w:rsidRDefault="00F77A68">
      <w:pPr>
        <w:spacing w:line="400" w:lineRule="exact"/>
        <w:ind w:firstLineChars="198" w:firstLine="425"/>
        <w:rPr>
          <w:rFonts w:ascii="宋体" w:hAnsi="宋体" w:cs="Courier New" w:hint="eastAsia"/>
          <w:b/>
          <w:bCs/>
          <w:color w:val="000000"/>
          <w:spacing w:val="2"/>
        </w:rPr>
      </w:pPr>
      <w:bookmarkStart w:id="56" w:name="_Toc394589061"/>
      <w:r w:rsidRPr="00D462A1">
        <w:rPr>
          <w:rFonts w:ascii="宋体" w:hAnsi="宋体" w:cs="Courier New" w:hint="eastAsia"/>
          <w:b/>
          <w:bCs/>
          <w:color w:val="000000"/>
          <w:spacing w:val="2"/>
        </w:rPr>
        <w:t>10、竞标报价</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10.1竞标报价应按响应文件格式填写。</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10.1.1本工程采用包工包料，综合单价包干。竞标报价为供应商在响应文件中提出的各项支付金额的总和。</w:t>
      </w:r>
    </w:p>
    <w:p w:rsidR="00F77A68" w:rsidRPr="00D462A1" w:rsidRDefault="00F77A68" w:rsidP="006A5E3A">
      <w:pPr>
        <w:spacing w:line="400" w:lineRule="exact"/>
        <w:ind w:firstLineChars="198" w:firstLine="424"/>
        <w:rPr>
          <w:rFonts w:ascii="宋体" w:hAnsi="宋体" w:cs="Courier New"/>
          <w:color w:val="000000"/>
          <w:spacing w:val="2"/>
        </w:rPr>
      </w:pPr>
      <w:r w:rsidRPr="00D462A1">
        <w:rPr>
          <w:rFonts w:ascii="宋体" w:hAnsi="宋体" w:cs="Courier New" w:hint="eastAsia"/>
          <w:color w:val="000000"/>
          <w:spacing w:val="2"/>
        </w:rPr>
        <w:t>10.1.2竞标单位应认真填写工程量清单中所列的所有各细目的单价和合价，填写工程量清单时应注意：</w:t>
      </w:r>
    </w:p>
    <w:p w:rsidR="00F77A68" w:rsidRPr="00D462A1" w:rsidRDefault="00F77A68" w:rsidP="006A5E3A">
      <w:pPr>
        <w:spacing w:line="400" w:lineRule="exact"/>
        <w:ind w:firstLineChars="198" w:firstLine="424"/>
        <w:rPr>
          <w:rFonts w:ascii="宋体" w:hAnsi="宋体" w:cs="Courier New"/>
          <w:color w:val="000000"/>
          <w:spacing w:val="2"/>
        </w:rPr>
      </w:pPr>
      <w:r w:rsidRPr="00D462A1">
        <w:rPr>
          <w:rFonts w:ascii="宋体" w:hAnsi="宋体" w:cs="Courier New" w:hint="eastAsia"/>
          <w:color w:val="000000"/>
          <w:spacing w:val="2"/>
        </w:rPr>
        <w:t>（1）有工程数量的应报单价和合价。</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（2）无工程数量的项目不报价。</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（3）竞</w:t>
      </w:r>
      <w:r w:rsidRPr="00D462A1">
        <w:rPr>
          <w:rFonts w:ascii="宋体" w:hAnsi="宋体" w:cs="Courier New"/>
          <w:color w:val="000000"/>
          <w:spacing w:val="2"/>
        </w:rPr>
        <w:t>标人应按</w:t>
      </w:r>
      <w:r w:rsidRPr="00D462A1">
        <w:rPr>
          <w:rFonts w:ascii="宋体" w:hAnsi="宋体" w:cs="Courier New" w:hint="eastAsia"/>
          <w:color w:val="000000"/>
          <w:spacing w:val="2"/>
        </w:rPr>
        <w:t>采购代理机构</w:t>
      </w:r>
      <w:r w:rsidRPr="00D462A1">
        <w:rPr>
          <w:rFonts w:ascii="宋体" w:hAnsi="宋体" w:cs="Courier New"/>
          <w:color w:val="000000"/>
          <w:spacing w:val="2"/>
        </w:rPr>
        <w:t>提供的工程量清单中列出的工程项目和工程量填报单价和合价。每一项目只允许有一个报价。任何有选择的报价将不予接受。</w:t>
      </w:r>
      <w:r w:rsidRPr="00D462A1">
        <w:rPr>
          <w:rFonts w:ascii="宋体" w:hAnsi="宋体" w:cs="Courier New" w:hint="eastAsia"/>
          <w:color w:val="000000"/>
          <w:spacing w:val="2"/>
        </w:rPr>
        <w:t>竞</w:t>
      </w:r>
      <w:r w:rsidRPr="00D462A1">
        <w:rPr>
          <w:rFonts w:ascii="宋体" w:hAnsi="宋体" w:cs="Courier New"/>
          <w:color w:val="000000"/>
          <w:spacing w:val="2"/>
        </w:rPr>
        <w:t>标人未填单价或合价的工程项目在实施后，</w:t>
      </w:r>
      <w:r w:rsidRPr="00D462A1">
        <w:rPr>
          <w:rFonts w:ascii="宋体" w:hAnsi="宋体" w:cs="Courier New" w:hint="eastAsia"/>
          <w:color w:val="000000"/>
          <w:spacing w:val="2"/>
        </w:rPr>
        <w:t>业主</w:t>
      </w:r>
      <w:r w:rsidRPr="00D462A1">
        <w:rPr>
          <w:rFonts w:ascii="宋体" w:hAnsi="宋体" w:cs="Courier New"/>
          <w:color w:val="000000"/>
          <w:spacing w:val="2"/>
        </w:rPr>
        <w:t>将不予以支付，并视为该项费用已包括在其他有价款的单价或合价内</w:t>
      </w:r>
      <w:r w:rsidRPr="00D462A1">
        <w:rPr>
          <w:rFonts w:ascii="宋体" w:hAnsi="宋体" w:cs="Courier New" w:hint="eastAsia"/>
          <w:color w:val="000000"/>
          <w:spacing w:val="2"/>
        </w:rPr>
        <w:t>，竞标人必须完成工程量清单中未填入单价或总额价的工程细目，但不能得到支付与结算。</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10.1.3 设计变更引起工程项目、工程量变化的，另行结算。</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10.1.4凡设计图纸已指明的工程或完成图纸所示工程所必不可少的附属工程、相关工程、衔接与后续工程所需的费用，磋商单位应计入项目的报价中。</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10.1.5承包人的临时占地（含预制厂、料厂、拌和站、借弃土场、项目部驻地等）租用费（含拆迁补偿）、临时用地的环保、恢复及所有临时性占地的青苗补偿及地面附着物发生的费用均由承包人负责；由于承包人原因引起工期延长造成承包人临时占地的租用费增加由承包人负责。以上费用在磋商价中自行考虑。</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10.1.6供应商的报价均应包括完成该工程项目的成本、利润、税金、开办费、技术措施费、大型机械进出场费、风险费、政策性文件规定费用等所有费用。</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10.1.7供应商可先到工地踏勘以充分了解工地位置、情况、道路、储存空间、装卸限制及任何其他足以影响报价的情况，任何因忽视或误解工地情况而导致的索赔或工期延长申请将不被批准。</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10.1.8 供应商的报价文件不得以总价下浮的方式做报价，否则作无效磋商处理。供应商须提前做好</w:t>
      </w:r>
      <w:r w:rsidRPr="00D462A1">
        <w:rPr>
          <w:rFonts w:ascii="宋体" w:hAnsi="宋体" w:cs="Courier New" w:hint="eastAsia"/>
          <w:color w:val="000000"/>
          <w:spacing w:val="2"/>
        </w:rPr>
        <w:lastRenderedPageBreak/>
        <w:t>相关准备并按时递交报价文件，报价高于采购人</w:t>
      </w:r>
      <w:r w:rsidRPr="00D462A1">
        <w:rPr>
          <w:rFonts w:ascii="宋体" w:hAnsi="宋体" w:cs="Courier New" w:hint="eastAsia"/>
          <w:color w:val="000000"/>
          <w:spacing w:val="2"/>
          <w:szCs w:val="21"/>
        </w:rPr>
        <w:t>采购控制价</w:t>
      </w:r>
      <w:r w:rsidRPr="00D462A1">
        <w:rPr>
          <w:rFonts w:ascii="宋体" w:hAnsi="宋体" w:cs="Courier New" w:hint="eastAsia"/>
          <w:color w:val="000000"/>
          <w:spacing w:val="2"/>
        </w:rPr>
        <w:t>的响应文件将被拒绝。</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 xml:space="preserve">10.2 </w:t>
      </w:r>
      <w:r w:rsidRPr="00D462A1">
        <w:rPr>
          <w:rFonts w:ascii="宋体" w:hint="eastAsia"/>
          <w:color w:val="000000"/>
        </w:rPr>
        <w:t>本项目采用多次报价（最多三次）方式，</w:t>
      </w:r>
      <w:r w:rsidRPr="00D462A1">
        <w:rPr>
          <w:rFonts w:hAnsi="宋体" w:hint="eastAsia"/>
          <w:b/>
          <w:color w:val="000000"/>
          <w:spacing w:val="-4"/>
        </w:rPr>
        <w:t>在磋商过程中，如磋商供应商维持竞标报价不变，以原竞标报价作为磋商供应商最后报价</w:t>
      </w:r>
      <w:r w:rsidRPr="00D462A1">
        <w:rPr>
          <w:rFonts w:hAnsi="宋体" w:hint="eastAsia"/>
          <w:b/>
          <w:bCs/>
          <w:color w:val="000000"/>
          <w:spacing w:val="-4"/>
        </w:rPr>
        <w:t>；如</w:t>
      </w:r>
      <w:r w:rsidRPr="00D462A1">
        <w:rPr>
          <w:rFonts w:hAnsi="宋体" w:hint="eastAsia"/>
          <w:b/>
          <w:color w:val="000000"/>
          <w:spacing w:val="-4"/>
        </w:rPr>
        <w:t>磋商</w:t>
      </w:r>
      <w:r w:rsidRPr="00D462A1">
        <w:rPr>
          <w:rFonts w:hAnsi="宋体" w:hint="eastAsia"/>
          <w:b/>
          <w:bCs/>
          <w:color w:val="000000"/>
          <w:spacing w:val="-4"/>
        </w:rPr>
        <w:t>供应商需要改变原</w:t>
      </w:r>
      <w:r w:rsidRPr="00D462A1">
        <w:rPr>
          <w:rFonts w:hAnsi="宋体" w:hint="eastAsia"/>
          <w:b/>
          <w:color w:val="000000"/>
          <w:spacing w:val="-4"/>
        </w:rPr>
        <w:t>竞标报价</w:t>
      </w:r>
      <w:r w:rsidRPr="00D462A1">
        <w:rPr>
          <w:rFonts w:hAnsi="宋体" w:hint="eastAsia"/>
          <w:b/>
          <w:bCs/>
          <w:color w:val="000000"/>
          <w:spacing w:val="-4"/>
        </w:rPr>
        <w:t>时，</w:t>
      </w:r>
      <w:r w:rsidRPr="00D462A1">
        <w:rPr>
          <w:rFonts w:hAnsi="宋体" w:hint="eastAsia"/>
          <w:b/>
          <w:color w:val="000000"/>
          <w:spacing w:val="-4"/>
        </w:rPr>
        <w:t>磋商供应商应采用综合单价进行报价，不得采用总价让利或以百分比让利等形式进行报价，磋商供应商应预先准备好调整后的报价文件（</w:t>
      </w:r>
      <w:r w:rsidRPr="00D462A1">
        <w:rPr>
          <w:rFonts w:hint="eastAsia"/>
          <w:b/>
          <w:color w:val="000000"/>
          <w:spacing w:val="-4"/>
        </w:rPr>
        <w:t>并加盖电子签章，否则其报价不予认可）</w:t>
      </w:r>
      <w:r w:rsidRPr="00D462A1">
        <w:rPr>
          <w:rFonts w:hAnsi="宋体" w:hint="eastAsia"/>
          <w:b/>
          <w:color w:val="000000"/>
          <w:spacing w:val="-4"/>
        </w:rPr>
        <w:t>作为应答文件的一部分一并递交。如磋商供应商在磋商过程中，改变原报价且未按竞争性磋商采购文件要求提供调整后的报价文件的，其报价不予认可，视竞标供应商维持原竞标报价不变。</w:t>
      </w:r>
      <w:r w:rsidRPr="00D462A1">
        <w:rPr>
          <w:rFonts w:ascii="宋体" w:hint="eastAsia"/>
          <w:color w:val="000000"/>
        </w:rPr>
        <w:t>磋商供应商须提前做好相关准备并按时提交最终报价文件。</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10.3磋商货币</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响应文件报价中的单价和合价全部采用人民币表示。</w:t>
      </w:r>
    </w:p>
    <w:p w:rsidR="00F77A68" w:rsidRPr="00D462A1" w:rsidRDefault="00F77A68">
      <w:pPr>
        <w:spacing w:line="400" w:lineRule="exact"/>
        <w:ind w:firstLineChars="196" w:firstLine="413"/>
        <w:rPr>
          <w:rFonts w:ascii="宋体" w:hAnsi="宋体" w:hint="eastAsia"/>
          <w:b/>
          <w:color w:val="000000"/>
        </w:rPr>
      </w:pPr>
      <w:r w:rsidRPr="00D462A1">
        <w:rPr>
          <w:rFonts w:ascii="宋体" w:hAnsi="宋体" w:hint="eastAsia"/>
          <w:b/>
          <w:color w:val="000000"/>
        </w:rPr>
        <w:t>10.4采购控制价</w:t>
      </w:r>
    </w:p>
    <w:p w:rsidR="00F77A68" w:rsidRPr="00D462A1" w:rsidRDefault="00F77A68">
      <w:pPr>
        <w:spacing w:line="400" w:lineRule="exact"/>
        <w:ind w:firstLineChars="200" w:firstLine="420"/>
        <w:rPr>
          <w:rFonts w:ascii="宋体" w:hAnsi="宋体" w:cs="Courier New" w:hint="eastAsia"/>
          <w:bCs/>
          <w:color w:val="000000"/>
          <w:spacing w:val="2"/>
          <w:szCs w:val="21"/>
        </w:rPr>
      </w:pPr>
      <w:r w:rsidRPr="00D462A1">
        <w:rPr>
          <w:rFonts w:ascii="宋体" w:hAnsi="宋体" w:cs="宋体" w:hint="eastAsia"/>
          <w:color w:val="000000"/>
          <w:kern w:val="0"/>
          <w:szCs w:val="21"/>
          <w:lang/>
        </w:rPr>
        <w:t>采购控制价为</w:t>
      </w:r>
      <w:r w:rsidRPr="00D462A1">
        <w:rPr>
          <w:rFonts w:ascii="宋体" w:hAnsi="宋体" w:cs="Courier New" w:hint="eastAsia"/>
          <w:color w:val="000000"/>
          <w:spacing w:val="-4"/>
          <w:szCs w:val="21"/>
        </w:rPr>
        <w:t>：详见磋商须知前附表10.4。竞标报价必须小于或等于采购控制价</w:t>
      </w:r>
      <w:r w:rsidRPr="00D462A1">
        <w:rPr>
          <w:rFonts w:hint="eastAsia"/>
          <w:color w:val="000000"/>
        </w:rPr>
        <w:t>，</w:t>
      </w:r>
      <w:r w:rsidRPr="00D462A1">
        <w:rPr>
          <w:rFonts w:ascii="宋体" w:hAnsi="宋体" w:cs="Courier New" w:hint="eastAsia"/>
          <w:color w:val="000000"/>
          <w:spacing w:val="-4"/>
          <w:szCs w:val="21"/>
        </w:rPr>
        <w:t>否则作无效磋商处理</w:t>
      </w:r>
      <w:r w:rsidRPr="00D462A1">
        <w:rPr>
          <w:rFonts w:ascii="宋体" w:hAnsi="宋体" w:cs="Courier New" w:hint="eastAsia"/>
          <w:bCs/>
          <w:color w:val="000000"/>
          <w:spacing w:val="2"/>
          <w:szCs w:val="21"/>
        </w:rPr>
        <w:t>。</w:t>
      </w:r>
    </w:p>
    <w:p w:rsidR="00F77A68" w:rsidRPr="00D462A1" w:rsidRDefault="00F77A68">
      <w:pPr>
        <w:spacing w:line="400" w:lineRule="exact"/>
        <w:jc w:val="center"/>
        <w:outlineLvl w:val="2"/>
        <w:rPr>
          <w:rFonts w:ascii="宋体" w:hAnsi="宋体" w:cs="Courier New" w:hint="eastAsia"/>
          <w:b/>
          <w:bCs/>
          <w:color w:val="000000"/>
          <w:spacing w:val="2"/>
          <w:sz w:val="24"/>
        </w:rPr>
      </w:pPr>
      <w:bookmarkStart w:id="57" w:name="_Toc32450"/>
      <w:bookmarkStart w:id="58" w:name="_Toc27143937"/>
      <w:r w:rsidRPr="00D462A1">
        <w:rPr>
          <w:rFonts w:ascii="宋体" w:hAnsi="宋体" w:cs="Courier New" w:hint="eastAsia"/>
          <w:b/>
          <w:bCs/>
          <w:color w:val="000000"/>
          <w:spacing w:val="2"/>
          <w:sz w:val="24"/>
        </w:rPr>
        <w:t>四、响应文件的编制</w:t>
      </w:r>
      <w:bookmarkEnd w:id="56"/>
      <w:bookmarkEnd w:id="57"/>
      <w:bookmarkEnd w:id="58"/>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11、响应文件的语言</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响应文件及供应商与采购人之间往来的与磋商有关的通知、函件和文件均应使用</w:t>
      </w:r>
      <w:r w:rsidRPr="00D462A1">
        <w:rPr>
          <w:rFonts w:ascii="宋体" w:hAnsi="宋体" w:cs="Courier New" w:hint="eastAsia"/>
          <w:bCs/>
          <w:color w:val="000000"/>
          <w:spacing w:val="2"/>
        </w:rPr>
        <w:t>中文</w:t>
      </w:r>
      <w:r w:rsidRPr="00D462A1">
        <w:rPr>
          <w:rFonts w:ascii="宋体" w:hAnsi="宋体" w:cs="Courier New" w:hint="eastAsia"/>
          <w:color w:val="000000"/>
          <w:spacing w:val="2"/>
        </w:rPr>
        <w:t>。</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12、响应文件的组成</w:t>
      </w:r>
    </w:p>
    <w:p w:rsidR="00F77A68" w:rsidRPr="00D462A1" w:rsidRDefault="00F77A68">
      <w:pPr>
        <w:widowControl/>
        <w:spacing w:line="360" w:lineRule="auto"/>
        <w:ind w:firstLineChars="200" w:firstLine="420"/>
        <w:jc w:val="left"/>
        <w:rPr>
          <w:color w:val="000000"/>
        </w:rPr>
      </w:pPr>
      <w:r w:rsidRPr="00D462A1">
        <w:rPr>
          <w:rFonts w:ascii="宋体" w:hAnsi="宋体" w:cs="宋体" w:hint="eastAsia"/>
          <w:color w:val="000000"/>
          <w:kern w:val="0"/>
          <w:szCs w:val="21"/>
          <w:lang/>
        </w:rPr>
        <w:t xml:space="preserve">响应文件编制基本要求 </w:t>
      </w:r>
    </w:p>
    <w:p w:rsidR="00F77A68" w:rsidRPr="00D462A1" w:rsidRDefault="00F77A68">
      <w:pPr>
        <w:widowControl/>
        <w:spacing w:line="360" w:lineRule="auto"/>
        <w:ind w:firstLineChars="200" w:firstLine="420"/>
        <w:jc w:val="left"/>
        <w:rPr>
          <w:color w:val="000000"/>
        </w:rPr>
      </w:pPr>
      <w:r w:rsidRPr="00D462A1">
        <w:rPr>
          <w:rFonts w:ascii="宋体" w:hAnsi="宋体" w:cs="宋体" w:hint="eastAsia"/>
          <w:color w:val="000000"/>
          <w:kern w:val="0"/>
          <w:szCs w:val="21"/>
          <w:lang/>
        </w:rPr>
        <w:t xml:space="preserve">本项目实行电子竞标，供应商应准备电子响应文件： </w:t>
      </w:r>
    </w:p>
    <w:p w:rsidR="00F77A68" w:rsidRPr="00D462A1" w:rsidRDefault="00F77A68">
      <w:pPr>
        <w:widowControl/>
        <w:spacing w:line="360" w:lineRule="auto"/>
        <w:ind w:firstLineChars="200" w:firstLine="420"/>
        <w:jc w:val="left"/>
        <w:rPr>
          <w:color w:val="000000"/>
        </w:rPr>
      </w:pPr>
      <w:r w:rsidRPr="00D462A1">
        <w:rPr>
          <w:rFonts w:ascii="宋体" w:hAnsi="宋体" w:cs="宋体" w:hint="eastAsia"/>
          <w:color w:val="000000"/>
          <w:kern w:val="0"/>
          <w:szCs w:val="21"/>
          <w:lang/>
        </w:rPr>
        <w:t>电子响应文件按广西政府采购云平台要求及本竞争性磋商文件要求制作、加密并递交。具体操作流程可参考《政府采购项目电子交易管理操作指南-供应商》，指南可在“</w:t>
      </w:r>
      <w:r w:rsidRPr="00D462A1">
        <w:rPr>
          <w:rFonts w:ascii="宋体" w:hAnsi="宋体" w:hint="eastAsia"/>
          <w:color w:val="000000"/>
          <w:szCs w:val="21"/>
        </w:rPr>
        <w:t>广西政府采购云平台（https://www.gcy.zfcg.gxzf.gov.cn/）</w:t>
      </w:r>
      <w:r w:rsidRPr="00D462A1">
        <w:rPr>
          <w:rFonts w:ascii="宋体" w:hAnsi="宋体" w:cs="宋体" w:hint="eastAsia"/>
          <w:color w:val="000000"/>
          <w:kern w:val="0"/>
          <w:szCs w:val="21"/>
          <w:lang/>
        </w:rPr>
        <w:t xml:space="preserve">服务中心-帮助文档-最新指南”下载。 </w:t>
      </w:r>
    </w:p>
    <w:p w:rsidR="00F77A68" w:rsidRPr="00D462A1" w:rsidRDefault="00F77A68">
      <w:pPr>
        <w:spacing w:line="400" w:lineRule="exact"/>
        <w:ind w:firstLineChars="200" w:firstLine="428"/>
        <w:rPr>
          <w:rFonts w:ascii="宋体" w:hAnsi="宋体" w:hint="eastAsia"/>
          <w:b/>
          <w:bCs/>
          <w:color w:val="000000"/>
        </w:rPr>
      </w:pPr>
      <w:r w:rsidRPr="00D462A1">
        <w:rPr>
          <w:rFonts w:ascii="宋体" w:hAnsi="宋体" w:cs="Courier New" w:hint="eastAsia"/>
          <w:color w:val="000000"/>
          <w:spacing w:val="2"/>
        </w:rPr>
        <w:t>12.1</w:t>
      </w:r>
      <w:r w:rsidRPr="00D462A1">
        <w:rPr>
          <w:rFonts w:ascii="宋体" w:hAnsi="宋体" w:cs="Courier New"/>
          <w:color w:val="000000"/>
          <w:spacing w:val="2"/>
        </w:rPr>
        <w:t xml:space="preserve"> </w:t>
      </w:r>
      <w:r w:rsidRPr="00D462A1">
        <w:rPr>
          <w:rFonts w:ascii="宋体" w:hAnsi="宋体" w:cs="Courier New" w:hint="eastAsia"/>
          <w:color w:val="000000"/>
          <w:spacing w:val="2"/>
        </w:rPr>
        <w:t>供应商的响应文件由</w:t>
      </w:r>
      <w:r w:rsidRPr="00D462A1">
        <w:rPr>
          <w:rFonts w:ascii="宋体" w:hAnsi="宋体" w:hint="eastAsia"/>
          <w:b/>
          <w:bCs/>
          <w:color w:val="000000"/>
        </w:rPr>
        <w:t>资格审查部分、报价部分、商务技术部分三部分组成。</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12.2资格审查部分</w:t>
      </w:r>
      <w:r w:rsidRPr="00D462A1">
        <w:rPr>
          <w:rFonts w:ascii="宋体" w:hAnsi="宋体"/>
          <w:b/>
          <w:bCs/>
          <w:color w:val="000000"/>
        </w:rPr>
        <w:t>主要包括下列内容：</w:t>
      </w:r>
    </w:p>
    <w:p w:rsidR="00F77A68" w:rsidRPr="00D462A1" w:rsidRDefault="00F77A68">
      <w:pPr>
        <w:numPr>
          <w:ilvl w:val="0"/>
          <w:numId w:val="2"/>
        </w:numPr>
        <w:spacing w:line="360" w:lineRule="auto"/>
        <w:ind w:left="420"/>
        <w:rPr>
          <w:rFonts w:ascii="宋体" w:hAnsi="宋体" w:hint="eastAsia"/>
          <w:bCs/>
          <w:color w:val="000000"/>
        </w:rPr>
      </w:pPr>
      <w:r w:rsidRPr="00D462A1">
        <w:rPr>
          <w:rFonts w:ascii="宋体" w:hAnsi="宋体" w:hint="eastAsia"/>
          <w:bCs/>
          <w:color w:val="000000"/>
        </w:rPr>
        <w:t>竞标人基本情况表</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bCs/>
          <w:color w:val="000000"/>
        </w:rPr>
        <w:t>；</w:t>
      </w:r>
    </w:p>
    <w:p w:rsidR="00F77A68" w:rsidRPr="00D462A1" w:rsidRDefault="00F77A68">
      <w:pPr>
        <w:numPr>
          <w:ilvl w:val="0"/>
          <w:numId w:val="2"/>
        </w:numPr>
        <w:spacing w:line="360" w:lineRule="auto"/>
        <w:ind w:left="420"/>
        <w:rPr>
          <w:rFonts w:ascii="宋体" w:hAnsi="宋体" w:cs="宋体" w:hint="eastAsia"/>
          <w:color w:val="000000"/>
          <w:szCs w:val="21"/>
        </w:rPr>
      </w:pPr>
      <w:r w:rsidRPr="00D462A1">
        <w:rPr>
          <w:rFonts w:ascii="宋体" w:hAnsi="宋体" w:hint="eastAsia"/>
          <w:bCs/>
          <w:color w:val="000000"/>
        </w:rPr>
        <w:t>法定代表人资格证明书（附身份证复印件）</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p>
    <w:p w:rsidR="00F77A68" w:rsidRPr="00D462A1" w:rsidRDefault="00F77A68">
      <w:pPr>
        <w:numPr>
          <w:ilvl w:val="0"/>
          <w:numId w:val="2"/>
        </w:numPr>
        <w:spacing w:line="360" w:lineRule="auto"/>
        <w:ind w:left="420"/>
        <w:rPr>
          <w:rFonts w:ascii="宋体" w:hAnsi="宋体" w:cs="宋体" w:hint="eastAsia"/>
          <w:color w:val="000000"/>
          <w:szCs w:val="21"/>
        </w:rPr>
      </w:pPr>
      <w:r w:rsidRPr="00D462A1">
        <w:rPr>
          <w:rFonts w:ascii="宋体" w:hAnsi="宋体" w:cs="宋体" w:hint="eastAsia"/>
          <w:color w:val="000000"/>
          <w:szCs w:val="21"/>
        </w:rPr>
        <w:t>法定代表人授权书及授权委托人身份证复印件（委托代理时必须提供）；</w:t>
      </w:r>
    </w:p>
    <w:p w:rsidR="00F77A68" w:rsidRPr="00D462A1" w:rsidRDefault="00F77A68" w:rsidP="006A5E3A">
      <w:pPr>
        <w:spacing w:line="360" w:lineRule="auto"/>
        <w:ind w:firstLineChars="198" w:firstLine="416"/>
        <w:rPr>
          <w:rFonts w:ascii="宋体" w:hAnsi="宋体" w:hint="eastAsia"/>
          <w:bCs/>
          <w:color w:val="000000"/>
        </w:rPr>
      </w:pPr>
      <w:r w:rsidRPr="00D462A1">
        <w:rPr>
          <w:rFonts w:ascii="宋体" w:hAnsi="宋体" w:hint="eastAsia"/>
          <w:bCs/>
          <w:color w:val="000000"/>
        </w:rPr>
        <w:t>（4）项目经理简历表（附项目经理注册建造师执业资格证书和安全生产考核合格证书（B类）的复印件）</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bCs/>
          <w:color w:val="000000"/>
        </w:rPr>
        <w:t>；</w:t>
      </w:r>
    </w:p>
    <w:p w:rsidR="00F77A68" w:rsidRPr="00D462A1" w:rsidRDefault="00F77A68" w:rsidP="006A5E3A">
      <w:pPr>
        <w:spacing w:line="360" w:lineRule="auto"/>
        <w:ind w:firstLineChars="198" w:firstLine="416"/>
        <w:rPr>
          <w:rFonts w:ascii="宋体" w:hAnsi="宋体" w:hint="eastAsia"/>
          <w:bCs/>
          <w:color w:val="000000"/>
        </w:rPr>
      </w:pPr>
      <w:r w:rsidRPr="00D462A1">
        <w:rPr>
          <w:rFonts w:ascii="宋体" w:hAnsi="宋体" w:hint="eastAsia"/>
          <w:bCs/>
          <w:color w:val="000000"/>
        </w:rPr>
        <w:t>（5）专职安全员简历表（附专职安全员安全生产考核合格证书（C类）的复印件）</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bCs/>
          <w:color w:val="000000"/>
        </w:rPr>
        <w:t>；</w:t>
      </w:r>
    </w:p>
    <w:p w:rsidR="00F77A68" w:rsidRPr="00D462A1" w:rsidRDefault="00F77A68" w:rsidP="006A5E3A">
      <w:pPr>
        <w:spacing w:line="360" w:lineRule="auto"/>
        <w:ind w:firstLineChars="198" w:firstLine="416"/>
        <w:rPr>
          <w:rFonts w:ascii="宋体" w:hAnsi="宋体" w:hint="eastAsia"/>
          <w:bCs/>
          <w:color w:val="000000"/>
        </w:rPr>
      </w:pPr>
      <w:r w:rsidRPr="00D462A1">
        <w:rPr>
          <w:rFonts w:ascii="宋体" w:hAnsi="宋体" w:hint="eastAsia"/>
          <w:bCs/>
          <w:color w:val="000000"/>
        </w:rPr>
        <w:t>（6）授权委托人（</w:t>
      </w:r>
      <w:r w:rsidRPr="00D462A1">
        <w:rPr>
          <w:rFonts w:ascii="宋体" w:hAnsi="宋体" w:hint="eastAsia"/>
          <w:b/>
          <w:bCs/>
          <w:color w:val="000000"/>
        </w:rPr>
        <w:t>如有</w:t>
      </w:r>
      <w:r w:rsidRPr="00D462A1">
        <w:rPr>
          <w:rFonts w:ascii="宋体" w:hAnsi="宋体" w:hint="eastAsia"/>
          <w:bCs/>
          <w:color w:val="000000"/>
        </w:rPr>
        <w:t>）、项目经理、技术负责人、专职安全员和主要管理人员202</w:t>
      </w:r>
      <w:r w:rsidR="008933BB" w:rsidRPr="00D462A1">
        <w:rPr>
          <w:rFonts w:ascii="宋体" w:hAnsi="宋体" w:hint="eastAsia"/>
          <w:bCs/>
          <w:color w:val="000000"/>
        </w:rPr>
        <w:t>6</w:t>
      </w:r>
      <w:r w:rsidRPr="00D462A1">
        <w:rPr>
          <w:rFonts w:ascii="宋体" w:hAnsi="宋体" w:hint="eastAsia"/>
          <w:bCs/>
          <w:color w:val="000000"/>
        </w:rPr>
        <w:t>年</w:t>
      </w:r>
      <w:r w:rsidR="008933BB" w:rsidRPr="00D462A1">
        <w:rPr>
          <w:rFonts w:ascii="宋体" w:hAnsi="宋体" w:hint="eastAsia"/>
          <w:bCs/>
          <w:color w:val="000000"/>
        </w:rPr>
        <w:t>1</w:t>
      </w:r>
      <w:r w:rsidRPr="00D462A1">
        <w:rPr>
          <w:rFonts w:ascii="宋体" w:hAnsi="宋体" w:hint="eastAsia"/>
          <w:bCs/>
          <w:color w:val="000000"/>
        </w:rPr>
        <w:t>月以来任意一个月在现任职单位依法缴纳社会保险的证明材料的复印件</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bCs/>
          <w:color w:val="000000"/>
        </w:rPr>
        <w:t>；</w:t>
      </w:r>
    </w:p>
    <w:p w:rsidR="00F77A68" w:rsidRPr="00D462A1" w:rsidRDefault="00F77A68" w:rsidP="006A5E3A">
      <w:pPr>
        <w:spacing w:line="400" w:lineRule="exact"/>
        <w:ind w:firstLineChars="198" w:firstLine="416"/>
        <w:rPr>
          <w:rFonts w:ascii="宋体" w:hAnsi="宋体" w:cs="宋体" w:hint="eastAsia"/>
          <w:color w:val="000000"/>
          <w:szCs w:val="21"/>
        </w:rPr>
      </w:pPr>
      <w:r w:rsidRPr="00D462A1">
        <w:rPr>
          <w:rFonts w:ascii="宋体" w:hAnsi="宋体" w:hint="eastAsia"/>
          <w:bCs/>
          <w:color w:val="000000"/>
        </w:rPr>
        <w:t>（7）资格审查需要的其他材料：项目管理机构配备情况表、拟投入施工机械设备情况表、企业近三年已完成类似项目一览表（</w:t>
      </w:r>
      <w:r w:rsidRPr="00D462A1">
        <w:rPr>
          <w:rFonts w:ascii="宋体" w:hAnsi="宋体" w:hint="eastAsia"/>
          <w:b/>
          <w:bCs/>
          <w:color w:val="000000"/>
        </w:rPr>
        <w:t>如有</w:t>
      </w:r>
      <w:r w:rsidRPr="00D462A1">
        <w:rPr>
          <w:rFonts w:ascii="宋体" w:hAnsi="宋体" w:hint="eastAsia"/>
          <w:bCs/>
          <w:color w:val="000000"/>
        </w:rPr>
        <w:t>）、近三年企业信誉实力一览表（</w:t>
      </w:r>
      <w:r w:rsidRPr="00D462A1">
        <w:rPr>
          <w:rFonts w:ascii="宋体" w:hAnsi="宋体" w:hint="eastAsia"/>
          <w:b/>
          <w:bCs/>
          <w:color w:val="000000"/>
        </w:rPr>
        <w:t>如有</w:t>
      </w:r>
      <w:r w:rsidRPr="00D462A1">
        <w:rPr>
          <w:rFonts w:ascii="宋体" w:hAnsi="宋体" w:hint="eastAsia"/>
          <w:bCs/>
          <w:color w:val="000000"/>
        </w:rPr>
        <w:t>）、企业202</w:t>
      </w:r>
      <w:r w:rsidR="008933BB" w:rsidRPr="00D462A1">
        <w:rPr>
          <w:rFonts w:ascii="宋体" w:hAnsi="宋体" w:hint="eastAsia"/>
          <w:bCs/>
          <w:color w:val="000000"/>
        </w:rPr>
        <w:t>4</w:t>
      </w:r>
      <w:r w:rsidRPr="00D462A1">
        <w:rPr>
          <w:rFonts w:ascii="宋体" w:hAnsi="宋体" w:hint="eastAsia"/>
          <w:bCs/>
          <w:color w:val="000000"/>
        </w:rPr>
        <w:t>年度或202</w:t>
      </w:r>
      <w:r w:rsidR="008933BB" w:rsidRPr="00D462A1">
        <w:rPr>
          <w:rFonts w:ascii="宋体" w:hAnsi="宋体" w:hint="eastAsia"/>
          <w:bCs/>
          <w:color w:val="000000"/>
        </w:rPr>
        <w:t>5</w:t>
      </w:r>
      <w:r w:rsidRPr="00D462A1">
        <w:rPr>
          <w:rFonts w:ascii="宋体" w:hAnsi="宋体" w:hint="eastAsia"/>
          <w:bCs/>
          <w:color w:val="000000"/>
        </w:rPr>
        <w:t>年度财务报表等</w:t>
      </w:r>
      <w:r w:rsidRPr="00D462A1">
        <w:rPr>
          <w:rFonts w:hint="eastAsia"/>
          <w:color w:val="000000"/>
        </w:rPr>
        <w:t>。</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lastRenderedPageBreak/>
        <w:t>（8）中小企业声明函或者残疾人福利性单位声明函或者供应商属于监狱企业的证明材料；（</w:t>
      </w:r>
      <w:r w:rsidRPr="00D462A1">
        <w:rPr>
          <w:rFonts w:ascii="宋体" w:hAnsi="宋体" w:cs="宋体" w:hint="eastAsia"/>
          <w:b/>
          <w:color w:val="000000"/>
          <w:szCs w:val="21"/>
        </w:rPr>
        <w:t>必须提供，否则作无效投标处理</w:t>
      </w:r>
      <w:r w:rsidRPr="00D462A1">
        <w:rPr>
          <w:rFonts w:ascii="宋体" w:hAnsi="宋体" w:hint="eastAsia"/>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bCs/>
          <w:color w:val="000000"/>
        </w:rPr>
        <w:t>12</w:t>
      </w:r>
      <w:r w:rsidRPr="00D462A1">
        <w:rPr>
          <w:rFonts w:ascii="宋体" w:hAnsi="宋体"/>
          <w:bCs/>
          <w:color w:val="000000"/>
        </w:rPr>
        <w:t>.</w:t>
      </w:r>
      <w:r w:rsidRPr="00D462A1">
        <w:rPr>
          <w:rFonts w:ascii="宋体" w:hAnsi="宋体" w:hint="eastAsia"/>
          <w:bCs/>
          <w:color w:val="000000"/>
        </w:rPr>
        <w:t>3报价部分</w:t>
      </w:r>
      <w:r w:rsidRPr="00D462A1">
        <w:rPr>
          <w:rFonts w:ascii="宋体" w:hAnsi="宋体"/>
          <w:bCs/>
          <w:color w:val="000000"/>
        </w:rPr>
        <w:t>主要包括下列内容：</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（1）竞标函</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（2）竞标报价文件</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color w:val="000000"/>
        </w:rPr>
        <w:t>；</w:t>
      </w:r>
    </w:p>
    <w:p w:rsidR="00F77A68" w:rsidRPr="00D462A1" w:rsidRDefault="00F77A68">
      <w:pPr>
        <w:spacing w:line="400" w:lineRule="exact"/>
        <w:ind w:firstLineChars="100" w:firstLine="210"/>
        <w:rPr>
          <w:rFonts w:ascii="宋体" w:hAnsi="宋体" w:hint="eastAsia"/>
          <w:color w:val="000000"/>
        </w:rPr>
      </w:pPr>
      <w:r w:rsidRPr="00D462A1">
        <w:rPr>
          <w:rFonts w:ascii="宋体" w:hAnsi="宋体" w:hint="eastAsia"/>
          <w:bCs/>
          <w:color w:val="000000"/>
        </w:rPr>
        <w:t xml:space="preserve"> 12</w:t>
      </w:r>
      <w:r w:rsidRPr="00D462A1">
        <w:rPr>
          <w:rFonts w:ascii="宋体" w:hAnsi="宋体"/>
          <w:bCs/>
          <w:color w:val="000000"/>
        </w:rPr>
        <w:t>.</w:t>
      </w:r>
      <w:r w:rsidRPr="00D462A1">
        <w:rPr>
          <w:rFonts w:ascii="宋体" w:hAnsi="宋体" w:hint="eastAsia"/>
          <w:bCs/>
          <w:color w:val="000000"/>
        </w:rPr>
        <w:t>4.商务</w:t>
      </w:r>
      <w:r w:rsidRPr="00D462A1">
        <w:rPr>
          <w:rFonts w:ascii="宋体" w:hAnsi="宋体" w:hint="eastAsia"/>
          <w:color w:val="000000"/>
        </w:rPr>
        <w:t>技术部分主要包括下列内容：</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（1）施工组织设计</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（2）项目管理机构</w:t>
      </w:r>
      <w:r w:rsidRPr="00D462A1">
        <w:rPr>
          <w:rFonts w:ascii="宋体" w:hAnsi="宋体" w:cs="宋体" w:hint="eastAsia"/>
          <w:color w:val="000000"/>
          <w:szCs w:val="21"/>
        </w:rPr>
        <w:t>（</w:t>
      </w:r>
      <w:r w:rsidRPr="00D462A1">
        <w:rPr>
          <w:rFonts w:ascii="宋体" w:hAnsi="宋体" w:cs="宋体" w:hint="eastAsia"/>
          <w:b/>
          <w:color w:val="000000"/>
          <w:szCs w:val="21"/>
        </w:rPr>
        <w:t>必须提供，否则作无效投标处理</w:t>
      </w:r>
      <w:r w:rsidRPr="00D462A1">
        <w:rPr>
          <w:rFonts w:ascii="宋体" w:hAnsi="宋体" w:cs="宋体" w:hint="eastAsia"/>
          <w:color w:val="000000"/>
          <w:szCs w:val="21"/>
        </w:rPr>
        <w:t>）</w:t>
      </w:r>
      <w:r w:rsidRPr="00D462A1">
        <w:rPr>
          <w:rFonts w:ascii="宋体" w:hAnsi="宋体" w:hint="eastAsia"/>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（3）企业已完成类似项目一览表（</w:t>
      </w:r>
      <w:r w:rsidRPr="00D462A1">
        <w:rPr>
          <w:rFonts w:ascii="宋体" w:hAnsi="宋体" w:hint="eastAsia"/>
          <w:b/>
          <w:color w:val="000000"/>
        </w:rPr>
        <w:t>如有</w:t>
      </w:r>
      <w:r w:rsidRPr="00D462A1">
        <w:rPr>
          <w:rFonts w:ascii="宋体" w:hAnsi="宋体" w:hint="eastAsia"/>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（4）供应商认为需要提供的其他有关资料（</w:t>
      </w:r>
      <w:r w:rsidRPr="00D462A1">
        <w:rPr>
          <w:rFonts w:ascii="宋体" w:hAnsi="宋体" w:hint="eastAsia"/>
          <w:b/>
          <w:color w:val="000000"/>
        </w:rPr>
        <w:t>如有</w:t>
      </w:r>
      <w:r w:rsidRPr="00D462A1">
        <w:rPr>
          <w:rFonts w:ascii="宋体" w:hAnsi="宋体" w:hint="eastAsia"/>
          <w:color w:val="000000"/>
        </w:rPr>
        <w:t>）。</w:t>
      </w:r>
    </w:p>
    <w:p w:rsidR="00F77A68" w:rsidRPr="00D462A1" w:rsidRDefault="00F77A68">
      <w:pPr>
        <w:snapToGrid w:val="0"/>
        <w:spacing w:line="360" w:lineRule="auto"/>
        <w:ind w:firstLineChars="196" w:firstLine="413"/>
        <w:jc w:val="left"/>
        <w:rPr>
          <w:rFonts w:ascii="宋体" w:hAnsi="宋体" w:cs="宋体"/>
          <w:b/>
          <w:color w:val="000000"/>
          <w:szCs w:val="21"/>
        </w:rPr>
      </w:pPr>
      <w:r w:rsidRPr="00D462A1">
        <w:rPr>
          <w:rFonts w:ascii="宋体" w:hAnsi="宋体" w:cs="宋体" w:hint="eastAsia"/>
          <w:b/>
          <w:color w:val="000000"/>
          <w:szCs w:val="21"/>
        </w:rPr>
        <w:t>12.5 注：</w:t>
      </w:r>
    </w:p>
    <w:p w:rsidR="00F77A68" w:rsidRPr="00D462A1" w:rsidRDefault="00F77A68">
      <w:pPr>
        <w:snapToGrid w:val="0"/>
        <w:spacing w:line="360" w:lineRule="auto"/>
        <w:ind w:firstLineChars="196" w:firstLine="413"/>
        <w:jc w:val="left"/>
        <w:rPr>
          <w:rFonts w:ascii="宋体" w:hAnsi="宋体" w:cs="宋体" w:hint="eastAsia"/>
          <w:b/>
          <w:color w:val="000000"/>
          <w:szCs w:val="21"/>
        </w:rPr>
      </w:pPr>
      <w:r w:rsidRPr="00D462A1">
        <w:rPr>
          <w:rFonts w:ascii="宋体" w:hAnsi="宋体" w:cs="宋体" w:hint="eastAsia"/>
          <w:b/>
          <w:color w:val="000000"/>
          <w:szCs w:val="21"/>
        </w:rPr>
        <w:t>（1）以上材料属于复印件的，必须加盖供应商公章，否则响应文件按无效响应处理。</w:t>
      </w:r>
    </w:p>
    <w:p w:rsidR="00F77A68" w:rsidRPr="00D462A1" w:rsidRDefault="00F77A68">
      <w:pPr>
        <w:spacing w:line="400" w:lineRule="exact"/>
        <w:ind w:firstLineChars="198" w:firstLine="417"/>
        <w:rPr>
          <w:rFonts w:ascii="宋体" w:hAnsi="宋体" w:cs="宋体" w:hint="eastAsia"/>
          <w:b/>
          <w:color w:val="000000"/>
          <w:szCs w:val="21"/>
        </w:rPr>
      </w:pPr>
      <w:r w:rsidRPr="00D462A1">
        <w:rPr>
          <w:rFonts w:ascii="宋体" w:hAnsi="宋体" w:cs="宋体" w:hint="eastAsia"/>
          <w:b/>
          <w:color w:val="000000"/>
          <w:szCs w:val="21"/>
        </w:rPr>
        <w:t>（2）响应文件中所须加盖公章部分均采用 CA 签章。若竞争性磋商文件中有专门标注的某关联点，并要求供应商在电子竞标系统中作出竞标响应的，如供应商未对关联点进行响应或者在响应文件其它内容进行描述，造成电子评审不能查询的责任由供应商自行承担。</w:t>
      </w:r>
    </w:p>
    <w:p w:rsidR="00F77A68" w:rsidRPr="00D462A1" w:rsidRDefault="00F77A68">
      <w:pPr>
        <w:spacing w:line="400" w:lineRule="exact"/>
        <w:ind w:firstLineChars="198" w:firstLine="417"/>
        <w:rPr>
          <w:rFonts w:ascii="宋体" w:hAnsi="宋体" w:hint="eastAsia"/>
          <w:bCs/>
          <w:color w:val="000000"/>
        </w:rPr>
      </w:pPr>
      <w:r w:rsidRPr="00D462A1">
        <w:rPr>
          <w:rFonts w:ascii="宋体" w:hAnsi="宋体" w:cs="宋体" w:hint="eastAsia"/>
          <w:b/>
          <w:color w:val="000000"/>
          <w:szCs w:val="21"/>
        </w:rPr>
        <w:t xml:space="preserve">（3）以上材料未附格式的，由供应商自行拟定。 </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12</w:t>
      </w:r>
      <w:r w:rsidRPr="00D462A1">
        <w:rPr>
          <w:rFonts w:ascii="宋体" w:hAnsi="宋体" w:cs="Courier New"/>
          <w:color w:val="000000"/>
          <w:spacing w:val="2"/>
        </w:rPr>
        <w:t>.</w:t>
      </w:r>
      <w:r w:rsidRPr="00D462A1">
        <w:rPr>
          <w:rFonts w:ascii="宋体" w:hAnsi="宋体" w:cs="Courier New" w:hint="eastAsia"/>
          <w:color w:val="000000"/>
          <w:spacing w:val="2"/>
        </w:rPr>
        <w:t>6</w:t>
      </w:r>
      <w:r w:rsidRPr="00D462A1">
        <w:rPr>
          <w:rFonts w:ascii="宋体" w:hAnsi="宋体" w:hint="eastAsia"/>
          <w:color w:val="000000"/>
          <w:szCs w:val="21"/>
        </w:rPr>
        <w:t>竞标人应按照采购代理机构提供的响应文件格式和顺序，另行编制响应文件，但表格可以按同样格式扩展；</w:t>
      </w:r>
      <w:r w:rsidRPr="00D462A1">
        <w:rPr>
          <w:rFonts w:ascii="宋体" w:hAnsi="宋体" w:cs="Courier New" w:hint="eastAsia"/>
          <w:color w:val="000000"/>
          <w:spacing w:val="2"/>
        </w:rPr>
        <w:t>磋商保证金按本须知第14条规定办。</w:t>
      </w:r>
    </w:p>
    <w:p w:rsidR="00F77A68" w:rsidRPr="00D462A1" w:rsidRDefault="00F77A68">
      <w:pPr>
        <w:spacing w:line="360" w:lineRule="auto"/>
        <w:ind w:firstLineChars="200" w:firstLine="430"/>
        <w:rPr>
          <w:rFonts w:ascii="宋体" w:hAnsi="宋体" w:cs="Courier New" w:hint="eastAsia"/>
          <w:b/>
          <w:bCs/>
          <w:color w:val="000000"/>
          <w:spacing w:val="2"/>
        </w:rPr>
      </w:pPr>
      <w:r w:rsidRPr="00D462A1">
        <w:rPr>
          <w:rFonts w:ascii="宋体" w:hAnsi="宋体" w:cs="Courier New" w:hint="eastAsia"/>
          <w:b/>
          <w:bCs/>
          <w:color w:val="000000"/>
          <w:spacing w:val="2"/>
        </w:rPr>
        <w:t>12.7响应文件编制的要求</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（1）供应商应根据“政府采购项目电子交易管理操作指南-供应商”及本竞争性磋商文件规定的格式和顺序编制响应文件，响应文件内容</w:t>
      </w:r>
      <w:r w:rsidRPr="00D462A1">
        <w:rPr>
          <w:rFonts w:ascii="宋体" w:hAnsi="宋体" w:cs="宋体" w:hint="eastAsia"/>
          <w:color w:val="000000"/>
          <w:spacing w:val="-6"/>
          <w:szCs w:val="21"/>
        </w:rPr>
        <w:t>不完整、编排混乱导致响应文件被误读、漏读或者查找不到相关内容的，</w:t>
      </w:r>
      <w:r w:rsidRPr="00D462A1">
        <w:rPr>
          <w:rFonts w:ascii="宋体" w:hAnsi="宋体" w:hint="eastAsia"/>
          <w:color w:val="000000"/>
        </w:rPr>
        <w:t>由此引发的</w:t>
      </w:r>
      <w:r w:rsidRPr="00D462A1">
        <w:rPr>
          <w:rFonts w:ascii="宋体" w:hAnsi="宋体" w:cs="宋体" w:hint="eastAsia"/>
          <w:color w:val="000000"/>
          <w:spacing w:val="-6"/>
          <w:szCs w:val="21"/>
        </w:rPr>
        <w:t>后果由供应商承担。</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（2）响应文件须由供应商在规定位置盖公章并由法定代表人或者委托代理人签字或盖章，否则其响应文件按无效响应处理。骑缝盖公章不视为在规定位置盖章。</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（3）响应文件中标注的供应商名称应与营业执照（事业单位法人证书、执业许可证、自然人身份证）及公章一致，否则其响应文件按无效响应处理。</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4）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（5）电子响应文件中须加盖供应商公章部分均采用 CA 签章，并根据“政府采购项目电子交易管理操作指南-供应商” 及本竞争性磋商文件规定的格式和顺序编制电子响应文件并进行关联定位，以便评标委员会在评审时，点击评分项可直接定位到该评分项内容。如对竞争性磋商文件的某项要求，供应商的电子响应文件未能关联定位提供相应的内容与其对应，则磋商小组在评审时如做出对供应商不利的评审由供</w:t>
      </w:r>
      <w:r w:rsidRPr="00D462A1">
        <w:rPr>
          <w:rFonts w:ascii="宋体" w:hAnsi="宋体" w:cs="宋体" w:hint="eastAsia"/>
          <w:color w:val="000000"/>
          <w:szCs w:val="21"/>
        </w:rPr>
        <w:lastRenderedPageBreak/>
        <w:t xml:space="preserve">应商自行承担。电子响应文件如内容不完整、编排混乱导致响应文件被误读、漏读，或者在按采购文件规定的部位查找不到相关内容的，由供应商自行承担。 </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 xml:space="preserve">（6）CA 签章上关于法人（负责人）或授权代表签字信息，供应商在响应文件中涉及到签字的位置线下【签好字然后扫描或者拍照做成 PDF 的格式】或【通过政采云电子交易客户端使用 CA法人（负责人）或授权代表签章】亦可。响应文件中涉及到签字的位置未按要求签字的，提供的材料视为无效。 </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13、磋商有效期</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13</w:t>
      </w:r>
      <w:r w:rsidRPr="00D462A1">
        <w:rPr>
          <w:rFonts w:ascii="宋体" w:hAnsi="宋体" w:cs="Courier New"/>
          <w:color w:val="000000"/>
          <w:spacing w:val="2"/>
        </w:rPr>
        <w:t>.</w:t>
      </w:r>
      <w:r w:rsidRPr="00D462A1">
        <w:rPr>
          <w:rFonts w:ascii="宋体" w:hAnsi="宋体" w:cs="Courier New" w:hint="eastAsia"/>
          <w:color w:val="000000"/>
          <w:spacing w:val="2"/>
        </w:rPr>
        <w:t>l</w:t>
      </w:r>
      <w:r w:rsidRPr="00D462A1">
        <w:rPr>
          <w:rFonts w:ascii="宋体" w:hAnsi="宋体" w:hint="eastAsia"/>
          <w:color w:val="000000"/>
        </w:rPr>
        <w:t>响应文件有效期详见本须知</w:t>
      </w:r>
      <w:r w:rsidRPr="00D462A1">
        <w:rPr>
          <w:rFonts w:ascii="宋体" w:hAnsi="宋体" w:hint="eastAsia"/>
          <w:color w:val="000000"/>
          <w:u w:val="single"/>
        </w:rPr>
        <w:t>前附表第5项</w:t>
      </w:r>
      <w:r w:rsidRPr="00D462A1">
        <w:rPr>
          <w:rFonts w:ascii="宋体" w:hAnsi="宋体" w:hint="eastAsia"/>
          <w:color w:val="000000"/>
        </w:rPr>
        <w:t>规定。</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13</w:t>
      </w:r>
      <w:r w:rsidRPr="00D462A1">
        <w:rPr>
          <w:rFonts w:ascii="宋体" w:hAnsi="宋体" w:cs="Courier New"/>
          <w:color w:val="000000"/>
          <w:spacing w:val="2"/>
        </w:rPr>
        <w:t>.</w:t>
      </w:r>
      <w:r w:rsidRPr="00D462A1">
        <w:rPr>
          <w:rFonts w:ascii="宋体" w:hAnsi="宋体" w:cs="Courier New" w:hint="eastAsia"/>
          <w:color w:val="000000"/>
          <w:spacing w:val="2"/>
        </w:rPr>
        <w:t>2</w:t>
      </w:r>
      <w:r w:rsidRPr="00D462A1">
        <w:rPr>
          <w:rFonts w:ascii="宋体" w:hAnsi="宋体" w:cs="Courier New"/>
          <w:color w:val="000000"/>
          <w:spacing w:val="2"/>
        </w:rPr>
        <w:t xml:space="preserve"> </w:t>
      </w:r>
      <w:r w:rsidRPr="00D462A1">
        <w:rPr>
          <w:rFonts w:ascii="宋体" w:hAnsi="宋体" w:cs="Courier New" w:hint="eastAsia"/>
          <w:color w:val="000000"/>
          <w:spacing w:val="2"/>
        </w:rPr>
        <w:t>在原定磋商有效期满之前，如果出现特殊情况，采购人可以书面形式向供应商提出延长磋商有效期的要求。供应商须以书面形式予以答复，供应商可以拒绝这种要求而不被没收磋商保证金。同意延长磋商有效期的供应商不允许修改其响应文件，但需要相应地延长磋商保证金的有效期，在延长期内本须知第14条的规定仍然适用。</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14、磋商保证金</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本项目不收取磋商保证金。</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15、勘察现场和磋商答疑</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color w:val="000000"/>
          <w:spacing w:val="2"/>
        </w:rPr>
        <w:t>1</w:t>
      </w:r>
      <w:r w:rsidRPr="00D462A1">
        <w:rPr>
          <w:rFonts w:ascii="宋体" w:hAnsi="宋体" w:cs="Courier New" w:hint="eastAsia"/>
          <w:color w:val="000000"/>
          <w:spacing w:val="2"/>
        </w:rPr>
        <w:t>5.1 采购人向供应商提供的有关施工现场的资料和数据，是采购人现有的能使供应商利用的资料。采购人对供应商由此而作出的推论、理解和结论概不负责。</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15</w:t>
      </w:r>
      <w:r w:rsidRPr="00D462A1">
        <w:rPr>
          <w:rFonts w:ascii="宋体" w:hAnsi="宋体" w:cs="Courier New"/>
          <w:color w:val="000000"/>
          <w:spacing w:val="2"/>
        </w:rPr>
        <w:t>.</w:t>
      </w:r>
      <w:r w:rsidRPr="00D462A1">
        <w:rPr>
          <w:rFonts w:ascii="宋体" w:hAnsi="宋体" w:cs="Courier New" w:hint="eastAsia"/>
          <w:color w:val="000000"/>
          <w:spacing w:val="2"/>
        </w:rPr>
        <w:t>2 供应商提出的与磋商有关的任何问题须在收到竞争性磋商文件后2天内，以书面形式送达采购代理机构，采购代理机构将通过“更改公告（或补遗文件）”的形式予以答复。如果供应商在规定的时间内提出的问题未得到采购代理机构的书面解答的，应立即以书面形式报告采购人，否则，将视为提出的问题不再需要答复。</w:t>
      </w:r>
    </w:p>
    <w:p w:rsidR="00F77A68" w:rsidRPr="00D462A1" w:rsidRDefault="00F77A68" w:rsidP="006A5E3A">
      <w:pPr>
        <w:spacing w:line="400" w:lineRule="exact"/>
        <w:ind w:firstLineChars="198" w:firstLine="424"/>
        <w:rPr>
          <w:rFonts w:ascii="宋体" w:hAnsi="宋体" w:cs="Courier New" w:hint="eastAsia"/>
          <w:color w:val="000000"/>
          <w:spacing w:val="2"/>
        </w:rPr>
      </w:pPr>
      <w:r w:rsidRPr="00D462A1">
        <w:rPr>
          <w:rFonts w:ascii="宋体" w:hAnsi="宋体" w:cs="Courier New" w:hint="eastAsia"/>
          <w:color w:val="000000"/>
          <w:spacing w:val="2"/>
        </w:rPr>
        <w:t>15</w:t>
      </w:r>
      <w:r w:rsidRPr="00D462A1">
        <w:rPr>
          <w:rFonts w:ascii="宋体" w:hAnsi="宋体" w:cs="Courier New"/>
          <w:color w:val="000000"/>
          <w:spacing w:val="2"/>
        </w:rPr>
        <w:t>.</w:t>
      </w:r>
      <w:r w:rsidRPr="00D462A1">
        <w:rPr>
          <w:rFonts w:ascii="宋体" w:hAnsi="宋体" w:cs="Courier New" w:hint="eastAsia"/>
          <w:color w:val="000000"/>
          <w:spacing w:val="2"/>
        </w:rPr>
        <w:t>3 采购更改公告（或补遗文件）包括所有问题和答复，将迅速提供给所有获得竞争性磋商文件的供应商。供应商须在发布采购公告的同一网站自行下载采购更改公告（或补遗文件）。</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16、响应文件的份数和签署</w:t>
      </w:r>
    </w:p>
    <w:p w:rsidR="00F77A68" w:rsidRPr="00D462A1" w:rsidRDefault="00F77A68">
      <w:pPr>
        <w:widowControl/>
        <w:spacing w:line="360" w:lineRule="auto"/>
        <w:ind w:firstLineChars="200" w:firstLine="490"/>
        <w:jc w:val="left"/>
        <w:rPr>
          <w:rFonts w:ascii="宋体" w:hAnsi="宋体" w:cs="Courier New" w:hint="eastAsia"/>
          <w:b/>
          <w:bCs/>
          <w:color w:val="000000"/>
          <w:spacing w:val="2"/>
          <w:sz w:val="24"/>
        </w:rPr>
      </w:pPr>
      <w:bookmarkStart w:id="59" w:name="_Toc12627"/>
      <w:bookmarkStart w:id="60" w:name="_Toc27143938"/>
      <w:bookmarkStart w:id="61" w:name="_Toc394589062"/>
      <w:r w:rsidRPr="00D462A1">
        <w:rPr>
          <w:rFonts w:ascii="宋体" w:hAnsi="宋体" w:cs="Courier New" w:hint="eastAsia"/>
          <w:b/>
          <w:bCs/>
          <w:color w:val="000000"/>
          <w:spacing w:val="2"/>
          <w:sz w:val="24"/>
        </w:rPr>
        <w:t>五、响应文件的递交</w:t>
      </w:r>
      <w:bookmarkEnd w:id="59"/>
      <w:bookmarkEnd w:id="60"/>
      <w:bookmarkEnd w:id="61"/>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17、响应文件的密封、装订与标志</w:t>
      </w:r>
    </w:p>
    <w:p w:rsidR="00F77A68" w:rsidRPr="00D462A1" w:rsidRDefault="00F77A68">
      <w:pPr>
        <w:spacing w:line="400" w:lineRule="exact"/>
        <w:rPr>
          <w:rFonts w:ascii="宋体" w:hAnsi="宋体" w:cs="Courier New"/>
          <w:color w:val="000000"/>
          <w:spacing w:val="2"/>
        </w:rPr>
      </w:pPr>
      <w:r w:rsidRPr="00D462A1">
        <w:rPr>
          <w:rFonts w:ascii="宋体" w:hAnsi="宋体" w:cs="Courier New" w:hint="eastAsia"/>
          <w:color w:val="000000"/>
          <w:spacing w:val="2"/>
        </w:rPr>
        <w:t xml:space="preserve">    本项目为电子化采购程序，无需提供纸质版响应文件。</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18、响应文件的提交</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18.1 所有响应文件应于竞争性磋商文件中规定的时间上传递交至广西政府采购云平台。</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18.2 电子响应文件的相关说明</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18.2.1 供应商进行电子竞标应安装客户端软件，并按照采购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w:t>
      </w:r>
    </w:p>
    <w:p w:rsidR="00F77A68" w:rsidRPr="00D462A1" w:rsidRDefault="00F77A68" w:rsidP="006A5E3A">
      <w:pPr>
        <w:spacing w:line="400" w:lineRule="exact"/>
        <w:ind w:firstLineChars="198" w:firstLine="416"/>
        <w:rPr>
          <w:rFonts w:ascii="宋体" w:hAnsi="宋体" w:cs="Courier New" w:hint="eastAsia"/>
          <w:color w:val="000000"/>
          <w:spacing w:val="2"/>
        </w:rPr>
      </w:pPr>
      <w:r w:rsidRPr="00D462A1">
        <w:rPr>
          <w:rFonts w:ascii="宋体" w:hAnsi="宋体" w:cs="宋体" w:hint="eastAsia"/>
          <w:color w:val="000000"/>
          <w:szCs w:val="21"/>
        </w:rPr>
        <w:lastRenderedPageBreak/>
        <w:t>18.2.2 如有特殊情况，本项目延长截止时间和开标时间，采购人、采购代理机构和供应商的权利和义务将受到新的截止时间和开标时间的约束。</w:t>
      </w:r>
    </w:p>
    <w:p w:rsidR="00F77A68" w:rsidRPr="00D462A1" w:rsidRDefault="00F77A68">
      <w:pPr>
        <w:spacing w:line="400" w:lineRule="exact"/>
        <w:ind w:firstLineChars="198" w:firstLine="425"/>
        <w:rPr>
          <w:rFonts w:ascii="宋体" w:hAnsi="宋体" w:cs="Courier New" w:hint="eastAsia"/>
          <w:b/>
          <w:bCs/>
          <w:color w:val="000000"/>
          <w:spacing w:val="2"/>
        </w:rPr>
      </w:pPr>
      <w:r w:rsidRPr="00D462A1">
        <w:rPr>
          <w:rFonts w:ascii="宋体" w:hAnsi="宋体" w:cs="Courier New" w:hint="eastAsia"/>
          <w:b/>
          <w:bCs/>
          <w:color w:val="000000"/>
          <w:spacing w:val="2"/>
        </w:rPr>
        <w:t>19、首次响应文件的补充、修改与撤回</w:t>
      </w:r>
    </w:p>
    <w:p w:rsidR="00F77A68" w:rsidRPr="00D462A1" w:rsidRDefault="00F77A68">
      <w:pPr>
        <w:spacing w:line="360" w:lineRule="auto"/>
        <w:ind w:firstLineChars="200" w:firstLine="420"/>
        <w:rPr>
          <w:rFonts w:ascii="宋体" w:hAnsi="宋体" w:cs="宋体" w:hint="eastAsia"/>
          <w:color w:val="000000"/>
          <w:szCs w:val="21"/>
        </w:rPr>
      </w:pPr>
      <w:bookmarkStart w:id="62" w:name="_Toc394589063"/>
      <w:bookmarkStart w:id="63" w:name="_Toc4328"/>
      <w:bookmarkStart w:id="64" w:name="_Toc27143939"/>
      <w:r w:rsidRPr="00D462A1">
        <w:rPr>
          <w:rFonts w:ascii="宋体" w:hAnsi="宋体" w:cs="宋体" w:hint="eastAsia"/>
          <w:color w:val="000000"/>
          <w:szCs w:val="21"/>
        </w:rPr>
        <w:t>19.1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电子投标文件制作与投送教程”）。</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19.2在提交响应文件截止时间前，除供应商补充、修改或者撤回响应文件外，任何单位和个人不得解密或提取响应文件。</w:t>
      </w:r>
    </w:p>
    <w:p w:rsidR="00F77A68" w:rsidRPr="00D462A1" w:rsidRDefault="00F77A68">
      <w:pPr>
        <w:spacing w:line="400" w:lineRule="exact"/>
        <w:jc w:val="center"/>
        <w:outlineLvl w:val="2"/>
        <w:rPr>
          <w:rFonts w:ascii="宋体" w:hAnsi="宋体" w:cs="Courier New" w:hint="eastAsia"/>
          <w:b/>
          <w:bCs/>
          <w:color w:val="000000"/>
          <w:spacing w:val="2"/>
          <w:sz w:val="24"/>
        </w:rPr>
      </w:pPr>
      <w:r w:rsidRPr="00D462A1">
        <w:rPr>
          <w:rFonts w:ascii="宋体" w:hAnsi="宋体" w:cs="Courier New" w:hint="eastAsia"/>
          <w:b/>
          <w:bCs/>
          <w:color w:val="000000"/>
          <w:spacing w:val="2"/>
          <w:sz w:val="24"/>
        </w:rPr>
        <w:t>六、</w:t>
      </w:r>
      <w:bookmarkEnd w:id="62"/>
      <w:bookmarkEnd w:id="63"/>
      <w:r w:rsidRPr="00D462A1">
        <w:rPr>
          <w:rFonts w:ascii="宋体" w:hAnsi="宋体" w:cs="Courier New" w:hint="eastAsia"/>
          <w:b/>
          <w:bCs/>
          <w:color w:val="000000"/>
          <w:spacing w:val="2"/>
          <w:sz w:val="24"/>
        </w:rPr>
        <w:t>竞争性磋商（简称磋商）与评审</w:t>
      </w:r>
      <w:bookmarkEnd w:id="64"/>
    </w:p>
    <w:p w:rsidR="00F77A68" w:rsidRPr="00D462A1" w:rsidRDefault="00F77A68">
      <w:pPr>
        <w:pStyle w:val="ab"/>
        <w:spacing w:line="400" w:lineRule="exact"/>
        <w:rPr>
          <w:rFonts w:hint="eastAsia"/>
          <w:b/>
          <w:color w:val="000000"/>
        </w:rPr>
      </w:pPr>
      <w:r w:rsidRPr="00D462A1">
        <w:rPr>
          <w:rFonts w:hAnsi="宋体" w:cs="Courier New" w:hint="eastAsia"/>
          <w:b/>
          <w:bCs/>
          <w:color w:val="000000"/>
          <w:spacing w:val="2"/>
        </w:rPr>
        <w:t>20、</w:t>
      </w:r>
      <w:r w:rsidRPr="00D462A1">
        <w:rPr>
          <w:rFonts w:hint="eastAsia"/>
          <w:b/>
          <w:color w:val="000000"/>
        </w:rPr>
        <w:t>磋商小组组成及磋商时间、地点</w:t>
      </w:r>
    </w:p>
    <w:p w:rsidR="00F77A68" w:rsidRPr="00D462A1" w:rsidRDefault="00F77A68">
      <w:pPr>
        <w:pStyle w:val="ab"/>
        <w:spacing w:line="400" w:lineRule="exact"/>
        <w:ind w:firstLineChars="200" w:firstLine="420"/>
        <w:rPr>
          <w:rFonts w:hAnsi="宋体" w:hint="eastAsia"/>
          <w:color w:val="000000"/>
          <w:spacing w:val="2"/>
          <w:szCs w:val="24"/>
        </w:rPr>
      </w:pPr>
      <w:r w:rsidRPr="00D462A1">
        <w:rPr>
          <w:rFonts w:hint="eastAsia"/>
          <w:color w:val="000000"/>
        </w:rPr>
        <w:t>20.1磋商小组构成：</w:t>
      </w:r>
      <w:r w:rsidRPr="00D462A1">
        <w:rPr>
          <w:rFonts w:hint="eastAsia"/>
          <w:bCs/>
          <w:color w:val="000000"/>
        </w:rPr>
        <w:t>本项目的磋商小组由采购人代表和有关技术、经济等方面的专家组成。成员人数应当为三人以上（含三人）单数。其中，技术、经济等方面的专家不得少于成员总数的三分之二。</w:t>
      </w:r>
    </w:p>
    <w:p w:rsidR="00F77A68" w:rsidRPr="00D462A1" w:rsidRDefault="00F77A68">
      <w:pPr>
        <w:pStyle w:val="ab"/>
        <w:spacing w:line="400" w:lineRule="exact"/>
        <w:ind w:firstLineChars="200" w:firstLine="420"/>
        <w:rPr>
          <w:rFonts w:hint="eastAsia"/>
          <w:color w:val="000000"/>
        </w:rPr>
      </w:pPr>
      <w:r w:rsidRPr="00D462A1">
        <w:rPr>
          <w:rFonts w:hint="eastAsia"/>
          <w:color w:val="000000"/>
        </w:rPr>
        <w:t>20.2具体的磋商时间、地点见磋商须知前附表。</w:t>
      </w:r>
    </w:p>
    <w:p w:rsidR="00F77A68" w:rsidRPr="00D462A1" w:rsidRDefault="00F77A68">
      <w:pPr>
        <w:pStyle w:val="ab"/>
        <w:spacing w:line="400" w:lineRule="exact"/>
        <w:rPr>
          <w:rFonts w:hint="eastAsia"/>
          <w:b/>
          <w:color w:val="000000"/>
        </w:rPr>
      </w:pPr>
      <w:r w:rsidRPr="00D462A1">
        <w:rPr>
          <w:rFonts w:hint="eastAsia"/>
          <w:b/>
          <w:color w:val="000000"/>
        </w:rPr>
        <w:t>21.磋商原则和磋商办法</w:t>
      </w:r>
    </w:p>
    <w:p w:rsidR="00F77A68" w:rsidRPr="00D462A1" w:rsidRDefault="00F77A68">
      <w:pPr>
        <w:pStyle w:val="ab"/>
        <w:spacing w:line="400" w:lineRule="exact"/>
        <w:ind w:firstLineChars="200" w:firstLine="420"/>
        <w:rPr>
          <w:rFonts w:hint="eastAsia"/>
          <w:color w:val="000000"/>
        </w:rPr>
      </w:pPr>
      <w:r w:rsidRPr="00D462A1">
        <w:rPr>
          <w:rFonts w:hint="eastAsia"/>
          <w:color w:val="000000"/>
        </w:rPr>
        <w:t>21.1具体磋商原则和磋商办法见评分标准。</w:t>
      </w:r>
    </w:p>
    <w:p w:rsidR="00F77A68" w:rsidRPr="00D462A1" w:rsidRDefault="00F77A68">
      <w:pPr>
        <w:pStyle w:val="ab"/>
        <w:numPr>
          <w:ilvl w:val="0"/>
          <w:numId w:val="3"/>
        </w:numPr>
        <w:spacing w:line="400" w:lineRule="exact"/>
        <w:rPr>
          <w:rFonts w:hint="eastAsia"/>
          <w:b/>
          <w:color w:val="000000"/>
          <w:szCs w:val="21"/>
        </w:rPr>
      </w:pPr>
      <w:bookmarkStart w:id="65" w:name="_Toc15360"/>
      <w:bookmarkStart w:id="66" w:name="_Toc394589064"/>
      <w:r w:rsidRPr="00D462A1">
        <w:rPr>
          <w:rFonts w:hint="eastAsia"/>
          <w:b/>
          <w:color w:val="000000"/>
          <w:szCs w:val="21"/>
        </w:rPr>
        <w:t>响应文件评审及磋商的步骤</w:t>
      </w:r>
    </w:p>
    <w:p w:rsidR="00F77A68" w:rsidRPr="00D462A1" w:rsidRDefault="00F77A68">
      <w:pPr>
        <w:spacing w:line="360" w:lineRule="auto"/>
        <w:rPr>
          <w:rFonts w:ascii="宋体" w:hAnsi="Courier New" w:hint="eastAsia"/>
          <w:b/>
          <w:color w:val="000000"/>
          <w:szCs w:val="21"/>
        </w:rPr>
      </w:pPr>
      <w:r w:rsidRPr="00D462A1">
        <w:rPr>
          <w:rFonts w:ascii="宋体" w:hAnsi="Courier New" w:hint="eastAsia"/>
          <w:b/>
          <w:color w:val="000000"/>
          <w:szCs w:val="21"/>
        </w:rPr>
        <w:t>22.1首次响应文件的解密</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 xml:space="preserve">22.1 采购代理机构向各供应商发出电子加密响应文件【开始解密】通知，由供应商按竞争性磋商文件规定的时间内自行进行响应文件解密。在线解密时间为 30 分钟。通过“广西政府采购云平台”上传递交的“电子加密响应文件”无法解密成功的，经项目归属监督部门备案后，供应商通过邮件或其他方式提交电子备份响应文件（系统生成响应文件时，生成两份，一份是电子加密响应文件，一份是电子备份响应文件；提供的电子备份响应文件要跟上传的电子加密响应文件是同一份，否则系统也不支持进行异常解密）。能够异常解密的前提：是指供应商已上传了电子加密响应文件且无法按时解密响应文件。 </w:t>
      </w:r>
    </w:p>
    <w:p w:rsidR="00F77A68" w:rsidRPr="00D462A1" w:rsidRDefault="00F77A68">
      <w:pPr>
        <w:spacing w:line="360" w:lineRule="auto"/>
        <w:rPr>
          <w:rFonts w:ascii="宋体" w:hAnsi="宋体" w:cs="宋体" w:hint="eastAsia"/>
          <w:b/>
          <w:bCs/>
          <w:color w:val="000000"/>
          <w:szCs w:val="21"/>
        </w:rPr>
      </w:pPr>
      <w:r w:rsidRPr="00D462A1">
        <w:rPr>
          <w:rFonts w:ascii="宋体" w:hAnsi="宋体" w:cs="宋体" w:hint="eastAsia"/>
          <w:b/>
          <w:bCs/>
          <w:color w:val="000000"/>
          <w:szCs w:val="21"/>
        </w:rPr>
        <w:t>22.2 响应文件解密结束后，采购活动组织人员在线开启响应文件。</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特别说明：如遇“政府采购云平台”电子化开标或评审程序调整的，按调整后程序执行。</w:t>
      </w:r>
    </w:p>
    <w:p w:rsidR="00F77A68" w:rsidRPr="00D462A1" w:rsidRDefault="00F77A68">
      <w:pPr>
        <w:spacing w:line="400" w:lineRule="exact"/>
        <w:rPr>
          <w:rFonts w:ascii="宋体" w:hint="eastAsia"/>
          <w:color w:val="000000"/>
          <w:szCs w:val="21"/>
        </w:rPr>
      </w:pPr>
      <w:r w:rsidRPr="00D462A1">
        <w:rPr>
          <w:rFonts w:hint="eastAsia"/>
          <w:b/>
          <w:color w:val="000000"/>
          <w:szCs w:val="21"/>
        </w:rPr>
        <w:t xml:space="preserve"> </w:t>
      </w:r>
      <w:r w:rsidRPr="00D462A1">
        <w:rPr>
          <w:rFonts w:ascii="宋体" w:hint="eastAsia"/>
          <w:color w:val="000000"/>
          <w:szCs w:val="21"/>
        </w:rPr>
        <w:t>22.3</w:t>
      </w:r>
      <w:r w:rsidRPr="00D462A1">
        <w:rPr>
          <w:rFonts w:ascii="宋体" w:hAnsi="宋体" w:cs="宋体" w:hint="eastAsia"/>
          <w:b/>
          <w:bCs/>
          <w:color w:val="000000"/>
          <w:szCs w:val="21"/>
        </w:rPr>
        <w:t>评审程序、评审方法和评审标准</w:t>
      </w:r>
    </w:p>
    <w:p w:rsidR="00F77A68" w:rsidRPr="00D462A1" w:rsidRDefault="00F77A68">
      <w:pPr>
        <w:spacing w:line="360" w:lineRule="auto"/>
        <w:ind w:firstLineChars="200" w:firstLine="420"/>
        <w:rPr>
          <w:rFonts w:ascii="宋体" w:hAnsi="宋体" w:cs="宋体"/>
          <w:color w:val="000000"/>
          <w:szCs w:val="21"/>
        </w:rPr>
      </w:pPr>
      <w:r w:rsidRPr="00D462A1">
        <w:rPr>
          <w:rFonts w:ascii="宋体" w:hAnsi="宋体" w:cs="宋体" w:hint="eastAsia"/>
          <w:color w:val="000000"/>
          <w:szCs w:val="21"/>
        </w:rPr>
        <w:t>23.1本项目的评审方法为综合评分法。</w:t>
      </w:r>
    </w:p>
    <w:p w:rsidR="00F77A68" w:rsidRPr="00D462A1" w:rsidRDefault="00F77A68">
      <w:pPr>
        <w:spacing w:line="360" w:lineRule="auto"/>
        <w:ind w:firstLineChars="200" w:firstLine="420"/>
        <w:rPr>
          <w:rFonts w:ascii="宋体" w:hAnsi="宋体" w:cs="宋体"/>
          <w:color w:val="000000"/>
          <w:szCs w:val="21"/>
        </w:rPr>
      </w:pPr>
      <w:r w:rsidRPr="00D462A1">
        <w:rPr>
          <w:rFonts w:ascii="宋体" w:hAnsi="宋体" w:cs="宋体"/>
          <w:color w:val="000000"/>
          <w:szCs w:val="21"/>
        </w:rPr>
        <w:t>2</w:t>
      </w:r>
      <w:r w:rsidRPr="00D462A1">
        <w:rPr>
          <w:rFonts w:ascii="宋体" w:hAnsi="宋体" w:cs="宋体" w:hint="eastAsia"/>
          <w:color w:val="000000"/>
          <w:szCs w:val="21"/>
        </w:rPr>
        <w:t>3</w:t>
      </w:r>
      <w:r w:rsidRPr="00D462A1">
        <w:rPr>
          <w:rFonts w:ascii="宋体" w:hAnsi="宋体" w:cs="宋体"/>
          <w:color w:val="000000"/>
          <w:szCs w:val="21"/>
        </w:rPr>
        <w:t>.2</w:t>
      </w:r>
      <w:r w:rsidRPr="00D462A1">
        <w:rPr>
          <w:rFonts w:ascii="宋体" w:hAnsi="宋体" w:cs="宋体" w:hint="eastAsia"/>
          <w:color w:val="000000"/>
          <w:szCs w:val="21"/>
        </w:rPr>
        <w:t>磋商小组</w:t>
      </w:r>
      <w:r w:rsidRPr="00D462A1">
        <w:rPr>
          <w:rFonts w:ascii="宋体" w:hAnsi="宋体" w:cs="宋体"/>
          <w:color w:val="000000"/>
          <w:szCs w:val="21"/>
        </w:rPr>
        <w:t>按照</w:t>
      </w:r>
      <w:r w:rsidRPr="00D462A1">
        <w:rPr>
          <w:rFonts w:ascii="宋体" w:hAnsi="宋体" w:cs="宋体" w:hint="eastAsia"/>
          <w:color w:val="000000"/>
          <w:szCs w:val="21"/>
        </w:rPr>
        <w:t xml:space="preserve">“第六章 </w:t>
      </w:r>
      <w:r w:rsidRPr="00D462A1">
        <w:rPr>
          <w:rStyle w:val="afe"/>
          <w:rFonts w:ascii="宋体" w:hAnsi="宋体" w:cs="Courier New" w:hint="eastAsia"/>
        </w:rPr>
        <w:t>磋商办法及磋商标准</w:t>
      </w:r>
      <w:r w:rsidRPr="00D462A1">
        <w:rPr>
          <w:rFonts w:ascii="宋体" w:hAnsi="宋体" w:cs="宋体" w:hint="eastAsia"/>
          <w:color w:val="000000"/>
          <w:szCs w:val="21"/>
        </w:rPr>
        <w:t>”</w:t>
      </w:r>
      <w:r w:rsidRPr="00D462A1">
        <w:rPr>
          <w:rFonts w:ascii="宋体" w:hAnsi="宋体" w:cs="宋体"/>
          <w:color w:val="000000"/>
          <w:szCs w:val="21"/>
        </w:rPr>
        <w:t>规定的方法、评审因素、标准和程序对</w:t>
      </w:r>
      <w:r w:rsidRPr="00D462A1">
        <w:rPr>
          <w:rFonts w:ascii="宋体" w:hAnsi="宋体" w:cs="宋体" w:hint="eastAsia"/>
          <w:color w:val="000000"/>
          <w:szCs w:val="21"/>
        </w:rPr>
        <w:t>响应</w:t>
      </w:r>
      <w:r w:rsidRPr="00D462A1">
        <w:rPr>
          <w:rFonts w:ascii="宋体" w:hAnsi="宋体" w:cs="宋体"/>
          <w:color w:val="000000"/>
          <w:szCs w:val="21"/>
        </w:rPr>
        <w:t>文件进行评审。</w:t>
      </w:r>
    </w:p>
    <w:p w:rsidR="00F77A68" w:rsidRPr="00D462A1" w:rsidRDefault="00F77A68">
      <w:pPr>
        <w:spacing w:line="360" w:lineRule="auto"/>
        <w:ind w:firstLineChars="200" w:firstLine="420"/>
        <w:rPr>
          <w:rFonts w:ascii="宋体" w:hAnsi="宋体" w:cs="宋体" w:hint="eastAsia"/>
          <w:color w:val="000000"/>
          <w:szCs w:val="21"/>
        </w:rPr>
      </w:pPr>
      <w:r w:rsidRPr="00D462A1">
        <w:rPr>
          <w:rFonts w:ascii="宋体" w:hAnsi="宋体" w:cs="宋体" w:hint="eastAsia"/>
          <w:color w:val="000000"/>
          <w:szCs w:val="21"/>
        </w:rPr>
        <w:t>23.3 磋商小组按照“供应商须知前附表”确定的顺序，集中与单一供应商分别进行磋商，并给予所有参加磋商的供应商平等的磋商机会。供应商应当在采购人或采购代理机构发出磋商通知（开启新一轮报</w:t>
      </w:r>
      <w:r w:rsidRPr="00D462A1">
        <w:rPr>
          <w:rFonts w:ascii="宋体" w:hAnsi="宋体" w:cs="宋体" w:hint="eastAsia"/>
          <w:color w:val="000000"/>
          <w:szCs w:val="21"/>
        </w:rPr>
        <w:lastRenderedPageBreak/>
        <w:t>价）后在广西政府采购云平台设定的时间内进行响应，否则视同放弃参加磋商权利，其响应文件按无效响应处理。</w:t>
      </w:r>
    </w:p>
    <w:p w:rsidR="00F77A68" w:rsidRPr="00D462A1" w:rsidRDefault="00F77A68">
      <w:pPr>
        <w:widowControl/>
        <w:tabs>
          <w:tab w:val="left" w:pos="540"/>
        </w:tabs>
        <w:spacing w:line="400" w:lineRule="exact"/>
        <w:ind w:firstLineChars="200" w:firstLine="422"/>
        <w:jc w:val="left"/>
        <w:rPr>
          <w:rFonts w:ascii="宋体" w:hint="eastAsia"/>
          <w:b/>
          <w:color w:val="000000"/>
          <w:szCs w:val="21"/>
        </w:rPr>
      </w:pPr>
      <w:r w:rsidRPr="00D462A1">
        <w:rPr>
          <w:rFonts w:ascii="宋体" w:hint="eastAsia"/>
          <w:b/>
          <w:color w:val="000000"/>
          <w:szCs w:val="21"/>
        </w:rPr>
        <w:t>22.4最终磋商</w:t>
      </w:r>
    </w:p>
    <w:p w:rsidR="00F77A68" w:rsidRPr="00D462A1" w:rsidRDefault="00F77A68">
      <w:pPr>
        <w:widowControl/>
        <w:tabs>
          <w:tab w:val="left" w:pos="540"/>
        </w:tabs>
        <w:spacing w:line="400" w:lineRule="exact"/>
        <w:ind w:firstLineChars="200" w:firstLine="420"/>
        <w:jc w:val="left"/>
        <w:rPr>
          <w:rFonts w:ascii="宋体" w:hint="eastAsia"/>
          <w:b/>
          <w:color w:val="000000"/>
          <w:szCs w:val="21"/>
        </w:rPr>
      </w:pPr>
      <w:r w:rsidRPr="00D462A1">
        <w:rPr>
          <w:rFonts w:ascii="宋体" w:hint="eastAsia"/>
          <w:color w:val="000000"/>
          <w:szCs w:val="21"/>
        </w:rPr>
        <w:t>22.4.1</w:t>
      </w:r>
      <w:r w:rsidRPr="00D462A1">
        <w:rPr>
          <w:rFonts w:ascii="宋体" w:hint="eastAsia"/>
          <w:b/>
          <w:color w:val="000000"/>
          <w:szCs w:val="21"/>
        </w:rPr>
        <w:t>磋商供应商可以就本项目全部内容作完整唯一报价。</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22.4.2磋商文件能够详细列明采购标的的技术、服务要求的，磋商结束后，所有实质性响应的磋商供应商不得少于3家。</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22.4.3磋商文件不能详细列明采购标的的技术、服务要求，需经磋商由供应商提供最终设计方案或解决方案的，磋商结束后，磋商小组应当按照少数服从多数的原则投票推荐3家以上磋商供应商的设计方案或者解决方案。</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22.4.4 已经提交响应文件的磋商供应商，可以根据磋商情况退出磋商。</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22.4.5经磋商确定最终采购需求的供应商后，由磋商小组采用综合评分法对供应商的响应文件和报价进行综合评分。</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磋商小组应当根据综合评分情况，按照评审得分由高到低顺序推荐3名成交候选供应商，并编写评审报告。符合财库﹝2014﹞214号《政府采购竞争性磋商采购方式管理暂行办法》第二十一条第三款及财库【2015】124号情形的，可以推荐2家成交候选供应商。</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color w:val="000000"/>
          <w:szCs w:val="21"/>
        </w:rPr>
        <w:t>22.5响应供应商的报价均超过了</w:t>
      </w:r>
      <w:r w:rsidR="00E175C2" w:rsidRPr="00D462A1">
        <w:rPr>
          <w:rFonts w:ascii="宋体" w:hint="eastAsia"/>
          <w:color w:val="000000"/>
          <w:szCs w:val="21"/>
        </w:rPr>
        <w:t>最高限价</w:t>
      </w:r>
      <w:r w:rsidRPr="00D462A1">
        <w:rPr>
          <w:rFonts w:ascii="宋体" w:hint="eastAsia"/>
          <w:color w:val="000000"/>
          <w:szCs w:val="21"/>
        </w:rPr>
        <w:t>，磋商活动终止。</w:t>
      </w:r>
    </w:p>
    <w:p w:rsidR="00F77A68" w:rsidRPr="00D462A1" w:rsidRDefault="00F77A68">
      <w:pPr>
        <w:widowControl/>
        <w:tabs>
          <w:tab w:val="left" w:pos="540"/>
        </w:tabs>
        <w:spacing w:line="400" w:lineRule="exact"/>
        <w:ind w:firstLineChars="200" w:firstLine="420"/>
        <w:jc w:val="left"/>
        <w:rPr>
          <w:rFonts w:hint="eastAsia"/>
          <w:bCs/>
          <w:color w:val="000000"/>
        </w:rPr>
      </w:pPr>
      <w:r w:rsidRPr="00D462A1">
        <w:rPr>
          <w:rFonts w:ascii="宋体" w:hint="eastAsia"/>
          <w:color w:val="000000"/>
          <w:szCs w:val="21"/>
        </w:rPr>
        <w:t>22.6</w:t>
      </w:r>
      <w:r w:rsidRPr="00D462A1">
        <w:rPr>
          <w:rFonts w:hint="eastAsia"/>
          <w:bCs/>
          <w:color w:val="000000"/>
        </w:rPr>
        <w:t>在磋商过程中出现法律法规和磋商文件均没有明确规定的情形时，由磋商小组现场协商解决，协商不一致的，由全体磋商小组投票表决，以得票率二分之一以上专家的意见为准。</w:t>
      </w:r>
    </w:p>
    <w:p w:rsidR="00F77A68" w:rsidRPr="00D462A1" w:rsidRDefault="00F77A68">
      <w:pPr>
        <w:widowControl/>
        <w:tabs>
          <w:tab w:val="left" w:pos="540"/>
        </w:tabs>
        <w:spacing w:line="400" w:lineRule="exact"/>
        <w:ind w:firstLineChars="200" w:firstLine="420"/>
        <w:jc w:val="left"/>
        <w:rPr>
          <w:rFonts w:ascii="宋体" w:hint="eastAsia"/>
          <w:color w:val="000000"/>
          <w:szCs w:val="21"/>
        </w:rPr>
      </w:pPr>
      <w:r w:rsidRPr="00D462A1">
        <w:rPr>
          <w:rFonts w:ascii="宋体" w:hint="eastAsia"/>
          <w:bCs/>
          <w:color w:val="000000"/>
        </w:rPr>
        <w:t>22.7</w:t>
      </w:r>
      <w:r w:rsidRPr="00D462A1">
        <w:rPr>
          <w:rFonts w:ascii="宋体" w:hint="eastAsia"/>
          <w:color w:val="000000"/>
          <w:szCs w:val="21"/>
        </w:rPr>
        <w:t>特别说明：</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22.7.1磋商供应商磋商所使用的资格、信誉、荣誉、业绩与企业认证必须为本法人所拥有。磋商供应商磋商所使用的采购项目实施人员必须为本法人员工（或必须为本法人或控股公司正式工）。</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22.7.2磋商供应商应仔细阅读竞争性磋商文件的所有内容，按照竞争性磋商文件的要求提交响应文件，并对所提供的全部资料的真实性承担法律责任。</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22.7.3磋商供应商在磋商活动中提供任何虚假材料，其磋商无效，并报监管部门查处；成交后发现的，成交供应商须依照《中华人民共和国消费者权益保护法》第49条之规定双倍赔偿采购人，且民事赔偿并不免除违法磋商供应商的行政与刑事责任。</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22.8低于成本报价</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磋商小组在评审过程中发现磋商供应商的总报价明显低于其他磋商供应商的总报价或者明显低于采购预算价，有理由怀疑其总报价可能低于其成本的，应当要求该磋商供应商做出书面说明并提供相关证明材料。磋商供应商不能合理说明或者不能提供相关证明材料的，视作该磋商供应商以低于成本报价磋商，其磋商无效。</w:t>
      </w:r>
    </w:p>
    <w:p w:rsidR="00F77A68" w:rsidRPr="00D462A1" w:rsidRDefault="00F77A68">
      <w:pPr>
        <w:widowControl/>
        <w:spacing w:line="400" w:lineRule="exact"/>
        <w:ind w:firstLineChars="200" w:firstLine="420"/>
        <w:jc w:val="left"/>
        <w:rPr>
          <w:rFonts w:ascii="宋体" w:hint="eastAsia"/>
          <w:color w:val="000000"/>
          <w:szCs w:val="21"/>
        </w:rPr>
      </w:pPr>
      <w:r w:rsidRPr="00D462A1">
        <w:rPr>
          <w:rFonts w:ascii="宋体" w:hint="eastAsia"/>
          <w:color w:val="000000"/>
          <w:szCs w:val="21"/>
        </w:rPr>
        <w:t>22.9最终磋商结束后，磋商小组不得再与磋商供应商进行任何形式的商谈。</w:t>
      </w:r>
    </w:p>
    <w:p w:rsidR="00F77A68" w:rsidRPr="00D462A1" w:rsidRDefault="00F77A68">
      <w:pPr>
        <w:spacing w:line="400" w:lineRule="exact"/>
        <w:ind w:firstLineChars="200" w:firstLine="420"/>
        <w:rPr>
          <w:rFonts w:ascii="宋体" w:hAnsi="宋体" w:cs="Courier New" w:hint="eastAsia"/>
          <w:b/>
          <w:bCs/>
          <w:color w:val="000000"/>
          <w:spacing w:val="2"/>
        </w:rPr>
      </w:pPr>
      <w:r w:rsidRPr="00D462A1">
        <w:rPr>
          <w:rFonts w:hint="eastAsia"/>
          <w:color w:val="000000"/>
        </w:rPr>
        <w:t>22.10</w:t>
      </w:r>
      <w:r w:rsidRPr="00D462A1">
        <w:rPr>
          <w:rFonts w:hint="eastAsia"/>
          <w:color w:val="000000"/>
        </w:rPr>
        <w:t>磋商的任何一方不得透露与磋商有关的其他磋商供应商的技术资料、价格和其他信息。</w:t>
      </w:r>
    </w:p>
    <w:p w:rsidR="00F77A68" w:rsidRPr="00D462A1" w:rsidRDefault="00F77A68">
      <w:pPr>
        <w:spacing w:line="400" w:lineRule="exact"/>
        <w:ind w:firstLineChars="200" w:firstLine="420"/>
        <w:rPr>
          <w:rFonts w:ascii="宋体" w:hAnsi="宋体"/>
          <w:color w:val="000000"/>
          <w:szCs w:val="21"/>
        </w:rPr>
      </w:pPr>
      <w:r w:rsidRPr="00D462A1">
        <w:rPr>
          <w:rFonts w:ascii="宋体" w:hAnsi="宋体" w:hint="eastAsia"/>
          <w:color w:val="000000"/>
          <w:szCs w:val="21"/>
        </w:rPr>
        <w:t>22.11磋商</w:t>
      </w:r>
      <w:r w:rsidRPr="00D462A1">
        <w:rPr>
          <w:rFonts w:ascii="宋体" w:hAnsi="宋体"/>
          <w:color w:val="000000"/>
          <w:szCs w:val="21"/>
        </w:rPr>
        <w:t>原则</w:t>
      </w:r>
    </w:p>
    <w:p w:rsidR="00F77A68" w:rsidRPr="00D462A1" w:rsidRDefault="00F77A68">
      <w:pPr>
        <w:spacing w:line="400" w:lineRule="exact"/>
        <w:ind w:firstLineChars="200" w:firstLine="420"/>
        <w:rPr>
          <w:rFonts w:ascii="宋体" w:hAnsi="宋体" w:hint="eastAsia"/>
          <w:color w:val="000000"/>
          <w:szCs w:val="21"/>
        </w:rPr>
      </w:pPr>
      <w:r w:rsidRPr="00D462A1">
        <w:rPr>
          <w:rFonts w:ascii="宋体" w:hAnsi="宋体" w:hint="eastAsia"/>
          <w:color w:val="000000"/>
          <w:szCs w:val="21"/>
        </w:rPr>
        <w:t xml:space="preserve">(1) </w:t>
      </w:r>
      <w:r w:rsidRPr="00D462A1">
        <w:rPr>
          <w:rFonts w:ascii="宋体" w:hAnsi="宋体"/>
          <w:color w:val="000000"/>
          <w:szCs w:val="21"/>
        </w:rPr>
        <w:t>必须公平、公正、客观，不带任何倾向性和启发性；</w:t>
      </w:r>
    </w:p>
    <w:p w:rsidR="00F77A68" w:rsidRPr="00D462A1" w:rsidRDefault="00F77A68">
      <w:pPr>
        <w:spacing w:line="400" w:lineRule="exact"/>
        <w:ind w:firstLineChars="200" w:firstLine="420"/>
        <w:rPr>
          <w:rFonts w:ascii="宋体" w:hAnsi="宋体" w:hint="eastAsia"/>
          <w:color w:val="000000"/>
          <w:szCs w:val="21"/>
        </w:rPr>
      </w:pPr>
      <w:r w:rsidRPr="00D462A1">
        <w:rPr>
          <w:rFonts w:ascii="宋体" w:hAnsi="宋体" w:hint="eastAsia"/>
          <w:color w:val="000000"/>
          <w:szCs w:val="21"/>
        </w:rPr>
        <w:t>(2) 磋商</w:t>
      </w:r>
      <w:r w:rsidRPr="00D462A1">
        <w:rPr>
          <w:rFonts w:ascii="宋体" w:hAnsi="宋体"/>
          <w:color w:val="000000"/>
          <w:szCs w:val="21"/>
        </w:rPr>
        <w:t>人员不得向外界透露任何与</w:t>
      </w:r>
      <w:r w:rsidRPr="00D462A1">
        <w:rPr>
          <w:rFonts w:ascii="宋体" w:hAnsi="宋体" w:hint="eastAsia"/>
          <w:color w:val="000000"/>
          <w:szCs w:val="21"/>
        </w:rPr>
        <w:t>磋商</w:t>
      </w:r>
      <w:r w:rsidRPr="00D462A1">
        <w:rPr>
          <w:rFonts w:ascii="宋体" w:hAnsi="宋体"/>
          <w:color w:val="000000"/>
          <w:szCs w:val="21"/>
        </w:rPr>
        <w:t xml:space="preserve">有关的内容； </w:t>
      </w:r>
    </w:p>
    <w:p w:rsidR="00F77A68" w:rsidRPr="00D462A1" w:rsidRDefault="00F77A68">
      <w:pPr>
        <w:spacing w:line="400" w:lineRule="exact"/>
        <w:ind w:firstLineChars="200" w:firstLine="420"/>
        <w:rPr>
          <w:rFonts w:ascii="宋体" w:hAnsi="宋体" w:hint="eastAsia"/>
          <w:color w:val="000000"/>
          <w:szCs w:val="21"/>
        </w:rPr>
      </w:pPr>
      <w:r w:rsidRPr="00D462A1">
        <w:rPr>
          <w:rFonts w:ascii="宋体" w:hAnsi="宋体" w:hint="eastAsia"/>
          <w:color w:val="000000"/>
          <w:szCs w:val="21"/>
        </w:rPr>
        <w:lastRenderedPageBreak/>
        <w:t xml:space="preserve">(3) </w:t>
      </w:r>
      <w:r w:rsidRPr="00D462A1">
        <w:rPr>
          <w:rFonts w:ascii="宋体" w:hAnsi="宋体"/>
          <w:color w:val="000000"/>
          <w:szCs w:val="21"/>
        </w:rPr>
        <w:t>任何单位和个人不得干扰、影响</w:t>
      </w:r>
      <w:r w:rsidRPr="00D462A1">
        <w:rPr>
          <w:rFonts w:ascii="宋体" w:hAnsi="宋体" w:hint="eastAsia"/>
          <w:color w:val="000000"/>
          <w:szCs w:val="21"/>
        </w:rPr>
        <w:t>磋商</w:t>
      </w:r>
      <w:r w:rsidRPr="00D462A1">
        <w:rPr>
          <w:rFonts w:ascii="宋体" w:hAnsi="宋体"/>
          <w:color w:val="000000"/>
          <w:szCs w:val="21"/>
        </w:rPr>
        <w:t>的正常进行；</w:t>
      </w:r>
    </w:p>
    <w:p w:rsidR="00F77A68" w:rsidRPr="00D462A1" w:rsidRDefault="00F77A68">
      <w:pPr>
        <w:spacing w:line="400" w:lineRule="exact"/>
        <w:ind w:firstLineChars="200" w:firstLine="420"/>
        <w:rPr>
          <w:rFonts w:ascii="宋体" w:hAnsi="宋体" w:hint="eastAsia"/>
          <w:color w:val="000000"/>
          <w:szCs w:val="21"/>
        </w:rPr>
      </w:pPr>
      <w:r w:rsidRPr="00D462A1">
        <w:rPr>
          <w:rFonts w:ascii="宋体" w:hAnsi="宋体" w:hint="eastAsia"/>
          <w:color w:val="000000"/>
          <w:szCs w:val="21"/>
        </w:rPr>
        <w:t>(4) 磋商</w:t>
      </w:r>
      <w:r w:rsidRPr="00D462A1">
        <w:rPr>
          <w:rFonts w:ascii="宋体" w:hAnsi="宋体"/>
          <w:color w:val="000000"/>
          <w:szCs w:val="21"/>
        </w:rPr>
        <w:t>人员不得私下与</w:t>
      </w:r>
      <w:r w:rsidRPr="00D462A1">
        <w:rPr>
          <w:rFonts w:ascii="宋体" w:hAnsi="宋体" w:hint="eastAsia"/>
          <w:color w:val="000000"/>
          <w:szCs w:val="21"/>
        </w:rPr>
        <w:t>磋商</w:t>
      </w:r>
      <w:r w:rsidRPr="00D462A1">
        <w:rPr>
          <w:rFonts w:ascii="宋体" w:hAnsi="宋体"/>
          <w:color w:val="000000"/>
          <w:szCs w:val="21"/>
        </w:rPr>
        <w:t>单位接触。</w:t>
      </w:r>
    </w:p>
    <w:p w:rsidR="00F77A68" w:rsidRPr="00D462A1" w:rsidRDefault="00F77A68">
      <w:pPr>
        <w:spacing w:line="400" w:lineRule="exact"/>
        <w:ind w:firstLineChars="196" w:firstLine="419"/>
        <w:rPr>
          <w:rFonts w:ascii="宋体" w:hAnsi="宋体" w:cs="Courier New" w:hint="eastAsia"/>
          <w:color w:val="000000"/>
          <w:spacing w:val="2"/>
        </w:rPr>
      </w:pPr>
      <w:r w:rsidRPr="00D462A1">
        <w:rPr>
          <w:rFonts w:ascii="宋体" w:hAnsi="宋体" w:cs="Courier New" w:hint="eastAsia"/>
          <w:color w:val="000000"/>
          <w:spacing w:val="2"/>
        </w:rPr>
        <w:t>22.12响应文件有下列情况之一者将视为磋商无效：</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超越了按照法律法规规定必须获得行政许可或者行政审批的施工资格的</w:t>
      </w:r>
      <w:r w:rsidRPr="00D462A1">
        <w:rPr>
          <w:rFonts w:ascii="宋体" w:hAnsi="宋体" w:cs="宋体" w:hint="eastAsia"/>
          <w:color w:val="000000"/>
          <w:spacing w:val="2"/>
        </w:rPr>
        <w:t>；</w:t>
      </w:r>
    </w:p>
    <w:p w:rsidR="00F77A68" w:rsidRPr="00D462A1" w:rsidRDefault="00F77A68">
      <w:pPr>
        <w:numPr>
          <w:ilvl w:val="0"/>
          <w:numId w:val="4"/>
        </w:numPr>
        <w:tabs>
          <w:tab w:val="left" w:pos="1141"/>
        </w:tabs>
        <w:spacing w:line="400" w:lineRule="exact"/>
        <w:ind w:leftChars="200" w:left="848" w:hangingChars="200" w:hanging="428"/>
        <w:rPr>
          <w:rFonts w:ascii="宋体" w:hAnsi="宋体" w:cs="宋体" w:hint="eastAsia"/>
          <w:color w:val="000000"/>
          <w:spacing w:val="2"/>
        </w:rPr>
      </w:pPr>
      <w:r w:rsidRPr="00D462A1">
        <w:rPr>
          <w:rFonts w:ascii="宋体" w:hAnsi="宋体" w:cs="宋体" w:hint="eastAsia"/>
          <w:color w:val="000000"/>
          <w:spacing w:val="2"/>
        </w:rPr>
        <w:t>资格证明文件不全的，或者不符合响应文件标明的资格要求的；</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字迹潦草、表达不清，未按要求填写的</w:t>
      </w:r>
      <w:r w:rsidRPr="00D462A1">
        <w:rPr>
          <w:rFonts w:ascii="宋体" w:hAnsi="宋体" w:cs="宋体" w:hint="eastAsia"/>
          <w:color w:val="000000"/>
          <w:spacing w:val="2"/>
        </w:rPr>
        <w:t>；</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未按磋商采购文件规定要求密封、签署、盖章的；</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应交未交或不足额交磋商保证金的；</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响应文件和磋商应答文件附有采购人不能接受的条件；</w:t>
      </w:r>
    </w:p>
    <w:p w:rsidR="00F77A68" w:rsidRPr="00D462A1" w:rsidRDefault="00F77A68">
      <w:pPr>
        <w:numPr>
          <w:ilvl w:val="0"/>
          <w:numId w:val="4"/>
        </w:numPr>
        <w:tabs>
          <w:tab w:val="left" w:pos="1141"/>
        </w:tabs>
        <w:spacing w:line="400" w:lineRule="exact"/>
        <w:ind w:leftChars="200" w:left="840" w:hangingChars="200" w:hanging="420"/>
        <w:rPr>
          <w:rFonts w:ascii="宋体" w:hAnsi="宋体" w:cs="宋体" w:hint="eastAsia"/>
          <w:color w:val="000000"/>
          <w:spacing w:val="2"/>
        </w:rPr>
      </w:pPr>
      <w:r w:rsidRPr="00D462A1">
        <w:rPr>
          <w:rFonts w:ascii="宋体" w:hAnsi="宋体" w:cs="宋体" w:hint="eastAsia"/>
          <w:color w:val="000000"/>
        </w:rPr>
        <w:t>不符合法律、法规和磋商采购文件中规定的其他实质性要求的；</w:t>
      </w:r>
    </w:p>
    <w:p w:rsidR="00F77A68" w:rsidRPr="00D462A1" w:rsidRDefault="00F77A68">
      <w:pPr>
        <w:numPr>
          <w:ilvl w:val="0"/>
          <w:numId w:val="4"/>
        </w:numPr>
        <w:tabs>
          <w:tab w:val="left" w:pos="1141"/>
        </w:tabs>
        <w:spacing w:line="400" w:lineRule="exact"/>
        <w:ind w:leftChars="200" w:left="848" w:hangingChars="200" w:hanging="428"/>
        <w:rPr>
          <w:rFonts w:ascii="宋体" w:hAnsi="宋体" w:cs="宋体" w:hint="eastAsia"/>
          <w:color w:val="000000"/>
          <w:spacing w:val="2"/>
        </w:rPr>
      </w:pPr>
      <w:r w:rsidRPr="00D462A1">
        <w:rPr>
          <w:rFonts w:ascii="宋体" w:hAnsi="宋体" w:cs="宋体" w:hint="eastAsia"/>
          <w:color w:val="000000"/>
          <w:spacing w:val="2"/>
        </w:rPr>
        <w:t>磋商截止时间以后送达的响应文件；</w:t>
      </w:r>
    </w:p>
    <w:p w:rsidR="00F77A68" w:rsidRPr="00D462A1" w:rsidRDefault="00F77A68">
      <w:pPr>
        <w:numPr>
          <w:ilvl w:val="0"/>
          <w:numId w:val="4"/>
        </w:numPr>
        <w:tabs>
          <w:tab w:val="left" w:pos="1141"/>
        </w:tabs>
        <w:spacing w:line="400" w:lineRule="exact"/>
        <w:ind w:leftChars="200" w:left="848" w:hangingChars="200" w:hanging="428"/>
        <w:rPr>
          <w:rFonts w:ascii="宋体" w:hAnsi="宋体" w:cs="宋体" w:hint="eastAsia"/>
          <w:bCs/>
          <w:color w:val="000000"/>
          <w:sz w:val="28"/>
        </w:rPr>
      </w:pPr>
      <w:r w:rsidRPr="00D462A1">
        <w:rPr>
          <w:rFonts w:ascii="宋体" w:hAnsi="宋体" w:cs="宋体" w:hint="eastAsia"/>
          <w:color w:val="000000"/>
          <w:spacing w:val="2"/>
        </w:rPr>
        <w:t>响应文件内容不真实；</w:t>
      </w:r>
    </w:p>
    <w:p w:rsidR="00F77A68" w:rsidRPr="00D462A1" w:rsidRDefault="00F77A68">
      <w:pPr>
        <w:numPr>
          <w:ilvl w:val="0"/>
          <w:numId w:val="4"/>
        </w:numPr>
        <w:tabs>
          <w:tab w:val="left" w:pos="1141"/>
        </w:tabs>
        <w:spacing w:line="400" w:lineRule="exact"/>
        <w:ind w:leftChars="200" w:left="848" w:hangingChars="200" w:hanging="428"/>
        <w:rPr>
          <w:rFonts w:ascii="宋体" w:hAnsi="宋体" w:cs="宋体" w:hint="eastAsia"/>
          <w:bCs/>
          <w:color w:val="000000"/>
          <w:sz w:val="28"/>
        </w:rPr>
      </w:pPr>
      <w:r w:rsidRPr="00D462A1">
        <w:rPr>
          <w:rFonts w:ascii="宋体" w:hAnsi="宋体" w:cs="宋体" w:hint="eastAsia"/>
          <w:color w:val="000000"/>
          <w:spacing w:val="2"/>
        </w:rPr>
        <w:t>磋商供应商竞标报价超过财政评审采购控制价的。</w:t>
      </w:r>
    </w:p>
    <w:p w:rsidR="00F77A68" w:rsidRPr="00D462A1" w:rsidRDefault="00F77A68">
      <w:pPr>
        <w:pStyle w:val="ab"/>
        <w:spacing w:line="400" w:lineRule="exact"/>
        <w:ind w:firstLineChars="200" w:firstLine="428"/>
        <w:rPr>
          <w:rFonts w:hAnsi="宋体" w:hint="eastAsia"/>
          <w:color w:val="000000"/>
        </w:rPr>
      </w:pPr>
      <w:r w:rsidRPr="00D462A1">
        <w:rPr>
          <w:rFonts w:hAnsi="宋体" w:cs="Courier New" w:hint="eastAsia"/>
          <w:color w:val="000000"/>
          <w:spacing w:val="2"/>
        </w:rPr>
        <w:t>22.13</w:t>
      </w:r>
      <w:r w:rsidRPr="00D462A1">
        <w:rPr>
          <w:rFonts w:hAnsi="宋体" w:hint="eastAsia"/>
          <w:color w:val="000000"/>
        </w:rPr>
        <w:t>在磋商采购中，出现下列情形之一的，应予废标：</w:t>
      </w:r>
    </w:p>
    <w:p w:rsidR="00F77A68" w:rsidRPr="00D462A1" w:rsidRDefault="00F77A68">
      <w:pPr>
        <w:pStyle w:val="ab"/>
        <w:spacing w:line="400" w:lineRule="exact"/>
        <w:ind w:firstLineChars="200" w:firstLine="420"/>
        <w:rPr>
          <w:rFonts w:hAnsi="宋体" w:hint="eastAsia"/>
          <w:color w:val="000000"/>
        </w:rPr>
      </w:pPr>
      <w:r w:rsidRPr="00D462A1">
        <w:rPr>
          <w:rFonts w:hAnsi="宋体" w:hint="eastAsia"/>
          <w:color w:val="000000"/>
        </w:rPr>
        <w:t>（1）符合专业条件的供应商或者对</w:t>
      </w:r>
      <w:r w:rsidRPr="00D462A1">
        <w:rPr>
          <w:rFonts w:hint="eastAsia"/>
          <w:color w:val="000000"/>
          <w:spacing w:val="-4"/>
        </w:rPr>
        <w:t>采购</w:t>
      </w:r>
      <w:r w:rsidRPr="00D462A1">
        <w:rPr>
          <w:rFonts w:hAnsi="宋体" w:hint="eastAsia"/>
          <w:color w:val="000000"/>
        </w:rPr>
        <w:t>文件作实质响应的供应商不足三家的；</w:t>
      </w:r>
    </w:p>
    <w:p w:rsidR="00F77A68" w:rsidRPr="00D462A1" w:rsidRDefault="00F77A68">
      <w:pPr>
        <w:pStyle w:val="ab"/>
        <w:spacing w:line="400" w:lineRule="exact"/>
        <w:ind w:firstLineChars="200" w:firstLine="420"/>
        <w:rPr>
          <w:rFonts w:hAnsi="宋体" w:hint="eastAsia"/>
          <w:color w:val="000000"/>
        </w:rPr>
      </w:pPr>
      <w:r w:rsidRPr="00D462A1">
        <w:rPr>
          <w:rFonts w:hAnsi="宋体" w:hint="eastAsia"/>
          <w:color w:val="000000"/>
        </w:rPr>
        <w:t>（2）出现影响采购公正的违法、违规行为的；</w:t>
      </w:r>
    </w:p>
    <w:p w:rsidR="00F77A68" w:rsidRPr="00D462A1" w:rsidRDefault="00F77A68">
      <w:pPr>
        <w:pStyle w:val="ab"/>
        <w:spacing w:line="400" w:lineRule="exact"/>
        <w:ind w:firstLineChars="200" w:firstLine="420"/>
        <w:rPr>
          <w:rFonts w:hAnsi="宋体" w:hint="eastAsia"/>
          <w:color w:val="000000"/>
        </w:rPr>
      </w:pPr>
      <w:r w:rsidRPr="00D462A1">
        <w:rPr>
          <w:rFonts w:hAnsi="宋体" w:hint="eastAsia"/>
          <w:color w:val="000000"/>
        </w:rPr>
        <w:t>（3）磋商供应商的报价均超过了</w:t>
      </w:r>
      <w:r w:rsidR="00E175C2" w:rsidRPr="00D462A1">
        <w:rPr>
          <w:rFonts w:hAnsi="宋体" w:hint="eastAsia"/>
          <w:color w:val="000000"/>
        </w:rPr>
        <w:t>最高限价</w:t>
      </w:r>
      <w:r w:rsidRPr="00D462A1">
        <w:rPr>
          <w:rFonts w:hAnsi="宋体" w:hint="eastAsia"/>
          <w:color w:val="000000"/>
        </w:rPr>
        <w:t>；</w:t>
      </w:r>
    </w:p>
    <w:p w:rsidR="00F77A68" w:rsidRPr="00D462A1" w:rsidRDefault="00F77A68">
      <w:pPr>
        <w:spacing w:line="400" w:lineRule="exact"/>
        <w:ind w:left="420"/>
        <w:rPr>
          <w:rFonts w:hAnsi="宋体" w:hint="eastAsia"/>
          <w:color w:val="000000"/>
        </w:rPr>
      </w:pPr>
      <w:r w:rsidRPr="00D462A1">
        <w:rPr>
          <w:rFonts w:hAnsi="宋体" w:hint="eastAsia"/>
          <w:color w:val="000000"/>
        </w:rPr>
        <w:t>（</w:t>
      </w:r>
      <w:r w:rsidRPr="00D462A1">
        <w:rPr>
          <w:rFonts w:hAnsi="宋体" w:hint="eastAsia"/>
          <w:color w:val="000000"/>
        </w:rPr>
        <w:t>4</w:t>
      </w:r>
      <w:r w:rsidRPr="00D462A1">
        <w:rPr>
          <w:rFonts w:hAnsi="宋体" w:hint="eastAsia"/>
          <w:color w:val="000000"/>
        </w:rPr>
        <w:t>）因重大变故，采购任务取消的。</w:t>
      </w:r>
    </w:p>
    <w:p w:rsidR="00F77A68" w:rsidRPr="00D462A1" w:rsidRDefault="00F77A68">
      <w:pPr>
        <w:pStyle w:val="ab"/>
        <w:spacing w:line="400" w:lineRule="exact"/>
        <w:ind w:firstLineChars="200" w:firstLine="420"/>
        <w:rPr>
          <w:rFonts w:hAnsi="宋体" w:hint="eastAsia"/>
          <w:color w:val="000000"/>
        </w:rPr>
      </w:pPr>
      <w:r w:rsidRPr="00D462A1">
        <w:rPr>
          <w:rFonts w:hAnsi="宋体" w:cs="宋体" w:hint="eastAsia"/>
          <w:color w:val="000000"/>
        </w:rPr>
        <w:t>22.14中止磋商后应依法重新组织采购。</w:t>
      </w:r>
    </w:p>
    <w:p w:rsidR="00F77A68" w:rsidRPr="00D462A1" w:rsidRDefault="00F77A68">
      <w:pPr>
        <w:spacing w:line="400" w:lineRule="exact"/>
        <w:jc w:val="center"/>
        <w:outlineLvl w:val="2"/>
        <w:rPr>
          <w:rFonts w:ascii="宋体" w:hAnsi="宋体" w:cs="Courier New" w:hint="eastAsia"/>
          <w:b/>
          <w:bCs/>
          <w:color w:val="000000"/>
          <w:spacing w:val="2"/>
          <w:sz w:val="24"/>
        </w:rPr>
      </w:pPr>
      <w:bookmarkStart w:id="67" w:name="_Toc27143940"/>
      <w:r w:rsidRPr="00D462A1">
        <w:rPr>
          <w:rFonts w:ascii="宋体" w:hAnsi="宋体" w:cs="Courier New" w:hint="eastAsia"/>
          <w:b/>
          <w:bCs/>
          <w:color w:val="000000"/>
          <w:spacing w:val="2"/>
          <w:sz w:val="24"/>
        </w:rPr>
        <w:t>七、</w:t>
      </w:r>
      <w:bookmarkEnd w:id="65"/>
      <w:bookmarkEnd w:id="66"/>
      <w:bookmarkEnd w:id="67"/>
      <w:r w:rsidRPr="00D462A1">
        <w:rPr>
          <w:rFonts w:ascii="宋体" w:hAnsi="宋体" w:cs="Courier New" w:hint="eastAsia"/>
          <w:b/>
          <w:bCs/>
          <w:color w:val="000000"/>
          <w:spacing w:val="2"/>
          <w:sz w:val="24"/>
        </w:rPr>
        <w:t>磋商</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23、磋商内容的保密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23</w:t>
      </w:r>
      <w:r w:rsidRPr="00D462A1">
        <w:rPr>
          <w:rFonts w:ascii="宋体" w:hAnsi="宋体"/>
          <w:color w:val="000000"/>
        </w:rPr>
        <w:t>.</w:t>
      </w:r>
      <w:r w:rsidRPr="00D462A1">
        <w:rPr>
          <w:rFonts w:ascii="宋体" w:hAnsi="宋体" w:hint="eastAsia"/>
          <w:color w:val="000000"/>
        </w:rPr>
        <w:t>1</w:t>
      </w:r>
      <w:r w:rsidRPr="00D462A1">
        <w:rPr>
          <w:rFonts w:ascii="宋体" w:hAnsi="宋体"/>
          <w:color w:val="000000"/>
        </w:rPr>
        <w:t xml:space="preserve"> </w:t>
      </w:r>
      <w:r w:rsidRPr="00D462A1">
        <w:rPr>
          <w:rFonts w:ascii="宋体" w:hAnsi="宋体" w:hint="eastAsia"/>
          <w:color w:val="000000"/>
        </w:rPr>
        <w:t>开标后，直到宣布授予成交供应商合同为止，凡属于审查、澄清、评价和比较磋商的有关资料及有关授予合同的信息，都不应向供应商或与磋商无关的其他人泄露。</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23.2</w:t>
      </w:r>
      <w:r w:rsidRPr="00D462A1">
        <w:rPr>
          <w:rFonts w:ascii="宋体" w:hAnsi="宋体"/>
          <w:color w:val="000000"/>
        </w:rPr>
        <w:t xml:space="preserve"> </w:t>
      </w:r>
      <w:r w:rsidRPr="00D462A1">
        <w:rPr>
          <w:rFonts w:ascii="宋体" w:hAnsi="宋体" w:hint="eastAsia"/>
          <w:color w:val="000000"/>
        </w:rPr>
        <w:t>在响应文件的审查、澄清、评价和比较以及授予合同的过程中，供应商对采购人和或磋商小组成员施加影响的任何行为，都将导致被取消磋商资格。</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24、资格审查</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24.1本工程采用资格后审的方式进行资格审查，参加本次磋商的单位均要通过资格后审才能获得磋商资格，资格审查的要求详见第六章磋商办法及磋商标准。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24.2资格审查过程中，有任何一项不满足第六章磋商办法及磋商标准要求或无效的，均会被视为资格审查不合格。</w:t>
      </w:r>
    </w:p>
    <w:p w:rsidR="00F77A68" w:rsidRPr="00D462A1" w:rsidRDefault="00F77A68" w:rsidP="006A5E3A">
      <w:pPr>
        <w:spacing w:line="400" w:lineRule="exact"/>
        <w:ind w:firstLineChars="198" w:firstLine="416"/>
        <w:rPr>
          <w:rFonts w:ascii="宋体" w:hAnsi="宋体" w:hint="eastAsia"/>
          <w:b/>
          <w:bCs/>
          <w:color w:val="000000"/>
        </w:rPr>
      </w:pPr>
      <w:r w:rsidRPr="00D462A1">
        <w:rPr>
          <w:rFonts w:ascii="宋体" w:hAnsi="宋体" w:hint="eastAsia"/>
          <w:color w:val="000000"/>
        </w:rPr>
        <w:t>24.3资格审查所要求提交的文件均必须于本项目截标前提交完备（电子签章）。如提供的材料不完备或未按规定加盖电子签章的，将被当作资格审查不合格而取消磋商资格。资格审查过程中，磋商小组对供应商资格有疑问的，有权要求供应商提供有关证件的原件核对，如供应商无法在规定时间内提供原件核对或原件与复印件不一致的，将判定为资格审查不合格，作无效磋商处理。</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25、响应文件的符合性鉴定</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25</w:t>
      </w:r>
      <w:r w:rsidRPr="00D462A1">
        <w:rPr>
          <w:rFonts w:ascii="宋体" w:hAnsi="宋体"/>
          <w:color w:val="000000"/>
        </w:rPr>
        <w:t>.</w:t>
      </w:r>
      <w:r w:rsidRPr="00D462A1">
        <w:rPr>
          <w:rFonts w:ascii="宋体" w:hAnsi="宋体" w:hint="eastAsia"/>
          <w:color w:val="000000"/>
        </w:rPr>
        <w:t>1</w:t>
      </w:r>
      <w:r w:rsidRPr="00D462A1">
        <w:rPr>
          <w:rFonts w:ascii="宋体" w:hAnsi="宋体"/>
          <w:color w:val="000000"/>
        </w:rPr>
        <w:t xml:space="preserve"> </w:t>
      </w:r>
      <w:r w:rsidRPr="00D462A1">
        <w:rPr>
          <w:rFonts w:ascii="宋体" w:hAnsi="宋体" w:hint="eastAsia"/>
          <w:color w:val="000000"/>
        </w:rPr>
        <w:t>在资格审查之后详细评审之前，磋商小组将首先审定每份响应文件是否在实质上响应了竞争性</w:t>
      </w:r>
      <w:r w:rsidRPr="00D462A1">
        <w:rPr>
          <w:rFonts w:ascii="宋体" w:hAnsi="宋体" w:hint="eastAsia"/>
          <w:color w:val="000000"/>
        </w:rPr>
        <w:lastRenderedPageBreak/>
        <w:t>磋商文件的要求。</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25.2符合性评审标准：详见第六章磋商办法及磋商标准。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25.3 否决竞标条件：详见第六章磋商办法及磋商标准。</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26、响应文件的澄清</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为了有助于响应文件的审查、评价和比较，磋商小组可以个别地要求供应商澄清其响应文件。有关澄清的要求与答复，应以书面形式进行。</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27、错误的修正</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27.1磋商小组将对确定为实质上响应竞争性磋商文件要求的响应文件进行校核，看其是否有计算上或累计上的算术错误，修正错误的原则如下：</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27.1</w:t>
      </w:r>
      <w:r w:rsidRPr="00D462A1">
        <w:rPr>
          <w:rFonts w:ascii="宋体" w:hAnsi="宋体"/>
          <w:color w:val="000000"/>
        </w:rPr>
        <w:t>.</w:t>
      </w:r>
      <w:r w:rsidRPr="00D462A1">
        <w:rPr>
          <w:rFonts w:ascii="宋体" w:hAnsi="宋体" w:hint="eastAsia"/>
          <w:color w:val="000000"/>
        </w:rPr>
        <w:t>1</w:t>
      </w:r>
      <w:r w:rsidRPr="00D462A1">
        <w:rPr>
          <w:rFonts w:ascii="宋体" w:hAnsi="宋体"/>
          <w:color w:val="000000"/>
        </w:rPr>
        <w:t xml:space="preserve"> </w:t>
      </w:r>
      <w:r w:rsidRPr="00D462A1">
        <w:rPr>
          <w:rFonts w:ascii="宋体" w:hAnsi="宋体" w:hint="eastAsia"/>
          <w:color w:val="000000"/>
        </w:rPr>
        <w:t>如果用阿拉伯数字表示的数额与用汉语文字表示的数额（人民币大写）不一致时，以汉语文字数额（人民币大写）为准。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25</w:t>
      </w:r>
      <w:r w:rsidRPr="00D462A1">
        <w:rPr>
          <w:rFonts w:ascii="宋体" w:hAnsi="宋体"/>
          <w:color w:val="000000"/>
        </w:rPr>
        <w:t>.</w:t>
      </w:r>
      <w:r w:rsidRPr="00D462A1">
        <w:rPr>
          <w:rFonts w:ascii="宋体" w:hAnsi="宋体" w:hint="eastAsia"/>
          <w:color w:val="000000"/>
        </w:rPr>
        <w:t>1</w:t>
      </w:r>
      <w:r w:rsidRPr="00D462A1">
        <w:rPr>
          <w:rFonts w:ascii="宋体" w:hAnsi="宋体"/>
          <w:color w:val="000000"/>
        </w:rPr>
        <w:t>.</w:t>
      </w:r>
      <w:r w:rsidRPr="00D462A1">
        <w:rPr>
          <w:rFonts w:ascii="宋体" w:hAnsi="宋体" w:hint="eastAsia"/>
          <w:color w:val="000000"/>
        </w:rPr>
        <w:t>2 当单价与工程量的乘积与合价之间不一致时，以标出的单价为准。除非磋商小组认为有明显的小数点错位，此时应以标出的合价为准，并修改单价。</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27.2</w:t>
      </w:r>
      <w:r w:rsidRPr="00D462A1">
        <w:rPr>
          <w:rFonts w:ascii="宋体" w:hAnsi="宋体"/>
          <w:color w:val="000000"/>
        </w:rPr>
        <w:t xml:space="preserve"> </w:t>
      </w:r>
      <w:r w:rsidRPr="00D462A1">
        <w:rPr>
          <w:rFonts w:ascii="宋体" w:hAnsi="宋体" w:hint="eastAsia"/>
          <w:color w:val="000000"/>
        </w:rPr>
        <w:t>按上述修改错误的方法，调整磋商书中的竞标报价。经供应商确认同意后，调整后的报价对供应商起约束作用。如果供应商不接受修正后的竞标报价则其磋商将被拒绝，视为无效磋商。</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28、响应文件的评价与比较</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28.1磋商小组将仅对依照本须知第24、25条确定为实质上响应竞争性磋商文件要求（即资格审查及符合性鉴定合格）的响应文件进行评价与比较。</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28.2 磋商小组将依照本须知第27条对通过符合性鉴定的响应文件的竞标报价进行校核与修正。</w:t>
      </w:r>
    </w:p>
    <w:p w:rsidR="00F77A68" w:rsidRPr="00D462A1" w:rsidRDefault="00F77A68">
      <w:pPr>
        <w:spacing w:after="100" w:line="400" w:lineRule="exact"/>
        <w:ind w:firstLineChars="200" w:firstLine="422"/>
        <w:rPr>
          <w:rFonts w:ascii="宋体" w:hAnsi="宋体" w:hint="eastAsia"/>
          <w:b/>
          <w:color w:val="000000"/>
          <w:szCs w:val="21"/>
        </w:rPr>
      </w:pPr>
      <w:r w:rsidRPr="00D462A1">
        <w:rPr>
          <w:rFonts w:ascii="宋体" w:hAnsi="宋体" w:hint="eastAsia"/>
          <w:b/>
          <w:color w:val="000000"/>
        </w:rPr>
        <w:t>29、</w:t>
      </w:r>
      <w:r w:rsidRPr="00D462A1">
        <w:rPr>
          <w:rFonts w:ascii="宋体" w:hAnsi="宋体" w:hint="eastAsia"/>
          <w:b/>
          <w:color w:val="000000"/>
          <w:szCs w:val="21"/>
        </w:rPr>
        <w:t>确定磋商采购结果的原则：</w:t>
      </w:r>
    </w:p>
    <w:p w:rsidR="00F77A68" w:rsidRPr="00D462A1" w:rsidRDefault="00F77A68">
      <w:pPr>
        <w:spacing w:after="100" w:line="400" w:lineRule="exact"/>
        <w:ind w:firstLineChars="200" w:firstLine="420"/>
        <w:rPr>
          <w:rFonts w:ascii="宋体" w:hAnsi="宋体"/>
          <w:bCs/>
          <w:color w:val="000000"/>
        </w:rPr>
      </w:pPr>
      <w:r w:rsidRPr="00D462A1">
        <w:rPr>
          <w:rFonts w:ascii="宋体" w:hAnsi="宋体" w:hint="eastAsia"/>
          <w:bCs/>
          <w:color w:val="000000"/>
        </w:rPr>
        <w:t xml:space="preserve">29.1  </w:t>
      </w:r>
      <w:r w:rsidRPr="00D462A1">
        <w:rPr>
          <w:rFonts w:ascii="宋体" w:hAnsi="宋体" w:hint="eastAsia"/>
          <w:bCs/>
          <w:color w:val="000000"/>
          <w:szCs w:val="21"/>
        </w:rPr>
        <w:t>对响应文件进行符合性鉴定。磋商小组将按照本须知第22条的规定对响应文件进行符合性鉴定，对于实质上不响应采购文件要求的磋商予以拒绝。</w:t>
      </w:r>
    </w:p>
    <w:p w:rsidR="00F77A68" w:rsidRPr="00D462A1" w:rsidRDefault="00F77A68">
      <w:pPr>
        <w:spacing w:line="400" w:lineRule="exact"/>
        <w:ind w:firstLineChars="200" w:firstLine="420"/>
        <w:jc w:val="left"/>
        <w:rPr>
          <w:rFonts w:ascii="宋体" w:hAnsi="宋体" w:hint="eastAsia"/>
          <w:color w:val="000000"/>
          <w:szCs w:val="21"/>
        </w:rPr>
      </w:pPr>
      <w:r w:rsidRPr="00D462A1">
        <w:rPr>
          <w:rFonts w:ascii="宋体" w:hAnsi="宋体" w:hint="eastAsia"/>
          <w:color w:val="000000"/>
          <w:szCs w:val="21"/>
        </w:rPr>
        <w:t>29.2  对竞标报价进行评审。磋商小组对确定为实质上响应</w:t>
      </w:r>
      <w:r w:rsidRPr="00D462A1">
        <w:rPr>
          <w:rFonts w:ascii="宋体" w:hAnsi="宋体" w:hint="eastAsia"/>
          <w:color w:val="000000"/>
          <w:spacing w:val="2"/>
        </w:rPr>
        <w:t>采购</w:t>
      </w:r>
      <w:r w:rsidRPr="00D462A1">
        <w:rPr>
          <w:rFonts w:ascii="宋体" w:hAnsi="宋体" w:hint="eastAsia"/>
          <w:color w:val="000000"/>
          <w:szCs w:val="21"/>
        </w:rPr>
        <w:t>文件的要求且小于或等于</w:t>
      </w:r>
      <w:r w:rsidRPr="00D462A1">
        <w:rPr>
          <w:rFonts w:hAnsi="宋体" w:hint="eastAsia"/>
          <w:color w:val="000000"/>
        </w:rPr>
        <w:t>采购控制价及</w:t>
      </w:r>
      <w:r w:rsidRPr="00D462A1">
        <w:rPr>
          <w:rFonts w:ascii="宋体" w:hAnsi="宋体" w:hint="eastAsia"/>
          <w:color w:val="000000"/>
          <w:szCs w:val="21"/>
        </w:rPr>
        <w:t>的竞标报价进行评审。磋商小组在评审竞标报价时应按本须知第27条的规定进行校核后，确定评审报价，并按随机的顺序进行竞标报价评审。</w:t>
      </w:r>
    </w:p>
    <w:p w:rsidR="00F77A68" w:rsidRPr="00D462A1" w:rsidRDefault="00F77A68">
      <w:pPr>
        <w:tabs>
          <w:tab w:val="left" w:pos="540"/>
        </w:tabs>
        <w:spacing w:line="400" w:lineRule="exact"/>
        <w:ind w:firstLineChars="200" w:firstLine="420"/>
        <w:rPr>
          <w:rFonts w:ascii="宋体" w:hAnsi="宋体" w:hint="eastAsia"/>
          <w:color w:val="000000"/>
          <w:szCs w:val="21"/>
        </w:rPr>
      </w:pPr>
      <w:r w:rsidRPr="00D462A1">
        <w:rPr>
          <w:rFonts w:ascii="宋体" w:hAnsi="宋体" w:hint="eastAsia"/>
          <w:color w:val="000000"/>
          <w:szCs w:val="21"/>
        </w:rPr>
        <w:t>29.3  推荐成交候选人。资格后审合格、通过符合性鉴定的磋商供应商的</w:t>
      </w:r>
      <w:r w:rsidRPr="00D462A1">
        <w:rPr>
          <w:rFonts w:ascii="宋体" w:hAnsi="宋体" w:cs="Courier New" w:hint="eastAsia"/>
          <w:color w:val="000000"/>
          <w:spacing w:val="-4"/>
          <w:szCs w:val="21"/>
        </w:rPr>
        <w:t>竞标报价必须小于或等于采购控制价</w:t>
      </w:r>
      <w:r w:rsidRPr="00D462A1">
        <w:rPr>
          <w:rFonts w:ascii="宋体" w:hAnsi="宋体" w:hint="eastAsia"/>
          <w:color w:val="000000"/>
          <w:szCs w:val="21"/>
        </w:rPr>
        <w:t>，经磋商小组评定磋商供应商的报价不存在严重不平衡、不合理报价的，均为有效报价</w:t>
      </w:r>
      <w:r w:rsidRPr="00D462A1">
        <w:rPr>
          <w:rFonts w:ascii="宋体" w:hAnsi="宋体"/>
          <w:color w:val="000000"/>
          <w:szCs w:val="21"/>
        </w:rPr>
        <w:t>。</w:t>
      </w:r>
    </w:p>
    <w:p w:rsidR="00F77A68" w:rsidRPr="00D462A1" w:rsidRDefault="00F77A68">
      <w:pPr>
        <w:tabs>
          <w:tab w:val="left" w:pos="540"/>
        </w:tabs>
        <w:spacing w:line="400" w:lineRule="exact"/>
        <w:ind w:firstLineChars="200" w:firstLine="420"/>
        <w:rPr>
          <w:rFonts w:ascii="宋体" w:hAnsi="宋体" w:hint="eastAsia"/>
          <w:color w:val="000000"/>
          <w:szCs w:val="21"/>
        </w:rPr>
      </w:pPr>
      <w:r w:rsidRPr="00D462A1">
        <w:rPr>
          <w:rFonts w:ascii="宋体" w:hAnsi="宋体" w:hint="eastAsia"/>
          <w:color w:val="000000"/>
          <w:szCs w:val="21"/>
        </w:rPr>
        <w:t>在磋商过程中，磋商小组发现磋商供应商的报价超出采购控制价的的报价作无效磋商处理。明显低于其他竞标报价或者</w:t>
      </w:r>
      <w:r w:rsidRPr="00D462A1">
        <w:rPr>
          <w:rFonts w:ascii="宋体" w:hAnsi="宋体" w:hint="eastAsia"/>
          <w:color w:val="000000"/>
          <w:spacing w:val="2"/>
        </w:rPr>
        <w:t>采购</w:t>
      </w:r>
      <w:r w:rsidRPr="00D462A1">
        <w:rPr>
          <w:rFonts w:ascii="宋体" w:hAnsi="宋体" w:hint="eastAsia"/>
          <w:color w:val="000000"/>
          <w:szCs w:val="21"/>
        </w:rPr>
        <w:t>人编制的采购控制价，使得其竞标报价可能低于其成本的，应当要求磋商供应商做出书面说明并提供相关证明材料。磋商供应商不能合理说明或者不能提供相关证明材料的，由磋商小组认定该磋商供应商以低于成本报价磋商，其磋商作废标处理。</w:t>
      </w:r>
    </w:p>
    <w:p w:rsidR="00F77A68" w:rsidRPr="00D462A1" w:rsidRDefault="00F77A68">
      <w:pPr>
        <w:spacing w:line="400" w:lineRule="exact"/>
        <w:ind w:firstLineChars="200" w:firstLine="420"/>
        <w:jc w:val="left"/>
        <w:rPr>
          <w:rFonts w:hAnsi="宋体" w:hint="eastAsia"/>
          <w:color w:val="000000"/>
          <w:szCs w:val="21"/>
        </w:rPr>
      </w:pPr>
      <w:r w:rsidRPr="00D462A1">
        <w:rPr>
          <w:rFonts w:hAnsi="宋体" w:hint="eastAsia"/>
          <w:color w:val="000000"/>
          <w:szCs w:val="21"/>
        </w:rPr>
        <w:t>29.4</w:t>
      </w:r>
      <w:r w:rsidRPr="00D462A1">
        <w:rPr>
          <w:rFonts w:hAnsi="宋体" w:hint="eastAsia"/>
          <w:color w:val="000000"/>
          <w:szCs w:val="21"/>
        </w:rPr>
        <w:t>评审方法，</w:t>
      </w:r>
      <w:r w:rsidRPr="00D462A1">
        <w:rPr>
          <w:rFonts w:hAnsi="宋体" w:hint="eastAsia"/>
          <w:b/>
          <w:color w:val="000000"/>
          <w:szCs w:val="21"/>
        </w:rPr>
        <w:t>采用</w:t>
      </w:r>
      <w:r w:rsidRPr="00D462A1">
        <w:rPr>
          <w:rFonts w:hAnsi="宋体" w:hint="eastAsia"/>
          <w:b/>
          <w:color w:val="000000"/>
          <w:szCs w:val="21"/>
          <w:u w:val="single"/>
        </w:rPr>
        <w:t>综合评分法</w:t>
      </w:r>
      <w:r w:rsidRPr="00D462A1">
        <w:rPr>
          <w:rFonts w:hAnsi="宋体" w:hint="eastAsia"/>
          <w:color w:val="000000"/>
          <w:szCs w:val="21"/>
        </w:rPr>
        <w:t>，具体详见第六章。</w:t>
      </w:r>
    </w:p>
    <w:p w:rsidR="00F77A68" w:rsidRPr="00D462A1" w:rsidRDefault="00F77A68">
      <w:pPr>
        <w:spacing w:line="400" w:lineRule="exact"/>
        <w:ind w:firstLineChars="198" w:firstLine="417"/>
        <w:rPr>
          <w:rFonts w:ascii="宋体" w:hAnsi="宋体" w:hint="eastAsia"/>
          <w:b/>
          <w:bCs/>
          <w:color w:val="000000"/>
        </w:rPr>
      </w:pPr>
    </w:p>
    <w:p w:rsidR="00F77A68" w:rsidRPr="00D462A1" w:rsidRDefault="00F77A68">
      <w:pPr>
        <w:numPr>
          <w:ilvl w:val="0"/>
          <w:numId w:val="5"/>
        </w:numPr>
        <w:spacing w:line="400" w:lineRule="exact"/>
        <w:ind w:firstLineChars="198" w:firstLine="477"/>
        <w:jc w:val="center"/>
        <w:outlineLvl w:val="2"/>
        <w:rPr>
          <w:rFonts w:ascii="宋体" w:hAnsi="宋体" w:hint="eastAsia"/>
          <w:b/>
          <w:bCs/>
          <w:color w:val="000000"/>
          <w:sz w:val="24"/>
        </w:rPr>
      </w:pPr>
      <w:bookmarkStart w:id="68" w:name="_Toc27143941"/>
      <w:bookmarkStart w:id="69" w:name="_Toc394589065"/>
      <w:bookmarkStart w:id="70" w:name="_Toc3618"/>
      <w:r w:rsidRPr="00D462A1">
        <w:rPr>
          <w:rFonts w:ascii="宋体" w:hAnsi="宋体" w:hint="eastAsia"/>
          <w:b/>
          <w:bCs/>
          <w:color w:val="000000"/>
          <w:sz w:val="24"/>
        </w:rPr>
        <w:t>授予合同</w:t>
      </w:r>
      <w:bookmarkEnd w:id="68"/>
      <w:bookmarkEnd w:id="69"/>
      <w:bookmarkEnd w:id="70"/>
    </w:p>
    <w:p w:rsidR="00F77A68" w:rsidRPr="00D462A1" w:rsidRDefault="00F77A68">
      <w:pPr>
        <w:pStyle w:val="ab"/>
        <w:spacing w:line="400" w:lineRule="exact"/>
        <w:ind w:firstLineChars="200" w:firstLine="422"/>
        <w:rPr>
          <w:rFonts w:ascii="Times New Roman" w:hAnsi="Times New Roman" w:hint="eastAsia"/>
          <w:b/>
          <w:bCs/>
          <w:color w:val="000000"/>
          <w:szCs w:val="24"/>
        </w:rPr>
      </w:pPr>
      <w:r w:rsidRPr="00D462A1">
        <w:rPr>
          <w:rFonts w:ascii="Times New Roman" w:hAnsi="Times New Roman" w:hint="eastAsia"/>
          <w:b/>
          <w:bCs/>
          <w:color w:val="000000"/>
          <w:szCs w:val="24"/>
        </w:rPr>
        <w:t>30</w:t>
      </w:r>
      <w:r w:rsidRPr="00D462A1">
        <w:rPr>
          <w:rFonts w:ascii="Times New Roman" w:hAnsi="Times New Roman" w:hint="eastAsia"/>
          <w:b/>
          <w:bCs/>
          <w:color w:val="000000"/>
          <w:szCs w:val="24"/>
        </w:rPr>
        <w:t>、磋商结果公示</w:t>
      </w:r>
    </w:p>
    <w:p w:rsidR="00F77A68" w:rsidRPr="00D462A1" w:rsidRDefault="00F77A68">
      <w:pPr>
        <w:pStyle w:val="ab"/>
        <w:spacing w:line="400" w:lineRule="exact"/>
        <w:ind w:firstLine="420"/>
        <w:rPr>
          <w:rFonts w:hint="eastAsia"/>
          <w:color w:val="000000"/>
        </w:rPr>
      </w:pPr>
      <w:r w:rsidRPr="00D462A1">
        <w:rPr>
          <w:rFonts w:hint="eastAsia"/>
          <w:color w:val="000000"/>
        </w:rPr>
        <w:lastRenderedPageBreak/>
        <w:t>30.1采购代理机构将在磋商结束2个工作日内将磋商结果送采购人，采购人在五个工作日内按照采购结果报告中推荐的排名第一的成交候选供应商为成交供应商。</w:t>
      </w:r>
    </w:p>
    <w:p w:rsidR="00F77A68" w:rsidRPr="00D462A1" w:rsidRDefault="00F77A68">
      <w:pPr>
        <w:pStyle w:val="ab"/>
        <w:spacing w:line="400" w:lineRule="exact"/>
        <w:ind w:firstLine="420"/>
        <w:rPr>
          <w:rFonts w:hint="eastAsia"/>
          <w:color w:val="000000"/>
        </w:rPr>
      </w:pPr>
      <w:r w:rsidRPr="00D462A1">
        <w:rPr>
          <w:rFonts w:hint="eastAsia"/>
          <w:color w:val="000000"/>
        </w:rPr>
        <w:t>30.2采购代理机构向成交供应商发成交通知书并向未成交的供应商发采购结果通知。</w:t>
      </w:r>
    </w:p>
    <w:p w:rsidR="00F77A68" w:rsidRPr="00D462A1" w:rsidRDefault="00F77A68">
      <w:pPr>
        <w:widowControl/>
        <w:spacing w:line="500" w:lineRule="exact"/>
        <w:ind w:firstLineChars="200" w:firstLine="420"/>
        <w:textAlignment w:val="baseline"/>
        <w:rPr>
          <w:rFonts w:hint="eastAsia"/>
          <w:color w:val="000000"/>
        </w:rPr>
      </w:pPr>
      <w:r w:rsidRPr="00D462A1">
        <w:rPr>
          <w:rFonts w:ascii="宋体" w:hAnsi="Courier New" w:hint="eastAsia"/>
          <w:color w:val="000000"/>
          <w:szCs w:val="20"/>
        </w:rPr>
        <w:t>30.3采购代理机构在向成交供应商发出成交通知书的同时在采购公告发布的同一网站</w:t>
      </w:r>
      <w:r w:rsidRPr="00D462A1">
        <w:rPr>
          <w:rFonts w:hint="eastAsia"/>
          <w:color w:val="000000"/>
        </w:rPr>
        <w:t>发布采购结果公告。</w:t>
      </w:r>
    </w:p>
    <w:p w:rsidR="00F77A68" w:rsidRPr="00D462A1" w:rsidRDefault="00F77A68">
      <w:pPr>
        <w:pStyle w:val="ab"/>
        <w:spacing w:line="400" w:lineRule="exact"/>
        <w:ind w:firstLine="420"/>
        <w:rPr>
          <w:rFonts w:hint="eastAsia"/>
          <w:color w:val="000000"/>
        </w:rPr>
      </w:pPr>
      <w:r w:rsidRPr="00D462A1">
        <w:rPr>
          <w:rFonts w:hint="eastAsia"/>
          <w:color w:val="000000"/>
        </w:rPr>
        <w:t>30.4采购代理机构无义务向未成交的供应商解释未成交原因和退还响应文件。</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31、合同授予标准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采购人将把本合同授予其响应文件实质上响应竞争性磋商文件要求和按本须知第27条规定评选出的供应商，确定为成交的成交供应商必须具有实施本工程合同的能力和资源。</w:t>
      </w:r>
    </w:p>
    <w:p w:rsidR="00F77A68" w:rsidRPr="00D462A1" w:rsidRDefault="00F77A68">
      <w:pPr>
        <w:widowControl/>
        <w:tabs>
          <w:tab w:val="left" w:pos="540"/>
        </w:tabs>
        <w:spacing w:line="400" w:lineRule="exact"/>
        <w:ind w:firstLineChars="200" w:firstLine="422"/>
        <w:jc w:val="left"/>
        <w:rPr>
          <w:rFonts w:ascii="宋体" w:hAnsi="宋体" w:hint="eastAsia"/>
          <w:b/>
          <w:bCs/>
          <w:color w:val="000000"/>
          <w:szCs w:val="21"/>
        </w:rPr>
      </w:pPr>
      <w:r w:rsidRPr="00D462A1">
        <w:rPr>
          <w:rFonts w:hint="eastAsia"/>
          <w:b/>
          <w:color w:val="000000"/>
        </w:rPr>
        <w:t>32.</w:t>
      </w:r>
      <w:r w:rsidRPr="00D462A1">
        <w:rPr>
          <w:rFonts w:ascii="宋体" w:hAnsi="宋体" w:hint="eastAsia"/>
          <w:b/>
          <w:bCs/>
          <w:color w:val="000000"/>
          <w:szCs w:val="21"/>
        </w:rPr>
        <w:t>质疑、投诉</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color w:val="000000"/>
        </w:rPr>
        <w:t>3</w:t>
      </w:r>
      <w:r w:rsidRPr="00D462A1">
        <w:rPr>
          <w:rFonts w:ascii="宋体" w:hAnsi="宋体" w:cs="宋体" w:hint="eastAsia"/>
          <w:color w:val="000000"/>
        </w:rPr>
        <w:t>2.1供应商对政府采购活动事项有疑问的，可以向采购人、采购代理机构提出询问，采购人或者采购代理机构应当在3个工作日内对供应商依法提出的询问作出答复。</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color w:val="000000"/>
        </w:rPr>
        <w:t>3</w:t>
      </w:r>
      <w:r w:rsidRPr="00D462A1">
        <w:rPr>
          <w:rFonts w:ascii="宋体" w:hAnsi="宋体" w:cs="宋体" w:hint="eastAsia"/>
          <w:color w:val="000000"/>
        </w:rPr>
        <w:t>2.2供应商认为采购文件、采购过程或者成交结果使自己的合法权益受到损害的，应当在知道或者应知其权益受到损害之日起7个工作日内，以书面形式向采购人、采购代理机构提出质疑，</w:t>
      </w:r>
      <w:r w:rsidRPr="00D462A1">
        <w:rPr>
          <w:rFonts w:ascii="Arial" w:hAnsi="Arial" w:cs="Arial"/>
          <w:color w:val="000000"/>
          <w:shd w:val="clear" w:color="auto" w:fill="FFFFFF"/>
        </w:rPr>
        <w:t>接收质疑函的方式、联系部门、联系电话和通讯地址等信息</w:t>
      </w:r>
      <w:r w:rsidRPr="00D462A1">
        <w:rPr>
          <w:rFonts w:ascii="Arial" w:hAnsi="Arial" w:cs="Arial" w:hint="eastAsia"/>
          <w:color w:val="000000"/>
          <w:shd w:val="clear" w:color="auto" w:fill="FFFFFF"/>
        </w:rPr>
        <w:t>详见本须知前附表</w:t>
      </w:r>
      <w:r w:rsidRPr="00D462A1">
        <w:rPr>
          <w:rFonts w:ascii="宋体" w:hAnsi="宋体" w:cs="宋体" w:hint="eastAsia"/>
          <w:color w:val="000000"/>
        </w:rPr>
        <w:t>。具体质疑起算时间如下：</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（1）对可以质疑的采购文件提出质疑的，为获取采购文件之日；</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（2）对采购过程提出质疑的，为各采购程序环节结束之日；</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（3）对成交结果提出质疑的，为成交结果公告期限届满之日。</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color w:val="000000"/>
        </w:rPr>
        <w:t>3</w:t>
      </w:r>
      <w:r w:rsidRPr="00D462A1">
        <w:rPr>
          <w:rFonts w:ascii="宋体" w:hAnsi="宋体" w:cs="宋体" w:hint="eastAsia"/>
          <w:color w:val="000000"/>
        </w:rPr>
        <w:t>2.3供应商提出的询问或者质疑超出采购人对采购代理机构委托授权范围的，采购代理机构应当告知供应商向采购人提出。政府采购评审专家应当配合采购人或者采购代理机构答复供应商的询问和质疑。</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color w:val="000000"/>
        </w:rPr>
        <w:t>3</w:t>
      </w:r>
      <w:r w:rsidRPr="00D462A1">
        <w:rPr>
          <w:rFonts w:ascii="宋体" w:hAnsi="宋体" w:cs="宋体" w:hint="eastAsia"/>
          <w:color w:val="000000"/>
        </w:rPr>
        <w:t>2.4供应商提出质疑应当提交质疑函和必要的证明材料，针对同一采购程序环节的质疑必须在法定质疑期内一次性提出。质疑函应当包括下列内容：</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（1）供应商的姓名或者名称、地址、邮编、联系人及联系电话；</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（2）质疑项目的名称、编号；</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（3）具体、明确的质疑事项和与质疑事项相关的请求；</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（4）事实依据；</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（5）必要的法律依据；</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（6）提出质疑的日期。</w:t>
      </w:r>
    </w:p>
    <w:p w:rsidR="00F77A68" w:rsidRPr="00D462A1" w:rsidRDefault="00F77A68">
      <w:pPr>
        <w:spacing w:line="360" w:lineRule="auto"/>
        <w:ind w:firstLineChars="200" w:firstLine="420"/>
        <w:rPr>
          <w:rFonts w:ascii="宋体" w:hAnsi="宋体" w:cs="宋体"/>
          <w:color w:val="000000"/>
        </w:rPr>
      </w:pPr>
      <w:r w:rsidRPr="00D462A1">
        <w:rPr>
          <w:rFonts w:ascii="宋体" w:hAnsi="宋体" w:cs="宋体" w:hint="eastAsia"/>
          <w:color w:val="000000"/>
        </w:rPr>
        <w:t>供应商为自然人的，应当由本人签字；供应商为法人或者其他组织的，应当由法定代表人、主要负责人，或者其委托代理人签字或者盖章，并加盖公章。</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32</w:t>
      </w:r>
      <w:r w:rsidRPr="00D462A1">
        <w:rPr>
          <w:rFonts w:ascii="宋体" w:hAnsi="宋体" w:cs="宋体"/>
          <w:color w:val="000000"/>
        </w:rPr>
        <w:t>.5</w:t>
      </w:r>
      <w:r w:rsidRPr="00D462A1">
        <w:rPr>
          <w:rFonts w:ascii="宋体" w:hAnsi="宋体" w:cs="宋体" w:hint="eastAsia"/>
          <w:color w:val="000000"/>
        </w:rPr>
        <w:t>采购人、采购代理机构认为供应商质疑不成立，或者成立但未对成交结果构成影响的，继续开展采购活动；认为供应商质疑成立且影响或者可能影响成交结果的，按照下列情况处理：</w:t>
      </w:r>
    </w:p>
    <w:p w:rsidR="00F77A68" w:rsidRPr="00D462A1" w:rsidRDefault="00F77A68">
      <w:pPr>
        <w:spacing w:line="360" w:lineRule="auto"/>
        <w:ind w:firstLineChars="200" w:firstLine="420"/>
        <w:rPr>
          <w:rFonts w:ascii="宋体" w:hAnsi="宋体" w:cs="宋体"/>
          <w:color w:val="000000"/>
        </w:rPr>
      </w:pPr>
      <w:r w:rsidRPr="00D462A1">
        <w:rPr>
          <w:rFonts w:ascii="宋体" w:hAnsi="宋体" w:cs="宋体" w:hint="eastAsia"/>
          <w:color w:val="000000"/>
        </w:rPr>
        <w:lastRenderedPageBreak/>
        <w:t>（一）对采购文件提出的质疑，依法通过澄清或者修改可以继续开展采购活动的，澄清或者修改采购文件后继续开展采购活动；否则应当修改采购文件后重新开展采购活动。</w:t>
      </w:r>
    </w:p>
    <w:p w:rsidR="00F77A68" w:rsidRPr="00D462A1" w:rsidRDefault="00F77A68">
      <w:pPr>
        <w:spacing w:line="360" w:lineRule="auto"/>
        <w:ind w:firstLineChars="200" w:firstLine="420"/>
        <w:rPr>
          <w:rFonts w:ascii="宋体" w:hAnsi="宋体" w:cs="宋体"/>
          <w:color w:val="000000"/>
        </w:rPr>
      </w:pPr>
      <w:r w:rsidRPr="00D462A1">
        <w:rPr>
          <w:rFonts w:ascii="宋体" w:hAnsi="宋体" w:cs="宋体" w:hint="eastAsia"/>
          <w:color w:val="000000"/>
        </w:rPr>
        <w:t>（二）对采购过程或者成交结果提出的质疑，合格供应商符合法定数量时，可以从合格的成交候选人中另行确定成交供应商的，应当依法另行确定成交供应商；否则应当重新开展采购活动。</w:t>
      </w:r>
    </w:p>
    <w:p w:rsidR="00F77A68" w:rsidRPr="00D462A1" w:rsidRDefault="00F77A68">
      <w:pPr>
        <w:spacing w:line="360" w:lineRule="auto"/>
        <w:ind w:firstLineChars="200" w:firstLine="420"/>
        <w:rPr>
          <w:rFonts w:ascii="宋体" w:hAnsi="宋体" w:cs="宋体" w:hint="eastAsia"/>
          <w:color w:val="000000"/>
        </w:rPr>
      </w:pPr>
      <w:r w:rsidRPr="00D462A1">
        <w:rPr>
          <w:rFonts w:ascii="宋体" w:hAnsi="宋体" w:cs="宋体" w:hint="eastAsia"/>
          <w:color w:val="000000"/>
        </w:rPr>
        <w:t>质疑答复导致成交结果改变的，采购人或者采购代理机构应当将有关情况书面报告本级财政部门。</w:t>
      </w:r>
    </w:p>
    <w:p w:rsidR="00F77A68" w:rsidRPr="00D462A1" w:rsidRDefault="00F77A68">
      <w:pPr>
        <w:widowControl/>
        <w:tabs>
          <w:tab w:val="left" w:pos="540"/>
        </w:tabs>
        <w:spacing w:line="400" w:lineRule="exact"/>
        <w:ind w:leftChars="200" w:left="420"/>
        <w:jc w:val="left"/>
        <w:rPr>
          <w:rFonts w:ascii="宋体" w:hAnsi="宋体" w:cs="宋体" w:hint="eastAsia"/>
          <w:color w:val="000000"/>
        </w:rPr>
      </w:pPr>
      <w:r w:rsidRPr="00D462A1">
        <w:rPr>
          <w:rFonts w:ascii="宋体" w:hAnsi="宋体" w:cs="宋体"/>
          <w:color w:val="000000"/>
        </w:rPr>
        <w:t>3</w:t>
      </w:r>
      <w:r w:rsidRPr="00D462A1">
        <w:rPr>
          <w:rFonts w:ascii="宋体" w:hAnsi="宋体" w:cs="宋体" w:hint="eastAsia"/>
          <w:color w:val="000000"/>
        </w:rPr>
        <w:t>2.</w:t>
      </w:r>
      <w:r w:rsidRPr="00D462A1">
        <w:rPr>
          <w:rFonts w:ascii="宋体" w:hAnsi="宋体" w:cs="宋体"/>
          <w:color w:val="000000"/>
        </w:rPr>
        <w:t>6</w:t>
      </w:r>
      <w:r w:rsidRPr="00D462A1">
        <w:rPr>
          <w:rFonts w:ascii="宋体" w:hAnsi="宋体" w:cs="宋体" w:hint="eastAsia"/>
          <w:color w:val="000000"/>
        </w:rPr>
        <w:t>投诉的权利。质疑供应商对采购人、采购代理机构的答复不满意，或者采购人、采购</w:t>
      </w:r>
    </w:p>
    <w:p w:rsidR="00F77A68" w:rsidRPr="00D462A1" w:rsidRDefault="00F77A68">
      <w:pPr>
        <w:widowControl/>
        <w:tabs>
          <w:tab w:val="left" w:pos="540"/>
        </w:tabs>
        <w:spacing w:line="400" w:lineRule="exact"/>
        <w:jc w:val="left"/>
        <w:rPr>
          <w:rFonts w:hint="eastAsia"/>
          <w:b/>
          <w:color w:val="000000"/>
        </w:rPr>
      </w:pPr>
      <w:r w:rsidRPr="00D462A1">
        <w:rPr>
          <w:rFonts w:ascii="宋体" w:hAnsi="宋体" w:cs="宋体" w:hint="eastAsia"/>
          <w:color w:val="000000"/>
        </w:rPr>
        <w:t>代理机构未在规定时间内作出答复的，可以在答复期满后15个工作日内向《政府采购质疑和投诉办法》（财政部令第94号）第六条规定的财政部门提起投诉。</w:t>
      </w:r>
    </w:p>
    <w:p w:rsidR="00F77A68" w:rsidRPr="00D462A1" w:rsidRDefault="00F77A68">
      <w:pPr>
        <w:spacing w:line="400" w:lineRule="exact"/>
        <w:ind w:firstLineChars="198" w:firstLine="417"/>
        <w:rPr>
          <w:rFonts w:ascii="宋体" w:hAnsi="宋体"/>
          <w:b/>
          <w:bCs/>
          <w:color w:val="000000"/>
        </w:rPr>
      </w:pPr>
      <w:r w:rsidRPr="00D462A1">
        <w:rPr>
          <w:rFonts w:ascii="宋体" w:hAnsi="宋体" w:hint="eastAsia"/>
          <w:b/>
          <w:bCs/>
          <w:color w:val="000000"/>
        </w:rPr>
        <w:t>33、成交通知书</w:t>
      </w:r>
    </w:p>
    <w:p w:rsidR="00F77A68" w:rsidRPr="00D462A1" w:rsidRDefault="00F77A68" w:rsidP="006A5E3A">
      <w:pPr>
        <w:pStyle w:val="ab"/>
        <w:snapToGrid w:val="0"/>
        <w:spacing w:line="460" w:lineRule="exact"/>
        <w:ind w:firstLineChars="175" w:firstLine="368"/>
        <w:rPr>
          <w:rFonts w:hAnsi="宋体"/>
          <w:color w:val="000000"/>
        </w:rPr>
      </w:pPr>
      <w:r w:rsidRPr="00D462A1">
        <w:rPr>
          <w:rFonts w:hAnsi="宋体"/>
          <w:color w:val="000000"/>
        </w:rPr>
        <w:t>3</w:t>
      </w:r>
      <w:r w:rsidRPr="00D462A1">
        <w:rPr>
          <w:rFonts w:hAnsi="宋体" w:hint="eastAsia"/>
          <w:color w:val="000000"/>
        </w:rPr>
        <w:t>3</w:t>
      </w:r>
      <w:r w:rsidRPr="00D462A1">
        <w:rPr>
          <w:rFonts w:hAnsi="宋体"/>
          <w:color w:val="000000"/>
        </w:rPr>
        <w:t>.1</w:t>
      </w:r>
      <w:r w:rsidRPr="00D462A1">
        <w:rPr>
          <w:rFonts w:hAnsi="宋体" w:hint="eastAsia"/>
          <w:color w:val="000000"/>
        </w:rPr>
        <w:t>采购人或采购代理发出成交通知书前，应当对成交供应商信用进行查询，对列入失信被执行人、税收违法黑名单、政府采购严重违法失信行为记录名单及其他不符合《中华人民共和国政府采购法》第二十二条规定条件的供应商，取消其成交资格，并确定排名第二的成交候选供应商为成交供应商。排名第二的成交候选供应商因前款规定的同样原因被取消成交资格的，采购人可以确定排名第三的成交候选供应商为成交供应商。以上信息查询记录及相关证据与采购文件一并保存</w:t>
      </w:r>
      <w:r w:rsidRPr="00D462A1">
        <w:rPr>
          <w:rFonts w:hAnsi="宋体"/>
          <w:color w:val="000000"/>
        </w:rPr>
        <w:t>。</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color w:val="000000"/>
        </w:rPr>
        <w:t>3</w:t>
      </w:r>
      <w:r w:rsidRPr="00D462A1">
        <w:rPr>
          <w:rFonts w:ascii="宋体" w:hAnsi="宋体" w:hint="eastAsia"/>
          <w:color w:val="000000"/>
        </w:rPr>
        <w:t>3</w:t>
      </w:r>
      <w:r w:rsidRPr="00D462A1">
        <w:rPr>
          <w:rFonts w:ascii="宋体" w:hAnsi="宋体"/>
          <w:color w:val="000000"/>
        </w:rPr>
        <w:t xml:space="preserve">.2 </w:t>
      </w:r>
      <w:r w:rsidRPr="00D462A1">
        <w:rPr>
          <w:rFonts w:ascii="宋体" w:hAnsi="宋体" w:hint="eastAsia"/>
          <w:color w:val="000000"/>
        </w:rPr>
        <w:t>确定出成交的供应商后，采购人将以书面形式通知成交的供应商其磋商被接受。在该通知书（以下合同条件中称“成交通知书”）中给出采购人对成交的供应商按本合同施工、竣工和保修工程的成交标价（以下合同条件中称为“合同价格”），以及工期、质量和有关合同签订的日期、地点。</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color w:val="000000"/>
        </w:rPr>
        <w:t>3</w:t>
      </w:r>
      <w:r w:rsidRPr="00D462A1">
        <w:rPr>
          <w:rFonts w:ascii="宋体" w:hAnsi="宋体" w:hint="eastAsia"/>
          <w:color w:val="000000"/>
        </w:rPr>
        <w:t>3</w:t>
      </w:r>
      <w:r w:rsidRPr="00D462A1">
        <w:rPr>
          <w:rFonts w:ascii="宋体" w:hAnsi="宋体"/>
          <w:color w:val="000000"/>
        </w:rPr>
        <w:t>.3</w:t>
      </w:r>
      <w:r w:rsidRPr="00D462A1">
        <w:rPr>
          <w:rFonts w:ascii="宋体" w:hAnsi="宋体" w:hint="eastAsia"/>
          <w:color w:val="000000"/>
        </w:rPr>
        <w:t xml:space="preserve"> 成交通知书为合同的组成部分。</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color w:val="000000"/>
        </w:rPr>
        <w:t>3</w:t>
      </w:r>
      <w:r w:rsidRPr="00D462A1">
        <w:rPr>
          <w:rFonts w:ascii="宋体" w:hAnsi="宋体" w:hint="eastAsia"/>
          <w:color w:val="000000"/>
        </w:rPr>
        <w:t>3</w:t>
      </w:r>
      <w:r w:rsidRPr="00D462A1">
        <w:rPr>
          <w:rFonts w:ascii="宋体" w:hAnsi="宋体"/>
          <w:color w:val="000000"/>
        </w:rPr>
        <w:t xml:space="preserve">.4 </w:t>
      </w:r>
      <w:r w:rsidRPr="00D462A1">
        <w:rPr>
          <w:rFonts w:ascii="宋体" w:hAnsi="宋体" w:hint="eastAsia"/>
          <w:color w:val="000000"/>
        </w:rPr>
        <w:t>采购代理机构应及时将未成交的结果通知其他供应商。</w:t>
      </w:r>
    </w:p>
    <w:p w:rsidR="00F77A68" w:rsidRPr="00D462A1" w:rsidRDefault="00F77A68">
      <w:pPr>
        <w:spacing w:line="400" w:lineRule="exact"/>
        <w:ind w:firstLineChars="198" w:firstLine="417"/>
        <w:rPr>
          <w:rFonts w:ascii="宋体" w:hAnsi="宋体" w:hint="eastAsia"/>
          <w:b/>
          <w:bCs/>
          <w:color w:val="000000"/>
        </w:rPr>
      </w:pPr>
      <w:r w:rsidRPr="00D462A1">
        <w:rPr>
          <w:rFonts w:ascii="宋体" w:hAnsi="宋体" w:hint="eastAsia"/>
          <w:b/>
          <w:bCs/>
          <w:color w:val="000000"/>
        </w:rPr>
        <w:t>34、合同协议书的签署</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34.1成交供应商应按成交通知书中规定的日期、时间和地点，由法定代表人或授权代表前往与采购人进行签订合同。</w:t>
      </w:r>
    </w:p>
    <w:p w:rsidR="00F77A68" w:rsidRPr="00D462A1" w:rsidRDefault="00F77A68">
      <w:pPr>
        <w:spacing w:line="400" w:lineRule="exact"/>
        <w:ind w:firstLineChars="198" w:firstLine="417"/>
        <w:rPr>
          <w:rFonts w:ascii="宋体" w:hAnsi="宋体" w:hint="eastAsia"/>
          <w:b/>
          <w:color w:val="000000"/>
        </w:rPr>
      </w:pPr>
      <w:r w:rsidRPr="00D462A1">
        <w:rPr>
          <w:rFonts w:ascii="宋体" w:hAnsi="宋体" w:hint="eastAsia"/>
          <w:b/>
          <w:color w:val="000000"/>
        </w:rPr>
        <w:t>35、如果成交供应商不按本须知第34</w:t>
      </w:r>
      <w:r w:rsidRPr="00D462A1">
        <w:rPr>
          <w:rFonts w:ascii="宋体" w:hAnsi="宋体"/>
          <w:b/>
          <w:color w:val="000000"/>
        </w:rPr>
        <w:t>.1</w:t>
      </w:r>
      <w:r w:rsidRPr="00D462A1">
        <w:rPr>
          <w:rFonts w:ascii="宋体" w:hAnsi="宋体" w:hint="eastAsia"/>
          <w:b/>
          <w:color w:val="000000"/>
        </w:rPr>
        <w:t>条的规定执行，采购人将有充分的理由废除授标，并没收其磋商保证金。</w:t>
      </w:r>
    </w:p>
    <w:p w:rsidR="00F77A68" w:rsidRPr="00D462A1" w:rsidRDefault="00F77A68" w:rsidP="006A5E3A">
      <w:pPr>
        <w:spacing w:line="400" w:lineRule="exact"/>
        <w:ind w:firstLineChars="198" w:firstLine="416"/>
        <w:rPr>
          <w:rFonts w:ascii="宋体" w:hAnsi="宋体" w:hint="eastAsia"/>
          <w:bCs/>
          <w:color w:val="000000"/>
        </w:rPr>
      </w:pPr>
      <w:r w:rsidRPr="00D462A1">
        <w:rPr>
          <w:rFonts w:ascii="宋体" w:hAnsi="宋体" w:hint="eastAsia"/>
          <w:bCs/>
          <w:color w:val="000000"/>
        </w:rPr>
        <w:t>36、 如供应商成交后不按时、足额将农民工工资保障金存入指定账户的，采购人将取消其成交资格。</w:t>
      </w:r>
    </w:p>
    <w:p w:rsidR="00F77A68" w:rsidRPr="00D462A1" w:rsidRDefault="00F77A68">
      <w:pPr>
        <w:spacing w:line="400" w:lineRule="exact"/>
        <w:ind w:firstLineChars="198" w:firstLine="417"/>
        <w:rPr>
          <w:rFonts w:ascii="宋体" w:hAnsi="宋体" w:hint="eastAsia"/>
          <w:bCs/>
          <w:color w:val="000000"/>
        </w:rPr>
      </w:pPr>
      <w:r w:rsidRPr="00D462A1">
        <w:rPr>
          <w:rFonts w:ascii="宋体" w:hAnsi="宋体" w:hint="eastAsia"/>
          <w:b/>
          <w:color w:val="000000"/>
        </w:rPr>
        <w:t>37、履约保证金</w:t>
      </w:r>
    </w:p>
    <w:p w:rsidR="00F77A68" w:rsidRPr="00D462A1" w:rsidRDefault="00F77A68" w:rsidP="006A5E3A">
      <w:pPr>
        <w:spacing w:line="400" w:lineRule="exact"/>
        <w:ind w:firstLineChars="198" w:firstLine="416"/>
        <w:rPr>
          <w:rFonts w:ascii="宋体" w:hAnsi="宋体" w:hint="eastAsia"/>
          <w:color w:val="000000"/>
        </w:rPr>
      </w:pPr>
      <w:r w:rsidRPr="00D462A1">
        <w:rPr>
          <w:rFonts w:ascii="宋体" w:hAnsi="宋体" w:hint="eastAsia"/>
          <w:color w:val="000000"/>
        </w:rPr>
        <w:t>37.1</w:t>
      </w:r>
      <w:r w:rsidRPr="00D462A1">
        <w:rPr>
          <w:rFonts w:ascii="宋体" w:hAnsi="宋体" w:hint="eastAsia"/>
          <w:color w:val="000000"/>
          <w:spacing w:val="-4"/>
        </w:rPr>
        <w:t>履约保证金金额及交纳方式：</w:t>
      </w:r>
      <w:r w:rsidRPr="00D462A1">
        <w:rPr>
          <w:rFonts w:hAnsi="宋体" w:hint="eastAsia"/>
          <w:color w:val="000000"/>
        </w:rPr>
        <w:t>详见前附表第</w:t>
      </w:r>
      <w:r w:rsidRPr="00D462A1">
        <w:rPr>
          <w:rFonts w:hAnsi="宋体" w:hint="eastAsia"/>
          <w:color w:val="000000"/>
        </w:rPr>
        <w:t>13</w:t>
      </w:r>
      <w:r w:rsidRPr="00D462A1">
        <w:rPr>
          <w:rFonts w:hAnsi="宋体" w:hint="eastAsia"/>
          <w:color w:val="000000"/>
        </w:rPr>
        <w:t>项</w:t>
      </w:r>
      <w:r w:rsidRPr="00D462A1">
        <w:rPr>
          <w:rFonts w:ascii="宋体" w:hAnsi="宋体" w:hint="eastAsia"/>
          <w:color w:val="000000"/>
        </w:rPr>
        <w:t>。</w:t>
      </w:r>
    </w:p>
    <w:p w:rsidR="00F77A68" w:rsidRPr="00D462A1" w:rsidRDefault="00F77A68">
      <w:pPr>
        <w:spacing w:line="400" w:lineRule="exact"/>
        <w:ind w:firstLineChars="198" w:firstLine="477"/>
        <w:jc w:val="center"/>
        <w:outlineLvl w:val="2"/>
        <w:rPr>
          <w:rFonts w:ascii="宋体" w:hAnsi="宋体" w:hint="eastAsia"/>
          <w:b/>
          <w:bCs/>
          <w:color w:val="000000"/>
          <w:sz w:val="24"/>
        </w:rPr>
      </w:pPr>
      <w:bookmarkStart w:id="71" w:name="_Toc394589066"/>
      <w:bookmarkStart w:id="72" w:name="_Toc143566676"/>
      <w:bookmarkStart w:id="73" w:name="_Toc27143942"/>
      <w:bookmarkStart w:id="74" w:name="_Toc19119"/>
      <w:r w:rsidRPr="00D462A1">
        <w:rPr>
          <w:rFonts w:ascii="宋体" w:hAnsi="宋体" w:hint="eastAsia"/>
          <w:b/>
          <w:bCs/>
          <w:color w:val="000000"/>
          <w:sz w:val="24"/>
        </w:rPr>
        <w:t>九、其他事项</w:t>
      </w:r>
      <w:bookmarkEnd w:id="71"/>
      <w:bookmarkEnd w:id="72"/>
      <w:bookmarkEnd w:id="73"/>
      <w:bookmarkEnd w:id="74"/>
    </w:p>
    <w:p w:rsidR="00F77A68" w:rsidRPr="00D462A1" w:rsidRDefault="00F77A68">
      <w:pPr>
        <w:pStyle w:val="ab"/>
        <w:spacing w:line="400" w:lineRule="exact"/>
        <w:ind w:firstLineChars="198" w:firstLine="417"/>
        <w:rPr>
          <w:rFonts w:hAnsi="宋体" w:hint="eastAsia"/>
          <w:b/>
          <w:color w:val="000000"/>
        </w:rPr>
      </w:pPr>
      <w:r w:rsidRPr="00D462A1">
        <w:rPr>
          <w:rFonts w:hAnsi="宋体" w:hint="eastAsia"/>
          <w:b/>
          <w:color w:val="000000"/>
        </w:rPr>
        <w:t>38.代理服务费</w:t>
      </w:r>
    </w:p>
    <w:p w:rsidR="00F77A68" w:rsidRPr="00D462A1" w:rsidRDefault="00F77A68" w:rsidP="006A5E3A">
      <w:pPr>
        <w:pStyle w:val="ab"/>
        <w:spacing w:line="400" w:lineRule="exact"/>
        <w:ind w:firstLineChars="198" w:firstLine="416"/>
        <w:rPr>
          <w:rFonts w:hAnsi="宋体" w:hint="eastAsia"/>
          <w:color w:val="000000"/>
          <w:szCs w:val="21"/>
        </w:rPr>
      </w:pPr>
      <w:r w:rsidRPr="00D462A1">
        <w:rPr>
          <w:rFonts w:hAnsi="宋体" w:hint="eastAsia"/>
          <w:color w:val="000000"/>
          <w:szCs w:val="21"/>
        </w:rPr>
        <w:t>38.1成交后，成交人按下列开户名称、开户银行和银行账号向</w:t>
      </w:r>
      <w:r w:rsidRPr="00D462A1">
        <w:rPr>
          <w:rFonts w:hAnsi="宋体" w:cs="Courier New" w:hint="eastAsia"/>
          <w:color w:val="000000"/>
          <w:spacing w:val="2"/>
          <w:szCs w:val="21"/>
        </w:rPr>
        <w:t>广西华扬工程项目管理有限公司</w:t>
      </w:r>
      <w:r w:rsidRPr="00D462A1">
        <w:rPr>
          <w:rFonts w:hAnsi="宋体" w:hint="eastAsia"/>
          <w:color w:val="000000"/>
          <w:szCs w:val="21"/>
        </w:rPr>
        <w:t>一次付清代理服务费，其金额详见本须知前附表第15项规定。</w:t>
      </w:r>
    </w:p>
    <w:p w:rsidR="00F77A68" w:rsidRPr="00D462A1" w:rsidRDefault="00F77A68">
      <w:pPr>
        <w:pStyle w:val="ab"/>
        <w:snapToGrid w:val="0"/>
        <w:spacing w:line="360" w:lineRule="auto"/>
        <w:ind w:firstLineChars="200" w:firstLine="420"/>
        <w:rPr>
          <w:rFonts w:hAnsi="宋体" w:cs="宋体" w:hint="eastAsia"/>
          <w:color w:val="000000"/>
        </w:rPr>
      </w:pPr>
      <w:r w:rsidRPr="00D462A1">
        <w:rPr>
          <w:rFonts w:hAnsi="宋体" w:cs="宋体" w:hint="eastAsia"/>
          <w:color w:val="000000"/>
        </w:rPr>
        <w:t>开户名称：广西华扬工程项目管理有限公司河池分公司</w:t>
      </w:r>
    </w:p>
    <w:p w:rsidR="00F77A68" w:rsidRPr="00D462A1" w:rsidRDefault="00F77A68">
      <w:pPr>
        <w:pStyle w:val="ab"/>
        <w:snapToGrid w:val="0"/>
        <w:spacing w:line="360" w:lineRule="auto"/>
        <w:ind w:firstLineChars="200" w:firstLine="420"/>
        <w:rPr>
          <w:rFonts w:hAnsi="宋体" w:cs="宋体" w:hint="eastAsia"/>
          <w:color w:val="000000"/>
        </w:rPr>
      </w:pPr>
      <w:r w:rsidRPr="00D462A1">
        <w:rPr>
          <w:rFonts w:hAnsi="宋体" w:cs="宋体" w:hint="eastAsia"/>
          <w:color w:val="000000"/>
        </w:rPr>
        <w:t xml:space="preserve">开户银行：成交供应商另行向我司索取  </w:t>
      </w:r>
    </w:p>
    <w:p w:rsidR="00F77A68" w:rsidRPr="00D462A1" w:rsidRDefault="00F77A68" w:rsidP="006A5E3A">
      <w:pPr>
        <w:pStyle w:val="ab"/>
        <w:spacing w:line="400" w:lineRule="exact"/>
        <w:ind w:firstLineChars="198" w:firstLine="416"/>
        <w:rPr>
          <w:rFonts w:hAnsi="宋体" w:cs="宋体" w:hint="eastAsia"/>
          <w:color w:val="000000"/>
        </w:rPr>
      </w:pPr>
      <w:r w:rsidRPr="00D462A1">
        <w:rPr>
          <w:rFonts w:hAnsi="宋体" w:cs="宋体" w:hint="eastAsia"/>
          <w:color w:val="000000"/>
        </w:rPr>
        <w:t>银行账号：成交供应商另行向我司索取</w:t>
      </w:r>
    </w:p>
    <w:p w:rsidR="00F77A68" w:rsidRPr="00D462A1" w:rsidRDefault="00F77A68">
      <w:pPr>
        <w:pStyle w:val="ab"/>
        <w:spacing w:line="400" w:lineRule="exact"/>
        <w:ind w:firstLineChars="198" w:firstLine="417"/>
        <w:rPr>
          <w:rFonts w:hAnsi="宋体" w:hint="eastAsia"/>
          <w:b/>
          <w:color w:val="000000"/>
          <w:szCs w:val="21"/>
        </w:rPr>
      </w:pPr>
      <w:r w:rsidRPr="00D462A1">
        <w:rPr>
          <w:rFonts w:hAnsi="宋体" w:hint="eastAsia"/>
          <w:b/>
          <w:color w:val="000000"/>
          <w:szCs w:val="21"/>
        </w:rPr>
        <w:lastRenderedPageBreak/>
        <w:t>39.解释权</w:t>
      </w:r>
    </w:p>
    <w:p w:rsidR="00F77A68" w:rsidRPr="00D462A1" w:rsidRDefault="00F77A68" w:rsidP="006A5E3A">
      <w:pPr>
        <w:pStyle w:val="ab"/>
        <w:spacing w:line="400" w:lineRule="exact"/>
        <w:ind w:firstLineChars="198" w:firstLine="416"/>
        <w:rPr>
          <w:rFonts w:hAnsi="宋体" w:hint="eastAsia"/>
          <w:b/>
          <w:color w:val="000000"/>
          <w:szCs w:val="21"/>
        </w:rPr>
      </w:pPr>
      <w:r w:rsidRPr="00D462A1">
        <w:rPr>
          <w:rFonts w:hAnsi="宋体" w:hint="eastAsia"/>
          <w:color w:val="000000"/>
        </w:rPr>
        <w:t>39.1本条件书是根据国家有关法律、法规以及参照政府采购管理有关规定和参照国际惯例编制，解释权属本采购代理机构。</w:t>
      </w:r>
    </w:p>
    <w:p w:rsidR="00F77A68" w:rsidRPr="00D462A1" w:rsidRDefault="00F77A68">
      <w:pPr>
        <w:pStyle w:val="ab"/>
        <w:spacing w:line="400" w:lineRule="exact"/>
        <w:ind w:firstLineChars="198" w:firstLine="417"/>
        <w:rPr>
          <w:rFonts w:hAnsi="宋体" w:hint="eastAsia"/>
          <w:b/>
          <w:color w:val="000000"/>
          <w:szCs w:val="21"/>
        </w:rPr>
      </w:pPr>
      <w:r w:rsidRPr="00D462A1">
        <w:rPr>
          <w:rFonts w:hAnsi="宋体" w:hint="eastAsia"/>
          <w:b/>
          <w:color w:val="000000"/>
          <w:szCs w:val="21"/>
        </w:rPr>
        <w:t>40.有关事宜</w:t>
      </w:r>
    </w:p>
    <w:p w:rsidR="00F77A68" w:rsidRPr="00D462A1" w:rsidRDefault="00F77A68" w:rsidP="006A5E3A">
      <w:pPr>
        <w:pStyle w:val="ab"/>
        <w:spacing w:line="360" w:lineRule="auto"/>
        <w:ind w:firstLineChars="198" w:firstLine="416"/>
        <w:rPr>
          <w:rFonts w:hAnsi="宋体" w:hint="eastAsia"/>
          <w:color w:val="000000"/>
          <w:szCs w:val="21"/>
        </w:rPr>
      </w:pPr>
      <w:r w:rsidRPr="00D462A1">
        <w:rPr>
          <w:rFonts w:hAnsi="宋体" w:hint="eastAsia"/>
          <w:color w:val="000000"/>
          <w:szCs w:val="21"/>
        </w:rPr>
        <w:t>40.1所有与本条件书有关的函电请按下列通讯地址联系：</w:t>
      </w:r>
    </w:p>
    <w:p w:rsidR="00F77A68" w:rsidRPr="00D462A1" w:rsidRDefault="00F77A68" w:rsidP="006A5E3A">
      <w:pPr>
        <w:pStyle w:val="ab"/>
        <w:spacing w:line="360" w:lineRule="auto"/>
        <w:ind w:firstLineChars="198" w:firstLine="424"/>
        <w:rPr>
          <w:rFonts w:hAnsi="宋体" w:cs="Courier New" w:hint="eastAsia"/>
          <w:color w:val="000000"/>
          <w:spacing w:val="2"/>
          <w:szCs w:val="21"/>
        </w:rPr>
      </w:pPr>
      <w:r w:rsidRPr="00D462A1">
        <w:rPr>
          <w:rFonts w:hAnsi="宋体" w:cs="Courier New" w:hint="eastAsia"/>
          <w:color w:val="000000"/>
          <w:spacing w:val="2"/>
          <w:szCs w:val="21"/>
        </w:rPr>
        <w:t>广西华扬工程项目管理有限公司</w:t>
      </w:r>
    </w:p>
    <w:p w:rsidR="00F77A68" w:rsidRPr="00D462A1" w:rsidRDefault="00F77A68" w:rsidP="006A5E3A">
      <w:pPr>
        <w:pStyle w:val="ab"/>
        <w:spacing w:line="360" w:lineRule="auto"/>
        <w:ind w:firstLineChars="198" w:firstLine="424"/>
        <w:rPr>
          <w:rFonts w:hAnsi="宋体" w:cs="Courier New" w:hint="eastAsia"/>
          <w:color w:val="000000"/>
          <w:spacing w:val="2"/>
          <w:szCs w:val="21"/>
        </w:rPr>
      </w:pPr>
      <w:r w:rsidRPr="00D462A1">
        <w:rPr>
          <w:rFonts w:hAnsi="宋体" w:cs="Courier New" w:hint="eastAsia"/>
          <w:color w:val="000000"/>
          <w:spacing w:val="2"/>
          <w:szCs w:val="21"/>
        </w:rPr>
        <w:t>联系人：</w:t>
      </w:r>
      <w:r w:rsidR="002D2D3D" w:rsidRPr="00D462A1">
        <w:rPr>
          <w:rFonts w:hAnsi="宋体" w:cs="Courier New" w:hint="eastAsia"/>
          <w:color w:val="000000"/>
          <w:spacing w:val="2"/>
          <w:szCs w:val="21"/>
        </w:rPr>
        <w:t>廖驰</w:t>
      </w:r>
      <w:r w:rsidRPr="00D462A1">
        <w:rPr>
          <w:rFonts w:hAnsi="宋体" w:cs="Courier New" w:hint="eastAsia"/>
          <w:color w:val="000000"/>
          <w:spacing w:val="2"/>
          <w:szCs w:val="21"/>
        </w:rPr>
        <w:t xml:space="preserve">  联系电话：0778-2188288</w:t>
      </w:r>
    </w:p>
    <w:p w:rsidR="00F77A68" w:rsidRPr="00D462A1" w:rsidRDefault="00F77A68" w:rsidP="006A5E3A">
      <w:pPr>
        <w:pStyle w:val="ab"/>
        <w:spacing w:line="360" w:lineRule="auto"/>
        <w:ind w:firstLineChars="198" w:firstLine="424"/>
        <w:rPr>
          <w:rFonts w:hAnsi="宋体" w:cs="Courier New" w:hint="eastAsia"/>
          <w:color w:val="000000"/>
          <w:spacing w:val="2"/>
          <w:szCs w:val="21"/>
        </w:rPr>
      </w:pPr>
      <w:r w:rsidRPr="00D462A1">
        <w:rPr>
          <w:rFonts w:hAnsi="宋体" w:cs="Courier New" w:hint="eastAsia"/>
          <w:color w:val="000000"/>
          <w:spacing w:val="2"/>
          <w:szCs w:val="21"/>
        </w:rPr>
        <w:t>地址：河池市金城江区下任新村万和路四巷34号。</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 xml:space="preserve">40.2 </w:t>
      </w:r>
      <w:r w:rsidRPr="00D462A1">
        <w:rPr>
          <w:rFonts w:hAnsi="宋体" w:hint="eastAsia"/>
          <w:color w:val="000000"/>
        </w:rPr>
        <w:t>本采购文件所称中小企业，是指在中华人民共和国境内依法设立，依据国务院批准的中</w:t>
      </w:r>
      <w:r w:rsidRPr="00D462A1">
        <w:rPr>
          <w:rFonts w:hAnsi="宋体" w:hint="eastAsia"/>
          <w:color w:val="000000"/>
        </w:rPr>
        <w:t xml:space="preserve"> </w:t>
      </w:r>
      <w:r w:rsidRPr="00D462A1">
        <w:rPr>
          <w:rFonts w:hAnsi="宋体" w:hint="eastAsia"/>
          <w:color w:val="000000"/>
        </w:rPr>
        <w:t>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采购文件规定的中小企业扶持政策：</w:t>
      </w:r>
      <w:r w:rsidRPr="00D462A1">
        <w:rPr>
          <w:rFonts w:hAnsi="宋体" w:hint="eastAsia"/>
          <w:color w:val="000000"/>
        </w:rPr>
        <w:t xml:space="preserve"> </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w:t>
      </w:r>
      <w:r w:rsidRPr="00D462A1">
        <w:rPr>
          <w:rFonts w:hAnsi="宋体" w:hint="eastAsia"/>
          <w:color w:val="000000"/>
        </w:rPr>
        <w:t>1</w:t>
      </w:r>
      <w:r w:rsidRPr="00D462A1">
        <w:rPr>
          <w:rFonts w:hAnsi="宋体" w:hint="eastAsia"/>
          <w:color w:val="000000"/>
        </w:rPr>
        <w:t>）在货物采购项目中，货物由中小企业制造，即货物由中小企业生产且使用该中小企业商号或者注册商标，不对其中涉及的工程承建商和服务的承接商作出要求；</w:t>
      </w:r>
      <w:r w:rsidRPr="00D462A1">
        <w:rPr>
          <w:rFonts w:hAnsi="宋体" w:hint="eastAsia"/>
          <w:color w:val="000000"/>
        </w:rPr>
        <w:t xml:space="preserve"> </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w:t>
      </w:r>
      <w:r w:rsidRPr="00D462A1">
        <w:rPr>
          <w:rFonts w:hAnsi="宋体" w:hint="eastAsia"/>
          <w:color w:val="000000"/>
        </w:rPr>
        <w:t>2</w:t>
      </w:r>
      <w:r w:rsidRPr="00D462A1">
        <w:rPr>
          <w:rFonts w:hAnsi="宋体" w:hint="eastAsia"/>
          <w:color w:val="000000"/>
        </w:rPr>
        <w:t>）在工程采购项目中，工程由中小企业承建，即工程施工单位为中小企业，不对其中涉及的货物的制造商和服务的承接商作出要求；</w:t>
      </w:r>
      <w:r w:rsidRPr="00D462A1">
        <w:rPr>
          <w:rFonts w:hAnsi="宋体" w:hint="eastAsia"/>
          <w:color w:val="000000"/>
        </w:rPr>
        <w:t xml:space="preserve"> </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w:t>
      </w:r>
      <w:r w:rsidRPr="00D462A1">
        <w:rPr>
          <w:rFonts w:hAnsi="宋体" w:hint="eastAsia"/>
          <w:color w:val="000000"/>
        </w:rPr>
        <w:t>3</w:t>
      </w:r>
      <w:r w:rsidRPr="00D462A1">
        <w:rPr>
          <w:rFonts w:hAnsi="宋体" w:hint="eastAsia"/>
          <w:color w:val="000000"/>
        </w:rPr>
        <w:t>）在服务采购项目中，服务由中小企业承接，即提供服务的人员为中小企业依照《中华人民共和国劳动合同法》订立劳动合同的从业人员，不对其中涉及的货物的制造商和工程承建商作出要求。</w:t>
      </w:r>
      <w:r w:rsidRPr="00D462A1">
        <w:rPr>
          <w:rFonts w:hAnsi="宋体" w:hint="eastAsia"/>
          <w:color w:val="000000"/>
        </w:rPr>
        <w:t xml:space="preserve"> </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在货物采购项目中，供应商提供的货物既有中小企业制造货物，也有大型企业制造货物的，不享受本采购文件规定的中小企业扶持政策。以联合体形式参加政府采购活动，联合体各方均为</w:t>
      </w:r>
      <w:r w:rsidRPr="00D462A1">
        <w:rPr>
          <w:rFonts w:hAnsi="宋体" w:hint="eastAsia"/>
          <w:color w:val="000000"/>
        </w:rPr>
        <w:t xml:space="preserve"> </w:t>
      </w:r>
      <w:r w:rsidRPr="00D462A1">
        <w:rPr>
          <w:rFonts w:hAnsi="宋体" w:hint="eastAsia"/>
          <w:color w:val="000000"/>
        </w:rPr>
        <w:t>中小企业的，联合体视同中小企业。其中，联合体各方均为小微企业的，联合体视同小微企业。</w:t>
      </w:r>
      <w:r w:rsidRPr="00D462A1">
        <w:rPr>
          <w:rFonts w:hAnsi="宋体" w:hint="eastAsia"/>
          <w:color w:val="000000"/>
        </w:rPr>
        <w:t xml:space="preserve"> </w:t>
      </w:r>
    </w:p>
    <w:p w:rsidR="00F77A68" w:rsidRPr="00D462A1" w:rsidRDefault="00F77A68">
      <w:pPr>
        <w:spacing w:line="360" w:lineRule="auto"/>
        <w:ind w:firstLineChars="200" w:firstLine="420"/>
        <w:rPr>
          <w:rFonts w:hAnsi="宋体" w:hint="eastAsia"/>
          <w:color w:val="000000"/>
        </w:rPr>
      </w:pPr>
      <w:r w:rsidRPr="00D462A1">
        <w:rPr>
          <w:rFonts w:hAnsi="宋体" w:hint="eastAsia"/>
          <w:color w:val="000000"/>
        </w:rPr>
        <w:t>依据本采购文件规定享受扶持政策获得政府采购合同的，小微企业不得将合同分包给大中型企业，中型企业不得将合同分包给大型企业。</w:t>
      </w:r>
    </w:p>
    <w:p w:rsidR="00F77A68" w:rsidRPr="00D462A1" w:rsidRDefault="00F77A68">
      <w:pPr>
        <w:jc w:val="left"/>
        <w:rPr>
          <w:rFonts w:ascii="仿宋" w:eastAsia="仿宋" w:hAnsi="仿宋" w:cs="仿宋" w:hint="eastAsia"/>
          <w:b/>
          <w:bCs/>
          <w:color w:val="000000"/>
          <w:sz w:val="28"/>
          <w:szCs w:val="28"/>
        </w:rPr>
      </w:pPr>
      <w:r w:rsidRPr="00D462A1">
        <w:rPr>
          <w:rFonts w:ascii="仿宋" w:eastAsia="仿宋" w:hAnsi="仿宋" w:cs="仿宋"/>
          <w:b/>
          <w:bCs/>
          <w:color w:val="000000"/>
          <w:sz w:val="28"/>
          <w:szCs w:val="28"/>
        </w:rPr>
        <w:br w:type="page"/>
      </w:r>
      <w:r w:rsidRPr="00D462A1">
        <w:rPr>
          <w:rFonts w:ascii="仿宋" w:eastAsia="仿宋" w:hAnsi="仿宋" w:cs="仿宋" w:hint="eastAsia"/>
          <w:b/>
          <w:bCs/>
          <w:color w:val="000000"/>
          <w:sz w:val="28"/>
          <w:szCs w:val="28"/>
        </w:rPr>
        <w:lastRenderedPageBreak/>
        <w:t>附件1：</w:t>
      </w:r>
    </w:p>
    <w:p w:rsidR="00F77A68" w:rsidRPr="00D462A1" w:rsidRDefault="00F77A68">
      <w:pPr>
        <w:spacing w:line="528" w:lineRule="exact"/>
        <w:jc w:val="center"/>
        <w:rPr>
          <w:rFonts w:ascii="仿宋" w:eastAsia="仿宋" w:hAnsi="仿宋" w:cs="仿宋" w:hint="eastAsia"/>
          <w:b/>
          <w:bCs/>
          <w:color w:val="000000"/>
          <w:sz w:val="28"/>
          <w:szCs w:val="28"/>
        </w:rPr>
      </w:pPr>
      <w:r w:rsidRPr="00D462A1">
        <w:rPr>
          <w:rFonts w:ascii="仿宋" w:eastAsia="仿宋" w:hAnsi="仿宋" w:cs="仿宋" w:hint="eastAsia"/>
          <w:b/>
          <w:bCs/>
          <w:color w:val="000000"/>
          <w:sz w:val="28"/>
          <w:szCs w:val="28"/>
        </w:rPr>
        <w:t>中小微企业划型标准</w:t>
      </w:r>
    </w:p>
    <w:tbl>
      <w:tblPr>
        <w:tblW w:w="9458" w:type="dxa"/>
        <w:tblInd w:w="0" w:type="dxa"/>
        <w:tblLayout w:type="fixed"/>
        <w:tblLook w:val="0000"/>
      </w:tblPr>
      <w:tblGrid>
        <w:gridCol w:w="1726"/>
        <w:gridCol w:w="2042"/>
        <w:gridCol w:w="876"/>
        <w:gridCol w:w="1896"/>
        <w:gridCol w:w="1751"/>
        <w:gridCol w:w="1167"/>
      </w:tblGrid>
      <w:tr w:rsidR="00F77A68" w:rsidRPr="00D462A1">
        <w:trPr>
          <w:trHeight w:val="690"/>
        </w:trPr>
        <w:tc>
          <w:tcPr>
            <w:tcW w:w="17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行业名称</w:t>
            </w:r>
          </w:p>
        </w:tc>
        <w:tc>
          <w:tcPr>
            <w:tcW w:w="2042" w:type="dxa"/>
            <w:tcBorders>
              <w:top w:val="single" w:sz="4" w:space="0" w:color="auto"/>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指标名称</w:t>
            </w:r>
          </w:p>
        </w:tc>
        <w:tc>
          <w:tcPr>
            <w:tcW w:w="876" w:type="dxa"/>
            <w:tcBorders>
              <w:top w:val="single" w:sz="4" w:space="0" w:color="auto"/>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计量单位</w:t>
            </w:r>
          </w:p>
        </w:tc>
        <w:tc>
          <w:tcPr>
            <w:tcW w:w="1896" w:type="dxa"/>
            <w:tcBorders>
              <w:top w:val="single" w:sz="4" w:space="0" w:color="auto"/>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中型</w:t>
            </w:r>
          </w:p>
        </w:tc>
        <w:tc>
          <w:tcPr>
            <w:tcW w:w="1751" w:type="dxa"/>
            <w:tcBorders>
              <w:top w:val="single" w:sz="4" w:space="0" w:color="auto"/>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小型</w:t>
            </w:r>
          </w:p>
        </w:tc>
        <w:tc>
          <w:tcPr>
            <w:tcW w:w="1167" w:type="dxa"/>
            <w:tcBorders>
              <w:top w:val="single" w:sz="4" w:space="0" w:color="auto"/>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color w:val="000000"/>
                <w:kern w:val="0"/>
                <w:sz w:val="24"/>
              </w:rPr>
            </w:pPr>
            <w:r w:rsidRPr="00D462A1">
              <w:rPr>
                <w:rFonts w:ascii="仿宋" w:eastAsia="仿宋" w:hAnsi="仿宋" w:cs="仿宋" w:hint="eastAsia"/>
                <w:b/>
                <w:color w:val="000000"/>
                <w:kern w:val="0"/>
                <w:sz w:val="24"/>
              </w:rPr>
              <w:t>微型</w:t>
            </w:r>
          </w:p>
        </w:tc>
      </w:tr>
      <w:tr w:rsidR="00F77A68" w:rsidRPr="00D462A1">
        <w:trPr>
          <w:trHeight w:val="350"/>
        </w:trPr>
        <w:tc>
          <w:tcPr>
            <w:tcW w:w="1726" w:type="dxa"/>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农、林、牧、渔</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500≤Y＜20000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50≤Y＜500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Y＜50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工业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300≤X＜1000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20≤X＜300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X＜20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2000≤Y＜40000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300≤Y＜2000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Y＜300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建筑业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6000≤Y＜80000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300≤Y＜6000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Y＜300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资产总额（Z）</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5000≤Z＜80000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300≤Z＜5000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Z＜300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批发业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20≤X＜200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5≤X＜20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X＜5</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5000≤Y＜40000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1000≤Y＜5000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零售业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10≤X＜50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500≤Y＜20000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100≤Y＜500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交通运输业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300≤X＜1000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20≤X＜300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X＜20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3000≤Y＜30000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200≤Y＜3000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Y＜200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仓储业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100≤X＜200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X＜20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1000≤Y＜30000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100≤Y＜1000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邮政业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300≤X＜1000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20≤X＜300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X＜20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2000≤Y＜30000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100≤Y＜2000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住宿业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2000≤Y＜10000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100≤Y＜2000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餐饮业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2000≤Y＜10000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100≤Y＜2000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信息传输业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100≤X＜2000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1000≤Y＜100000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100≤Y＜1000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软件和信息技术服务业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1000≤Y＜10000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50≤Y＜1000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Y＜50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房地产开发经营</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1000≤Y＜200000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100≤X＜1000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资产总额（Z）</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5000≤Z＜10000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2000≤Y＜5000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Y＜2000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物业管理</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300≤X＜1000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营业收入（Y）</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1000≤Y＜5000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500≤Y＜1000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Y＜500</w:t>
            </w:r>
          </w:p>
        </w:tc>
      </w:tr>
      <w:tr w:rsidR="00F77A68" w:rsidRPr="00D462A1">
        <w:trPr>
          <w:trHeight w:val="350"/>
        </w:trPr>
        <w:tc>
          <w:tcPr>
            <w:tcW w:w="1726" w:type="dxa"/>
            <w:vMerge w:val="restart"/>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租赁和商务服务业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r w:rsidR="00F77A68" w:rsidRPr="00D462A1">
        <w:trPr>
          <w:trHeight w:val="350"/>
        </w:trPr>
        <w:tc>
          <w:tcPr>
            <w:tcW w:w="1726" w:type="dxa"/>
            <w:vMerge/>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资产总额（Z）</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万元</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8000≤Z＜120000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100≤Z＜8000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Y＜100</w:t>
            </w:r>
          </w:p>
        </w:tc>
      </w:tr>
      <w:tr w:rsidR="00F77A68" w:rsidRPr="00D462A1">
        <w:trPr>
          <w:trHeight w:val="480"/>
        </w:trPr>
        <w:tc>
          <w:tcPr>
            <w:tcW w:w="1726" w:type="dxa"/>
            <w:tcBorders>
              <w:top w:val="nil"/>
              <w:left w:val="single" w:sz="4" w:space="0" w:color="auto"/>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b/>
                <w:bCs/>
                <w:color w:val="000000"/>
                <w:kern w:val="0"/>
                <w:szCs w:val="21"/>
              </w:rPr>
            </w:pPr>
            <w:r w:rsidRPr="00D462A1">
              <w:rPr>
                <w:rFonts w:ascii="仿宋" w:eastAsia="仿宋" w:hAnsi="仿宋" w:cs="仿宋" w:hint="eastAsia"/>
                <w:b/>
                <w:bCs/>
                <w:color w:val="000000"/>
                <w:kern w:val="0"/>
                <w:szCs w:val="21"/>
              </w:rPr>
              <w:t>其他未列明行业</w:t>
            </w:r>
          </w:p>
        </w:tc>
        <w:tc>
          <w:tcPr>
            <w:tcW w:w="2042"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从业人员（X）</w:t>
            </w:r>
          </w:p>
        </w:tc>
        <w:tc>
          <w:tcPr>
            <w:tcW w:w="87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人</w:t>
            </w:r>
          </w:p>
        </w:tc>
        <w:tc>
          <w:tcPr>
            <w:tcW w:w="1896"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100≤X＜300</w:t>
            </w:r>
          </w:p>
        </w:tc>
        <w:tc>
          <w:tcPr>
            <w:tcW w:w="1751"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10≤X＜100</w:t>
            </w:r>
          </w:p>
        </w:tc>
        <w:tc>
          <w:tcPr>
            <w:tcW w:w="1167" w:type="dxa"/>
            <w:tcBorders>
              <w:top w:val="nil"/>
              <w:left w:val="nil"/>
              <w:bottom w:val="single" w:sz="4" w:space="0" w:color="auto"/>
              <w:right w:val="single" w:sz="4" w:space="0" w:color="auto"/>
            </w:tcBorders>
            <w:vAlign w:val="center"/>
          </w:tcPr>
          <w:p w:rsidR="00F77A68" w:rsidRPr="00D462A1" w:rsidRDefault="00F77A68">
            <w:pPr>
              <w:widowControl/>
              <w:spacing w:line="340" w:lineRule="exact"/>
              <w:jc w:val="center"/>
              <w:rPr>
                <w:rFonts w:ascii="仿宋" w:eastAsia="仿宋" w:hAnsi="仿宋" w:cs="仿宋" w:hint="eastAsia"/>
                <w:color w:val="000000"/>
                <w:kern w:val="0"/>
                <w:szCs w:val="21"/>
              </w:rPr>
            </w:pPr>
            <w:r w:rsidRPr="00D462A1">
              <w:rPr>
                <w:rFonts w:ascii="仿宋" w:eastAsia="仿宋" w:hAnsi="仿宋" w:cs="仿宋" w:hint="eastAsia"/>
                <w:color w:val="000000"/>
                <w:kern w:val="0"/>
                <w:szCs w:val="21"/>
              </w:rPr>
              <w:t>X＜10</w:t>
            </w:r>
          </w:p>
        </w:tc>
      </w:tr>
    </w:tbl>
    <w:p w:rsidR="00F77A68" w:rsidRPr="00D462A1" w:rsidRDefault="00F77A68">
      <w:pPr>
        <w:spacing w:line="360" w:lineRule="auto"/>
        <w:ind w:firstLineChars="200" w:firstLine="420"/>
        <w:rPr>
          <w:rFonts w:ascii="仿宋" w:eastAsia="仿宋" w:hAnsi="仿宋" w:cs="仿宋" w:hint="eastAsia"/>
          <w:color w:val="000000"/>
          <w:szCs w:val="21"/>
        </w:rPr>
      </w:pPr>
    </w:p>
    <w:p w:rsidR="00F77A68" w:rsidRPr="00D462A1" w:rsidRDefault="00F77A68">
      <w:pPr>
        <w:pStyle w:val="ab"/>
        <w:snapToGrid w:val="0"/>
        <w:spacing w:before="120" w:after="120"/>
        <w:jc w:val="center"/>
        <w:outlineLvl w:val="1"/>
        <w:rPr>
          <w:rFonts w:hAnsi="宋体" w:cs="Courier New" w:hint="eastAsia"/>
          <w:b/>
          <w:bCs/>
          <w:color w:val="000000"/>
          <w:sz w:val="36"/>
          <w:szCs w:val="24"/>
        </w:rPr>
      </w:pPr>
      <w:r w:rsidRPr="00D462A1">
        <w:rPr>
          <w:rFonts w:ascii="仿宋" w:eastAsia="仿宋" w:hAnsi="仿宋" w:cs="仿宋" w:hint="eastAsia"/>
          <w:color w:val="000000"/>
          <w:szCs w:val="21"/>
        </w:rPr>
        <w:t>说明：上述标准参照《关于印发中小企业划型标准规定的通知》（工信部联企业[2011]300号），大型、中型和小型企业须同时满足所列指标的下限，否则下划一档；微型企业只须满足所列指标中的一项即可。</w:t>
      </w:r>
      <w:r w:rsidRPr="00D462A1">
        <w:rPr>
          <w:rFonts w:hAnsi="宋体"/>
          <w:color w:val="000000"/>
          <w:szCs w:val="21"/>
        </w:rPr>
        <w:br w:type="page"/>
      </w:r>
      <w:bookmarkStart w:id="75" w:name="_Toc27143943"/>
      <w:bookmarkStart w:id="76" w:name="_Toc362250760"/>
      <w:bookmarkStart w:id="77" w:name="_Toc394589067"/>
      <w:bookmarkStart w:id="78" w:name="_Toc13469"/>
      <w:bookmarkStart w:id="79" w:name="_Toc382397999"/>
      <w:bookmarkStart w:id="80" w:name="_Toc394589071"/>
      <w:bookmarkStart w:id="81" w:name="_Toc17296"/>
      <w:r w:rsidRPr="00D462A1">
        <w:rPr>
          <w:rFonts w:hAnsi="宋体" w:cs="Courier New" w:hint="eastAsia"/>
          <w:b/>
          <w:bCs/>
          <w:color w:val="000000"/>
          <w:sz w:val="36"/>
          <w:szCs w:val="24"/>
        </w:rPr>
        <w:lastRenderedPageBreak/>
        <w:t>第二章 合同条款</w:t>
      </w:r>
      <w:bookmarkEnd w:id="75"/>
      <w:bookmarkEnd w:id="76"/>
      <w:bookmarkEnd w:id="77"/>
      <w:bookmarkEnd w:id="78"/>
      <w:bookmarkEnd w:id="79"/>
    </w:p>
    <w:p w:rsidR="00D355EA" w:rsidRPr="00D462A1" w:rsidRDefault="00D355EA" w:rsidP="00D355EA">
      <w:pPr>
        <w:jc w:val="left"/>
        <w:rPr>
          <w:rFonts w:ascii="宋体" w:hAnsi="宋体"/>
          <w:color w:val="000000"/>
          <w:sz w:val="24"/>
          <w:szCs w:val="22"/>
        </w:rPr>
      </w:pPr>
      <w:bookmarkStart w:id="82" w:name="_Toc27144058"/>
      <w:bookmarkStart w:id="83" w:name="_Toc6578"/>
      <w:bookmarkStart w:id="84" w:name="_Toc45011881"/>
      <w:bookmarkStart w:id="85" w:name="_Toc79700097"/>
      <w:r w:rsidRPr="00D462A1">
        <w:rPr>
          <w:rFonts w:ascii="宋体" w:eastAsia="等线" w:hAnsi="宋体" w:hint="eastAsia"/>
          <w:color w:val="000000"/>
          <w:sz w:val="24"/>
          <w:szCs w:val="22"/>
        </w:rPr>
        <w:t>合同编号：</w:t>
      </w: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b/>
          <w:color w:val="000000"/>
          <w:sz w:val="72"/>
          <w:szCs w:val="52"/>
        </w:rPr>
      </w:pPr>
    </w:p>
    <w:p w:rsidR="00D355EA" w:rsidRPr="00D462A1" w:rsidRDefault="00D355EA" w:rsidP="00D355EA">
      <w:pPr>
        <w:jc w:val="center"/>
        <w:rPr>
          <w:rFonts w:ascii="宋体" w:eastAsia="等线" w:hAnsi="宋体"/>
          <w:b/>
          <w:bCs/>
          <w:color w:val="000000"/>
          <w:sz w:val="44"/>
          <w:szCs w:val="44"/>
        </w:rPr>
      </w:pPr>
      <w:r w:rsidRPr="00D462A1">
        <w:rPr>
          <w:rFonts w:ascii="宋体" w:eastAsia="等线" w:hAnsi="宋体" w:hint="eastAsia"/>
          <w:b/>
          <w:color w:val="000000"/>
          <w:sz w:val="72"/>
          <w:szCs w:val="52"/>
        </w:rPr>
        <w:t>建设工程施工合同</w:t>
      </w:r>
      <w:r w:rsidRPr="00D462A1">
        <w:rPr>
          <w:rFonts w:ascii="宋体" w:eastAsia="等线" w:hAnsi="宋体"/>
          <w:b/>
          <w:color w:val="000000"/>
          <w:sz w:val="52"/>
          <w:szCs w:val="52"/>
        </w:rPr>
        <w:br/>
      </w:r>
      <w:r w:rsidRPr="00D462A1">
        <w:rPr>
          <w:rFonts w:ascii="宋体" w:eastAsia="等线" w:hAnsi="宋体" w:hint="eastAsia"/>
          <w:b/>
          <w:bCs/>
          <w:color w:val="000000"/>
          <w:sz w:val="44"/>
          <w:szCs w:val="44"/>
        </w:rPr>
        <w:t>（</w:t>
      </w:r>
      <w:r w:rsidRPr="00D462A1">
        <w:rPr>
          <w:rFonts w:ascii="宋体" w:eastAsia="等线" w:hAnsi="宋体" w:hint="eastAsia"/>
          <w:color w:val="000000"/>
          <w:sz w:val="52"/>
          <w:szCs w:val="52"/>
        </w:rPr>
        <w:t>XXXX</w:t>
      </w:r>
      <w:r w:rsidRPr="00D462A1">
        <w:rPr>
          <w:rFonts w:ascii="宋体" w:eastAsia="等线" w:hAnsi="宋体" w:hint="eastAsia"/>
          <w:b/>
          <w:bCs/>
          <w:color w:val="000000"/>
          <w:sz w:val="44"/>
          <w:szCs w:val="44"/>
        </w:rPr>
        <w:t>）</w:t>
      </w: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autoSpaceDE w:val="0"/>
        <w:autoSpaceDN w:val="0"/>
        <w:adjustRightInd w:val="0"/>
        <w:spacing w:line="360" w:lineRule="auto"/>
        <w:ind w:left="567" w:hanging="567"/>
        <w:rPr>
          <w:rFonts w:ascii="Calibri" w:eastAsia="等线" w:hAnsi="Calibri"/>
          <w:color w:val="000000"/>
          <w:kern w:val="0"/>
          <w:sz w:val="24"/>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jc w:val="center"/>
        <w:rPr>
          <w:rFonts w:ascii="宋体" w:eastAsia="等线" w:hAnsi="宋体"/>
          <w:color w:val="000000"/>
          <w:sz w:val="24"/>
          <w:szCs w:val="22"/>
          <w:u w:val="single"/>
        </w:rPr>
      </w:pPr>
    </w:p>
    <w:p w:rsidR="00D355EA" w:rsidRPr="00D462A1" w:rsidRDefault="00D355EA" w:rsidP="00D355EA">
      <w:pPr>
        <w:spacing w:line="360" w:lineRule="auto"/>
        <w:jc w:val="left"/>
        <w:rPr>
          <w:rFonts w:ascii="宋体" w:eastAsia="等线" w:hAnsi="宋体"/>
          <w:b/>
          <w:bCs/>
          <w:color w:val="000000"/>
          <w:sz w:val="36"/>
          <w:szCs w:val="48"/>
        </w:rPr>
      </w:pPr>
      <w:r w:rsidRPr="00D462A1">
        <w:rPr>
          <w:rFonts w:ascii="宋体" w:eastAsia="等线" w:hAnsi="宋体" w:hint="eastAsia"/>
          <w:b/>
          <w:bCs/>
          <w:color w:val="000000"/>
          <w:sz w:val="36"/>
          <w:szCs w:val="48"/>
        </w:rPr>
        <w:t>项目名称：</w:t>
      </w:r>
    </w:p>
    <w:p w:rsidR="00D355EA" w:rsidRPr="00D462A1" w:rsidRDefault="00D355EA" w:rsidP="00D355EA">
      <w:pPr>
        <w:keepNext/>
        <w:keepLines/>
        <w:spacing w:before="280" w:after="290" w:line="376" w:lineRule="auto"/>
        <w:outlineLvl w:val="3"/>
        <w:rPr>
          <w:rFonts w:ascii="Cambria" w:hAnsi="Cambria"/>
          <w:b/>
          <w:bCs/>
          <w:color w:val="000000"/>
          <w:sz w:val="28"/>
          <w:szCs w:val="28"/>
        </w:rPr>
      </w:pPr>
    </w:p>
    <w:p w:rsidR="00D355EA" w:rsidRPr="00D462A1" w:rsidRDefault="00D355EA" w:rsidP="00D355EA">
      <w:pPr>
        <w:keepNext/>
        <w:keepLines/>
        <w:spacing w:before="280" w:after="290" w:line="376" w:lineRule="auto"/>
        <w:outlineLvl w:val="3"/>
        <w:rPr>
          <w:rFonts w:ascii="Cambria" w:hAnsi="Cambria"/>
          <w:b/>
          <w:bCs/>
          <w:color w:val="000000"/>
          <w:sz w:val="28"/>
          <w:szCs w:val="28"/>
        </w:rPr>
      </w:pPr>
    </w:p>
    <w:p w:rsidR="00D355EA" w:rsidRPr="00D462A1" w:rsidRDefault="00D355EA" w:rsidP="00D355EA">
      <w:pPr>
        <w:spacing w:line="360" w:lineRule="auto"/>
        <w:jc w:val="center"/>
        <w:rPr>
          <w:rFonts w:ascii="宋体" w:eastAsia="等线" w:hAnsi="宋体"/>
          <w:b/>
          <w:bCs/>
          <w:color w:val="000000"/>
          <w:sz w:val="48"/>
          <w:szCs w:val="48"/>
        </w:rPr>
      </w:pPr>
    </w:p>
    <w:p w:rsidR="00D355EA" w:rsidRPr="00D462A1" w:rsidRDefault="00D355EA" w:rsidP="00D355EA">
      <w:pPr>
        <w:spacing w:line="360" w:lineRule="auto"/>
        <w:ind w:rightChars="1295" w:right="2719" w:firstLineChars="1050" w:firstLine="2100"/>
        <w:jc w:val="left"/>
        <w:rPr>
          <w:rFonts w:ascii="宋体" w:eastAsia="等线" w:hAnsi="宋体"/>
          <w:b/>
          <w:color w:val="000000"/>
          <w:sz w:val="28"/>
          <w:szCs w:val="30"/>
        </w:rPr>
      </w:pPr>
      <w:r w:rsidRPr="00D462A1">
        <w:rPr>
          <w:rFonts w:ascii="Calibri" w:eastAsia="等线" w:hAnsi="Calibri"/>
          <w:color w:val="000000"/>
          <w:sz w:val="20"/>
          <w:szCs w:val="22"/>
          <w:lang w:val="en-US" w:eastAsia="zh-CN"/>
        </w:rPr>
        <w:pict>
          <v:shapetype id="_x0000_t202" coordsize="21600,21600" o:spt="202" path="m,l,21600r21600,l21600,xe">
            <v:stroke joinstyle="miter"/>
            <v:path gradientshapeok="t" o:connecttype="rect"/>
          </v:shapetype>
          <v:shape id="文本框 2" o:spid="_x0000_s1034" type="#_x0000_t202" style="position:absolute;left:0;text-align:left;margin-left:319.8pt;margin-top:13.1pt;width:56.75pt;height:38.4pt;z-index:251658752;mso-height-percent:200;mso-wrap-distance-top:3.6pt;mso-wrap-distance-bottom:3.6pt;mso-height-percent:20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" filled="f" stroked="f">
            <v:textbox style="mso-fit-shape-to-text:t">
              <w:txbxContent>
                <w:p w:rsidR="00D355EA" w:rsidRDefault="00D355EA" w:rsidP="00D355EA">
                  <w:pPr>
                    <w:rPr>
                      <w:sz w:val="28"/>
                      <w:szCs w:val="28"/>
                    </w:rPr>
                  </w:pPr>
                  <w:r>
                    <w:rPr>
                      <w:rFonts w:hint="eastAsia"/>
                      <w:sz w:val="28"/>
                      <w:szCs w:val="28"/>
                    </w:rPr>
                    <w:t>制定</w:t>
                  </w:r>
                </w:p>
              </w:txbxContent>
            </v:textbox>
            <w10:wrap type="square"/>
          </v:shape>
        </w:pict>
      </w:r>
      <w:r w:rsidRPr="00D462A1">
        <w:rPr>
          <w:rFonts w:ascii="宋体" w:eastAsia="等线" w:hAnsi="宋体" w:hint="eastAsia"/>
          <w:b/>
          <w:color w:val="000000"/>
          <w:sz w:val="28"/>
          <w:szCs w:val="28"/>
        </w:rPr>
        <w:t>中华人民共和国建设部</w:t>
      </w:r>
    </w:p>
    <w:p w:rsidR="00D355EA" w:rsidRPr="00D462A1" w:rsidRDefault="00D355EA" w:rsidP="00D355EA">
      <w:pPr>
        <w:spacing w:line="360" w:lineRule="auto"/>
        <w:ind w:rightChars="1295" w:right="2719" w:firstLineChars="1100" w:firstLine="2200"/>
        <w:rPr>
          <w:rFonts w:ascii="宋体" w:eastAsia="等线" w:hAnsi="宋体"/>
          <w:b/>
          <w:color w:val="000000"/>
          <w:sz w:val="28"/>
          <w:szCs w:val="30"/>
        </w:rPr>
      </w:pPr>
      <w:r w:rsidRPr="00D462A1">
        <w:rPr>
          <w:rFonts w:ascii="Calibri" w:eastAsia="等线" w:hAnsi="Calibri"/>
          <w:color w:val="000000"/>
          <w:sz w:val="20"/>
          <w:szCs w:val="22"/>
          <w:lang w:val="en-US" w:eastAsia="zh-CN"/>
        </w:rPr>
        <w:pict>
          <v:shape id="文本框 4" o:spid="_x0000_s1033" type="#_x0000_t202" style="position:absolute;left:0;text-align:left;margin-left:386.1pt;margin-top:553.2pt;width:57pt;height:36pt;z-index:251657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" filled="f" strokecolor="white">
            <v:textbox>
              <w:txbxContent>
                <w:p w:rsidR="00D355EA" w:rsidRDefault="00D355EA" w:rsidP="00D355EA">
                  <w:pPr>
                    <w:rPr>
                      <w:b/>
                      <w:bCs/>
                      <w:sz w:val="28"/>
                      <w:szCs w:val="28"/>
                    </w:rPr>
                  </w:pPr>
                  <w:r>
                    <w:rPr>
                      <w:rFonts w:hint="eastAsia"/>
                      <w:b/>
                      <w:bCs/>
                      <w:sz w:val="28"/>
                      <w:szCs w:val="28"/>
                    </w:rPr>
                    <w:t>制定</w:t>
                  </w:r>
                </w:p>
              </w:txbxContent>
            </v:textbox>
          </v:shape>
        </w:pict>
      </w:r>
      <w:r w:rsidRPr="00D462A1">
        <w:rPr>
          <w:rFonts w:ascii="宋体" w:eastAsia="等线" w:hAnsi="宋体"/>
          <w:b/>
          <w:color w:val="000000"/>
          <w:sz w:val="28"/>
          <w:szCs w:val="30"/>
        </w:rPr>
        <w:t>国家工商行政管理总局</w:t>
      </w:r>
    </w:p>
    <w:p w:rsidR="00D355EA" w:rsidRPr="00D462A1" w:rsidRDefault="00D355EA" w:rsidP="00D355EA">
      <w:pPr>
        <w:spacing w:line="360" w:lineRule="auto"/>
        <w:ind w:rightChars="1295" w:right="2719"/>
        <w:rPr>
          <w:rFonts w:ascii="宋体" w:eastAsia="等线" w:hAnsi="宋体"/>
          <w:b/>
          <w:color w:val="000000"/>
          <w:sz w:val="40"/>
          <w:szCs w:val="44"/>
        </w:rPr>
        <w:sectPr w:rsidR="00D355EA" w:rsidRPr="00D462A1" w:rsidSect="005777B6">
          <w:headerReference w:type="default" r:id="rId15"/>
          <w:footerReference w:type="default" r:id="rId16"/>
          <w:pgSz w:w="11906" w:h="16838"/>
          <w:pgMar w:top="1134" w:right="1134" w:bottom="1134" w:left="1134" w:header="851" w:footer="567" w:gutter="0"/>
          <w:pgNumType w:start="1"/>
          <w:cols w:space="720"/>
          <w:docGrid w:type="lines" w:linePitch="312"/>
        </w:sectPr>
      </w:pPr>
    </w:p>
    <w:p w:rsidR="00D355EA" w:rsidRPr="00D462A1" w:rsidRDefault="00D355EA" w:rsidP="00D355EA">
      <w:pPr>
        <w:spacing w:line="360" w:lineRule="auto"/>
        <w:ind w:rightChars="1295" w:right="2719" w:firstLineChars="850" w:firstLine="3740"/>
        <w:rPr>
          <w:rFonts w:ascii="宋体" w:eastAsia="等线" w:hAnsi="宋体"/>
          <w:b/>
          <w:color w:val="000000"/>
          <w:sz w:val="44"/>
          <w:szCs w:val="44"/>
        </w:rPr>
      </w:pPr>
      <w:r w:rsidRPr="00D462A1">
        <w:rPr>
          <w:rFonts w:ascii="宋体" w:eastAsia="等线" w:hAnsi="宋体" w:hint="eastAsia"/>
          <w:b/>
          <w:color w:val="000000"/>
          <w:sz w:val="44"/>
          <w:szCs w:val="44"/>
        </w:rPr>
        <w:lastRenderedPageBreak/>
        <w:t>目</w:t>
      </w:r>
      <w:r w:rsidRPr="00D462A1">
        <w:rPr>
          <w:rFonts w:ascii="宋体" w:eastAsia="等线" w:hAnsi="宋体" w:hint="eastAsia"/>
          <w:b/>
          <w:color w:val="000000"/>
          <w:sz w:val="44"/>
          <w:szCs w:val="44"/>
        </w:rPr>
        <w:t xml:space="preserve"> </w:t>
      </w:r>
      <w:r w:rsidRPr="00D462A1">
        <w:rPr>
          <w:rFonts w:ascii="宋体" w:eastAsia="等线" w:hAnsi="宋体"/>
          <w:b/>
          <w:color w:val="000000"/>
          <w:sz w:val="44"/>
          <w:szCs w:val="44"/>
        </w:rPr>
        <w:t xml:space="preserve"> </w:t>
      </w:r>
      <w:r w:rsidRPr="00D462A1">
        <w:rPr>
          <w:rFonts w:ascii="宋体" w:eastAsia="等线" w:hAnsi="宋体" w:hint="eastAsia"/>
          <w:b/>
          <w:color w:val="000000"/>
          <w:sz w:val="44"/>
          <w:szCs w:val="44"/>
        </w:rPr>
        <w:t>录</w:t>
      </w:r>
    </w:p>
    <w:p w:rsidR="00D355EA" w:rsidRPr="00D462A1" w:rsidRDefault="00D355EA" w:rsidP="00D355EA">
      <w:pPr>
        <w:tabs>
          <w:tab w:val="right" w:leader="dot" w:pos="9241"/>
        </w:tabs>
        <w:spacing w:line="360" w:lineRule="exact"/>
        <w:rPr>
          <w:rFonts w:ascii="Calibri" w:eastAsia="等线" w:hAnsi="Calibri"/>
          <w:color w:val="000000"/>
          <w:szCs w:val="22"/>
        </w:rPr>
      </w:pPr>
      <w:r w:rsidRPr="00D462A1">
        <w:rPr>
          <w:rFonts w:ascii="宋体" w:eastAsia="等线" w:hAnsi="宋体"/>
          <w:b/>
          <w:color w:val="000000"/>
          <w:sz w:val="30"/>
          <w:szCs w:val="30"/>
        </w:rPr>
        <w:fldChar w:fldCharType="begin"/>
      </w:r>
      <w:r w:rsidRPr="00D462A1">
        <w:rPr>
          <w:rFonts w:ascii="宋体" w:eastAsia="等线" w:hAnsi="宋体"/>
          <w:b/>
          <w:color w:val="000000"/>
          <w:sz w:val="30"/>
          <w:szCs w:val="30"/>
        </w:rPr>
        <w:instrText xml:space="preserve"> </w:instrText>
      </w:r>
      <w:r w:rsidRPr="00D462A1">
        <w:rPr>
          <w:rFonts w:ascii="宋体" w:eastAsia="等线" w:hAnsi="宋体" w:hint="eastAsia"/>
          <w:b/>
          <w:color w:val="000000"/>
          <w:sz w:val="30"/>
          <w:szCs w:val="30"/>
        </w:rPr>
        <w:instrText>TOC \o "1-2" \h \z \u</w:instrText>
      </w:r>
      <w:r w:rsidRPr="00D462A1">
        <w:rPr>
          <w:rFonts w:ascii="宋体" w:eastAsia="等线" w:hAnsi="宋体"/>
          <w:b/>
          <w:color w:val="000000"/>
          <w:sz w:val="30"/>
          <w:szCs w:val="30"/>
        </w:rPr>
        <w:instrText xml:space="preserve"> </w:instrText>
      </w:r>
      <w:r w:rsidRPr="00D462A1">
        <w:rPr>
          <w:rFonts w:ascii="宋体" w:eastAsia="等线" w:hAnsi="宋体"/>
          <w:b/>
          <w:color w:val="000000"/>
          <w:sz w:val="30"/>
          <w:szCs w:val="30"/>
        </w:rPr>
        <w:fldChar w:fldCharType="separate"/>
      </w:r>
      <w:hyperlink w:anchor="_Toc29967" w:history="1">
        <w:r w:rsidRPr="00D462A1">
          <w:rPr>
            <w:rFonts w:ascii="Calibri" w:eastAsia="等线" w:hAnsi="Calibri"/>
            <w:color w:val="000000"/>
            <w:szCs w:val="22"/>
          </w:rPr>
          <w:t>第一</w:t>
        </w:r>
        <w:r w:rsidRPr="00D462A1">
          <w:rPr>
            <w:rFonts w:ascii="Calibri" w:eastAsia="等线" w:hAnsi="Calibri" w:hint="eastAsia"/>
            <w:color w:val="000000"/>
            <w:szCs w:val="22"/>
          </w:rPr>
          <w:t>部分</w:t>
        </w:r>
        <w:r w:rsidRPr="00D462A1">
          <w:rPr>
            <w:rFonts w:ascii="Calibri" w:eastAsia="等线" w:hAnsi="Calibri" w:hint="eastAsia"/>
            <w:color w:val="000000"/>
            <w:szCs w:val="22"/>
          </w:rPr>
          <w:t xml:space="preserve">  </w:t>
        </w:r>
        <w:r w:rsidRPr="00D462A1">
          <w:rPr>
            <w:rFonts w:ascii="Calibri" w:eastAsia="等线" w:hAnsi="Calibri"/>
            <w:color w:val="000000"/>
            <w:szCs w:val="22"/>
          </w:rPr>
          <w:t>合同协议书</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_Toc29967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rPr>
          <w:rFonts w:ascii="Calibri" w:eastAsia="等线" w:hAnsi="Calibri"/>
          <w:color w:val="000000"/>
          <w:szCs w:val="22"/>
        </w:rPr>
      </w:pPr>
      <w:hyperlink w:anchor="_Toc25022" w:history="1">
        <w:r w:rsidRPr="00D462A1">
          <w:rPr>
            <w:rFonts w:ascii="Calibri" w:eastAsia="等线" w:hAnsi="Calibri" w:hint="eastAsia"/>
            <w:color w:val="000000"/>
            <w:szCs w:val="22"/>
          </w:rPr>
          <w:t>第二部分通用</w:t>
        </w:r>
        <w:r w:rsidRPr="00D462A1">
          <w:rPr>
            <w:rFonts w:ascii="Calibri" w:eastAsia="等线" w:hAnsi="Calibri"/>
            <w:color w:val="000000"/>
            <w:szCs w:val="22"/>
          </w:rPr>
          <w:t>合同条款</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_Toc25022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rPr>
          <w:rFonts w:ascii="Calibri" w:eastAsia="等线" w:hAnsi="Calibri"/>
          <w:color w:val="000000"/>
          <w:szCs w:val="22"/>
        </w:rPr>
      </w:pPr>
      <w:hyperlink w:anchor="_Toc17732" w:history="1">
        <w:r w:rsidRPr="00D462A1">
          <w:rPr>
            <w:rFonts w:ascii="Calibri" w:eastAsia="等线" w:hAnsi="Calibri"/>
            <w:color w:val="000000"/>
            <w:szCs w:val="22"/>
          </w:rPr>
          <w:t>第</w:t>
        </w:r>
        <w:r w:rsidRPr="00D462A1">
          <w:rPr>
            <w:rFonts w:ascii="Calibri" w:eastAsia="等线" w:hAnsi="Calibri" w:hint="eastAsia"/>
            <w:color w:val="000000"/>
            <w:szCs w:val="22"/>
          </w:rPr>
          <w:t>三</w:t>
        </w:r>
        <w:r w:rsidRPr="00D462A1">
          <w:rPr>
            <w:rFonts w:ascii="Calibri" w:eastAsia="等线" w:hAnsi="Calibri"/>
            <w:color w:val="000000"/>
            <w:szCs w:val="22"/>
          </w:rPr>
          <w:t>部分专用合同条款</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_Toc17732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3878" w:history="1">
        <w:r w:rsidRPr="00D462A1">
          <w:rPr>
            <w:rFonts w:ascii="Calibri" w:eastAsia="等线" w:hAnsi="Calibri"/>
            <w:color w:val="000000"/>
            <w:szCs w:val="22"/>
          </w:rPr>
          <w:t xml:space="preserve">1. </w:t>
        </w:r>
        <w:r w:rsidRPr="00D462A1">
          <w:rPr>
            <w:rFonts w:ascii="Calibri" w:eastAsia="等线" w:hAnsi="Calibri"/>
            <w:color w:val="000000"/>
            <w:szCs w:val="22"/>
          </w:rPr>
          <w:t>一般约定</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_Toc3878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6597" w:history="1">
        <w:r w:rsidRPr="00D462A1">
          <w:rPr>
            <w:rFonts w:ascii="Calibri" w:eastAsia="等线" w:hAnsi="Calibri"/>
            <w:color w:val="000000"/>
            <w:szCs w:val="22"/>
          </w:rPr>
          <w:t xml:space="preserve">2. </w:t>
        </w:r>
        <w:r w:rsidRPr="00D462A1">
          <w:rPr>
            <w:rFonts w:ascii="Calibri" w:eastAsia="等线" w:hAnsi="Calibri"/>
            <w:color w:val="000000"/>
            <w:szCs w:val="22"/>
          </w:rPr>
          <w:t>发包人</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_Toc16597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6</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30645" w:history="1">
        <w:r w:rsidRPr="00D462A1">
          <w:rPr>
            <w:rFonts w:ascii="Calibri" w:eastAsia="等线" w:hAnsi="Calibri"/>
            <w:color w:val="000000"/>
            <w:szCs w:val="22"/>
          </w:rPr>
          <w:t xml:space="preserve">3. </w:t>
        </w:r>
        <w:r w:rsidRPr="00D462A1">
          <w:rPr>
            <w:rFonts w:ascii="Calibri" w:eastAsia="等线" w:hAnsi="Calibri"/>
            <w:color w:val="000000"/>
            <w:szCs w:val="22"/>
          </w:rPr>
          <w:t>承包人</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_Toc30645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8</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6762" w:history="1">
        <w:r w:rsidRPr="00D462A1">
          <w:rPr>
            <w:rFonts w:ascii="Calibri" w:eastAsia="等线" w:hAnsi="Calibri"/>
            <w:color w:val="000000"/>
            <w:szCs w:val="22"/>
          </w:rPr>
          <w:t xml:space="preserve">4. </w:t>
        </w:r>
        <w:r w:rsidRPr="00D462A1">
          <w:rPr>
            <w:rFonts w:ascii="Calibri" w:eastAsia="等线" w:hAnsi="Calibri"/>
            <w:color w:val="000000"/>
            <w:szCs w:val="22"/>
          </w:rPr>
          <w:t>监理人</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_Toc16762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10</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5201" w:history="1">
        <w:r w:rsidRPr="00D462A1">
          <w:rPr>
            <w:rFonts w:ascii="Calibri" w:eastAsia="等线" w:hAnsi="Calibri"/>
            <w:color w:val="000000"/>
            <w:szCs w:val="22"/>
          </w:rPr>
          <w:t xml:space="preserve">5. </w:t>
        </w:r>
        <w:r w:rsidRPr="00D462A1">
          <w:rPr>
            <w:rFonts w:ascii="Calibri" w:eastAsia="等线" w:hAnsi="Calibri"/>
            <w:color w:val="000000"/>
            <w:szCs w:val="22"/>
          </w:rPr>
          <w:t>工程质量</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_Toc25201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6731" w:history="1">
        <w:r w:rsidRPr="00D462A1">
          <w:rPr>
            <w:rFonts w:ascii="Calibri" w:eastAsia="等线" w:hAnsi="Calibri"/>
            <w:color w:val="000000"/>
            <w:szCs w:val="22"/>
          </w:rPr>
          <w:t xml:space="preserve">6. </w:t>
        </w:r>
        <w:r w:rsidRPr="00D462A1">
          <w:rPr>
            <w:rFonts w:ascii="Calibri" w:eastAsia="等线" w:hAnsi="Calibri"/>
            <w:color w:val="000000"/>
            <w:szCs w:val="22"/>
          </w:rPr>
          <w:t>安全文明施工与环境保护</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_Toc26731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2491" w:history="1">
        <w:r w:rsidRPr="00D462A1">
          <w:rPr>
            <w:rFonts w:ascii="Calibri" w:eastAsia="等线" w:hAnsi="Calibri"/>
            <w:color w:val="000000"/>
            <w:szCs w:val="22"/>
          </w:rPr>
          <w:t xml:space="preserve">7. </w:t>
        </w:r>
        <w:r w:rsidRPr="00D462A1">
          <w:rPr>
            <w:rFonts w:ascii="Calibri" w:eastAsia="等线" w:hAnsi="Calibri"/>
            <w:color w:val="000000"/>
            <w:szCs w:val="22"/>
          </w:rPr>
          <w:t>工期和进度</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_Toc12491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8928" w:history="1">
        <w:r w:rsidRPr="00D462A1">
          <w:rPr>
            <w:rFonts w:ascii="Calibri" w:eastAsia="等线" w:hAnsi="Calibri"/>
            <w:color w:val="000000"/>
            <w:szCs w:val="22"/>
          </w:rPr>
          <w:t xml:space="preserve">8. </w:t>
        </w:r>
        <w:r w:rsidRPr="00D462A1">
          <w:rPr>
            <w:rFonts w:ascii="Calibri" w:eastAsia="等线" w:hAnsi="Calibri"/>
            <w:color w:val="000000"/>
            <w:szCs w:val="22"/>
          </w:rPr>
          <w:t>材料与设备</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_Toc18928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13</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5635" w:history="1">
        <w:r w:rsidRPr="00D462A1">
          <w:rPr>
            <w:rFonts w:ascii="宋体" w:hAnsi="宋体"/>
            <w:color w:val="000000"/>
            <w:szCs w:val="22"/>
          </w:rPr>
          <w:t>9. 试验与检验</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_Toc25635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8498" w:history="1">
        <w:r w:rsidRPr="00D462A1">
          <w:rPr>
            <w:rFonts w:ascii="宋体" w:hAnsi="宋体"/>
            <w:color w:val="000000"/>
            <w:szCs w:val="22"/>
          </w:rPr>
          <w:t>10. 变更</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_Toc28498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4673" w:history="1">
        <w:r w:rsidRPr="00D462A1">
          <w:rPr>
            <w:rFonts w:ascii="Calibri" w:eastAsia="等线" w:hAnsi="Calibri"/>
            <w:color w:val="000000"/>
            <w:szCs w:val="22"/>
          </w:rPr>
          <w:t xml:space="preserve">11. </w:t>
        </w:r>
        <w:r w:rsidRPr="00D462A1">
          <w:rPr>
            <w:rFonts w:ascii="Calibri" w:eastAsia="等线" w:hAnsi="Calibri"/>
            <w:color w:val="000000"/>
            <w:szCs w:val="22"/>
          </w:rPr>
          <w:t>价格调整</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_Toc24673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15</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3717" w:history="1">
        <w:r w:rsidRPr="00D462A1">
          <w:rPr>
            <w:rFonts w:ascii="宋体" w:hAnsi="宋体"/>
            <w:color w:val="000000"/>
            <w:szCs w:val="22"/>
          </w:rPr>
          <w:t>12. 合同价格、计量与支付</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_Toc13717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15</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3621" w:history="1">
        <w:r w:rsidRPr="00D462A1">
          <w:rPr>
            <w:rFonts w:ascii="Calibri" w:eastAsia="等线" w:hAnsi="Calibri"/>
            <w:color w:val="000000"/>
            <w:szCs w:val="22"/>
          </w:rPr>
          <w:t xml:space="preserve">13. </w:t>
        </w:r>
        <w:r w:rsidRPr="00D462A1">
          <w:rPr>
            <w:rFonts w:ascii="Calibri" w:eastAsia="等线" w:hAnsi="Calibri"/>
            <w:color w:val="000000"/>
            <w:szCs w:val="22"/>
          </w:rPr>
          <w:t>验收和工程试车</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_Toc23621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17</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2269" w:history="1">
        <w:r w:rsidRPr="00D462A1">
          <w:rPr>
            <w:rFonts w:ascii="宋体" w:hAnsi="宋体"/>
            <w:color w:val="000000"/>
            <w:szCs w:val="22"/>
          </w:rPr>
          <w:t>14. 竣工结算</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_Toc22269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18</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3672" w:history="1">
        <w:r w:rsidRPr="00D462A1">
          <w:rPr>
            <w:rFonts w:ascii="Calibri" w:eastAsia="等线" w:hAnsi="Calibri"/>
            <w:color w:val="000000"/>
            <w:szCs w:val="22"/>
          </w:rPr>
          <w:t xml:space="preserve">15. </w:t>
        </w:r>
        <w:r w:rsidRPr="00D462A1">
          <w:rPr>
            <w:rFonts w:ascii="Calibri" w:eastAsia="等线" w:hAnsi="Calibri"/>
            <w:color w:val="000000"/>
            <w:szCs w:val="22"/>
          </w:rPr>
          <w:t>缺陷责任期与保修</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_Toc13672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19</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7584" w:history="1">
        <w:r w:rsidRPr="00D462A1">
          <w:rPr>
            <w:rFonts w:ascii="宋体" w:hAnsi="宋体"/>
            <w:color w:val="000000"/>
            <w:szCs w:val="22"/>
          </w:rPr>
          <w:t>16. 违约</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_Toc7584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20</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9708" w:history="1">
        <w:r w:rsidRPr="00D462A1">
          <w:rPr>
            <w:rFonts w:ascii="宋体" w:hAnsi="宋体"/>
            <w:color w:val="000000"/>
            <w:szCs w:val="22"/>
          </w:rPr>
          <w:t>17. 不可抗力</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_Toc19708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28560" w:history="1">
        <w:r w:rsidRPr="00D462A1">
          <w:rPr>
            <w:rFonts w:ascii="宋体" w:hAnsi="宋体"/>
            <w:color w:val="000000"/>
            <w:szCs w:val="22"/>
          </w:rPr>
          <w:t>18. 保险</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_Toc28560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21</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31690" w:history="1">
        <w:r w:rsidRPr="00D462A1">
          <w:rPr>
            <w:rFonts w:ascii="宋体" w:hAnsi="宋体"/>
            <w:color w:val="000000"/>
            <w:szCs w:val="22"/>
          </w:rPr>
          <w:t>20. 争议解决</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_Toc31690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22</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ind w:leftChars="200" w:left="420"/>
        <w:rPr>
          <w:rFonts w:ascii="Calibri" w:eastAsia="等线" w:hAnsi="Calibri"/>
          <w:color w:val="000000"/>
          <w:szCs w:val="22"/>
        </w:rPr>
      </w:pPr>
      <w:hyperlink w:anchor="_Toc10603" w:history="1">
        <w:r w:rsidRPr="00D462A1">
          <w:rPr>
            <w:rFonts w:ascii="宋体" w:hAnsi="宋体"/>
            <w:color w:val="000000"/>
            <w:szCs w:val="22"/>
          </w:rPr>
          <w:t>21. 补充条款</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_Toc10603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22</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rPr>
          <w:rFonts w:ascii="Calibri" w:eastAsia="等线" w:hAnsi="Calibri"/>
          <w:color w:val="000000"/>
          <w:szCs w:val="22"/>
        </w:rPr>
      </w:pPr>
      <w:hyperlink w:anchor="_Toc24331" w:history="1">
        <w:r w:rsidRPr="00D462A1">
          <w:rPr>
            <w:rFonts w:ascii="Calibri" w:eastAsia="等线" w:hAnsi="Calibri" w:hint="eastAsia"/>
            <w:color w:val="000000"/>
            <w:szCs w:val="22"/>
          </w:rPr>
          <w:t>附件</w:t>
        </w:r>
        <w:r w:rsidRPr="00D462A1">
          <w:rPr>
            <w:rFonts w:ascii="Calibri" w:eastAsia="等线" w:hAnsi="Calibri" w:hint="eastAsia"/>
            <w:color w:val="000000"/>
            <w:szCs w:val="22"/>
          </w:rPr>
          <w:t>1</w:t>
        </w:r>
        <w:r w:rsidRPr="00D462A1">
          <w:rPr>
            <w:rFonts w:ascii="Calibri" w:eastAsia="等线" w:hAnsi="Calibri" w:hint="eastAsia"/>
            <w:color w:val="000000"/>
            <w:szCs w:val="22"/>
          </w:rPr>
          <w:t>：</w:t>
        </w:r>
        <w:r w:rsidRPr="00D462A1">
          <w:rPr>
            <w:rFonts w:ascii="Calibri" w:eastAsia="等线" w:hAnsi="Calibri" w:hint="eastAsia"/>
            <w:color w:val="000000"/>
            <w:szCs w:val="22"/>
          </w:rPr>
          <w:t xml:space="preserve"> </w:t>
        </w:r>
        <w:r w:rsidRPr="00D462A1">
          <w:rPr>
            <w:rFonts w:ascii="Calibri" w:eastAsia="等线" w:hAnsi="Calibri"/>
            <w:color w:val="000000"/>
            <w:szCs w:val="22"/>
          </w:rPr>
          <w:t xml:space="preserve">   </w:t>
        </w:r>
        <w:r w:rsidRPr="00D462A1">
          <w:rPr>
            <w:rFonts w:ascii="Calibri" w:eastAsia="等线" w:hAnsi="Calibri" w:hint="eastAsia"/>
            <w:color w:val="000000"/>
            <w:szCs w:val="22"/>
          </w:rPr>
          <w:t>承包人承揽工程项目一览表</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_Toc24331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23</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rPr>
          <w:rFonts w:ascii="Calibri" w:eastAsia="等线" w:hAnsi="Calibri"/>
          <w:color w:val="000000"/>
          <w:szCs w:val="22"/>
        </w:rPr>
      </w:pPr>
      <w:hyperlink w:anchor="_Toc8784" w:history="1">
        <w:r w:rsidRPr="00D462A1">
          <w:rPr>
            <w:rFonts w:ascii="宋体" w:eastAsia="等线" w:hAnsi="宋体" w:hint="eastAsia"/>
            <w:color w:val="000000"/>
            <w:szCs w:val="22"/>
          </w:rPr>
          <w:t>附件</w:t>
        </w:r>
        <w:r w:rsidRPr="00D462A1">
          <w:rPr>
            <w:rFonts w:ascii="宋体" w:eastAsia="等线" w:hAnsi="宋体"/>
            <w:color w:val="000000"/>
            <w:szCs w:val="22"/>
          </w:rPr>
          <w:t>2</w:t>
        </w:r>
        <w:r w:rsidRPr="00D462A1">
          <w:rPr>
            <w:rFonts w:ascii="宋体" w:eastAsia="等线" w:hAnsi="宋体"/>
            <w:color w:val="000000"/>
            <w:szCs w:val="22"/>
          </w:rPr>
          <w:t>：</w:t>
        </w:r>
        <w:r w:rsidRPr="00D462A1">
          <w:rPr>
            <w:rFonts w:ascii="宋体" w:eastAsia="等线" w:hAnsi="宋体" w:hint="eastAsia"/>
            <w:color w:val="000000"/>
            <w:szCs w:val="22"/>
          </w:rPr>
          <w:t xml:space="preserve"> </w:t>
        </w:r>
        <w:r w:rsidRPr="00D462A1">
          <w:rPr>
            <w:rFonts w:ascii="宋体" w:eastAsia="等线" w:hAnsi="宋体"/>
            <w:color w:val="000000"/>
            <w:szCs w:val="22"/>
          </w:rPr>
          <w:t xml:space="preserve">   </w:t>
        </w:r>
        <w:r w:rsidRPr="00D462A1">
          <w:rPr>
            <w:rFonts w:ascii="宋体" w:eastAsia="等线" w:hAnsi="宋体" w:hint="eastAsia"/>
            <w:color w:val="000000"/>
            <w:szCs w:val="22"/>
          </w:rPr>
          <w:t>承</w:t>
        </w:r>
        <w:r w:rsidRPr="00D462A1">
          <w:rPr>
            <w:rFonts w:ascii="宋体" w:eastAsia="等线" w:hAnsi="宋体"/>
            <w:color w:val="000000"/>
            <w:szCs w:val="22"/>
          </w:rPr>
          <w:t>包人主要施工管理人员表</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_Toc8784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24</w:t>
        </w:r>
        <w:r w:rsidRPr="00D462A1">
          <w:rPr>
            <w:rFonts w:ascii="Calibri" w:eastAsia="等线" w:hAnsi="Calibri"/>
            <w:color w:val="000000"/>
            <w:szCs w:val="22"/>
          </w:rPr>
          <w:fldChar w:fldCharType="end"/>
        </w:r>
      </w:hyperlink>
    </w:p>
    <w:p w:rsidR="00D355EA" w:rsidRPr="00D462A1" w:rsidRDefault="00D355EA" w:rsidP="00D355EA">
      <w:pPr>
        <w:tabs>
          <w:tab w:val="right" w:leader="dot" w:pos="9241"/>
        </w:tabs>
        <w:spacing w:line="360" w:lineRule="exact"/>
        <w:rPr>
          <w:rFonts w:ascii="Calibri" w:eastAsia="等线" w:hAnsi="Calibri"/>
          <w:color w:val="000000"/>
          <w:szCs w:val="22"/>
        </w:rPr>
      </w:pPr>
      <w:hyperlink w:anchor="_Toc3333" w:history="1">
        <w:r w:rsidRPr="00D462A1">
          <w:rPr>
            <w:rFonts w:ascii="宋体" w:eastAsia="等线" w:hAnsi="宋体"/>
            <w:color w:val="000000"/>
            <w:szCs w:val="30"/>
          </w:rPr>
          <w:t>附件</w:t>
        </w:r>
        <w:r w:rsidRPr="00D462A1">
          <w:rPr>
            <w:rFonts w:ascii="宋体" w:eastAsia="等线" w:hAnsi="宋体" w:hint="eastAsia"/>
            <w:color w:val="000000"/>
            <w:szCs w:val="30"/>
          </w:rPr>
          <w:t>3</w:t>
        </w:r>
        <w:r w:rsidRPr="00D462A1">
          <w:rPr>
            <w:rFonts w:ascii="宋体" w:eastAsia="等线" w:hAnsi="宋体" w:hint="eastAsia"/>
            <w:color w:val="000000"/>
            <w:szCs w:val="30"/>
          </w:rPr>
          <w:t>：</w:t>
        </w:r>
        <w:r w:rsidRPr="00D462A1">
          <w:rPr>
            <w:rFonts w:ascii="宋体" w:eastAsia="等线" w:hAnsi="宋体"/>
            <w:color w:val="000000"/>
            <w:szCs w:val="30"/>
          </w:rPr>
          <w:t xml:space="preserve">    </w:t>
        </w:r>
        <w:r w:rsidRPr="00D462A1">
          <w:rPr>
            <w:rFonts w:ascii="Calibri" w:eastAsia="等线" w:hAnsi="Calibri" w:hint="eastAsia"/>
            <w:color w:val="000000"/>
            <w:szCs w:val="22"/>
          </w:rPr>
          <w:t>工程质量保修书（房屋建筑工程）</w:t>
        </w:r>
        <w:r w:rsidRPr="00D462A1">
          <w:rPr>
            <w:rFonts w:ascii="Calibri" w:eastAsia="等线" w:hAnsi="Calibri"/>
            <w:color w:val="000000"/>
            <w:szCs w:val="22"/>
          </w:rPr>
          <w:tab/>
        </w:r>
        <w:r w:rsidRPr="00D462A1">
          <w:rPr>
            <w:rFonts w:ascii="Calibri" w:eastAsia="等线" w:hAnsi="Calibri"/>
            <w:color w:val="000000"/>
            <w:szCs w:val="22"/>
          </w:rPr>
          <w:fldChar w:fldCharType="begin"/>
        </w:r>
        <w:r w:rsidRPr="00D462A1">
          <w:rPr>
            <w:rFonts w:ascii="Calibri" w:eastAsia="等线" w:hAnsi="Calibri"/>
            <w:color w:val="000000"/>
            <w:szCs w:val="22"/>
          </w:rPr>
          <w:instrText xml:space="preserve"> PAGEREF _Toc3333 </w:instrText>
        </w:r>
        <w:r w:rsidRPr="00D462A1">
          <w:rPr>
            <w:rFonts w:ascii="Calibri" w:eastAsia="等线" w:hAnsi="Calibri"/>
            <w:color w:val="000000"/>
            <w:szCs w:val="22"/>
          </w:rPr>
          <w:fldChar w:fldCharType="separate"/>
        </w:r>
        <w:r w:rsidR="005777B6" w:rsidRPr="00D462A1">
          <w:rPr>
            <w:rFonts w:ascii="Calibri" w:eastAsia="等线" w:hAnsi="Calibri"/>
            <w:noProof/>
            <w:color w:val="000000"/>
            <w:szCs w:val="22"/>
          </w:rPr>
          <w:t>25</w:t>
        </w:r>
        <w:r w:rsidRPr="00D462A1">
          <w:rPr>
            <w:rFonts w:ascii="Calibri" w:eastAsia="等线" w:hAnsi="Calibri"/>
            <w:color w:val="000000"/>
            <w:szCs w:val="22"/>
          </w:rPr>
          <w:fldChar w:fldCharType="end"/>
        </w:r>
      </w:hyperlink>
    </w:p>
    <w:p w:rsidR="00D355EA" w:rsidRPr="00D462A1" w:rsidRDefault="00D355EA" w:rsidP="00D355EA">
      <w:pPr>
        <w:spacing w:line="360" w:lineRule="exact"/>
        <w:ind w:rightChars="1295" w:right="2719"/>
        <w:rPr>
          <w:rFonts w:ascii="宋体" w:eastAsia="等线" w:hAnsi="宋体"/>
          <w:b/>
          <w:color w:val="000000"/>
          <w:sz w:val="30"/>
          <w:szCs w:val="30"/>
        </w:rPr>
      </w:pPr>
      <w:r w:rsidRPr="00D462A1">
        <w:rPr>
          <w:rFonts w:ascii="宋体" w:eastAsia="等线" w:hAnsi="宋体"/>
          <w:color w:val="000000"/>
          <w:szCs w:val="30"/>
        </w:rPr>
        <w:fldChar w:fldCharType="end"/>
      </w:r>
    </w:p>
    <w:p w:rsidR="00D355EA" w:rsidRPr="00D462A1" w:rsidRDefault="00D355EA" w:rsidP="00D355EA">
      <w:pPr>
        <w:rPr>
          <w:rFonts w:ascii="宋体" w:eastAsia="等线" w:hAnsi="宋体"/>
          <w:color w:val="000000"/>
          <w:sz w:val="30"/>
          <w:szCs w:val="30"/>
        </w:rPr>
        <w:sectPr w:rsidR="00D355EA" w:rsidRPr="00D462A1">
          <w:footerReference w:type="default" r:id="rId17"/>
          <w:pgSz w:w="11906" w:h="16838"/>
          <w:pgMar w:top="1134" w:right="1134" w:bottom="1134" w:left="1134" w:header="851" w:footer="567" w:gutter="0"/>
          <w:pgNumType w:start="1"/>
          <w:cols w:space="720"/>
          <w:docGrid w:type="lines" w:linePitch="312"/>
        </w:sectPr>
      </w:pPr>
    </w:p>
    <w:p w:rsidR="00D355EA" w:rsidRPr="00D462A1" w:rsidRDefault="00D355EA" w:rsidP="00D355EA">
      <w:pPr>
        <w:keepNext/>
        <w:keepLines/>
        <w:spacing w:line="360" w:lineRule="auto"/>
        <w:jc w:val="center"/>
        <w:outlineLvl w:val="0"/>
        <w:rPr>
          <w:rFonts w:ascii="Calibri" w:eastAsia="黑体" w:hAnsi="Calibri"/>
          <w:b/>
          <w:bCs/>
          <w:color w:val="000000"/>
          <w:kern w:val="44"/>
          <w:sz w:val="32"/>
          <w:szCs w:val="44"/>
        </w:rPr>
      </w:pPr>
      <w:bookmarkStart w:id="86" w:name="_Toc29967"/>
      <w:r w:rsidRPr="00D462A1">
        <w:rPr>
          <w:rFonts w:ascii="Calibri" w:eastAsia="黑体" w:hAnsi="Calibri"/>
          <w:b/>
          <w:bCs/>
          <w:color w:val="000000"/>
          <w:kern w:val="44"/>
          <w:sz w:val="32"/>
          <w:szCs w:val="44"/>
        </w:rPr>
        <w:lastRenderedPageBreak/>
        <w:t>第一</w:t>
      </w:r>
      <w:r w:rsidRPr="00D462A1">
        <w:rPr>
          <w:rFonts w:ascii="Calibri" w:eastAsia="黑体" w:hAnsi="Calibri" w:hint="eastAsia"/>
          <w:b/>
          <w:bCs/>
          <w:color w:val="000000"/>
          <w:kern w:val="44"/>
          <w:sz w:val="32"/>
          <w:szCs w:val="44"/>
        </w:rPr>
        <w:t>部分</w:t>
      </w:r>
      <w:r w:rsidRPr="00D462A1">
        <w:rPr>
          <w:rFonts w:ascii="Calibri" w:eastAsia="黑体" w:hAnsi="Calibri" w:hint="eastAsia"/>
          <w:b/>
          <w:bCs/>
          <w:color w:val="000000"/>
          <w:kern w:val="44"/>
          <w:sz w:val="32"/>
          <w:szCs w:val="44"/>
        </w:rPr>
        <w:t xml:space="preserve">  </w:t>
      </w:r>
      <w:r w:rsidRPr="00D462A1">
        <w:rPr>
          <w:rFonts w:ascii="Calibri" w:eastAsia="黑体" w:hAnsi="Calibri"/>
          <w:b/>
          <w:bCs/>
          <w:color w:val="000000"/>
          <w:kern w:val="44"/>
          <w:sz w:val="32"/>
          <w:szCs w:val="44"/>
        </w:rPr>
        <w:t>合同协议书</w:t>
      </w:r>
      <w:bookmarkEnd w:id="83"/>
      <w:bookmarkEnd w:id="86"/>
    </w:p>
    <w:p w:rsidR="00D355EA" w:rsidRPr="00D462A1" w:rsidRDefault="00D355EA" w:rsidP="00D355EA">
      <w:pPr>
        <w:spacing w:line="360" w:lineRule="auto"/>
        <w:rPr>
          <w:rFonts w:ascii="宋体" w:hAnsi="宋体"/>
          <w:b/>
          <w:bCs/>
          <w:color w:val="000000"/>
          <w:sz w:val="24"/>
          <w:u w:val="single"/>
        </w:rPr>
      </w:pPr>
      <w:r w:rsidRPr="00D462A1">
        <w:rPr>
          <w:rFonts w:ascii="宋体" w:hAnsi="宋体"/>
          <w:color w:val="000000"/>
          <w:szCs w:val="21"/>
        </w:rPr>
        <w:t>发包人（全称）：</w:t>
      </w:r>
      <w:r w:rsidR="00DB01E6" w:rsidRPr="00D462A1">
        <w:rPr>
          <w:rFonts w:ascii="宋体" w:hAnsi="宋体" w:hint="eastAsia"/>
          <w:b/>
          <w:bCs/>
          <w:color w:val="000000"/>
          <w:sz w:val="24"/>
          <w:u w:val="single"/>
        </w:rPr>
        <w:t>河池市蚕种场</w:t>
      </w:r>
    </w:p>
    <w:p w:rsidR="00D355EA" w:rsidRPr="00D462A1" w:rsidRDefault="00D355EA" w:rsidP="00D355EA">
      <w:pPr>
        <w:spacing w:line="360" w:lineRule="auto"/>
        <w:rPr>
          <w:rFonts w:ascii="宋体" w:hAnsi="宋体"/>
          <w:b/>
          <w:bCs/>
          <w:color w:val="000000"/>
          <w:sz w:val="24"/>
          <w:u w:val="single"/>
        </w:rPr>
      </w:pPr>
      <w:r w:rsidRPr="00D462A1">
        <w:rPr>
          <w:rFonts w:ascii="宋体" w:hAnsi="宋体"/>
          <w:color w:val="000000"/>
          <w:szCs w:val="21"/>
        </w:rPr>
        <w:t>承包人（全称）：</w:t>
      </w:r>
      <w:r w:rsidRPr="00D462A1">
        <w:rPr>
          <w:rFonts w:ascii="宋体" w:hAnsi="宋体"/>
          <w:b/>
          <w:bCs/>
          <w:color w:val="000000"/>
          <w:sz w:val="24"/>
        </w:rPr>
        <w:t xml:space="preserve"> </w:t>
      </w:r>
      <w:r w:rsidRPr="00D462A1">
        <w:rPr>
          <w:rFonts w:ascii="宋体" w:hAnsi="宋体" w:hint="eastAsia"/>
          <w:b/>
          <w:bCs/>
          <w:color w:val="000000"/>
          <w:sz w:val="24"/>
          <w:u w:val="single"/>
        </w:rPr>
        <w:t xml:space="preserve">                     </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根据《</w:t>
      </w:r>
      <w:r w:rsidRPr="00D462A1">
        <w:rPr>
          <w:rFonts w:ascii="宋体" w:hAnsi="宋体" w:cs="宋体" w:hint="eastAsia"/>
          <w:color w:val="000000"/>
          <w:szCs w:val="21"/>
        </w:rPr>
        <w:t>中华人民共和国民法典</w:t>
      </w:r>
      <w:r w:rsidRPr="00D462A1">
        <w:rPr>
          <w:rFonts w:ascii="宋体" w:hAnsi="宋体"/>
          <w:color w:val="000000"/>
          <w:szCs w:val="21"/>
        </w:rPr>
        <w:t>》、《中华人民共和国建筑法》及有关法律规定，遵循平等、自愿、公平和诚实信用的原则，双方就</w:t>
      </w:r>
      <w:r w:rsidRPr="00D462A1">
        <w:rPr>
          <w:rFonts w:ascii="宋体" w:hAnsi="宋体" w:hint="eastAsia"/>
          <w:b/>
          <w:bCs/>
          <w:color w:val="000000"/>
          <w:szCs w:val="22"/>
          <w:u w:val="single"/>
        </w:rPr>
        <w:t xml:space="preserve">  </w:t>
      </w:r>
      <w:r w:rsidR="004A63F7" w:rsidRPr="00D462A1">
        <w:rPr>
          <w:rFonts w:ascii="宋体" w:hAnsi="宋体" w:hint="eastAsia"/>
          <w:b/>
          <w:bCs/>
          <w:color w:val="000000"/>
          <w:szCs w:val="22"/>
          <w:u w:val="single"/>
        </w:rPr>
        <w:t>河池市蚕茧提质优化工程项目</w:t>
      </w:r>
      <w:r w:rsidRPr="00D462A1">
        <w:rPr>
          <w:rFonts w:ascii="宋体" w:hAnsi="宋体" w:hint="eastAsia"/>
          <w:b/>
          <w:bCs/>
          <w:color w:val="000000"/>
          <w:szCs w:val="22"/>
          <w:u w:val="single"/>
        </w:rPr>
        <w:t xml:space="preserve">  </w:t>
      </w:r>
      <w:r w:rsidRPr="00D462A1">
        <w:rPr>
          <w:rFonts w:ascii="宋体" w:hAnsi="宋体" w:hint="eastAsia"/>
          <w:color w:val="000000"/>
          <w:szCs w:val="21"/>
        </w:rPr>
        <w:t>工程</w:t>
      </w:r>
      <w:r w:rsidRPr="00D462A1">
        <w:rPr>
          <w:rFonts w:ascii="宋体" w:hAnsi="宋体"/>
          <w:color w:val="000000"/>
          <w:szCs w:val="21"/>
        </w:rPr>
        <w:t>施工及有关事项协商一致</w:t>
      </w:r>
      <w:r w:rsidRPr="00D462A1">
        <w:rPr>
          <w:rFonts w:ascii="宋体" w:hAnsi="宋体" w:hint="eastAsia"/>
          <w:color w:val="000000"/>
          <w:szCs w:val="22"/>
        </w:rPr>
        <w:t>，</w:t>
      </w:r>
      <w:r w:rsidRPr="00D462A1">
        <w:rPr>
          <w:rFonts w:ascii="宋体" w:hAnsi="宋体"/>
          <w:color w:val="000000"/>
          <w:szCs w:val="21"/>
        </w:rPr>
        <w:t>共同达成如下协议：</w:t>
      </w:r>
      <w:bookmarkStart w:id="87" w:name="_Toc351203481"/>
    </w:p>
    <w:p w:rsidR="00D355EA" w:rsidRPr="00D462A1" w:rsidRDefault="00D355EA" w:rsidP="00D355EA">
      <w:pPr>
        <w:spacing w:line="400" w:lineRule="exact"/>
        <w:ind w:firstLineChars="200" w:firstLine="422"/>
        <w:rPr>
          <w:rFonts w:ascii="宋体" w:hAnsi="宋体"/>
          <w:b/>
          <w:bCs/>
          <w:color w:val="000000"/>
          <w:szCs w:val="21"/>
        </w:rPr>
      </w:pPr>
      <w:r w:rsidRPr="00D462A1">
        <w:rPr>
          <w:rFonts w:ascii="宋体" w:hAnsi="宋体"/>
          <w:b/>
          <w:bCs/>
          <w:color w:val="000000"/>
          <w:szCs w:val="21"/>
        </w:rPr>
        <w:t>一、工程概况</w:t>
      </w:r>
      <w:bookmarkEnd w:id="87"/>
    </w:p>
    <w:p w:rsidR="00D355EA" w:rsidRPr="00D462A1" w:rsidRDefault="00D355EA" w:rsidP="00D355EA">
      <w:pPr>
        <w:spacing w:line="400" w:lineRule="exact"/>
        <w:ind w:firstLineChars="196" w:firstLine="412"/>
        <w:rPr>
          <w:rFonts w:ascii="宋体" w:hAnsi="宋体"/>
          <w:color w:val="000000"/>
          <w:szCs w:val="21"/>
          <w:u w:val="single"/>
        </w:rPr>
      </w:pPr>
      <w:r w:rsidRPr="00D462A1">
        <w:rPr>
          <w:rFonts w:ascii="宋体" w:hAnsi="宋体"/>
          <w:bCs/>
          <w:color w:val="000000"/>
          <w:szCs w:val="21"/>
        </w:rPr>
        <w:t>1.工程名称</w:t>
      </w:r>
      <w:r w:rsidRPr="00D462A1">
        <w:rPr>
          <w:rFonts w:ascii="宋体" w:hAnsi="宋体"/>
          <w:color w:val="000000"/>
          <w:szCs w:val="21"/>
        </w:rPr>
        <w:t>：</w:t>
      </w:r>
      <w:r w:rsidR="004A63F7" w:rsidRPr="00D462A1">
        <w:rPr>
          <w:rFonts w:ascii="宋体" w:hAnsi="宋体" w:hint="eastAsia"/>
          <w:color w:val="000000"/>
          <w:szCs w:val="21"/>
          <w:u w:val="single"/>
        </w:rPr>
        <w:t>河池市蚕茧提质优化工程项目</w:t>
      </w:r>
    </w:p>
    <w:p w:rsidR="00D355EA" w:rsidRPr="00D462A1" w:rsidRDefault="00D355EA" w:rsidP="00D355EA">
      <w:pPr>
        <w:spacing w:line="400" w:lineRule="exact"/>
        <w:ind w:firstLineChars="196" w:firstLine="412"/>
        <w:rPr>
          <w:rFonts w:ascii="宋体" w:hAnsi="宋体"/>
          <w:bCs/>
          <w:color w:val="000000"/>
          <w:szCs w:val="21"/>
        </w:rPr>
      </w:pPr>
      <w:r w:rsidRPr="00D462A1">
        <w:rPr>
          <w:rFonts w:ascii="宋体" w:hAnsi="宋体"/>
          <w:bCs/>
          <w:color w:val="000000"/>
          <w:szCs w:val="21"/>
        </w:rPr>
        <w:t>2.工程地点：</w:t>
      </w:r>
      <w:r w:rsidRPr="00D462A1">
        <w:rPr>
          <w:rFonts w:ascii="宋体" w:hAnsi="宋体" w:hint="eastAsia"/>
          <w:bCs/>
          <w:color w:val="000000"/>
          <w:szCs w:val="21"/>
          <w:u w:val="single"/>
        </w:rPr>
        <w:t xml:space="preserve">                  </w:t>
      </w:r>
      <w:r w:rsidRPr="00D462A1">
        <w:rPr>
          <w:rFonts w:ascii="宋体" w:hAnsi="宋体"/>
          <w:bCs/>
          <w:color w:val="000000"/>
          <w:szCs w:val="21"/>
        </w:rPr>
        <w:t xml:space="preserve"> </w:t>
      </w:r>
    </w:p>
    <w:p w:rsidR="00D355EA" w:rsidRPr="00D462A1" w:rsidRDefault="00D355EA" w:rsidP="00D355EA">
      <w:pPr>
        <w:spacing w:line="400" w:lineRule="exact"/>
        <w:ind w:firstLineChars="196" w:firstLine="412"/>
        <w:rPr>
          <w:rFonts w:ascii="宋体" w:hAnsi="宋体"/>
          <w:color w:val="000000"/>
          <w:szCs w:val="22"/>
          <w:u w:val="single"/>
        </w:rPr>
      </w:pPr>
      <w:r w:rsidRPr="00D462A1">
        <w:rPr>
          <w:rFonts w:ascii="宋体" w:hAnsi="宋体"/>
          <w:bCs/>
          <w:color w:val="000000"/>
          <w:szCs w:val="21"/>
        </w:rPr>
        <w:t>3.工程立项批准文号：</w:t>
      </w:r>
      <w:r w:rsidRPr="00D462A1">
        <w:rPr>
          <w:rFonts w:ascii="宋体" w:hAnsi="宋体"/>
          <w:color w:val="000000"/>
          <w:szCs w:val="22"/>
          <w:u w:val="single"/>
        </w:rPr>
        <w:t xml:space="preserve"> </w:t>
      </w:r>
      <w:r w:rsidRPr="00D462A1">
        <w:rPr>
          <w:rFonts w:ascii="宋体" w:hAnsi="宋体" w:hint="eastAsia"/>
          <w:color w:val="000000"/>
          <w:szCs w:val="22"/>
          <w:u w:val="single"/>
        </w:rPr>
        <w:t xml:space="preserve">                 </w:t>
      </w:r>
    </w:p>
    <w:p w:rsidR="00D355EA" w:rsidRPr="00D462A1" w:rsidRDefault="00D355EA" w:rsidP="00D355EA">
      <w:pPr>
        <w:spacing w:line="400" w:lineRule="exact"/>
        <w:ind w:firstLineChars="196" w:firstLine="412"/>
        <w:rPr>
          <w:rFonts w:ascii="宋体" w:hAnsi="宋体"/>
          <w:bCs/>
          <w:color w:val="000000"/>
          <w:szCs w:val="21"/>
        </w:rPr>
      </w:pPr>
      <w:r w:rsidRPr="00D462A1">
        <w:rPr>
          <w:rFonts w:ascii="宋体" w:hAnsi="宋体"/>
          <w:bCs/>
          <w:color w:val="000000"/>
          <w:szCs w:val="21"/>
        </w:rPr>
        <w:t>4.资金来源：</w:t>
      </w:r>
      <w:r w:rsidRPr="00D462A1">
        <w:rPr>
          <w:rFonts w:ascii="宋体" w:hAnsi="宋体" w:hint="eastAsia"/>
          <w:bCs/>
          <w:color w:val="000000"/>
          <w:szCs w:val="21"/>
          <w:u w:val="single"/>
        </w:rPr>
        <w:t xml:space="preserve">                          </w:t>
      </w:r>
      <w:r w:rsidRPr="00D462A1">
        <w:rPr>
          <w:rFonts w:ascii="宋体" w:hAnsi="宋体"/>
          <w:bCs/>
          <w:color w:val="000000"/>
          <w:szCs w:val="21"/>
        </w:rPr>
        <w:t xml:space="preserve"> </w:t>
      </w:r>
    </w:p>
    <w:p w:rsidR="00D355EA" w:rsidRPr="00D462A1" w:rsidRDefault="00D355EA" w:rsidP="00D355EA">
      <w:pPr>
        <w:spacing w:line="400" w:lineRule="exact"/>
        <w:ind w:firstLineChars="196" w:firstLine="412"/>
        <w:rPr>
          <w:rFonts w:ascii="宋体" w:hAnsi="宋体" w:cs="宋体"/>
          <w:color w:val="000000"/>
          <w:szCs w:val="21"/>
        </w:rPr>
      </w:pPr>
      <w:r w:rsidRPr="00D462A1">
        <w:rPr>
          <w:rFonts w:ascii="宋体" w:hAnsi="宋体"/>
          <w:bCs/>
          <w:color w:val="000000"/>
          <w:szCs w:val="21"/>
        </w:rPr>
        <w:t>5.工程内容：</w:t>
      </w:r>
      <w:r w:rsidRPr="00D462A1">
        <w:rPr>
          <w:rFonts w:ascii="宋体" w:hAnsi="宋体" w:hint="eastAsia"/>
          <w:color w:val="000000"/>
          <w:szCs w:val="22"/>
          <w:u w:val="single"/>
        </w:rPr>
        <w:t>具体详见施工图及工程量清单</w:t>
      </w:r>
    </w:p>
    <w:p w:rsidR="00D355EA" w:rsidRPr="00D462A1" w:rsidRDefault="00D355EA" w:rsidP="00D355EA">
      <w:pPr>
        <w:spacing w:line="400" w:lineRule="exact"/>
        <w:ind w:firstLineChars="196" w:firstLine="412"/>
        <w:rPr>
          <w:rFonts w:ascii="宋体" w:hAnsi="宋体"/>
          <w:bCs/>
          <w:color w:val="000000"/>
          <w:szCs w:val="21"/>
        </w:rPr>
      </w:pPr>
      <w:r w:rsidRPr="00D462A1">
        <w:rPr>
          <w:rFonts w:ascii="宋体" w:hAnsi="宋体"/>
          <w:bCs/>
          <w:color w:val="000000"/>
          <w:szCs w:val="21"/>
        </w:rPr>
        <w:t>6.工程承包范围：</w:t>
      </w:r>
      <w:r w:rsidRPr="00D462A1">
        <w:rPr>
          <w:rFonts w:ascii="宋体" w:hAnsi="宋体"/>
          <w:color w:val="000000"/>
          <w:szCs w:val="22"/>
          <w:u w:val="single"/>
        </w:rPr>
        <w:t>经备案的施工图范围内包含的施工内容，详见工程量清单。</w:t>
      </w:r>
    </w:p>
    <w:p w:rsidR="00D355EA" w:rsidRPr="00D462A1" w:rsidRDefault="00D355EA" w:rsidP="00D355EA">
      <w:pPr>
        <w:spacing w:line="400" w:lineRule="exact"/>
        <w:ind w:firstLineChars="193" w:firstLine="407"/>
        <w:rPr>
          <w:rFonts w:ascii="宋体" w:hAnsi="宋体"/>
          <w:b/>
          <w:bCs/>
          <w:color w:val="000000"/>
          <w:szCs w:val="21"/>
        </w:rPr>
      </w:pPr>
      <w:bookmarkStart w:id="88" w:name="_Toc351203482"/>
      <w:r w:rsidRPr="00D462A1">
        <w:rPr>
          <w:rFonts w:ascii="宋体" w:hAnsi="宋体"/>
          <w:b/>
          <w:bCs/>
          <w:color w:val="000000"/>
          <w:szCs w:val="21"/>
        </w:rPr>
        <w:t>二、合同工期</w:t>
      </w:r>
      <w:bookmarkEnd w:id="88"/>
    </w:p>
    <w:p w:rsidR="00D355EA" w:rsidRPr="00D462A1" w:rsidRDefault="00D355EA" w:rsidP="00D355EA">
      <w:pPr>
        <w:spacing w:line="400" w:lineRule="exact"/>
        <w:ind w:firstLine="459"/>
        <w:rPr>
          <w:rFonts w:ascii="宋体" w:hAnsi="宋体"/>
          <w:color w:val="000000"/>
          <w:szCs w:val="21"/>
        </w:rPr>
      </w:pPr>
      <w:r w:rsidRPr="00D462A1">
        <w:rPr>
          <w:rFonts w:ascii="宋体" w:hAnsi="宋体"/>
          <w:color w:val="000000"/>
          <w:szCs w:val="21"/>
        </w:rPr>
        <w:t>计划开工日期：</w:t>
      </w:r>
      <w:r w:rsidRPr="00D462A1">
        <w:rPr>
          <w:rFonts w:ascii="宋体" w:hAnsi="宋体" w:hint="eastAsia"/>
          <w:b/>
          <w:bCs/>
          <w:color w:val="000000"/>
          <w:szCs w:val="21"/>
          <w:u w:val="single"/>
        </w:rPr>
        <w:t xml:space="preserve">     </w:t>
      </w:r>
      <w:r w:rsidRPr="00D462A1">
        <w:rPr>
          <w:rFonts w:ascii="宋体" w:hAnsi="宋体"/>
          <w:b/>
          <w:bCs/>
          <w:color w:val="000000"/>
          <w:szCs w:val="21"/>
        </w:rPr>
        <w:t>年</w:t>
      </w:r>
      <w:r w:rsidRPr="00D462A1">
        <w:rPr>
          <w:rFonts w:ascii="宋体" w:hAnsi="宋体" w:hint="eastAsia"/>
          <w:b/>
          <w:bCs/>
          <w:color w:val="000000"/>
          <w:szCs w:val="21"/>
          <w:u w:val="single"/>
        </w:rPr>
        <w:t xml:space="preserve">   </w:t>
      </w:r>
      <w:r w:rsidRPr="00D462A1">
        <w:rPr>
          <w:rFonts w:ascii="宋体" w:hAnsi="宋体"/>
          <w:b/>
          <w:bCs/>
          <w:color w:val="000000"/>
          <w:szCs w:val="21"/>
          <w:u w:val="single"/>
        </w:rPr>
        <w:t xml:space="preserve"> </w:t>
      </w:r>
      <w:r w:rsidRPr="00D462A1">
        <w:rPr>
          <w:rFonts w:ascii="宋体" w:hAnsi="宋体"/>
          <w:b/>
          <w:bCs/>
          <w:color w:val="000000"/>
          <w:szCs w:val="21"/>
        </w:rPr>
        <w:t>月</w:t>
      </w:r>
      <w:r w:rsidRPr="00D462A1">
        <w:rPr>
          <w:rFonts w:ascii="宋体" w:hAnsi="宋体" w:hint="eastAsia"/>
          <w:b/>
          <w:bCs/>
          <w:color w:val="000000"/>
          <w:szCs w:val="21"/>
          <w:u w:val="single"/>
        </w:rPr>
        <w:t xml:space="preserve">   </w:t>
      </w:r>
      <w:r w:rsidRPr="00D462A1">
        <w:rPr>
          <w:rFonts w:ascii="宋体" w:hAnsi="宋体"/>
          <w:b/>
          <w:bCs/>
          <w:color w:val="000000"/>
          <w:szCs w:val="21"/>
          <w:u w:val="single"/>
        </w:rPr>
        <w:t xml:space="preserve"> </w:t>
      </w:r>
      <w:r w:rsidRPr="00D462A1">
        <w:rPr>
          <w:rFonts w:ascii="宋体" w:hAnsi="宋体"/>
          <w:b/>
          <w:bCs/>
          <w:color w:val="000000"/>
          <w:szCs w:val="21"/>
        </w:rPr>
        <w:t>日</w:t>
      </w:r>
      <w:r w:rsidRPr="00D462A1">
        <w:rPr>
          <w:rFonts w:ascii="宋体" w:hAnsi="宋体"/>
          <w:color w:val="000000"/>
          <w:szCs w:val="21"/>
        </w:rPr>
        <w:t>。</w:t>
      </w:r>
      <w:r w:rsidRPr="00D462A1">
        <w:rPr>
          <w:rFonts w:ascii="宋体" w:hAnsi="宋体" w:hint="eastAsia"/>
          <w:color w:val="000000"/>
          <w:szCs w:val="21"/>
        </w:rPr>
        <w:t>（具体以发包人书面通知为准）</w:t>
      </w:r>
    </w:p>
    <w:p w:rsidR="00D355EA" w:rsidRPr="00D462A1" w:rsidRDefault="00D355EA" w:rsidP="00D355EA">
      <w:pPr>
        <w:spacing w:line="400" w:lineRule="exact"/>
        <w:ind w:firstLine="459"/>
        <w:rPr>
          <w:rFonts w:ascii="宋体" w:hAnsi="宋体"/>
          <w:color w:val="000000"/>
          <w:szCs w:val="21"/>
        </w:rPr>
      </w:pPr>
      <w:r w:rsidRPr="00D462A1">
        <w:rPr>
          <w:rFonts w:ascii="宋体" w:hAnsi="宋体"/>
          <w:color w:val="000000"/>
          <w:szCs w:val="21"/>
        </w:rPr>
        <w:t>计划竣工日期：</w:t>
      </w:r>
      <w:r w:rsidRPr="00D462A1">
        <w:rPr>
          <w:rFonts w:ascii="宋体" w:hAnsi="宋体" w:hint="eastAsia"/>
          <w:b/>
          <w:bCs/>
          <w:color w:val="000000"/>
          <w:szCs w:val="21"/>
          <w:u w:val="single"/>
        </w:rPr>
        <w:t xml:space="preserve">     </w:t>
      </w:r>
      <w:r w:rsidRPr="00D462A1">
        <w:rPr>
          <w:rFonts w:ascii="宋体" w:hAnsi="宋体"/>
          <w:b/>
          <w:bCs/>
          <w:color w:val="000000"/>
          <w:szCs w:val="21"/>
        </w:rPr>
        <w:t>年</w:t>
      </w:r>
      <w:r w:rsidRPr="00D462A1">
        <w:rPr>
          <w:rFonts w:ascii="宋体" w:hAnsi="宋体" w:hint="eastAsia"/>
          <w:b/>
          <w:bCs/>
          <w:color w:val="000000"/>
          <w:szCs w:val="21"/>
          <w:u w:val="single"/>
        </w:rPr>
        <w:t xml:space="preserve">   </w:t>
      </w:r>
      <w:r w:rsidRPr="00D462A1">
        <w:rPr>
          <w:rFonts w:ascii="宋体" w:hAnsi="宋体"/>
          <w:b/>
          <w:bCs/>
          <w:color w:val="000000"/>
          <w:szCs w:val="21"/>
          <w:u w:val="single"/>
        </w:rPr>
        <w:t xml:space="preserve"> </w:t>
      </w:r>
      <w:r w:rsidRPr="00D462A1">
        <w:rPr>
          <w:rFonts w:ascii="宋体" w:hAnsi="宋体"/>
          <w:b/>
          <w:bCs/>
          <w:color w:val="000000"/>
          <w:szCs w:val="21"/>
        </w:rPr>
        <w:t>月</w:t>
      </w:r>
      <w:r w:rsidRPr="00D462A1">
        <w:rPr>
          <w:rFonts w:ascii="宋体" w:hAnsi="宋体"/>
          <w:b/>
          <w:bCs/>
          <w:color w:val="000000"/>
          <w:szCs w:val="21"/>
          <w:u w:val="single"/>
        </w:rPr>
        <w:t xml:space="preserve"> </w:t>
      </w:r>
      <w:r w:rsidRPr="00D462A1">
        <w:rPr>
          <w:rFonts w:ascii="宋体" w:hAnsi="宋体" w:hint="eastAsia"/>
          <w:b/>
          <w:bCs/>
          <w:color w:val="000000"/>
          <w:szCs w:val="21"/>
          <w:u w:val="single"/>
        </w:rPr>
        <w:t xml:space="preserve">  </w:t>
      </w:r>
      <w:r w:rsidRPr="00D462A1">
        <w:rPr>
          <w:rFonts w:ascii="宋体" w:hAnsi="宋体"/>
          <w:b/>
          <w:bCs/>
          <w:color w:val="000000"/>
          <w:szCs w:val="21"/>
          <w:u w:val="single"/>
        </w:rPr>
        <w:t xml:space="preserve"> </w:t>
      </w:r>
      <w:r w:rsidRPr="00D462A1">
        <w:rPr>
          <w:rFonts w:ascii="宋体" w:hAnsi="宋体"/>
          <w:b/>
          <w:bCs/>
          <w:color w:val="000000"/>
          <w:szCs w:val="21"/>
        </w:rPr>
        <w:t>日</w:t>
      </w:r>
      <w:r w:rsidRPr="00D462A1">
        <w:rPr>
          <w:rFonts w:ascii="宋体" w:hAnsi="宋体"/>
          <w:color w:val="000000"/>
          <w:szCs w:val="21"/>
        </w:rPr>
        <w:t>。</w:t>
      </w:r>
    </w:p>
    <w:p w:rsidR="00D355EA" w:rsidRPr="00D462A1" w:rsidRDefault="00D355EA" w:rsidP="00D355EA">
      <w:pPr>
        <w:spacing w:line="400" w:lineRule="exact"/>
        <w:ind w:firstLine="459"/>
        <w:rPr>
          <w:rFonts w:ascii="宋体" w:hAnsi="宋体"/>
          <w:color w:val="000000"/>
          <w:szCs w:val="21"/>
        </w:rPr>
      </w:pPr>
      <w:r w:rsidRPr="00D462A1">
        <w:rPr>
          <w:rFonts w:ascii="宋体" w:hAnsi="宋体"/>
          <w:color w:val="000000"/>
          <w:szCs w:val="21"/>
        </w:rPr>
        <w:t>工期总日历天数</w:t>
      </w:r>
      <w:r w:rsidRPr="00D462A1">
        <w:rPr>
          <w:rFonts w:ascii="宋体" w:hAnsi="宋体" w:hint="eastAsia"/>
          <w:color w:val="000000"/>
          <w:szCs w:val="21"/>
        </w:rPr>
        <w:t xml:space="preserve"> </w:t>
      </w:r>
      <w:r w:rsidRPr="00D462A1">
        <w:rPr>
          <w:rFonts w:ascii="宋体" w:hAnsi="宋体" w:hint="eastAsia"/>
          <w:color w:val="000000"/>
          <w:szCs w:val="21"/>
          <w:u w:val="single"/>
        </w:rPr>
        <w:t xml:space="preserve">     </w:t>
      </w:r>
      <w:r w:rsidRPr="00D462A1">
        <w:rPr>
          <w:rFonts w:ascii="宋体" w:hAnsi="宋体"/>
          <w:color w:val="000000"/>
          <w:szCs w:val="21"/>
        </w:rPr>
        <w:t>天。工期总日历天数与根据前述计划开竣工日期计算的工期天数不一致的，以工期总日历天数为准。</w:t>
      </w:r>
    </w:p>
    <w:p w:rsidR="00D355EA" w:rsidRPr="00D462A1" w:rsidRDefault="00D355EA" w:rsidP="00D355EA">
      <w:pPr>
        <w:spacing w:line="400" w:lineRule="exact"/>
        <w:ind w:firstLine="459"/>
        <w:rPr>
          <w:rFonts w:ascii="宋体" w:hAnsi="宋体"/>
          <w:b/>
          <w:bCs/>
          <w:color w:val="000000"/>
          <w:szCs w:val="21"/>
        </w:rPr>
      </w:pPr>
      <w:bookmarkStart w:id="89" w:name="_Toc351203483"/>
      <w:r w:rsidRPr="00D462A1">
        <w:rPr>
          <w:rFonts w:ascii="宋体" w:hAnsi="宋体"/>
          <w:b/>
          <w:bCs/>
          <w:color w:val="000000"/>
          <w:szCs w:val="21"/>
        </w:rPr>
        <w:t>三、质量标准</w:t>
      </w:r>
      <w:bookmarkEnd w:id="89"/>
    </w:p>
    <w:p w:rsidR="00D355EA" w:rsidRPr="00D462A1" w:rsidRDefault="00D355EA" w:rsidP="00D355EA">
      <w:pPr>
        <w:spacing w:line="400" w:lineRule="exact"/>
        <w:ind w:firstLine="459"/>
        <w:rPr>
          <w:rFonts w:ascii="宋体" w:hAnsi="宋体"/>
          <w:color w:val="000000"/>
          <w:szCs w:val="21"/>
        </w:rPr>
      </w:pPr>
      <w:r w:rsidRPr="00D462A1">
        <w:rPr>
          <w:rFonts w:ascii="宋体" w:hAnsi="宋体"/>
          <w:color w:val="000000"/>
          <w:szCs w:val="21"/>
        </w:rPr>
        <w:t>工程质量符合</w:t>
      </w:r>
      <w:r w:rsidRPr="00D462A1">
        <w:rPr>
          <w:rFonts w:ascii="宋体" w:hAnsi="宋体" w:hint="eastAsia"/>
          <w:color w:val="000000"/>
          <w:szCs w:val="21"/>
          <w:u w:val="single"/>
        </w:rPr>
        <w:t xml:space="preserve">  合格   </w:t>
      </w:r>
      <w:r w:rsidRPr="00D462A1">
        <w:rPr>
          <w:rFonts w:ascii="宋体" w:hAnsi="宋体"/>
          <w:color w:val="000000"/>
          <w:szCs w:val="21"/>
        </w:rPr>
        <w:t>标准。</w:t>
      </w:r>
    </w:p>
    <w:p w:rsidR="00D355EA" w:rsidRPr="00D462A1" w:rsidRDefault="00D355EA" w:rsidP="00D355EA">
      <w:pPr>
        <w:spacing w:line="400" w:lineRule="exact"/>
        <w:ind w:firstLine="459"/>
        <w:rPr>
          <w:rFonts w:ascii="宋体" w:hAnsi="宋体"/>
          <w:b/>
          <w:bCs/>
          <w:color w:val="000000"/>
          <w:szCs w:val="21"/>
        </w:rPr>
      </w:pPr>
      <w:bookmarkStart w:id="90" w:name="_Toc351203484"/>
      <w:r w:rsidRPr="00D462A1">
        <w:rPr>
          <w:rFonts w:ascii="宋体" w:hAnsi="宋体"/>
          <w:b/>
          <w:bCs/>
          <w:color w:val="000000"/>
          <w:szCs w:val="21"/>
        </w:rPr>
        <w:t>四、签约合同价与合同价格形式</w:t>
      </w:r>
      <w:bookmarkEnd w:id="90"/>
    </w:p>
    <w:p w:rsidR="00D355EA" w:rsidRPr="00D462A1" w:rsidRDefault="00D355EA" w:rsidP="00D355EA">
      <w:pPr>
        <w:spacing w:line="400" w:lineRule="exact"/>
        <w:ind w:firstLine="459"/>
        <w:rPr>
          <w:rFonts w:ascii="宋体" w:hAnsi="宋体"/>
          <w:color w:val="000000"/>
          <w:szCs w:val="21"/>
        </w:rPr>
      </w:pPr>
      <w:r w:rsidRPr="00D462A1">
        <w:rPr>
          <w:rFonts w:ascii="宋体" w:hAnsi="宋体"/>
          <w:color w:val="000000"/>
          <w:szCs w:val="21"/>
        </w:rPr>
        <w:t>1.签约合同价为：</w:t>
      </w:r>
    </w:p>
    <w:p w:rsidR="00D355EA" w:rsidRPr="00D462A1" w:rsidRDefault="00D355EA" w:rsidP="00D355EA">
      <w:pPr>
        <w:spacing w:line="400" w:lineRule="exact"/>
        <w:ind w:firstLineChars="236" w:firstLine="496"/>
        <w:rPr>
          <w:rFonts w:ascii="宋体" w:hAnsi="宋体" w:cs="宋体"/>
          <w:color w:val="000000"/>
          <w:szCs w:val="21"/>
        </w:rPr>
      </w:pPr>
      <w:r w:rsidRPr="00D462A1">
        <w:rPr>
          <w:rFonts w:ascii="宋体" w:hAnsi="宋体" w:cs="宋体" w:hint="eastAsia"/>
          <w:color w:val="000000"/>
          <w:szCs w:val="21"/>
        </w:rPr>
        <w:t>人民币（大写）:</w:t>
      </w:r>
      <w:r w:rsidRPr="00D462A1">
        <w:rPr>
          <w:rFonts w:ascii="宋体" w:hAnsi="宋体" w:hint="eastAsia"/>
          <w:color w:val="000000"/>
          <w:szCs w:val="22"/>
        </w:rPr>
        <w:t xml:space="preserve"> </w:t>
      </w:r>
      <w:r w:rsidRPr="00D462A1">
        <w:rPr>
          <w:rFonts w:ascii="宋体" w:hAnsi="宋体" w:cs="宋体" w:hint="eastAsia"/>
          <w:color w:val="000000"/>
          <w:szCs w:val="21"/>
          <w:u w:val="single"/>
        </w:rPr>
        <w:t>（¥）</w:t>
      </w:r>
      <w:r w:rsidRPr="00D462A1">
        <w:rPr>
          <w:rFonts w:ascii="宋体" w:hAnsi="宋体" w:cs="宋体" w:hint="eastAsia"/>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（1）</w:t>
      </w:r>
      <w:r w:rsidRPr="00D462A1">
        <w:rPr>
          <w:rFonts w:ascii="宋体" w:hAnsi="宋体"/>
          <w:color w:val="000000"/>
          <w:szCs w:val="21"/>
        </w:rPr>
        <w:t>安全文明施工费：</w:t>
      </w:r>
    </w:p>
    <w:p w:rsidR="00D355EA" w:rsidRPr="00D462A1" w:rsidRDefault="00D355EA" w:rsidP="00D355EA">
      <w:pPr>
        <w:spacing w:line="400" w:lineRule="exact"/>
        <w:ind w:leftChars="200" w:left="420" w:firstLineChars="236" w:firstLine="496"/>
        <w:rPr>
          <w:rFonts w:ascii="宋体" w:hAnsi="宋体"/>
          <w:color w:val="000000"/>
          <w:sz w:val="24"/>
        </w:rPr>
      </w:pPr>
      <w:r w:rsidRPr="00D462A1">
        <w:rPr>
          <w:rFonts w:ascii="宋体" w:hAnsi="宋体"/>
          <w:color w:val="000000"/>
          <w:szCs w:val="21"/>
        </w:rPr>
        <w:t>人民币（大写）</w:t>
      </w:r>
      <w:r w:rsidRPr="00D462A1">
        <w:rPr>
          <w:rFonts w:ascii="宋体" w:hAnsi="宋体" w:hint="eastAsia"/>
          <w:color w:val="000000"/>
          <w:szCs w:val="21"/>
        </w:rPr>
        <w:t>:</w:t>
      </w:r>
      <w:r w:rsidRPr="00D462A1">
        <w:rPr>
          <w:rFonts w:ascii="宋体" w:hAnsi="宋体" w:cs="宋体" w:hint="eastAsia"/>
          <w:color w:val="000000"/>
          <w:szCs w:val="21"/>
          <w:u w:val="single"/>
        </w:rPr>
        <w:t xml:space="preserve"> （¥）</w:t>
      </w:r>
      <w:r w:rsidRPr="00D462A1">
        <w:rPr>
          <w:rFonts w:ascii="宋体" w:hAnsi="宋体" w:hint="eastAsia"/>
          <w:color w:val="000000"/>
          <w:sz w:val="24"/>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（2）建安劳保费：</w:t>
      </w:r>
    </w:p>
    <w:p w:rsidR="00D355EA" w:rsidRPr="00D462A1" w:rsidRDefault="00D355EA" w:rsidP="00D355EA">
      <w:pPr>
        <w:spacing w:line="400" w:lineRule="exact"/>
        <w:ind w:leftChars="200" w:left="420" w:firstLineChars="250" w:firstLine="525"/>
        <w:rPr>
          <w:rFonts w:ascii="宋体" w:hAnsi="宋体"/>
          <w:color w:val="000000"/>
          <w:szCs w:val="21"/>
        </w:rPr>
      </w:pPr>
      <w:r w:rsidRPr="00D462A1">
        <w:rPr>
          <w:rFonts w:ascii="宋体" w:hAnsi="宋体"/>
          <w:color w:val="000000"/>
          <w:szCs w:val="21"/>
        </w:rPr>
        <w:t>人民币（大写）</w:t>
      </w:r>
      <w:r w:rsidRPr="00D462A1">
        <w:rPr>
          <w:rFonts w:ascii="宋体" w:hAnsi="宋体" w:hint="eastAsia"/>
          <w:color w:val="000000"/>
          <w:szCs w:val="21"/>
        </w:rPr>
        <w:t>/（</w:t>
      </w:r>
      <w:r w:rsidRPr="00D462A1">
        <w:rPr>
          <w:rFonts w:ascii="宋体" w:hAnsi="宋体"/>
          <w:color w:val="000000"/>
          <w:szCs w:val="21"/>
        </w:rPr>
        <w:t>¥</w:t>
      </w:r>
      <w:r w:rsidRPr="00D462A1">
        <w:rPr>
          <w:rFonts w:ascii="宋体" w:hAnsi="宋体" w:hint="eastAsia"/>
          <w:color w:val="000000"/>
          <w:szCs w:val="21"/>
        </w:rPr>
        <w:t>/</w:t>
      </w:r>
      <w:r w:rsidRPr="00D462A1">
        <w:rPr>
          <w:rFonts w:ascii="宋体" w:hAnsi="宋体"/>
          <w:color w:val="000000"/>
          <w:szCs w:val="21"/>
        </w:rPr>
        <w:t>元</w:t>
      </w:r>
      <w:r w:rsidRPr="00D462A1">
        <w:rPr>
          <w:rFonts w:ascii="宋体" w:hAnsi="宋体" w:hint="eastAsia"/>
          <w:color w:val="000000"/>
          <w:szCs w:val="21"/>
        </w:rPr>
        <w:t>）</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（3）材料和工程设备暂估价金额：</w:t>
      </w:r>
    </w:p>
    <w:p w:rsidR="00D355EA" w:rsidRPr="00D462A1" w:rsidRDefault="00D355EA" w:rsidP="00D355EA">
      <w:pPr>
        <w:spacing w:line="400" w:lineRule="exact"/>
        <w:ind w:firstLineChars="450" w:firstLine="945"/>
        <w:rPr>
          <w:rFonts w:ascii="宋体" w:hAnsi="宋体"/>
          <w:color w:val="000000"/>
          <w:szCs w:val="21"/>
        </w:rPr>
      </w:pPr>
      <w:r w:rsidRPr="00D462A1">
        <w:rPr>
          <w:rFonts w:ascii="宋体" w:hAnsi="宋体"/>
          <w:color w:val="000000"/>
          <w:szCs w:val="21"/>
        </w:rPr>
        <w:t>人民币（大写）</w:t>
      </w:r>
      <w:r w:rsidRPr="00D462A1">
        <w:rPr>
          <w:rFonts w:ascii="宋体" w:hAnsi="宋体" w:hint="eastAsia"/>
          <w:color w:val="000000"/>
          <w:szCs w:val="21"/>
          <w:u w:val="single"/>
        </w:rPr>
        <w:t>/</w:t>
      </w:r>
      <w:r w:rsidRPr="00D462A1">
        <w:rPr>
          <w:rFonts w:ascii="宋体" w:hAnsi="宋体" w:hint="eastAsia"/>
          <w:color w:val="000000"/>
          <w:szCs w:val="21"/>
        </w:rPr>
        <w:t>（</w:t>
      </w:r>
      <w:r w:rsidRPr="00D462A1">
        <w:rPr>
          <w:rFonts w:ascii="宋体" w:hAnsi="宋体"/>
          <w:color w:val="000000"/>
          <w:szCs w:val="21"/>
        </w:rPr>
        <w:t>¥</w:t>
      </w:r>
      <w:r w:rsidRPr="00D462A1">
        <w:rPr>
          <w:rFonts w:ascii="宋体" w:hAnsi="宋体" w:hint="eastAsia"/>
          <w:color w:val="000000"/>
          <w:szCs w:val="21"/>
          <w:u w:val="single"/>
        </w:rPr>
        <w:t>/</w:t>
      </w:r>
      <w:r w:rsidRPr="00D462A1">
        <w:rPr>
          <w:rFonts w:ascii="宋体" w:hAnsi="宋体"/>
          <w:color w:val="000000"/>
          <w:szCs w:val="21"/>
        </w:rPr>
        <w:t>元</w:t>
      </w:r>
      <w:r w:rsidRPr="00D462A1">
        <w:rPr>
          <w:rFonts w:ascii="宋体" w:hAnsi="宋体" w:hint="eastAsia"/>
          <w:color w:val="000000"/>
          <w:szCs w:val="21"/>
        </w:rPr>
        <w:t>）</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（4）专业工程暂估价金额：</w:t>
      </w:r>
    </w:p>
    <w:p w:rsidR="00D355EA" w:rsidRPr="00D462A1" w:rsidRDefault="00D355EA" w:rsidP="00D355EA">
      <w:pPr>
        <w:spacing w:line="400" w:lineRule="exact"/>
        <w:ind w:firstLineChars="450" w:firstLine="945"/>
        <w:rPr>
          <w:rFonts w:ascii="宋体" w:hAnsi="宋体"/>
          <w:color w:val="000000"/>
          <w:szCs w:val="21"/>
        </w:rPr>
      </w:pPr>
      <w:r w:rsidRPr="00D462A1">
        <w:rPr>
          <w:rFonts w:ascii="宋体" w:hAnsi="宋体"/>
          <w:color w:val="000000"/>
          <w:szCs w:val="21"/>
        </w:rPr>
        <w:t>人民币（大写）</w:t>
      </w:r>
      <w:r w:rsidRPr="00D462A1">
        <w:rPr>
          <w:rFonts w:ascii="宋体" w:hAnsi="宋体" w:hint="eastAsia"/>
          <w:color w:val="000000"/>
          <w:szCs w:val="21"/>
          <w:u w:val="single"/>
        </w:rPr>
        <w:t>/</w:t>
      </w:r>
      <w:r w:rsidRPr="00D462A1">
        <w:rPr>
          <w:rFonts w:ascii="宋体" w:hAnsi="宋体" w:hint="eastAsia"/>
          <w:color w:val="000000"/>
          <w:szCs w:val="21"/>
        </w:rPr>
        <w:t>（</w:t>
      </w:r>
      <w:r w:rsidRPr="00D462A1">
        <w:rPr>
          <w:rFonts w:ascii="宋体" w:hAnsi="宋体"/>
          <w:color w:val="000000"/>
          <w:szCs w:val="21"/>
        </w:rPr>
        <w:t>¥</w:t>
      </w:r>
      <w:r w:rsidRPr="00D462A1">
        <w:rPr>
          <w:rFonts w:ascii="宋体" w:hAnsi="宋体" w:hint="eastAsia"/>
          <w:color w:val="000000"/>
          <w:szCs w:val="21"/>
          <w:u w:val="single"/>
        </w:rPr>
        <w:t>/</w:t>
      </w:r>
      <w:r w:rsidRPr="00D462A1">
        <w:rPr>
          <w:rFonts w:ascii="宋体" w:hAnsi="宋体"/>
          <w:color w:val="000000"/>
          <w:szCs w:val="21"/>
        </w:rPr>
        <w:t>元</w:t>
      </w:r>
      <w:r w:rsidRPr="00D462A1">
        <w:rPr>
          <w:rFonts w:ascii="宋体" w:hAnsi="宋体" w:hint="eastAsia"/>
          <w:color w:val="000000"/>
          <w:szCs w:val="21"/>
        </w:rPr>
        <w:t>）</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（5）暂列金额：</w:t>
      </w:r>
    </w:p>
    <w:p w:rsidR="00D355EA" w:rsidRPr="00D462A1" w:rsidRDefault="00D355EA" w:rsidP="00D355EA">
      <w:pPr>
        <w:spacing w:line="400" w:lineRule="exact"/>
        <w:ind w:firstLineChars="450" w:firstLine="945"/>
        <w:rPr>
          <w:rFonts w:ascii="宋体" w:hAnsi="宋体"/>
          <w:color w:val="000000"/>
          <w:szCs w:val="21"/>
        </w:rPr>
      </w:pPr>
      <w:r w:rsidRPr="00D462A1">
        <w:rPr>
          <w:rFonts w:ascii="宋体" w:hAnsi="宋体"/>
          <w:color w:val="000000"/>
          <w:szCs w:val="21"/>
        </w:rPr>
        <w:t>人民币（大写）</w:t>
      </w:r>
      <w:r w:rsidRPr="00D462A1">
        <w:rPr>
          <w:rFonts w:ascii="宋体" w:hAnsi="宋体" w:hint="eastAsia"/>
          <w:color w:val="000000"/>
          <w:szCs w:val="21"/>
          <w:u w:val="single"/>
        </w:rPr>
        <w:t>/</w:t>
      </w:r>
      <w:r w:rsidRPr="00D462A1">
        <w:rPr>
          <w:rFonts w:ascii="宋体" w:hAnsi="宋体" w:hint="eastAsia"/>
          <w:color w:val="000000"/>
          <w:szCs w:val="21"/>
        </w:rPr>
        <w:t>（</w:t>
      </w:r>
      <w:r w:rsidRPr="00D462A1">
        <w:rPr>
          <w:rFonts w:ascii="宋体" w:hAnsi="宋体"/>
          <w:color w:val="000000"/>
          <w:szCs w:val="21"/>
        </w:rPr>
        <w:t>¥</w:t>
      </w:r>
      <w:r w:rsidRPr="00D462A1">
        <w:rPr>
          <w:rFonts w:ascii="宋体" w:hAnsi="宋体" w:hint="eastAsia"/>
          <w:color w:val="000000"/>
          <w:szCs w:val="21"/>
          <w:u w:val="single"/>
        </w:rPr>
        <w:t>/</w:t>
      </w:r>
      <w:r w:rsidRPr="00D462A1">
        <w:rPr>
          <w:rFonts w:ascii="宋体" w:hAnsi="宋体"/>
          <w:color w:val="000000"/>
          <w:szCs w:val="21"/>
        </w:rPr>
        <w:t>元</w:t>
      </w:r>
      <w:r w:rsidRPr="00D462A1">
        <w:rPr>
          <w:rFonts w:ascii="宋体" w:hAnsi="宋体" w:hint="eastAsia"/>
          <w:color w:val="000000"/>
          <w:szCs w:val="21"/>
        </w:rPr>
        <w:t>）</w:t>
      </w:r>
      <w:r w:rsidRPr="00D462A1">
        <w:rPr>
          <w:rFonts w:ascii="宋体" w:hAnsi="宋体"/>
          <w:color w:val="000000"/>
          <w:szCs w:val="21"/>
        </w:rPr>
        <w:t>。</w:t>
      </w:r>
    </w:p>
    <w:p w:rsidR="00D355EA" w:rsidRPr="00D462A1" w:rsidRDefault="00D355EA" w:rsidP="00D355EA">
      <w:pPr>
        <w:spacing w:line="400" w:lineRule="exact"/>
        <w:ind w:firstLineChars="171" w:firstLine="359"/>
        <w:rPr>
          <w:rFonts w:ascii="宋体" w:hAnsi="宋体"/>
          <w:color w:val="000000"/>
          <w:szCs w:val="21"/>
        </w:rPr>
      </w:pPr>
      <w:r w:rsidRPr="00D462A1">
        <w:rPr>
          <w:rFonts w:ascii="宋体" w:hAnsi="宋体"/>
          <w:color w:val="000000"/>
          <w:szCs w:val="21"/>
        </w:rPr>
        <w:t>（6）</w:t>
      </w:r>
      <w:r w:rsidRPr="00D462A1">
        <w:rPr>
          <w:rFonts w:ascii="宋体" w:hAnsi="宋体" w:hint="eastAsia"/>
          <w:color w:val="000000"/>
          <w:szCs w:val="21"/>
        </w:rPr>
        <w:t>增值税额：</w:t>
      </w:r>
    </w:p>
    <w:p w:rsidR="00D355EA" w:rsidRPr="00D462A1" w:rsidRDefault="00D355EA" w:rsidP="00D355EA">
      <w:pPr>
        <w:spacing w:line="400" w:lineRule="exact"/>
        <w:ind w:firstLineChars="450" w:firstLine="945"/>
        <w:rPr>
          <w:rFonts w:ascii="宋体" w:hAnsi="宋体"/>
          <w:color w:val="000000"/>
          <w:szCs w:val="21"/>
        </w:rPr>
      </w:pPr>
      <w:r w:rsidRPr="00D462A1">
        <w:rPr>
          <w:rFonts w:ascii="宋体" w:hAnsi="宋体"/>
          <w:color w:val="000000"/>
          <w:szCs w:val="21"/>
        </w:rPr>
        <w:t>人民币（大写）</w:t>
      </w:r>
      <w:r w:rsidRPr="00D462A1">
        <w:rPr>
          <w:rFonts w:ascii="宋体" w:hAnsi="宋体" w:hint="eastAsia"/>
          <w:color w:val="000000"/>
          <w:szCs w:val="21"/>
          <w:u w:val="single"/>
        </w:rPr>
        <w:t>/</w:t>
      </w:r>
      <w:r w:rsidRPr="00D462A1">
        <w:rPr>
          <w:rFonts w:ascii="宋体" w:hAnsi="宋体" w:hint="eastAsia"/>
          <w:color w:val="000000"/>
          <w:szCs w:val="21"/>
        </w:rPr>
        <w:t>（</w:t>
      </w:r>
      <w:r w:rsidRPr="00D462A1">
        <w:rPr>
          <w:rFonts w:ascii="宋体" w:hAnsi="宋体"/>
          <w:color w:val="000000"/>
          <w:szCs w:val="21"/>
        </w:rPr>
        <w:t>¥</w:t>
      </w:r>
      <w:r w:rsidRPr="00D462A1">
        <w:rPr>
          <w:rFonts w:ascii="宋体" w:hAnsi="宋体" w:hint="eastAsia"/>
          <w:color w:val="000000"/>
          <w:szCs w:val="21"/>
          <w:u w:val="single"/>
        </w:rPr>
        <w:t>/</w:t>
      </w:r>
      <w:r w:rsidRPr="00D462A1">
        <w:rPr>
          <w:rFonts w:ascii="宋体" w:hAnsi="宋体"/>
          <w:color w:val="000000"/>
          <w:szCs w:val="21"/>
        </w:rPr>
        <w:t>元</w:t>
      </w:r>
      <w:r w:rsidRPr="00D462A1">
        <w:rPr>
          <w:rFonts w:ascii="宋体" w:hAnsi="宋体" w:hint="eastAsia"/>
          <w:color w:val="000000"/>
          <w:szCs w:val="21"/>
        </w:rPr>
        <w:t>）</w:t>
      </w:r>
      <w:r w:rsidRPr="00D462A1">
        <w:rPr>
          <w:rFonts w:ascii="宋体" w:hAnsi="宋体"/>
          <w:color w:val="000000"/>
          <w:szCs w:val="21"/>
        </w:rPr>
        <w:t>。。</w:t>
      </w:r>
    </w:p>
    <w:p w:rsidR="00D355EA" w:rsidRPr="00D462A1" w:rsidRDefault="00D355EA" w:rsidP="00D355EA">
      <w:pPr>
        <w:spacing w:line="400" w:lineRule="exact"/>
        <w:ind w:firstLineChars="470" w:firstLine="987"/>
        <w:rPr>
          <w:rFonts w:ascii="宋体" w:hAnsi="宋体"/>
          <w:color w:val="000000"/>
          <w:szCs w:val="21"/>
        </w:rPr>
      </w:pPr>
      <w:r w:rsidRPr="00D462A1">
        <w:rPr>
          <w:rFonts w:ascii="宋体" w:hAnsi="宋体" w:hint="eastAsia"/>
          <w:color w:val="000000"/>
          <w:szCs w:val="21"/>
        </w:rPr>
        <w:lastRenderedPageBreak/>
        <w:t>增值税率：</w:t>
      </w:r>
      <w:r w:rsidRPr="00D462A1">
        <w:rPr>
          <w:rFonts w:ascii="宋体" w:hAnsi="宋体" w:hint="eastAsia"/>
          <w:color w:val="000000"/>
          <w:szCs w:val="21"/>
          <w:u w:val="single"/>
        </w:rPr>
        <w:t xml:space="preserve">　        </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2.合同价格形式：</w:t>
      </w:r>
      <w:r w:rsidRPr="00D462A1">
        <w:rPr>
          <w:rFonts w:ascii="宋体" w:hAnsi="宋体" w:hint="eastAsia"/>
          <w:b/>
          <w:color w:val="000000"/>
          <w:szCs w:val="21"/>
          <w:u w:val="single"/>
        </w:rPr>
        <w:t>固定综合单价</w:t>
      </w:r>
      <w:r w:rsidRPr="00D462A1">
        <w:rPr>
          <w:rFonts w:ascii="宋体" w:hAnsi="宋体"/>
          <w:color w:val="000000"/>
          <w:szCs w:val="21"/>
        </w:rPr>
        <w:t>。</w:t>
      </w:r>
    </w:p>
    <w:p w:rsidR="00D355EA" w:rsidRPr="00D462A1" w:rsidRDefault="00D355EA" w:rsidP="00D355EA">
      <w:pPr>
        <w:spacing w:line="400" w:lineRule="exact"/>
        <w:ind w:firstLineChars="200" w:firstLine="422"/>
        <w:rPr>
          <w:rFonts w:ascii="宋体" w:hAnsi="宋体"/>
          <w:b/>
          <w:bCs/>
          <w:color w:val="000000"/>
          <w:szCs w:val="21"/>
        </w:rPr>
      </w:pPr>
      <w:bookmarkStart w:id="91" w:name="_Toc351203485"/>
      <w:r w:rsidRPr="00D462A1">
        <w:rPr>
          <w:rFonts w:ascii="宋体" w:hAnsi="宋体"/>
          <w:b/>
          <w:bCs/>
          <w:color w:val="000000"/>
          <w:szCs w:val="21"/>
        </w:rPr>
        <w:t>五、</w:t>
      </w:r>
      <w:bookmarkEnd w:id="91"/>
      <w:r w:rsidRPr="00D462A1">
        <w:rPr>
          <w:rFonts w:ascii="宋体" w:hAnsi="宋体"/>
          <w:b/>
          <w:bCs/>
          <w:color w:val="000000"/>
          <w:szCs w:val="21"/>
        </w:rPr>
        <w:t>项目经理</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承包人项目经理：</w:t>
      </w:r>
      <w:r w:rsidRPr="00D462A1">
        <w:rPr>
          <w:rFonts w:ascii="宋体" w:hAnsi="宋体" w:cs="宋体" w:hint="eastAsia"/>
          <w:b/>
          <w:bCs/>
          <w:color w:val="000000"/>
          <w:szCs w:val="21"/>
          <w:u w:val="single"/>
        </w:rPr>
        <w:t xml:space="preserve">          </w:t>
      </w:r>
      <w:r w:rsidRPr="00D462A1">
        <w:rPr>
          <w:rFonts w:ascii="宋体" w:hAnsi="宋体"/>
          <w:color w:val="000000"/>
          <w:szCs w:val="21"/>
          <w:u w:val="single"/>
        </w:rPr>
        <w:t>。</w:t>
      </w:r>
    </w:p>
    <w:p w:rsidR="00D355EA" w:rsidRPr="00D462A1" w:rsidRDefault="00D355EA" w:rsidP="00D355EA">
      <w:pPr>
        <w:spacing w:line="400" w:lineRule="exact"/>
        <w:ind w:firstLineChars="200" w:firstLine="422"/>
        <w:rPr>
          <w:rFonts w:ascii="宋体" w:hAnsi="宋体"/>
          <w:b/>
          <w:bCs/>
          <w:color w:val="000000"/>
          <w:szCs w:val="21"/>
        </w:rPr>
      </w:pPr>
      <w:bookmarkStart w:id="92" w:name="_Toc351203486"/>
      <w:r w:rsidRPr="00D462A1">
        <w:rPr>
          <w:rFonts w:ascii="宋体" w:hAnsi="宋体"/>
          <w:b/>
          <w:bCs/>
          <w:color w:val="000000"/>
          <w:szCs w:val="21"/>
        </w:rPr>
        <w:t>六、合同文件构成</w:t>
      </w:r>
      <w:bookmarkEnd w:id="92"/>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本协议书与下列文件一起构成合同文件：</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（1）</w:t>
      </w:r>
      <w:r w:rsidRPr="00D462A1">
        <w:rPr>
          <w:rFonts w:ascii="宋体" w:hAnsi="宋体" w:hint="eastAsia"/>
          <w:color w:val="000000"/>
          <w:szCs w:val="21"/>
        </w:rPr>
        <w:t>成交</w:t>
      </w:r>
      <w:r w:rsidRPr="00D462A1">
        <w:rPr>
          <w:rFonts w:ascii="宋体" w:hAnsi="宋体"/>
          <w:color w:val="000000"/>
          <w:szCs w:val="21"/>
        </w:rPr>
        <w:t>通知书；</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（2）</w:t>
      </w:r>
      <w:r w:rsidRPr="00D462A1">
        <w:rPr>
          <w:rFonts w:ascii="宋体" w:hAnsi="宋体" w:hint="eastAsia"/>
          <w:color w:val="000000"/>
          <w:szCs w:val="21"/>
        </w:rPr>
        <w:t>报价</w:t>
      </w:r>
      <w:r w:rsidRPr="00D462A1">
        <w:rPr>
          <w:rFonts w:ascii="宋体" w:hAnsi="宋体"/>
          <w:color w:val="000000"/>
          <w:szCs w:val="21"/>
        </w:rPr>
        <w:t>函及其附录；</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（3）专用合同条款及其附件；</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（4）通用合同条款；</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（5）技术标准和要求；</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（6）已标价工程量清单；</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（7）图纸；</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（8）其他合同文件。</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在合同订立及履行过程中形成的与合同有关的文件均构成合同文件组成部分。</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color w:val="000000"/>
          <w:szCs w:val="21"/>
        </w:rPr>
        <w:t>上述各项合同文件包括合同当事人就该项合同文件所作出的补充和修改，属于同一类内容的文件，应以最新签署的为准。专用合同条款及其附件须经合同当事人签字或盖章。</w:t>
      </w:r>
    </w:p>
    <w:p w:rsidR="00D355EA" w:rsidRPr="00D462A1" w:rsidRDefault="00D355EA" w:rsidP="00D355EA">
      <w:pPr>
        <w:autoSpaceDE w:val="0"/>
        <w:autoSpaceDN w:val="0"/>
        <w:adjustRightInd w:val="0"/>
        <w:spacing w:line="400" w:lineRule="exact"/>
        <w:ind w:firstLineChars="200" w:firstLine="422"/>
        <w:jc w:val="left"/>
        <w:rPr>
          <w:rFonts w:ascii="宋体" w:hAnsi="宋体"/>
          <w:b/>
          <w:bCs/>
          <w:color w:val="000000"/>
          <w:szCs w:val="21"/>
        </w:rPr>
      </w:pPr>
      <w:bookmarkStart w:id="93" w:name="_Toc351203487"/>
      <w:r w:rsidRPr="00D462A1">
        <w:rPr>
          <w:rFonts w:ascii="宋体" w:hAnsi="宋体"/>
          <w:b/>
          <w:bCs/>
          <w:color w:val="000000"/>
          <w:szCs w:val="21"/>
        </w:rPr>
        <w:t>七、承诺</w:t>
      </w:r>
      <w:bookmarkEnd w:id="93"/>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1.发包人承诺按照法律规定履行项目审批手续、筹集工程建设资金并按照合同约定的期限和方式支付合同价款。</w:t>
      </w:r>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2.承包人承诺按照法律规定及合同约定组织完成工程施工，确保工程质量和安全，不进行转包及违法分包，并在缺陷责任期及保修期内承担相应的工程维修责任。</w:t>
      </w:r>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3.发包人和承包人通过招投标形式签订合同的，双方理解并承诺不再就同一工程另行签订与合同实质性内容相背离的协议。</w:t>
      </w:r>
      <w:bookmarkStart w:id="94" w:name="_Toc351203488"/>
    </w:p>
    <w:p w:rsidR="00D355EA" w:rsidRPr="00D462A1" w:rsidRDefault="00D355EA" w:rsidP="00D355EA">
      <w:pPr>
        <w:spacing w:line="400" w:lineRule="exact"/>
        <w:ind w:firstLineChars="200" w:firstLine="422"/>
        <w:rPr>
          <w:rFonts w:ascii="宋体" w:hAnsi="宋体"/>
          <w:b/>
          <w:bCs/>
          <w:color w:val="000000"/>
          <w:szCs w:val="21"/>
        </w:rPr>
      </w:pPr>
      <w:r w:rsidRPr="00D462A1">
        <w:rPr>
          <w:rFonts w:ascii="宋体" w:hAnsi="宋体"/>
          <w:b/>
          <w:bCs/>
          <w:color w:val="000000"/>
          <w:szCs w:val="21"/>
        </w:rPr>
        <w:t>八、词语含义</w:t>
      </w:r>
      <w:bookmarkEnd w:id="94"/>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本协议书中词语含义与第二部分通用合同条款中赋予的含义相同。</w:t>
      </w:r>
    </w:p>
    <w:p w:rsidR="00D355EA" w:rsidRPr="00D462A1" w:rsidRDefault="00D355EA" w:rsidP="00D355EA">
      <w:pPr>
        <w:spacing w:line="400" w:lineRule="exact"/>
        <w:ind w:firstLineChars="200" w:firstLine="422"/>
        <w:rPr>
          <w:rFonts w:ascii="宋体" w:hAnsi="宋体"/>
          <w:b/>
          <w:bCs/>
          <w:color w:val="000000"/>
          <w:szCs w:val="21"/>
        </w:rPr>
      </w:pPr>
      <w:bookmarkStart w:id="95" w:name="_Toc351203489"/>
      <w:r w:rsidRPr="00D462A1">
        <w:rPr>
          <w:rFonts w:ascii="宋体" w:hAnsi="宋体"/>
          <w:b/>
          <w:bCs/>
          <w:color w:val="000000"/>
          <w:szCs w:val="21"/>
        </w:rPr>
        <w:t>九、签订时间</w:t>
      </w:r>
      <w:bookmarkEnd w:id="95"/>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本合同于</w:t>
      </w:r>
      <w:r w:rsidRPr="00D462A1">
        <w:rPr>
          <w:rFonts w:ascii="宋体" w:hAnsi="宋体"/>
          <w:bCs/>
          <w:color w:val="000000"/>
          <w:szCs w:val="21"/>
          <w:u w:val="single"/>
        </w:rPr>
        <w:t xml:space="preserve"> </w:t>
      </w:r>
      <w:r w:rsidRPr="00D462A1">
        <w:rPr>
          <w:rFonts w:ascii="宋体" w:hAnsi="宋体" w:hint="eastAsia"/>
          <w:bCs/>
          <w:color w:val="000000"/>
          <w:szCs w:val="21"/>
          <w:u w:val="single"/>
        </w:rPr>
        <w:t xml:space="preserve">   </w:t>
      </w:r>
      <w:r w:rsidRPr="00D462A1">
        <w:rPr>
          <w:rFonts w:ascii="宋体" w:hAnsi="宋体"/>
          <w:bCs/>
          <w:color w:val="000000"/>
          <w:szCs w:val="21"/>
        </w:rPr>
        <w:t>年</w:t>
      </w:r>
      <w:r w:rsidRPr="00D462A1">
        <w:rPr>
          <w:rFonts w:ascii="宋体" w:hAnsi="宋体" w:hint="eastAsia"/>
          <w:bCs/>
          <w:color w:val="000000"/>
          <w:szCs w:val="21"/>
          <w:u w:val="single"/>
        </w:rPr>
        <w:t xml:space="preserve">   </w:t>
      </w:r>
      <w:r w:rsidRPr="00D462A1">
        <w:rPr>
          <w:rFonts w:ascii="宋体" w:hAnsi="宋体"/>
          <w:bCs/>
          <w:color w:val="000000"/>
          <w:szCs w:val="21"/>
          <w:u w:val="single"/>
        </w:rPr>
        <w:t xml:space="preserve"> </w:t>
      </w:r>
      <w:r w:rsidRPr="00D462A1">
        <w:rPr>
          <w:rFonts w:ascii="宋体" w:hAnsi="宋体"/>
          <w:bCs/>
          <w:color w:val="000000"/>
          <w:szCs w:val="21"/>
        </w:rPr>
        <w:t>月</w:t>
      </w:r>
      <w:r w:rsidRPr="00D462A1">
        <w:rPr>
          <w:rFonts w:ascii="宋体" w:hAnsi="宋体"/>
          <w:bCs/>
          <w:color w:val="000000"/>
          <w:szCs w:val="21"/>
          <w:u w:val="single"/>
        </w:rPr>
        <w:t xml:space="preserve"> </w:t>
      </w:r>
      <w:r w:rsidRPr="00D462A1">
        <w:rPr>
          <w:rFonts w:ascii="宋体" w:hAnsi="宋体" w:hint="eastAsia"/>
          <w:bCs/>
          <w:color w:val="000000"/>
          <w:szCs w:val="21"/>
          <w:u w:val="single"/>
        </w:rPr>
        <w:t xml:space="preserve">  </w:t>
      </w:r>
      <w:r w:rsidRPr="00D462A1">
        <w:rPr>
          <w:rFonts w:ascii="宋体" w:hAnsi="宋体"/>
          <w:bCs/>
          <w:color w:val="000000"/>
          <w:szCs w:val="21"/>
          <w:u w:val="single"/>
        </w:rPr>
        <w:t xml:space="preserve"> </w:t>
      </w:r>
      <w:r w:rsidRPr="00D462A1">
        <w:rPr>
          <w:rFonts w:ascii="宋体" w:hAnsi="宋体"/>
          <w:bCs/>
          <w:color w:val="000000"/>
          <w:szCs w:val="21"/>
        </w:rPr>
        <w:t>日签订。</w:t>
      </w:r>
    </w:p>
    <w:p w:rsidR="00D355EA" w:rsidRPr="00D462A1" w:rsidRDefault="00D355EA" w:rsidP="00D355EA">
      <w:pPr>
        <w:spacing w:line="400" w:lineRule="exact"/>
        <w:ind w:firstLineChars="200" w:firstLine="422"/>
        <w:rPr>
          <w:rFonts w:ascii="宋体" w:hAnsi="宋体"/>
          <w:b/>
          <w:bCs/>
          <w:color w:val="000000"/>
          <w:szCs w:val="21"/>
        </w:rPr>
      </w:pPr>
      <w:bookmarkStart w:id="96" w:name="_Toc351203490"/>
      <w:r w:rsidRPr="00D462A1">
        <w:rPr>
          <w:rFonts w:ascii="宋体" w:hAnsi="宋体"/>
          <w:b/>
          <w:bCs/>
          <w:color w:val="000000"/>
          <w:szCs w:val="21"/>
        </w:rPr>
        <w:t>十、签订地点</w:t>
      </w:r>
      <w:bookmarkEnd w:id="96"/>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本合同在</w:t>
      </w:r>
      <w:r w:rsidR="00DB01E6" w:rsidRPr="00D462A1">
        <w:rPr>
          <w:rFonts w:ascii="宋体" w:hAnsi="宋体" w:hint="eastAsia"/>
          <w:bCs/>
          <w:color w:val="000000"/>
          <w:szCs w:val="21"/>
          <w:u w:val="single"/>
        </w:rPr>
        <w:t>河池市蚕种场</w:t>
      </w:r>
      <w:r w:rsidRPr="00D462A1">
        <w:rPr>
          <w:rFonts w:ascii="宋体" w:hAnsi="宋体"/>
          <w:bCs/>
          <w:color w:val="000000"/>
          <w:szCs w:val="21"/>
        </w:rPr>
        <w:t>签订。</w:t>
      </w:r>
    </w:p>
    <w:p w:rsidR="00D355EA" w:rsidRPr="00D462A1" w:rsidRDefault="00D355EA" w:rsidP="00D355EA">
      <w:pPr>
        <w:spacing w:line="400" w:lineRule="exact"/>
        <w:ind w:firstLineChars="200" w:firstLine="422"/>
        <w:rPr>
          <w:rFonts w:ascii="宋体" w:hAnsi="宋体"/>
          <w:b/>
          <w:bCs/>
          <w:color w:val="000000"/>
          <w:szCs w:val="21"/>
        </w:rPr>
      </w:pPr>
      <w:bookmarkStart w:id="97" w:name="_Toc351203491"/>
      <w:r w:rsidRPr="00D462A1">
        <w:rPr>
          <w:rFonts w:ascii="宋体" w:hAnsi="宋体"/>
          <w:b/>
          <w:bCs/>
          <w:color w:val="000000"/>
          <w:szCs w:val="21"/>
        </w:rPr>
        <w:t>十一、补充协议</w:t>
      </w:r>
      <w:bookmarkEnd w:id="97"/>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合同未尽事宜，合同当事人另行签订补充协议，补充协议是合同的组成部分。</w:t>
      </w:r>
    </w:p>
    <w:p w:rsidR="00D355EA" w:rsidRPr="00D462A1" w:rsidRDefault="00D355EA" w:rsidP="00D355EA">
      <w:pPr>
        <w:spacing w:line="400" w:lineRule="exact"/>
        <w:ind w:firstLineChars="200" w:firstLine="422"/>
        <w:rPr>
          <w:rFonts w:ascii="宋体" w:hAnsi="宋体"/>
          <w:b/>
          <w:bCs/>
          <w:color w:val="000000"/>
          <w:szCs w:val="21"/>
        </w:rPr>
      </w:pPr>
      <w:bookmarkStart w:id="98" w:name="_Toc351203492"/>
      <w:r w:rsidRPr="00D462A1">
        <w:rPr>
          <w:rFonts w:ascii="宋体" w:hAnsi="宋体"/>
          <w:b/>
          <w:bCs/>
          <w:color w:val="000000"/>
          <w:szCs w:val="21"/>
        </w:rPr>
        <w:t>十二、合同生效</w:t>
      </w:r>
      <w:bookmarkEnd w:id="98"/>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本合同自</w:t>
      </w:r>
      <w:r w:rsidRPr="00D462A1">
        <w:rPr>
          <w:rFonts w:ascii="宋体" w:hAnsi="宋体" w:hint="eastAsia"/>
          <w:bCs/>
          <w:color w:val="000000"/>
          <w:szCs w:val="21"/>
          <w:u w:val="single"/>
        </w:rPr>
        <w:t>双方法人或委托代理人签字并加盖单位公章后</w:t>
      </w:r>
      <w:r w:rsidRPr="00D462A1">
        <w:rPr>
          <w:rFonts w:ascii="宋体" w:hAnsi="宋体"/>
          <w:bCs/>
          <w:color w:val="000000"/>
          <w:szCs w:val="21"/>
        </w:rPr>
        <w:t>生效。</w:t>
      </w:r>
    </w:p>
    <w:p w:rsidR="00D355EA" w:rsidRPr="00D462A1" w:rsidRDefault="00D355EA" w:rsidP="00D355EA">
      <w:pPr>
        <w:spacing w:line="400" w:lineRule="exact"/>
        <w:ind w:firstLineChars="200" w:firstLine="422"/>
        <w:rPr>
          <w:rFonts w:ascii="宋体" w:hAnsi="宋体"/>
          <w:b/>
          <w:bCs/>
          <w:color w:val="000000"/>
          <w:szCs w:val="21"/>
        </w:rPr>
      </w:pPr>
      <w:bookmarkStart w:id="99" w:name="_Toc351203493"/>
      <w:r w:rsidRPr="00D462A1">
        <w:rPr>
          <w:rFonts w:ascii="宋体" w:hAnsi="宋体"/>
          <w:b/>
          <w:bCs/>
          <w:color w:val="000000"/>
          <w:szCs w:val="21"/>
        </w:rPr>
        <w:t>十三、合同份数</w:t>
      </w:r>
      <w:bookmarkEnd w:id="99"/>
    </w:p>
    <w:p w:rsidR="00D355EA" w:rsidRPr="00D462A1" w:rsidRDefault="00D355EA" w:rsidP="00D355EA">
      <w:pPr>
        <w:spacing w:line="400" w:lineRule="exact"/>
        <w:ind w:firstLineChars="200" w:firstLine="420"/>
        <w:rPr>
          <w:rFonts w:ascii="宋体" w:hAnsi="宋体"/>
          <w:bCs/>
          <w:color w:val="000000"/>
          <w:szCs w:val="21"/>
        </w:rPr>
      </w:pPr>
      <w:r w:rsidRPr="00D462A1">
        <w:rPr>
          <w:rFonts w:ascii="宋体" w:hAnsi="宋体"/>
          <w:bCs/>
          <w:color w:val="000000"/>
          <w:szCs w:val="21"/>
        </w:rPr>
        <w:t>本合同一式</w:t>
      </w:r>
      <w:r w:rsidRPr="00D462A1">
        <w:rPr>
          <w:rFonts w:ascii="宋体" w:hAnsi="宋体" w:hint="eastAsia"/>
          <w:bCs/>
          <w:color w:val="000000"/>
          <w:szCs w:val="21"/>
          <w:u w:val="single"/>
        </w:rPr>
        <w:t xml:space="preserve"> </w:t>
      </w:r>
      <w:r w:rsidRPr="00D462A1">
        <w:rPr>
          <w:rFonts w:ascii="宋体" w:hAnsi="宋体" w:hint="eastAsia"/>
          <w:b/>
          <w:bCs/>
          <w:color w:val="000000"/>
          <w:szCs w:val="21"/>
          <w:u w:val="single"/>
        </w:rPr>
        <w:t xml:space="preserve">伍 </w:t>
      </w:r>
      <w:r w:rsidRPr="00D462A1">
        <w:rPr>
          <w:rFonts w:ascii="宋体" w:hAnsi="宋体"/>
          <w:bCs/>
          <w:color w:val="000000"/>
          <w:szCs w:val="21"/>
        </w:rPr>
        <w:t>份，均具有同等法律效力，发包人执</w:t>
      </w:r>
      <w:r w:rsidRPr="00D462A1">
        <w:rPr>
          <w:rFonts w:ascii="宋体" w:hAnsi="宋体" w:hint="eastAsia"/>
          <w:bCs/>
          <w:color w:val="000000"/>
          <w:szCs w:val="21"/>
          <w:u w:val="single"/>
        </w:rPr>
        <w:t xml:space="preserve"> </w:t>
      </w:r>
      <w:r w:rsidRPr="00D462A1">
        <w:rPr>
          <w:rFonts w:ascii="宋体" w:hAnsi="宋体" w:hint="eastAsia"/>
          <w:b/>
          <w:bCs/>
          <w:color w:val="000000"/>
          <w:szCs w:val="21"/>
          <w:u w:val="single"/>
        </w:rPr>
        <w:t xml:space="preserve">叁 </w:t>
      </w:r>
      <w:r w:rsidRPr="00D462A1">
        <w:rPr>
          <w:rFonts w:ascii="宋体" w:hAnsi="宋体"/>
          <w:bCs/>
          <w:color w:val="000000"/>
          <w:szCs w:val="21"/>
        </w:rPr>
        <w:t>份，承包人执</w:t>
      </w:r>
      <w:r w:rsidRPr="00D462A1">
        <w:rPr>
          <w:rFonts w:ascii="宋体" w:hAnsi="宋体" w:hint="eastAsia"/>
          <w:bCs/>
          <w:color w:val="000000"/>
          <w:szCs w:val="21"/>
          <w:u w:val="single"/>
        </w:rPr>
        <w:t xml:space="preserve"> </w:t>
      </w:r>
      <w:r w:rsidRPr="00D462A1">
        <w:rPr>
          <w:rFonts w:ascii="宋体" w:hAnsi="宋体" w:hint="eastAsia"/>
          <w:b/>
          <w:bCs/>
          <w:color w:val="000000"/>
          <w:szCs w:val="21"/>
          <w:u w:val="single"/>
        </w:rPr>
        <w:t xml:space="preserve">贰 </w:t>
      </w:r>
      <w:r w:rsidRPr="00D462A1">
        <w:rPr>
          <w:rFonts w:ascii="宋体" w:hAnsi="宋体"/>
          <w:bCs/>
          <w:color w:val="000000"/>
          <w:szCs w:val="21"/>
        </w:rPr>
        <w:t>份。</w:t>
      </w:r>
    </w:p>
    <w:p w:rsidR="00D355EA" w:rsidRPr="00D462A1" w:rsidRDefault="00D355EA" w:rsidP="00D355EA">
      <w:pPr>
        <w:spacing w:line="360" w:lineRule="auto"/>
        <w:rPr>
          <w:rFonts w:ascii="宋体" w:hAnsi="宋体" w:hint="eastAsia"/>
          <w:b/>
          <w:color w:val="000000"/>
          <w:sz w:val="28"/>
          <w:szCs w:val="21"/>
        </w:rPr>
      </w:pP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发包人：  （公章）                            承包人：  （公章）</w:t>
      </w:r>
    </w:p>
    <w:p w:rsidR="00D355EA" w:rsidRPr="00D462A1" w:rsidRDefault="00D355EA" w:rsidP="00D355EA">
      <w:pPr>
        <w:spacing w:line="360" w:lineRule="auto"/>
        <w:rPr>
          <w:rFonts w:ascii="宋体" w:hAnsi="宋体" w:cs="宋体" w:hint="eastAsia"/>
          <w:color w:val="000000"/>
          <w:sz w:val="24"/>
          <w:u w:val="single"/>
        </w:rPr>
      </w:pPr>
      <w:r w:rsidRPr="00D462A1">
        <w:rPr>
          <w:rFonts w:ascii="宋体" w:hAnsi="宋体" w:cs="宋体" w:hint="eastAsia"/>
          <w:color w:val="000000"/>
          <w:sz w:val="24"/>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法定代表人（签字）：                           法定代表人（签字）：</w:t>
      </w:r>
    </w:p>
    <w:p w:rsidR="00D355EA" w:rsidRPr="00D462A1" w:rsidRDefault="00D355EA" w:rsidP="00D355EA">
      <w:pPr>
        <w:spacing w:line="360" w:lineRule="auto"/>
        <w:rPr>
          <w:rFonts w:ascii="宋体" w:hAnsi="宋体" w:cs="宋体" w:hint="eastAsia"/>
          <w:color w:val="000000"/>
          <w:sz w:val="24"/>
        </w:rPr>
      </w:pP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项目负责人：                                  项目负责人：</w:t>
      </w:r>
    </w:p>
    <w:p w:rsidR="00D355EA" w:rsidRPr="00D462A1" w:rsidRDefault="00D355EA" w:rsidP="00D355EA">
      <w:pPr>
        <w:spacing w:line="360" w:lineRule="auto"/>
        <w:rPr>
          <w:rFonts w:ascii="宋体" w:hAnsi="宋体" w:cs="宋体" w:hint="eastAsia"/>
          <w:color w:val="000000"/>
          <w:sz w:val="24"/>
        </w:rPr>
      </w:pP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组织机构代码：</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组织机构代码：</w:t>
      </w:r>
    </w:p>
    <w:p w:rsidR="00D355EA" w:rsidRPr="00D462A1" w:rsidRDefault="00D355EA" w:rsidP="00D355EA">
      <w:pPr>
        <w:spacing w:line="360" w:lineRule="auto"/>
        <w:ind w:left="6720" w:rightChars="-115" w:right="-241" w:hangingChars="2800" w:hanging="6720"/>
        <w:rPr>
          <w:rFonts w:ascii="宋体" w:hAnsi="宋体" w:cs="宋体" w:hint="eastAsia"/>
          <w:color w:val="000000"/>
          <w:sz w:val="24"/>
        </w:rPr>
      </w:pPr>
      <w:r w:rsidRPr="00D462A1">
        <w:rPr>
          <w:rFonts w:ascii="宋体" w:hAnsi="宋体" w:cs="宋体" w:hint="eastAsia"/>
          <w:color w:val="000000"/>
          <w:sz w:val="24"/>
        </w:rPr>
        <w:t>地  址：</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地  址：</w:t>
      </w:r>
      <w:r w:rsidRPr="00D462A1">
        <w:rPr>
          <w:rFonts w:ascii="宋体" w:hAnsi="宋体" w:cs="宋体" w:hint="eastAsia"/>
          <w:color w:val="000000"/>
          <w:sz w:val="24"/>
          <w:u w:val="single"/>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邮政编码：</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邮政编码：</w:t>
      </w:r>
      <w:r w:rsidRPr="00D462A1">
        <w:rPr>
          <w:rFonts w:ascii="宋体" w:hAnsi="宋体" w:cs="宋体" w:hint="eastAsia"/>
          <w:color w:val="000000"/>
          <w:sz w:val="24"/>
          <w:u w:val="single"/>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电  话：</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电  话：</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传  真：</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传  真：</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电子信箱：</w:t>
      </w:r>
      <w:r w:rsidRPr="00D462A1">
        <w:rPr>
          <w:rFonts w:ascii="宋体" w:hAnsi="宋体" w:cs="宋体" w:hint="eastAsia"/>
          <w:color w:val="000000"/>
          <w:sz w:val="24"/>
          <w:u w:val="single"/>
        </w:rPr>
        <w:t xml:space="preserve"> </w:t>
      </w:r>
      <w:hyperlink r:id="rId18" w:history="1"/>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电子信箱：</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p>
    <w:p w:rsidR="00D355EA" w:rsidRPr="00D462A1" w:rsidRDefault="00D355EA" w:rsidP="00D355EA">
      <w:pPr>
        <w:spacing w:line="360" w:lineRule="auto"/>
        <w:rPr>
          <w:rFonts w:ascii="宋体" w:hAnsi="宋体" w:cs="宋体" w:hint="eastAsia"/>
          <w:color w:val="000000"/>
          <w:sz w:val="24"/>
        </w:rPr>
      </w:pPr>
      <w:r w:rsidRPr="00D462A1">
        <w:rPr>
          <w:rFonts w:ascii="宋体" w:hAnsi="宋体" w:cs="宋体" w:hint="eastAsia"/>
          <w:color w:val="000000"/>
          <w:sz w:val="24"/>
        </w:rPr>
        <w:t>开户银行：</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开户银行：</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p>
    <w:p w:rsidR="00D355EA" w:rsidRPr="00D462A1" w:rsidRDefault="00D355EA" w:rsidP="00D355EA">
      <w:pPr>
        <w:rPr>
          <w:rFonts w:ascii="宋体" w:hAnsi="宋体" w:cs="宋体"/>
          <w:color w:val="000000"/>
          <w:sz w:val="24"/>
          <w:u w:val="single"/>
        </w:rPr>
      </w:pPr>
      <w:r w:rsidRPr="00D462A1">
        <w:rPr>
          <w:rFonts w:ascii="宋体" w:hAnsi="宋体" w:cs="宋体" w:hint="eastAsia"/>
          <w:color w:val="000000"/>
          <w:sz w:val="24"/>
        </w:rPr>
        <w:t>账  号：</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rPr>
        <w:t xml:space="preserve">              账  号：</w:t>
      </w:r>
      <w:r w:rsidRPr="00D462A1">
        <w:rPr>
          <w:rFonts w:ascii="宋体" w:hAnsi="宋体" w:cs="宋体" w:hint="eastAsia"/>
          <w:color w:val="000000"/>
          <w:sz w:val="24"/>
          <w:u w:val="single"/>
        </w:rPr>
        <w:t xml:space="preserve"> </w:t>
      </w:r>
      <w:r w:rsidR="00E51D8C" w:rsidRPr="00D462A1">
        <w:rPr>
          <w:rFonts w:ascii="宋体" w:hAnsi="宋体" w:cs="宋体" w:hint="eastAsia"/>
          <w:color w:val="000000"/>
          <w:sz w:val="24"/>
          <w:u w:val="single"/>
        </w:rPr>
        <w:t xml:space="preserve">              </w:t>
      </w:r>
      <w:r w:rsidRPr="00D462A1">
        <w:rPr>
          <w:rFonts w:ascii="宋体" w:hAnsi="宋体" w:cs="宋体" w:hint="eastAsia"/>
          <w:color w:val="000000"/>
          <w:sz w:val="24"/>
          <w:u w:val="single"/>
        </w:rPr>
        <w:t xml:space="preserve"> </w:t>
      </w:r>
    </w:p>
    <w:p w:rsidR="00D355EA" w:rsidRPr="00D462A1" w:rsidRDefault="00D355EA" w:rsidP="00D355EA">
      <w:pPr>
        <w:rPr>
          <w:rFonts w:ascii="宋体" w:hAnsi="宋体" w:cs="宋体" w:hint="eastAsia"/>
          <w:color w:val="000000"/>
          <w:sz w:val="24"/>
        </w:rPr>
      </w:pPr>
    </w:p>
    <w:p w:rsidR="00D355EA" w:rsidRPr="00D462A1" w:rsidRDefault="00D355EA" w:rsidP="00D355EA">
      <w:pPr>
        <w:rPr>
          <w:rFonts w:ascii="宋体" w:hAnsi="宋体" w:cs="宋体" w:hint="eastAsia"/>
          <w:color w:val="000000"/>
          <w:sz w:val="24"/>
        </w:rPr>
      </w:pPr>
      <w:r w:rsidRPr="00D462A1">
        <w:rPr>
          <w:rFonts w:ascii="宋体" w:hAnsi="宋体" w:cs="宋体" w:hint="eastAsia"/>
          <w:color w:val="000000"/>
          <w:sz w:val="24"/>
        </w:rPr>
        <w:t>日  期：  年  月  日                          日  期：   年  月  日</w:t>
      </w:r>
    </w:p>
    <w:p w:rsidR="00D355EA" w:rsidRPr="00D462A1" w:rsidRDefault="00D355EA" w:rsidP="00D355EA">
      <w:pPr>
        <w:autoSpaceDE w:val="0"/>
        <w:autoSpaceDN w:val="0"/>
        <w:adjustRightInd w:val="0"/>
        <w:spacing w:line="360" w:lineRule="auto"/>
        <w:ind w:left="567" w:hanging="567"/>
        <w:rPr>
          <w:rFonts w:ascii="宋体" w:hAnsi="宋体" w:cs="宋体" w:hint="eastAsia"/>
          <w:color w:val="000000"/>
          <w:kern w:val="0"/>
          <w:sz w:val="24"/>
        </w:rPr>
        <w:sectPr w:rsidR="00D355EA" w:rsidRPr="00D462A1">
          <w:footerReference w:type="default" r:id="rId19"/>
          <w:pgSz w:w="11906" w:h="16838"/>
          <w:pgMar w:top="1134" w:right="1134" w:bottom="1134" w:left="1134" w:header="851" w:footer="567" w:gutter="0"/>
          <w:pgNumType w:start="1"/>
          <w:cols w:space="720"/>
          <w:docGrid w:type="lines" w:linePitch="312"/>
        </w:sectPr>
      </w:pPr>
    </w:p>
    <w:p w:rsidR="00D355EA" w:rsidRPr="00D462A1" w:rsidRDefault="00D355EA" w:rsidP="00D355EA">
      <w:pPr>
        <w:keepNext/>
        <w:keepLines/>
        <w:spacing w:line="360" w:lineRule="auto"/>
        <w:jc w:val="center"/>
        <w:outlineLvl w:val="0"/>
        <w:rPr>
          <w:rFonts w:ascii="Calibri" w:eastAsia="黑体" w:hAnsi="Calibri"/>
          <w:b/>
          <w:bCs/>
          <w:color w:val="000000"/>
          <w:kern w:val="44"/>
          <w:sz w:val="32"/>
          <w:szCs w:val="44"/>
        </w:rPr>
      </w:pPr>
      <w:bookmarkStart w:id="100" w:name="_Toc389065256"/>
      <w:bookmarkStart w:id="101" w:name="_Toc19050"/>
      <w:bookmarkStart w:id="102" w:name="_Toc351203632"/>
      <w:bookmarkStart w:id="103" w:name="_Toc373478338"/>
      <w:bookmarkStart w:id="104" w:name="_Toc373227691"/>
      <w:bookmarkStart w:id="105" w:name="_Toc5641"/>
      <w:bookmarkStart w:id="106" w:name="_Toc25022"/>
      <w:r w:rsidRPr="00D462A1">
        <w:rPr>
          <w:rFonts w:ascii="Calibri" w:eastAsia="黑体" w:hAnsi="Calibri" w:hint="eastAsia"/>
          <w:b/>
          <w:bCs/>
          <w:color w:val="000000"/>
          <w:kern w:val="44"/>
          <w:sz w:val="32"/>
          <w:szCs w:val="44"/>
        </w:rPr>
        <w:lastRenderedPageBreak/>
        <w:t>第二部分通用</w:t>
      </w:r>
      <w:r w:rsidRPr="00D462A1">
        <w:rPr>
          <w:rFonts w:ascii="Calibri" w:eastAsia="黑体" w:hAnsi="Calibri"/>
          <w:b/>
          <w:bCs/>
          <w:color w:val="000000"/>
          <w:kern w:val="44"/>
          <w:sz w:val="32"/>
          <w:szCs w:val="44"/>
        </w:rPr>
        <w:t>合同条款</w:t>
      </w:r>
      <w:bookmarkEnd w:id="100"/>
      <w:bookmarkEnd w:id="101"/>
      <w:bookmarkEnd w:id="105"/>
      <w:bookmarkEnd w:id="106"/>
    </w:p>
    <w:p w:rsidR="00D355EA" w:rsidRPr="00D462A1" w:rsidRDefault="00D355EA" w:rsidP="00D355EA">
      <w:pPr>
        <w:spacing w:line="360" w:lineRule="auto"/>
        <w:ind w:firstLineChars="200" w:firstLine="420"/>
        <w:jc w:val="center"/>
        <w:rPr>
          <w:rFonts w:ascii="宋体" w:eastAsia="等线" w:hAnsi="宋体" w:cs="宋体"/>
          <w:b/>
          <w:color w:val="000000"/>
          <w:kern w:val="0"/>
          <w:szCs w:val="21"/>
        </w:rPr>
      </w:pPr>
      <w:r w:rsidRPr="00D462A1">
        <w:rPr>
          <w:rFonts w:ascii="宋体" w:eastAsia="等线" w:hAnsi="宋体" w:cs="宋体" w:hint="eastAsia"/>
          <w:b/>
          <w:color w:val="000000"/>
          <w:kern w:val="0"/>
          <w:szCs w:val="21"/>
        </w:rPr>
        <w:t>采用《建设工程施工合同（示范文本）》（</w:t>
      </w:r>
      <w:r w:rsidRPr="00D462A1">
        <w:rPr>
          <w:rFonts w:ascii="宋体" w:eastAsia="等线" w:hAnsi="宋体" w:cs="宋体" w:hint="eastAsia"/>
          <w:b/>
          <w:color w:val="000000"/>
          <w:kern w:val="0"/>
          <w:szCs w:val="21"/>
        </w:rPr>
        <w:t>GF</w:t>
      </w:r>
      <w:r w:rsidRPr="00D462A1">
        <w:rPr>
          <w:rFonts w:ascii="宋体" w:eastAsia="等线" w:hAnsi="宋体" w:cs="宋体" w:hint="eastAsia"/>
          <w:b/>
          <w:color w:val="000000"/>
          <w:kern w:val="0"/>
          <w:szCs w:val="21"/>
        </w:rPr>
        <w:t>—</w:t>
      </w:r>
      <w:r w:rsidRPr="00D462A1">
        <w:rPr>
          <w:rFonts w:ascii="宋体" w:eastAsia="等线" w:hAnsi="宋体" w:cs="宋体" w:hint="eastAsia"/>
          <w:b/>
          <w:color w:val="000000"/>
          <w:kern w:val="0"/>
          <w:szCs w:val="21"/>
        </w:rPr>
        <w:t>2017</w:t>
      </w:r>
      <w:r w:rsidRPr="00D462A1">
        <w:rPr>
          <w:rFonts w:ascii="宋体" w:eastAsia="等线" w:hAnsi="宋体" w:cs="宋体" w:hint="eastAsia"/>
          <w:b/>
          <w:color w:val="000000"/>
          <w:kern w:val="0"/>
          <w:szCs w:val="21"/>
        </w:rPr>
        <w:t>—</w:t>
      </w:r>
      <w:r w:rsidRPr="00D462A1">
        <w:rPr>
          <w:rFonts w:ascii="宋体" w:eastAsia="等线" w:hAnsi="宋体" w:cs="宋体" w:hint="eastAsia"/>
          <w:b/>
          <w:color w:val="000000"/>
          <w:kern w:val="0"/>
          <w:szCs w:val="21"/>
        </w:rPr>
        <w:t>0201</w:t>
      </w:r>
      <w:r w:rsidRPr="00D462A1">
        <w:rPr>
          <w:rFonts w:ascii="宋体" w:eastAsia="等线" w:hAnsi="宋体" w:cs="宋体" w:hint="eastAsia"/>
          <w:b/>
          <w:color w:val="000000"/>
          <w:kern w:val="0"/>
          <w:szCs w:val="21"/>
        </w:rPr>
        <w:t>）。</w:t>
      </w:r>
    </w:p>
    <w:p w:rsidR="00D355EA" w:rsidRPr="00D462A1" w:rsidRDefault="00D355EA" w:rsidP="00D355EA">
      <w:pPr>
        <w:keepNext/>
        <w:keepLines/>
        <w:spacing w:line="360" w:lineRule="auto"/>
        <w:jc w:val="center"/>
        <w:outlineLvl w:val="0"/>
        <w:rPr>
          <w:rFonts w:ascii="Calibri" w:eastAsia="黑体" w:hAnsi="Calibri"/>
          <w:b/>
          <w:bCs/>
          <w:color w:val="000000"/>
          <w:kern w:val="44"/>
          <w:sz w:val="32"/>
          <w:szCs w:val="44"/>
        </w:rPr>
      </w:pPr>
      <w:bookmarkStart w:id="107" w:name="_Toc26280"/>
      <w:bookmarkStart w:id="108" w:name="_Toc30804"/>
      <w:bookmarkStart w:id="109" w:name="_Toc389065257"/>
      <w:bookmarkStart w:id="110" w:name="_Toc17732"/>
      <w:r w:rsidRPr="00D462A1">
        <w:rPr>
          <w:rFonts w:ascii="Calibri" w:eastAsia="黑体" w:hAnsi="Calibri"/>
          <w:b/>
          <w:bCs/>
          <w:color w:val="000000"/>
          <w:kern w:val="44"/>
          <w:sz w:val="32"/>
          <w:szCs w:val="44"/>
        </w:rPr>
        <w:t>第</w:t>
      </w:r>
      <w:r w:rsidRPr="00D462A1">
        <w:rPr>
          <w:rFonts w:ascii="Calibri" w:eastAsia="黑体" w:hAnsi="Calibri" w:hint="eastAsia"/>
          <w:b/>
          <w:bCs/>
          <w:color w:val="000000"/>
          <w:kern w:val="44"/>
          <w:sz w:val="32"/>
          <w:szCs w:val="44"/>
        </w:rPr>
        <w:t>三</w:t>
      </w:r>
      <w:r w:rsidRPr="00D462A1">
        <w:rPr>
          <w:rFonts w:ascii="Calibri" w:eastAsia="黑体" w:hAnsi="Calibri"/>
          <w:b/>
          <w:bCs/>
          <w:color w:val="000000"/>
          <w:kern w:val="44"/>
          <w:sz w:val="32"/>
          <w:szCs w:val="44"/>
        </w:rPr>
        <w:t>部分专用合同条款</w:t>
      </w:r>
      <w:bookmarkEnd w:id="102"/>
      <w:bookmarkEnd w:id="103"/>
      <w:bookmarkEnd w:id="104"/>
      <w:bookmarkEnd w:id="107"/>
      <w:bookmarkEnd w:id="108"/>
      <w:bookmarkEnd w:id="109"/>
      <w:bookmarkEnd w:id="110"/>
    </w:p>
    <w:p w:rsidR="00D355EA" w:rsidRPr="00D462A1" w:rsidRDefault="00D355EA" w:rsidP="00D355EA">
      <w:pPr>
        <w:keepNext/>
        <w:keepLines/>
        <w:spacing w:line="400" w:lineRule="exact"/>
        <w:outlineLvl w:val="1"/>
        <w:rPr>
          <w:rFonts w:ascii="宋体" w:hAnsi="宋体"/>
          <w:b/>
          <w:bCs/>
          <w:color w:val="000000"/>
          <w:szCs w:val="32"/>
        </w:rPr>
      </w:pPr>
      <w:bookmarkStart w:id="111" w:name="_Toc490996827"/>
      <w:bookmarkStart w:id="112" w:name="_Toc351203633"/>
      <w:bookmarkStart w:id="113" w:name="_Toc389065258"/>
      <w:bookmarkStart w:id="114" w:name="_Toc373227692"/>
      <w:bookmarkStart w:id="115" w:name="_Toc32058"/>
      <w:bookmarkStart w:id="116" w:name="_Toc3878"/>
      <w:bookmarkStart w:id="117" w:name="_Toc373478339"/>
      <w:r w:rsidRPr="00D462A1">
        <w:rPr>
          <w:rFonts w:ascii="宋体" w:hAnsi="宋体"/>
          <w:b/>
          <w:bCs/>
          <w:color w:val="000000"/>
          <w:szCs w:val="32"/>
        </w:rPr>
        <w:t>1</w:t>
      </w:r>
      <w:bookmarkStart w:id="118" w:name="_Toc296346657"/>
      <w:bookmarkStart w:id="119" w:name="_Toc292559361"/>
      <w:bookmarkStart w:id="120" w:name="_Toc297048342"/>
      <w:bookmarkStart w:id="121" w:name="_Toc296503156"/>
      <w:bookmarkStart w:id="122" w:name="_Toc296890984"/>
      <w:bookmarkStart w:id="123" w:name="_Toc296347155"/>
      <w:bookmarkStart w:id="124" w:name="_Toc292559866"/>
      <w:bookmarkStart w:id="125" w:name="_Toc296944495"/>
      <w:bookmarkStart w:id="126" w:name="_Toc297120456"/>
      <w:bookmarkStart w:id="127" w:name="_Toc296891196"/>
      <w:r w:rsidRPr="00D462A1">
        <w:rPr>
          <w:rFonts w:ascii="宋体" w:hAnsi="宋体"/>
          <w:b/>
          <w:bCs/>
          <w:color w:val="000000"/>
          <w:szCs w:val="32"/>
        </w:rPr>
        <w:t>. 一般约定</w:t>
      </w:r>
      <w:bookmarkEnd w:id="111"/>
      <w:bookmarkEnd w:id="112"/>
      <w:bookmarkEnd w:id="113"/>
      <w:bookmarkEnd w:id="114"/>
      <w:bookmarkEnd w:id="115"/>
      <w:bookmarkEnd w:id="116"/>
      <w:bookmarkEnd w:id="117"/>
    </w:p>
    <w:p w:rsidR="00D355EA" w:rsidRPr="00D462A1" w:rsidRDefault="00D355EA" w:rsidP="00D355EA">
      <w:pPr>
        <w:spacing w:line="400" w:lineRule="exact"/>
        <w:rPr>
          <w:rFonts w:ascii="宋体" w:hAnsi="宋体"/>
          <w:color w:val="000000"/>
          <w:szCs w:val="22"/>
        </w:rPr>
      </w:pPr>
      <w:bookmarkStart w:id="128" w:name="_Toc373478340"/>
      <w:bookmarkStart w:id="129" w:name="_Toc389065259"/>
      <w:bookmarkStart w:id="130" w:name="_Toc373227693"/>
      <w:bookmarkStart w:id="131" w:name="_Toc490996828"/>
      <w:bookmarkStart w:id="132" w:name="_Toc31589"/>
      <w:bookmarkEnd w:id="118"/>
      <w:bookmarkEnd w:id="119"/>
      <w:bookmarkEnd w:id="120"/>
      <w:bookmarkEnd w:id="121"/>
      <w:bookmarkEnd w:id="122"/>
      <w:bookmarkEnd w:id="123"/>
      <w:bookmarkEnd w:id="124"/>
      <w:bookmarkEnd w:id="125"/>
      <w:bookmarkEnd w:id="126"/>
      <w:bookmarkEnd w:id="127"/>
      <w:r w:rsidRPr="00D462A1">
        <w:rPr>
          <w:rFonts w:ascii="宋体" w:hAnsi="宋体"/>
          <w:color w:val="000000"/>
          <w:szCs w:val="22"/>
        </w:rPr>
        <w:t>1.1 词语定义</w:t>
      </w:r>
      <w:bookmarkEnd w:id="128"/>
      <w:bookmarkEnd w:id="129"/>
      <w:bookmarkEnd w:id="130"/>
      <w:bookmarkEnd w:id="131"/>
      <w:bookmarkEnd w:id="132"/>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1.1.1合同</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1.1.1.10其他合同文件包括：</w:t>
      </w:r>
      <w:r w:rsidRPr="00D462A1">
        <w:rPr>
          <w:rFonts w:ascii="宋体" w:hAnsi="宋体" w:cs="宋体" w:hint="eastAsia"/>
          <w:color w:val="000000"/>
          <w:szCs w:val="21"/>
          <w:u w:val="single"/>
        </w:rPr>
        <w:t>履行合同过程中双方工地代表人书面确认的对合同内容有实质性影响的会议纪要、签证、设计变更等资料</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1.1.2 合同当事人及其他相关方</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1.1.2.4监理人：</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名    称：</w:t>
      </w:r>
      <w:r w:rsidRPr="00D462A1">
        <w:rPr>
          <w:rFonts w:ascii="宋体" w:hAnsi="宋体" w:cs="宋体" w:hint="eastAsia"/>
          <w:color w:val="000000"/>
          <w:szCs w:val="21"/>
          <w:u w:val="single"/>
          <w:lang/>
        </w:rPr>
        <w:t xml:space="preserve">  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资质类别和等级：</w:t>
      </w:r>
      <w:r w:rsidRPr="00D462A1">
        <w:rPr>
          <w:rFonts w:ascii="宋体" w:hAnsi="宋体" w:cs="宋体" w:hint="eastAsia"/>
          <w:color w:val="000000"/>
          <w:szCs w:val="21"/>
          <w:u w:val="single"/>
          <w:lang/>
        </w:rPr>
        <w:t xml:space="preserve">   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联系电话：</w:t>
      </w:r>
      <w:r w:rsidRPr="00D462A1">
        <w:rPr>
          <w:rFonts w:ascii="宋体" w:hAnsi="宋体" w:cs="宋体" w:hint="eastAsia"/>
          <w:color w:val="000000"/>
          <w:szCs w:val="21"/>
          <w:u w:val="single"/>
          <w:lang/>
        </w:rPr>
        <w:t xml:space="preserve">   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电子信箱：</w:t>
      </w:r>
      <w:r w:rsidRPr="00D462A1">
        <w:rPr>
          <w:rFonts w:ascii="宋体" w:hAnsi="宋体" w:cs="宋体" w:hint="eastAsia"/>
          <w:color w:val="000000"/>
          <w:szCs w:val="21"/>
          <w:u w:val="single"/>
          <w:lang/>
        </w:rPr>
        <w:t xml:space="preserve">    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通信地址：</w:t>
      </w:r>
      <w:r w:rsidRPr="00D462A1">
        <w:rPr>
          <w:rFonts w:ascii="宋体" w:hAnsi="宋体" w:cs="宋体" w:hint="eastAsia"/>
          <w:color w:val="000000"/>
          <w:szCs w:val="21"/>
          <w:u w:val="single"/>
          <w:lang/>
        </w:rPr>
        <w:t xml:space="preserve">    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outlineLvl w:val="0"/>
        <w:rPr>
          <w:rFonts w:ascii="宋体" w:hAnsi="宋体" w:cs="宋体" w:hint="eastAsia"/>
          <w:color w:val="000000"/>
          <w:szCs w:val="21"/>
        </w:rPr>
      </w:pPr>
      <w:bookmarkStart w:id="133" w:name="_Toc11904"/>
      <w:bookmarkStart w:id="134" w:name="_Toc5852"/>
      <w:bookmarkStart w:id="135" w:name="_Toc30159"/>
      <w:r w:rsidRPr="00D462A1">
        <w:rPr>
          <w:rFonts w:ascii="宋体" w:hAnsi="宋体" w:cs="宋体" w:hint="eastAsia"/>
          <w:color w:val="000000"/>
          <w:szCs w:val="21"/>
          <w:lang/>
        </w:rPr>
        <w:t>1.1.2.5 设计人：</w:t>
      </w:r>
      <w:bookmarkEnd w:id="133"/>
      <w:bookmarkEnd w:id="134"/>
      <w:bookmarkEnd w:id="135"/>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名    称：</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资质类别和等级：</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联系电话：</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电子信箱：</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通信地址：</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1.1.3 工程和设备</w:t>
      </w:r>
    </w:p>
    <w:p w:rsidR="00D355EA" w:rsidRPr="00D462A1" w:rsidRDefault="00D355EA" w:rsidP="00D355EA">
      <w:pPr>
        <w:spacing w:line="400" w:lineRule="exact"/>
        <w:ind w:firstLineChars="200" w:firstLine="420"/>
        <w:outlineLvl w:val="0"/>
        <w:rPr>
          <w:rFonts w:ascii="宋体" w:hAnsi="宋体" w:cs="宋体" w:hint="eastAsia"/>
          <w:color w:val="000000"/>
          <w:szCs w:val="21"/>
        </w:rPr>
      </w:pPr>
      <w:bookmarkStart w:id="136" w:name="_Toc26337"/>
      <w:bookmarkStart w:id="137" w:name="_Toc17304"/>
      <w:bookmarkStart w:id="138" w:name="_Toc3584"/>
      <w:r w:rsidRPr="00D462A1">
        <w:rPr>
          <w:rFonts w:ascii="宋体" w:hAnsi="宋体" w:cs="宋体" w:hint="eastAsia"/>
          <w:color w:val="000000"/>
          <w:szCs w:val="21"/>
          <w:lang/>
        </w:rPr>
        <w:t>1.1.3.7 作为施工现场组成部分的其他场所包括：</w:t>
      </w:r>
      <w:r w:rsidRPr="00D462A1">
        <w:rPr>
          <w:rFonts w:ascii="宋体" w:hAnsi="宋体" w:cs="宋体" w:hint="eastAsia"/>
          <w:color w:val="000000"/>
          <w:szCs w:val="21"/>
          <w:u w:val="single"/>
          <w:lang/>
        </w:rPr>
        <w:t xml:space="preserve">  </w:t>
      </w:r>
      <w:r w:rsidR="009C1798" w:rsidRPr="00D462A1">
        <w:rPr>
          <w:rFonts w:ascii="宋体" w:hAnsi="宋体" w:cs="宋体" w:hint="eastAsia"/>
          <w:color w:val="000000"/>
          <w:szCs w:val="21"/>
          <w:u w:val="single"/>
        </w:rPr>
        <w:t>按通用条款执行</w:t>
      </w:r>
      <w:r w:rsidRPr="00D462A1">
        <w:rPr>
          <w:rFonts w:ascii="宋体" w:hAnsi="宋体" w:cs="宋体" w:hint="eastAsia"/>
          <w:color w:val="000000"/>
          <w:szCs w:val="21"/>
          <w:lang/>
        </w:rPr>
        <w:t>。</w:t>
      </w:r>
      <w:bookmarkEnd w:id="136"/>
      <w:bookmarkEnd w:id="137"/>
      <w:bookmarkEnd w:id="138"/>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kern w:val="0"/>
          <w:szCs w:val="21"/>
        </w:rPr>
        <w:t xml:space="preserve">1.1.3.9 </w:t>
      </w:r>
      <w:r w:rsidRPr="00D462A1">
        <w:rPr>
          <w:rFonts w:ascii="宋体" w:hAnsi="宋体"/>
          <w:color w:val="000000"/>
          <w:kern w:val="0"/>
          <w:szCs w:val="21"/>
        </w:rPr>
        <w:t>永久占地包括：</w:t>
      </w:r>
      <w:r w:rsidRPr="00D462A1">
        <w:rPr>
          <w:rFonts w:ascii="宋体" w:hAnsi="宋体" w:hint="eastAsia"/>
          <w:color w:val="000000"/>
          <w:szCs w:val="21"/>
          <w:u w:val="single"/>
        </w:rPr>
        <w:t>按合同约定建造并移交给发包人的工程（包括工程设备）所占用的土地</w:t>
      </w:r>
      <w:r w:rsidRPr="00D462A1">
        <w:rPr>
          <w:rFonts w:ascii="宋体" w:hAnsi="宋体" w:cs="宋体" w:hint="eastAsia"/>
          <w:color w:val="000000"/>
          <w:kern w:val="0"/>
          <w:szCs w:val="21"/>
        </w:rPr>
        <w:t xml:space="preserve">1.1.3.10 </w:t>
      </w:r>
      <w:r w:rsidRPr="00D462A1">
        <w:rPr>
          <w:rFonts w:ascii="宋体" w:hAnsi="宋体"/>
          <w:color w:val="000000"/>
          <w:kern w:val="0"/>
          <w:szCs w:val="21"/>
        </w:rPr>
        <w:t>临时占地包括：</w:t>
      </w:r>
      <w:r w:rsidRPr="00D462A1">
        <w:rPr>
          <w:rFonts w:ascii="宋体" w:hAnsi="宋体" w:hint="eastAsia"/>
          <w:color w:val="000000"/>
          <w:szCs w:val="21"/>
          <w:u w:val="single"/>
        </w:rPr>
        <w:t>为完成合同约定的永久工程所修建的各类临时性工程及设施所占用的土地，由承包人根据现场踏勘情况结合施工现场所处位置自行解决</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kern w:val="0"/>
          <w:sz w:val="20"/>
          <w:szCs w:val="20"/>
        </w:rPr>
      </w:pPr>
      <w:bookmarkStart w:id="139" w:name="_Toc490996829"/>
      <w:bookmarkStart w:id="140" w:name="_Toc373478341"/>
      <w:bookmarkStart w:id="141" w:name="_Toc389065260"/>
      <w:bookmarkStart w:id="142" w:name="_Toc373227694"/>
      <w:bookmarkStart w:id="143" w:name="_Toc27068"/>
      <w:r w:rsidRPr="00D462A1">
        <w:rPr>
          <w:rFonts w:ascii="宋体" w:hAnsi="宋体"/>
          <w:color w:val="000000"/>
          <w:kern w:val="0"/>
          <w:sz w:val="20"/>
          <w:szCs w:val="20"/>
        </w:rPr>
        <w:t>1.3法律</w:t>
      </w:r>
      <w:bookmarkEnd w:id="139"/>
      <w:bookmarkEnd w:id="140"/>
      <w:bookmarkEnd w:id="141"/>
      <w:bookmarkEnd w:id="142"/>
      <w:bookmarkEnd w:id="143"/>
    </w:p>
    <w:p w:rsidR="00D355EA" w:rsidRPr="00D462A1" w:rsidRDefault="00D355EA" w:rsidP="00D355EA">
      <w:pPr>
        <w:autoSpaceDE w:val="0"/>
        <w:autoSpaceDN w:val="0"/>
        <w:adjustRightInd w:val="0"/>
        <w:spacing w:line="400" w:lineRule="exact"/>
        <w:ind w:leftChars="284" w:left="596"/>
        <w:jc w:val="left"/>
        <w:rPr>
          <w:rFonts w:ascii="宋体" w:hAnsi="宋体" w:cs="宋体"/>
          <w:color w:val="000000"/>
          <w:szCs w:val="21"/>
        </w:rPr>
      </w:pPr>
      <w:r w:rsidRPr="00D462A1">
        <w:rPr>
          <w:rFonts w:ascii="宋体" w:hAnsi="宋体" w:cs="宋体" w:hint="eastAsia"/>
          <w:color w:val="000000"/>
          <w:szCs w:val="21"/>
        </w:rPr>
        <w:t>适用于合同的其他规范性文件：</w:t>
      </w:r>
      <w:r w:rsidRPr="00D462A1">
        <w:rPr>
          <w:rFonts w:ascii="宋体" w:hAnsi="宋体" w:cs="宋体" w:hint="eastAsia"/>
          <w:color w:val="000000"/>
          <w:szCs w:val="21"/>
          <w:u w:val="single"/>
        </w:rPr>
        <w:t>按通用合同条款</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144" w:name="_Toc30173"/>
      <w:bookmarkStart w:id="145" w:name="_Toc490996830"/>
      <w:bookmarkStart w:id="146" w:name="_Toc373227695"/>
      <w:bookmarkStart w:id="147" w:name="_Toc389065261"/>
      <w:bookmarkStart w:id="148" w:name="_Toc373478342"/>
      <w:r w:rsidRPr="00D462A1">
        <w:rPr>
          <w:rFonts w:ascii="宋体" w:hAnsi="宋体"/>
          <w:color w:val="000000"/>
          <w:kern w:val="0"/>
          <w:sz w:val="20"/>
          <w:szCs w:val="20"/>
        </w:rPr>
        <w:t>1.4 标准和规范</w:t>
      </w:r>
      <w:bookmarkEnd w:id="144"/>
      <w:bookmarkEnd w:id="145"/>
      <w:bookmarkEnd w:id="146"/>
      <w:bookmarkEnd w:id="147"/>
      <w:bookmarkEnd w:id="148"/>
    </w:p>
    <w:p w:rsidR="00D355EA" w:rsidRPr="00D462A1" w:rsidRDefault="00D355EA" w:rsidP="00D355EA">
      <w:pPr>
        <w:spacing w:line="400" w:lineRule="exact"/>
        <w:ind w:firstLineChars="283" w:firstLine="594"/>
        <w:rPr>
          <w:rFonts w:ascii="宋体" w:hAnsi="宋体" w:cs="宋体"/>
          <w:color w:val="000000"/>
          <w:szCs w:val="21"/>
        </w:rPr>
      </w:pPr>
      <w:r w:rsidRPr="00D462A1">
        <w:rPr>
          <w:rFonts w:ascii="宋体" w:hAnsi="宋体" w:cs="宋体" w:hint="eastAsia"/>
          <w:color w:val="000000"/>
          <w:szCs w:val="21"/>
        </w:rPr>
        <w:t>1.4.1适用于工程的标准规范包括：</w:t>
      </w:r>
      <w:r w:rsidRPr="00D462A1">
        <w:rPr>
          <w:rFonts w:ascii="宋体" w:hAnsi="宋体" w:hint="eastAsia"/>
          <w:color w:val="000000"/>
          <w:szCs w:val="21"/>
          <w:u w:val="single"/>
        </w:rPr>
        <w:t xml:space="preserve"> 除按通用条款外，承包人还必须遵守《合同法》、《政府采购法》、《建筑安装工程承包合同条例》以及现行国家部门和地方性的法律、法规</w:t>
      </w:r>
      <w:r w:rsidRPr="00D462A1">
        <w:rPr>
          <w:rFonts w:ascii="宋体" w:hAnsi="宋体"/>
          <w:color w:val="000000"/>
          <w:szCs w:val="21"/>
        </w:rPr>
        <w:t>。</w:t>
      </w:r>
    </w:p>
    <w:p w:rsidR="00D355EA" w:rsidRPr="00D462A1" w:rsidRDefault="00D355EA" w:rsidP="00D355EA">
      <w:pPr>
        <w:spacing w:line="400" w:lineRule="exact"/>
        <w:rPr>
          <w:rFonts w:ascii="宋体" w:hAnsi="宋体" w:cs="宋体"/>
          <w:color w:val="000000"/>
          <w:kern w:val="0"/>
          <w:szCs w:val="21"/>
        </w:rPr>
      </w:pPr>
      <w:r w:rsidRPr="00D462A1">
        <w:rPr>
          <w:rFonts w:ascii="宋体" w:hAnsi="宋体" w:cs="宋体" w:hint="eastAsia"/>
          <w:color w:val="000000"/>
          <w:kern w:val="0"/>
          <w:szCs w:val="21"/>
        </w:rPr>
        <w:t>1.4.2 发包人提供国外标准、规范的名称：</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无</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s="宋体"/>
          <w:color w:val="000000"/>
          <w:kern w:val="0"/>
          <w:szCs w:val="21"/>
        </w:rPr>
      </w:pPr>
      <w:r w:rsidRPr="00D462A1">
        <w:rPr>
          <w:rFonts w:ascii="宋体" w:hAnsi="宋体" w:cs="宋体" w:hint="eastAsia"/>
          <w:color w:val="000000"/>
          <w:kern w:val="0"/>
          <w:szCs w:val="21"/>
        </w:rPr>
        <w:t>发包人提供国外标准、规范的份数：</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无</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kern w:val="0"/>
          <w:szCs w:val="21"/>
        </w:rPr>
        <w:t>发包人提供国外标准、规范的名称：</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无</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szCs w:val="21"/>
        </w:rPr>
      </w:pPr>
      <w:r w:rsidRPr="00D462A1">
        <w:rPr>
          <w:rFonts w:ascii="宋体" w:hAnsi="宋体" w:cs="宋体" w:hint="eastAsia"/>
          <w:color w:val="000000"/>
          <w:szCs w:val="21"/>
        </w:rPr>
        <w:t>1.4.3发包人对工程的技术标准和功能要求的特殊要求：</w:t>
      </w:r>
      <w:r w:rsidRPr="00D462A1">
        <w:rPr>
          <w:rFonts w:ascii="宋体" w:hAnsi="宋体" w:cs="宋体" w:hint="eastAsia"/>
          <w:color w:val="000000"/>
          <w:szCs w:val="21"/>
          <w:u w:val="single"/>
        </w:rPr>
        <w:t>签订合同时约定</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149" w:name="_Toc389065262"/>
      <w:bookmarkStart w:id="150" w:name="_Toc373227696"/>
      <w:bookmarkStart w:id="151" w:name="_Toc490996831"/>
      <w:bookmarkStart w:id="152" w:name="_Toc373478343"/>
      <w:bookmarkStart w:id="153" w:name="_Toc22266"/>
      <w:r w:rsidRPr="00D462A1">
        <w:rPr>
          <w:rFonts w:ascii="宋体" w:hAnsi="宋体"/>
          <w:color w:val="000000"/>
          <w:kern w:val="0"/>
          <w:sz w:val="20"/>
          <w:szCs w:val="20"/>
        </w:rPr>
        <w:lastRenderedPageBreak/>
        <w:t>1.5 合同文件的优先顺序</w:t>
      </w:r>
      <w:bookmarkEnd w:id="149"/>
      <w:bookmarkEnd w:id="150"/>
      <w:bookmarkEnd w:id="151"/>
      <w:bookmarkEnd w:id="152"/>
      <w:bookmarkEnd w:id="153"/>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合同文件组成及优先顺序为：</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（1）合同协议书；</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w:t>
      </w:r>
      <w:r w:rsidRPr="00D462A1">
        <w:rPr>
          <w:rFonts w:ascii="宋体" w:hAnsi="宋体" w:hint="eastAsia"/>
          <w:color w:val="000000"/>
          <w:kern w:val="0"/>
          <w:szCs w:val="21"/>
        </w:rPr>
        <w:t>2</w:t>
      </w:r>
      <w:r w:rsidRPr="00D462A1">
        <w:rPr>
          <w:rFonts w:ascii="宋体" w:hAnsi="宋体"/>
          <w:color w:val="000000"/>
          <w:kern w:val="0"/>
          <w:szCs w:val="21"/>
        </w:rPr>
        <w:t>）成交通知书；</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（3）履约保证金缴纳证明复印件；</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w:t>
      </w:r>
      <w:r w:rsidRPr="00D462A1">
        <w:rPr>
          <w:rFonts w:ascii="宋体" w:hAnsi="宋体" w:hint="eastAsia"/>
          <w:color w:val="000000"/>
          <w:kern w:val="0"/>
          <w:szCs w:val="21"/>
        </w:rPr>
        <w:t>4</w:t>
      </w:r>
      <w:r w:rsidRPr="00D462A1">
        <w:rPr>
          <w:rFonts w:ascii="宋体" w:hAnsi="宋体"/>
          <w:color w:val="000000"/>
          <w:kern w:val="0"/>
          <w:szCs w:val="21"/>
        </w:rPr>
        <w:t>）</w:t>
      </w:r>
      <w:r w:rsidRPr="00D462A1">
        <w:rPr>
          <w:rFonts w:ascii="宋体" w:hAnsi="宋体" w:hint="eastAsia"/>
          <w:color w:val="000000"/>
          <w:kern w:val="0"/>
          <w:szCs w:val="21"/>
        </w:rPr>
        <w:t>竞</w:t>
      </w:r>
      <w:r w:rsidRPr="00D462A1">
        <w:rPr>
          <w:rFonts w:ascii="宋体" w:hAnsi="宋体"/>
          <w:color w:val="000000"/>
          <w:kern w:val="0"/>
          <w:szCs w:val="21"/>
        </w:rPr>
        <w:t>标函及其附录；</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w:t>
      </w:r>
      <w:r w:rsidRPr="00D462A1">
        <w:rPr>
          <w:rFonts w:ascii="宋体" w:hAnsi="宋体" w:hint="eastAsia"/>
          <w:color w:val="000000"/>
          <w:kern w:val="0"/>
          <w:szCs w:val="21"/>
        </w:rPr>
        <w:t>5</w:t>
      </w:r>
      <w:r w:rsidRPr="00D462A1">
        <w:rPr>
          <w:rFonts w:ascii="宋体" w:hAnsi="宋体"/>
          <w:color w:val="000000"/>
          <w:kern w:val="0"/>
          <w:szCs w:val="21"/>
        </w:rPr>
        <w:t>）专用合同条款及其附件；</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w:t>
      </w:r>
      <w:r w:rsidRPr="00D462A1">
        <w:rPr>
          <w:rFonts w:ascii="宋体" w:hAnsi="宋体" w:hint="eastAsia"/>
          <w:color w:val="000000"/>
          <w:kern w:val="0"/>
          <w:szCs w:val="21"/>
        </w:rPr>
        <w:t>6</w:t>
      </w:r>
      <w:r w:rsidRPr="00D462A1">
        <w:rPr>
          <w:rFonts w:ascii="宋体" w:hAnsi="宋体"/>
          <w:color w:val="000000"/>
          <w:kern w:val="0"/>
          <w:szCs w:val="21"/>
        </w:rPr>
        <w:t>）通用合同条款；</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（7）技术标准和要求 ；</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（8）已标价工程量清单；</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（9）图纸；</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（10）其他合同文件 。</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hint="eastAsia"/>
          <w:color w:val="000000"/>
          <w:kern w:val="0"/>
          <w:szCs w:val="21"/>
        </w:rPr>
        <w:t>（11）《</w:t>
      </w:r>
      <w:r w:rsidRPr="00D462A1">
        <w:rPr>
          <w:rFonts w:ascii="宋体" w:hAnsi="宋体"/>
          <w:color w:val="000000"/>
          <w:kern w:val="0"/>
          <w:szCs w:val="21"/>
        </w:rPr>
        <w:t>建设工程工程量清单计价规范（GB5050-2013）</w:t>
      </w:r>
      <w:r w:rsidRPr="00D462A1">
        <w:rPr>
          <w:rFonts w:ascii="宋体" w:hAnsi="宋体" w:hint="eastAsia"/>
          <w:color w:val="000000"/>
          <w:kern w:val="0"/>
          <w:szCs w:val="21"/>
        </w:rPr>
        <w:t>》及其</w:t>
      </w:r>
      <w:r w:rsidRPr="00D462A1">
        <w:rPr>
          <w:rFonts w:ascii="宋体" w:hAnsi="宋体"/>
          <w:color w:val="000000"/>
          <w:kern w:val="0"/>
          <w:szCs w:val="21"/>
        </w:rPr>
        <w:t>广西实施细则</w:t>
      </w:r>
      <w:r w:rsidRPr="00D462A1">
        <w:rPr>
          <w:rFonts w:ascii="宋体" w:hAnsi="宋体" w:hint="eastAsia"/>
          <w:color w:val="000000"/>
          <w:kern w:val="0"/>
          <w:szCs w:val="21"/>
        </w:rPr>
        <w:t>及《关于建筑业实施营业税改征增值税后广西壮族自治区建设工程计价依据调整的通知》（桂建标〔2016〕17号）、《</w:t>
      </w:r>
      <w:r w:rsidRPr="00D462A1">
        <w:rPr>
          <w:rFonts w:ascii="宋体" w:hAnsi="宋体"/>
          <w:color w:val="000000"/>
          <w:kern w:val="0"/>
          <w:szCs w:val="21"/>
        </w:rPr>
        <w:t>建设工程工程量清单计</w:t>
      </w:r>
      <w:r w:rsidRPr="00D462A1">
        <w:rPr>
          <w:rFonts w:ascii="宋体" w:hAnsi="宋体" w:hint="eastAsia"/>
          <w:color w:val="000000"/>
          <w:kern w:val="0"/>
          <w:szCs w:val="21"/>
        </w:rPr>
        <w:t>算</w:t>
      </w:r>
      <w:r w:rsidRPr="00D462A1">
        <w:rPr>
          <w:rFonts w:ascii="宋体" w:hAnsi="宋体"/>
          <w:color w:val="000000"/>
          <w:kern w:val="0"/>
          <w:szCs w:val="21"/>
        </w:rPr>
        <w:t>规范（GB5</w:t>
      </w:r>
      <w:r w:rsidRPr="00D462A1">
        <w:rPr>
          <w:rFonts w:ascii="宋体" w:hAnsi="宋体" w:hint="eastAsia"/>
          <w:color w:val="000000"/>
          <w:kern w:val="0"/>
          <w:szCs w:val="21"/>
        </w:rPr>
        <w:t>854~50862</w:t>
      </w:r>
      <w:r w:rsidRPr="00D462A1">
        <w:rPr>
          <w:rFonts w:ascii="宋体" w:hAnsi="宋体"/>
          <w:color w:val="000000"/>
          <w:kern w:val="0"/>
          <w:szCs w:val="21"/>
        </w:rPr>
        <w:t>-2013）</w:t>
      </w:r>
      <w:r w:rsidRPr="00D462A1">
        <w:rPr>
          <w:rFonts w:ascii="宋体" w:hAnsi="宋体" w:hint="eastAsia"/>
          <w:color w:val="000000"/>
          <w:kern w:val="0"/>
          <w:szCs w:val="21"/>
        </w:rPr>
        <w:t>》及其</w:t>
      </w:r>
      <w:r w:rsidRPr="00D462A1">
        <w:rPr>
          <w:rFonts w:ascii="宋体" w:hAnsi="宋体"/>
          <w:color w:val="000000"/>
          <w:kern w:val="0"/>
          <w:szCs w:val="21"/>
        </w:rPr>
        <w:t>广西实施细则</w:t>
      </w:r>
      <w:r w:rsidRPr="00D462A1">
        <w:rPr>
          <w:rFonts w:ascii="宋体" w:hAnsi="宋体" w:hint="eastAsia"/>
          <w:color w:val="000000"/>
          <w:kern w:val="0"/>
          <w:szCs w:val="21"/>
        </w:rPr>
        <w:t>（修订本）</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olor w:val="000000"/>
          <w:kern w:val="0"/>
          <w:szCs w:val="21"/>
        </w:rPr>
        <w:t>说明：</w:t>
      </w:r>
      <w:r w:rsidRPr="00D462A1">
        <w:rPr>
          <w:rFonts w:ascii="宋体" w:hAnsi="宋体" w:hint="eastAsia"/>
          <w:color w:val="000000"/>
          <w:kern w:val="0"/>
          <w:szCs w:val="21"/>
        </w:rPr>
        <w:t>（6）、（7）</w:t>
      </w:r>
      <w:r w:rsidRPr="00D462A1">
        <w:rPr>
          <w:rFonts w:ascii="宋体" w:hAnsi="宋体"/>
          <w:color w:val="000000"/>
          <w:kern w:val="0"/>
          <w:szCs w:val="21"/>
        </w:rPr>
        <w:t>、</w:t>
      </w:r>
      <w:r w:rsidRPr="00D462A1">
        <w:rPr>
          <w:rFonts w:ascii="宋体" w:hAnsi="宋体" w:hint="eastAsia"/>
          <w:color w:val="000000"/>
          <w:kern w:val="0"/>
          <w:szCs w:val="21"/>
        </w:rPr>
        <w:t>（8）</w:t>
      </w:r>
      <w:r w:rsidRPr="00D462A1">
        <w:rPr>
          <w:rFonts w:ascii="宋体" w:hAnsi="宋体"/>
          <w:color w:val="000000"/>
          <w:kern w:val="0"/>
          <w:szCs w:val="21"/>
        </w:rPr>
        <w:t>、</w:t>
      </w:r>
      <w:r w:rsidRPr="00D462A1">
        <w:rPr>
          <w:rFonts w:ascii="宋体" w:hAnsi="宋体" w:hint="eastAsia"/>
          <w:color w:val="000000"/>
          <w:kern w:val="0"/>
          <w:szCs w:val="21"/>
        </w:rPr>
        <w:t>（9）</w:t>
      </w:r>
      <w:r w:rsidRPr="00D462A1">
        <w:rPr>
          <w:rFonts w:ascii="宋体" w:hAnsi="宋体"/>
          <w:color w:val="000000"/>
          <w:kern w:val="0"/>
          <w:szCs w:val="21"/>
        </w:rPr>
        <w:t>填空内容分别限于技术标准和要求、图纸、已标价工程量清单</w:t>
      </w:r>
      <w:r w:rsidRPr="00D462A1">
        <w:rPr>
          <w:rFonts w:ascii="宋体" w:hAnsi="宋体" w:hint="eastAsia"/>
          <w:color w:val="000000"/>
          <w:kern w:val="0"/>
          <w:szCs w:val="21"/>
        </w:rPr>
        <w:t>、</w:t>
      </w:r>
      <w:r w:rsidRPr="00D462A1">
        <w:rPr>
          <w:rFonts w:ascii="宋体" w:hAnsi="宋体"/>
          <w:color w:val="000000"/>
          <w:kern w:val="0"/>
          <w:szCs w:val="21"/>
        </w:rPr>
        <w:t>其他合同文件</w:t>
      </w:r>
      <w:r w:rsidRPr="00D462A1">
        <w:rPr>
          <w:rFonts w:ascii="宋体" w:hAnsi="宋体" w:hint="eastAsia"/>
          <w:color w:val="000000"/>
          <w:kern w:val="0"/>
          <w:szCs w:val="21"/>
        </w:rPr>
        <w:t>四</w:t>
      </w:r>
      <w:r w:rsidRPr="00D462A1">
        <w:rPr>
          <w:rFonts w:ascii="宋体" w:hAnsi="宋体"/>
          <w:color w:val="000000"/>
          <w:kern w:val="0"/>
          <w:szCs w:val="21"/>
        </w:rPr>
        <w:t>者之一</w:t>
      </w:r>
      <w:r w:rsidRPr="00D462A1">
        <w:rPr>
          <w:rFonts w:ascii="宋体" w:hAnsi="宋体" w:hint="eastAsia"/>
          <w:color w:val="000000"/>
          <w:kern w:val="0"/>
          <w:szCs w:val="21"/>
        </w:rPr>
        <w:t>，其优先顺序可根据采取的不同合同方式由双方约定</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kern w:val="0"/>
          <w:sz w:val="20"/>
          <w:szCs w:val="20"/>
        </w:rPr>
      </w:pPr>
      <w:bookmarkStart w:id="154" w:name="_Toc373227697"/>
      <w:bookmarkStart w:id="155" w:name="_Toc373478344"/>
      <w:bookmarkStart w:id="156" w:name="_Toc389065263"/>
      <w:bookmarkStart w:id="157" w:name="_Toc16984"/>
      <w:bookmarkStart w:id="158" w:name="_Toc490996832"/>
      <w:r w:rsidRPr="00D462A1">
        <w:rPr>
          <w:rFonts w:ascii="宋体" w:hAnsi="宋体"/>
          <w:color w:val="000000"/>
          <w:kern w:val="0"/>
          <w:sz w:val="20"/>
          <w:szCs w:val="20"/>
        </w:rPr>
        <w:t>1.6 图纸和承包人文件</w:t>
      </w:r>
      <w:bookmarkEnd w:id="154"/>
      <w:bookmarkEnd w:id="155"/>
      <w:bookmarkEnd w:id="156"/>
      <w:bookmarkEnd w:id="157"/>
      <w:bookmarkEnd w:id="158"/>
      <w:r w:rsidRPr="00D462A1">
        <w:rPr>
          <w:rFonts w:ascii="宋体" w:hAnsi="宋体"/>
          <w:color w:val="000000"/>
          <w:kern w:val="0"/>
          <w:sz w:val="20"/>
          <w:szCs w:val="20"/>
        </w:rPr>
        <w:tab/>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1.6.1 图纸的提供</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发包人向承包人提供图纸的期限：</w:t>
      </w:r>
      <w:r w:rsidRPr="00D462A1">
        <w:rPr>
          <w:rFonts w:ascii="宋体" w:hAnsi="宋体" w:hint="eastAsia"/>
          <w:color w:val="000000"/>
          <w:szCs w:val="21"/>
          <w:u w:val="single"/>
        </w:rPr>
        <w:t xml:space="preserve"> </w:t>
      </w:r>
      <w:r w:rsidRPr="00D462A1">
        <w:rPr>
          <w:rFonts w:ascii="宋体" w:hAnsi="宋体" w:cs="宋体" w:hint="eastAsia"/>
          <w:color w:val="000000"/>
          <w:szCs w:val="21"/>
          <w:u w:val="single"/>
        </w:rPr>
        <w:t xml:space="preserve">合同生效后7天内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发包人向承包人提供图纸的数量：</w:t>
      </w:r>
      <w:r w:rsidRPr="00D462A1">
        <w:rPr>
          <w:rFonts w:ascii="宋体" w:hAnsi="宋体" w:hint="eastAsia"/>
          <w:color w:val="000000"/>
          <w:szCs w:val="21"/>
          <w:u w:val="single"/>
        </w:rPr>
        <w:t>2</w:t>
      </w:r>
      <w:r w:rsidRPr="00D462A1">
        <w:rPr>
          <w:rFonts w:ascii="宋体" w:hAnsi="宋体"/>
          <w:color w:val="000000"/>
          <w:szCs w:val="21"/>
          <w:u w:val="single"/>
        </w:rPr>
        <w:t>套，承包人需要增加图纸套数的，发包人应代为复制，复制费用由承包人承担</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s="宋体" w:hint="eastAsia"/>
          <w:color w:val="000000"/>
          <w:szCs w:val="21"/>
        </w:rPr>
        <w:t>发包人向承包人提供图纸的内容：</w:t>
      </w:r>
      <w:r w:rsidRPr="00D462A1">
        <w:rPr>
          <w:rFonts w:ascii="宋体" w:hAnsi="宋体" w:hint="eastAsia"/>
          <w:color w:val="000000"/>
          <w:szCs w:val="21"/>
          <w:u w:val="single"/>
        </w:rPr>
        <w:t xml:space="preserve">经审图单位盖章认定的全套施工图纸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1.6.4 承包人文件</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需要由承包人提供的文件，包括：</w:t>
      </w:r>
      <w:r w:rsidRPr="00D462A1">
        <w:rPr>
          <w:rFonts w:ascii="宋体" w:hAnsi="宋体" w:cs="宋体" w:hint="eastAsia"/>
          <w:color w:val="000000"/>
          <w:szCs w:val="21"/>
          <w:u w:val="single"/>
        </w:rPr>
        <w:t>施工合同、施工组织设计（施工方案）和进度计划时间</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承包人提供的文件的期限为：</w:t>
      </w:r>
      <w:r w:rsidRPr="00D462A1">
        <w:rPr>
          <w:rFonts w:ascii="宋体" w:hAnsi="宋体" w:hint="eastAsia"/>
          <w:color w:val="000000"/>
          <w:szCs w:val="21"/>
          <w:u w:val="single"/>
        </w:rPr>
        <w:t xml:space="preserve">开工前7天内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承包人提供的文件的数量为：</w:t>
      </w:r>
      <w:r w:rsidRPr="00D462A1">
        <w:rPr>
          <w:rFonts w:ascii="宋体" w:hAnsi="宋体" w:cs="宋体" w:hint="eastAsia"/>
          <w:color w:val="000000"/>
          <w:szCs w:val="21"/>
          <w:u w:val="single"/>
        </w:rPr>
        <w:t>一式四份</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s="宋体" w:hint="eastAsia"/>
          <w:color w:val="000000"/>
          <w:szCs w:val="21"/>
        </w:rPr>
        <w:t>承包人提供的文件的形式为：</w:t>
      </w:r>
      <w:r w:rsidRPr="00D462A1">
        <w:rPr>
          <w:rFonts w:ascii="宋体" w:hAnsi="宋体" w:hint="eastAsia"/>
          <w:color w:val="000000"/>
          <w:szCs w:val="21"/>
          <w:u w:val="single"/>
        </w:rPr>
        <w:t xml:space="preserve">  </w:t>
      </w:r>
      <w:r w:rsidRPr="00D462A1">
        <w:rPr>
          <w:rFonts w:ascii="宋体" w:hAnsi="宋体" w:cs="宋体" w:hint="eastAsia"/>
          <w:color w:val="000000"/>
          <w:szCs w:val="21"/>
          <w:u w:val="single"/>
        </w:rPr>
        <w:t xml:space="preserve">书面形式和电子版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s="宋体" w:hint="eastAsia"/>
          <w:color w:val="000000"/>
          <w:szCs w:val="21"/>
        </w:rPr>
        <w:t>发包人审批承包人文件的期限：</w:t>
      </w:r>
      <w:r w:rsidRPr="00D462A1">
        <w:rPr>
          <w:rFonts w:ascii="宋体" w:hAnsi="宋体" w:hint="eastAsia"/>
          <w:color w:val="000000"/>
          <w:szCs w:val="21"/>
          <w:u w:val="single"/>
        </w:rPr>
        <w:t xml:space="preserve"> </w:t>
      </w:r>
      <w:r w:rsidRPr="00D462A1">
        <w:rPr>
          <w:rFonts w:ascii="宋体" w:hAnsi="宋体" w:cs="宋体" w:hint="eastAsia"/>
          <w:color w:val="000000"/>
          <w:szCs w:val="21"/>
          <w:u w:val="single"/>
        </w:rPr>
        <w:t xml:space="preserve">7天内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1.6.5 现场图纸准备</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关于现场图纸准备的约定：</w:t>
      </w:r>
      <w:r w:rsidRPr="00D462A1">
        <w:rPr>
          <w:rFonts w:ascii="宋体" w:hAnsi="宋体" w:hint="eastAsia"/>
          <w:color w:val="000000"/>
          <w:szCs w:val="21"/>
          <w:u w:val="single"/>
        </w:rPr>
        <w:t>承包人在施工现场另外保存一套完整的图纸和承包人文件，供发包人、监理人及有关人员进行工程检查时使用</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r w:rsidRPr="00D462A1">
        <w:rPr>
          <w:rFonts w:ascii="宋体" w:hAnsi="宋体" w:hint="eastAsia"/>
          <w:color w:val="000000"/>
          <w:kern w:val="0"/>
          <w:sz w:val="20"/>
          <w:szCs w:val="20"/>
        </w:rPr>
        <w:t>1.7 联络</w:t>
      </w:r>
    </w:p>
    <w:p w:rsidR="00D355EA" w:rsidRPr="00D462A1" w:rsidRDefault="00D355EA" w:rsidP="00D355EA">
      <w:pPr>
        <w:spacing w:line="400" w:lineRule="exact"/>
        <w:ind w:firstLineChars="200" w:firstLine="420"/>
        <w:rPr>
          <w:rFonts w:ascii="宋体" w:hAnsi="宋体" w:cs="宋体"/>
          <w:color w:val="000000"/>
          <w:kern w:val="0"/>
          <w:szCs w:val="21"/>
        </w:rPr>
      </w:pPr>
      <w:r w:rsidRPr="00D462A1">
        <w:rPr>
          <w:rFonts w:ascii="宋体" w:hAnsi="宋体" w:cs="宋体" w:hint="eastAsia"/>
          <w:color w:val="000000"/>
          <w:kern w:val="0"/>
          <w:szCs w:val="21"/>
        </w:rPr>
        <w:t>1.7.1发包人和承包人应当在</w:t>
      </w:r>
      <w:r w:rsidRPr="00D462A1">
        <w:rPr>
          <w:rFonts w:ascii="宋体" w:hAnsi="宋体" w:cs="宋体" w:hint="eastAsia"/>
          <w:color w:val="000000"/>
          <w:szCs w:val="21"/>
          <w:u w:val="single"/>
        </w:rPr>
        <w:t xml:space="preserve"> 15 </w:t>
      </w:r>
      <w:r w:rsidRPr="00D462A1">
        <w:rPr>
          <w:rFonts w:ascii="宋体" w:hAnsi="宋体" w:cs="宋体" w:hint="eastAsia"/>
          <w:color w:val="000000"/>
          <w:kern w:val="0"/>
          <w:szCs w:val="21"/>
        </w:rPr>
        <w:t>天内将与合同有关的通知、批准、证明、证书、指示、指令、要求、请求、同意、意见、确定和决定等书面函件送达对方当事人。</w:t>
      </w:r>
    </w:p>
    <w:p w:rsidR="00D355EA" w:rsidRPr="00D462A1" w:rsidRDefault="00D355EA" w:rsidP="00D355EA">
      <w:pPr>
        <w:spacing w:line="400" w:lineRule="exact"/>
        <w:ind w:firstLineChars="200" w:firstLine="420"/>
        <w:rPr>
          <w:rFonts w:ascii="宋体" w:hAnsi="宋体" w:cs="宋体"/>
          <w:color w:val="000000"/>
          <w:kern w:val="0"/>
          <w:szCs w:val="21"/>
        </w:rPr>
      </w:pPr>
      <w:r w:rsidRPr="00D462A1">
        <w:rPr>
          <w:rFonts w:ascii="宋体" w:hAnsi="宋体" w:cs="宋体" w:hint="eastAsia"/>
          <w:color w:val="000000"/>
          <w:kern w:val="0"/>
          <w:szCs w:val="21"/>
        </w:rPr>
        <w:t>1.7.2 发包人接收文件的地点：</w:t>
      </w:r>
      <w:r w:rsidRPr="00D462A1">
        <w:rPr>
          <w:rFonts w:ascii="宋体" w:hAnsi="宋体" w:hint="eastAsia"/>
          <w:color w:val="000000"/>
          <w:szCs w:val="21"/>
          <w:u w:val="single"/>
        </w:rPr>
        <w:t>现场代表办公室</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s="宋体"/>
          <w:color w:val="000000"/>
          <w:kern w:val="0"/>
          <w:szCs w:val="21"/>
        </w:rPr>
      </w:pPr>
      <w:r w:rsidRPr="00D462A1">
        <w:rPr>
          <w:rFonts w:ascii="宋体" w:hAnsi="宋体" w:cs="宋体" w:hint="eastAsia"/>
          <w:color w:val="000000"/>
          <w:kern w:val="0"/>
          <w:szCs w:val="21"/>
        </w:rPr>
        <w:lastRenderedPageBreak/>
        <w:t>发包人指定的接收人为：</w:t>
      </w:r>
      <w:r w:rsidRPr="00D462A1">
        <w:rPr>
          <w:rFonts w:ascii="宋体" w:hAnsi="宋体" w:hint="eastAsia"/>
          <w:color w:val="000000"/>
          <w:szCs w:val="21"/>
          <w:u w:val="single"/>
        </w:rPr>
        <w:t xml:space="preserve"> 现场代表人</w:t>
      </w:r>
      <w:r w:rsidRPr="00D462A1">
        <w:rPr>
          <w:rFonts w:ascii="宋体" w:hAnsi="宋体"/>
          <w:color w:val="00000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承包人接收文件的地点：</w:t>
      </w:r>
      <w:r w:rsidRPr="00D462A1">
        <w:rPr>
          <w:rFonts w:ascii="宋体" w:hAnsi="宋体" w:hint="eastAsia"/>
          <w:color w:val="000000"/>
          <w:szCs w:val="21"/>
          <w:u w:val="single"/>
        </w:rPr>
        <w:t xml:space="preserve"> 项目经理办公室 </w:t>
      </w:r>
      <w:r w:rsidRPr="00D462A1">
        <w:rPr>
          <w:rFonts w:ascii="宋体" w:hAnsi="宋体"/>
          <w:color w:val="00000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承包人指定的接收人为：</w:t>
      </w:r>
      <w:r w:rsidRPr="00D462A1">
        <w:rPr>
          <w:rFonts w:ascii="宋体" w:hAnsi="宋体" w:hint="eastAsia"/>
          <w:color w:val="000000"/>
          <w:szCs w:val="21"/>
          <w:u w:val="single"/>
        </w:rPr>
        <w:t xml:space="preserve"> 现场项目经理</w:t>
      </w:r>
      <w:r w:rsidRPr="00D462A1">
        <w:rPr>
          <w:rFonts w:ascii="宋体" w:hAnsi="宋体"/>
          <w:color w:val="00000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监理人接收文件的地点：</w:t>
      </w:r>
      <w:r w:rsidRPr="00D462A1">
        <w:rPr>
          <w:rFonts w:ascii="宋体" w:hAnsi="宋体" w:hint="eastAsia"/>
          <w:color w:val="000000"/>
          <w:szCs w:val="21"/>
          <w:u w:val="single"/>
        </w:rPr>
        <w:t xml:space="preserve"> 项目监理办公室</w:t>
      </w:r>
      <w:r w:rsidRPr="00D462A1">
        <w:rPr>
          <w:rFonts w:ascii="宋体" w:hAnsi="宋体"/>
          <w:color w:val="00000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监理人指定的接收人为：</w:t>
      </w:r>
      <w:r w:rsidRPr="00D462A1">
        <w:rPr>
          <w:rFonts w:ascii="宋体" w:hAnsi="宋体" w:hint="eastAsia"/>
          <w:color w:val="000000"/>
          <w:szCs w:val="21"/>
          <w:u w:val="single"/>
        </w:rPr>
        <w:t xml:space="preserve"> 现场监理工程师</w:t>
      </w:r>
      <w:r w:rsidRPr="00D462A1">
        <w:rPr>
          <w:rFonts w:ascii="宋体" w:hAnsi="宋体"/>
          <w:color w:val="00000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150" w:firstLine="315"/>
        <w:rPr>
          <w:rFonts w:ascii="宋体" w:hAnsi="宋体"/>
          <w:color w:val="000000"/>
          <w:szCs w:val="22"/>
        </w:rPr>
      </w:pPr>
      <w:r w:rsidRPr="00D462A1">
        <w:rPr>
          <w:rFonts w:ascii="宋体" w:hAnsi="宋体" w:hint="eastAsia"/>
          <w:color w:val="000000"/>
          <w:szCs w:val="22"/>
        </w:rPr>
        <w:t>1.10 交通运输</w:t>
      </w:r>
    </w:p>
    <w:p w:rsidR="00D355EA" w:rsidRPr="00D462A1" w:rsidRDefault="00D355EA" w:rsidP="00D355EA">
      <w:pPr>
        <w:spacing w:line="400" w:lineRule="exact"/>
        <w:ind w:firstLineChars="150" w:firstLine="315"/>
        <w:rPr>
          <w:rFonts w:ascii="宋体" w:hAnsi="宋体"/>
          <w:color w:val="000000"/>
          <w:szCs w:val="22"/>
        </w:rPr>
      </w:pPr>
      <w:r w:rsidRPr="00D462A1">
        <w:rPr>
          <w:rFonts w:ascii="宋体" w:hAnsi="宋体" w:hint="eastAsia"/>
          <w:color w:val="000000"/>
          <w:szCs w:val="22"/>
        </w:rPr>
        <w:t>1.10.1 出入现场的权利</w:t>
      </w:r>
    </w:p>
    <w:p w:rsidR="00D355EA" w:rsidRPr="00D462A1" w:rsidRDefault="00D355EA" w:rsidP="00D355EA">
      <w:pPr>
        <w:spacing w:line="400" w:lineRule="exact"/>
        <w:ind w:leftChars="284" w:left="596"/>
        <w:rPr>
          <w:rFonts w:ascii="宋体" w:hAnsi="宋体"/>
          <w:color w:val="000000"/>
          <w:szCs w:val="21"/>
        </w:rPr>
      </w:pPr>
      <w:r w:rsidRPr="00D462A1">
        <w:rPr>
          <w:rFonts w:ascii="宋体" w:hAnsi="宋体"/>
          <w:color w:val="000000"/>
          <w:szCs w:val="21"/>
        </w:rPr>
        <w:t>关于出入现场的权利的约定：</w:t>
      </w:r>
      <w:r w:rsidRPr="00D462A1">
        <w:rPr>
          <w:rFonts w:ascii="宋体" w:hAnsi="宋体" w:hint="eastAsia"/>
          <w:color w:val="000000"/>
          <w:szCs w:val="21"/>
          <w:u w:val="single"/>
        </w:rPr>
        <w:t xml:space="preserve"> 按通用条款1.10.1执行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r w:rsidRPr="00D462A1">
        <w:rPr>
          <w:rFonts w:ascii="宋体" w:hAnsi="宋体" w:hint="eastAsia"/>
          <w:color w:val="000000"/>
          <w:kern w:val="0"/>
          <w:sz w:val="20"/>
          <w:szCs w:val="20"/>
        </w:rPr>
        <w:t>1.10.3 场内交通</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关于场外交通和场内交通的边界的约定：</w:t>
      </w:r>
      <w:r w:rsidRPr="00D462A1">
        <w:rPr>
          <w:rFonts w:ascii="宋体" w:hAnsi="宋体" w:hint="eastAsia"/>
          <w:color w:val="000000"/>
          <w:szCs w:val="21"/>
          <w:u w:val="single"/>
        </w:rPr>
        <w:t>本项目约定工程所在地块红线范围内为场内。</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关于发包人向承包人免费提供满足工程施工需要的场内道路和交通设施的约定：</w:t>
      </w:r>
      <w:r w:rsidRPr="00D462A1">
        <w:rPr>
          <w:rFonts w:ascii="宋体" w:hAnsi="宋体" w:cs="宋体" w:hint="eastAsia"/>
          <w:color w:val="000000"/>
          <w:szCs w:val="21"/>
          <w:u w:val="single"/>
        </w:rPr>
        <w:t xml:space="preserve">由承包人负责场内道路和交通设施的修建并自行承担相应费用，发包人协助开展协调工作 </w:t>
      </w:r>
      <w:r w:rsidRPr="00D462A1">
        <w:rPr>
          <w:rFonts w:ascii="宋体" w:hAnsi="宋体"/>
          <w:color w:val="000000"/>
          <w:szCs w:val="21"/>
        </w:rPr>
        <w:t xml:space="preserve">。  </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1.10.4超大件和超重件的运输</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运输超大件或超重件所需的道路和桥梁临时加固改造费用和其他有关费用由</w:t>
      </w:r>
      <w:r w:rsidRPr="00D462A1">
        <w:rPr>
          <w:rFonts w:ascii="宋体" w:hAnsi="宋体" w:cs="宋体" w:hint="eastAsia"/>
          <w:color w:val="000000"/>
          <w:szCs w:val="21"/>
          <w:u w:val="single"/>
        </w:rPr>
        <w:t xml:space="preserve"> </w:t>
      </w:r>
      <w:r w:rsidRPr="00D462A1">
        <w:rPr>
          <w:rFonts w:ascii="宋体" w:hAnsi="宋体" w:hint="eastAsia"/>
          <w:color w:val="000000"/>
          <w:szCs w:val="21"/>
          <w:u w:val="single"/>
        </w:rPr>
        <w:t>承包人</w:t>
      </w:r>
      <w:r w:rsidRPr="00D462A1">
        <w:rPr>
          <w:rFonts w:ascii="宋体" w:hAnsi="宋体" w:cs="宋体" w:hint="eastAsia"/>
          <w:color w:val="000000"/>
          <w:szCs w:val="21"/>
          <w:u w:val="single"/>
        </w:rPr>
        <w:t xml:space="preserve">  </w:t>
      </w:r>
      <w:r w:rsidRPr="00D462A1">
        <w:rPr>
          <w:rFonts w:ascii="宋体" w:hAnsi="宋体" w:cs="宋体" w:hint="eastAsia"/>
          <w:color w:val="000000"/>
          <w:szCs w:val="21"/>
        </w:rPr>
        <w:t>承担。</w:t>
      </w:r>
    </w:p>
    <w:p w:rsidR="00D355EA" w:rsidRPr="00D462A1" w:rsidRDefault="00D355EA" w:rsidP="00D355EA">
      <w:pPr>
        <w:spacing w:line="400" w:lineRule="exact"/>
        <w:rPr>
          <w:rFonts w:ascii="宋体" w:hAnsi="宋体"/>
          <w:color w:val="000000"/>
          <w:kern w:val="0"/>
          <w:sz w:val="20"/>
          <w:szCs w:val="20"/>
        </w:rPr>
      </w:pPr>
      <w:r w:rsidRPr="00D462A1">
        <w:rPr>
          <w:rFonts w:ascii="宋体" w:hAnsi="宋体" w:hint="eastAsia"/>
          <w:color w:val="000000"/>
          <w:kern w:val="0"/>
          <w:sz w:val="20"/>
          <w:szCs w:val="20"/>
        </w:rPr>
        <w:t>1.11 知识产权</w:t>
      </w:r>
    </w:p>
    <w:p w:rsidR="00D355EA" w:rsidRPr="00D462A1" w:rsidRDefault="00D355EA" w:rsidP="00D355EA">
      <w:pPr>
        <w:spacing w:line="400" w:lineRule="exact"/>
        <w:ind w:firstLineChars="200" w:firstLine="420"/>
        <w:rPr>
          <w:rFonts w:ascii="宋体" w:hAnsi="宋体" w:cs="宋体"/>
          <w:color w:val="000000"/>
          <w:szCs w:val="21"/>
          <w:u w:val="single"/>
        </w:rPr>
      </w:pPr>
      <w:r w:rsidRPr="00D462A1">
        <w:rPr>
          <w:rFonts w:ascii="宋体" w:hAnsi="宋体" w:cs="宋体" w:hint="eastAsia"/>
          <w:color w:val="000000"/>
          <w:szCs w:val="21"/>
        </w:rPr>
        <w:t>1.11.1关于发包人提供给承包人的图纸、发包人为实施工程自行编制或委托编制的技术规范以及反映发包人关于合同要求或其他类似性质的文件的著作权的归属：</w:t>
      </w:r>
      <w:r w:rsidRPr="00D462A1">
        <w:rPr>
          <w:rFonts w:ascii="宋体" w:hAnsi="宋体" w:cs="宋体" w:hint="eastAsia"/>
          <w:color w:val="000000"/>
          <w:szCs w:val="21"/>
          <w:u w:val="single"/>
        </w:rPr>
        <w:t>发包人</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s="宋体"/>
          <w:color w:val="000000"/>
          <w:szCs w:val="21"/>
        </w:rPr>
      </w:pPr>
      <w:r w:rsidRPr="00D462A1">
        <w:rPr>
          <w:rFonts w:ascii="宋体" w:hAnsi="宋体" w:cs="宋体" w:hint="eastAsia"/>
          <w:color w:val="000000"/>
          <w:szCs w:val="21"/>
        </w:rPr>
        <w:t>关于发包人提供的上述文件的使用限制的要求：</w:t>
      </w:r>
      <w:r w:rsidRPr="00D462A1">
        <w:rPr>
          <w:rFonts w:ascii="宋体" w:hAnsi="宋体" w:hint="eastAsia"/>
          <w:color w:val="000000"/>
          <w:szCs w:val="21"/>
          <w:u w:val="single"/>
        </w:rPr>
        <w:t xml:space="preserve"> 承包人可以为实现合同目的而复制、使用此类文件，但不能用于与本合同无关的其他事项，未经发包人书面同意，承包人不得为了本合同以外的目的而复制、使用上述文件或将之提供给任何第三方</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s="宋体"/>
          <w:color w:val="000000"/>
          <w:szCs w:val="21"/>
        </w:rPr>
      </w:pPr>
      <w:r w:rsidRPr="00D462A1">
        <w:rPr>
          <w:rFonts w:ascii="宋体" w:hAnsi="宋体" w:cs="宋体" w:hint="eastAsia"/>
          <w:color w:val="000000"/>
          <w:szCs w:val="21"/>
        </w:rPr>
        <w:t>1.11.2 关于承包人为实施工程所编制文件的著作权的归属：</w:t>
      </w:r>
      <w:r w:rsidRPr="00D462A1">
        <w:rPr>
          <w:rFonts w:ascii="宋体" w:hAnsi="宋体" w:cs="宋体" w:hint="eastAsia"/>
          <w:color w:val="000000"/>
          <w:szCs w:val="21"/>
          <w:u w:val="single"/>
        </w:rPr>
        <w:t xml:space="preserve"> </w:t>
      </w:r>
      <w:r w:rsidRPr="00D462A1">
        <w:rPr>
          <w:rFonts w:ascii="宋体" w:hAnsi="宋体" w:hint="eastAsia"/>
          <w:color w:val="000000"/>
          <w:szCs w:val="21"/>
          <w:u w:val="single"/>
        </w:rPr>
        <w:t>除署名以外属于</w:t>
      </w:r>
      <w:r w:rsidRPr="00D462A1">
        <w:rPr>
          <w:rFonts w:ascii="宋体" w:hAnsi="宋体" w:cs="宋体" w:hint="eastAsia"/>
          <w:color w:val="000000"/>
          <w:szCs w:val="21"/>
          <w:u w:val="single"/>
        </w:rPr>
        <w:t xml:space="preserve">发包人。  </w:t>
      </w:r>
      <w:r w:rsidRPr="00D462A1">
        <w:rPr>
          <w:rFonts w:ascii="宋体" w:hAnsi="宋体"/>
          <w:color w:val="000000"/>
          <w:szCs w:val="21"/>
          <w:u w:val="single"/>
        </w:rPr>
        <w:t xml:space="preserve"> </w:t>
      </w:r>
    </w:p>
    <w:p w:rsidR="00D355EA" w:rsidRPr="00D462A1" w:rsidRDefault="00D355EA" w:rsidP="00D355EA">
      <w:pPr>
        <w:spacing w:line="400" w:lineRule="exact"/>
        <w:rPr>
          <w:rFonts w:ascii="宋体" w:hAnsi="宋体"/>
          <w:color w:val="000000"/>
          <w:szCs w:val="21"/>
        </w:rPr>
      </w:pPr>
      <w:r w:rsidRPr="00D462A1">
        <w:rPr>
          <w:rFonts w:ascii="宋体" w:hAnsi="宋体"/>
          <w:color w:val="000000"/>
          <w:szCs w:val="21"/>
        </w:rPr>
        <w:t>关于承包人提供的上述文件的使用限制的要求：</w:t>
      </w:r>
      <w:r w:rsidRPr="00D462A1">
        <w:rPr>
          <w:rFonts w:ascii="宋体" w:hAnsi="宋体" w:hint="eastAsia"/>
          <w:color w:val="000000"/>
          <w:szCs w:val="21"/>
          <w:u w:val="single"/>
        </w:rPr>
        <w:t xml:space="preserve"> 未经发包人书面同意，承包人不能为了合同以外的目的而复制、使用上述文件或将之提供给任何第三方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Cs w:val="22"/>
        </w:rPr>
      </w:pPr>
      <w:r w:rsidRPr="00D462A1">
        <w:rPr>
          <w:rFonts w:ascii="宋体" w:hAnsi="宋体" w:hint="eastAsia"/>
          <w:color w:val="000000"/>
          <w:szCs w:val="22"/>
        </w:rPr>
        <w:t>1.11.4 承包人在施工过程中所采用的专利、专有技术、技术秘密的使用费的承担方式：</w:t>
      </w:r>
      <w:r w:rsidRPr="00D462A1">
        <w:rPr>
          <w:rFonts w:ascii="宋体" w:hAnsi="宋体" w:hint="eastAsia"/>
          <w:color w:val="000000"/>
          <w:szCs w:val="22"/>
          <w:u w:val="single"/>
        </w:rPr>
        <w:t>由承包人承担</w:t>
      </w:r>
      <w:r w:rsidRPr="00D462A1">
        <w:rPr>
          <w:rFonts w:ascii="宋体" w:hAnsi="宋体"/>
          <w:color w:val="000000"/>
          <w:szCs w:val="22"/>
          <w:u w:val="single"/>
        </w:rPr>
        <w:t xml:space="preserve">   </w:t>
      </w:r>
      <w:r w:rsidRPr="00D462A1">
        <w:rPr>
          <w:rFonts w:ascii="宋体" w:hAnsi="宋体"/>
          <w:color w:val="000000"/>
          <w:kern w:val="0"/>
          <w:szCs w:val="22"/>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1.13工程量清单错误的修正</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出现工程量清单错误时，是否调整合同价格：</w:t>
      </w:r>
      <w:r w:rsidRPr="00D462A1">
        <w:rPr>
          <w:rFonts w:ascii="宋体" w:hAnsi="宋体" w:cs="宋体" w:hint="eastAsia"/>
          <w:color w:val="000000"/>
          <w:szCs w:val="21"/>
          <w:u w:val="single"/>
        </w:rPr>
        <w:t xml:space="preserve">    可调        </w:t>
      </w:r>
      <w:r w:rsidRPr="00D462A1">
        <w:rPr>
          <w:rFonts w:ascii="宋体" w:hAnsi="宋体" w:cs="宋体" w:hint="eastAsia"/>
          <w:color w:val="000000"/>
          <w:kern w:val="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允许调整合同价格的工程量偏差范围及其调整办法：</w:t>
      </w:r>
      <w:r w:rsidRPr="00D462A1">
        <w:rPr>
          <w:rFonts w:ascii="宋体" w:hAnsi="宋体" w:cs="宋体" w:hint="eastAsia"/>
          <w:color w:val="000000"/>
          <w:szCs w:val="21"/>
          <w:u w:val="single"/>
        </w:rPr>
        <w:t>合同履行期间，由于招标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由发、承包人双方协商确定综合单价</w:t>
      </w:r>
      <w:r w:rsidRPr="00D462A1">
        <w:rPr>
          <w:rFonts w:ascii="宋体" w:hAnsi="宋体" w:cs="宋体" w:hint="eastAsia"/>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159" w:name="_Toc373478349"/>
      <w:bookmarkStart w:id="160" w:name="_Toc373227702"/>
      <w:bookmarkStart w:id="161" w:name="_Toc351203634"/>
      <w:bookmarkStart w:id="162" w:name="_Toc490996837"/>
      <w:bookmarkStart w:id="163" w:name="_Toc389065268"/>
      <w:bookmarkStart w:id="164" w:name="_Toc16597"/>
      <w:bookmarkStart w:id="165" w:name="_Toc29789"/>
      <w:r w:rsidRPr="00D462A1">
        <w:rPr>
          <w:rFonts w:ascii="宋体" w:hAnsi="宋体"/>
          <w:b/>
          <w:bCs/>
          <w:color w:val="000000"/>
          <w:szCs w:val="32"/>
        </w:rPr>
        <w:t>2</w:t>
      </w:r>
      <w:bookmarkStart w:id="166" w:name="_Toc297120457"/>
      <w:bookmarkStart w:id="167" w:name="_Toc292559362"/>
      <w:bookmarkStart w:id="168" w:name="_Toc296347156"/>
      <w:bookmarkStart w:id="169" w:name="_Toc297048343"/>
      <w:bookmarkStart w:id="170" w:name="_Toc296890985"/>
      <w:bookmarkStart w:id="171" w:name="_Toc296503157"/>
      <w:bookmarkStart w:id="172" w:name="_Toc292559867"/>
      <w:bookmarkStart w:id="173" w:name="_Toc296346658"/>
      <w:bookmarkStart w:id="174" w:name="_Toc296891197"/>
      <w:bookmarkStart w:id="175" w:name="_Toc296944496"/>
      <w:r w:rsidRPr="00D462A1">
        <w:rPr>
          <w:rFonts w:ascii="宋体" w:hAnsi="宋体"/>
          <w:b/>
          <w:bCs/>
          <w:color w:val="000000"/>
          <w:szCs w:val="32"/>
        </w:rPr>
        <w:t>. 发包人</w:t>
      </w:r>
      <w:bookmarkEnd w:id="159"/>
      <w:bookmarkEnd w:id="160"/>
      <w:bookmarkEnd w:id="161"/>
      <w:bookmarkEnd w:id="162"/>
      <w:bookmarkEnd w:id="163"/>
      <w:bookmarkEnd w:id="164"/>
      <w:bookmarkEnd w:id="165"/>
    </w:p>
    <w:p w:rsidR="00D355EA" w:rsidRPr="00D462A1" w:rsidRDefault="00D355EA" w:rsidP="00D355EA">
      <w:pPr>
        <w:spacing w:line="400" w:lineRule="exact"/>
        <w:rPr>
          <w:rFonts w:ascii="宋体" w:hAnsi="宋体"/>
          <w:color w:val="000000"/>
          <w:kern w:val="0"/>
          <w:sz w:val="20"/>
          <w:szCs w:val="20"/>
        </w:rPr>
      </w:pPr>
      <w:bookmarkStart w:id="176" w:name="_Toc373227703"/>
      <w:bookmarkStart w:id="177" w:name="_Toc23727"/>
      <w:bookmarkStart w:id="178" w:name="_Toc373478350"/>
      <w:bookmarkStart w:id="179" w:name="_Toc490996838"/>
      <w:bookmarkStart w:id="180" w:name="_Toc389065269"/>
      <w:bookmarkEnd w:id="166"/>
      <w:bookmarkEnd w:id="167"/>
      <w:bookmarkEnd w:id="168"/>
      <w:bookmarkEnd w:id="169"/>
      <w:bookmarkEnd w:id="170"/>
      <w:bookmarkEnd w:id="171"/>
      <w:bookmarkEnd w:id="172"/>
      <w:bookmarkEnd w:id="173"/>
      <w:bookmarkEnd w:id="174"/>
      <w:bookmarkEnd w:id="175"/>
      <w:r w:rsidRPr="00D462A1">
        <w:rPr>
          <w:rFonts w:ascii="宋体" w:hAnsi="宋体"/>
          <w:color w:val="000000"/>
          <w:kern w:val="0"/>
          <w:sz w:val="20"/>
          <w:szCs w:val="20"/>
        </w:rPr>
        <w:t>2.2 发包人代表</w:t>
      </w:r>
      <w:bookmarkEnd w:id="176"/>
      <w:bookmarkEnd w:id="177"/>
      <w:bookmarkEnd w:id="178"/>
      <w:bookmarkEnd w:id="179"/>
      <w:bookmarkEnd w:id="180"/>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发包人代表：</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姓    名：</w:t>
      </w:r>
      <w:r w:rsidRPr="00D462A1">
        <w:rPr>
          <w:rFonts w:ascii="宋体" w:hAnsi="宋体" w:cs="宋体" w:hint="eastAsia"/>
          <w:color w:val="000000"/>
          <w:szCs w:val="21"/>
          <w:u w:val="single"/>
          <w:lang/>
        </w:rPr>
        <w:t>中标后填写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身份证号：</w:t>
      </w:r>
      <w:r w:rsidRPr="00D462A1">
        <w:rPr>
          <w:rFonts w:ascii="宋体" w:hAnsi="宋体" w:cs="宋体" w:hint="eastAsia"/>
          <w:color w:val="000000"/>
          <w:szCs w:val="21"/>
          <w:u w:val="single"/>
          <w:lang/>
        </w:rPr>
        <w:t>中标后填写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职    务：</w:t>
      </w:r>
      <w:r w:rsidRPr="00D462A1">
        <w:rPr>
          <w:rFonts w:ascii="宋体" w:hAnsi="宋体" w:cs="宋体" w:hint="eastAsia"/>
          <w:color w:val="000000"/>
          <w:szCs w:val="21"/>
          <w:u w:val="single"/>
          <w:lang/>
        </w:rPr>
        <w:t>中标后填写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lastRenderedPageBreak/>
        <w:t>联系电话：</w:t>
      </w:r>
      <w:r w:rsidRPr="00D462A1">
        <w:rPr>
          <w:rFonts w:ascii="宋体" w:hAnsi="宋体" w:cs="宋体" w:hint="eastAsia"/>
          <w:color w:val="000000"/>
          <w:szCs w:val="21"/>
          <w:u w:val="single"/>
          <w:lang/>
        </w:rPr>
        <w:t>中标后填写  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电子信箱：</w:t>
      </w:r>
      <w:r w:rsidRPr="00D462A1">
        <w:rPr>
          <w:rFonts w:ascii="宋体" w:hAnsi="宋体" w:cs="宋体" w:hint="eastAsia"/>
          <w:color w:val="000000"/>
          <w:szCs w:val="21"/>
          <w:u w:val="single"/>
          <w:lang/>
        </w:rPr>
        <w:t>中标后填写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通信地址：</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s="宋体" w:hint="eastAsia"/>
          <w:color w:val="000000"/>
          <w:u w:val="single"/>
        </w:rPr>
        <w:t>环江毛南族自治县思恩镇桥东路211号</w:t>
      </w:r>
      <w:r w:rsidRPr="00D462A1">
        <w:rPr>
          <w:rFonts w:ascii="宋体" w:hAnsi="宋体" w:cs="宋体" w:hint="eastAsia"/>
          <w:b/>
          <w:color w:val="000000"/>
          <w:sz w:val="24"/>
          <w:u w:val="single"/>
        </w:rPr>
        <w:t xml:space="preserve"> </w:t>
      </w:r>
      <w:r w:rsidRPr="00D462A1">
        <w:rPr>
          <w:rFonts w:ascii="宋体" w:hAnsi="宋体" w:cs="宋体"/>
          <w:b/>
          <w:color w:val="000000"/>
          <w:sz w:val="24"/>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b/>
          <w:color w:val="000000"/>
          <w:szCs w:val="21"/>
        </w:rPr>
      </w:pPr>
      <w:r w:rsidRPr="00D462A1">
        <w:rPr>
          <w:rFonts w:ascii="宋体" w:hAnsi="宋体"/>
          <w:color w:val="000000"/>
          <w:szCs w:val="21"/>
        </w:rPr>
        <w:t>发包人对发包人代表的授权范围如下：</w:t>
      </w:r>
      <w:r w:rsidRPr="00D462A1">
        <w:rPr>
          <w:rFonts w:ascii="宋体" w:hAnsi="宋体" w:hint="eastAsia"/>
          <w:color w:val="000000"/>
          <w:szCs w:val="21"/>
          <w:u w:val="single"/>
        </w:rPr>
        <w:t xml:space="preserve"> 督促指导监理工程师行使职权，协调施工现场各方面的关系，协调监督工程质量、进度和安全文明施工中存在的问题，解决有关设计和技术签证，办理、签认现场经济技术签证，审核工程进度报表</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szCs w:val="22"/>
        </w:rPr>
      </w:pPr>
      <w:r w:rsidRPr="00D462A1">
        <w:rPr>
          <w:rFonts w:ascii="宋体" w:hAnsi="宋体" w:hint="eastAsia"/>
          <w:color w:val="000000"/>
          <w:szCs w:val="22"/>
        </w:rPr>
        <w:t>2.4 施工现场、施工条件和基础资料的提供</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2.4.1 提供施工现场</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关于发包人移交施工现场的期限要求：</w:t>
      </w:r>
      <w:r w:rsidRPr="00D462A1">
        <w:rPr>
          <w:rFonts w:ascii="宋体" w:hAnsi="宋体" w:hint="eastAsia"/>
          <w:color w:val="000000"/>
          <w:szCs w:val="21"/>
          <w:u w:val="single"/>
        </w:rPr>
        <w:t xml:space="preserve"> </w:t>
      </w:r>
      <w:r w:rsidRPr="00D462A1">
        <w:rPr>
          <w:rFonts w:ascii="宋体" w:hAnsi="宋体" w:cs="宋体" w:hint="eastAsia"/>
          <w:color w:val="000000"/>
          <w:szCs w:val="21"/>
          <w:u w:val="single"/>
        </w:rPr>
        <w:t>开工前7天内</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2.4.2 提供施工条件</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rPr>
        <w:t>关于发包人应负责提供施工</w:t>
      </w:r>
      <w:r w:rsidRPr="00D462A1">
        <w:rPr>
          <w:rFonts w:ascii="宋体" w:hAnsi="宋体" w:hint="eastAsia"/>
          <w:color w:val="000000"/>
          <w:szCs w:val="21"/>
        </w:rPr>
        <w:t>所需要的条件，</w:t>
      </w:r>
      <w:r w:rsidRPr="00D462A1">
        <w:rPr>
          <w:rFonts w:ascii="宋体" w:hAnsi="宋体"/>
          <w:color w:val="000000"/>
          <w:szCs w:val="21"/>
        </w:rPr>
        <w:t>包括：</w:t>
      </w:r>
      <w:r w:rsidRPr="00D462A1">
        <w:rPr>
          <w:rFonts w:ascii="宋体" w:hAnsi="宋体" w:hint="eastAsia"/>
          <w:color w:val="000000"/>
          <w:szCs w:val="21"/>
          <w:u w:val="single"/>
        </w:rPr>
        <w:t>（1将施工所需用的水、电、电讯线路接至施工场地的时间、地点和供应要求： 开工前七天将施工所需的水、电、电讯线路从施工场地外部接至承包人的施工现场总平面布置图指定的位置，保证水电供应满足施工期间的需要。施工水电的使用费用由承包人承担。</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u w:val="single"/>
        </w:rPr>
        <w:t>（2）施工场地与公共道路的通道开通时间和要求：工程开工前七天开通，施工中出现非承包方原因的阻障，由承包方告知发包方，由发包方负责协调解决，满足施工运输的需要，保证施工期间的畅通。</w:t>
      </w:r>
    </w:p>
    <w:p w:rsidR="00D355EA" w:rsidRPr="00D462A1" w:rsidRDefault="00D355EA" w:rsidP="00D355EA">
      <w:pPr>
        <w:spacing w:line="400" w:lineRule="exact"/>
        <w:rPr>
          <w:rFonts w:ascii="宋体" w:hAnsi="宋体"/>
          <w:color w:val="000000"/>
          <w:szCs w:val="21"/>
          <w:u w:val="single"/>
        </w:rPr>
      </w:pPr>
      <w:r w:rsidRPr="00D462A1">
        <w:rPr>
          <w:rFonts w:ascii="宋体" w:hAnsi="宋体" w:hint="eastAsia"/>
          <w:color w:val="000000"/>
          <w:szCs w:val="21"/>
          <w:u w:val="single"/>
        </w:rPr>
        <w:t xml:space="preserve">   （3）工程地质和地下管线资料的提供时间： 开工前7天，随施工图一起配套提供给承包人，并对资料的真实性、准确性负责。</w:t>
      </w:r>
    </w:p>
    <w:p w:rsidR="00D355EA" w:rsidRPr="00D462A1" w:rsidRDefault="00D355EA" w:rsidP="00D355EA">
      <w:pPr>
        <w:spacing w:line="400" w:lineRule="exact"/>
        <w:rPr>
          <w:rFonts w:ascii="宋体" w:hAnsi="宋体"/>
          <w:color w:val="000000"/>
          <w:szCs w:val="21"/>
          <w:u w:val="single"/>
        </w:rPr>
      </w:pPr>
      <w:r w:rsidRPr="00D462A1">
        <w:rPr>
          <w:rFonts w:ascii="宋体" w:hAnsi="宋体" w:hint="eastAsia"/>
          <w:color w:val="000000"/>
          <w:szCs w:val="21"/>
        </w:rPr>
        <w:t xml:space="preserve">   </w:t>
      </w:r>
      <w:r w:rsidRPr="00D462A1">
        <w:rPr>
          <w:rFonts w:ascii="宋体" w:hAnsi="宋体" w:hint="eastAsia"/>
          <w:color w:val="000000"/>
          <w:szCs w:val="21"/>
          <w:u w:val="single"/>
        </w:rPr>
        <w:t>（4）由发包人办理的施工所需证件、批件的名称和完成时间：尽快办好施工许可证及环保、消防等其它施工所需证件、批件；工程建设施工许可证、报建手续、投资许可证、用地许可证、施工图审查意见表等，费用由发包人承担。</w:t>
      </w:r>
    </w:p>
    <w:p w:rsidR="00D355EA" w:rsidRPr="00D462A1" w:rsidRDefault="00D355EA" w:rsidP="00D355EA">
      <w:pPr>
        <w:spacing w:line="400" w:lineRule="exact"/>
        <w:rPr>
          <w:rFonts w:ascii="宋体" w:hAnsi="宋体"/>
          <w:color w:val="000000"/>
          <w:szCs w:val="21"/>
          <w:u w:val="single"/>
        </w:rPr>
      </w:pPr>
      <w:r w:rsidRPr="00D462A1">
        <w:rPr>
          <w:rFonts w:ascii="宋体" w:hAnsi="宋体" w:hint="eastAsia"/>
          <w:color w:val="000000"/>
          <w:szCs w:val="21"/>
          <w:u w:val="single"/>
        </w:rPr>
        <w:t xml:space="preserve">   （5）水准点与坐标控制点交验要求： 开工前7天发包人以书面形式交给承包人，并通知承包人，双方在现场进行交验，同时做好交验记录。</w:t>
      </w:r>
    </w:p>
    <w:p w:rsidR="00D355EA" w:rsidRPr="00D462A1" w:rsidRDefault="00D355EA" w:rsidP="00D355EA">
      <w:pPr>
        <w:spacing w:line="400" w:lineRule="exact"/>
        <w:rPr>
          <w:rFonts w:ascii="宋体" w:hAnsi="宋体"/>
          <w:color w:val="000000"/>
          <w:szCs w:val="21"/>
          <w:u w:val="single"/>
        </w:rPr>
      </w:pPr>
      <w:r w:rsidRPr="00D462A1">
        <w:rPr>
          <w:rFonts w:ascii="宋体" w:hAnsi="宋体" w:hint="eastAsia"/>
          <w:color w:val="000000"/>
          <w:szCs w:val="21"/>
          <w:u w:val="single"/>
        </w:rPr>
        <w:t xml:space="preserve">   （6）图纸会审和设计交底时间： 开工前7天，由发包人组织承包人和设计单位进行图纸会审和设计交底。</w:t>
      </w:r>
    </w:p>
    <w:p w:rsidR="00D355EA" w:rsidRPr="00D462A1" w:rsidRDefault="00D355EA" w:rsidP="00D355EA">
      <w:pPr>
        <w:spacing w:line="400" w:lineRule="exact"/>
        <w:ind w:firstLineChars="150" w:firstLine="315"/>
        <w:rPr>
          <w:rFonts w:ascii="宋体" w:hAnsi="宋体"/>
          <w:color w:val="000000"/>
          <w:szCs w:val="21"/>
          <w:u w:val="single"/>
        </w:rPr>
      </w:pPr>
      <w:r w:rsidRPr="00D462A1">
        <w:rPr>
          <w:rFonts w:ascii="宋体" w:hAnsi="宋体" w:hint="eastAsia"/>
          <w:color w:val="000000"/>
          <w:szCs w:val="21"/>
          <w:u w:val="single"/>
        </w:rPr>
        <w:t>（7）协调处理施工场地周围地下管线和邻近建筑物、构筑物（含文物保护建筑）、古树名木的保护工作：按通用条款执行。若因地下管线，障碍物影响造成的费用增加及施工损失，由发包人承担。</w:t>
      </w:r>
    </w:p>
    <w:p w:rsidR="00D355EA" w:rsidRPr="00D462A1" w:rsidRDefault="00D355EA" w:rsidP="00D355EA">
      <w:pPr>
        <w:spacing w:line="400" w:lineRule="exact"/>
        <w:rPr>
          <w:rFonts w:ascii="宋体" w:hAnsi="宋体"/>
          <w:color w:val="000000"/>
          <w:szCs w:val="21"/>
          <w:u w:val="single"/>
        </w:rPr>
      </w:pPr>
      <w:r w:rsidRPr="00D462A1">
        <w:rPr>
          <w:rFonts w:ascii="宋体" w:hAnsi="宋体" w:hint="eastAsia"/>
          <w:color w:val="000000"/>
          <w:szCs w:val="21"/>
          <w:u w:val="single"/>
        </w:rPr>
        <w:t xml:space="preserve">   （8）双方约定发包人应做的其他工作：在施工期间，负责理顺施工现场周围单位和个人之间的土地纠纷、财产纠纷等关系，并承担相关费用。因征地造成的纠纷由发包人负责处理，因征地纠纷引起的工期延误双方均不承担责任，施工时间顺延。</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u w:val="single"/>
        </w:rPr>
        <w:t>（9）发包人委托承包人办理的工作：配合、协助办理项目施工所需相关手续，各付相关费用。</w:t>
      </w:r>
    </w:p>
    <w:p w:rsidR="00D355EA" w:rsidRPr="00D462A1" w:rsidRDefault="00D355EA" w:rsidP="00D355EA">
      <w:pPr>
        <w:spacing w:line="400" w:lineRule="exact"/>
        <w:rPr>
          <w:rFonts w:ascii="宋体" w:hAnsi="宋体"/>
          <w:color w:val="000000"/>
          <w:kern w:val="0"/>
          <w:sz w:val="20"/>
          <w:szCs w:val="20"/>
        </w:rPr>
      </w:pPr>
      <w:r w:rsidRPr="00D462A1">
        <w:rPr>
          <w:rFonts w:ascii="宋体" w:hAnsi="宋体" w:hint="eastAsia"/>
          <w:color w:val="000000"/>
          <w:kern w:val="0"/>
          <w:sz w:val="20"/>
          <w:szCs w:val="20"/>
        </w:rPr>
        <w:t>2.5 资金来源证明及支付担保</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发包人提供资金来源证明的期限要求：</w:t>
      </w:r>
      <w:r w:rsidRPr="00D462A1">
        <w:rPr>
          <w:rFonts w:ascii="宋体" w:hAnsi="宋体" w:cs="宋体" w:hint="eastAsia"/>
          <w:color w:val="000000"/>
          <w:szCs w:val="21"/>
          <w:u w:val="single"/>
        </w:rPr>
        <w:t xml:space="preserve">  无          </w:t>
      </w:r>
      <w:r w:rsidRPr="00D462A1">
        <w:rPr>
          <w:rFonts w:ascii="宋体" w:hAnsi="宋体" w:cs="宋体" w:hint="eastAsia"/>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发包人是否提供支付担保：</w:t>
      </w:r>
      <w:r w:rsidRPr="00D462A1">
        <w:rPr>
          <w:rFonts w:ascii="宋体" w:hAnsi="宋体" w:cs="宋体" w:hint="eastAsia"/>
          <w:color w:val="000000"/>
          <w:szCs w:val="21"/>
          <w:u w:val="single"/>
        </w:rPr>
        <w:t xml:space="preserve">       无              </w:t>
      </w:r>
      <w:r w:rsidRPr="00D462A1">
        <w:rPr>
          <w:rFonts w:ascii="宋体" w:hAnsi="宋体" w:cs="宋体" w:hint="eastAsia"/>
          <w:color w:val="000000"/>
          <w:szCs w:val="21"/>
        </w:rPr>
        <w:t>。</w:t>
      </w:r>
    </w:p>
    <w:p w:rsidR="00D355EA" w:rsidRPr="00D462A1" w:rsidRDefault="00D355EA" w:rsidP="00D355EA">
      <w:pPr>
        <w:spacing w:line="400" w:lineRule="exact"/>
        <w:ind w:firstLineChars="200" w:firstLine="420"/>
        <w:rPr>
          <w:rFonts w:ascii="宋体" w:hAnsi="宋体" w:cs="宋体"/>
          <w:color w:val="000000"/>
          <w:szCs w:val="21"/>
          <w:u w:val="single"/>
        </w:rPr>
      </w:pPr>
      <w:r w:rsidRPr="00D462A1">
        <w:rPr>
          <w:rFonts w:ascii="宋体" w:hAnsi="宋体" w:cs="宋体" w:hint="eastAsia"/>
          <w:color w:val="000000"/>
          <w:szCs w:val="21"/>
        </w:rPr>
        <w:t>发包人提供支付担保的形式：</w:t>
      </w:r>
      <w:r w:rsidRPr="00D462A1">
        <w:rPr>
          <w:rFonts w:ascii="宋体" w:hAnsi="宋体" w:cs="宋体" w:hint="eastAsia"/>
          <w:color w:val="000000"/>
          <w:szCs w:val="21"/>
          <w:u w:val="single"/>
        </w:rPr>
        <w:t xml:space="preserve">       无              </w:t>
      </w:r>
      <w:r w:rsidRPr="00D462A1">
        <w:rPr>
          <w:rFonts w:ascii="宋体" w:hAnsi="宋体" w:cs="宋体" w:hint="eastAsia"/>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181" w:name="_Toc373478353"/>
      <w:bookmarkStart w:id="182" w:name="_Toc351203635"/>
      <w:bookmarkStart w:id="183" w:name="_Toc6750"/>
      <w:bookmarkStart w:id="184" w:name="_Toc389065272"/>
      <w:bookmarkStart w:id="185" w:name="_Toc30645"/>
      <w:bookmarkStart w:id="186" w:name="_Toc373227706"/>
      <w:bookmarkStart w:id="187" w:name="_Toc490996841"/>
      <w:r w:rsidRPr="00D462A1">
        <w:rPr>
          <w:rFonts w:ascii="宋体" w:hAnsi="宋体"/>
          <w:b/>
          <w:bCs/>
          <w:color w:val="000000"/>
          <w:szCs w:val="32"/>
        </w:rPr>
        <w:lastRenderedPageBreak/>
        <w:t>3</w:t>
      </w:r>
      <w:bookmarkStart w:id="188" w:name="_Toc297048344"/>
      <w:bookmarkStart w:id="189" w:name="_Toc296346659"/>
      <w:bookmarkStart w:id="190" w:name="_Toc296944497"/>
      <w:bookmarkStart w:id="191" w:name="_Toc296347157"/>
      <w:bookmarkStart w:id="192" w:name="_Toc297120458"/>
      <w:bookmarkStart w:id="193" w:name="_Toc296891198"/>
      <w:bookmarkStart w:id="194" w:name="_Toc292559868"/>
      <w:bookmarkStart w:id="195" w:name="_Toc296890986"/>
      <w:bookmarkStart w:id="196" w:name="_Toc292559363"/>
      <w:bookmarkStart w:id="197" w:name="_Toc296503158"/>
      <w:r w:rsidRPr="00D462A1">
        <w:rPr>
          <w:rFonts w:ascii="宋体" w:hAnsi="宋体"/>
          <w:b/>
          <w:bCs/>
          <w:color w:val="000000"/>
          <w:szCs w:val="32"/>
        </w:rPr>
        <w:t>. 承包人</w:t>
      </w:r>
      <w:bookmarkEnd w:id="181"/>
      <w:bookmarkEnd w:id="182"/>
      <w:bookmarkEnd w:id="183"/>
      <w:bookmarkEnd w:id="184"/>
      <w:bookmarkEnd w:id="185"/>
      <w:bookmarkEnd w:id="186"/>
      <w:bookmarkEnd w:id="187"/>
    </w:p>
    <w:p w:rsidR="00D355EA" w:rsidRPr="00D462A1" w:rsidRDefault="00D355EA" w:rsidP="00D355EA">
      <w:pPr>
        <w:spacing w:line="400" w:lineRule="exact"/>
        <w:rPr>
          <w:rFonts w:ascii="宋体" w:hAnsi="宋体"/>
          <w:color w:val="000000"/>
          <w:kern w:val="0"/>
          <w:sz w:val="20"/>
          <w:szCs w:val="20"/>
        </w:rPr>
      </w:pPr>
      <w:bookmarkStart w:id="198" w:name="_Toc490996842"/>
      <w:bookmarkStart w:id="199" w:name="_Toc389065273"/>
      <w:bookmarkStart w:id="200" w:name="_Toc373478354"/>
      <w:bookmarkStart w:id="201" w:name="_Toc3370"/>
      <w:bookmarkStart w:id="202" w:name="_Toc373227707"/>
      <w:bookmarkEnd w:id="188"/>
      <w:bookmarkEnd w:id="189"/>
      <w:bookmarkEnd w:id="190"/>
      <w:bookmarkEnd w:id="191"/>
      <w:bookmarkEnd w:id="192"/>
      <w:bookmarkEnd w:id="193"/>
      <w:bookmarkEnd w:id="194"/>
      <w:bookmarkEnd w:id="195"/>
      <w:bookmarkEnd w:id="196"/>
      <w:bookmarkEnd w:id="197"/>
      <w:r w:rsidRPr="00D462A1">
        <w:rPr>
          <w:rFonts w:ascii="宋体" w:hAnsi="宋体"/>
          <w:color w:val="000000"/>
          <w:kern w:val="0"/>
          <w:sz w:val="20"/>
          <w:szCs w:val="20"/>
        </w:rPr>
        <w:t>3.1 承包人的一般义务</w:t>
      </w:r>
      <w:bookmarkEnd w:id="198"/>
      <w:bookmarkEnd w:id="199"/>
      <w:bookmarkEnd w:id="200"/>
      <w:bookmarkEnd w:id="201"/>
      <w:bookmarkEnd w:id="202"/>
    </w:p>
    <w:p w:rsidR="00D355EA" w:rsidRPr="00D462A1" w:rsidRDefault="00D355EA" w:rsidP="00D355EA">
      <w:pPr>
        <w:spacing w:line="400" w:lineRule="exact"/>
        <w:ind w:firstLineChars="200" w:firstLine="420"/>
        <w:jc w:val="left"/>
        <w:rPr>
          <w:rFonts w:ascii="宋体" w:hAnsi="宋体"/>
          <w:color w:val="000000"/>
          <w:szCs w:val="21"/>
          <w:u w:val="single"/>
        </w:rPr>
      </w:pPr>
      <w:bookmarkStart w:id="203" w:name="_Hlk10014090"/>
      <w:r w:rsidRPr="00D462A1">
        <w:rPr>
          <w:rFonts w:ascii="宋体" w:hAnsi="宋体"/>
          <w:color w:val="000000"/>
          <w:kern w:val="0"/>
          <w:szCs w:val="21"/>
        </w:rPr>
        <w:t>（</w:t>
      </w:r>
      <w:r w:rsidRPr="00D462A1">
        <w:rPr>
          <w:rFonts w:ascii="宋体" w:hAnsi="宋体" w:hint="eastAsia"/>
          <w:color w:val="000000"/>
          <w:kern w:val="0"/>
          <w:szCs w:val="21"/>
        </w:rPr>
        <w:t>9</w:t>
      </w:r>
      <w:r w:rsidRPr="00D462A1">
        <w:rPr>
          <w:rFonts w:ascii="宋体" w:hAnsi="宋体"/>
          <w:color w:val="000000"/>
          <w:kern w:val="0"/>
          <w:szCs w:val="21"/>
        </w:rPr>
        <w:t>）</w:t>
      </w:r>
      <w:r w:rsidRPr="00D462A1">
        <w:rPr>
          <w:rFonts w:ascii="宋体" w:hAnsi="宋体"/>
          <w:color w:val="000000"/>
          <w:szCs w:val="21"/>
        </w:rPr>
        <w:t>承包人提交的竣工资料的内</w:t>
      </w:r>
      <w:r w:rsidRPr="00D462A1">
        <w:rPr>
          <w:rFonts w:ascii="宋体" w:hAnsi="宋体" w:hint="eastAsia"/>
          <w:color w:val="000000"/>
          <w:szCs w:val="21"/>
        </w:rPr>
        <w:t>容</w:t>
      </w:r>
      <w:r w:rsidRPr="00D462A1">
        <w:rPr>
          <w:rFonts w:ascii="宋体" w:hAnsi="宋体"/>
          <w:color w:val="000000"/>
          <w:szCs w:val="21"/>
        </w:rPr>
        <w:t>：</w:t>
      </w:r>
      <w:r w:rsidRPr="00D462A1">
        <w:rPr>
          <w:rFonts w:ascii="宋体" w:hAnsi="宋体" w:hint="eastAsia"/>
          <w:bCs/>
          <w:color w:val="000000"/>
          <w:szCs w:val="21"/>
          <w:u w:val="single"/>
        </w:rPr>
        <w:t>按竣工验收规范要求，提交相关竣工资料</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承包人需要提交的竣工资料套数：</w:t>
      </w:r>
      <w:r w:rsidRPr="00D462A1">
        <w:rPr>
          <w:rFonts w:ascii="宋体" w:hAnsi="宋体" w:hint="eastAsia"/>
          <w:color w:val="000000"/>
          <w:szCs w:val="21"/>
          <w:u w:val="single"/>
        </w:rPr>
        <w:t>4套</w:t>
      </w:r>
      <w:r w:rsidRPr="00D462A1">
        <w:rPr>
          <w:rFonts w:ascii="宋体" w:hAnsi="宋体"/>
          <w:color w:val="000000"/>
          <w:szCs w:val="21"/>
        </w:rPr>
        <w:t>。</w:t>
      </w:r>
    </w:p>
    <w:p w:rsidR="00D355EA" w:rsidRPr="00D462A1" w:rsidRDefault="00D355EA" w:rsidP="00D355EA">
      <w:pPr>
        <w:spacing w:line="400" w:lineRule="exact"/>
        <w:ind w:leftChars="202" w:left="424"/>
        <w:jc w:val="left"/>
        <w:rPr>
          <w:rFonts w:ascii="宋体" w:hAnsi="宋体"/>
          <w:color w:val="000000"/>
          <w:szCs w:val="21"/>
        </w:rPr>
      </w:pPr>
      <w:r w:rsidRPr="00D462A1">
        <w:rPr>
          <w:rFonts w:ascii="宋体" w:hAnsi="宋体"/>
          <w:color w:val="000000"/>
          <w:szCs w:val="21"/>
        </w:rPr>
        <w:t>承包人提交的竣工资料的费用承担：</w:t>
      </w:r>
      <w:r w:rsidRPr="00D462A1">
        <w:rPr>
          <w:rFonts w:ascii="宋体" w:hAnsi="宋体" w:hint="eastAsia"/>
          <w:color w:val="000000"/>
          <w:szCs w:val="21"/>
          <w:u w:val="single"/>
        </w:rPr>
        <w:t>承包人承担</w:t>
      </w:r>
      <w:r w:rsidRPr="00D462A1">
        <w:rPr>
          <w:rFonts w:ascii="宋体" w:hAnsi="宋体"/>
          <w:color w:val="000000"/>
          <w:szCs w:val="21"/>
        </w:rPr>
        <w:t>。</w:t>
      </w:r>
    </w:p>
    <w:p w:rsidR="00D355EA" w:rsidRPr="00D462A1" w:rsidRDefault="00D355EA" w:rsidP="00D355EA">
      <w:pPr>
        <w:spacing w:line="400" w:lineRule="exact"/>
        <w:ind w:leftChars="202" w:left="424"/>
        <w:jc w:val="left"/>
        <w:rPr>
          <w:rFonts w:ascii="宋体" w:hAnsi="宋体"/>
          <w:color w:val="000000"/>
          <w:szCs w:val="21"/>
        </w:rPr>
      </w:pPr>
      <w:r w:rsidRPr="00D462A1">
        <w:rPr>
          <w:rFonts w:ascii="宋体" w:hAnsi="宋体"/>
          <w:color w:val="000000"/>
          <w:szCs w:val="21"/>
        </w:rPr>
        <w:t>承包人提交的竣工资料移交时间：</w:t>
      </w:r>
      <w:r w:rsidRPr="00D462A1">
        <w:rPr>
          <w:rFonts w:ascii="宋体" w:hAnsi="宋体" w:hint="eastAsia"/>
          <w:color w:val="000000"/>
          <w:szCs w:val="21"/>
          <w:u w:val="single"/>
        </w:rPr>
        <w:t>通过竣工验收后15日内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承包人提交的竣工资料形式要求：</w:t>
      </w:r>
      <w:r w:rsidRPr="00D462A1">
        <w:rPr>
          <w:rFonts w:ascii="宋体" w:hAnsi="宋体" w:hint="eastAsia"/>
          <w:color w:val="000000"/>
          <w:szCs w:val="21"/>
          <w:u w:val="single"/>
        </w:rPr>
        <w:t>纸质资料</w:t>
      </w:r>
      <w:r w:rsidRPr="00D462A1">
        <w:rPr>
          <w:rFonts w:ascii="宋体" w:hAnsi="宋体"/>
          <w:color w:val="000000"/>
          <w:szCs w:val="21"/>
        </w:rPr>
        <w:t>。</w:t>
      </w:r>
    </w:p>
    <w:p w:rsidR="00D355EA" w:rsidRPr="00D462A1" w:rsidRDefault="00D355EA" w:rsidP="00D355EA">
      <w:pPr>
        <w:spacing w:line="400" w:lineRule="exact"/>
        <w:ind w:leftChars="200" w:left="420"/>
        <w:rPr>
          <w:rFonts w:ascii="宋体" w:hAnsi="宋体"/>
          <w:color w:val="000000"/>
          <w:kern w:val="0"/>
          <w:szCs w:val="21"/>
          <w:u w:val="single"/>
        </w:rPr>
      </w:pPr>
      <w:r w:rsidRPr="00D462A1">
        <w:rPr>
          <w:rFonts w:ascii="宋体" w:hAnsi="宋体"/>
          <w:color w:val="000000"/>
          <w:kern w:val="0"/>
          <w:szCs w:val="21"/>
        </w:rPr>
        <w:t>（</w:t>
      </w:r>
      <w:r w:rsidRPr="00D462A1">
        <w:rPr>
          <w:rFonts w:ascii="宋体" w:hAnsi="宋体" w:hint="eastAsia"/>
          <w:color w:val="000000"/>
          <w:kern w:val="0"/>
          <w:szCs w:val="21"/>
        </w:rPr>
        <w:t>10</w:t>
      </w:r>
      <w:r w:rsidRPr="00D462A1">
        <w:rPr>
          <w:rFonts w:ascii="宋体" w:hAnsi="宋体"/>
          <w:color w:val="000000"/>
          <w:kern w:val="0"/>
          <w:szCs w:val="21"/>
        </w:rPr>
        <w:t>）承包人应履行的其他义务：</w:t>
      </w:r>
      <w:r w:rsidRPr="00D462A1">
        <w:rPr>
          <w:rFonts w:ascii="宋体" w:hAnsi="宋体" w:hint="eastAsia"/>
          <w:color w:val="000000"/>
          <w:kern w:val="0"/>
          <w:szCs w:val="21"/>
          <w:u w:val="single"/>
        </w:rPr>
        <w:t>承包人应负责提供完成合同所需的劳务、材料、施工设备、工程设备和其他物品，并按合同约定负责设施的设计、建造、运行、维护、管理和拆除。</w:t>
      </w:r>
    </w:p>
    <w:p w:rsidR="00D355EA" w:rsidRPr="00D462A1" w:rsidRDefault="00D355EA" w:rsidP="00D355EA">
      <w:pPr>
        <w:spacing w:line="400" w:lineRule="exact"/>
        <w:rPr>
          <w:rFonts w:ascii="宋体" w:hAnsi="宋体"/>
          <w:color w:val="000000"/>
          <w:kern w:val="0"/>
          <w:sz w:val="20"/>
          <w:szCs w:val="20"/>
        </w:rPr>
      </w:pPr>
      <w:bookmarkStart w:id="204" w:name="_Toc373227708"/>
      <w:bookmarkStart w:id="205" w:name="_Toc389065274"/>
      <w:bookmarkStart w:id="206" w:name="_Toc11884"/>
      <w:bookmarkStart w:id="207" w:name="_Toc373478355"/>
      <w:bookmarkStart w:id="208" w:name="_Toc490996843"/>
      <w:bookmarkEnd w:id="203"/>
      <w:r w:rsidRPr="00D462A1">
        <w:rPr>
          <w:rFonts w:ascii="宋体" w:hAnsi="宋体"/>
          <w:color w:val="000000"/>
          <w:kern w:val="0"/>
          <w:sz w:val="20"/>
          <w:szCs w:val="20"/>
        </w:rPr>
        <w:t>3.2 项目经理</w:t>
      </w:r>
      <w:bookmarkEnd w:id="204"/>
      <w:bookmarkEnd w:id="205"/>
      <w:bookmarkEnd w:id="206"/>
      <w:bookmarkEnd w:id="207"/>
      <w:bookmarkEnd w:id="208"/>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kern w:val="0"/>
          <w:szCs w:val="21"/>
        </w:rPr>
        <w:t xml:space="preserve">3.2.1 </w:t>
      </w:r>
      <w:r w:rsidRPr="00D462A1">
        <w:rPr>
          <w:rFonts w:ascii="宋体" w:hAnsi="宋体"/>
          <w:color w:val="000000"/>
          <w:szCs w:val="21"/>
        </w:rPr>
        <w:t>项目经理：</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姓    名：</w:t>
      </w:r>
      <w:r w:rsidRPr="00D462A1">
        <w:rPr>
          <w:rFonts w:ascii="宋体" w:hAnsi="宋体" w:cs="宋体" w:hint="eastAsia"/>
          <w:color w:val="000000"/>
          <w:szCs w:val="21"/>
          <w:u w:val="single"/>
          <w:lang/>
        </w:rPr>
        <w:t>中标后填写  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身份证号：</w:t>
      </w:r>
      <w:r w:rsidRPr="00D462A1">
        <w:rPr>
          <w:rFonts w:ascii="宋体" w:hAnsi="宋体" w:cs="宋体" w:hint="eastAsia"/>
          <w:color w:val="000000"/>
          <w:szCs w:val="21"/>
          <w:u w:val="single"/>
          <w:lang/>
        </w:rPr>
        <w:t>中标后填写  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建造师执业资格等级：</w:t>
      </w:r>
      <w:r w:rsidRPr="00D462A1">
        <w:rPr>
          <w:rFonts w:ascii="宋体" w:hAnsi="宋体" w:cs="宋体" w:hint="eastAsia"/>
          <w:color w:val="000000"/>
          <w:szCs w:val="21"/>
          <w:u w:val="single"/>
          <w:lang/>
        </w:rPr>
        <w:t>中标后填写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建造师注册证书号：</w:t>
      </w:r>
      <w:r w:rsidRPr="00D462A1">
        <w:rPr>
          <w:rFonts w:ascii="宋体" w:hAnsi="宋体" w:cs="宋体" w:hint="eastAsia"/>
          <w:color w:val="000000"/>
          <w:szCs w:val="21"/>
          <w:u w:val="single"/>
          <w:lang/>
        </w:rPr>
        <w:t>中标后填写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建造师执业印章号：</w:t>
      </w:r>
      <w:r w:rsidRPr="00D462A1">
        <w:rPr>
          <w:rFonts w:ascii="宋体" w:hAnsi="宋体" w:cs="宋体" w:hint="eastAsia"/>
          <w:color w:val="000000"/>
          <w:szCs w:val="21"/>
          <w:u w:val="single"/>
          <w:lang/>
        </w:rPr>
        <w:t>中标后填写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安全生产考核合格证书号：</w:t>
      </w:r>
      <w:r w:rsidRPr="00D462A1">
        <w:rPr>
          <w:rFonts w:ascii="宋体" w:hAnsi="宋体" w:cs="宋体" w:hint="eastAsia"/>
          <w:color w:val="000000"/>
          <w:szCs w:val="21"/>
          <w:u w:val="single"/>
          <w:lang/>
        </w:rPr>
        <w:t>中标后填写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联系电话：</w:t>
      </w:r>
      <w:r w:rsidRPr="00D462A1">
        <w:rPr>
          <w:rFonts w:ascii="宋体" w:hAnsi="宋体" w:cs="宋体" w:hint="eastAsia"/>
          <w:color w:val="000000"/>
          <w:szCs w:val="21"/>
          <w:u w:val="single"/>
          <w:lang/>
        </w:rPr>
        <w:t>中标后填写  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电子信箱：</w:t>
      </w:r>
      <w:r w:rsidRPr="00D462A1">
        <w:rPr>
          <w:rFonts w:ascii="宋体" w:hAnsi="宋体" w:cs="宋体" w:hint="eastAsia"/>
          <w:color w:val="000000"/>
          <w:szCs w:val="21"/>
          <w:u w:val="single"/>
          <w:lang/>
        </w:rPr>
        <w:t>中标后填写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通信地址：</w:t>
      </w:r>
      <w:r w:rsidRPr="00D462A1">
        <w:rPr>
          <w:rFonts w:ascii="宋体" w:hAnsi="宋体" w:cs="宋体" w:hint="eastAsia"/>
          <w:color w:val="000000"/>
          <w:szCs w:val="21"/>
          <w:u w:val="single"/>
          <w:lang/>
        </w:rPr>
        <w:t>中标后填写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承包人对项目经理的授权范围如下：</w:t>
      </w:r>
      <w:r w:rsidRPr="00D462A1">
        <w:rPr>
          <w:rFonts w:ascii="宋体" w:hAnsi="宋体" w:hint="eastAsia"/>
          <w:color w:val="000000"/>
          <w:szCs w:val="21"/>
          <w:u w:val="single"/>
        </w:rPr>
        <w:t>实行项目经理责任制，负责项目的施工组织与管理</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关于项目经理每月在施工现场的时间要求：</w:t>
      </w:r>
      <w:bookmarkStart w:id="209" w:name="_Hlk10014191"/>
      <w:r w:rsidRPr="00D462A1">
        <w:rPr>
          <w:rFonts w:ascii="宋体" w:hAnsi="宋体" w:cs="宋体"/>
          <w:bCs/>
          <w:color w:val="000000"/>
          <w:kern w:val="0"/>
          <w:szCs w:val="21"/>
          <w:u w:val="single"/>
        </w:rPr>
        <w:t>每月在施工现场时间不得少于</w:t>
      </w:r>
      <w:r w:rsidRPr="00D462A1">
        <w:rPr>
          <w:rFonts w:ascii="宋体" w:hAnsi="宋体" w:cs="宋体" w:hint="eastAsia"/>
          <w:bCs/>
          <w:color w:val="000000"/>
          <w:kern w:val="0"/>
          <w:szCs w:val="21"/>
          <w:u w:val="single"/>
        </w:rPr>
        <w:t>20个工作日</w:t>
      </w:r>
      <w:r w:rsidRPr="00D462A1">
        <w:rPr>
          <w:rFonts w:ascii="宋体" w:hAnsi="宋体"/>
          <w:color w:val="000000"/>
          <w:szCs w:val="21"/>
        </w:rPr>
        <w:t>。</w:t>
      </w:r>
      <w:bookmarkEnd w:id="209"/>
    </w:p>
    <w:p w:rsidR="00D355EA" w:rsidRPr="00D462A1" w:rsidRDefault="00D355EA" w:rsidP="00D355EA">
      <w:pPr>
        <w:spacing w:line="400" w:lineRule="exact"/>
        <w:ind w:firstLineChars="200" w:firstLine="420"/>
        <w:rPr>
          <w:rFonts w:ascii="宋体" w:hAnsi="宋体"/>
          <w:color w:val="000000"/>
          <w:szCs w:val="21"/>
          <w:u w:val="single"/>
        </w:rPr>
      </w:pPr>
      <w:bookmarkStart w:id="210" w:name="_Hlk10014396"/>
      <w:r w:rsidRPr="00D462A1">
        <w:rPr>
          <w:rFonts w:ascii="宋体" w:hAnsi="宋体"/>
          <w:color w:val="000000"/>
          <w:kern w:val="0"/>
          <w:szCs w:val="21"/>
        </w:rPr>
        <w:t>项目经理未经批准，擅自离开施工现场的违约责任：</w:t>
      </w:r>
      <w:r w:rsidRPr="00D462A1">
        <w:rPr>
          <w:rFonts w:ascii="宋体" w:hAnsi="宋体" w:hint="eastAsia"/>
          <w:color w:val="000000"/>
          <w:szCs w:val="21"/>
          <w:u w:val="single"/>
        </w:rPr>
        <w:t>项目经理每月在岗带班时间不得少于当月施工时间的80%。未经发包人同意或正当理由，项目经理每月在岗带班时间少于当月施工时间80%的，少在岗带班一天，发包人有权处违约金5000元/日（人民币）</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3.2.3 承包人擅自更换项目经理的违约责任：</w:t>
      </w:r>
      <w:r w:rsidRPr="00D462A1">
        <w:rPr>
          <w:rFonts w:ascii="宋体" w:hAnsi="宋体" w:hint="eastAsia"/>
          <w:color w:val="000000"/>
          <w:szCs w:val="21"/>
          <w:u w:val="single"/>
        </w:rPr>
        <w:t>承包人项目经理必须与承包人投标时所承诺的人员一致，并在</w:t>
      </w:r>
      <w:r w:rsidRPr="00D462A1">
        <w:rPr>
          <w:rFonts w:ascii="宋体" w:hAnsi="宋体"/>
          <w:color w:val="000000"/>
          <w:szCs w:val="21"/>
          <w:u w:val="single"/>
        </w:rPr>
        <w:t>根据通用合同条款第11.1.1项确定的开工日期前到任</w:t>
      </w:r>
      <w:r w:rsidRPr="00D462A1">
        <w:rPr>
          <w:rFonts w:ascii="宋体" w:hAnsi="宋体" w:hint="eastAsia"/>
          <w:color w:val="000000"/>
          <w:szCs w:val="21"/>
          <w:u w:val="single"/>
        </w:rPr>
        <w:t>。在监理人向承包人颁发竣工证明材料前，项目经理不得同时兼任其他任何项目的项目经理</w:t>
      </w:r>
      <w:r w:rsidRPr="00D462A1">
        <w:rPr>
          <w:rFonts w:ascii="宋体" w:hAnsi="宋体" w:hint="eastAsia"/>
          <w:color w:val="000000"/>
          <w:kern w:val="0"/>
          <w:szCs w:val="21"/>
          <w:u w:val="single"/>
        </w:rPr>
        <w:t>（符合桂建管</w:t>
      </w:r>
      <w:r w:rsidRPr="00D462A1">
        <w:rPr>
          <w:rFonts w:ascii="宋体" w:hAnsi="宋体" w:hint="eastAsia"/>
          <w:color w:val="000000"/>
          <w:szCs w:val="21"/>
          <w:u w:val="single"/>
        </w:rPr>
        <w:t>﹝</w:t>
      </w:r>
      <w:r w:rsidRPr="00D462A1">
        <w:rPr>
          <w:rFonts w:ascii="宋体" w:hAnsi="宋体"/>
          <w:color w:val="000000"/>
          <w:szCs w:val="21"/>
          <w:u w:val="single"/>
        </w:rPr>
        <w:t>2013</w:t>
      </w:r>
      <w:r w:rsidRPr="00D462A1">
        <w:rPr>
          <w:rFonts w:ascii="宋体" w:hAnsi="宋体" w:hint="eastAsia"/>
          <w:color w:val="000000"/>
          <w:szCs w:val="21"/>
          <w:u w:val="single"/>
        </w:rPr>
        <w:t>﹞</w:t>
      </w:r>
      <w:r w:rsidRPr="00D462A1">
        <w:rPr>
          <w:rFonts w:ascii="宋体" w:hAnsi="宋体"/>
          <w:color w:val="000000"/>
          <w:kern w:val="0"/>
          <w:szCs w:val="21"/>
          <w:u w:val="single"/>
        </w:rPr>
        <w:t>17</w:t>
      </w:r>
      <w:r w:rsidRPr="00D462A1">
        <w:rPr>
          <w:rFonts w:ascii="宋体" w:hAnsi="宋体" w:hint="eastAsia"/>
          <w:color w:val="000000"/>
          <w:kern w:val="0"/>
          <w:szCs w:val="21"/>
          <w:u w:val="single"/>
        </w:rPr>
        <w:t>号和</w:t>
      </w:r>
      <w:r w:rsidRPr="00D462A1">
        <w:rPr>
          <w:rFonts w:ascii="宋体" w:hAnsi="宋体" w:hint="eastAsia"/>
          <w:color w:val="000000"/>
          <w:szCs w:val="21"/>
          <w:u w:val="single"/>
        </w:rPr>
        <w:t>桂建管﹝</w:t>
      </w:r>
      <w:r w:rsidRPr="00D462A1">
        <w:rPr>
          <w:rFonts w:ascii="宋体" w:hAnsi="宋体"/>
          <w:color w:val="000000"/>
          <w:szCs w:val="21"/>
          <w:u w:val="single"/>
        </w:rPr>
        <w:t>2014</w:t>
      </w:r>
      <w:r w:rsidRPr="00D462A1">
        <w:rPr>
          <w:rFonts w:ascii="宋体" w:hAnsi="宋体" w:hint="eastAsia"/>
          <w:color w:val="000000"/>
          <w:szCs w:val="21"/>
          <w:u w:val="single"/>
        </w:rPr>
        <w:t>﹞</w:t>
      </w:r>
      <w:r w:rsidRPr="00D462A1">
        <w:rPr>
          <w:rFonts w:ascii="宋体" w:hAnsi="宋体"/>
          <w:color w:val="000000"/>
          <w:szCs w:val="21"/>
          <w:u w:val="single"/>
        </w:rPr>
        <w:t>25</w:t>
      </w:r>
      <w:r w:rsidRPr="00D462A1">
        <w:rPr>
          <w:rFonts w:ascii="宋体" w:hAnsi="宋体" w:hint="eastAsia"/>
          <w:color w:val="000000"/>
          <w:szCs w:val="21"/>
          <w:u w:val="single"/>
        </w:rPr>
        <w:t>号</w:t>
      </w:r>
      <w:r w:rsidRPr="00D462A1">
        <w:rPr>
          <w:rFonts w:ascii="宋体" w:hAnsi="宋体" w:hint="eastAsia"/>
          <w:color w:val="000000"/>
          <w:kern w:val="0"/>
          <w:szCs w:val="21"/>
          <w:u w:val="single"/>
        </w:rPr>
        <w:t>文除外）</w:t>
      </w:r>
      <w:r w:rsidRPr="00D462A1">
        <w:rPr>
          <w:rFonts w:ascii="宋体" w:hAnsi="宋体" w:hint="eastAsia"/>
          <w:color w:val="000000"/>
          <w:szCs w:val="21"/>
          <w:u w:val="single"/>
        </w:rPr>
        <w:t>。未经发包人书面同意，承包人擅自更换项目经理的视为违约，由建设行政主管部门发出《工程质量安全隐患停工整改通知书》，违约金处50000元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3.2.4 承包人无正当理由拒绝更换项目经理的违约责任：</w:t>
      </w:r>
      <w:r w:rsidRPr="00D462A1">
        <w:rPr>
          <w:rFonts w:ascii="宋体" w:hAnsi="宋体" w:hint="eastAsia"/>
          <w:color w:val="000000"/>
          <w:szCs w:val="21"/>
          <w:u w:val="single"/>
        </w:rPr>
        <w:t>因承包人项目经理不称职，发包人要求调换而未及时调换的，视为承包人违约，必须向发包人交纳处罚金50000元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211" w:name="_Toc22814"/>
      <w:bookmarkStart w:id="212" w:name="_Toc490996844"/>
      <w:bookmarkStart w:id="213" w:name="_Toc389065275"/>
      <w:bookmarkStart w:id="214" w:name="_Toc373227709"/>
      <w:bookmarkStart w:id="215" w:name="_Toc373478356"/>
      <w:r w:rsidRPr="00D462A1">
        <w:rPr>
          <w:rFonts w:ascii="宋体" w:hAnsi="宋体"/>
          <w:color w:val="000000"/>
          <w:kern w:val="0"/>
          <w:sz w:val="20"/>
          <w:szCs w:val="20"/>
        </w:rPr>
        <w:t>3.3 承包人人员</w:t>
      </w:r>
      <w:bookmarkEnd w:id="211"/>
      <w:bookmarkEnd w:id="212"/>
      <w:bookmarkEnd w:id="213"/>
      <w:bookmarkEnd w:id="214"/>
      <w:bookmarkEnd w:id="215"/>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3.3.1 承包人提交项目管理机构及施工现场管理人员安排报告</w:t>
      </w:r>
      <w:r w:rsidRPr="00D462A1">
        <w:rPr>
          <w:rFonts w:ascii="宋体" w:hAnsi="宋体" w:hint="eastAsia"/>
          <w:color w:val="000000"/>
          <w:szCs w:val="21"/>
        </w:rPr>
        <w:t>（格式见合同附件1）</w:t>
      </w:r>
      <w:r w:rsidRPr="00D462A1">
        <w:rPr>
          <w:rFonts w:ascii="宋体" w:hAnsi="宋体"/>
          <w:color w:val="000000"/>
          <w:szCs w:val="21"/>
        </w:rPr>
        <w:t>的期限：</w:t>
      </w:r>
      <w:r w:rsidRPr="00D462A1">
        <w:rPr>
          <w:rFonts w:ascii="宋体" w:hAnsi="宋体" w:cs="宋体" w:hint="eastAsia"/>
          <w:color w:val="000000"/>
          <w:szCs w:val="21"/>
          <w:u w:val="single"/>
        </w:rPr>
        <w:t>开工前3日内</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3.3.3 承包人无正当理由拒绝撤换主要施工管理人员的违约责任：</w:t>
      </w:r>
      <w:r w:rsidRPr="00D462A1">
        <w:rPr>
          <w:rFonts w:ascii="宋体" w:hAnsi="宋体"/>
          <w:color w:val="000000"/>
          <w:szCs w:val="21"/>
          <w:u w:val="single"/>
        </w:rPr>
        <w:t>因承包人主要施工管理人员不称</w:t>
      </w:r>
      <w:r w:rsidRPr="00D462A1">
        <w:rPr>
          <w:rFonts w:ascii="宋体" w:hAnsi="宋体"/>
          <w:color w:val="000000"/>
          <w:szCs w:val="21"/>
          <w:u w:val="single"/>
        </w:rPr>
        <w:lastRenderedPageBreak/>
        <w:t>职，发包人要求调换而无正当理由拒绝撤换或未及时调换的，视为承包人违约，必须向发包人交纳处罚金，处罚标准：</w:t>
      </w:r>
      <w:r w:rsidRPr="00D462A1">
        <w:rPr>
          <w:rFonts w:ascii="宋体" w:hAnsi="宋体" w:hint="eastAsia"/>
          <w:color w:val="000000"/>
          <w:szCs w:val="21"/>
          <w:u w:val="single"/>
        </w:rPr>
        <w:t>技术负责人10000元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次（人民币）；专业工程师10000元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rPr>
        <w:t>3.3.4 承包人主要施工管理人员离开施工现场的批准要求：</w:t>
      </w:r>
      <w:r w:rsidRPr="00D462A1">
        <w:rPr>
          <w:rFonts w:ascii="宋体" w:hAnsi="宋体" w:hint="eastAsia"/>
          <w:color w:val="000000"/>
          <w:szCs w:val="21"/>
          <w:u w:val="single"/>
        </w:rPr>
        <w:t>由总监理工程师批准，发包人认可后方可离开</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3.3.5承包人擅自更换主要施工管理人员的违约责任：</w:t>
      </w:r>
      <w:r w:rsidRPr="00D462A1">
        <w:rPr>
          <w:rFonts w:ascii="宋体" w:hAnsi="宋体" w:hint="eastAsia"/>
          <w:color w:val="000000"/>
          <w:szCs w:val="21"/>
          <w:u w:val="single"/>
        </w:rPr>
        <w:t>项目技术负责人、专职安全员及其承诺的其它在场管理人员未经发包人书面同意不准擅自更换，擅自更换项目技术负责人处10000元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次（人民币）违约金；擅自更换专职安全员处10000元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次（人民币）违约金；擅自更换其它在场管理人员处5000元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次（人民币）违约金</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承包人主要施工管理人员擅自离开施工现场的违约责任：</w:t>
      </w:r>
      <w:r w:rsidRPr="00D462A1">
        <w:rPr>
          <w:rFonts w:ascii="宋体" w:hAnsi="宋体" w:hint="eastAsia"/>
          <w:color w:val="000000"/>
          <w:szCs w:val="21"/>
          <w:u w:val="single"/>
        </w:rPr>
        <w:t>未经发包人同意，项目技术负责人擅自离岗的，视为承包人违约，发包人有权处违约金10000元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次（人民币）；未经发包人同意，专职安全员擅自离岗的，视为承包人违约，发包人有权处违约金10000元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次（人民币）；其它在场管理人员擅自离岗的，视为承包人违约，发包人有权处违约金5000元</w:t>
      </w:r>
      <w:r w:rsidRPr="00D462A1">
        <w:rPr>
          <w:rFonts w:ascii="宋体" w:hAnsi="宋体"/>
          <w:color w:val="000000"/>
          <w:szCs w:val="21"/>
          <w:u w:val="single"/>
        </w:rPr>
        <w:t>/</w:t>
      </w:r>
      <w:r w:rsidRPr="00D462A1">
        <w:rPr>
          <w:rFonts w:ascii="宋体" w:hAnsi="宋体" w:hint="eastAsia"/>
          <w:color w:val="000000"/>
          <w:szCs w:val="21"/>
          <w:u w:val="single"/>
        </w:rPr>
        <w:t>人</w:t>
      </w:r>
      <w:r w:rsidRPr="00D462A1">
        <w:rPr>
          <w:rFonts w:ascii="宋体" w:hAnsi="宋体"/>
          <w:color w:val="000000"/>
          <w:szCs w:val="21"/>
          <w:u w:val="single"/>
        </w:rPr>
        <w:t>•</w:t>
      </w:r>
      <w:r w:rsidRPr="00D462A1">
        <w:rPr>
          <w:rFonts w:ascii="宋体" w:hAnsi="宋体" w:hint="eastAsia"/>
          <w:color w:val="000000"/>
          <w:szCs w:val="21"/>
          <w:u w:val="single"/>
        </w:rPr>
        <w:t>次（人民币）</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216" w:name="_Toc373227710"/>
      <w:bookmarkStart w:id="217" w:name="_Toc31570"/>
      <w:bookmarkStart w:id="218" w:name="_Toc389065276"/>
      <w:bookmarkStart w:id="219" w:name="_Toc373478357"/>
      <w:bookmarkStart w:id="220" w:name="_Toc490996845"/>
      <w:bookmarkEnd w:id="210"/>
      <w:r w:rsidRPr="00D462A1">
        <w:rPr>
          <w:rFonts w:ascii="宋体" w:hAnsi="宋体"/>
          <w:color w:val="000000"/>
          <w:kern w:val="0"/>
          <w:sz w:val="20"/>
          <w:szCs w:val="20"/>
        </w:rPr>
        <w:t>3</w:t>
      </w:r>
      <w:bookmarkStart w:id="221" w:name="_Toc312677988"/>
      <w:bookmarkStart w:id="222" w:name="_Toc292559364"/>
      <w:bookmarkStart w:id="223" w:name="_Toc292559869"/>
      <w:bookmarkStart w:id="224" w:name="_Toc303539102"/>
      <w:bookmarkStart w:id="225" w:name="_Toc300934945"/>
      <w:bookmarkStart w:id="226" w:name="_Toc296944498"/>
      <w:bookmarkStart w:id="227" w:name="_Toc296347158"/>
      <w:bookmarkStart w:id="228" w:name="_Toc296890987"/>
      <w:bookmarkStart w:id="229" w:name="_Toc296891199"/>
      <w:bookmarkStart w:id="230" w:name="_Toc304295523"/>
      <w:bookmarkStart w:id="231" w:name="_Toc296503159"/>
      <w:bookmarkStart w:id="232" w:name="_Toc297120459"/>
      <w:bookmarkStart w:id="233" w:name="_Toc297048345"/>
      <w:bookmarkStart w:id="234" w:name="_Toc297216151"/>
      <w:bookmarkStart w:id="235" w:name="_Toc296346660"/>
      <w:bookmarkStart w:id="236" w:name="_Toc297123492"/>
      <w:r w:rsidRPr="00D462A1">
        <w:rPr>
          <w:rFonts w:ascii="宋体" w:hAnsi="宋体"/>
          <w:color w:val="000000"/>
          <w:kern w:val="0"/>
          <w:sz w:val="20"/>
          <w:szCs w:val="20"/>
        </w:rPr>
        <w:t>.5 分包</w:t>
      </w:r>
      <w:bookmarkEnd w:id="216"/>
      <w:bookmarkEnd w:id="217"/>
      <w:bookmarkEnd w:id="218"/>
      <w:bookmarkEnd w:id="219"/>
      <w:bookmarkEnd w:id="220"/>
    </w:p>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3.5.1 分包的一般约定</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禁止分包的工程包括：</w:t>
      </w:r>
      <w:r w:rsidRPr="00D462A1">
        <w:rPr>
          <w:rFonts w:ascii="宋体" w:hAnsi="宋体" w:hint="eastAsia"/>
          <w:color w:val="000000"/>
          <w:szCs w:val="21"/>
          <w:u w:val="single"/>
        </w:rPr>
        <w:t xml:space="preserve"> 本工程不得分包</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主体结构、关键性工作的范围：</w:t>
      </w:r>
      <w:r w:rsidRPr="00D462A1">
        <w:rPr>
          <w:rFonts w:ascii="宋体" w:hAnsi="宋体" w:hint="eastAsia"/>
          <w:color w:val="000000"/>
          <w:szCs w:val="21"/>
          <w:u w:val="single"/>
        </w:rPr>
        <w:t xml:space="preserve"> 本工程所有施工内容不得分包</w:t>
      </w:r>
      <w:r w:rsidRPr="00D462A1">
        <w:rPr>
          <w:rFonts w:ascii="宋体" w:hAnsi="宋体"/>
          <w:color w:val="000000"/>
          <w:szCs w:val="21"/>
        </w:rPr>
        <w:t>。</w:t>
      </w:r>
      <w:bookmarkStart w:id="237" w:name="_Toc297048347"/>
      <w:bookmarkStart w:id="238" w:name="_Toc297216153"/>
      <w:bookmarkStart w:id="239" w:name="_Toc303539104"/>
      <w:bookmarkStart w:id="240" w:name="_Toc296347160"/>
      <w:bookmarkStart w:id="241" w:name="_Toc297120461"/>
      <w:bookmarkStart w:id="242" w:name="_Toc296891201"/>
      <w:bookmarkStart w:id="243" w:name="_Toc304295525"/>
      <w:bookmarkStart w:id="244" w:name="_Toc296944500"/>
      <w:bookmarkStart w:id="245" w:name="_Toc296503161"/>
      <w:bookmarkStart w:id="246" w:name="_Toc297123494"/>
      <w:bookmarkStart w:id="247" w:name="_Toc300934947"/>
      <w:bookmarkStart w:id="248" w:name="_Toc296890989"/>
      <w:bookmarkStart w:id="249" w:name="_Toc296346662"/>
    </w:p>
    <w:bookmarkEnd w:id="237"/>
    <w:bookmarkEnd w:id="238"/>
    <w:bookmarkEnd w:id="239"/>
    <w:bookmarkEnd w:id="240"/>
    <w:bookmarkEnd w:id="241"/>
    <w:bookmarkEnd w:id="242"/>
    <w:bookmarkEnd w:id="243"/>
    <w:bookmarkEnd w:id="244"/>
    <w:bookmarkEnd w:id="245"/>
    <w:bookmarkEnd w:id="246"/>
    <w:bookmarkEnd w:id="247"/>
    <w:bookmarkEnd w:id="248"/>
    <w:bookmarkEnd w:id="249"/>
    <w:p w:rsidR="00D355EA" w:rsidRPr="00D462A1" w:rsidRDefault="00D355EA" w:rsidP="00D355EA">
      <w:pPr>
        <w:spacing w:line="400" w:lineRule="exact"/>
        <w:rPr>
          <w:rFonts w:ascii="宋体" w:hAnsi="宋体" w:cs="宋体"/>
          <w:color w:val="000000"/>
          <w:szCs w:val="21"/>
        </w:rPr>
      </w:pPr>
      <w:r w:rsidRPr="00D462A1">
        <w:rPr>
          <w:rFonts w:ascii="宋体" w:hAnsi="宋体" w:cs="宋体" w:hint="eastAsia"/>
          <w:color w:val="000000"/>
          <w:szCs w:val="21"/>
        </w:rPr>
        <w:t xml:space="preserve">    3.5.2分包的确定</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rPr>
        <w:t>允许分包的专业工程包括：</w:t>
      </w:r>
      <w:r w:rsidRPr="00D462A1">
        <w:rPr>
          <w:rFonts w:ascii="宋体" w:hAnsi="宋体" w:hint="eastAsia"/>
          <w:color w:val="000000"/>
          <w:szCs w:val="21"/>
          <w:u w:val="single"/>
        </w:rPr>
        <w:t xml:space="preserve"> 不允许分包</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rPr>
        <w:t>其他关于分包的约定：</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        </w:t>
      </w:r>
      <w:r w:rsidRPr="00D462A1">
        <w:rPr>
          <w:rFonts w:ascii="宋体" w:hAnsi="宋体"/>
          <w:color w:val="000000"/>
          <w:szCs w:val="21"/>
          <w:u w:val="single"/>
        </w:rPr>
        <w:t xml:space="preserve">   </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w:t>
      </w:r>
      <w:r w:rsidRPr="00D462A1">
        <w:rPr>
          <w:rFonts w:ascii="宋体" w:hAnsi="宋体"/>
          <w:color w:val="000000"/>
          <w:szCs w:val="21"/>
        </w:rPr>
        <w:t>1</w:t>
      </w:r>
      <w:r w:rsidRPr="00D462A1">
        <w:rPr>
          <w:rFonts w:ascii="宋体" w:hAnsi="宋体" w:hint="eastAsia"/>
          <w:color w:val="000000"/>
          <w:szCs w:val="21"/>
        </w:rPr>
        <w:t>）</w:t>
      </w:r>
      <w:r w:rsidRPr="00D462A1">
        <w:rPr>
          <w:rFonts w:ascii="宋体" w:hAnsi="宋体"/>
          <w:color w:val="000000"/>
          <w:szCs w:val="21"/>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sidRPr="00D462A1">
        <w:rPr>
          <w:rFonts w:ascii="宋体" w:hAnsi="宋体" w:hint="eastAsia"/>
          <w:color w:val="000000"/>
          <w:szCs w:val="21"/>
        </w:rPr>
        <w:t>本项目分包人主要施工管理人员名单详见合同附件4。</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rPr>
        <w:t>（</w:t>
      </w:r>
      <w:r w:rsidRPr="00D462A1">
        <w:rPr>
          <w:rFonts w:ascii="宋体" w:hAnsi="宋体"/>
          <w:color w:val="000000"/>
          <w:szCs w:val="21"/>
        </w:rPr>
        <w:t>2</w:t>
      </w:r>
      <w:r w:rsidRPr="00D462A1">
        <w:rPr>
          <w:rFonts w:ascii="宋体" w:hAnsi="宋体" w:hint="eastAsia"/>
          <w:color w:val="000000"/>
          <w:szCs w:val="21"/>
        </w:rPr>
        <w:t>）</w:t>
      </w:r>
      <w:r w:rsidRPr="00D462A1">
        <w:rPr>
          <w:rFonts w:ascii="宋体" w:hAnsi="宋体"/>
          <w:color w:val="000000"/>
          <w:szCs w:val="21"/>
        </w:rPr>
        <w:t>在相关分包合同签订并报送有关建设行政主管部门备案后7天内，承包人应当将一份副本提交给监理人，承包人应保障分包工作不得再次分包。</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w:t>
      </w:r>
      <w:r w:rsidRPr="00D462A1">
        <w:rPr>
          <w:rFonts w:ascii="宋体" w:hAnsi="宋体"/>
          <w:color w:val="000000"/>
          <w:szCs w:val="21"/>
        </w:rPr>
        <w:t>3</w:t>
      </w:r>
      <w:r w:rsidRPr="00D462A1">
        <w:rPr>
          <w:rFonts w:ascii="宋体" w:hAnsi="宋体" w:hint="eastAsia"/>
          <w:color w:val="000000"/>
          <w:szCs w:val="21"/>
        </w:rPr>
        <w:t>）</w:t>
      </w:r>
      <w:r w:rsidRPr="00D462A1">
        <w:rPr>
          <w:rFonts w:ascii="宋体" w:hAnsi="宋体"/>
          <w:color w:val="000000"/>
          <w:szCs w:val="21"/>
        </w:rPr>
        <w:t>未经承包人和监理人审批同意的分包工程和分包人，承包人有权拒绝验收分包工程和支付相应款项，由此引起的发包人费用增加和(或)延误的工期由发包人承担。</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w:t>
      </w:r>
      <w:r w:rsidRPr="00D462A1">
        <w:rPr>
          <w:rFonts w:ascii="宋体" w:hAnsi="宋体"/>
          <w:color w:val="000000"/>
          <w:szCs w:val="21"/>
        </w:rPr>
        <w:t>4</w:t>
      </w:r>
      <w:r w:rsidRPr="00D462A1">
        <w:rPr>
          <w:rFonts w:ascii="宋体" w:hAnsi="宋体" w:hint="eastAsia"/>
          <w:color w:val="000000"/>
          <w:szCs w:val="21"/>
        </w:rPr>
        <w:t>）</w:t>
      </w:r>
      <w:r w:rsidRPr="00D462A1">
        <w:rPr>
          <w:rFonts w:ascii="宋体" w:hAnsi="宋体"/>
          <w:color w:val="000000"/>
          <w:szCs w:val="21"/>
        </w:rPr>
        <w:t>承包人有以下情况之一者，发包人有权解除合同，并视情况扣除其履约保证金：</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①个人承包工程，包括本人单位及外单位人员承包，发包人不承认其个人拥有任何资质等级及营业许可资格。没收全部履约保证金。</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②几个人联合承包工程，就地组织暗分包队伍，不具备完成本工程的技术、机械能力，被发包人判定为没有能力履行的承包人。没收全部履约保证金。</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③就地转包全部的工程，以谋取高额转让费、管理费的承包人。没收全部履约保证金。</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rPr>
        <w:t>④承包人有部分分包现象（其中包括冒充承包人下属单位的挂勾单位，凭口头协议参与施工的分包人及其他暗分包个体户），一经发现核实，发包人将采取驱逐该暗分包人措施。没收全部履约保证金。</w:t>
      </w:r>
    </w:p>
    <w:p w:rsidR="00D355EA" w:rsidRPr="00D462A1" w:rsidRDefault="00D355EA" w:rsidP="00D355EA">
      <w:pPr>
        <w:spacing w:line="400" w:lineRule="exact"/>
        <w:ind w:firstLineChars="200" w:firstLine="420"/>
        <w:rPr>
          <w:rFonts w:ascii="宋体" w:hAnsi="宋体"/>
          <w:color w:val="000000"/>
          <w:szCs w:val="21"/>
        </w:rPr>
      </w:pPr>
      <w:bookmarkStart w:id="250" w:name="_Toc318581159"/>
      <w:bookmarkStart w:id="251" w:name="_Toc312677990"/>
      <w:r w:rsidRPr="00D462A1">
        <w:rPr>
          <w:rFonts w:ascii="宋体" w:hAnsi="宋体"/>
          <w:color w:val="000000"/>
          <w:szCs w:val="21"/>
        </w:rPr>
        <w:t>3.5.4 分包合同价款</w:t>
      </w:r>
    </w:p>
    <w:p w:rsidR="00D355EA" w:rsidRPr="00D462A1" w:rsidRDefault="00D355EA" w:rsidP="00D355EA">
      <w:pPr>
        <w:spacing w:line="400" w:lineRule="exact"/>
        <w:ind w:firstLineChars="200" w:firstLine="420"/>
        <w:rPr>
          <w:rFonts w:ascii="宋体" w:hAnsi="宋体"/>
          <w:color w:val="000000"/>
          <w:szCs w:val="21"/>
        </w:rPr>
      </w:pPr>
      <w:bookmarkStart w:id="252" w:name="_Toc373478358"/>
      <w:bookmarkStart w:id="253" w:name="_Toc373227711"/>
      <w:bookmarkStart w:id="254" w:name="_Toc389065277"/>
      <w:bookmarkEnd w:id="250"/>
      <w:bookmarkEnd w:id="251"/>
      <w:r w:rsidRPr="00D462A1">
        <w:rPr>
          <w:rFonts w:ascii="宋体" w:hAnsi="宋体"/>
          <w:color w:val="000000"/>
          <w:szCs w:val="21"/>
        </w:rPr>
        <w:t>关于分包合同价款支付的约定：</w:t>
      </w:r>
      <w:r w:rsidRPr="00D462A1">
        <w:rPr>
          <w:rFonts w:ascii="宋体" w:hAnsi="宋体"/>
          <w:color w:val="000000"/>
          <w:szCs w:val="21"/>
          <w:u w:val="single"/>
        </w:rPr>
        <w:t>分包工程价款由承包人与分包人</w:t>
      </w:r>
      <w:r w:rsidRPr="00D462A1">
        <w:rPr>
          <w:rFonts w:ascii="宋体" w:hAnsi="宋体" w:hint="eastAsia"/>
          <w:color w:val="000000"/>
          <w:szCs w:val="21"/>
          <w:u w:val="single"/>
        </w:rPr>
        <w:t>（</w:t>
      </w:r>
      <w:r w:rsidRPr="00D462A1">
        <w:rPr>
          <w:rFonts w:ascii="宋体" w:hAnsi="宋体"/>
          <w:color w:val="000000"/>
          <w:szCs w:val="21"/>
          <w:u w:val="single"/>
        </w:rPr>
        <w:t>包括专业分包人</w:t>
      </w:r>
      <w:r w:rsidRPr="00D462A1">
        <w:rPr>
          <w:rFonts w:ascii="宋体" w:hAnsi="宋体" w:hint="eastAsia"/>
          <w:color w:val="000000"/>
          <w:szCs w:val="21"/>
          <w:u w:val="single"/>
        </w:rPr>
        <w:t>）</w:t>
      </w:r>
      <w:r w:rsidRPr="00D462A1">
        <w:rPr>
          <w:rFonts w:ascii="宋体" w:hAnsi="宋体"/>
          <w:color w:val="000000"/>
          <w:szCs w:val="21"/>
          <w:u w:val="single"/>
        </w:rPr>
        <w:t>结算。发包人未</w:t>
      </w:r>
      <w:r w:rsidRPr="00D462A1">
        <w:rPr>
          <w:rFonts w:ascii="宋体" w:hAnsi="宋体"/>
          <w:color w:val="000000"/>
          <w:szCs w:val="21"/>
          <w:u w:val="single"/>
        </w:rPr>
        <w:lastRenderedPageBreak/>
        <w:t>经承包人同意不得以任何形式向分包人</w:t>
      </w:r>
      <w:r w:rsidRPr="00D462A1">
        <w:rPr>
          <w:rFonts w:ascii="宋体" w:hAnsi="宋体" w:hint="eastAsia"/>
          <w:color w:val="000000"/>
          <w:szCs w:val="21"/>
          <w:u w:val="single"/>
        </w:rPr>
        <w:t>（</w:t>
      </w:r>
      <w:r w:rsidRPr="00D462A1">
        <w:rPr>
          <w:rFonts w:ascii="宋体" w:hAnsi="宋体"/>
          <w:color w:val="000000"/>
          <w:szCs w:val="21"/>
          <w:u w:val="single"/>
        </w:rPr>
        <w:t>包括专业分包人</w:t>
      </w:r>
      <w:r w:rsidRPr="00D462A1">
        <w:rPr>
          <w:rFonts w:ascii="宋体" w:hAnsi="宋体" w:hint="eastAsia"/>
          <w:color w:val="000000"/>
          <w:szCs w:val="21"/>
          <w:u w:val="single"/>
        </w:rPr>
        <w:t>）</w:t>
      </w:r>
      <w:r w:rsidRPr="00D462A1">
        <w:rPr>
          <w:rFonts w:ascii="宋体" w:hAnsi="宋体"/>
          <w:color w:val="000000"/>
          <w:szCs w:val="21"/>
          <w:u w:val="single"/>
        </w:rPr>
        <w:t>支付相关分包合同项下的任何工程款项。因发包人未经承包人同意直接向分包人</w:t>
      </w:r>
      <w:r w:rsidRPr="00D462A1">
        <w:rPr>
          <w:rFonts w:ascii="宋体" w:hAnsi="宋体" w:hint="eastAsia"/>
          <w:color w:val="000000"/>
          <w:szCs w:val="21"/>
          <w:u w:val="single"/>
        </w:rPr>
        <w:t>（</w:t>
      </w:r>
      <w:r w:rsidRPr="00D462A1">
        <w:rPr>
          <w:rFonts w:ascii="宋体" w:hAnsi="宋体"/>
          <w:color w:val="000000"/>
          <w:szCs w:val="21"/>
          <w:u w:val="single"/>
        </w:rPr>
        <w:t>包括专业分包人</w:t>
      </w:r>
      <w:r w:rsidRPr="00D462A1">
        <w:rPr>
          <w:rFonts w:ascii="宋体" w:hAnsi="宋体" w:hint="eastAsia"/>
          <w:color w:val="000000"/>
          <w:szCs w:val="21"/>
          <w:u w:val="single"/>
        </w:rPr>
        <w:t>）</w:t>
      </w:r>
      <w:r w:rsidRPr="00D462A1">
        <w:rPr>
          <w:rFonts w:ascii="宋体" w:hAnsi="宋体"/>
          <w:color w:val="000000"/>
          <w:szCs w:val="21"/>
          <w:u w:val="single"/>
        </w:rPr>
        <w:t>支付相关分包合同项下的任何工程款项而影响承包人工作的，所造成的承包人费用增加和</w:t>
      </w:r>
      <w:r w:rsidRPr="00D462A1">
        <w:rPr>
          <w:rFonts w:ascii="宋体" w:hAnsi="宋体" w:hint="eastAsia"/>
          <w:color w:val="000000"/>
          <w:szCs w:val="21"/>
          <w:u w:val="single"/>
        </w:rPr>
        <w:t>（</w:t>
      </w:r>
      <w:r w:rsidRPr="00D462A1">
        <w:rPr>
          <w:rFonts w:ascii="宋体" w:hAnsi="宋体"/>
          <w:color w:val="000000"/>
          <w:szCs w:val="21"/>
          <w:u w:val="single"/>
        </w:rPr>
        <w:t>或</w:t>
      </w:r>
      <w:r w:rsidRPr="00D462A1">
        <w:rPr>
          <w:rFonts w:ascii="宋体" w:hAnsi="宋体" w:hint="eastAsia"/>
          <w:color w:val="000000"/>
          <w:szCs w:val="21"/>
          <w:u w:val="single"/>
        </w:rPr>
        <w:t>）</w:t>
      </w:r>
      <w:r w:rsidRPr="00D462A1">
        <w:rPr>
          <w:rFonts w:ascii="宋体" w:hAnsi="宋体"/>
          <w:color w:val="000000"/>
          <w:szCs w:val="21"/>
          <w:u w:val="single"/>
        </w:rPr>
        <w:t>延误的工期由发包人承担。</w:t>
      </w:r>
    </w:p>
    <w:p w:rsidR="00D355EA" w:rsidRPr="00D462A1" w:rsidRDefault="00D355EA" w:rsidP="00D355EA">
      <w:pPr>
        <w:spacing w:line="400" w:lineRule="exact"/>
        <w:rPr>
          <w:rFonts w:ascii="宋体" w:hAnsi="宋体"/>
          <w:color w:val="000000"/>
          <w:kern w:val="0"/>
          <w:sz w:val="20"/>
          <w:szCs w:val="20"/>
        </w:rPr>
      </w:pPr>
      <w:bookmarkStart w:id="255" w:name="_Toc1227"/>
      <w:bookmarkStart w:id="256" w:name="_Toc490996846"/>
      <w:r w:rsidRPr="00D462A1">
        <w:rPr>
          <w:rFonts w:ascii="宋体" w:hAnsi="宋体"/>
          <w:color w:val="000000"/>
          <w:kern w:val="0"/>
          <w:sz w:val="20"/>
          <w:szCs w:val="20"/>
        </w:rPr>
        <w:t>3.6 工程照管与成品、半成品保护</w:t>
      </w:r>
      <w:bookmarkEnd w:id="252"/>
      <w:bookmarkEnd w:id="253"/>
      <w:bookmarkEnd w:id="254"/>
      <w:bookmarkEnd w:id="255"/>
      <w:bookmarkEnd w:id="256"/>
    </w:p>
    <w:p w:rsidR="00D355EA" w:rsidRPr="00D462A1" w:rsidRDefault="00D355EA" w:rsidP="00D355EA">
      <w:pPr>
        <w:spacing w:line="400" w:lineRule="exact"/>
        <w:ind w:firstLineChars="200" w:firstLine="420"/>
        <w:rPr>
          <w:rFonts w:ascii="宋体" w:hAnsi="宋体"/>
          <w:color w:val="000000"/>
          <w:kern w:val="0"/>
          <w:szCs w:val="21"/>
          <w:u w:val="single"/>
        </w:rPr>
      </w:pPr>
      <w:bookmarkStart w:id="257" w:name="_Hlk10015451"/>
      <w:r w:rsidRPr="00D462A1">
        <w:rPr>
          <w:rFonts w:ascii="宋体" w:hAnsi="宋体"/>
          <w:color w:val="000000"/>
          <w:kern w:val="0"/>
          <w:szCs w:val="21"/>
        </w:rPr>
        <w:t>承包人负责照管工程及工程相关的材料、工程设备的起始时间：</w:t>
      </w:r>
      <w:r w:rsidRPr="00D462A1">
        <w:rPr>
          <w:rFonts w:ascii="宋体" w:hAnsi="宋体" w:cs="宋体"/>
          <w:b/>
          <w:bCs/>
          <w:color w:val="000000"/>
          <w:kern w:val="0"/>
          <w:szCs w:val="21"/>
          <w:u w:val="single"/>
        </w:rPr>
        <w:t>自发包人向承包人移交施工现场之日起，</w:t>
      </w:r>
      <w:r w:rsidRPr="00D462A1">
        <w:rPr>
          <w:rFonts w:ascii="宋体" w:hAnsi="宋体" w:cs="宋体" w:hint="eastAsia"/>
          <w:b/>
          <w:bCs/>
          <w:color w:val="000000"/>
          <w:kern w:val="0"/>
          <w:szCs w:val="21"/>
          <w:u w:val="single"/>
        </w:rPr>
        <w:t>至本合同约定项目通过竣工验收后承包人向发包人移交之日止</w:t>
      </w:r>
      <w:r w:rsidRPr="00D462A1">
        <w:rPr>
          <w:rFonts w:ascii="宋体" w:hAnsi="宋体"/>
          <w:color w:val="000000"/>
          <w:kern w:val="0"/>
          <w:szCs w:val="21"/>
        </w:rPr>
        <w:t>。</w:t>
      </w:r>
    </w:p>
    <w:p w:rsidR="00D355EA" w:rsidRPr="00D462A1" w:rsidRDefault="00D355EA" w:rsidP="00D355EA">
      <w:pPr>
        <w:spacing w:line="400" w:lineRule="exact"/>
        <w:rPr>
          <w:rFonts w:ascii="宋体" w:hAnsi="宋体" w:hint="eastAsia"/>
          <w:color w:val="000000"/>
          <w:kern w:val="0"/>
          <w:sz w:val="20"/>
          <w:szCs w:val="20"/>
        </w:rPr>
      </w:pPr>
      <w:bookmarkStart w:id="258" w:name="_Toc373227712"/>
      <w:bookmarkStart w:id="259" w:name="_Toc373478359"/>
      <w:bookmarkStart w:id="260" w:name="_Toc490996847"/>
      <w:bookmarkStart w:id="261" w:name="_Toc21329"/>
      <w:bookmarkStart w:id="262" w:name="_Toc389065278"/>
      <w:bookmarkEnd w:id="257"/>
      <w:r w:rsidRPr="00D462A1">
        <w:rPr>
          <w:rFonts w:ascii="宋体" w:hAnsi="宋体"/>
          <w:color w:val="000000"/>
          <w:kern w:val="0"/>
          <w:sz w:val="20"/>
          <w:szCs w:val="20"/>
        </w:rPr>
        <w:t>3.7 履约</w:t>
      </w:r>
      <w:bookmarkEnd w:id="258"/>
      <w:bookmarkEnd w:id="259"/>
      <w:bookmarkEnd w:id="262"/>
      <w:r w:rsidRPr="00D462A1">
        <w:rPr>
          <w:rFonts w:ascii="宋体" w:hAnsi="宋体" w:hint="eastAsia"/>
          <w:color w:val="000000"/>
          <w:kern w:val="0"/>
          <w:sz w:val="20"/>
          <w:szCs w:val="20"/>
        </w:rPr>
        <w:t>保证金</w:t>
      </w:r>
      <w:bookmarkEnd w:id="260"/>
      <w:bookmarkEnd w:id="261"/>
    </w:p>
    <w:p w:rsidR="00D355EA" w:rsidRPr="00D462A1" w:rsidRDefault="00D355EA" w:rsidP="00D355EA">
      <w:pPr>
        <w:spacing w:line="400" w:lineRule="exact"/>
        <w:ind w:firstLineChars="200" w:firstLine="422"/>
        <w:jc w:val="left"/>
        <w:rPr>
          <w:rFonts w:ascii="宋体" w:hAnsi="宋体" w:hint="eastAsia"/>
          <w:color w:val="000000"/>
          <w:szCs w:val="21"/>
        </w:rPr>
      </w:pPr>
      <w:r w:rsidRPr="00D462A1">
        <w:rPr>
          <w:rFonts w:ascii="宋体" w:hAnsi="宋体" w:hint="eastAsia"/>
          <w:b/>
          <w:bCs/>
          <w:color w:val="000000"/>
          <w:szCs w:val="21"/>
        </w:rPr>
        <w:t>本项目不要求提供履约</w:t>
      </w:r>
      <w:r w:rsidRPr="00D462A1">
        <w:rPr>
          <w:rFonts w:ascii="宋体" w:hAnsi="宋体"/>
          <w:b/>
          <w:bCs/>
          <w:color w:val="000000"/>
          <w:szCs w:val="21"/>
        </w:rPr>
        <w:t>担保</w:t>
      </w:r>
      <w:r w:rsidRPr="00D462A1">
        <w:rPr>
          <w:rFonts w:ascii="宋体" w:hAnsi="宋体" w:hint="eastAsia"/>
          <w:b/>
          <w:bCs/>
          <w:color w:val="000000"/>
          <w:szCs w:val="21"/>
        </w:rPr>
        <w:t>，</w:t>
      </w:r>
      <w:r w:rsidRPr="00D462A1">
        <w:rPr>
          <w:rFonts w:ascii="宋体" w:hAnsi="宋体" w:hint="eastAsia"/>
          <w:color w:val="000000"/>
          <w:szCs w:val="21"/>
        </w:rPr>
        <w:t>如果</w:t>
      </w:r>
      <w:r w:rsidRPr="00D462A1">
        <w:rPr>
          <w:rFonts w:ascii="宋体" w:hAnsi="宋体"/>
          <w:color w:val="000000"/>
          <w:szCs w:val="21"/>
        </w:rPr>
        <w:t>承包人提供履约担保</w:t>
      </w:r>
      <w:r w:rsidRPr="00D462A1">
        <w:rPr>
          <w:rFonts w:ascii="宋体" w:hAnsi="宋体" w:hint="eastAsia"/>
          <w:color w:val="000000"/>
          <w:szCs w:val="21"/>
        </w:rPr>
        <w:t>，按如下的方式提供：</w:t>
      </w:r>
    </w:p>
    <w:p w:rsidR="00D355EA" w:rsidRPr="00D462A1" w:rsidRDefault="00D355EA" w:rsidP="00D355EA">
      <w:pPr>
        <w:spacing w:line="400" w:lineRule="exact"/>
        <w:ind w:firstLineChars="200" w:firstLine="420"/>
        <w:jc w:val="left"/>
        <w:rPr>
          <w:rFonts w:ascii="宋体" w:hAnsi="宋体"/>
          <w:color w:val="000000"/>
          <w:szCs w:val="21"/>
        </w:rPr>
      </w:pPr>
      <w:bookmarkStart w:id="263" w:name="_Hlk10015533"/>
      <w:bookmarkStart w:id="264" w:name="_Toc389065279"/>
      <w:bookmarkStart w:id="265" w:name="_Toc373478360"/>
      <w:bookmarkStart w:id="266" w:name="_Toc351203636"/>
      <w:bookmarkStart w:id="267" w:name="_Toc373227713"/>
      <w:r w:rsidRPr="00D462A1">
        <w:rPr>
          <w:rFonts w:ascii="宋体" w:hAnsi="宋体"/>
          <w:color w:val="000000"/>
          <w:szCs w:val="21"/>
        </w:rPr>
        <w:t>承包人提供履约担保的形式、金额及期限的：</w:t>
      </w:r>
      <w:r w:rsidRPr="00D462A1">
        <w:rPr>
          <w:rFonts w:ascii="宋体" w:hAnsi="宋体" w:hint="eastAsia"/>
          <w:color w:val="000000"/>
          <w:szCs w:val="22"/>
          <w:u w:val="single"/>
        </w:rPr>
        <w:t>可以银行保函、现金、工程担保或保证保险等形式</w:t>
      </w:r>
      <w:r w:rsidRPr="00D462A1">
        <w:rPr>
          <w:rFonts w:ascii="宋体" w:hAnsi="宋体" w:hint="eastAsia"/>
          <w:color w:val="000000"/>
          <w:szCs w:val="21"/>
          <w:u w:val="single"/>
        </w:rPr>
        <w:t>，</w:t>
      </w:r>
      <w:r w:rsidRPr="00D462A1">
        <w:rPr>
          <w:rFonts w:ascii="宋体" w:hAnsi="宋体"/>
          <w:color w:val="000000"/>
          <w:szCs w:val="21"/>
          <w:u w:val="single"/>
        </w:rPr>
        <w:t>承包人在收到中标通知书后，须在</w:t>
      </w:r>
      <w:r w:rsidRPr="00D462A1">
        <w:rPr>
          <w:rFonts w:ascii="宋体" w:hAnsi="宋体" w:hint="eastAsia"/>
          <w:color w:val="000000"/>
          <w:szCs w:val="21"/>
          <w:u w:val="single"/>
        </w:rPr>
        <w:t>7</w:t>
      </w:r>
      <w:r w:rsidRPr="00D462A1">
        <w:rPr>
          <w:rFonts w:ascii="宋体" w:hAnsi="宋体"/>
          <w:color w:val="000000"/>
          <w:szCs w:val="21"/>
          <w:u w:val="single"/>
        </w:rPr>
        <w:t>日内向发包人提交合同价款扣除建安劳保费、发包人材料</w:t>
      </w:r>
      <w:r w:rsidRPr="00D462A1">
        <w:rPr>
          <w:rFonts w:ascii="宋体" w:hAnsi="宋体" w:hint="eastAsia"/>
          <w:color w:val="000000"/>
          <w:szCs w:val="21"/>
          <w:u w:val="single"/>
        </w:rPr>
        <w:t>设备</w:t>
      </w:r>
      <w:r w:rsidRPr="00D462A1">
        <w:rPr>
          <w:rFonts w:ascii="宋体" w:hAnsi="宋体"/>
          <w:color w:val="000000"/>
          <w:szCs w:val="21"/>
          <w:u w:val="single"/>
        </w:rPr>
        <w:t>价款、暂估专业工程、暂列金额后的</w:t>
      </w:r>
      <w:r w:rsidRPr="00D462A1">
        <w:rPr>
          <w:rFonts w:ascii="宋体" w:hAnsi="宋体" w:hint="eastAsia"/>
          <w:color w:val="000000"/>
          <w:szCs w:val="21"/>
          <w:u w:val="single"/>
        </w:rPr>
        <w:t>5</w:t>
      </w:r>
      <w:r w:rsidRPr="00D462A1">
        <w:rPr>
          <w:rFonts w:ascii="宋体" w:hAnsi="宋体"/>
          <w:color w:val="000000"/>
          <w:szCs w:val="21"/>
          <w:u w:val="single"/>
        </w:rPr>
        <w:t>%的履约担保。履约担保的有效期应当自本合同生效之日起至发包人签认并由监理人向承包人出具</w:t>
      </w:r>
      <w:r w:rsidRPr="00D462A1">
        <w:rPr>
          <w:rFonts w:ascii="宋体" w:hAnsi="宋体" w:cs="宋体" w:hint="eastAsia"/>
          <w:color w:val="000000"/>
          <w:szCs w:val="21"/>
          <w:u w:val="single"/>
        </w:rPr>
        <w:t>竣工验收合格通知书</w:t>
      </w:r>
      <w:r w:rsidRPr="00D462A1">
        <w:rPr>
          <w:rFonts w:ascii="宋体" w:hAnsi="宋体"/>
          <w:color w:val="000000"/>
          <w:szCs w:val="21"/>
          <w:u w:val="single"/>
        </w:rPr>
        <w:t>之日止。如果承包人无法获得一份不带具体截止日期的担保，履约担保中应当有“变更工程竣工日期的，保证期间按照变更后的竣工日期做相应调整”或类似约定的条款。</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color w:val="000000"/>
          <w:szCs w:val="21"/>
          <w:u w:val="single"/>
        </w:rPr>
        <w:t>工程竣工验收合格并对验收发现的问题完成整改</w:t>
      </w:r>
      <w:r w:rsidRPr="00D462A1">
        <w:rPr>
          <w:rFonts w:ascii="宋体" w:hAnsi="宋体" w:hint="eastAsia"/>
          <w:color w:val="000000"/>
          <w:szCs w:val="21"/>
          <w:u w:val="single"/>
        </w:rPr>
        <w:t>且</w:t>
      </w:r>
      <w:r w:rsidRPr="00D462A1">
        <w:rPr>
          <w:rFonts w:ascii="宋体" w:hAnsi="宋体"/>
          <w:color w:val="000000"/>
          <w:szCs w:val="21"/>
          <w:u w:val="single"/>
        </w:rPr>
        <w:t>承包人向发包人完成（施工）竣工资料移交手续后，可向发包人申请退还</w:t>
      </w:r>
      <w:r w:rsidRPr="00D462A1">
        <w:rPr>
          <w:rFonts w:ascii="宋体" w:hAnsi="宋体" w:hint="eastAsia"/>
          <w:color w:val="000000"/>
          <w:szCs w:val="21"/>
          <w:u w:val="single"/>
        </w:rPr>
        <w:t>并解除履约担保</w:t>
      </w:r>
      <w:r w:rsidRPr="00D462A1">
        <w:rPr>
          <w:rFonts w:ascii="宋体" w:hAnsi="宋体"/>
          <w:color w:val="000000"/>
          <w:szCs w:val="21"/>
          <w:u w:val="single"/>
        </w:rPr>
        <w:t>，发包人应在收到申请之日起28个日历天内，扣减承包人赔偿金和其他应从承包人扣回的款项后，将履约</w:t>
      </w:r>
      <w:r w:rsidRPr="00D462A1">
        <w:rPr>
          <w:rFonts w:ascii="宋体" w:hAnsi="宋体" w:hint="eastAsia"/>
          <w:color w:val="000000"/>
          <w:szCs w:val="21"/>
          <w:u w:val="single"/>
        </w:rPr>
        <w:t>保证</w:t>
      </w:r>
      <w:r w:rsidRPr="00D462A1">
        <w:rPr>
          <w:rFonts w:ascii="宋体" w:hAnsi="宋体"/>
          <w:color w:val="000000"/>
          <w:szCs w:val="21"/>
          <w:u w:val="single"/>
        </w:rPr>
        <w:t>金的余额退还给承包人</w:t>
      </w:r>
      <w:r w:rsidRPr="00D462A1">
        <w:rPr>
          <w:rFonts w:ascii="宋体" w:hAnsi="宋体" w:hint="eastAsia"/>
          <w:color w:val="000000"/>
          <w:szCs w:val="21"/>
          <w:u w:val="single"/>
        </w:rPr>
        <w:t>（无息）</w:t>
      </w:r>
      <w:r w:rsidRPr="00D462A1">
        <w:rPr>
          <w:rFonts w:ascii="宋体" w:hAnsi="宋体"/>
          <w:color w:val="000000"/>
          <w:szCs w:val="21"/>
          <w:u w:val="single"/>
        </w:rPr>
        <w:t>。</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u w:val="single"/>
        </w:rPr>
        <w:t>承包人在中标后</w:t>
      </w:r>
      <w:r w:rsidRPr="00D462A1">
        <w:rPr>
          <w:rFonts w:ascii="宋体" w:hAnsi="宋体"/>
          <w:color w:val="000000"/>
          <w:szCs w:val="21"/>
          <w:u w:val="single"/>
        </w:rPr>
        <w:t>7</w:t>
      </w:r>
      <w:r w:rsidRPr="00D462A1">
        <w:rPr>
          <w:rFonts w:ascii="宋体" w:hAnsi="宋体" w:hint="eastAsia"/>
          <w:color w:val="000000"/>
          <w:szCs w:val="21"/>
          <w:u w:val="single"/>
        </w:rPr>
        <w:t>个工作日内，按</w:t>
      </w:r>
      <w:r w:rsidRPr="00D462A1">
        <w:rPr>
          <w:rFonts w:ascii="宋体" w:hAnsi="宋体" w:hint="eastAsia"/>
          <w:b/>
          <w:bCs/>
          <w:color w:val="000000"/>
          <w:szCs w:val="21"/>
          <w:u w:val="single"/>
        </w:rPr>
        <w:t>桂劳社发[2009]50号文规定</w:t>
      </w:r>
      <w:r w:rsidRPr="00D462A1">
        <w:rPr>
          <w:rFonts w:ascii="宋体" w:hAnsi="宋体" w:hint="eastAsia"/>
          <w:color w:val="000000"/>
          <w:szCs w:val="21"/>
          <w:u w:val="single"/>
        </w:rPr>
        <w:t>将农民工工资保障金存入帐户。工程竣工验收结算经审定后，按照规定程序，将农民工工资保障金没有使用或剩余的金额退还给承包人（无息）</w:t>
      </w:r>
      <w:r w:rsidRPr="00D462A1">
        <w:rPr>
          <w:rFonts w:ascii="宋体" w:hAnsi="宋体"/>
          <w:color w:val="000000"/>
          <w:szCs w:val="21"/>
          <w:u w:val="single"/>
        </w:rPr>
        <w:t>。</w:t>
      </w:r>
    </w:p>
    <w:p w:rsidR="00D355EA" w:rsidRPr="00D462A1" w:rsidRDefault="00D355EA" w:rsidP="00D355EA">
      <w:pPr>
        <w:keepNext/>
        <w:keepLines/>
        <w:spacing w:line="400" w:lineRule="exact"/>
        <w:outlineLvl w:val="1"/>
        <w:rPr>
          <w:rFonts w:ascii="宋体" w:hAnsi="宋体"/>
          <w:b/>
          <w:bCs/>
          <w:color w:val="000000"/>
          <w:szCs w:val="32"/>
        </w:rPr>
      </w:pPr>
      <w:bookmarkStart w:id="268" w:name="_Toc13660"/>
      <w:bookmarkStart w:id="269" w:name="_Toc16762"/>
      <w:bookmarkStart w:id="270" w:name="_Toc490996848"/>
      <w:bookmarkEnd w:id="263"/>
      <w:r w:rsidRPr="00D462A1">
        <w:rPr>
          <w:rFonts w:ascii="宋体" w:hAnsi="宋体"/>
          <w:b/>
          <w:bCs/>
          <w:color w:val="000000"/>
          <w:szCs w:val="32"/>
        </w:rPr>
        <w:t>4</w:t>
      </w:r>
      <w:bookmarkStart w:id="271" w:name="_Toc292559366"/>
      <w:bookmarkStart w:id="272" w:name="_Toc296503162"/>
      <w:bookmarkStart w:id="273" w:name="_Toc297048348"/>
      <w:bookmarkStart w:id="274" w:name="_Toc292559871"/>
      <w:bookmarkStart w:id="275" w:name="_Toc297120462"/>
      <w:bookmarkStart w:id="276" w:name="_Toc267251413"/>
      <w:bookmarkStart w:id="277" w:name="_Toc296346663"/>
      <w:bookmarkStart w:id="278" w:name="_Toc296890990"/>
      <w:bookmarkStart w:id="279" w:name="_Toc296347161"/>
      <w:bookmarkStart w:id="280" w:name="_Toc296944501"/>
      <w:bookmarkStart w:id="281" w:name="_Toc296891202"/>
      <w:r w:rsidRPr="00D462A1">
        <w:rPr>
          <w:rFonts w:ascii="宋体" w:hAnsi="宋体"/>
          <w:b/>
          <w:bCs/>
          <w:color w:val="000000"/>
          <w:szCs w:val="32"/>
        </w:rPr>
        <w:t>. 监</w:t>
      </w:r>
      <w:bookmarkEnd w:id="271"/>
      <w:bookmarkEnd w:id="272"/>
      <w:bookmarkEnd w:id="273"/>
      <w:bookmarkEnd w:id="274"/>
      <w:bookmarkEnd w:id="275"/>
      <w:bookmarkEnd w:id="276"/>
      <w:bookmarkEnd w:id="277"/>
      <w:bookmarkEnd w:id="278"/>
      <w:bookmarkEnd w:id="279"/>
      <w:bookmarkEnd w:id="280"/>
      <w:bookmarkEnd w:id="281"/>
      <w:r w:rsidRPr="00D462A1">
        <w:rPr>
          <w:rFonts w:ascii="宋体" w:hAnsi="宋体"/>
          <w:b/>
          <w:bCs/>
          <w:color w:val="000000"/>
          <w:szCs w:val="32"/>
        </w:rPr>
        <w:t>理人</w:t>
      </w:r>
      <w:bookmarkEnd w:id="264"/>
      <w:bookmarkEnd w:id="265"/>
      <w:bookmarkEnd w:id="266"/>
      <w:bookmarkEnd w:id="267"/>
      <w:bookmarkEnd w:id="268"/>
      <w:bookmarkEnd w:id="269"/>
      <w:bookmarkEnd w:id="270"/>
    </w:p>
    <w:p w:rsidR="00D355EA" w:rsidRPr="00D462A1" w:rsidRDefault="00D355EA" w:rsidP="00D355EA">
      <w:pPr>
        <w:spacing w:line="400" w:lineRule="exact"/>
        <w:rPr>
          <w:rFonts w:ascii="宋体" w:hAnsi="宋体"/>
          <w:color w:val="000000"/>
          <w:kern w:val="0"/>
          <w:sz w:val="20"/>
          <w:szCs w:val="20"/>
        </w:rPr>
      </w:pPr>
      <w:bookmarkStart w:id="282" w:name="_Toc373478361"/>
      <w:bookmarkStart w:id="283" w:name="_Toc373227714"/>
      <w:bookmarkStart w:id="284" w:name="_Toc15122"/>
      <w:bookmarkStart w:id="285" w:name="_Toc389065280"/>
      <w:bookmarkStart w:id="286" w:name="_Toc490996849"/>
      <w:r w:rsidRPr="00D462A1">
        <w:rPr>
          <w:rFonts w:ascii="宋体" w:hAnsi="宋体"/>
          <w:color w:val="000000"/>
          <w:kern w:val="0"/>
          <w:sz w:val="20"/>
          <w:szCs w:val="20"/>
        </w:rPr>
        <w:t>4.1监理人的一般规定</w:t>
      </w:r>
      <w:bookmarkEnd w:id="282"/>
      <w:bookmarkEnd w:id="283"/>
      <w:bookmarkEnd w:id="284"/>
      <w:bookmarkEnd w:id="285"/>
      <w:bookmarkEnd w:id="286"/>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关于监理人的监理内容：</w:t>
      </w:r>
      <w:r w:rsidRPr="00D462A1">
        <w:rPr>
          <w:rFonts w:ascii="宋体" w:hAnsi="宋体" w:cs="宋体" w:hint="eastAsia"/>
          <w:color w:val="000000"/>
          <w:kern w:val="0"/>
          <w:szCs w:val="21"/>
          <w:u w:val="single"/>
        </w:rPr>
        <w:t>按本项目的监理合同约定</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关于监理人的监理权限：</w:t>
      </w:r>
      <w:r w:rsidRPr="00D462A1">
        <w:rPr>
          <w:rFonts w:ascii="宋体" w:hAnsi="宋体" w:cs="宋体" w:hint="eastAsia"/>
          <w:color w:val="000000"/>
          <w:kern w:val="0"/>
          <w:szCs w:val="21"/>
          <w:u w:val="single"/>
        </w:rPr>
        <w:t>按本项目的监理合同约定</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关于监理人在施工现场的办公场所、生活场所的提供和费用承担的约定：</w:t>
      </w:r>
      <w:r w:rsidRPr="00D462A1">
        <w:rPr>
          <w:rFonts w:ascii="宋体" w:hAnsi="宋体" w:cs="宋体" w:hint="eastAsia"/>
          <w:b/>
          <w:bCs/>
          <w:color w:val="000000"/>
          <w:kern w:val="0"/>
          <w:szCs w:val="21"/>
          <w:u w:val="single"/>
        </w:rPr>
        <w:t xml:space="preserve"> </w:t>
      </w:r>
      <w:r w:rsidRPr="00D462A1">
        <w:rPr>
          <w:rFonts w:ascii="宋体" w:hAnsi="宋体" w:cs="宋体" w:hint="eastAsia"/>
          <w:color w:val="000000"/>
          <w:szCs w:val="21"/>
          <w:u w:val="single"/>
        </w:rPr>
        <w:t>由委托人提供办公场所、生活场所</w:t>
      </w:r>
      <w:r w:rsidRPr="00D462A1">
        <w:rPr>
          <w:rFonts w:ascii="宋体" w:hAnsi="宋体"/>
          <w:color w:val="000000"/>
          <w:szCs w:val="21"/>
          <w:u w:val="single"/>
        </w:rPr>
        <w:t xml:space="preserve"> </w:t>
      </w:r>
      <w:r w:rsidRPr="00D462A1">
        <w:rPr>
          <w:rFonts w:ascii="宋体" w:hAnsi="宋体" w:cs="宋体" w:hint="eastAsia"/>
          <w:b/>
          <w:bCs/>
          <w:color w:val="000000"/>
          <w:kern w:val="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287" w:name="_Toc10329"/>
      <w:bookmarkStart w:id="288" w:name="_Toc373227715"/>
      <w:bookmarkStart w:id="289" w:name="_Toc373478362"/>
      <w:bookmarkStart w:id="290" w:name="_Toc490996850"/>
      <w:bookmarkStart w:id="291" w:name="_Toc389065281"/>
      <w:r w:rsidRPr="00D462A1">
        <w:rPr>
          <w:rFonts w:ascii="宋体" w:hAnsi="宋体"/>
          <w:color w:val="000000"/>
          <w:kern w:val="0"/>
          <w:sz w:val="20"/>
          <w:szCs w:val="20"/>
        </w:rPr>
        <w:t>4.2 监理人员</w:t>
      </w:r>
      <w:bookmarkEnd w:id="287"/>
      <w:bookmarkEnd w:id="288"/>
      <w:bookmarkEnd w:id="289"/>
      <w:bookmarkEnd w:id="290"/>
      <w:bookmarkEnd w:id="291"/>
    </w:p>
    <w:p w:rsidR="00D355EA" w:rsidRPr="00D462A1" w:rsidRDefault="00D355EA" w:rsidP="00D355EA">
      <w:pPr>
        <w:spacing w:line="400" w:lineRule="exact"/>
        <w:ind w:firstLineChars="200" w:firstLine="420"/>
        <w:rPr>
          <w:rFonts w:ascii="宋体" w:hAnsi="宋体" w:cs="宋体" w:hint="eastAsia"/>
          <w:color w:val="000000"/>
          <w:szCs w:val="21"/>
        </w:rPr>
      </w:pPr>
      <w:bookmarkStart w:id="292" w:name="_Toc8059"/>
      <w:bookmarkStart w:id="293" w:name="_Toc373478363"/>
      <w:bookmarkStart w:id="294" w:name="_Toc490996851"/>
      <w:bookmarkStart w:id="295" w:name="_Toc373227716"/>
      <w:bookmarkStart w:id="296" w:name="_Toc389065282"/>
      <w:r w:rsidRPr="00D462A1">
        <w:rPr>
          <w:rFonts w:ascii="宋体" w:hAnsi="宋体" w:cs="宋体" w:hint="eastAsia"/>
          <w:color w:val="000000"/>
          <w:szCs w:val="21"/>
          <w:lang/>
        </w:rPr>
        <w:t>总监理工程师：</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姓    名：</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职    务：</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监理工程师执业资格证书号：</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联系电话：</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电子信箱：</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通信地址：</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w:t>
      </w:r>
      <w:r w:rsidRPr="00D462A1">
        <w:rPr>
          <w:rFonts w:ascii="宋体" w:hAnsi="宋体" w:cs="宋体" w:hint="eastAsia"/>
          <w:color w:val="000000"/>
          <w:szCs w:val="21"/>
          <w:lang/>
        </w:rPr>
        <w:t>；</w:t>
      </w:r>
    </w:p>
    <w:p w:rsidR="00D355EA" w:rsidRPr="00D462A1" w:rsidRDefault="00D355EA" w:rsidP="00D355EA">
      <w:pPr>
        <w:spacing w:line="400" w:lineRule="exact"/>
        <w:ind w:firstLineChars="200" w:firstLine="420"/>
        <w:rPr>
          <w:rFonts w:ascii="宋体" w:hAnsi="宋体" w:cs="宋体" w:hint="eastAsia"/>
          <w:color w:val="000000"/>
          <w:szCs w:val="21"/>
        </w:rPr>
      </w:pPr>
      <w:r w:rsidRPr="00D462A1">
        <w:rPr>
          <w:rFonts w:ascii="宋体" w:hAnsi="宋体" w:cs="宋体" w:hint="eastAsia"/>
          <w:color w:val="000000"/>
          <w:szCs w:val="21"/>
          <w:lang/>
        </w:rPr>
        <w:t>关于监理人的其他约定：</w:t>
      </w:r>
      <w:r w:rsidRPr="00D462A1">
        <w:rPr>
          <w:rFonts w:ascii="宋体" w:hAnsi="宋体" w:cs="宋体" w:hint="eastAsia"/>
          <w:color w:val="000000"/>
          <w:szCs w:val="21"/>
          <w:u w:val="single"/>
          <w:lang/>
        </w:rPr>
        <w:t></w:t>
      </w:r>
      <w:r w:rsidRPr="00D462A1">
        <w:rPr>
          <w:rFonts w:ascii="宋体" w:hAnsi="宋体" w:cs="宋体" w:hint="eastAsia"/>
          <w:color w:val="000000"/>
          <w:szCs w:val="21"/>
          <w:u w:val="single"/>
        </w:rPr>
        <w:t>中标后填写</w:t>
      </w:r>
      <w:r w:rsidRPr="00D462A1">
        <w:rPr>
          <w:rFonts w:ascii="宋体" w:hAnsi="宋体" w:cs="宋体" w:hint="eastAsia"/>
          <w:color w:val="000000"/>
          <w:szCs w:val="21"/>
          <w:u w:val="single"/>
          <w:lang/>
        </w:rPr>
        <w:t xml:space="preserve">  </w:t>
      </w:r>
      <w:r w:rsidRPr="00D462A1">
        <w:rPr>
          <w:rFonts w:ascii="宋体" w:hAnsi="宋体" w:cs="宋体" w:hint="eastAsia"/>
          <w:color w:val="000000"/>
          <w:szCs w:val="21"/>
          <w:lang/>
        </w:rPr>
        <w:t>。</w:t>
      </w:r>
    </w:p>
    <w:p w:rsidR="00D355EA" w:rsidRPr="00D462A1" w:rsidRDefault="00D355EA" w:rsidP="00D355EA">
      <w:pPr>
        <w:spacing w:line="400" w:lineRule="exact"/>
        <w:rPr>
          <w:rFonts w:ascii="宋体" w:hAnsi="宋体"/>
          <w:color w:val="000000"/>
          <w:kern w:val="0"/>
          <w:sz w:val="20"/>
          <w:szCs w:val="20"/>
        </w:rPr>
      </w:pPr>
      <w:r w:rsidRPr="00D462A1">
        <w:rPr>
          <w:rFonts w:ascii="宋体" w:hAnsi="宋体"/>
          <w:color w:val="000000"/>
          <w:kern w:val="0"/>
          <w:sz w:val="20"/>
          <w:szCs w:val="20"/>
        </w:rPr>
        <w:t>4.4 商定或确定</w:t>
      </w:r>
      <w:bookmarkEnd w:id="292"/>
      <w:bookmarkEnd w:id="293"/>
      <w:bookmarkEnd w:id="294"/>
      <w:bookmarkEnd w:id="295"/>
      <w:bookmarkEnd w:id="296"/>
    </w:p>
    <w:p w:rsidR="00D355EA" w:rsidRPr="00D462A1" w:rsidRDefault="00D355EA" w:rsidP="00D355EA">
      <w:pPr>
        <w:spacing w:line="400" w:lineRule="exact"/>
        <w:ind w:firstLineChars="200" w:firstLine="420"/>
        <w:rPr>
          <w:rFonts w:ascii="宋体" w:hAnsi="宋体" w:cs="宋体"/>
          <w:color w:val="000000"/>
          <w:szCs w:val="21"/>
        </w:rPr>
      </w:pPr>
      <w:bookmarkStart w:id="297" w:name="_Toc267251418"/>
      <w:r w:rsidRPr="00D462A1">
        <w:rPr>
          <w:rFonts w:ascii="宋体" w:hAnsi="宋体" w:cs="宋体" w:hint="eastAsia"/>
          <w:color w:val="000000"/>
          <w:szCs w:val="21"/>
        </w:rPr>
        <w:t>在发包人和承包人不能通过协商达成一致意见时，发包人授权监理人对以下事项进行确定：</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lastRenderedPageBreak/>
        <w:t>（1）</w:t>
      </w:r>
      <w:r w:rsidRPr="00D462A1">
        <w:rPr>
          <w:rFonts w:ascii="宋体" w:hAnsi="宋体"/>
          <w:color w:val="000000"/>
          <w:szCs w:val="21"/>
          <w:u w:val="single"/>
        </w:rPr>
        <w:t xml:space="preserve">    </w:t>
      </w:r>
      <w:r w:rsidRPr="00D462A1">
        <w:rPr>
          <w:rFonts w:ascii="宋体" w:hAnsi="宋体" w:cs="宋体" w:hint="eastAsia"/>
          <w:color w:val="000000"/>
          <w:szCs w:val="21"/>
          <w:u w:val="single"/>
        </w:rPr>
        <w:t>签订合同时约定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（2）</w:t>
      </w:r>
      <w:r w:rsidRPr="00D462A1">
        <w:rPr>
          <w:rFonts w:ascii="宋体" w:hAnsi="宋体"/>
          <w:color w:val="000000"/>
          <w:szCs w:val="21"/>
          <w:u w:val="single"/>
        </w:rPr>
        <w:t xml:space="preserve">    </w:t>
      </w:r>
      <w:r w:rsidRPr="00D462A1">
        <w:rPr>
          <w:rFonts w:ascii="宋体" w:hAnsi="宋体" w:cs="宋体" w:hint="eastAsia"/>
          <w:color w:val="000000"/>
          <w:szCs w:val="21"/>
          <w:u w:val="single"/>
        </w:rPr>
        <w:t>签订合同时约定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298" w:name="_Toc3749"/>
      <w:bookmarkStart w:id="299" w:name="_Toc373478364"/>
      <w:bookmarkStart w:id="300" w:name="_Toc25201"/>
      <w:bookmarkStart w:id="301" w:name="_Toc389065283"/>
      <w:bookmarkStart w:id="302" w:name="_Toc373227717"/>
      <w:bookmarkStart w:id="303" w:name="_Toc490996852"/>
      <w:bookmarkStart w:id="304" w:name="_Toc351203637"/>
      <w:r w:rsidRPr="00D462A1">
        <w:rPr>
          <w:rFonts w:ascii="宋体" w:hAnsi="宋体"/>
          <w:b/>
          <w:bCs/>
          <w:color w:val="000000"/>
          <w:szCs w:val="32"/>
        </w:rPr>
        <w:t>5</w:t>
      </w:r>
      <w:bookmarkStart w:id="305" w:name="_Toc297120463"/>
      <w:bookmarkStart w:id="306" w:name="_Toc296346664"/>
      <w:bookmarkStart w:id="307" w:name="_Toc296347162"/>
      <w:bookmarkStart w:id="308" w:name="_Toc297048349"/>
      <w:bookmarkStart w:id="309" w:name="_Toc296503163"/>
      <w:bookmarkStart w:id="310" w:name="_Toc296890991"/>
      <w:bookmarkStart w:id="311" w:name="_Toc296891203"/>
      <w:bookmarkStart w:id="312" w:name="_Toc296944502"/>
      <w:bookmarkStart w:id="313" w:name="_Toc292559872"/>
      <w:bookmarkStart w:id="314" w:name="_Toc292559367"/>
      <w:bookmarkEnd w:id="297"/>
      <w:r w:rsidRPr="00D462A1">
        <w:rPr>
          <w:rFonts w:ascii="宋体" w:hAnsi="宋体"/>
          <w:b/>
          <w:bCs/>
          <w:color w:val="000000"/>
          <w:szCs w:val="32"/>
        </w:rPr>
        <w:t>. 工程质量</w:t>
      </w:r>
      <w:bookmarkEnd w:id="298"/>
      <w:bookmarkEnd w:id="299"/>
      <w:bookmarkEnd w:id="300"/>
      <w:bookmarkEnd w:id="301"/>
      <w:bookmarkEnd w:id="302"/>
      <w:bookmarkEnd w:id="303"/>
      <w:bookmarkEnd w:id="304"/>
    </w:p>
    <w:p w:rsidR="00D355EA" w:rsidRPr="00D462A1" w:rsidRDefault="00D355EA" w:rsidP="00D355EA">
      <w:pPr>
        <w:spacing w:line="400" w:lineRule="exact"/>
        <w:rPr>
          <w:rFonts w:ascii="宋体" w:hAnsi="宋体"/>
          <w:color w:val="000000"/>
          <w:kern w:val="0"/>
          <w:sz w:val="20"/>
          <w:szCs w:val="20"/>
        </w:rPr>
      </w:pPr>
      <w:bookmarkStart w:id="315" w:name="_Toc490996853"/>
      <w:bookmarkStart w:id="316" w:name="_Toc373478365"/>
      <w:bookmarkStart w:id="317" w:name="_Toc373227718"/>
      <w:bookmarkStart w:id="318" w:name="_Toc20265"/>
      <w:bookmarkStart w:id="319" w:name="_Toc389065284"/>
      <w:r w:rsidRPr="00D462A1">
        <w:rPr>
          <w:rFonts w:ascii="宋体" w:hAnsi="宋体"/>
          <w:color w:val="000000"/>
          <w:kern w:val="0"/>
          <w:sz w:val="20"/>
          <w:szCs w:val="20"/>
        </w:rPr>
        <w:t>5.1 质量要求</w:t>
      </w:r>
      <w:bookmarkEnd w:id="315"/>
      <w:bookmarkEnd w:id="316"/>
      <w:bookmarkEnd w:id="317"/>
      <w:bookmarkEnd w:id="318"/>
      <w:bookmarkEnd w:id="319"/>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5.1.1 特殊质量标准和要求：</w:t>
      </w:r>
      <w:r w:rsidRPr="00D462A1">
        <w:rPr>
          <w:rFonts w:ascii="宋体" w:hAnsi="宋体"/>
          <w:color w:val="000000"/>
          <w:szCs w:val="21"/>
          <w:u w:val="single"/>
        </w:rPr>
        <w:t xml:space="preserve">   </w:t>
      </w:r>
      <w:r w:rsidRPr="00D462A1">
        <w:rPr>
          <w:rFonts w:ascii="宋体" w:hAnsi="宋体" w:cs="宋体" w:hint="eastAsia"/>
          <w:color w:val="000000"/>
          <w:szCs w:val="21"/>
          <w:u w:val="single"/>
        </w:rPr>
        <w:t>合格</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关于工程奖项的约定：</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无</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320" w:name="_Toc505762280"/>
      <w:bookmarkStart w:id="321" w:name="_Toc498428940"/>
      <w:bookmarkStart w:id="322" w:name="_Toc497980363"/>
      <w:bookmarkStart w:id="323" w:name="_Toc516678908"/>
      <w:r w:rsidRPr="00D462A1">
        <w:rPr>
          <w:rFonts w:ascii="宋体" w:hAnsi="宋体"/>
          <w:color w:val="000000"/>
          <w:kern w:val="0"/>
          <w:sz w:val="20"/>
          <w:szCs w:val="20"/>
        </w:rPr>
        <w:t>5.3 隐蔽工程检查</w:t>
      </w:r>
      <w:bookmarkEnd w:id="320"/>
      <w:bookmarkEnd w:id="321"/>
      <w:bookmarkEnd w:id="322"/>
      <w:bookmarkEnd w:id="323"/>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5.3.2承包人提前通知监理人隐蔽工程检查的期限的约定：</w:t>
      </w:r>
      <w:r w:rsidRPr="00D462A1">
        <w:rPr>
          <w:rFonts w:ascii="宋体" w:hAnsi="宋体"/>
          <w:color w:val="000000"/>
          <w:szCs w:val="21"/>
          <w:u w:val="single"/>
        </w:rPr>
        <w:t xml:space="preserve"> </w:t>
      </w:r>
      <w:r w:rsidRPr="00D462A1">
        <w:rPr>
          <w:rFonts w:ascii="宋体" w:hAnsi="宋体" w:hint="eastAsia"/>
          <w:color w:val="000000"/>
          <w:szCs w:val="21"/>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监理人不能按时进行检查时，应提前</w:t>
      </w:r>
      <w:r w:rsidRPr="00D462A1">
        <w:rPr>
          <w:rFonts w:ascii="宋体" w:hAnsi="宋体"/>
          <w:color w:val="000000"/>
          <w:szCs w:val="21"/>
          <w:u w:val="single"/>
        </w:rPr>
        <w:t xml:space="preserve">   </w:t>
      </w:r>
      <w:r w:rsidRPr="00D462A1">
        <w:rPr>
          <w:rFonts w:ascii="宋体" w:hAnsi="宋体" w:hint="eastAsia"/>
          <w:color w:val="000000"/>
          <w:szCs w:val="21"/>
          <w:u w:val="single"/>
        </w:rPr>
        <w:t>24</w:t>
      </w:r>
      <w:r w:rsidRPr="00D462A1">
        <w:rPr>
          <w:rFonts w:ascii="宋体" w:hAnsi="宋体"/>
          <w:color w:val="000000"/>
          <w:szCs w:val="21"/>
          <w:u w:val="single"/>
        </w:rPr>
        <w:t xml:space="preserve">    </w:t>
      </w:r>
      <w:r w:rsidRPr="00D462A1">
        <w:rPr>
          <w:rFonts w:ascii="宋体" w:hAnsi="宋体"/>
          <w:color w:val="000000"/>
          <w:szCs w:val="21"/>
        </w:rPr>
        <w:t>小时提交书面延期要求。</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关于延期最长不得超过：</w:t>
      </w:r>
      <w:r w:rsidRPr="00D462A1">
        <w:rPr>
          <w:rFonts w:ascii="宋体" w:hAnsi="宋体"/>
          <w:color w:val="000000"/>
          <w:szCs w:val="21"/>
          <w:u w:val="single"/>
        </w:rPr>
        <w:t xml:space="preserve">   </w:t>
      </w:r>
      <w:r w:rsidRPr="00D462A1">
        <w:rPr>
          <w:rFonts w:ascii="宋体" w:hAnsi="宋体" w:hint="eastAsia"/>
          <w:color w:val="000000"/>
          <w:szCs w:val="21"/>
          <w:u w:val="single"/>
        </w:rPr>
        <w:t>48</w:t>
      </w:r>
      <w:r w:rsidRPr="00D462A1">
        <w:rPr>
          <w:rFonts w:ascii="宋体" w:hAnsi="宋体"/>
          <w:color w:val="000000"/>
          <w:szCs w:val="21"/>
          <w:u w:val="single"/>
        </w:rPr>
        <w:t xml:space="preserve">      </w:t>
      </w:r>
      <w:r w:rsidRPr="00D462A1">
        <w:rPr>
          <w:rFonts w:ascii="宋体" w:hAnsi="宋体"/>
          <w:color w:val="000000"/>
          <w:szCs w:val="21"/>
        </w:rPr>
        <w:t>小时。</w:t>
      </w:r>
    </w:p>
    <w:p w:rsidR="00D355EA" w:rsidRPr="00D462A1" w:rsidRDefault="00D355EA" w:rsidP="00D355EA">
      <w:pPr>
        <w:keepNext/>
        <w:keepLines/>
        <w:spacing w:line="400" w:lineRule="exact"/>
        <w:outlineLvl w:val="1"/>
        <w:rPr>
          <w:rFonts w:ascii="宋体" w:hAnsi="宋体"/>
          <w:b/>
          <w:bCs/>
          <w:color w:val="000000"/>
          <w:szCs w:val="32"/>
        </w:rPr>
      </w:pPr>
      <w:bookmarkStart w:id="324" w:name="_Toc318581164"/>
      <w:bookmarkStart w:id="325" w:name="_Toc300934949"/>
      <w:bookmarkStart w:id="326" w:name="_Toc297123496"/>
      <w:bookmarkStart w:id="327" w:name="_Toc490996854"/>
      <w:bookmarkStart w:id="328" w:name="_Toc304295527"/>
      <w:bookmarkStart w:id="329" w:name="_Toc312677997"/>
      <w:bookmarkStart w:id="330" w:name="_Toc303539106"/>
      <w:bookmarkStart w:id="331" w:name="_Toc373478366"/>
      <w:bookmarkStart w:id="332" w:name="_Toc373227719"/>
      <w:bookmarkStart w:id="333" w:name="_Toc26731"/>
      <w:bookmarkStart w:id="334" w:name="_Toc389065285"/>
      <w:bookmarkStart w:id="335" w:name="_Toc351203638"/>
      <w:bookmarkStart w:id="336" w:name="_Toc134"/>
      <w:bookmarkStart w:id="337" w:name="_Toc297216155"/>
      <w:r w:rsidRPr="00D462A1">
        <w:rPr>
          <w:rFonts w:ascii="宋体" w:hAnsi="宋体"/>
          <w:b/>
          <w:bCs/>
          <w:color w:val="000000"/>
          <w:szCs w:val="32"/>
        </w:rPr>
        <w:t>6. 安全文明施工与环境保护</w:t>
      </w:r>
      <w:bookmarkEnd w:id="327"/>
      <w:bookmarkEnd w:id="331"/>
      <w:bookmarkEnd w:id="332"/>
      <w:bookmarkEnd w:id="333"/>
      <w:bookmarkEnd w:id="334"/>
      <w:bookmarkEnd w:id="335"/>
      <w:bookmarkEnd w:id="336"/>
    </w:p>
    <w:p w:rsidR="00D355EA" w:rsidRPr="00D462A1" w:rsidRDefault="00D355EA" w:rsidP="00D355EA">
      <w:pPr>
        <w:spacing w:line="400" w:lineRule="exact"/>
        <w:rPr>
          <w:rFonts w:ascii="宋体" w:hAnsi="宋体"/>
          <w:color w:val="000000"/>
          <w:kern w:val="0"/>
          <w:sz w:val="20"/>
          <w:szCs w:val="20"/>
        </w:rPr>
      </w:pPr>
      <w:bookmarkStart w:id="338" w:name="_Toc389065286"/>
      <w:bookmarkStart w:id="339" w:name="_Toc490996855"/>
      <w:bookmarkStart w:id="340" w:name="_Toc373478367"/>
      <w:bookmarkStart w:id="341" w:name="_Toc31972"/>
      <w:bookmarkStart w:id="342" w:name="_Toc373227720"/>
      <w:r w:rsidRPr="00D462A1">
        <w:rPr>
          <w:rFonts w:ascii="宋体" w:hAnsi="宋体"/>
          <w:color w:val="000000"/>
          <w:kern w:val="0"/>
          <w:sz w:val="20"/>
          <w:szCs w:val="20"/>
        </w:rPr>
        <w:t>6.1安全文明施工</w:t>
      </w:r>
      <w:bookmarkEnd w:id="338"/>
      <w:bookmarkEnd w:id="339"/>
      <w:bookmarkEnd w:id="340"/>
      <w:bookmarkEnd w:id="341"/>
      <w:bookmarkEnd w:id="342"/>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6.1安全文明施工</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6.1.1 项目安全生产的达标目标及相应事项的约定：</w:t>
      </w:r>
      <w:r w:rsidRPr="00D462A1">
        <w:rPr>
          <w:rFonts w:ascii="宋体" w:hAnsi="宋体" w:hint="eastAsia"/>
          <w:color w:val="000000"/>
          <w:szCs w:val="21"/>
          <w:u w:val="single"/>
        </w:rPr>
        <w:t xml:space="preserve">要求达到《建筑施工安全检查标准》（JGJ59-2011）标准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6.1.4 关于治安保卫的特别约定：</w:t>
      </w:r>
      <w:r w:rsidRPr="00D462A1">
        <w:rPr>
          <w:rFonts w:ascii="宋体" w:hAnsi="宋体"/>
          <w:color w:val="000000"/>
          <w:szCs w:val="21"/>
          <w:u w:val="singl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r w:rsidRPr="00D462A1">
        <w:rPr>
          <w:rFonts w:ascii="宋体" w:hAnsi="宋体"/>
          <w:color w:val="000000"/>
          <w:szCs w:val="21"/>
        </w:rPr>
        <w:t>。</w:t>
      </w:r>
    </w:p>
    <w:p w:rsidR="00D355EA" w:rsidRPr="00D462A1" w:rsidRDefault="00D355EA" w:rsidP="00D355EA">
      <w:pPr>
        <w:spacing w:line="400" w:lineRule="exact"/>
        <w:ind w:leftChars="200" w:left="420"/>
        <w:jc w:val="left"/>
        <w:rPr>
          <w:rFonts w:ascii="宋体" w:hAnsi="宋体"/>
          <w:color w:val="000000"/>
          <w:szCs w:val="21"/>
        </w:rPr>
      </w:pPr>
      <w:r w:rsidRPr="00D462A1">
        <w:rPr>
          <w:rFonts w:ascii="宋体" w:hAnsi="宋体"/>
          <w:color w:val="000000"/>
          <w:szCs w:val="21"/>
        </w:rPr>
        <w:t>关于编制施工场地治安管理计划的约定：</w:t>
      </w:r>
      <w:r w:rsidRPr="00D462A1">
        <w:rPr>
          <w:rFonts w:ascii="宋体" w:hAnsi="宋体"/>
          <w:color w:val="000000"/>
          <w:szCs w:val="21"/>
          <w:u w:val="single"/>
        </w:rPr>
        <w:t xml:space="preserve">  </w:t>
      </w:r>
      <w:r w:rsidRPr="00D462A1">
        <w:rPr>
          <w:rFonts w:ascii="宋体" w:hAnsi="宋体" w:cs="宋体" w:hint="eastAsia"/>
          <w:color w:val="000000"/>
          <w:szCs w:val="21"/>
          <w:u w:val="single"/>
        </w:rPr>
        <w:t>由施工单位在编制施工组织时同步编制</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leftChars="200" w:left="420"/>
        <w:jc w:val="left"/>
        <w:rPr>
          <w:rFonts w:ascii="宋体" w:hAnsi="宋体" w:cs="宋体"/>
          <w:color w:val="000000"/>
          <w:szCs w:val="21"/>
        </w:rPr>
      </w:pPr>
      <w:r w:rsidRPr="00D462A1">
        <w:rPr>
          <w:rFonts w:ascii="宋体" w:hAnsi="宋体" w:cs="宋体" w:hint="eastAsia"/>
          <w:color w:val="000000"/>
          <w:szCs w:val="21"/>
        </w:rPr>
        <w:t>6.1.5 文明施工</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rPr>
        <w:t>合同当事人对文明施工的要求：</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按文明施工规范要求施工</w:t>
      </w:r>
      <w:r w:rsidRPr="00D462A1">
        <w:rPr>
          <w:rFonts w:ascii="宋体" w:hAnsi="宋体" w:hint="eastAsia"/>
          <w:color w:val="000000"/>
          <w:szCs w:val="21"/>
        </w:rPr>
        <w:t>。</w:t>
      </w:r>
    </w:p>
    <w:p w:rsidR="00D355EA" w:rsidRPr="00D462A1" w:rsidRDefault="00D355EA" w:rsidP="00D355EA">
      <w:pPr>
        <w:spacing w:line="400" w:lineRule="exact"/>
        <w:ind w:firstLineChars="150" w:firstLine="315"/>
        <w:jc w:val="left"/>
        <w:rPr>
          <w:rFonts w:ascii="宋体" w:hAnsi="宋体" w:cs="宋体"/>
          <w:color w:val="000000"/>
          <w:szCs w:val="21"/>
        </w:rPr>
      </w:pPr>
      <w:r w:rsidRPr="00D462A1">
        <w:rPr>
          <w:rFonts w:ascii="宋体" w:hAnsi="宋体" w:cs="宋体" w:hint="eastAsia"/>
          <w:color w:val="000000"/>
          <w:szCs w:val="21"/>
        </w:rPr>
        <w:t>6.1.6 关于安全文明施工费支付比例和支付期限的约定：</w:t>
      </w:r>
    </w:p>
    <w:p w:rsidR="00D355EA" w:rsidRPr="00D462A1" w:rsidRDefault="00D355EA" w:rsidP="00D355EA">
      <w:pPr>
        <w:spacing w:line="400" w:lineRule="exact"/>
        <w:jc w:val="left"/>
        <w:rPr>
          <w:rFonts w:ascii="宋体" w:hAnsi="宋体"/>
          <w:color w:val="000000"/>
          <w:szCs w:val="21"/>
          <w:u w:val="single"/>
        </w:rPr>
      </w:pPr>
      <w:r w:rsidRPr="00D462A1">
        <w:rPr>
          <w:rFonts w:ascii="宋体" w:hAnsi="宋体" w:hint="eastAsia"/>
          <w:color w:val="000000"/>
          <w:szCs w:val="21"/>
          <w:u w:val="single"/>
        </w:rPr>
        <w:t>（1）本合同价款已包含安全文明施工费 成交合同价中的安全文明施工费金额。</w:t>
      </w:r>
    </w:p>
    <w:p w:rsidR="00D355EA" w:rsidRPr="00D462A1" w:rsidRDefault="00D355EA" w:rsidP="00D355EA">
      <w:pPr>
        <w:spacing w:line="400" w:lineRule="exact"/>
        <w:jc w:val="left"/>
        <w:rPr>
          <w:rFonts w:ascii="宋体" w:hAnsi="宋体"/>
          <w:color w:val="000000"/>
          <w:szCs w:val="21"/>
          <w:u w:val="single"/>
        </w:rPr>
      </w:pPr>
      <w:r w:rsidRPr="00D462A1">
        <w:rPr>
          <w:rFonts w:ascii="宋体" w:hAnsi="宋体" w:hint="eastAsia"/>
          <w:color w:val="000000"/>
          <w:szCs w:val="21"/>
          <w:u w:val="single"/>
        </w:rPr>
        <w:t>（2）使用要求：专款专用。具体按《广西壮族自治区建筑工程安全防护、文明施工措施费及管理细则》（桂建质〔2015〕16号）和相关规定执行。</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hint="eastAsia"/>
          <w:color w:val="000000"/>
          <w:szCs w:val="21"/>
          <w:u w:val="single"/>
        </w:rPr>
        <w:t>（3）支付约定：在工程开工后28天内支付安全文明施工费总额的50%，其余部分与进度款同期支付</w:t>
      </w:r>
      <w:r w:rsidRPr="00D462A1">
        <w:rPr>
          <w:rFonts w:ascii="宋体" w:hAnsi="宋体"/>
          <w:color w:val="000000"/>
          <w:szCs w:val="21"/>
        </w:rPr>
        <w:t>。</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2"/>
        </w:rPr>
      </w:pPr>
      <w:bookmarkStart w:id="343" w:name="_Toc373227721"/>
      <w:bookmarkStart w:id="344" w:name="_Toc373478368"/>
      <w:bookmarkStart w:id="345" w:name="_Toc389065287"/>
      <w:bookmarkStart w:id="346" w:name="_Hlk10016435"/>
      <w:r w:rsidRPr="00D462A1">
        <w:rPr>
          <w:rFonts w:ascii="宋体" w:hAnsi="宋体"/>
          <w:color w:val="000000"/>
          <w:szCs w:val="22"/>
        </w:rPr>
        <w:t>6.3环境保护</w:t>
      </w:r>
      <w:bookmarkEnd w:id="343"/>
      <w:bookmarkEnd w:id="344"/>
      <w:bookmarkEnd w:id="345"/>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u w:val="single"/>
        </w:rPr>
        <w:t>因施工需要，经发包人批准，由承包人办理有关施工场地交通、环卫和施工噪音管理等手续，费用由承包人负责。</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u w:val="single"/>
        </w:rPr>
        <w:t>经过城市道路的施工车辆，必须按交警、城管、运输等部门相关规定执行。由于施工车辆造成的道路、环境等污染，其责任和费用均由承包人承担。</w:t>
      </w:r>
    </w:p>
    <w:p w:rsidR="00D355EA" w:rsidRPr="00D462A1" w:rsidRDefault="00D355EA" w:rsidP="00D355EA">
      <w:pPr>
        <w:keepNext/>
        <w:keepLines/>
        <w:spacing w:line="400" w:lineRule="exact"/>
        <w:outlineLvl w:val="1"/>
        <w:rPr>
          <w:rFonts w:ascii="宋体" w:hAnsi="宋体"/>
          <w:b/>
          <w:bCs/>
          <w:color w:val="000000"/>
          <w:szCs w:val="32"/>
        </w:rPr>
      </w:pPr>
      <w:bookmarkStart w:id="347" w:name="_Toc12491"/>
      <w:bookmarkStart w:id="348" w:name="_Toc351203639"/>
      <w:bookmarkStart w:id="349" w:name="_Toc23256"/>
      <w:bookmarkStart w:id="350" w:name="_Toc490996856"/>
      <w:bookmarkStart w:id="351" w:name="_Toc373478369"/>
      <w:bookmarkStart w:id="352" w:name="_Toc373227722"/>
      <w:bookmarkStart w:id="353" w:name="_Toc389065288"/>
      <w:bookmarkEnd w:id="324"/>
      <w:bookmarkEnd w:id="325"/>
      <w:bookmarkEnd w:id="326"/>
      <w:bookmarkEnd w:id="328"/>
      <w:bookmarkEnd w:id="329"/>
      <w:bookmarkEnd w:id="330"/>
      <w:bookmarkEnd w:id="337"/>
      <w:bookmarkEnd w:id="346"/>
      <w:r w:rsidRPr="00D462A1">
        <w:rPr>
          <w:rFonts w:ascii="宋体" w:hAnsi="宋体"/>
          <w:b/>
          <w:bCs/>
          <w:color w:val="000000"/>
          <w:szCs w:val="32"/>
        </w:rPr>
        <w:t>7. 工期和进度</w:t>
      </w:r>
      <w:bookmarkEnd w:id="347"/>
      <w:bookmarkEnd w:id="348"/>
      <w:bookmarkEnd w:id="349"/>
      <w:bookmarkEnd w:id="350"/>
      <w:bookmarkEnd w:id="351"/>
      <w:bookmarkEnd w:id="352"/>
      <w:bookmarkEnd w:id="353"/>
    </w:p>
    <w:p w:rsidR="00D355EA" w:rsidRPr="00D462A1" w:rsidRDefault="00D355EA" w:rsidP="00D355EA">
      <w:pPr>
        <w:spacing w:line="400" w:lineRule="exact"/>
        <w:rPr>
          <w:rFonts w:ascii="宋体" w:hAnsi="宋体"/>
          <w:color w:val="000000"/>
          <w:kern w:val="0"/>
          <w:sz w:val="20"/>
          <w:szCs w:val="20"/>
        </w:rPr>
      </w:pPr>
      <w:bookmarkStart w:id="354" w:name="_Toc31365"/>
      <w:bookmarkStart w:id="355" w:name="_Toc389065289"/>
      <w:bookmarkStart w:id="356" w:name="_Toc373478370"/>
      <w:bookmarkStart w:id="357" w:name="_Toc373227723"/>
      <w:bookmarkStart w:id="358" w:name="_Toc490996857"/>
      <w:r w:rsidRPr="00D462A1">
        <w:rPr>
          <w:rFonts w:ascii="宋体" w:hAnsi="宋体"/>
          <w:color w:val="000000"/>
          <w:kern w:val="0"/>
          <w:sz w:val="20"/>
          <w:szCs w:val="20"/>
        </w:rPr>
        <w:t>7.1 施工组织设计</w:t>
      </w:r>
      <w:bookmarkEnd w:id="354"/>
      <w:bookmarkEnd w:id="355"/>
      <w:bookmarkEnd w:id="356"/>
      <w:bookmarkEnd w:id="357"/>
      <w:bookmarkEnd w:id="358"/>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lastRenderedPageBreak/>
        <w:t>7.1 施工组织设计</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color w:val="000000"/>
          <w:szCs w:val="21"/>
        </w:rPr>
        <w:t>7.1.</w:t>
      </w:r>
      <w:r w:rsidRPr="00D462A1">
        <w:rPr>
          <w:rFonts w:ascii="宋体" w:hAnsi="宋体" w:hint="eastAsia"/>
          <w:color w:val="000000"/>
          <w:szCs w:val="21"/>
        </w:rPr>
        <w:t>1 合</w:t>
      </w:r>
      <w:r w:rsidRPr="00D462A1">
        <w:rPr>
          <w:rFonts w:ascii="宋体" w:hAnsi="宋体" w:hint="eastAsia"/>
          <w:color w:val="000000"/>
          <w:kern w:val="0"/>
          <w:szCs w:val="21"/>
        </w:rPr>
        <w:t>同当事人约定的</w:t>
      </w:r>
      <w:r w:rsidRPr="00D462A1">
        <w:rPr>
          <w:rFonts w:ascii="宋体" w:hAnsi="宋体"/>
          <w:color w:val="000000"/>
          <w:kern w:val="0"/>
          <w:szCs w:val="21"/>
        </w:rPr>
        <w:t>施工组织设计</w:t>
      </w:r>
      <w:r w:rsidRPr="00D462A1">
        <w:rPr>
          <w:rFonts w:ascii="宋体" w:hAnsi="宋体" w:hint="eastAsia"/>
          <w:color w:val="000000"/>
          <w:kern w:val="0"/>
          <w:szCs w:val="21"/>
        </w:rPr>
        <w:t>应包括的其他内容</w:t>
      </w:r>
      <w:r w:rsidRPr="00D462A1">
        <w:rPr>
          <w:rFonts w:ascii="宋体" w:hAnsi="宋体"/>
          <w:color w:val="000000"/>
          <w:kern w:val="0"/>
          <w:szCs w:val="21"/>
        </w:rPr>
        <w:t>：</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按通用合同条款执行</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szCs w:val="21"/>
        </w:rPr>
        <w:t xml:space="preserve">7.1.2 </w:t>
      </w:r>
      <w:r w:rsidRPr="00D462A1">
        <w:rPr>
          <w:rFonts w:ascii="宋体" w:hAnsi="宋体"/>
          <w:color w:val="000000"/>
          <w:kern w:val="0"/>
          <w:szCs w:val="21"/>
        </w:rPr>
        <w:t>施工组织设计的提交和修改</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承包人提交详细施工组织设计的期限的约定：</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按通用合同条款执行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发包人和监理人在收到</w:t>
      </w:r>
      <w:r w:rsidRPr="00D462A1">
        <w:rPr>
          <w:rFonts w:ascii="宋体" w:hAnsi="宋体" w:hint="eastAsia"/>
          <w:color w:val="000000"/>
          <w:szCs w:val="21"/>
        </w:rPr>
        <w:t>详细的施工组织设计</w:t>
      </w:r>
      <w:r w:rsidRPr="00D462A1">
        <w:rPr>
          <w:rFonts w:ascii="宋体" w:hAnsi="宋体"/>
          <w:color w:val="000000"/>
          <w:szCs w:val="21"/>
        </w:rPr>
        <w:t>后确认或提出修改意见的期限：</w:t>
      </w:r>
      <w:r w:rsidRPr="00D462A1">
        <w:rPr>
          <w:rFonts w:ascii="宋体" w:hAnsi="宋体" w:cs="宋体" w:hint="eastAsia"/>
          <w:color w:val="000000"/>
          <w:szCs w:val="21"/>
          <w:u w:val="single"/>
        </w:rPr>
        <w:t>按通用合同条款执行</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359" w:name="_Toc490996858"/>
      <w:bookmarkStart w:id="360" w:name="_Toc373478371"/>
      <w:bookmarkStart w:id="361" w:name="_Toc373227724"/>
      <w:bookmarkStart w:id="362" w:name="_Toc5842"/>
      <w:bookmarkStart w:id="363" w:name="_Toc389065290"/>
      <w:r w:rsidRPr="00D462A1">
        <w:rPr>
          <w:rFonts w:ascii="宋体" w:hAnsi="宋体"/>
          <w:color w:val="000000"/>
          <w:kern w:val="0"/>
          <w:sz w:val="20"/>
          <w:szCs w:val="20"/>
        </w:rPr>
        <w:t>7</w:t>
      </w:r>
      <w:bookmarkStart w:id="364" w:name="_Toc312677479"/>
      <w:bookmarkStart w:id="365" w:name="_Toc297123514"/>
      <w:bookmarkStart w:id="366" w:name="_Toc304295541"/>
      <w:bookmarkStart w:id="367" w:name="_Toc297216173"/>
      <w:bookmarkStart w:id="368" w:name="_Toc303539123"/>
      <w:bookmarkStart w:id="369" w:name="_Toc312678005"/>
      <w:bookmarkStart w:id="370" w:name="_Toc300934966"/>
      <w:r w:rsidRPr="00D462A1">
        <w:rPr>
          <w:rFonts w:ascii="宋体" w:hAnsi="宋体"/>
          <w:color w:val="000000"/>
          <w:kern w:val="0"/>
          <w:sz w:val="20"/>
          <w:szCs w:val="20"/>
        </w:rPr>
        <w:t>.2 施工进度计划</w:t>
      </w:r>
      <w:bookmarkEnd w:id="359"/>
      <w:bookmarkEnd w:id="360"/>
      <w:bookmarkEnd w:id="361"/>
      <w:bookmarkEnd w:id="362"/>
      <w:bookmarkEnd w:id="363"/>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7.2.2 施工进度计划的修订</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发包人和监理人在收到修订的施工进度计划后确认或提出修改意见的期限：</w:t>
      </w:r>
      <w:r w:rsidRPr="00D462A1">
        <w:rPr>
          <w:rFonts w:ascii="宋体" w:hAnsi="宋体" w:cs="宋体" w:hint="eastAsia"/>
          <w:color w:val="000000"/>
          <w:szCs w:val="21"/>
          <w:u w:val="single"/>
        </w:rPr>
        <w:t>收到修订合同进度计划后7天</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371" w:name="_Toc373227725"/>
      <w:bookmarkStart w:id="372" w:name="_Toc389065291"/>
      <w:bookmarkStart w:id="373" w:name="_Toc373478372"/>
      <w:bookmarkStart w:id="374" w:name="_Toc490996859"/>
      <w:bookmarkStart w:id="375" w:name="_Toc6176"/>
      <w:r w:rsidRPr="00D462A1">
        <w:rPr>
          <w:rFonts w:ascii="宋体" w:hAnsi="宋体"/>
          <w:color w:val="000000"/>
          <w:kern w:val="0"/>
          <w:sz w:val="20"/>
          <w:szCs w:val="20"/>
        </w:rPr>
        <w:t>7.3 开工</w:t>
      </w:r>
      <w:bookmarkEnd w:id="371"/>
      <w:bookmarkEnd w:id="372"/>
      <w:bookmarkEnd w:id="373"/>
      <w:bookmarkEnd w:id="374"/>
      <w:bookmarkEnd w:id="375"/>
    </w:p>
    <w:p w:rsidR="00D355EA" w:rsidRPr="00D462A1" w:rsidRDefault="00D355EA" w:rsidP="00D355EA">
      <w:pPr>
        <w:spacing w:line="400" w:lineRule="exact"/>
        <w:ind w:firstLineChars="200" w:firstLine="420"/>
        <w:jc w:val="left"/>
        <w:rPr>
          <w:rFonts w:ascii="宋体" w:hAnsi="宋体"/>
          <w:color w:val="000000"/>
          <w:szCs w:val="21"/>
        </w:rPr>
      </w:pPr>
      <w:bookmarkStart w:id="376" w:name="_Hlk10016927"/>
      <w:r w:rsidRPr="00D462A1">
        <w:rPr>
          <w:rFonts w:ascii="宋体" w:hAnsi="宋体"/>
          <w:color w:val="000000"/>
          <w:szCs w:val="21"/>
        </w:rPr>
        <w:t>7.3.1 开工准备</w:t>
      </w:r>
    </w:p>
    <w:p w:rsidR="00D355EA" w:rsidRPr="00D462A1" w:rsidRDefault="00D355EA" w:rsidP="00D355EA">
      <w:pPr>
        <w:spacing w:line="400" w:lineRule="exact"/>
        <w:ind w:firstLine="426"/>
        <w:jc w:val="left"/>
        <w:rPr>
          <w:rFonts w:ascii="宋体" w:hAnsi="宋体"/>
          <w:color w:val="000000"/>
          <w:szCs w:val="21"/>
          <w:u w:val="single"/>
        </w:rPr>
      </w:pPr>
      <w:r w:rsidRPr="00D462A1">
        <w:rPr>
          <w:rFonts w:ascii="宋体" w:hAnsi="宋体"/>
          <w:color w:val="000000"/>
          <w:szCs w:val="21"/>
        </w:rPr>
        <w:t>关于承包人提交</w:t>
      </w:r>
      <w:r w:rsidRPr="00D462A1">
        <w:rPr>
          <w:rFonts w:ascii="宋体" w:hAnsi="宋体"/>
          <w:color w:val="000000"/>
          <w:kern w:val="0"/>
          <w:szCs w:val="21"/>
        </w:rPr>
        <w:t>工程开工报审表的期限：</w:t>
      </w:r>
      <w:r w:rsidRPr="00D462A1">
        <w:rPr>
          <w:rFonts w:ascii="宋体" w:hAnsi="宋体" w:hint="eastAsia"/>
          <w:color w:val="000000"/>
          <w:szCs w:val="21"/>
          <w:u w:val="single"/>
        </w:rPr>
        <w:t>按通用条款7.3.1条执行</w:t>
      </w:r>
      <w:r w:rsidRPr="00D462A1">
        <w:rPr>
          <w:rFonts w:ascii="宋体" w:hAnsi="宋体"/>
          <w:color w:val="000000"/>
          <w:szCs w:val="21"/>
        </w:rPr>
        <w:t>。</w:t>
      </w:r>
    </w:p>
    <w:p w:rsidR="00D355EA" w:rsidRPr="00D462A1" w:rsidRDefault="00D355EA" w:rsidP="00D355EA">
      <w:pPr>
        <w:spacing w:line="400" w:lineRule="exact"/>
        <w:ind w:firstLine="426"/>
        <w:jc w:val="left"/>
        <w:rPr>
          <w:rFonts w:ascii="宋体" w:hAnsi="宋体"/>
          <w:color w:val="000000"/>
          <w:szCs w:val="21"/>
          <w:u w:val="single"/>
        </w:rPr>
      </w:pPr>
      <w:r w:rsidRPr="00D462A1">
        <w:rPr>
          <w:rFonts w:ascii="宋体" w:hAnsi="宋体"/>
          <w:color w:val="000000"/>
          <w:szCs w:val="21"/>
        </w:rPr>
        <w:t>关于发包人应完成的其他开工准备工作及期限：</w:t>
      </w:r>
      <w:r w:rsidRPr="00D462A1">
        <w:rPr>
          <w:rFonts w:ascii="宋体" w:hAnsi="宋体" w:hint="eastAsia"/>
          <w:color w:val="000000"/>
          <w:szCs w:val="21"/>
          <w:u w:val="single"/>
        </w:rPr>
        <w:t>按通用条款7.3.1条执行</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关于承包人应完成的其他开工准备工作及期限：</w:t>
      </w:r>
      <w:r w:rsidRPr="00D462A1">
        <w:rPr>
          <w:rFonts w:ascii="宋体" w:hAnsi="宋体" w:hint="eastAsia"/>
          <w:color w:val="000000"/>
          <w:szCs w:val="21"/>
          <w:u w:val="single"/>
        </w:rPr>
        <w:t>按通用条款7.3.1条执行</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7.3.2开工通知</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因发包人原因造成监理人未能在计划开工日期之日起</w:t>
      </w:r>
      <w:r w:rsidRPr="00D462A1">
        <w:rPr>
          <w:rFonts w:ascii="宋体" w:hAnsi="宋体" w:hint="eastAsia"/>
          <w:color w:val="000000"/>
          <w:szCs w:val="21"/>
          <w:u w:val="single"/>
        </w:rPr>
        <w:t>60</w:t>
      </w:r>
      <w:r w:rsidRPr="00D462A1">
        <w:rPr>
          <w:rFonts w:ascii="宋体" w:hAnsi="宋体"/>
          <w:color w:val="000000"/>
          <w:szCs w:val="21"/>
        </w:rPr>
        <w:t>天内发出开工通知的，承包人有权提出价格调整要求，或者解除合同。</w:t>
      </w:r>
    </w:p>
    <w:p w:rsidR="00D355EA" w:rsidRPr="00D462A1" w:rsidRDefault="00D355EA" w:rsidP="00D355EA">
      <w:pPr>
        <w:spacing w:line="400" w:lineRule="exact"/>
        <w:rPr>
          <w:rFonts w:ascii="宋体" w:hAnsi="宋体"/>
          <w:color w:val="000000"/>
          <w:kern w:val="0"/>
          <w:sz w:val="20"/>
          <w:szCs w:val="20"/>
        </w:rPr>
      </w:pPr>
      <w:bookmarkStart w:id="377" w:name="_Toc373478373"/>
      <w:bookmarkStart w:id="378" w:name="_Toc373227726"/>
      <w:bookmarkStart w:id="379" w:name="_Toc30988"/>
      <w:bookmarkStart w:id="380" w:name="_Toc490996860"/>
      <w:bookmarkStart w:id="381" w:name="_Toc389065292"/>
      <w:bookmarkEnd w:id="364"/>
      <w:bookmarkEnd w:id="365"/>
      <w:bookmarkEnd w:id="366"/>
      <w:bookmarkEnd w:id="367"/>
      <w:bookmarkEnd w:id="368"/>
      <w:bookmarkEnd w:id="369"/>
      <w:bookmarkEnd w:id="370"/>
      <w:bookmarkEnd w:id="376"/>
      <w:r w:rsidRPr="00D462A1">
        <w:rPr>
          <w:rFonts w:ascii="宋体" w:hAnsi="宋体"/>
          <w:color w:val="000000"/>
          <w:kern w:val="0"/>
          <w:sz w:val="20"/>
          <w:szCs w:val="20"/>
        </w:rPr>
        <w:t>7.4 测量放线</w:t>
      </w:r>
      <w:bookmarkEnd w:id="377"/>
      <w:bookmarkEnd w:id="378"/>
      <w:bookmarkEnd w:id="379"/>
      <w:bookmarkEnd w:id="380"/>
      <w:bookmarkEnd w:id="381"/>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 xml:space="preserve">7.4.1发包人通过监理人向承包人提供测量基准点、基准线和水准点及其书面资料的期限： </w:t>
      </w:r>
    </w:p>
    <w:p w:rsidR="00D355EA" w:rsidRPr="00D462A1" w:rsidRDefault="00D355EA" w:rsidP="00D355EA">
      <w:pPr>
        <w:spacing w:line="400" w:lineRule="exact"/>
        <w:jc w:val="left"/>
        <w:rPr>
          <w:rFonts w:ascii="宋体" w:hAnsi="宋体"/>
          <w:color w:val="000000"/>
          <w:szCs w:val="21"/>
          <w:u w:val="single"/>
        </w:rPr>
      </w:pPr>
      <w:bookmarkStart w:id="382" w:name="_Hlk10017093"/>
      <w:r w:rsidRPr="00D462A1">
        <w:rPr>
          <w:rFonts w:ascii="宋体" w:hAnsi="宋体" w:hint="eastAsia"/>
          <w:color w:val="000000"/>
          <w:szCs w:val="21"/>
          <w:u w:val="single"/>
        </w:rPr>
        <w:t>合同签订后开工前</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383" w:name="_Toc373227727"/>
      <w:bookmarkStart w:id="384" w:name="_Toc373478374"/>
      <w:bookmarkStart w:id="385" w:name="_Toc389065293"/>
      <w:bookmarkStart w:id="386" w:name="_Toc490996861"/>
      <w:bookmarkStart w:id="387" w:name="_Toc12659"/>
      <w:bookmarkEnd w:id="382"/>
      <w:r w:rsidRPr="00D462A1">
        <w:rPr>
          <w:rFonts w:ascii="宋体" w:hAnsi="宋体"/>
          <w:color w:val="000000"/>
          <w:kern w:val="0"/>
          <w:sz w:val="20"/>
          <w:szCs w:val="20"/>
        </w:rPr>
        <w:t>7</w:t>
      </w:r>
      <w:bookmarkStart w:id="388" w:name="_Toc304295546"/>
      <w:bookmarkStart w:id="389" w:name="_Toc312678010"/>
      <w:bookmarkStart w:id="390" w:name="_Toc300934968"/>
      <w:bookmarkStart w:id="391" w:name="_Toc303539125"/>
      <w:bookmarkStart w:id="392" w:name="_Toc297216175"/>
      <w:bookmarkStart w:id="393" w:name="_Toc312677484"/>
      <w:bookmarkStart w:id="394" w:name="_Toc297123516"/>
      <w:r w:rsidRPr="00D462A1">
        <w:rPr>
          <w:rFonts w:ascii="宋体" w:hAnsi="宋体"/>
          <w:color w:val="000000"/>
          <w:kern w:val="0"/>
          <w:sz w:val="20"/>
          <w:szCs w:val="20"/>
        </w:rPr>
        <w:t>.5 工期延误</w:t>
      </w:r>
      <w:bookmarkEnd w:id="383"/>
      <w:bookmarkEnd w:id="384"/>
      <w:bookmarkEnd w:id="385"/>
      <w:bookmarkEnd w:id="386"/>
      <w:bookmarkEnd w:id="387"/>
    </w:p>
    <w:bookmarkEnd w:id="388"/>
    <w:bookmarkEnd w:id="389"/>
    <w:bookmarkEnd w:id="390"/>
    <w:bookmarkEnd w:id="391"/>
    <w:bookmarkEnd w:id="392"/>
    <w:bookmarkEnd w:id="393"/>
    <w:bookmarkEnd w:id="394"/>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7.5.1 因发包人原因导致工期延误</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（7）因发包人原因导致工期延误的其他情形：</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①因发包人未能提供施工场地而影响工期的；发包人未能按合同要求配合施工造成停工的。</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②在施工过程中遇到地下障碍物、溶洞、岩石或地下管线的。</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③其余按本合同《通用条款》第7.5.1条（1）～（6）规定执行。</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④因征地拆迁的原因无法提供施工作业面的。</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⑤因发包人未能及时确认材料单价或人工费、机械费等及影响工期的。</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t>⑥非承包人责任而造成的工期延误及工程师同意顺延工期的其他情况的 。</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hint="eastAsia"/>
          <w:color w:val="000000"/>
          <w:szCs w:val="21"/>
          <w:u w:val="single"/>
        </w:rPr>
        <w:t>因发包人原因未按计划开工日期开工或因征地原因造成工期延误的，双方均不承担责任，发包人应按实际开工日期顺延竣工日期，确保实际工期不低于合同约定的工期总日历天数。</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7</w:t>
      </w:r>
      <w:bookmarkStart w:id="395" w:name="_Toc297123518"/>
      <w:bookmarkStart w:id="396" w:name="_Toc312678012"/>
      <w:bookmarkStart w:id="397" w:name="_Toc303539127"/>
      <w:bookmarkStart w:id="398" w:name="_Toc304295548"/>
      <w:bookmarkStart w:id="399" w:name="_Toc318581169"/>
      <w:bookmarkStart w:id="400" w:name="_Toc297216177"/>
      <w:bookmarkStart w:id="401" w:name="_Toc312677486"/>
      <w:bookmarkStart w:id="402" w:name="_Toc300934970"/>
      <w:r w:rsidRPr="00D462A1">
        <w:rPr>
          <w:rFonts w:ascii="宋体" w:hAnsi="宋体" w:cs="宋体" w:hint="eastAsia"/>
          <w:color w:val="000000"/>
          <w:szCs w:val="21"/>
        </w:rPr>
        <w:t>.5.2 因承包人原因导致工期延误</w:t>
      </w:r>
    </w:p>
    <w:bookmarkEnd w:id="395"/>
    <w:bookmarkEnd w:id="396"/>
    <w:bookmarkEnd w:id="397"/>
    <w:bookmarkEnd w:id="398"/>
    <w:bookmarkEnd w:id="399"/>
    <w:bookmarkEnd w:id="400"/>
    <w:bookmarkEnd w:id="401"/>
    <w:bookmarkEnd w:id="402"/>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因</w:t>
      </w:r>
      <w:bookmarkStart w:id="403" w:name="_Toc312677487"/>
      <w:bookmarkStart w:id="404" w:name="_Toc318581170"/>
      <w:bookmarkStart w:id="405" w:name="_Toc312678013"/>
      <w:r w:rsidRPr="00D462A1">
        <w:rPr>
          <w:rFonts w:ascii="宋体" w:hAnsi="宋体"/>
          <w:color w:val="000000"/>
          <w:szCs w:val="21"/>
        </w:rPr>
        <w:t>承包人原因造成工期延误，逾期竣工违约金的计算方法为：</w:t>
      </w:r>
      <w:r w:rsidRPr="00D462A1">
        <w:rPr>
          <w:rFonts w:ascii="宋体" w:hAnsi="宋体" w:hint="eastAsia"/>
          <w:color w:val="000000"/>
          <w:szCs w:val="21"/>
          <w:u w:val="single"/>
        </w:rPr>
        <w:t>非上述原因，承包人不能按合同约定的时间竣工，承包人应承担违约责任。应向发包人支付误期赔偿费（赔偿费按逾期竣工的单个工程罚款，每延误一天,按该单个工程结算造价扣除建安劳保费、发包人材料设备价款、暂估专业工程、暂列金额后的万分之二处罚,罚款直接从结算款中扣除。），误期时间从规定竣工日期起直到相应工程竣工验收各方签</w:t>
      </w:r>
      <w:r w:rsidRPr="00D462A1">
        <w:rPr>
          <w:rFonts w:ascii="宋体" w:hAnsi="宋体" w:hint="eastAsia"/>
          <w:color w:val="000000"/>
          <w:szCs w:val="21"/>
          <w:u w:val="single"/>
        </w:rPr>
        <w:lastRenderedPageBreak/>
        <w:t xml:space="preserve">章日期之间的天数（扣除发包人批准顺延的工期）。发包人可从应向承包人支付的任何金额中扣除此项赔款费或其他方式收回此款，此赔偿款的支付并不能解除承包人应完成工程的责任或合同规定的其他责任。 </w:t>
      </w:r>
      <w:bookmarkEnd w:id="403"/>
      <w:bookmarkEnd w:id="405"/>
    </w:p>
    <w:bookmarkEnd w:id="404"/>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因承包人原因造成工期延误，逾</w:t>
      </w:r>
      <w:bookmarkStart w:id="406" w:name="_Toc318581171"/>
      <w:bookmarkStart w:id="407" w:name="_Toc312678014"/>
      <w:r w:rsidRPr="00D462A1">
        <w:rPr>
          <w:rFonts w:ascii="宋体" w:hAnsi="宋体"/>
          <w:color w:val="000000"/>
          <w:szCs w:val="21"/>
        </w:rPr>
        <w:t>期竣工违约金的上限：</w:t>
      </w:r>
      <w:r w:rsidRPr="00D462A1">
        <w:rPr>
          <w:rFonts w:ascii="宋体" w:hAnsi="宋体" w:hint="eastAsia"/>
          <w:color w:val="000000"/>
          <w:szCs w:val="21"/>
          <w:u w:val="single"/>
        </w:rPr>
        <w:t>签约合同金额的10%</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2"/>
        </w:rPr>
      </w:pPr>
      <w:bookmarkStart w:id="408" w:name="_Toc389065294"/>
      <w:bookmarkStart w:id="409" w:name="_Toc373478375"/>
      <w:bookmarkStart w:id="410" w:name="_Toc373227728"/>
      <w:bookmarkEnd w:id="406"/>
      <w:bookmarkEnd w:id="407"/>
      <w:r w:rsidRPr="00D462A1">
        <w:rPr>
          <w:rFonts w:ascii="宋体" w:hAnsi="宋体"/>
          <w:color w:val="000000"/>
          <w:szCs w:val="22"/>
        </w:rPr>
        <w:t>7</w:t>
      </w:r>
      <w:bookmarkStart w:id="411" w:name="_Toc303539128"/>
      <w:bookmarkStart w:id="412" w:name="_Toc304295549"/>
      <w:bookmarkStart w:id="413" w:name="_Toc300934971"/>
      <w:bookmarkStart w:id="414" w:name="_Toc297123519"/>
      <w:bookmarkStart w:id="415" w:name="_Toc297216178"/>
      <w:bookmarkStart w:id="416" w:name="_Toc312678015"/>
      <w:r w:rsidRPr="00D462A1">
        <w:rPr>
          <w:rFonts w:ascii="宋体" w:hAnsi="宋体"/>
          <w:color w:val="000000"/>
          <w:szCs w:val="22"/>
        </w:rPr>
        <w:t>.6 不</w:t>
      </w:r>
      <w:bookmarkEnd w:id="411"/>
      <w:bookmarkEnd w:id="412"/>
      <w:bookmarkEnd w:id="413"/>
      <w:bookmarkEnd w:id="414"/>
      <w:bookmarkEnd w:id="415"/>
      <w:bookmarkEnd w:id="416"/>
      <w:r w:rsidRPr="00D462A1">
        <w:rPr>
          <w:rFonts w:ascii="宋体" w:hAnsi="宋体"/>
          <w:color w:val="000000"/>
          <w:szCs w:val="22"/>
        </w:rPr>
        <w:t>利物质条件</w:t>
      </w:r>
      <w:bookmarkEnd w:id="408"/>
      <w:bookmarkEnd w:id="409"/>
      <w:bookmarkEnd w:id="410"/>
    </w:p>
    <w:p w:rsidR="00D355EA" w:rsidRPr="00D462A1" w:rsidRDefault="00D355EA" w:rsidP="00D355EA">
      <w:pPr>
        <w:spacing w:line="400" w:lineRule="exact"/>
        <w:ind w:firstLineChars="200" w:firstLine="420"/>
        <w:jc w:val="left"/>
        <w:rPr>
          <w:rFonts w:ascii="宋体" w:hAnsi="宋体"/>
          <w:color w:val="000000"/>
          <w:szCs w:val="21"/>
          <w:u w:val="single"/>
        </w:rPr>
      </w:pPr>
      <w:bookmarkStart w:id="417" w:name="_Toc297216179"/>
      <w:bookmarkStart w:id="418" w:name="_Toc297123520"/>
      <w:bookmarkStart w:id="419" w:name="_Toc300934972"/>
      <w:bookmarkStart w:id="420" w:name="_Toc303539129"/>
      <w:bookmarkStart w:id="421" w:name="_Toc304295550"/>
      <w:bookmarkStart w:id="422" w:name="_Toc312678016"/>
      <w:bookmarkStart w:id="423" w:name="_Toc318581172"/>
      <w:r w:rsidRPr="00D462A1">
        <w:rPr>
          <w:rFonts w:ascii="宋体" w:hAnsi="宋体"/>
          <w:color w:val="000000"/>
          <w:szCs w:val="21"/>
        </w:rPr>
        <w:t>不利物质条件的其他情形和有关约定：</w:t>
      </w:r>
      <w:r w:rsidRPr="00D462A1">
        <w:rPr>
          <w:rFonts w:ascii="宋体" w:hAnsi="宋体" w:hint="eastAsia"/>
          <w:color w:val="000000"/>
          <w:szCs w:val="21"/>
          <w:u w:val="single"/>
        </w:rPr>
        <w:t>按通用条款7.6执行</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424" w:name="_Toc389065295"/>
      <w:bookmarkStart w:id="425" w:name="_Toc373227729"/>
      <w:bookmarkStart w:id="426" w:name="_Toc490996862"/>
      <w:bookmarkStart w:id="427" w:name="_Toc373478376"/>
      <w:bookmarkStart w:id="428" w:name="_Toc6571"/>
      <w:bookmarkEnd w:id="417"/>
      <w:bookmarkEnd w:id="418"/>
      <w:bookmarkEnd w:id="419"/>
      <w:bookmarkEnd w:id="420"/>
      <w:bookmarkEnd w:id="421"/>
      <w:bookmarkEnd w:id="422"/>
      <w:bookmarkEnd w:id="423"/>
      <w:r w:rsidRPr="00D462A1">
        <w:rPr>
          <w:rFonts w:ascii="宋体" w:hAnsi="宋体"/>
          <w:color w:val="000000"/>
          <w:kern w:val="0"/>
          <w:sz w:val="20"/>
          <w:szCs w:val="20"/>
        </w:rPr>
        <w:t>7</w:t>
      </w:r>
      <w:bookmarkStart w:id="429" w:name="_Toc303539130"/>
      <w:bookmarkStart w:id="430" w:name="_Toc297216180"/>
      <w:bookmarkStart w:id="431" w:name="_Toc300934973"/>
      <w:bookmarkStart w:id="432" w:name="_Toc297123521"/>
      <w:bookmarkStart w:id="433" w:name="_Toc312678017"/>
      <w:bookmarkStart w:id="434" w:name="_Toc304295551"/>
      <w:r w:rsidRPr="00D462A1">
        <w:rPr>
          <w:rFonts w:ascii="宋体" w:hAnsi="宋体"/>
          <w:color w:val="000000"/>
          <w:kern w:val="0"/>
          <w:sz w:val="20"/>
          <w:szCs w:val="20"/>
        </w:rPr>
        <w:t>.7异常恶劣的气候条件</w:t>
      </w:r>
      <w:bookmarkEnd w:id="424"/>
      <w:bookmarkEnd w:id="425"/>
      <w:bookmarkEnd w:id="426"/>
      <w:bookmarkEnd w:id="427"/>
      <w:r w:rsidRPr="00D462A1">
        <w:rPr>
          <w:rFonts w:ascii="宋体" w:hAnsi="宋体" w:hint="eastAsia"/>
          <w:color w:val="000000"/>
          <w:kern w:val="0"/>
          <w:sz w:val="20"/>
          <w:szCs w:val="20"/>
        </w:rPr>
        <w:t>.</w:t>
      </w:r>
      <w:bookmarkEnd w:id="428"/>
    </w:p>
    <w:bookmarkEnd w:id="429"/>
    <w:bookmarkEnd w:id="430"/>
    <w:bookmarkEnd w:id="431"/>
    <w:bookmarkEnd w:id="432"/>
    <w:bookmarkEnd w:id="433"/>
    <w:bookmarkEnd w:id="434"/>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发包人和承包人同意以下情形视为异常恶劣的气候条件：</w:t>
      </w:r>
    </w:p>
    <w:p w:rsidR="00D355EA" w:rsidRPr="00D462A1" w:rsidRDefault="00D355EA" w:rsidP="00D355EA">
      <w:pPr>
        <w:spacing w:line="400" w:lineRule="exact"/>
        <w:ind w:firstLineChars="200" w:firstLine="420"/>
        <w:jc w:val="left"/>
        <w:rPr>
          <w:rFonts w:ascii="宋体" w:hAnsi="宋体"/>
          <w:color w:val="000000"/>
          <w:szCs w:val="21"/>
        </w:rPr>
      </w:pPr>
      <w:bookmarkStart w:id="435" w:name="_Toc516678909"/>
      <w:bookmarkStart w:id="436" w:name="_Toc497980364"/>
      <w:bookmarkStart w:id="437" w:name="_Toc505762281"/>
      <w:bookmarkStart w:id="438" w:name="_Toc498428941"/>
      <w:r w:rsidRPr="00D462A1">
        <w:rPr>
          <w:rFonts w:ascii="宋体" w:hAnsi="宋体" w:hint="eastAsia"/>
          <w:color w:val="000000"/>
          <w:szCs w:val="21"/>
        </w:rPr>
        <w:t>（1）日降雨量大于200㎜的雨日超过 1 天；</w:t>
      </w:r>
      <w:bookmarkEnd w:id="435"/>
      <w:bookmarkEnd w:id="436"/>
      <w:bookmarkEnd w:id="437"/>
      <w:bookmarkEnd w:id="438"/>
    </w:p>
    <w:p w:rsidR="00D355EA" w:rsidRPr="00D462A1" w:rsidRDefault="00D355EA" w:rsidP="00D355EA">
      <w:pPr>
        <w:spacing w:line="400" w:lineRule="exact"/>
        <w:ind w:firstLineChars="200" w:firstLine="420"/>
        <w:jc w:val="left"/>
        <w:rPr>
          <w:rFonts w:ascii="宋体" w:hAnsi="宋体"/>
          <w:color w:val="000000"/>
          <w:szCs w:val="21"/>
        </w:rPr>
      </w:pPr>
      <w:bookmarkStart w:id="439" w:name="_Toc505762282"/>
      <w:bookmarkStart w:id="440" w:name="_Toc516678910"/>
      <w:bookmarkStart w:id="441" w:name="_Toc498428942"/>
      <w:bookmarkStart w:id="442" w:name="_Toc497980365"/>
      <w:r w:rsidRPr="00D462A1">
        <w:rPr>
          <w:rFonts w:ascii="宋体" w:hAnsi="宋体" w:hint="eastAsia"/>
          <w:color w:val="000000"/>
          <w:szCs w:val="21"/>
        </w:rPr>
        <w:t>（2）10 级以上的持续 1 日的大风（以气象部门鉴定为准）</w:t>
      </w:r>
      <w:bookmarkEnd w:id="439"/>
      <w:bookmarkEnd w:id="440"/>
      <w:bookmarkEnd w:id="441"/>
      <w:bookmarkEnd w:id="442"/>
    </w:p>
    <w:p w:rsidR="00D355EA" w:rsidRPr="00D462A1" w:rsidRDefault="00D355EA" w:rsidP="00D355EA">
      <w:pPr>
        <w:spacing w:line="400" w:lineRule="exact"/>
        <w:ind w:firstLineChars="200" w:firstLine="420"/>
        <w:jc w:val="left"/>
        <w:rPr>
          <w:rFonts w:ascii="宋体" w:hAnsi="宋体"/>
          <w:color w:val="000000"/>
          <w:szCs w:val="21"/>
        </w:rPr>
      </w:pPr>
      <w:bookmarkStart w:id="443" w:name="_Toc505762283"/>
      <w:bookmarkStart w:id="444" w:name="_Toc498428943"/>
      <w:bookmarkStart w:id="445" w:name="_Toc497980366"/>
      <w:bookmarkStart w:id="446" w:name="_Toc516678911"/>
      <w:r w:rsidRPr="00D462A1">
        <w:rPr>
          <w:rFonts w:ascii="宋体" w:hAnsi="宋体" w:hint="eastAsia"/>
          <w:color w:val="000000"/>
          <w:szCs w:val="21"/>
        </w:rPr>
        <w:t>（3）日气温超过 40 ℃的高温大于 2 天；</w:t>
      </w:r>
      <w:bookmarkEnd w:id="443"/>
      <w:bookmarkEnd w:id="444"/>
      <w:bookmarkEnd w:id="445"/>
      <w:bookmarkEnd w:id="446"/>
    </w:p>
    <w:p w:rsidR="00D355EA" w:rsidRPr="00D462A1" w:rsidRDefault="00D355EA" w:rsidP="00D355EA">
      <w:pPr>
        <w:spacing w:line="400" w:lineRule="exact"/>
        <w:ind w:firstLineChars="200" w:firstLine="420"/>
        <w:jc w:val="left"/>
        <w:rPr>
          <w:rFonts w:ascii="宋体" w:hAnsi="宋体"/>
          <w:color w:val="000000"/>
          <w:szCs w:val="21"/>
        </w:rPr>
      </w:pPr>
      <w:bookmarkStart w:id="447" w:name="_Toc497980367"/>
      <w:bookmarkStart w:id="448" w:name="_Toc505762284"/>
      <w:bookmarkStart w:id="449" w:name="_Toc498428944"/>
      <w:bookmarkStart w:id="450" w:name="_Toc516678912"/>
      <w:r w:rsidRPr="00D462A1">
        <w:rPr>
          <w:rFonts w:ascii="宋体" w:hAnsi="宋体" w:hint="eastAsia"/>
          <w:color w:val="000000"/>
          <w:szCs w:val="21"/>
        </w:rPr>
        <w:t>（4）日气温低于 -10℃的严寒大于 2 天。</w:t>
      </w:r>
      <w:bookmarkEnd w:id="447"/>
      <w:bookmarkEnd w:id="448"/>
      <w:bookmarkEnd w:id="449"/>
      <w:bookmarkEnd w:id="450"/>
    </w:p>
    <w:p w:rsidR="00D355EA" w:rsidRPr="00D462A1" w:rsidRDefault="00D355EA" w:rsidP="00D355EA">
      <w:pPr>
        <w:spacing w:line="400" w:lineRule="exact"/>
        <w:ind w:firstLineChars="200" w:firstLine="420"/>
        <w:jc w:val="left"/>
        <w:rPr>
          <w:rFonts w:ascii="宋体" w:hAnsi="宋体"/>
          <w:color w:val="000000"/>
          <w:szCs w:val="21"/>
        </w:rPr>
      </w:pPr>
      <w:bookmarkStart w:id="451" w:name="_Toc497980368"/>
      <w:bookmarkStart w:id="452" w:name="_Toc505762285"/>
      <w:bookmarkStart w:id="453" w:name="_Toc498428945"/>
      <w:bookmarkStart w:id="454" w:name="_Toc516678913"/>
      <w:r w:rsidRPr="00D462A1">
        <w:rPr>
          <w:rFonts w:ascii="宋体" w:hAnsi="宋体" w:hint="eastAsia"/>
          <w:color w:val="000000"/>
          <w:szCs w:val="21"/>
        </w:rPr>
        <w:t>（5）造成工程损坏的冰雹和大雪灾害；</w:t>
      </w:r>
      <w:bookmarkEnd w:id="451"/>
      <w:bookmarkEnd w:id="452"/>
      <w:bookmarkEnd w:id="453"/>
      <w:bookmarkEnd w:id="454"/>
    </w:p>
    <w:p w:rsidR="00D355EA" w:rsidRPr="00D462A1" w:rsidRDefault="00D355EA" w:rsidP="00D355EA">
      <w:pPr>
        <w:spacing w:line="400" w:lineRule="exact"/>
        <w:ind w:firstLineChars="200" w:firstLine="420"/>
        <w:jc w:val="left"/>
        <w:rPr>
          <w:rFonts w:ascii="宋体" w:hAnsi="宋体"/>
          <w:color w:val="000000"/>
          <w:szCs w:val="21"/>
        </w:rPr>
      </w:pPr>
      <w:bookmarkStart w:id="455" w:name="_Toc516678914"/>
      <w:bookmarkStart w:id="456" w:name="_Toc505762286"/>
      <w:bookmarkStart w:id="457" w:name="_Toc497980369"/>
      <w:bookmarkStart w:id="458" w:name="_Toc498428946"/>
      <w:r w:rsidRPr="00D462A1">
        <w:rPr>
          <w:rFonts w:ascii="宋体" w:hAnsi="宋体" w:hint="eastAsia"/>
          <w:color w:val="000000"/>
          <w:szCs w:val="21"/>
        </w:rPr>
        <w:t>（6）6 级以上的地震；</w:t>
      </w:r>
      <w:bookmarkEnd w:id="455"/>
      <w:bookmarkEnd w:id="456"/>
      <w:bookmarkEnd w:id="457"/>
      <w:bookmarkEnd w:id="458"/>
    </w:p>
    <w:p w:rsidR="00D355EA" w:rsidRPr="00D462A1" w:rsidRDefault="00D355EA" w:rsidP="00D355EA">
      <w:pPr>
        <w:spacing w:line="400" w:lineRule="exact"/>
        <w:ind w:firstLineChars="200" w:firstLine="420"/>
        <w:jc w:val="left"/>
        <w:rPr>
          <w:rFonts w:ascii="宋体" w:hAnsi="宋体"/>
          <w:color w:val="000000"/>
          <w:szCs w:val="21"/>
        </w:rPr>
      </w:pPr>
      <w:bookmarkStart w:id="459" w:name="_Toc498428947"/>
      <w:bookmarkStart w:id="460" w:name="_Toc497980370"/>
      <w:bookmarkStart w:id="461" w:name="_Toc516678915"/>
      <w:bookmarkStart w:id="462" w:name="_Toc505762287"/>
      <w:r w:rsidRPr="00D462A1">
        <w:rPr>
          <w:rFonts w:ascii="宋体" w:hAnsi="宋体" w:hint="eastAsia"/>
          <w:color w:val="000000"/>
          <w:szCs w:val="21"/>
        </w:rPr>
        <w:t>（7）50 年一遇及以上的洪水；</w:t>
      </w:r>
      <w:bookmarkEnd w:id="459"/>
      <w:bookmarkEnd w:id="460"/>
      <w:bookmarkEnd w:id="461"/>
      <w:bookmarkEnd w:id="462"/>
    </w:p>
    <w:p w:rsidR="00D355EA" w:rsidRPr="00D462A1" w:rsidRDefault="00D355EA" w:rsidP="00D355EA">
      <w:pPr>
        <w:spacing w:line="400" w:lineRule="exact"/>
        <w:ind w:firstLineChars="200" w:firstLine="420"/>
        <w:jc w:val="left"/>
        <w:rPr>
          <w:rFonts w:ascii="宋体" w:hAnsi="宋体"/>
          <w:color w:val="000000"/>
          <w:szCs w:val="21"/>
        </w:rPr>
      </w:pPr>
      <w:bookmarkStart w:id="463" w:name="_Toc516678916"/>
      <w:bookmarkStart w:id="464" w:name="_Toc498428948"/>
      <w:bookmarkStart w:id="465" w:name="_Toc505762288"/>
      <w:bookmarkStart w:id="466" w:name="_Toc497980371"/>
      <w:r w:rsidRPr="00D462A1">
        <w:rPr>
          <w:rFonts w:ascii="宋体" w:hAnsi="宋体" w:hint="eastAsia"/>
          <w:color w:val="000000"/>
          <w:szCs w:val="21"/>
        </w:rPr>
        <w:t>（8）其他异常恶劣气候灾害。</w:t>
      </w:r>
      <w:bookmarkEnd w:id="463"/>
      <w:bookmarkEnd w:id="464"/>
      <w:bookmarkEnd w:id="465"/>
      <w:bookmarkEnd w:id="466"/>
    </w:p>
    <w:p w:rsidR="00D355EA" w:rsidRPr="00D462A1" w:rsidRDefault="00D355EA" w:rsidP="00D355EA">
      <w:pPr>
        <w:spacing w:line="400" w:lineRule="exact"/>
        <w:rPr>
          <w:rFonts w:ascii="宋体" w:hAnsi="宋体"/>
          <w:color w:val="000000"/>
          <w:kern w:val="0"/>
          <w:sz w:val="20"/>
          <w:szCs w:val="20"/>
        </w:rPr>
      </w:pPr>
      <w:bookmarkStart w:id="467" w:name="_Toc490996863"/>
      <w:bookmarkStart w:id="468" w:name="_Toc389065296"/>
      <w:bookmarkStart w:id="469" w:name="_Toc373227730"/>
      <w:bookmarkStart w:id="470" w:name="_Toc1005"/>
      <w:bookmarkStart w:id="471" w:name="_Toc373478377"/>
      <w:r w:rsidRPr="00D462A1">
        <w:rPr>
          <w:rFonts w:ascii="宋体" w:hAnsi="宋体"/>
          <w:color w:val="000000"/>
          <w:kern w:val="0"/>
          <w:sz w:val="20"/>
          <w:szCs w:val="20"/>
        </w:rPr>
        <w:t>7.9 提前竣工</w:t>
      </w:r>
      <w:bookmarkEnd w:id="467"/>
      <w:bookmarkEnd w:id="468"/>
      <w:bookmarkEnd w:id="469"/>
      <w:bookmarkEnd w:id="470"/>
      <w:bookmarkEnd w:id="471"/>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7.9.2提前竣工</w:t>
      </w:r>
      <w:r w:rsidRPr="00D462A1">
        <w:rPr>
          <w:rFonts w:ascii="宋体" w:hAnsi="宋体" w:hint="eastAsia"/>
          <w:color w:val="000000"/>
          <w:szCs w:val="21"/>
        </w:rPr>
        <w:t>（赶工）增加费</w:t>
      </w:r>
      <w:r w:rsidRPr="00D462A1">
        <w:rPr>
          <w:rFonts w:ascii="宋体" w:hAnsi="宋体"/>
          <w:color w:val="000000"/>
          <w:szCs w:val="21"/>
        </w:rPr>
        <w:t>的</w:t>
      </w:r>
      <w:r w:rsidRPr="00D462A1">
        <w:rPr>
          <w:rFonts w:ascii="宋体" w:hAnsi="宋体" w:hint="eastAsia"/>
          <w:color w:val="000000"/>
          <w:szCs w:val="21"/>
        </w:rPr>
        <w:t>计算方法</w:t>
      </w:r>
      <w:r w:rsidRPr="00D462A1">
        <w:rPr>
          <w:rFonts w:ascii="宋体" w:hAnsi="宋体"/>
          <w:color w:val="000000"/>
          <w:szCs w:val="21"/>
        </w:rPr>
        <w:t>：</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472" w:name="_Toc18928"/>
      <w:bookmarkStart w:id="473" w:name="_Toc373227731"/>
      <w:bookmarkStart w:id="474" w:name="_Toc373478378"/>
      <w:bookmarkStart w:id="475" w:name="_Toc490996864"/>
      <w:bookmarkStart w:id="476" w:name="_Toc5844"/>
      <w:bookmarkStart w:id="477" w:name="_Toc351203640"/>
      <w:bookmarkStart w:id="478" w:name="_Toc389065297"/>
      <w:r w:rsidRPr="00D462A1">
        <w:rPr>
          <w:rFonts w:ascii="宋体" w:hAnsi="宋体"/>
          <w:b/>
          <w:bCs/>
          <w:color w:val="000000"/>
          <w:szCs w:val="32"/>
        </w:rPr>
        <w:t>8. 材料与设备</w:t>
      </w:r>
      <w:bookmarkEnd w:id="472"/>
      <w:bookmarkEnd w:id="473"/>
      <w:bookmarkEnd w:id="474"/>
      <w:bookmarkEnd w:id="475"/>
      <w:bookmarkEnd w:id="476"/>
      <w:bookmarkEnd w:id="477"/>
      <w:bookmarkEnd w:id="478"/>
    </w:p>
    <w:p w:rsidR="00D355EA" w:rsidRPr="00D462A1" w:rsidRDefault="00D355EA" w:rsidP="00D355EA">
      <w:pPr>
        <w:spacing w:line="400" w:lineRule="exact"/>
        <w:rPr>
          <w:rFonts w:ascii="宋体" w:hAnsi="宋体"/>
          <w:color w:val="000000"/>
          <w:kern w:val="0"/>
          <w:sz w:val="20"/>
          <w:szCs w:val="20"/>
        </w:rPr>
      </w:pPr>
      <w:bookmarkStart w:id="479" w:name="_Toc490996865"/>
      <w:bookmarkStart w:id="480" w:name="_Toc389065298"/>
      <w:bookmarkStart w:id="481" w:name="_Toc373478379"/>
      <w:bookmarkStart w:id="482" w:name="_Toc373227732"/>
      <w:bookmarkStart w:id="483" w:name="_Toc31178"/>
      <w:bookmarkEnd w:id="305"/>
      <w:bookmarkEnd w:id="306"/>
      <w:bookmarkEnd w:id="307"/>
      <w:bookmarkEnd w:id="308"/>
      <w:bookmarkEnd w:id="309"/>
      <w:bookmarkEnd w:id="310"/>
      <w:bookmarkEnd w:id="311"/>
      <w:bookmarkEnd w:id="312"/>
      <w:bookmarkEnd w:id="313"/>
      <w:bookmarkEnd w:id="314"/>
      <w:r w:rsidRPr="00D462A1">
        <w:rPr>
          <w:rFonts w:ascii="宋体" w:hAnsi="宋体"/>
          <w:color w:val="000000"/>
          <w:kern w:val="0"/>
          <w:sz w:val="20"/>
          <w:szCs w:val="20"/>
        </w:rPr>
        <w:t>8.2承包人采购材料与工程设备</w:t>
      </w:r>
      <w:bookmarkEnd w:id="479"/>
      <w:bookmarkEnd w:id="480"/>
      <w:bookmarkEnd w:id="481"/>
      <w:bookmarkEnd w:id="482"/>
      <w:bookmarkEnd w:id="483"/>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2"/>
        </w:rPr>
      </w:pPr>
      <w:r w:rsidRPr="00D462A1">
        <w:rPr>
          <w:rFonts w:ascii="宋体" w:hAnsi="宋体"/>
          <w:color w:val="000000"/>
          <w:kern w:val="0"/>
          <w:szCs w:val="22"/>
        </w:rPr>
        <w:t>除</w:t>
      </w:r>
      <w:r w:rsidRPr="00D462A1">
        <w:rPr>
          <w:rFonts w:ascii="宋体" w:hAnsi="宋体" w:hint="eastAsia"/>
          <w:color w:val="000000"/>
          <w:kern w:val="0"/>
          <w:szCs w:val="22"/>
        </w:rPr>
        <w:t>已标价工程量清单</w:t>
      </w:r>
      <w:r w:rsidRPr="00D462A1">
        <w:rPr>
          <w:rFonts w:ascii="宋体" w:hAnsi="宋体"/>
          <w:color w:val="000000"/>
          <w:kern w:val="0"/>
          <w:szCs w:val="22"/>
        </w:rPr>
        <w:t>《发包人</w:t>
      </w:r>
      <w:r w:rsidRPr="00D462A1">
        <w:rPr>
          <w:rFonts w:ascii="宋体" w:hAnsi="宋体" w:hint="eastAsia"/>
          <w:color w:val="000000"/>
          <w:kern w:val="0"/>
          <w:szCs w:val="22"/>
        </w:rPr>
        <w:t>提供主要</w:t>
      </w:r>
      <w:r w:rsidRPr="00D462A1">
        <w:rPr>
          <w:rFonts w:ascii="宋体" w:hAnsi="宋体"/>
          <w:color w:val="000000"/>
          <w:kern w:val="0"/>
          <w:szCs w:val="22"/>
        </w:rPr>
        <w:t>材料</w:t>
      </w:r>
      <w:r w:rsidRPr="00D462A1">
        <w:rPr>
          <w:rFonts w:ascii="宋体" w:hAnsi="宋体" w:hint="eastAsia"/>
          <w:color w:val="000000"/>
          <w:kern w:val="0"/>
          <w:szCs w:val="22"/>
        </w:rPr>
        <w:t>和工程</w:t>
      </w:r>
      <w:r w:rsidRPr="00D462A1">
        <w:rPr>
          <w:rFonts w:ascii="宋体" w:hAnsi="宋体"/>
          <w:color w:val="000000"/>
          <w:kern w:val="0"/>
          <w:szCs w:val="22"/>
        </w:rPr>
        <w:t>设备一览表》中明确的材料、工程设备外，由承包人负责材料和工程设备的采购、运输和保管。</w:t>
      </w:r>
      <w:r w:rsidRPr="00D462A1">
        <w:rPr>
          <w:rFonts w:ascii="宋体" w:hAnsi="宋体" w:hint="eastAsia"/>
          <w:color w:val="000000"/>
          <w:kern w:val="0"/>
          <w:szCs w:val="22"/>
        </w:rPr>
        <w:t>《</w:t>
      </w:r>
      <w:r w:rsidRPr="00D462A1">
        <w:rPr>
          <w:rFonts w:ascii="宋体" w:hAnsi="宋体"/>
          <w:color w:val="000000"/>
          <w:szCs w:val="22"/>
        </w:rPr>
        <w:t>承包人提供主要材料和工程设备一览表</w:t>
      </w:r>
      <w:r w:rsidRPr="00D462A1">
        <w:rPr>
          <w:rFonts w:ascii="宋体" w:hAnsi="宋体" w:hint="eastAsia"/>
          <w:color w:val="000000"/>
          <w:szCs w:val="22"/>
        </w:rPr>
        <w:t>》</w:t>
      </w:r>
      <w:r w:rsidRPr="00D462A1">
        <w:rPr>
          <w:rFonts w:ascii="宋体" w:hAnsi="宋体" w:hint="eastAsia"/>
          <w:color w:val="000000"/>
          <w:kern w:val="0"/>
          <w:szCs w:val="22"/>
        </w:rPr>
        <w:t>）见已标价工程量清单。</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hint="eastAsia"/>
          <w:color w:val="000000"/>
          <w:szCs w:val="21"/>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rsidR="00D355EA" w:rsidRPr="00D462A1" w:rsidRDefault="00D355EA" w:rsidP="00D355EA">
      <w:pPr>
        <w:spacing w:line="400" w:lineRule="exact"/>
        <w:rPr>
          <w:rFonts w:ascii="宋体" w:hAnsi="宋体"/>
          <w:color w:val="000000"/>
          <w:kern w:val="0"/>
          <w:sz w:val="20"/>
          <w:szCs w:val="20"/>
        </w:rPr>
      </w:pPr>
      <w:bookmarkStart w:id="484" w:name="_Toc389065299"/>
      <w:bookmarkStart w:id="485" w:name="_Toc490996866"/>
      <w:bookmarkStart w:id="486" w:name="_Toc373227733"/>
      <w:bookmarkStart w:id="487" w:name="_Toc3033"/>
      <w:bookmarkStart w:id="488" w:name="_Toc373478380"/>
      <w:r w:rsidRPr="00D462A1">
        <w:rPr>
          <w:rFonts w:ascii="宋体" w:hAnsi="宋体"/>
          <w:color w:val="000000"/>
          <w:kern w:val="0"/>
          <w:sz w:val="20"/>
          <w:szCs w:val="20"/>
        </w:rPr>
        <w:t>8</w:t>
      </w:r>
      <w:bookmarkStart w:id="489" w:name="_Toc296944506"/>
      <w:bookmarkStart w:id="490" w:name="_Toc296347166"/>
      <w:bookmarkStart w:id="491" w:name="_Toc296890995"/>
      <w:bookmarkStart w:id="492" w:name="_Toc312677493"/>
      <w:bookmarkStart w:id="493" w:name="_Toc296346668"/>
      <w:bookmarkStart w:id="494" w:name="_Toc297216186"/>
      <w:bookmarkStart w:id="495" w:name="_Toc297123527"/>
      <w:bookmarkStart w:id="496" w:name="_Toc303539136"/>
      <w:bookmarkStart w:id="497" w:name="_Toc296891207"/>
      <w:bookmarkStart w:id="498" w:name="_Toc292559877"/>
      <w:bookmarkStart w:id="499" w:name="_Toc312678019"/>
      <w:bookmarkStart w:id="500" w:name="_Toc300934979"/>
      <w:bookmarkStart w:id="501" w:name="_Toc292559372"/>
      <w:bookmarkStart w:id="502" w:name="_Toc297120467"/>
      <w:bookmarkStart w:id="503" w:name="_Toc296503167"/>
      <w:bookmarkStart w:id="504" w:name="_Toc304295556"/>
      <w:bookmarkStart w:id="505" w:name="_Toc267251424"/>
      <w:bookmarkStart w:id="506" w:name="_Toc280868656"/>
      <w:bookmarkStart w:id="507" w:name="_Toc280868655"/>
      <w:bookmarkStart w:id="508" w:name="_Toc280868654"/>
      <w:bookmarkStart w:id="509" w:name="_Toc297048353"/>
      <w:r w:rsidRPr="00D462A1">
        <w:rPr>
          <w:rFonts w:ascii="宋体" w:hAnsi="宋体"/>
          <w:color w:val="000000"/>
          <w:kern w:val="0"/>
          <w:sz w:val="20"/>
          <w:szCs w:val="20"/>
        </w:rPr>
        <w:t>.4材料与工程设备的保管与使用</w:t>
      </w:r>
      <w:bookmarkEnd w:id="484"/>
      <w:bookmarkEnd w:id="485"/>
      <w:bookmarkEnd w:id="486"/>
      <w:bookmarkEnd w:id="487"/>
      <w:bookmarkEnd w:id="488"/>
    </w:p>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8"/>
    <w:bookmarkEnd w:id="509"/>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8</w:t>
      </w:r>
      <w:bookmarkStart w:id="510" w:name="_Toc312677494"/>
      <w:bookmarkStart w:id="511" w:name="_Toc297048354"/>
      <w:bookmarkStart w:id="512" w:name="_Toc296346669"/>
      <w:bookmarkStart w:id="513" w:name="_Toc296891208"/>
      <w:bookmarkStart w:id="514" w:name="_Toc296503168"/>
      <w:bookmarkStart w:id="515" w:name="_Toc292559878"/>
      <w:bookmarkStart w:id="516" w:name="_Toc292559373"/>
      <w:bookmarkStart w:id="517" w:name="_Toc296347167"/>
      <w:bookmarkStart w:id="518" w:name="_Toc297120468"/>
      <w:bookmarkStart w:id="519" w:name="_Toc297216187"/>
      <w:bookmarkStart w:id="520" w:name="_Toc318581173"/>
      <w:bookmarkStart w:id="521" w:name="_Toc312678020"/>
      <w:bookmarkStart w:id="522" w:name="_Toc303539137"/>
      <w:bookmarkStart w:id="523" w:name="_Toc304295557"/>
      <w:bookmarkStart w:id="524" w:name="_Toc296890996"/>
      <w:bookmarkStart w:id="525" w:name="_Toc300934980"/>
      <w:bookmarkStart w:id="526" w:name="_Toc296944507"/>
      <w:bookmarkStart w:id="527" w:name="_Toc297123528"/>
      <w:r w:rsidRPr="00D462A1">
        <w:rPr>
          <w:rFonts w:ascii="宋体" w:hAnsi="宋体"/>
          <w:color w:val="000000"/>
          <w:szCs w:val="21"/>
        </w:rPr>
        <w:t>.4.1发包人供应的材料设备的保管费用的承担：</w:t>
      </w:r>
      <w:r w:rsidRPr="00D462A1">
        <w:rPr>
          <w:rFonts w:ascii="宋体" w:hAnsi="宋体"/>
          <w:color w:val="000000"/>
          <w:szCs w:val="21"/>
          <w:u w:val="single"/>
        </w:rPr>
        <w:t xml:space="preserve">     </w:t>
      </w:r>
      <w:r w:rsidRPr="00D462A1">
        <w:rPr>
          <w:rFonts w:ascii="宋体" w:hAnsi="宋体" w:hint="eastAsia"/>
          <w:b/>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528" w:name="_Toc373227734"/>
      <w:bookmarkStart w:id="529" w:name="_Toc373478381"/>
      <w:bookmarkStart w:id="530" w:name="_Toc490996867"/>
      <w:bookmarkStart w:id="531" w:name="_Toc15116"/>
      <w:bookmarkStart w:id="532" w:name="_Toc389065300"/>
      <w:bookmarkEnd w:id="515"/>
      <w:bookmarkEnd w:id="516"/>
      <w:r w:rsidRPr="00D462A1">
        <w:rPr>
          <w:rFonts w:ascii="宋体" w:hAnsi="宋体"/>
          <w:color w:val="000000"/>
          <w:kern w:val="0"/>
          <w:sz w:val="20"/>
          <w:szCs w:val="20"/>
        </w:rPr>
        <w:t>8.6 样品</w:t>
      </w:r>
      <w:bookmarkEnd w:id="528"/>
      <w:bookmarkEnd w:id="529"/>
      <w:bookmarkEnd w:id="530"/>
      <w:bookmarkEnd w:id="531"/>
      <w:bookmarkEnd w:id="532"/>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8.6.1样品的报送与封存</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需要承包人报送样品的材料或工程设备，样品的种类、名称、规格、数量要求：</w:t>
      </w:r>
      <w:r w:rsidRPr="00D462A1">
        <w:rPr>
          <w:rFonts w:ascii="宋体" w:hAnsi="宋体"/>
          <w:color w:val="000000"/>
          <w:szCs w:val="21"/>
          <w:u w:val="single"/>
        </w:rPr>
        <w:t>主要材料涉及品种、款式、颜色等方面内容的，承包人应提交准备合格的材料样品送发包人选定</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533" w:name="_Toc31426"/>
      <w:bookmarkStart w:id="534" w:name="_Toc373227735"/>
      <w:bookmarkStart w:id="535" w:name="_Toc490996868"/>
      <w:bookmarkStart w:id="536" w:name="_Toc389065301"/>
      <w:bookmarkStart w:id="537" w:name="_Toc373478382"/>
      <w:r w:rsidRPr="00D462A1">
        <w:rPr>
          <w:rFonts w:ascii="宋体" w:hAnsi="宋体"/>
          <w:color w:val="000000"/>
          <w:kern w:val="0"/>
          <w:sz w:val="20"/>
          <w:szCs w:val="20"/>
        </w:rPr>
        <w:t>8.8 施工设备和临时设施</w:t>
      </w:r>
      <w:bookmarkEnd w:id="533"/>
      <w:bookmarkEnd w:id="534"/>
      <w:bookmarkEnd w:id="535"/>
      <w:bookmarkEnd w:id="536"/>
      <w:bookmarkEnd w:id="537"/>
    </w:p>
    <w:p w:rsidR="00D355EA" w:rsidRPr="00D462A1" w:rsidRDefault="00D355EA" w:rsidP="00D355EA">
      <w:pPr>
        <w:autoSpaceDE w:val="0"/>
        <w:autoSpaceDN w:val="0"/>
        <w:adjustRightInd w:val="0"/>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8.8.1 承包人提供的施工设备和临时设施</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关于修建临时设施费用承担的约定：</w:t>
      </w:r>
      <w:r w:rsidRPr="00D462A1">
        <w:rPr>
          <w:rFonts w:ascii="宋体" w:hAnsi="宋体" w:hint="eastAsia"/>
          <w:color w:val="000000"/>
          <w:szCs w:val="21"/>
          <w:u w:val="single"/>
        </w:rPr>
        <w:t>①承包人的临时用地（含项目部驻地等）租用费（含拆迁补偿）、临时用地的环保、恢复、临时用地的青苗补偿及地面附着物拆除等费用均由承包人负责，以上费用在竞标报价中综合考虑。</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hint="eastAsia"/>
          <w:color w:val="000000"/>
          <w:szCs w:val="21"/>
          <w:u w:val="single"/>
        </w:rPr>
        <w:lastRenderedPageBreak/>
        <w:t>②承包人负责合同实施期间其合同段内临时交通道路（含场内外连接公共交通道路）和交通设施的修建、维修、养护和交通管理工作，并承担一切费用。</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rPr>
      </w:pPr>
      <w:r w:rsidRPr="00D462A1">
        <w:rPr>
          <w:rFonts w:ascii="宋体" w:hAnsi="宋体" w:hint="eastAsia"/>
          <w:color w:val="000000"/>
          <w:szCs w:val="21"/>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rsidR="00D355EA" w:rsidRPr="00D462A1" w:rsidRDefault="00D355EA" w:rsidP="00D355EA">
      <w:pPr>
        <w:keepNext/>
        <w:keepLines/>
        <w:spacing w:line="400" w:lineRule="exact"/>
        <w:outlineLvl w:val="1"/>
        <w:rPr>
          <w:rFonts w:ascii="宋体" w:hAnsi="宋体"/>
          <w:b/>
          <w:bCs/>
          <w:color w:val="000000"/>
          <w:szCs w:val="32"/>
        </w:rPr>
      </w:pPr>
      <w:bookmarkStart w:id="538" w:name="_Toc373227736"/>
      <w:bookmarkStart w:id="539" w:name="_Toc7013"/>
      <w:bookmarkStart w:id="540" w:name="_Toc25635"/>
      <w:bookmarkStart w:id="541" w:name="_Toc389065302"/>
      <w:bookmarkStart w:id="542" w:name="_Toc373478383"/>
      <w:bookmarkStart w:id="543" w:name="_Toc351203641"/>
      <w:bookmarkStart w:id="544" w:name="_Toc490996869"/>
      <w:bookmarkEnd w:id="510"/>
      <w:bookmarkEnd w:id="511"/>
      <w:bookmarkEnd w:id="512"/>
      <w:bookmarkEnd w:id="513"/>
      <w:bookmarkEnd w:id="514"/>
      <w:bookmarkEnd w:id="517"/>
      <w:bookmarkEnd w:id="518"/>
      <w:bookmarkEnd w:id="519"/>
      <w:bookmarkEnd w:id="520"/>
      <w:bookmarkEnd w:id="521"/>
      <w:bookmarkEnd w:id="522"/>
      <w:bookmarkEnd w:id="523"/>
      <w:bookmarkEnd w:id="524"/>
      <w:bookmarkEnd w:id="525"/>
      <w:bookmarkEnd w:id="526"/>
      <w:bookmarkEnd w:id="527"/>
      <w:r w:rsidRPr="00D462A1">
        <w:rPr>
          <w:rFonts w:ascii="宋体" w:hAnsi="宋体"/>
          <w:b/>
          <w:bCs/>
          <w:color w:val="000000"/>
          <w:szCs w:val="32"/>
        </w:rPr>
        <w:t>9</w:t>
      </w:r>
      <w:bookmarkStart w:id="545" w:name="_Toc304295559"/>
      <w:bookmarkStart w:id="546" w:name="_Toc297216192"/>
      <w:bookmarkStart w:id="547" w:name="_Toc312677495"/>
      <w:bookmarkStart w:id="548" w:name="_Toc312678021"/>
      <w:bookmarkStart w:id="549" w:name="_Toc300934982"/>
      <w:bookmarkStart w:id="550" w:name="_Toc297123533"/>
      <w:bookmarkStart w:id="551" w:name="_Toc303539139"/>
      <w:bookmarkStart w:id="552" w:name="_Toc292559883"/>
      <w:bookmarkStart w:id="553" w:name="_Toc296503173"/>
      <w:bookmarkStart w:id="554" w:name="_Toc296347172"/>
      <w:bookmarkStart w:id="555" w:name="_Toc296346674"/>
      <w:bookmarkStart w:id="556" w:name="_Toc297048359"/>
      <w:bookmarkStart w:id="557" w:name="_Toc296891001"/>
      <w:bookmarkStart w:id="558" w:name="_Toc292559378"/>
      <w:bookmarkStart w:id="559" w:name="_Toc296944512"/>
      <w:bookmarkStart w:id="560" w:name="_Toc267251427"/>
      <w:bookmarkStart w:id="561" w:name="_Toc267251428"/>
      <w:bookmarkStart w:id="562" w:name="_Toc296891213"/>
      <w:bookmarkStart w:id="563" w:name="_Toc297120473"/>
      <w:bookmarkEnd w:id="505"/>
      <w:bookmarkEnd w:id="506"/>
      <w:bookmarkEnd w:id="507"/>
      <w:r w:rsidRPr="00D462A1">
        <w:rPr>
          <w:rFonts w:ascii="宋体" w:hAnsi="宋体"/>
          <w:b/>
          <w:bCs/>
          <w:color w:val="000000"/>
          <w:szCs w:val="32"/>
        </w:rPr>
        <w:t>. 试验与检验</w:t>
      </w:r>
      <w:bookmarkEnd w:id="538"/>
      <w:bookmarkEnd w:id="539"/>
      <w:bookmarkEnd w:id="540"/>
      <w:bookmarkEnd w:id="541"/>
      <w:bookmarkEnd w:id="542"/>
      <w:bookmarkEnd w:id="543"/>
      <w:bookmarkEnd w:id="544"/>
    </w:p>
    <w:p w:rsidR="00D355EA" w:rsidRPr="00D462A1" w:rsidRDefault="00D355EA" w:rsidP="00D355EA">
      <w:pPr>
        <w:spacing w:line="400" w:lineRule="exact"/>
        <w:rPr>
          <w:rFonts w:ascii="宋体" w:hAnsi="宋体"/>
          <w:color w:val="000000"/>
          <w:kern w:val="0"/>
          <w:sz w:val="20"/>
          <w:szCs w:val="20"/>
        </w:rPr>
      </w:pPr>
      <w:bookmarkStart w:id="564" w:name="_Toc389065303"/>
      <w:bookmarkStart w:id="565" w:name="_Toc373478384"/>
      <w:bookmarkStart w:id="566" w:name="_Toc490996870"/>
      <w:bookmarkStart w:id="567" w:name="_Toc793"/>
      <w:bookmarkStart w:id="568" w:name="_Toc373227737"/>
      <w:bookmarkEnd w:id="545"/>
      <w:bookmarkEnd w:id="546"/>
      <w:bookmarkEnd w:id="547"/>
      <w:bookmarkEnd w:id="548"/>
      <w:bookmarkEnd w:id="549"/>
      <w:bookmarkEnd w:id="550"/>
      <w:bookmarkEnd w:id="551"/>
      <w:r w:rsidRPr="00D462A1">
        <w:rPr>
          <w:rFonts w:ascii="宋体" w:hAnsi="宋体"/>
          <w:color w:val="000000"/>
          <w:kern w:val="0"/>
          <w:sz w:val="20"/>
          <w:szCs w:val="20"/>
        </w:rPr>
        <w:t>9</w:t>
      </w:r>
      <w:bookmarkStart w:id="569" w:name="_Toc300934983"/>
      <w:bookmarkStart w:id="570" w:name="_Toc303539140"/>
      <w:bookmarkStart w:id="571" w:name="_Toc297216193"/>
      <w:bookmarkStart w:id="572" w:name="_Toc312678022"/>
      <w:bookmarkStart w:id="573" w:name="_Toc312677496"/>
      <w:bookmarkStart w:id="574" w:name="_Toc297123534"/>
      <w:bookmarkStart w:id="575" w:name="_Toc304295560"/>
      <w:r w:rsidRPr="00D462A1">
        <w:rPr>
          <w:rFonts w:ascii="宋体" w:hAnsi="宋体"/>
          <w:color w:val="000000"/>
          <w:kern w:val="0"/>
          <w:sz w:val="20"/>
          <w:szCs w:val="20"/>
        </w:rPr>
        <w:t>.1试验设备与试验人员</w:t>
      </w:r>
      <w:bookmarkEnd w:id="564"/>
      <w:bookmarkEnd w:id="565"/>
      <w:bookmarkEnd w:id="566"/>
      <w:bookmarkEnd w:id="567"/>
      <w:bookmarkEnd w:id="568"/>
    </w:p>
    <w:bookmarkEnd w:id="569"/>
    <w:bookmarkEnd w:id="570"/>
    <w:bookmarkEnd w:id="571"/>
    <w:bookmarkEnd w:id="572"/>
    <w:bookmarkEnd w:id="573"/>
    <w:bookmarkEnd w:id="574"/>
    <w:bookmarkEnd w:id="575"/>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9</w:t>
      </w:r>
      <w:bookmarkStart w:id="576" w:name="_Toc297123535"/>
      <w:bookmarkStart w:id="577" w:name="_Toc318581174"/>
      <w:bookmarkStart w:id="578" w:name="_Toc312677497"/>
      <w:bookmarkStart w:id="579" w:name="_Toc304295561"/>
      <w:bookmarkStart w:id="580" w:name="_Toc297216194"/>
      <w:bookmarkStart w:id="581" w:name="_Toc312678023"/>
      <w:bookmarkStart w:id="582" w:name="_Toc303539141"/>
      <w:bookmarkStart w:id="583" w:name="_Toc300934984"/>
      <w:r w:rsidRPr="00D462A1">
        <w:rPr>
          <w:rFonts w:ascii="宋体" w:hAnsi="宋体"/>
          <w:color w:val="000000"/>
          <w:szCs w:val="21"/>
        </w:rPr>
        <w:t>.1.2 试验设备</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施工现场需要配置的试验场所：</w:t>
      </w:r>
      <w:bookmarkStart w:id="584" w:name="_Toc304295562"/>
      <w:bookmarkStart w:id="585" w:name="_Toc312678024"/>
      <w:bookmarkStart w:id="586" w:name="_Toc312677498"/>
      <w:bookmarkStart w:id="587" w:name="_Toc297123536"/>
      <w:bookmarkStart w:id="588" w:name="_Toc297216195"/>
      <w:bookmarkStart w:id="589" w:name="_Toc303539142"/>
      <w:bookmarkStart w:id="590" w:name="_Toc300934985"/>
      <w:bookmarkEnd w:id="576"/>
      <w:bookmarkEnd w:id="578"/>
      <w:bookmarkEnd w:id="579"/>
      <w:bookmarkEnd w:id="580"/>
      <w:bookmarkEnd w:id="581"/>
      <w:bookmarkEnd w:id="582"/>
      <w:bookmarkEnd w:id="583"/>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施工现场需要配备的试验设备：</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施工现场需要具备的其他试验条件：</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591" w:name="_Toc373227738"/>
      <w:bookmarkStart w:id="592" w:name="_Toc373478385"/>
      <w:bookmarkStart w:id="593" w:name="_Toc29775"/>
      <w:bookmarkStart w:id="594" w:name="_Toc490996871"/>
      <w:bookmarkStart w:id="595" w:name="_Toc389065304"/>
      <w:r w:rsidRPr="00D462A1">
        <w:rPr>
          <w:rFonts w:ascii="宋体" w:hAnsi="宋体"/>
          <w:color w:val="000000"/>
          <w:kern w:val="0"/>
          <w:sz w:val="20"/>
          <w:szCs w:val="20"/>
        </w:rPr>
        <w:t>9.4 现场工艺试验</w:t>
      </w:r>
      <w:bookmarkEnd w:id="591"/>
      <w:bookmarkEnd w:id="592"/>
      <w:bookmarkEnd w:id="593"/>
      <w:bookmarkEnd w:id="594"/>
      <w:bookmarkEnd w:id="595"/>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现场工艺试验的有关约定：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596" w:name="_Toc13527"/>
      <w:bookmarkStart w:id="597" w:name="_Toc373227739"/>
      <w:bookmarkStart w:id="598" w:name="_Toc351203642"/>
      <w:bookmarkStart w:id="599" w:name="_Toc389065305"/>
      <w:bookmarkStart w:id="600" w:name="_Toc28498"/>
      <w:bookmarkStart w:id="601" w:name="_Toc490996873"/>
      <w:bookmarkStart w:id="602" w:name="_Toc373478386"/>
      <w:bookmarkEnd w:id="577"/>
      <w:bookmarkEnd w:id="584"/>
      <w:bookmarkEnd w:id="585"/>
      <w:bookmarkEnd w:id="586"/>
      <w:bookmarkEnd w:id="587"/>
      <w:bookmarkEnd w:id="588"/>
      <w:bookmarkEnd w:id="589"/>
      <w:bookmarkEnd w:id="590"/>
      <w:r w:rsidRPr="00D462A1">
        <w:rPr>
          <w:rFonts w:ascii="宋体" w:hAnsi="宋体"/>
          <w:b/>
          <w:bCs/>
          <w:color w:val="000000"/>
          <w:szCs w:val="32"/>
        </w:rPr>
        <w:t>1</w:t>
      </w:r>
      <w:bookmarkStart w:id="603" w:name="_Toc304295566"/>
      <w:bookmarkStart w:id="604" w:name="_Toc296891233"/>
      <w:bookmarkStart w:id="605" w:name="_Toc296944532"/>
      <w:bookmarkStart w:id="606" w:name="_Toc297216199"/>
      <w:bookmarkStart w:id="607" w:name="_Toc296891021"/>
      <w:bookmarkStart w:id="608" w:name="_Toc300934989"/>
      <w:bookmarkStart w:id="609" w:name="_Toc297120493"/>
      <w:bookmarkStart w:id="610" w:name="_Toc303539146"/>
      <w:bookmarkStart w:id="611" w:name="_Toc297048379"/>
      <w:bookmarkStart w:id="612" w:name="_Toc296347192"/>
      <w:bookmarkStart w:id="613" w:name="_Toc292559903"/>
      <w:bookmarkStart w:id="614" w:name="_Toc297123540"/>
      <w:bookmarkStart w:id="615" w:name="_Toc296503193"/>
      <w:bookmarkStart w:id="616" w:name="_Toc312678025"/>
      <w:bookmarkStart w:id="617" w:name="_Toc312677499"/>
      <w:bookmarkStart w:id="618" w:name="_Toc267251441"/>
      <w:bookmarkStart w:id="619" w:name="_Toc267251439"/>
      <w:bookmarkStart w:id="620" w:name="_Toc267251437"/>
      <w:bookmarkStart w:id="621" w:name="_Toc267251433"/>
      <w:bookmarkStart w:id="622" w:name="_Toc267251440"/>
      <w:bookmarkStart w:id="623" w:name="_Toc267251435"/>
      <w:bookmarkStart w:id="624" w:name="_Toc292559398"/>
      <w:bookmarkStart w:id="625" w:name="_Toc267251442"/>
      <w:bookmarkStart w:id="626" w:name="_Toc296346694"/>
      <w:bookmarkEnd w:id="552"/>
      <w:bookmarkEnd w:id="553"/>
      <w:bookmarkEnd w:id="554"/>
      <w:bookmarkEnd w:id="555"/>
      <w:bookmarkEnd w:id="556"/>
      <w:bookmarkEnd w:id="557"/>
      <w:bookmarkEnd w:id="558"/>
      <w:bookmarkEnd w:id="559"/>
      <w:bookmarkEnd w:id="560"/>
      <w:bookmarkEnd w:id="561"/>
      <w:bookmarkEnd w:id="562"/>
      <w:bookmarkEnd w:id="563"/>
      <w:r w:rsidRPr="00D462A1">
        <w:rPr>
          <w:rFonts w:ascii="宋体" w:hAnsi="宋体"/>
          <w:b/>
          <w:bCs/>
          <w:color w:val="000000"/>
          <w:szCs w:val="32"/>
        </w:rPr>
        <w:t>0. 变更</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24"/>
      <w:bookmarkEnd w:id="626"/>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10.1变更的范围</w:t>
      </w:r>
    </w:p>
    <w:p w:rsidR="00D355EA" w:rsidRPr="00D462A1" w:rsidRDefault="00D355EA" w:rsidP="00D355EA">
      <w:pPr>
        <w:spacing w:line="400" w:lineRule="exact"/>
        <w:ind w:firstLine="600"/>
        <w:jc w:val="left"/>
        <w:rPr>
          <w:rFonts w:ascii="宋体" w:hAnsi="宋体"/>
          <w:color w:val="000000"/>
          <w:szCs w:val="21"/>
        </w:rPr>
      </w:pPr>
      <w:r w:rsidRPr="00D462A1">
        <w:rPr>
          <w:rFonts w:ascii="宋体" w:hAnsi="宋体"/>
          <w:color w:val="000000"/>
          <w:szCs w:val="21"/>
        </w:rPr>
        <w:t>关于变更的范围的约定：</w:t>
      </w:r>
      <w:r w:rsidRPr="00D462A1">
        <w:rPr>
          <w:rFonts w:ascii="宋体" w:hAnsi="宋体" w:cs="宋体" w:hint="eastAsia"/>
          <w:color w:val="000000"/>
          <w:szCs w:val="21"/>
          <w:u w:val="single"/>
        </w:rPr>
        <w:t>按通用合同条款执行</w:t>
      </w:r>
      <w:r w:rsidRPr="00D462A1">
        <w:rPr>
          <w:rFonts w:ascii="宋体" w:hAnsi="宋体" w:hint="eastAsia"/>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s="宋体"/>
          <w:color w:val="000000"/>
          <w:kern w:val="0"/>
          <w:sz w:val="20"/>
          <w:szCs w:val="21"/>
        </w:rPr>
      </w:pPr>
      <w:r w:rsidRPr="00D462A1">
        <w:rPr>
          <w:rFonts w:ascii="宋体" w:hAnsi="宋体" w:cs="宋体" w:hint="eastAsia"/>
          <w:color w:val="000000"/>
          <w:kern w:val="0"/>
          <w:sz w:val="20"/>
          <w:szCs w:val="21"/>
        </w:rPr>
        <w:t>1</w:t>
      </w:r>
      <w:r w:rsidRPr="00D462A1">
        <w:rPr>
          <w:rFonts w:ascii="宋体" w:hAnsi="宋体" w:hint="eastAsia"/>
          <w:color w:val="000000"/>
          <w:kern w:val="0"/>
          <w:sz w:val="20"/>
          <w:szCs w:val="20"/>
        </w:rPr>
        <w:t>0.4 变更估价</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10.4.1 变更估价原则</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 xml:space="preserve">关于变更估价的约定: </w:t>
      </w:r>
      <w:r w:rsidRPr="00D462A1">
        <w:rPr>
          <w:rFonts w:ascii="宋体" w:hAnsi="宋体"/>
          <w:bCs/>
          <w:color w:val="000000"/>
          <w:szCs w:val="21"/>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sidRPr="00D462A1">
        <w:rPr>
          <w:rFonts w:ascii="宋体" w:hAnsi="宋体" w:hint="eastAsia"/>
          <w:bCs/>
          <w:color w:val="000000"/>
          <w:szCs w:val="21"/>
          <w:u w:val="single"/>
        </w:rPr>
        <w:t>（成交价/经审定的工程招标控制价）</w:t>
      </w:r>
      <w:r w:rsidRPr="00D462A1">
        <w:rPr>
          <w:rFonts w:ascii="宋体" w:hAnsi="宋体"/>
          <w:bCs/>
          <w:color w:val="000000"/>
          <w:szCs w:val="21"/>
          <w:u w:val="single"/>
        </w:rPr>
        <w:t>计算，其中材料价格按《</w:t>
      </w:r>
      <w:r w:rsidRPr="00D462A1">
        <w:rPr>
          <w:rFonts w:ascii="宋体" w:hAnsi="宋体" w:cs="宋体" w:hint="eastAsia"/>
          <w:bCs/>
          <w:color w:val="000000"/>
          <w:szCs w:val="21"/>
          <w:u w:val="single"/>
        </w:rPr>
        <w:t>河池市建设工程造价信息</w:t>
      </w:r>
      <w:r w:rsidRPr="00D462A1">
        <w:rPr>
          <w:rFonts w:ascii="宋体" w:hAnsi="宋体"/>
          <w:bCs/>
          <w:color w:val="000000"/>
          <w:szCs w:val="21"/>
          <w:u w:val="single"/>
        </w:rPr>
        <w:t>》</w:t>
      </w:r>
      <w:r w:rsidRPr="00D462A1">
        <w:rPr>
          <w:rFonts w:ascii="宋体" w:hAnsi="宋体" w:hint="eastAsia"/>
          <w:bCs/>
          <w:color w:val="000000"/>
          <w:szCs w:val="21"/>
          <w:u w:val="single"/>
        </w:rPr>
        <w:t>相应价格信息进行计算；《河池市建设工程造价信息》没有相应价格信息</w:t>
      </w:r>
      <w:r w:rsidRPr="00D462A1">
        <w:rPr>
          <w:rFonts w:ascii="宋体" w:hAnsi="宋体"/>
          <w:bCs/>
          <w:color w:val="000000"/>
          <w:szCs w:val="21"/>
          <w:u w:val="single"/>
        </w:rPr>
        <w:t>根据市场价格协商确定综合价格；对于国有资产投资的项目，新增项目的单价必须经</w:t>
      </w:r>
      <w:r w:rsidRPr="00D462A1">
        <w:rPr>
          <w:rFonts w:ascii="宋体" w:hAnsi="宋体" w:cs="宋体" w:hint="eastAsia"/>
          <w:bCs/>
          <w:color w:val="000000"/>
          <w:szCs w:val="21"/>
          <w:u w:val="single"/>
        </w:rPr>
        <w:t>财政投资评审中心</w:t>
      </w:r>
      <w:r w:rsidRPr="00D462A1">
        <w:rPr>
          <w:rFonts w:ascii="宋体" w:hAnsi="宋体"/>
          <w:bCs/>
          <w:color w:val="000000"/>
          <w:szCs w:val="21"/>
          <w:u w:val="single"/>
        </w:rPr>
        <w:t>审定</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10.5承包人的合理化建议</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监理人审查承包人合理化建议的期限：</w:t>
      </w:r>
      <w:r w:rsidRPr="00D462A1">
        <w:rPr>
          <w:rFonts w:ascii="宋体" w:hAnsi="宋体"/>
          <w:color w:val="000000"/>
          <w:szCs w:val="21"/>
          <w:u w:val="single"/>
        </w:rPr>
        <w:t xml:space="preserve">   </w:t>
      </w:r>
      <w:r w:rsidRPr="00D462A1">
        <w:rPr>
          <w:rFonts w:ascii="宋体" w:hAnsi="宋体" w:cs="宋体" w:hint="eastAsia"/>
          <w:color w:val="000000"/>
          <w:szCs w:val="21"/>
          <w:u w:val="single"/>
        </w:rPr>
        <w:t>7天内</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发包人审批承包人合理化建议的期限：</w:t>
      </w:r>
      <w:r w:rsidRPr="00D462A1">
        <w:rPr>
          <w:rFonts w:ascii="宋体" w:hAnsi="宋体"/>
          <w:color w:val="000000"/>
          <w:szCs w:val="21"/>
          <w:u w:val="single"/>
        </w:rPr>
        <w:t xml:space="preserve">  </w:t>
      </w:r>
      <w:r w:rsidRPr="00D462A1">
        <w:rPr>
          <w:rFonts w:ascii="宋体" w:hAnsi="宋体" w:cs="宋体" w:hint="eastAsia"/>
          <w:color w:val="000000"/>
          <w:szCs w:val="21"/>
          <w:u w:val="single"/>
        </w:rPr>
        <w:t>7天内</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承包人提出的合理化建议降低了合同价格或者提高了工程经济效益的奖励的方法和金额为：</w:t>
      </w:r>
      <w:r w:rsidRPr="00D462A1">
        <w:rPr>
          <w:rFonts w:ascii="宋体" w:hAnsi="宋体" w:hint="eastAsia"/>
          <w:i/>
          <w:color w:val="000000"/>
          <w:szCs w:val="21"/>
          <w:u w:val="single"/>
        </w:rPr>
        <w:t xml:space="preserve"> </w:t>
      </w:r>
      <w:r w:rsidRPr="00D462A1">
        <w:rPr>
          <w:rFonts w:ascii="宋体" w:hAnsi="宋体"/>
          <w:i/>
          <w:color w:val="000000"/>
          <w:szCs w:val="21"/>
          <w:u w:val="single"/>
        </w:rPr>
        <w:t xml:space="preserve"> </w:t>
      </w:r>
      <w:r w:rsidRPr="00D462A1">
        <w:rPr>
          <w:rFonts w:ascii="宋体" w:hAnsi="宋体" w:cs="宋体" w:hint="eastAsia"/>
          <w:color w:val="000000"/>
          <w:szCs w:val="21"/>
          <w:u w:val="single"/>
        </w:rPr>
        <w:t xml:space="preserve">无 </w:t>
      </w:r>
      <w:r w:rsidRPr="00D462A1">
        <w:rPr>
          <w:rFonts w:ascii="宋体" w:hAnsi="宋体" w:cs="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szCs w:val="22"/>
        </w:rPr>
      </w:pPr>
      <w:r w:rsidRPr="00D462A1">
        <w:rPr>
          <w:rFonts w:ascii="宋体" w:hAnsi="宋体" w:hint="eastAsia"/>
          <w:color w:val="000000"/>
          <w:szCs w:val="22"/>
        </w:rPr>
        <w:t>10.7 暂估价</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kern w:val="0"/>
          <w:szCs w:val="21"/>
        </w:rPr>
        <w:t>暂估价材料和工程设备的明细详见《</w:t>
      </w:r>
      <w:r w:rsidRPr="00D462A1">
        <w:rPr>
          <w:rFonts w:ascii="宋体" w:hAnsi="宋体" w:cs="宋体" w:hint="eastAsia"/>
          <w:color w:val="000000"/>
          <w:szCs w:val="21"/>
        </w:rPr>
        <w:t>暂估价一览表》</w:t>
      </w:r>
      <w:r w:rsidRPr="00D462A1">
        <w:rPr>
          <w:rFonts w:ascii="宋体" w:hAnsi="宋体" w:cs="宋体" w:hint="eastAsia"/>
          <w:color w:val="000000"/>
          <w:kern w:val="0"/>
          <w:szCs w:val="21"/>
        </w:rPr>
        <w:t>。</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10.7.1 依法必须招标的暂估价项目</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对于依法必须招标的暂估价项目的确认和批准采取第</w:t>
      </w:r>
      <w:r w:rsidRPr="00D462A1">
        <w:rPr>
          <w:rFonts w:ascii="宋体" w:hAnsi="宋体" w:cs="宋体" w:hint="eastAsia"/>
          <w:color w:val="000000"/>
          <w:szCs w:val="21"/>
          <w:u w:val="single"/>
        </w:rPr>
        <w:t xml:space="preserve"> /   </w:t>
      </w:r>
      <w:r w:rsidRPr="00D462A1">
        <w:rPr>
          <w:rFonts w:ascii="宋体" w:hAnsi="宋体" w:cs="宋体" w:hint="eastAsia"/>
          <w:color w:val="000000"/>
          <w:szCs w:val="21"/>
        </w:rPr>
        <w:t>种方式确定。</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10.7.2 不属于依法必须招标的暂估价项目</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对于不属于依法必须招标的暂估价项目的确认和批准采取第</w:t>
      </w:r>
      <w:r w:rsidRPr="00D462A1">
        <w:rPr>
          <w:rFonts w:ascii="宋体" w:hAnsi="宋体" w:cs="宋体" w:hint="eastAsia"/>
          <w:color w:val="000000"/>
          <w:szCs w:val="21"/>
          <w:u w:val="single"/>
        </w:rPr>
        <w:t xml:space="preserve">  / </w:t>
      </w:r>
      <w:r w:rsidRPr="00D462A1">
        <w:rPr>
          <w:rFonts w:ascii="宋体" w:hAnsi="宋体" w:cs="宋体" w:hint="eastAsia"/>
          <w:color w:val="000000"/>
          <w:szCs w:val="21"/>
        </w:rPr>
        <w:t xml:space="preserve"> 种方式确定。</w:t>
      </w:r>
    </w:p>
    <w:p w:rsidR="00D355EA" w:rsidRPr="00D462A1" w:rsidRDefault="00D355EA" w:rsidP="00D355EA">
      <w:pPr>
        <w:spacing w:line="400" w:lineRule="exact"/>
        <w:ind w:firstLineChars="200" w:firstLine="420"/>
        <w:jc w:val="left"/>
        <w:rPr>
          <w:rFonts w:ascii="宋体" w:hAnsi="宋体" w:cs="宋体"/>
          <w:color w:val="000000"/>
          <w:kern w:val="0"/>
          <w:szCs w:val="21"/>
        </w:rPr>
      </w:pPr>
      <w:r w:rsidRPr="00D462A1">
        <w:rPr>
          <w:rFonts w:ascii="宋体" w:hAnsi="宋体" w:cs="宋体" w:hint="eastAsia"/>
          <w:color w:val="000000"/>
          <w:szCs w:val="21"/>
        </w:rPr>
        <w:t>第3种方式：</w:t>
      </w:r>
      <w:r w:rsidRPr="00D462A1">
        <w:rPr>
          <w:rFonts w:ascii="宋体" w:hAnsi="宋体" w:cs="宋体" w:hint="eastAsia"/>
          <w:color w:val="000000"/>
          <w:kern w:val="0"/>
          <w:szCs w:val="21"/>
        </w:rPr>
        <w:t>承包人直接实施的暂估价项目</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承包人直接实施的暂估价项目的约定：</w:t>
      </w:r>
      <w:r w:rsidRPr="00D462A1">
        <w:rPr>
          <w:rFonts w:ascii="宋体" w:hAnsi="宋体"/>
          <w:color w:val="000000"/>
          <w:szCs w:val="21"/>
          <w:u w:val="single"/>
        </w:rPr>
        <w:t xml:space="preserve">   </w:t>
      </w:r>
      <w:r w:rsidRPr="00D462A1">
        <w:rPr>
          <w:rFonts w:ascii="宋体" w:hAnsi="宋体" w:hint="eastAsia"/>
          <w:color w:val="000000"/>
          <w:szCs w:val="21"/>
          <w:u w:val="single"/>
        </w:rPr>
        <w:t>无</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lastRenderedPageBreak/>
        <w:t>10.8 暂列金额</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szCs w:val="21"/>
          <w:u w:val="single"/>
        </w:rPr>
      </w:pPr>
      <w:r w:rsidRPr="00D462A1">
        <w:rPr>
          <w:rFonts w:ascii="宋体" w:hAnsi="宋体" w:hint="eastAsia"/>
          <w:color w:val="000000"/>
          <w:kern w:val="0"/>
          <w:szCs w:val="21"/>
        </w:rPr>
        <w:t>合同当事人关于暂列金额使用的约定：</w:t>
      </w:r>
      <w:r w:rsidRPr="00D462A1">
        <w:rPr>
          <w:rFonts w:ascii="宋体" w:hAnsi="宋体"/>
          <w:color w:val="000000"/>
          <w:szCs w:val="21"/>
          <w:u w:val="single"/>
        </w:rPr>
        <w:t xml:space="preserve">  </w:t>
      </w:r>
      <w:r w:rsidRPr="00D462A1">
        <w:rPr>
          <w:rFonts w:ascii="宋体" w:hAnsi="宋体" w:cs="宋体" w:hint="eastAsia"/>
          <w:color w:val="000000"/>
          <w:szCs w:val="21"/>
          <w:u w:val="single"/>
        </w:rPr>
        <w:t>由承包人根据发包人要求编制，并按工程进度提前7日向发包人提交</w:t>
      </w:r>
      <w:r w:rsidRPr="00D462A1">
        <w:rPr>
          <w:rFonts w:ascii="宋体" w:hAnsi="宋体" w:hint="eastAsia"/>
          <w:color w:val="000000"/>
          <w:kern w:val="0"/>
          <w:szCs w:val="21"/>
        </w:rPr>
        <w:t>。</w:t>
      </w:r>
      <w:bookmarkEnd w:id="616"/>
      <w:bookmarkEnd w:id="617"/>
    </w:p>
    <w:p w:rsidR="00D355EA" w:rsidRPr="00D462A1" w:rsidRDefault="00D355EA" w:rsidP="00D355EA">
      <w:pPr>
        <w:keepNext/>
        <w:keepLines/>
        <w:spacing w:line="400" w:lineRule="exact"/>
        <w:outlineLvl w:val="1"/>
        <w:rPr>
          <w:rFonts w:ascii="宋体" w:hAnsi="宋体"/>
          <w:b/>
          <w:bCs/>
          <w:color w:val="000000"/>
          <w:szCs w:val="32"/>
        </w:rPr>
      </w:pPr>
      <w:bookmarkStart w:id="627" w:name="_Toc24673"/>
      <w:bookmarkStart w:id="628" w:name="_Toc373478393"/>
      <w:bookmarkStart w:id="629" w:name="_Toc351203643"/>
      <w:bookmarkStart w:id="630" w:name="_Toc995"/>
      <w:bookmarkStart w:id="631" w:name="_Toc373227746"/>
      <w:bookmarkStart w:id="632" w:name="_Toc490996880"/>
      <w:bookmarkStart w:id="633" w:name="_Toc389065312"/>
      <w:r w:rsidRPr="00D462A1">
        <w:rPr>
          <w:rFonts w:ascii="宋体" w:hAnsi="宋体"/>
          <w:b/>
          <w:bCs/>
          <w:color w:val="000000"/>
          <w:szCs w:val="32"/>
        </w:rPr>
        <w:t>11. 价格调整</w:t>
      </w:r>
      <w:bookmarkEnd w:id="627"/>
      <w:bookmarkEnd w:id="628"/>
      <w:bookmarkEnd w:id="629"/>
      <w:bookmarkEnd w:id="630"/>
      <w:bookmarkEnd w:id="631"/>
      <w:bookmarkEnd w:id="632"/>
      <w:bookmarkEnd w:id="633"/>
    </w:p>
    <w:p w:rsidR="00D355EA" w:rsidRPr="00D462A1" w:rsidRDefault="00D355EA" w:rsidP="00D355EA">
      <w:pPr>
        <w:spacing w:line="400" w:lineRule="exact"/>
        <w:ind w:firstLineChars="200" w:firstLine="420"/>
        <w:rPr>
          <w:rFonts w:ascii="宋体" w:hAnsi="宋体" w:cs="宋体"/>
          <w:color w:val="000000"/>
          <w:szCs w:val="21"/>
        </w:rPr>
      </w:pPr>
      <w:bookmarkStart w:id="634" w:name="_Toc296347200"/>
      <w:bookmarkStart w:id="635" w:name="_Toc300935000"/>
      <w:bookmarkStart w:id="636" w:name="_Toc296346702"/>
      <w:bookmarkStart w:id="637" w:name="_Toc304295577"/>
      <w:bookmarkStart w:id="638" w:name="_Toc297216209"/>
      <w:bookmarkStart w:id="639" w:name="_Toc296503201"/>
      <w:bookmarkStart w:id="640" w:name="_Toc292559911"/>
      <w:bookmarkStart w:id="641" w:name="_Toc296944540"/>
      <w:bookmarkStart w:id="642" w:name="_Toc296891241"/>
      <w:bookmarkStart w:id="643" w:name="_Toc297048387"/>
      <w:bookmarkStart w:id="644" w:name="_Toc312678039"/>
      <w:bookmarkStart w:id="645" w:name="_Toc296891029"/>
      <w:bookmarkStart w:id="646" w:name="_Toc303539157"/>
      <w:bookmarkStart w:id="647" w:name="_Toc297123550"/>
      <w:bookmarkStart w:id="648" w:name="_Toc292559406"/>
      <w:bookmarkStart w:id="649" w:name="_Toc297120501"/>
      <w:r w:rsidRPr="00D462A1">
        <w:rPr>
          <w:rFonts w:ascii="宋体" w:hAnsi="宋体" w:cs="宋体" w:hint="eastAsia"/>
          <w:color w:val="000000"/>
          <w:szCs w:val="21"/>
        </w:rPr>
        <w:t>11.1 市场价格波动引起的调整</w:t>
      </w:r>
    </w:p>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kern w:val="0"/>
          <w:szCs w:val="21"/>
        </w:rPr>
        <w:t>市场价格波动是否调整合同价格的约定：</w:t>
      </w:r>
      <w:r w:rsidRPr="00D462A1">
        <w:rPr>
          <w:rFonts w:ascii="宋体" w:hAnsi="宋体" w:hint="eastAsia"/>
          <w:color w:val="000000"/>
          <w:szCs w:val="21"/>
          <w:u w:val="single"/>
        </w:rPr>
        <w:t>价格波动在±5%（含±5%）内不予调整</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因市场价格波动调整合同价格，采用以下第</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2 </w:t>
      </w:r>
      <w:r w:rsidRPr="00D462A1">
        <w:rPr>
          <w:rFonts w:ascii="宋体" w:hAnsi="宋体"/>
          <w:color w:val="000000"/>
          <w:szCs w:val="21"/>
          <w:u w:val="single"/>
        </w:rPr>
        <w:t xml:space="preserve"> </w:t>
      </w:r>
      <w:r w:rsidRPr="00D462A1">
        <w:rPr>
          <w:rFonts w:ascii="宋体" w:hAnsi="宋体"/>
          <w:color w:val="000000"/>
          <w:szCs w:val="21"/>
        </w:rPr>
        <w:t>种方式对合同价格进行调整：</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第1种方式：采用价格指数</w:t>
      </w:r>
      <w:r w:rsidRPr="00D462A1">
        <w:rPr>
          <w:rFonts w:ascii="宋体" w:hAnsi="宋体" w:hint="eastAsia"/>
          <w:color w:val="000000"/>
          <w:szCs w:val="21"/>
        </w:rPr>
        <w:t>进行价格</w:t>
      </w:r>
      <w:r w:rsidRPr="00D462A1">
        <w:rPr>
          <w:rFonts w:ascii="宋体" w:hAnsi="宋体"/>
          <w:color w:val="000000"/>
          <w:szCs w:val="21"/>
        </w:rPr>
        <w:t>调整。</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关于各可调因子、定值和变值权重，以及基本价格指数及其来源的约定：</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 xml:space="preserve">；  </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第2种方式：采用造价信息</w:t>
      </w:r>
      <w:r w:rsidRPr="00D462A1">
        <w:rPr>
          <w:rFonts w:ascii="宋体" w:hAnsi="宋体" w:hint="eastAsia"/>
          <w:color w:val="000000"/>
          <w:szCs w:val="21"/>
        </w:rPr>
        <w:t>进行价格</w:t>
      </w:r>
      <w:r w:rsidRPr="00D462A1">
        <w:rPr>
          <w:rFonts w:ascii="宋体" w:hAnsi="宋体"/>
          <w:color w:val="000000"/>
          <w:szCs w:val="21"/>
        </w:rPr>
        <w:t>调整。</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（2）关于基准价格的约定：</w:t>
      </w:r>
      <w:r w:rsidRPr="00D462A1">
        <w:rPr>
          <w:rFonts w:ascii="宋体" w:hAnsi="宋体" w:cs="宋体" w:hint="eastAsia"/>
          <w:color w:val="000000"/>
          <w:szCs w:val="21"/>
          <w:u w:val="single"/>
        </w:rPr>
        <w:t xml:space="preserve">       </w:t>
      </w:r>
      <w:r w:rsidRPr="00D462A1">
        <w:rPr>
          <w:rFonts w:ascii="宋体" w:hAnsi="宋体" w:hint="eastAsia"/>
          <w:color w:val="000000"/>
          <w:szCs w:val="21"/>
          <w:u w:val="single"/>
        </w:rPr>
        <w:t>调整</w:t>
      </w:r>
      <w:r w:rsidRPr="00D462A1">
        <w:rPr>
          <w:rFonts w:ascii="宋体" w:hAnsi="宋体" w:cs="宋体" w:hint="eastAsia"/>
          <w:color w:val="000000"/>
          <w:szCs w:val="21"/>
          <w:u w:val="single"/>
        </w:rPr>
        <w:t xml:space="preserve">         </w:t>
      </w:r>
      <w:r w:rsidRPr="00D462A1">
        <w:rPr>
          <w:rFonts w:ascii="宋体" w:hAnsi="宋体" w:cs="宋体" w:hint="eastAsia"/>
          <w:color w:val="000000"/>
          <w:szCs w:val="21"/>
        </w:rPr>
        <w:t>。</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专用合同条款①承包人在已标价工程量清单中载明的材料单价低于基准价格的：专用合同条款合同履行期间材料单价涨幅以基准价格为基础超过</w:t>
      </w:r>
      <w:r w:rsidRPr="00D462A1">
        <w:rPr>
          <w:rFonts w:ascii="宋体" w:hAnsi="宋体" w:cs="宋体" w:hint="eastAsia"/>
          <w:color w:val="000000"/>
          <w:szCs w:val="21"/>
          <w:u w:val="single"/>
        </w:rPr>
        <w:t xml:space="preserve"> 5  </w:t>
      </w:r>
      <w:r w:rsidRPr="00D462A1">
        <w:rPr>
          <w:rFonts w:ascii="宋体" w:hAnsi="宋体" w:cs="宋体" w:hint="eastAsia"/>
          <w:color w:val="000000"/>
          <w:szCs w:val="21"/>
        </w:rPr>
        <w:t>%时，或材料单价跌幅以已标价工程量清单中载明材料单价为基础超过</w:t>
      </w:r>
      <w:r w:rsidRPr="00D462A1">
        <w:rPr>
          <w:rFonts w:ascii="宋体" w:hAnsi="宋体" w:cs="宋体" w:hint="eastAsia"/>
          <w:color w:val="000000"/>
          <w:szCs w:val="21"/>
          <w:u w:val="single"/>
        </w:rPr>
        <w:t xml:space="preserve"> 5  </w:t>
      </w:r>
      <w:r w:rsidRPr="00D462A1">
        <w:rPr>
          <w:rFonts w:ascii="宋体" w:hAnsi="宋体" w:cs="宋体" w:hint="eastAsia"/>
          <w:color w:val="000000"/>
          <w:szCs w:val="21"/>
        </w:rPr>
        <w:t>%时，其超过部分据实调整。</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②承包人在已标价工程量清单中载明的材料单价高于基准价格的：专用合同条款合同履行期间材料单价跌幅以基准价格为基础超过</w:t>
      </w:r>
      <w:r w:rsidRPr="00D462A1">
        <w:rPr>
          <w:rFonts w:ascii="宋体" w:hAnsi="宋体" w:cs="宋体" w:hint="eastAsia"/>
          <w:color w:val="000000"/>
          <w:szCs w:val="21"/>
          <w:u w:val="single"/>
        </w:rPr>
        <w:t xml:space="preserve"> 5  </w:t>
      </w:r>
      <w:r w:rsidRPr="00D462A1">
        <w:rPr>
          <w:rFonts w:ascii="宋体" w:hAnsi="宋体" w:cs="宋体" w:hint="eastAsia"/>
          <w:color w:val="000000"/>
          <w:szCs w:val="21"/>
        </w:rPr>
        <w:t>%时，材料单价涨幅以已标价工程量清单中载明材料单价为基础超过</w:t>
      </w:r>
      <w:r w:rsidRPr="00D462A1">
        <w:rPr>
          <w:rFonts w:ascii="宋体" w:hAnsi="宋体" w:cs="宋体" w:hint="eastAsia"/>
          <w:color w:val="000000"/>
          <w:szCs w:val="21"/>
          <w:u w:val="single"/>
        </w:rPr>
        <w:t xml:space="preserve"> 5  </w:t>
      </w:r>
      <w:r w:rsidRPr="00D462A1">
        <w:rPr>
          <w:rFonts w:ascii="宋体" w:hAnsi="宋体" w:cs="宋体" w:hint="eastAsia"/>
          <w:color w:val="000000"/>
          <w:szCs w:val="21"/>
        </w:rPr>
        <w:t>%时，其超过部分据实调整。</w:t>
      </w:r>
    </w:p>
    <w:p w:rsidR="00D355EA" w:rsidRPr="00D462A1" w:rsidRDefault="00D355EA" w:rsidP="00D355EA">
      <w:pPr>
        <w:spacing w:line="400" w:lineRule="exact"/>
        <w:ind w:firstLineChars="150" w:firstLine="315"/>
        <w:jc w:val="left"/>
        <w:rPr>
          <w:rFonts w:ascii="宋体" w:hAnsi="宋体" w:cs="宋体"/>
          <w:color w:val="000000"/>
          <w:szCs w:val="21"/>
        </w:rPr>
      </w:pPr>
      <w:r w:rsidRPr="00D462A1">
        <w:rPr>
          <w:rFonts w:ascii="宋体" w:hAnsi="宋体" w:cs="宋体" w:hint="eastAsia"/>
          <w:color w:val="000000"/>
          <w:szCs w:val="21"/>
        </w:rPr>
        <w:t>③承包人在已标价工程量清单中载明的材料单价等于基准单价的：专用合同条款合同履行期间材料单价涨跌幅以基准单价为基础超过±</w:t>
      </w:r>
      <w:r w:rsidRPr="00D462A1">
        <w:rPr>
          <w:rFonts w:ascii="宋体" w:hAnsi="宋体" w:cs="宋体" w:hint="eastAsia"/>
          <w:color w:val="000000"/>
          <w:szCs w:val="21"/>
          <w:u w:val="single"/>
        </w:rPr>
        <w:t xml:space="preserve"> 5  </w:t>
      </w:r>
      <w:r w:rsidRPr="00D462A1">
        <w:rPr>
          <w:rFonts w:ascii="宋体" w:hAnsi="宋体" w:cs="宋体" w:hint="eastAsia"/>
          <w:color w:val="000000"/>
          <w:szCs w:val="21"/>
        </w:rPr>
        <w:t>%时，其超过部分据实调整。</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第3种方式：其他价格调整方式</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650" w:name="_Toc292559410"/>
      <w:bookmarkStart w:id="651" w:name="_Toc296503205"/>
      <w:bookmarkStart w:id="652" w:name="_Toc297048391"/>
      <w:bookmarkStart w:id="653" w:name="_Toc296891033"/>
      <w:bookmarkStart w:id="654" w:name="_Toc296891245"/>
      <w:bookmarkStart w:id="655" w:name="_Toc296346706"/>
      <w:bookmarkStart w:id="656" w:name="_Toc292559915"/>
      <w:bookmarkStart w:id="657" w:name="_Toc13717"/>
      <w:bookmarkStart w:id="658" w:name="_Toc351203644"/>
      <w:bookmarkStart w:id="659" w:name="_Toc373227748"/>
      <w:bookmarkStart w:id="660" w:name="_Toc373478395"/>
      <w:bookmarkStart w:id="661" w:name="_Toc296347204"/>
      <w:bookmarkStart w:id="662" w:name="_Toc7117"/>
      <w:bookmarkStart w:id="663" w:name="_Toc304295579"/>
      <w:bookmarkStart w:id="664" w:name="_Toc297216211"/>
      <w:bookmarkStart w:id="665" w:name="_Toc300935002"/>
      <w:bookmarkStart w:id="666" w:name="_Toc490996882"/>
      <w:bookmarkStart w:id="667" w:name="_Toc296944544"/>
      <w:bookmarkStart w:id="668" w:name="_Toc297123552"/>
      <w:bookmarkStart w:id="669" w:name="_Toc297120505"/>
      <w:bookmarkStart w:id="670" w:name="_Toc312678040"/>
      <w:bookmarkStart w:id="671" w:name="_Toc303539159"/>
      <w:bookmarkEnd w:id="618"/>
      <w:bookmarkEnd w:id="619"/>
      <w:bookmarkEnd w:id="620"/>
      <w:bookmarkEnd w:id="621"/>
      <w:bookmarkEnd w:id="622"/>
      <w:bookmarkEnd w:id="623"/>
      <w:r w:rsidRPr="00D462A1">
        <w:rPr>
          <w:rFonts w:ascii="宋体" w:hAnsi="宋体"/>
          <w:b/>
          <w:bCs/>
          <w:color w:val="000000"/>
          <w:szCs w:val="32"/>
        </w:rPr>
        <w:t xml:space="preserve">12. </w:t>
      </w:r>
      <w:bookmarkEnd w:id="650"/>
      <w:bookmarkEnd w:id="651"/>
      <w:bookmarkEnd w:id="652"/>
      <w:bookmarkEnd w:id="653"/>
      <w:bookmarkEnd w:id="654"/>
      <w:bookmarkEnd w:id="655"/>
      <w:bookmarkEnd w:id="656"/>
      <w:bookmarkEnd w:id="661"/>
      <w:bookmarkEnd w:id="667"/>
      <w:bookmarkEnd w:id="669"/>
      <w:r w:rsidRPr="00D462A1">
        <w:rPr>
          <w:rFonts w:ascii="宋体" w:hAnsi="宋体"/>
          <w:b/>
          <w:bCs/>
          <w:color w:val="000000"/>
          <w:szCs w:val="32"/>
        </w:rPr>
        <w:t>合同价格、计量与支付</w:t>
      </w:r>
      <w:bookmarkEnd w:id="657"/>
      <w:bookmarkEnd w:id="658"/>
      <w:bookmarkEnd w:id="659"/>
      <w:bookmarkEnd w:id="660"/>
      <w:bookmarkEnd w:id="662"/>
      <w:bookmarkEnd w:id="666"/>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12.1 合同价格形式</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1.单价合同。</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综合单价包含的风险范围：</w:t>
      </w:r>
      <w:r w:rsidRPr="00D462A1">
        <w:rPr>
          <w:rFonts w:ascii="宋体" w:hAnsi="宋体" w:hint="eastAsia"/>
          <w:color w:val="000000"/>
          <w:szCs w:val="21"/>
          <w:u w:val="single"/>
        </w:rPr>
        <w:t>除工程变更、政策性调整、《承包人提供主要材料和设备一览表》约定的材料、设备价格变动风险以外因素</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风险费用的计算方法：</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风险范围以外合同价格的调整方法：①工程变更：按10.4.1变更估价原则的约定调整。</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②政策性调整：按自治区建设行政主管部门颁布的文件执行。</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③材料价格风险：按11.1的约定调整。</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④其它：</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2.总价合同。</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总价包含的风险范围：</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风险费用的计算方法：</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风险范围以外合同价格的调整方法：</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3</w:t>
      </w:r>
      <w:r w:rsidRPr="00D462A1">
        <w:rPr>
          <w:rFonts w:ascii="宋体" w:hAnsi="宋体" w:hint="eastAsia"/>
          <w:color w:val="000000"/>
          <w:szCs w:val="21"/>
        </w:rPr>
        <w:t>.</w:t>
      </w:r>
      <w:r w:rsidRPr="00D462A1">
        <w:rPr>
          <w:rFonts w:ascii="宋体" w:hAnsi="宋体"/>
          <w:color w:val="000000"/>
          <w:szCs w:val="21"/>
        </w:rPr>
        <w:t>其他价格方式：</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12.2 预付款</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lastRenderedPageBreak/>
        <w:t>12.2.1 预付款的支付</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预付款支付比例或金额：</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成交后经双方协商填写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预付款支付期限：</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成交后经双方协商填写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预付款扣回的方式：</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成交后经双方协商填写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12.2.2 预付款担保</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承包人提交预付款担保的期限：</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成交后经双方协商填写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预付款担保的形式为：</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成交后经双方协商填写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s="宋体"/>
          <w:color w:val="000000"/>
          <w:szCs w:val="21"/>
        </w:rPr>
      </w:pPr>
      <w:r w:rsidRPr="00D462A1">
        <w:rPr>
          <w:rFonts w:ascii="宋体" w:hAnsi="宋体" w:cs="宋体" w:hint="eastAsia"/>
          <w:color w:val="000000"/>
          <w:szCs w:val="21"/>
        </w:rPr>
        <w:t>12.3 计量</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12.3.1 计量原则</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工程量计算规则：</w:t>
      </w:r>
      <w:r w:rsidRPr="00D462A1">
        <w:rPr>
          <w:rFonts w:ascii="宋体" w:hAnsi="宋体"/>
          <w:color w:val="000000"/>
          <w:szCs w:val="21"/>
          <w:u w:val="single"/>
        </w:rPr>
        <w:t>工程的计量均以《建设工程工程量清单计价规范》（GB50500－2013）和及其广西壮族自治区实施细则、《建设工程工程量清单计算规范》（GB50854~50862－2013）及其广西实施细则、本工程补充项目清单为准</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12.3.2 计量周期</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关于计量周期的约定：</w:t>
      </w:r>
      <w:r w:rsidRPr="00D462A1">
        <w:rPr>
          <w:rFonts w:ascii="宋体" w:hAnsi="宋体" w:hint="eastAsia"/>
          <w:color w:val="000000"/>
          <w:szCs w:val="21"/>
          <w:u w:val="single"/>
        </w:rPr>
        <w:t>计量周期按月计。承包人向监理人提交已完成工程量报告的每月25日前。</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12.3.3 单价合同的计量</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关于单价合同计量的约定：</w:t>
      </w:r>
      <w:r w:rsidRPr="00D462A1">
        <w:rPr>
          <w:rFonts w:ascii="宋体" w:hAnsi="宋体" w:hint="eastAsia"/>
          <w:color w:val="000000"/>
          <w:szCs w:val="21"/>
          <w:u w:val="single"/>
        </w:rPr>
        <w:t>(1) 工程量清单所列的工程量，不能作为承包人按合同履行其责任依据，实际施工中发生的工程量增加或减少并不影响承包人履行合同的责任，工程结算以完成的实际工程量为准。</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hint="eastAsia"/>
          <w:color w:val="000000"/>
          <w:szCs w:val="21"/>
          <w:u w:val="single"/>
        </w:rPr>
        <w:t>(2) 除另有规定外，工程师应按照合同通过计量来核实确定已完成的工程量和价款，承包人应得到该价款扣除保留金后的金额。当工程师要对已完工的工程量进行计量时，应适时地通知承包人参加。</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12.3.4 总价合同的计量</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关于总价合同计量的约定：</w:t>
      </w:r>
      <w:r w:rsidRPr="00D462A1">
        <w:rPr>
          <w:rFonts w:ascii="宋体" w:hAnsi="宋体" w:hint="eastAsia"/>
          <w:color w:val="000000"/>
          <w:szCs w:val="21"/>
          <w:u w:val="single"/>
        </w:rPr>
        <w:t>除工程变更外，原图纸范围内的工程量不得按实计量。进度款按支付分解表支付，按通用条款第12.3.4项〔总价合同的计量〕约定进行计量，但合同价款按照支付分解表进行支付。</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12.3.5总价合同采用支付分解表计量支付的，是否适用第</w:t>
      </w:r>
      <w:r w:rsidRPr="00D462A1">
        <w:rPr>
          <w:rFonts w:ascii="宋体" w:hAnsi="宋体"/>
          <w:color w:val="000000"/>
          <w:kern w:val="0"/>
          <w:szCs w:val="21"/>
        </w:rPr>
        <w:t xml:space="preserve">12.3.4 </w:t>
      </w:r>
      <w:r w:rsidRPr="00D462A1">
        <w:rPr>
          <w:rFonts w:ascii="宋体" w:hAnsi="宋体"/>
          <w:color w:val="000000"/>
          <w:szCs w:val="21"/>
        </w:rPr>
        <w:t>项</w:t>
      </w:r>
      <w:r w:rsidRPr="00D462A1">
        <w:rPr>
          <w:rFonts w:ascii="宋体" w:hAnsi="宋体" w:hint="eastAsia"/>
          <w:color w:val="000000"/>
          <w:kern w:val="0"/>
          <w:szCs w:val="21"/>
        </w:rPr>
        <w:t>〔</w:t>
      </w:r>
      <w:r w:rsidRPr="00D462A1">
        <w:rPr>
          <w:rFonts w:ascii="宋体" w:hAnsi="宋体"/>
          <w:color w:val="000000"/>
          <w:kern w:val="0"/>
          <w:szCs w:val="21"/>
        </w:rPr>
        <w:t>总价合同的计量</w:t>
      </w:r>
      <w:r w:rsidRPr="00D462A1">
        <w:rPr>
          <w:rFonts w:ascii="宋体" w:hAnsi="宋体" w:hint="eastAsia"/>
          <w:color w:val="000000"/>
          <w:kern w:val="0"/>
          <w:szCs w:val="21"/>
        </w:rPr>
        <w:t>〕</w:t>
      </w:r>
      <w:r w:rsidRPr="00D462A1">
        <w:rPr>
          <w:rFonts w:ascii="宋体" w:hAnsi="宋体"/>
          <w:color w:val="000000"/>
          <w:szCs w:val="21"/>
        </w:rPr>
        <w:t>约定</w:t>
      </w:r>
      <w:r w:rsidRPr="00D462A1">
        <w:rPr>
          <w:rFonts w:ascii="宋体" w:hAnsi="宋体" w:hint="eastAsia"/>
          <w:color w:val="000000"/>
          <w:szCs w:val="21"/>
        </w:rPr>
        <w:t>进行计量：</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s="宋体"/>
          <w:color w:val="000000"/>
          <w:szCs w:val="21"/>
        </w:rPr>
      </w:pPr>
      <w:r w:rsidRPr="00D462A1">
        <w:rPr>
          <w:rFonts w:ascii="宋体" w:hAnsi="宋体" w:cs="宋体" w:hint="eastAsia"/>
          <w:color w:val="000000"/>
          <w:szCs w:val="21"/>
        </w:rPr>
        <w:t>12.3.6 其他价格形式合同的计量</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其他价格形式的计量方式和程序：</w:t>
      </w:r>
      <w:r w:rsidRPr="00D462A1">
        <w:rPr>
          <w:rFonts w:ascii="宋体" w:hAnsi="宋体" w:cs="宋体" w:hint="eastAsia"/>
          <w:color w:val="000000"/>
          <w:szCs w:val="21"/>
          <w:u w:val="single"/>
        </w:rPr>
        <w:t xml:space="preserve">   无    </w:t>
      </w:r>
      <w:r w:rsidRPr="00D462A1">
        <w:rPr>
          <w:rFonts w:ascii="宋体" w:hAnsi="宋体" w:cs="宋体" w:hint="eastAsia"/>
          <w:color w:val="000000"/>
          <w:szCs w:val="21"/>
        </w:rPr>
        <w:t>。</w:t>
      </w:r>
    </w:p>
    <w:p w:rsidR="00D355EA" w:rsidRPr="00D462A1" w:rsidRDefault="00D355EA" w:rsidP="00D355EA">
      <w:pPr>
        <w:spacing w:line="400" w:lineRule="exact"/>
        <w:rPr>
          <w:rFonts w:ascii="宋体" w:hAnsi="宋体"/>
          <w:color w:val="000000"/>
          <w:kern w:val="0"/>
          <w:sz w:val="20"/>
          <w:szCs w:val="20"/>
        </w:rPr>
      </w:pPr>
      <w:bookmarkStart w:id="672" w:name="_Toc389065317"/>
      <w:bookmarkStart w:id="673" w:name="_Toc490996886"/>
      <w:bookmarkStart w:id="674" w:name="_Toc12977"/>
      <w:bookmarkStart w:id="675" w:name="_Toc373227752"/>
      <w:bookmarkStart w:id="676" w:name="_Toc373478399"/>
      <w:bookmarkEnd w:id="663"/>
      <w:bookmarkEnd w:id="664"/>
      <w:bookmarkEnd w:id="665"/>
      <w:bookmarkEnd w:id="668"/>
      <w:bookmarkEnd w:id="670"/>
      <w:bookmarkEnd w:id="671"/>
      <w:r w:rsidRPr="00D462A1">
        <w:rPr>
          <w:rFonts w:ascii="宋体" w:hAnsi="宋体"/>
          <w:color w:val="000000"/>
          <w:kern w:val="0"/>
          <w:sz w:val="20"/>
          <w:szCs w:val="20"/>
        </w:rPr>
        <w:t>12.4 工程进度款支付</w:t>
      </w:r>
      <w:bookmarkEnd w:id="672"/>
      <w:bookmarkEnd w:id="673"/>
      <w:bookmarkEnd w:id="674"/>
      <w:bookmarkEnd w:id="675"/>
      <w:bookmarkEnd w:id="676"/>
    </w:p>
    <w:p w:rsidR="00D355EA" w:rsidRPr="00D462A1" w:rsidRDefault="00D355EA" w:rsidP="00D355EA">
      <w:pPr>
        <w:spacing w:line="400" w:lineRule="exact"/>
        <w:ind w:firstLineChars="200" w:firstLine="420"/>
        <w:jc w:val="left"/>
        <w:rPr>
          <w:rFonts w:ascii="宋体" w:hAnsi="宋体"/>
          <w:color w:val="000000"/>
          <w:szCs w:val="21"/>
        </w:rPr>
      </w:pPr>
      <w:bookmarkStart w:id="677" w:name="_Toc297048397"/>
      <w:bookmarkStart w:id="678" w:name="_Toc297216215"/>
      <w:bookmarkStart w:id="679" w:name="_Toc292559921"/>
      <w:bookmarkStart w:id="680" w:name="_Toc296891039"/>
      <w:bookmarkStart w:id="681" w:name="_Toc300935006"/>
      <w:bookmarkStart w:id="682" w:name="_Toc296503211"/>
      <w:bookmarkStart w:id="683" w:name="_Toc303539163"/>
      <w:bookmarkStart w:id="684" w:name="_Toc297123556"/>
      <w:bookmarkStart w:id="685" w:name="_Toc296347210"/>
      <w:bookmarkStart w:id="686" w:name="_Toc292559416"/>
      <w:bookmarkStart w:id="687" w:name="_Toc296346712"/>
      <w:bookmarkStart w:id="688" w:name="_Toc296944550"/>
      <w:bookmarkStart w:id="689" w:name="_Hlk10020952"/>
      <w:bookmarkStart w:id="690" w:name="_Toc296891251"/>
      <w:bookmarkStart w:id="691" w:name="_Toc297120511"/>
      <w:r w:rsidRPr="00D462A1">
        <w:rPr>
          <w:rFonts w:ascii="宋体" w:hAnsi="宋体"/>
          <w:color w:val="000000"/>
          <w:szCs w:val="21"/>
        </w:rPr>
        <w:t>12.4.1 付款周期</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关于付款周期的约定：</w:t>
      </w:r>
      <w:r w:rsidRPr="00D462A1">
        <w:rPr>
          <w:rFonts w:ascii="宋体" w:hAnsi="宋体" w:cs="宋体" w:hint="eastAsia"/>
          <w:bCs/>
          <w:color w:val="000000"/>
          <w:szCs w:val="21"/>
          <w:u w:val="single"/>
          <w:lang/>
        </w:rPr>
        <w:t>工程款原则上按月支付，合同内工程进度款支付限额为已完成工程量的85 %，工程变更部分进度款支付限额为已完成工程量的70%；工程完工验收达到质量要求，结算经业主及合同约定的审计部门（或第三方审计单位）审定后，工程款支付至结算总价的97%（不得低于97%）。发包人按工程价款结算总额的3 %（最高不超过3%）预留工程质量保证金。合同约定的工程质量缺陷责任期满后由承包人向发包人提出返还保证金的申请，发包人在接到承包人返还保证金申请后，于15个工作日内会同承包人按照合同约定的内容进行核实。如无异议，发包人在核实后15个工作日内将保证金返还承包人（无</w:t>
      </w:r>
      <w:r w:rsidRPr="00D462A1">
        <w:rPr>
          <w:rFonts w:ascii="宋体" w:hAnsi="宋体" w:cs="宋体" w:hint="eastAsia"/>
          <w:bCs/>
          <w:color w:val="000000"/>
          <w:szCs w:val="21"/>
          <w:u w:val="single"/>
          <w:lang/>
        </w:rPr>
        <w:lastRenderedPageBreak/>
        <w:t>息）</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12.4.2 进度付款申请单的编制</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关于进度付款申请单编制的约定：</w:t>
      </w:r>
      <w:r w:rsidRPr="00D462A1">
        <w:rPr>
          <w:rFonts w:ascii="宋体" w:hAnsi="宋体" w:hint="eastAsia"/>
          <w:color w:val="000000"/>
          <w:szCs w:val="21"/>
          <w:u w:val="single"/>
        </w:rPr>
        <w:t xml:space="preserve">承包人依照完成工程量编制预算经监理单位审查后送发包人确认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w:t>
      </w:r>
      <w:bookmarkEnd w:id="677"/>
      <w:bookmarkEnd w:id="678"/>
      <w:bookmarkEnd w:id="679"/>
      <w:bookmarkEnd w:id="680"/>
      <w:bookmarkEnd w:id="681"/>
      <w:bookmarkEnd w:id="682"/>
      <w:bookmarkEnd w:id="683"/>
      <w:bookmarkEnd w:id="684"/>
      <w:bookmarkEnd w:id="685"/>
      <w:bookmarkEnd w:id="686"/>
      <w:bookmarkEnd w:id="687"/>
      <w:bookmarkEnd w:id="688"/>
      <w:bookmarkEnd w:id="690"/>
      <w:bookmarkEnd w:id="691"/>
      <w:r w:rsidRPr="00D462A1">
        <w:rPr>
          <w:rFonts w:ascii="宋体" w:hAnsi="宋体"/>
          <w:color w:val="000000"/>
          <w:szCs w:val="21"/>
        </w:rPr>
        <w:t>2.4.3 进度付款申请单的提交</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（1）单价合同进度付款申请单提交的约定：</w:t>
      </w:r>
      <w:r w:rsidRPr="00D462A1">
        <w:rPr>
          <w:rFonts w:ascii="宋体" w:hAnsi="宋体" w:hint="eastAsia"/>
          <w:color w:val="000000"/>
          <w:szCs w:val="21"/>
          <w:u w:val="single"/>
        </w:rPr>
        <w:t xml:space="preserve">   每月25日前提交，预算清单需附盖章承包人单位公章及其造价师或造价员签字盖章的原件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（2）总价合同进度付款申请单提交的约定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（3）其他价格形式合同进度付款申请单提交的约定：</w:t>
      </w:r>
      <w:r w:rsidRPr="00D462A1">
        <w:rPr>
          <w:rFonts w:ascii="宋体" w:hAnsi="宋体" w:hint="eastAsia"/>
          <w:color w:val="000000"/>
          <w:szCs w:val="21"/>
          <w:u w:val="single"/>
        </w:rPr>
        <w:t xml:space="preserve">   / </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12.4.4 进度款审核和支付</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（1）监理人审查并报送发包人的期限：</w:t>
      </w:r>
      <w:r w:rsidRPr="00D462A1">
        <w:rPr>
          <w:rFonts w:ascii="宋体" w:hAnsi="宋体" w:hint="eastAsia"/>
          <w:color w:val="000000"/>
          <w:szCs w:val="21"/>
          <w:u w:val="single"/>
        </w:rPr>
        <w:t>收到申请7天内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发包人完成审批并签发进度款支付证书的期限：</w:t>
      </w:r>
      <w:r w:rsidRPr="00D462A1">
        <w:rPr>
          <w:rFonts w:ascii="宋体" w:hAnsi="宋体" w:hint="eastAsia"/>
          <w:color w:val="000000"/>
          <w:szCs w:val="21"/>
          <w:u w:val="single"/>
        </w:rPr>
        <w:t>收到申请7天内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（2）发包人支付进度款的期限：</w:t>
      </w:r>
      <w:r w:rsidRPr="00D462A1">
        <w:rPr>
          <w:rFonts w:ascii="宋体" w:hAnsi="宋体" w:hint="eastAsia"/>
          <w:color w:val="000000"/>
          <w:szCs w:val="21"/>
          <w:u w:val="single"/>
        </w:rPr>
        <w:t>发包人应在收到监理人报送的进度付款申请单及相关资料后7天内完成审批并发进度支付证书</w:t>
      </w:r>
      <w:r w:rsidRPr="00D462A1">
        <w:rPr>
          <w:rFonts w:ascii="宋体" w:hAnsi="宋体"/>
          <w:color w:val="000000"/>
          <w:szCs w:val="21"/>
        </w:rPr>
        <w:t>。</w:t>
      </w:r>
    </w:p>
    <w:p w:rsidR="00D355EA" w:rsidRPr="00D462A1" w:rsidRDefault="00D355EA" w:rsidP="00D355EA">
      <w:pPr>
        <w:spacing w:line="400" w:lineRule="exact"/>
        <w:ind w:firstLineChars="250" w:firstLine="525"/>
        <w:jc w:val="left"/>
        <w:rPr>
          <w:rFonts w:ascii="宋体" w:hAnsi="宋体"/>
          <w:color w:val="000000"/>
          <w:szCs w:val="21"/>
        </w:rPr>
      </w:pPr>
      <w:r w:rsidRPr="00D462A1">
        <w:rPr>
          <w:rFonts w:ascii="宋体" w:hAnsi="宋体"/>
          <w:color w:val="000000"/>
          <w:szCs w:val="21"/>
        </w:rPr>
        <w:t>发包人逾期支付进度款的违约金的计算方式：</w:t>
      </w:r>
      <w:r w:rsidRPr="00D462A1">
        <w:rPr>
          <w:rFonts w:ascii="宋体" w:hAnsi="宋体" w:hint="eastAsia"/>
          <w:color w:val="000000"/>
          <w:szCs w:val="21"/>
          <w:u w:val="single"/>
        </w:rPr>
        <w:t>每天赔偿金额为逾期支付工程合同价款扣除建安劳保费、发包人材料价款、暂估专业工程、暂列金额后的万分之一</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50" w:firstLine="525"/>
        <w:jc w:val="left"/>
        <w:rPr>
          <w:rFonts w:ascii="宋体" w:hAnsi="宋体"/>
          <w:color w:val="000000"/>
          <w:szCs w:val="21"/>
        </w:rPr>
      </w:pPr>
      <w:r w:rsidRPr="00D462A1">
        <w:rPr>
          <w:rFonts w:ascii="宋体" w:hAnsi="宋体"/>
          <w:color w:val="000000"/>
          <w:szCs w:val="21"/>
        </w:rPr>
        <w:t>进度款支付方式：</w:t>
      </w:r>
      <w:r w:rsidRPr="00D462A1">
        <w:rPr>
          <w:rFonts w:ascii="宋体" w:hAnsi="宋体"/>
          <w:color w:val="000000"/>
          <w:szCs w:val="21"/>
          <w:u w:val="single"/>
        </w:rPr>
        <w:t>银行转账</w:t>
      </w:r>
      <w:r w:rsidRPr="00D462A1">
        <w:rPr>
          <w:rFonts w:ascii="宋体" w:hAnsi="宋体"/>
          <w:color w:val="000000"/>
          <w:szCs w:val="21"/>
        </w:rPr>
        <w:t>。</w:t>
      </w:r>
    </w:p>
    <w:p w:rsidR="00D355EA" w:rsidRPr="00D462A1" w:rsidRDefault="00D355EA" w:rsidP="00D355EA">
      <w:pPr>
        <w:spacing w:line="400" w:lineRule="exact"/>
        <w:ind w:firstLineChars="250" w:firstLine="525"/>
        <w:jc w:val="left"/>
        <w:rPr>
          <w:rFonts w:ascii="宋体" w:hAnsi="宋体"/>
          <w:color w:val="000000"/>
          <w:szCs w:val="21"/>
        </w:rPr>
      </w:pPr>
      <w:r w:rsidRPr="00D462A1">
        <w:rPr>
          <w:rFonts w:ascii="宋体" w:hAnsi="宋体"/>
          <w:color w:val="000000"/>
          <w:szCs w:val="21"/>
        </w:rPr>
        <w:t>12.4.6 支付分解表的编制</w:t>
      </w:r>
    </w:p>
    <w:p w:rsidR="00D355EA" w:rsidRPr="00D462A1" w:rsidRDefault="00D355EA" w:rsidP="00D355EA">
      <w:pPr>
        <w:spacing w:line="400" w:lineRule="exact"/>
        <w:ind w:firstLineChars="250" w:firstLine="525"/>
        <w:jc w:val="left"/>
        <w:rPr>
          <w:rFonts w:ascii="宋体" w:hAnsi="宋体"/>
          <w:color w:val="000000"/>
          <w:szCs w:val="21"/>
          <w:u w:val="single"/>
        </w:rPr>
      </w:pPr>
      <w:r w:rsidRPr="00D462A1">
        <w:rPr>
          <w:rFonts w:ascii="宋体" w:hAnsi="宋体"/>
          <w:color w:val="000000"/>
          <w:szCs w:val="21"/>
        </w:rPr>
        <w:t>2</w:t>
      </w:r>
      <w:r w:rsidRPr="00D462A1">
        <w:rPr>
          <w:rFonts w:ascii="宋体" w:hAnsi="宋体" w:hint="eastAsia"/>
          <w:color w:val="000000"/>
          <w:szCs w:val="21"/>
        </w:rPr>
        <w:t xml:space="preserve">. </w:t>
      </w:r>
      <w:r w:rsidRPr="00D462A1">
        <w:rPr>
          <w:rFonts w:ascii="宋体" w:hAnsi="宋体"/>
          <w:color w:val="000000"/>
          <w:szCs w:val="21"/>
        </w:rPr>
        <w:t>总价合同支付分解表的编制与审批：</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ind w:firstLineChars="250" w:firstLine="525"/>
        <w:jc w:val="left"/>
        <w:rPr>
          <w:rFonts w:ascii="宋体" w:hAnsi="宋体"/>
          <w:color w:val="000000"/>
          <w:szCs w:val="21"/>
          <w:u w:val="single"/>
        </w:rPr>
      </w:pPr>
      <w:r w:rsidRPr="00D462A1">
        <w:rPr>
          <w:rFonts w:ascii="宋体" w:hAnsi="宋体"/>
          <w:color w:val="000000"/>
          <w:szCs w:val="21"/>
        </w:rPr>
        <w:t>3</w:t>
      </w:r>
      <w:r w:rsidRPr="00D462A1">
        <w:rPr>
          <w:rFonts w:ascii="宋体" w:hAnsi="宋体" w:hint="eastAsia"/>
          <w:color w:val="000000"/>
          <w:szCs w:val="21"/>
        </w:rPr>
        <w:t xml:space="preserve">. </w:t>
      </w:r>
      <w:r w:rsidRPr="00D462A1">
        <w:rPr>
          <w:rFonts w:ascii="宋体" w:hAnsi="宋体"/>
          <w:color w:val="000000"/>
          <w:szCs w:val="21"/>
        </w:rPr>
        <w:t>单价合同的总价项目支付分解表的编制与审批：</w:t>
      </w:r>
      <w:r w:rsidRPr="00D462A1">
        <w:rPr>
          <w:rFonts w:ascii="宋体" w:hAnsi="宋体" w:hint="eastAsia"/>
          <w:color w:val="000000"/>
          <w:szCs w:val="21"/>
        </w:rPr>
        <w:t>总价项目不采用支付分解表的方式计算，而按《建设工程工程量清单计价规范（GB50500-2013）广西壮族自治区实施细则》的规定执行</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692" w:name="_Toc490996887"/>
      <w:bookmarkStart w:id="693" w:name="_Toc373478400"/>
      <w:bookmarkStart w:id="694" w:name="_Toc373227753"/>
      <w:bookmarkStart w:id="695" w:name="_Toc389065318"/>
      <w:bookmarkStart w:id="696" w:name="_Toc28541"/>
      <w:bookmarkStart w:id="697" w:name="_Toc296346720"/>
      <w:bookmarkStart w:id="698" w:name="_Toc303539172"/>
      <w:bookmarkStart w:id="699" w:name="_Toc296891047"/>
      <w:bookmarkStart w:id="700" w:name="_Toc292559929"/>
      <w:bookmarkStart w:id="701" w:name="_Toc292559424"/>
      <w:bookmarkStart w:id="702" w:name="_Toc296944558"/>
      <w:bookmarkStart w:id="703" w:name="_Toc296347218"/>
      <w:bookmarkStart w:id="704" w:name="_Toc297216223"/>
      <w:bookmarkStart w:id="705" w:name="_Toc296503219"/>
      <w:bookmarkStart w:id="706" w:name="_Toc297123564"/>
      <w:bookmarkStart w:id="707" w:name="_Toc300935015"/>
      <w:bookmarkStart w:id="708" w:name="_Toc297048405"/>
      <w:bookmarkStart w:id="709" w:name="_Toc297120519"/>
      <w:bookmarkStart w:id="710" w:name="_Toc304295593"/>
      <w:bookmarkStart w:id="711" w:name="_Toc296891259"/>
      <w:bookmarkStart w:id="712" w:name="_Toc312678053"/>
      <w:bookmarkStart w:id="713" w:name="_Toc23621"/>
      <w:bookmarkStart w:id="714" w:name="_Toc351203645"/>
      <w:bookmarkEnd w:id="625"/>
      <w:bookmarkEnd w:id="689"/>
      <w:r w:rsidRPr="00D462A1">
        <w:rPr>
          <w:rFonts w:ascii="宋体" w:hAnsi="宋体"/>
          <w:b/>
          <w:bCs/>
          <w:color w:val="000000"/>
          <w:szCs w:val="32"/>
        </w:rPr>
        <w:t>13. 验收和工程试车</w:t>
      </w:r>
      <w:bookmarkEnd w:id="692"/>
      <w:bookmarkEnd w:id="693"/>
      <w:bookmarkEnd w:id="694"/>
      <w:bookmarkEnd w:id="695"/>
      <w:bookmarkEnd w:id="696"/>
      <w:bookmarkEnd w:id="713"/>
      <w:bookmarkEnd w:id="714"/>
    </w:p>
    <w:p w:rsidR="00D355EA" w:rsidRPr="00D462A1" w:rsidRDefault="00D355EA" w:rsidP="00D355EA">
      <w:pPr>
        <w:spacing w:line="400" w:lineRule="exact"/>
        <w:rPr>
          <w:rFonts w:ascii="宋体" w:hAnsi="宋体"/>
          <w:color w:val="000000"/>
          <w:kern w:val="0"/>
          <w:sz w:val="20"/>
          <w:szCs w:val="20"/>
        </w:rPr>
      </w:pPr>
      <w:bookmarkStart w:id="715" w:name="_Toc373227754"/>
      <w:bookmarkStart w:id="716" w:name="_Toc373478401"/>
      <w:bookmarkStart w:id="717" w:name="_Toc490996888"/>
      <w:bookmarkStart w:id="718" w:name="_Toc27075"/>
      <w:bookmarkStart w:id="719" w:name="_Toc389065319"/>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sidRPr="00D462A1">
        <w:rPr>
          <w:rFonts w:ascii="宋体" w:hAnsi="宋体"/>
          <w:color w:val="000000"/>
          <w:kern w:val="0"/>
          <w:sz w:val="20"/>
          <w:szCs w:val="20"/>
        </w:rPr>
        <w:t>13.1 分部分项工程验收</w:t>
      </w:r>
      <w:bookmarkEnd w:id="715"/>
      <w:bookmarkEnd w:id="716"/>
      <w:bookmarkEnd w:id="717"/>
      <w:bookmarkEnd w:id="718"/>
      <w:bookmarkEnd w:id="719"/>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13.1.2监理人不能按时进行验收时，应提前</w:t>
      </w:r>
      <w:r w:rsidRPr="00D462A1">
        <w:rPr>
          <w:rFonts w:ascii="宋体" w:hAnsi="宋体" w:hint="eastAsia"/>
          <w:color w:val="000000"/>
          <w:szCs w:val="21"/>
          <w:u w:val="single"/>
        </w:rPr>
        <w:t>24</w:t>
      </w:r>
      <w:r w:rsidRPr="00D462A1">
        <w:rPr>
          <w:rFonts w:ascii="宋体" w:hAnsi="宋体"/>
          <w:color w:val="000000"/>
          <w:szCs w:val="21"/>
        </w:rPr>
        <w:t>小时提交书面延期要求。</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关于延期最长不得超过：</w:t>
      </w:r>
      <w:r w:rsidRPr="00D462A1">
        <w:rPr>
          <w:rFonts w:ascii="宋体" w:hAnsi="宋体" w:hint="eastAsia"/>
          <w:color w:val="000000"/>
          <w:szCs w:val="21"/>
          <w:u w:val="single"/>
        </w:rPr>
        <w:t>48</w:t>
      </w:r>
      <w:r w:rsidRPr="00D462A1">
        <w:rPr>
          <w:rFonts w:ascii="宋体" w:hAnsi="宋体"/>
          <w:color w:val="000000"/>
          <w:szCs w:val="21"/>
        </w:rPr>
        <w:t>小时。</w:t>
      </w:r>
    </w:p>
    <w:p w:rsidR="00D355EA" w:rsidRPr="00D462A1" w:rsidRDefault="00D355EA" w:rsidP="00D355EA">
      <w:pPr>
        <w:spacing w:line="400" w:lineRule="exact"/>
        <w:rPr>
          <w:rFonts w:ascii="宋体" w:hAnsi="宋体"/>
          <w:color w:val="000000"/>
          <w:kern w:val="0"/>
          <w:sz w:val="20"/>
          <w:szCs w:val="20"/>
        </w:rPr>
      </w:pPr>
      <w:bookmarkStart w:id="720" w:name="_Toc5025"/>
      <w:bookmarkStart w:id="721" w:name="_Toc490996889"/>
      <w:bookmarkStart w:id="722" w:name="_Toc373227755"/>
      <w:bookmarkStart w:id="723" w:name="_Toc296891263"/>
      <w:bookmarkStart w:id="724" w:name="_Toc303539173"/>
      <w:bookmarkStart w:id="725" w:name="_Toc297048409"/>
      <w:bookmarkStart w:id="726" w:name="_Toc297120523"/>
      <w:bookmarkStart w:id="727" w:name="_Toc297216224"/>
      <w:bookmarkStart w:id="728" w:name="_Toc296891051"/>
      <w:bookmarkStart w:id="729" w:name="_Toc312678056"/>
      <w:bookmarkStart w:id="730" w:name="_Toc300935016"/>
      <w:bookmarkStart w:id="731" w:name="_Toc292559933"/>
      <w:bookmarkStart w:id="732" w:name="_Toc304295596"/>
      <w:bookmarkStart w:id="733" w:name="_Toc296347222"/>
      <w:bookmarkStart w:id="734" w:name="_Toc296503223"/>
      <w:bookmarkStart w:id="735" w:name="_Toc296346724"/>
      <w:bookmarkStart w:id="736" w:name="_Toc292559428"/>
      <w:bookmarkStart w:id="737" w:name="_Toc296944562"/>
      <w:bookmarkStart w:id="738" w:name="_Toc297123565"/>
      <w:bookmarkStart w:id="739" w:name="_Hlk10021299"/>
      <w:bookmarkStart w:id="740" w:name="_Toc267251474"/>
      <w:bookmarkStart w:id="741" w:name="_Toc267251470"/>
      <w:bookmarkStart w:id="742" w:name="_Toc267251472"/>
      <w:bookmarkStart w:id="743" w:name="_Toc267251476"/>
      <w:bookmarkStart w:id="744" w:name="_Toc267251473"/>
      <w:bookmarkStart w:id="745" w:name="_Toc267251475"/>
      <w:bookmarkStart w:id="746" w:name="_Toc267251471"/>
      <w:bookmarkStart w:id="747" w:name="_Toc373478402"/>
      <w:bookmarkStart w:id="748" w:name="_Toc389065320"/>
      <w:r w:rsidRPr="00D462A1">
        <w:rPr>
          <w:rFonts w:ascii="宋体" w:hAnsi="宋体"/>
          <w:color w:val="000000"/>
          <w:kern w:val="0"/>
          <w:sz w:val="20"/>
          <w:szCs w:val="20"/>
        </w:rPr>
        <w:t>13.2 竣工验收</w:t>
      </w:r>
      <w:bookmarkEnd w:id="720"/>
      <w:bookmarkEnd w:id="721"/>
      <w:bookmarkEnd w:id="722"/>
      <w:bookmarkEnd w:id="747"/>
      <w:bookmarkEnd w:id="748"/>
    </w:p>
    <w:p w:rsidR="00D355EA" w:rsidRPr="00D462A1" w:rsidRDefault="00D355EA" w:rsidP="00D355EA">
      <w:pPr>
        <w:spacing w:line="400" w:lineRule="exact"/>
        <w:ind w:firstLineChars="200" w:firstLine="420"/>
        <w:jc w:val="left"/>
        <w:rPr>
          <w:rFonts w:ascii="宋体" w:hAnsi="宋体"/>
          <w:color w:val="000000"/>
          <w:szCs w:val="21"/>
        </w:rPr>
      </w:pPr>
      <w:bookmarkStart w:id="749" w:name="_Toc280868705"/>
      <w:bookmarkStart w:id="750" w:name="_Toc280868707"/>
      <w:bookmarkStart w:id="751" w:name="_Toc280868709"/>
      <w:bookmarkStart w:id="752" w:name="_Toc280868708"/>
      <w:bookmarkStart w:id="753" w:name="_Toc280868706"/>
      <w:bookmarkStart w:id="754" w:name="_Toc280868704"/>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sidRPr="00D462A1">
        <w:rPr>
          <w:rFonts w:ascii="宋体" w:hAnsi="宋体"/>
          <w:color w:val="000000"/>
          <w:szCs w:val="21"/>
        </w:rPr>
        <w:t>13.2.1竣工验收条件</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w:t>
      </w:r>
      <w:r w:rsidRPr="00D462A1">
        <w:rPr>
          <w:rFonts w:ascii="宋体" w:hAnsi="宋体"/>
          <w:color w:val="000000"/>
          <w:szCs w:val="21"/>
        </w:rPr>
        <w:t>3</w:t>
      </w:r>
      <w:r w:rsidRPr="00D462A1">
        <w:rPr>
          <w:rFonts w:ascii="宋体" w:hAnsi="宋体" w:hint="eastAsia"/>
          <w:color w:val="000000"/>
          <w:szCs w:val="21"/>
        </w:rPr>
        <w:t>）</w:t>
      </w:r>
      <w:r w:rsidRPr="00D462A1">
        <w:rPr>
          <w:rFonts w:ascii="宋体" w:hAnsi="宋体"/>
          <w:color w:val="000000"/>
          <w:szCs w:val="21"/>
        </w:rPr>
        <w:t>承包人负责整理和提交的竣工验收资料应当符合工程所在地建设行政主管部门和(或)城市建设档案管理机构有关施工资料的要求，具体内容包括：</w:t>
      </w:r>
      <w:r w:rsidRPr="00D462A1">
        <w:rPr>
          <w:rFonts w:ascii="宋体" w:hAnsi="宋体" w:hint="eastAsia"/>
          <w:color w:val="000000"/>
          <w:szCs w:val="21"/>
          <w:u w:val="single"/>
        </w:rPr>
        <w:t>（1）工程具备竣工验收条件，承包人按工程竣工验收有关规定，向发包人提交完整竣工资料（含竣工图）及竣工验收报告，提交时间为竣工验收合格后30天前</w:t>
      </w:r>
      <w:r w:rsidRPr="00D462A1">
        <w:rPr>
          <w:rFonts w:ascii="宋体" w:hAnsi="宋体"/>
          <w:color w:val="000000"/>
          <w:szCs w:val="21"/>
        </w:rPr>
        <w:t>。</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u w:val="single"/>
        </w:rPr>
        <w:t>（2）符合国家、广西建设行政主管部门有关工程竣工验收资料备案及城建档案馆有关资料存档要求，并随时接受发包人及上述有关部门提出的补充整改的要求。</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竣工验收资料的份数：</w:t>
      </w:r>
      <w:r w:rsidRPr="00D462A1">
        <w:rPr>
          <w:rFonts w:ascii="宋体" w:hAnsi="宋体" w:hint="eastAsia"/>
          <w:color w:val="000000"/>
          <w:szCs w:val="21"/>
          <w:u w:val="single"/>
        </w:rPr>
        <w:t xml:space="preserve">   3</w:t>
      </w:r>
      <w:r w:rsidRPr="00D462A1">
        <w:rPr>
          <w:rFonts w:ascii="宋体" w:hAnsi="宋体"/>
          <w:color w:val="000000"/>
          <w:szCs w:val="21"/>
          <w:u w:val="single"/>
        </w:rPr>
        <w:t xml:space="preserve">  </w:t>
      </w:r>
      <w:r w:rsidRPr="00D462A1">
        <w:rPr>
          <w:rFonts w:ascii="宋体" w:hAnsi="宋体" w:hint="eastAsia"/>
          <w:color w:val="000000"/>
          <w:szCs w:val="21"/>
          <w:u w:val="single"/>
        </w:rPr>
        <w:t>份</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bCs/>
          <w:color w:val="000000"/>
          <w:szCs w:val="21"/>
        </w:rPr>
        <w:t>承包人提供竣工图的约定：</w:t>
      </w:r>
      <w:r w:rsidRPr="00D462A1">
        <w:rPr>
          <w:rFonts w:ascii="宋体" w:hAnsi="宋体"/>
          <w:bCs/>
          <w:color w:val="000000"/>
          <w:szCs w:val="21"/>
          <w:u w:val="single"/>
        </w:rPr>
        <w:t>竣工验收正式通过后5天（工程造价在500万元以下含500万元）、10天（工程造价在500万元至1000万元之间含1000万元）、15天（工程造价在1000万元以上），提供竣工</w:t>
      </w:r>
      <w:r w:rsidRPr="00D462A1">
        <w:rPr>
          <w:rFonts w:ascii="宋体" w:hAnsi="宋体"/>
          <w:bCs/>
          <w:color w:val="000000"/>
          <w:szCs w:val="21"/>
          <w:u w:val="single"/>
        </w:rPr>
        <w:lastRenderedPageBreak/>
        <w:t>图的数量分别为2套、4套、6套。</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13.2.2竣工验收程序</w:t>
      </w:r>
    </w:p>
    <w:bookmarkEnd w:id="754"/>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关于竣工验收程序的约定：</w:t>
      </w:r>
      <w:r w:rsidRPr="00D462A1">
        <w:rPr>
          <w:rFonts w:ascii="宋体" w:hAnsi="宋体" w:hint="eastAsia"/>
          <w:color w:val="000000"/>
          <w:szCs w:val="21"/>
          <w:u w:val="single"/>
        </w:rPr>
        <w:t>按通用合同条款13.2.2执行</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kern w:val="0"/>
          <w:szCs w:val="21"/>
        </w:rPr>
        <w:t>发包人不按照本项约定组织竣工验收、颁发工程接收证书的违约金的计算方法：</w:t>
      </w:r>
      <w:r w:rsidRPr="00D462A1">
        <w:rPr>
          <w:rFonts w:ascii="宋体" w:hAnsi="宋体" w:hint="eastAsia"/>
          <w:color w:val="000000"/>
          <w:szCs w:val="21"/>
          <w:u w:val="single"/>
        </w:rPr>
        <w:t>每天赔偿金额为不按照本项约定组织竣工验收、办法工程接收证书工程合同价款扣除建安劳保费、发包人材料价款、暂估专业工程、暂列金额后的万分之一</w:t>
      </w:r>
      <w:r w:rsidRPr="00D462A1">
        <w:rPr>
          <w:rFonts w:ascii="宋体" w:hAnsi="宋体"/>
          <w:color w:val="000000"/>
          <w:szCs w:val="21"/>
        </w:rPr>
        <w:t>。</w:t>
      </w:r>
    </w:p>
    <w:bookmarkEnd w:id="749"/>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13.2.5移交、接收全部与部分工程</w:t>
      </w:r>
    </w:p>
    <w:bookmarkEnd w:id="753"/>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承包人向发包人移交工程的期限：</w:t>
      </w:r>
      <w:r w:rsidRPr="00D462A1">
        <w:rPr>
          <w:rFonts w:ascii="宋体" w:hAnsi="宋体" w:hint="eastAsia"/>
          <w:color w:val="000000"/>
          <w:szCs w:val="21"/>
          <w:u w:val="single"/>
        </w:rPr>
        <w:t>工程通过竣工验收28天内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发包人未按本合同约定接收全部或部分工程的，违约金的计算方法为：</w:t>
      </w:r>
      <w:r w:rsidRPr="00D462A1">
        <w:rPr>
          <w:rFonts w:ascii="宋体" w:hAnsi="宋体" w:hint="eastAsia"/>
          <w:color w:val="000000"/>
          <w:szCs w:val="21"/>
          <w:u w:val="single"/>
        </w:rPr>
        <w:t>每天赔偿金额为不按合同约定接收工程合同价款扣除建安劳保费、发包人材料价款、暂估专业工程、暂列金额后的万分之一</w:t>
      </w:r>
      <w:r w:rsidRPr="00D462A1">
        <w:rPr>
          <w:rFonts w:ascii="宋体" w:hAnsi="宋体"/>
          <w:color w:val="000000"/>
          <w:szCs w:val="21"/>
        </w:rPr>
        <w:t>。</w:t>
      </w:r>
    </w:p>
    <w:bookmarkEnd w:id="750"/>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承包人未按时移交工程的，违约金的计算方法为：</w:t>
      </w:r>
      <w:r w:rsidRPr="00D462A1">
        <w:rPr>
          <w:rFonts w:ascii="宋体" w:hAnsi="宋体" w:hint="eastAsia"/>
          <w:color w:val="000000"/>
          <w:szCs w:val="21"/>
          <w:u w:val="single"/>
        </w:rPr>
        <w:t>每天赔偿金额为合同价款扣除建安劳保费、发包人材料价款、暂估专业工程、暂列金额后的万分之一</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755" w:name="_Toc3048"/>
      <w:bookmarkStart w:id="756" w:name="_Toc490996890"/>
      <w:bookmarkStart w:id="757" w:name="_Toc373227756"/>
      <w:bookmarkStart w:id="758" w:name="_Toc373478403"/>
      <w:bookmarkStart w:id="759" w:name="_Toc389065321"/>
      <w:r w:rsidRPr="00D462A1">
        <w:rPr>
          <w:rFonts w:ascii="宋体" w:hAnsi="宋体"/>
          <w:color w:val="000000"/>
          <w:kern w:val="0"/>
          <w:sz w:val="20"/>
          <w:szCs w:val="20"/>
        </w:rPr>
        <w:t>13.3 工程试车</w:t>
      </w:r>
      <w:bookmarkEnd w:id="755"/>
      <w:bookmarkEnd w:id="756"/>
      <w:bookmarkEnd w:id="757"/>
      <w:bookmarkEnd w:id="758"/>
      <w:bookmarkEnd w:id="759"/>
    </w:p>
    <w:bookmarkEnd w:id="752"/>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13.3.1 试车程序</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工程试车内容：</w:t>
      </w:r>
      <w:r w:rsidRPr="00D462A1">
        <w:rPr>
          <w:rFonts w:ascii="宋体" w:hAnsi="宋体" w:hint="eastAsia"/>
          <w:color w:val="000000"/>
          <w:szCs w:val="21"/>
          <w:u w:val="single"/>
        </w:rPr>
        <w:t>按通用条款13.3执行</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（1）单机无负荷试车费用由</w:t>
      </w:r>
      <w:r w:rsidRPr="00D462A1">
        <w:rPr>
          <w:rFonts w:ascii="宋体" w:hAnsi="宋体" w:hint="eastAsia"/>
          <w:color w:val="000000"/>
          <w:szCs w:val="21"/>
          <w:u w:val="single"/>
        </w:rPr>
        <w:t>承包人</w:t>
      </w:r>
      <w:r w:rsidRPr="00D462A1">
        <w:rPr>
          <w:rFonts w:ascii="宋体" w:hAnsi="宋体"/>
          <w:color w:val="000000"/>
          <w:kern w:val="0"/>
          <w:szCs w:val="21"/>
        </w:rPr>
        <w:t>承担；</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（2）无负荷联动试车费用由</w:t>
      </w:r>
      <w:r w:rsidRPr="00D462A1">
        <w:rPr>
          <w:rFonts w:ascii="宋体" w:hAnsi="宋体" w:hint="eastAsia"/>
          <w:color w:val="000000"/>
          <w:szCs w:val="21"/>
          <w:u w:val="single"/>
        </w:rPr>
        <w:t>承包人</w:t>
      </w:r>
      <w:r w:rsidRPr="00D462A1">
        <w:rPr>
          <w:rFonts w:ascii="宋体" w:hAnsi="宋体"/>
          <w:color w:val="000000"/>
          <w:kern w:val="0"/>
          <w:szCs w:val="21"/>
        </w:rPr>
        <w:t>承担。</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13.3.3 投料试车</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关于投料试车相关事项的约定：</w:t>
      </w:r>
      <w:r w:rsidRPr="00D462A1">
        <w:rPr>
          <w:rFonts w:ascii="宋体" w:hAnsi="宋体" w:hint="eastAsia"/>
          <w:color w:val="000000"/>
          <w:szCs w:val="21"/>
          <w:u w:val="single"/>
        </w:rPr>
        <w:t>/</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760" w:name="_Toc490996891"/>
      <w:bookmarkStart w:id="761" w:name="_Toc16797"/>
      <w:bookmarkStart w:id="762" w:name="_Toc373227757"/>
      <w:bookmarkStart w:id="763" w:name="_Toc389065322"/>
      <w:bookmarkStart w:id="764" w:name="_Toc373478404"/>
      <w:r w:rsidRPr="00D462A1">
        <w:rPr>
          <w:rFonts w:ascii="宋体" w:hAnsi="宋体"/>
          <w:color w:val="000000"/>
          <w:kern w:val="0"/>
          <w:sz w:val="20"/>
          <w:szCs w:val="20"/>
        </w:rPr>
        <w:t>13.6 竣工退场</w:t>
      </w:r>
      <w:bookmarkEnd w:id="760"/>
      <w:bookmarkEnd w:id="761"/>
      <w:bookmarkEnd w:id="762"/>
      <w:bookmarkEnd w:id="763"/>
      <w:bookmarkEnd w:id="764"/>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13.6.1 竣工退场</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承包人完成竣工退场的期限：</w:t>
      </w:r>
      <w:r w:rsidRPr="00D462A1">
        <w:rPr>
          <w:rFonts w:ascii="宋体" w:hAnsi="宋体" w:hint="eastAsia"/>
          <w:b/>
          <w:color w:val="000000"/>
          <w:szCs w:val="21"/>
          <w:u w:val="single"/>
        </w:rPr>
        <w:t xml:space="preserve"> 15天内</w:t>
      </w:r>
      <w:r w:rsidRPr="00D462A1">
        <w:rPr>
          <w:rFonts w:ascii="宋体" w:hAnsi="宋体"/>
          <w:color w:val="000000"/>
          <w:kern w:val="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765" w:name="_Toc1105"/>
      <w:bookmarkStart w:id="766" w:name="_Toc373227758"/>
      <w:bookmarkStart w:id="767" w:name="_Toc373478405"/>
      <w:bookmarkStart w:id="768" w:name="_Toc351203646"/>
      <w:bookmarkStart w:id="769" w:name="_Toc22269"/>
      <w:bookmarkStart w:id="770" w:name="_Toc490996892"/>
      <w:bookmarkStart w:id="771" w:name="_Toc389065323"/>
      <w:bookmarkEnd w:id="739"/>
      <w:r w:rsidRPr="00D462A1">
        <w:rPr>
          <w:rFonts w:ascii="宋体" w:hAnsi="宋体"/>
          <w:b/>
          <w:bCs/>
          <w:color w:val="000000"/>
          <w:szCs w:val="32"/>
        </w:rPr>
        <w:t>14. 竣工结算</w:t>
      </w:r>
      <w:bookmarkEnd w:id="765"/>
      <w:bookmarkEnd w:id="766"/>
      <w:bookmarkEnd w:id="767"/>
      <w:bookmarkEnd w:id="768"/>
      <w:bookmarkEnd w:id="769"/>
      <w:bookmarkEnd w:id="770"/>
      <w:bookmarkEnd w:id="771"/>
    </w:p>
    <w:p w:rsidR="00D355EA" w:rsidRPr="00D462A1" w:rsidRDefault="00D355EA" w:rsidP="00D355EA">
      <w:pPr>
        <w:spacing w:line="400" w:lineRule="exact"/>
        <w:rPr>
          <w:rFonts w:ascii="宋体" w:hAnsi="宋体"/>
          <w:color w:val="000000"/>
          <w:kern w:val="0"/>
          <w:sz w:val="20"/>
          <w:szCs w:val="20"/>
        </w:rPr>
      </w:pPr>
      <w:bookmarkStart w:id="772" w:name="_Toc389065324"/>
      <w:bookmarkStart w:id="773" w:name="_Toc373478406"/>
      <w:bookmarkStart w:id="774" w:name="_Toc4712"/>
      <w:bookmarkStart w:id="775" w:name="_Toc373227759"/>
      <w:bookmarkStart w:id="776" w:name="_Hlk10021498"/>
      <w:bookmarkStart w:id="777" w:name="_Toc490996893"/>
      <w:r w:rsidRPr="00D462A1">
        <w:rPr>
          <w:rFonts w:ascii="宋体" w:hAnsi="宋体"/>
          <w:color w:val="000000"/>
          <w:kern w:val="0"/>
          <w:sz w:val="20"/>
          <w:szCs w:val="20"/>
        </w:rPr>
        <w:t>14.1 竣工付款申请</w:t>
      </w:r>
      <w:bookmarkEnd w:id="772"/>
      <w:bookmarkEnd w:id="773"/>
      <w:bookmarkEnd w:id="774"/>
      <w:bookmarkEnd w:id="775"/>
      <w:bookmarkEnd w:id="777"/>
    </w:p>
    <w:p w:rsidR="00D355EA" w:rsidRPr="00D462A1" w:rsidRDefault="00D355EA" w:rsidP="00D355EA">
      <w:pPr>
        <w:spacing w:line="400" w:lineRule="exact"/>
        <w:ind w:firstLineChars="200" w:firstLine="420"/>
        <w:jc w:val="left"/>
        <w:rPr>
          <w:rFonts w:ascii="宋体" w:hAnsi="宋体"/>
          <w:color w:val="000000"/>
          <w:szCs w:val="21"/>
        </w:rPr>
      </w:pPr>
      <w:bookmarkStart w:id="778" w:name="_Hlk10021464"/>
      <w:bookmarkEnd w:id="776"/>
      <w:r w:rsidRPr="00D462A1">
        <w:rPr>
          <w:rFonts w:ascii="宋体" w:hAnsi="宋体"/>
          <w:color w:val="000000"/>
          <w:szCs w:val="21"/>
        </w:rPr>
        <w:t>承包人提交竣工付款申请单的期限：</w:t>
      </w:r>
      <w:r w:rsidRPr="00D462A1">
        <w:rPr>
          <w:rFonts w:ascii="宋体" w:hAnsi="宋体" w:hint="eastAsia"/>
          <w:b/>
          <w:color w:val="000000"/>
          <w:szCs w:val="21"/>
          <w:u w:val="single"/>
        </w:rPr>
        <w:t>工程</w:t>
      </w:r>
      <w:r w:rsidRPr="00D462A1">
        <w:rPr>
          <w:rFonts w:ascii="宋体" w:hAnsi="宋体" w:hint="eastAsia"/>
          <w:b/>
          <w:color w:val="000000"/>
          <w:kern w:val="0"/>
          <w:szCs w:val="21"/>
          <w:u w:val="single"/>
        </w:rPr>
        <w:t>竣工验收合格后28天内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竣工付款申请单应包括的内容：</w:t>
      </w:r>
      <w:r w:rsidRPr="00D462A1">
        <w:rPr>
          <w:rFonts w:ascii="宋体" w:hAnsi="宋体" w:hint="eastAsia"/>
          <w:b/>
          <w:color w:val="000000"/>
          <w:szCs w:val="21"/>
          <w:u w:val="single"/>
        </w:rPr>
        <w:t>执行通用条款</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779" w:name="_Toc389065325"/>
      <w:bookmarkStart w:id="780" w:name="_Toc373227760"/>
      <w:bookmarkStart w:id="781" w:name="_Toc373478407"/>
      <w:bookmarkStart w:id="782" w:name="_Toc490996894"/>
      <w:bookmarkStart w:id="783" w:name="_Toc8316"/>
      <w:bookmarkEnd w:id="778"/>
      <w:r w:rsidRPr="00D462A1">
        <w:rPr>
          <w:rFonts w:ascii="宋体" w:hAnsi="宋体"/>
          <w:color w:val="000000"/>
          <w:kern w:val="0"/>
          <w:sz w:val="20"/>
          <w:szCs w:val="20"/>
        </w:rPr>
        <w:t>14.2 竣工结算审核</w:t>
      </w:r>
      <w:bookmarkEnd w:id="779"/>
      <w:bookmarkEnd w:id="780"/>
      <w:bookmarkEnd w:id="781"/>
      <w:bookmarkEnd w:id="782"/>
      <w:bookmarkEnd w:id="783"/>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发包人审批竣工付款申请单的期限：</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5"/>
        <w:gridCol w:w="2466"/>
        <w:gridCol w:w="5967"/>
      </w:tblGrid>
      <w:tr w:rsidR="00D355EA" w:rsidRPr="00D462A1" w:rsidTr="006A494A">
        <w:trPr>
          <w:jc w:val="center"/>
        </w:trPr>
        <w:tc>
          <w:tcPr>
            <w:tcW w:w="765" w:type="dxa"/>
            <w:vAlign w:val="center"/>
          </w:tcPr>
          <w:p w:rsidR="00D355EA" w:rsidRPr="00D462A1" w:rsidRDefault="00D355EA" w:rsidP="00D355EA">
            <w:pPr>
              <w:spacing w:line="360" w:lineRule="auto"/>
              <w:rPr>
                <w:rFonts w:ascii="宋体" w:hAnsi="宋体"/>
                <w:bCs/>
                <w:color w:val="000000"/>
                <w:szCs w:val="21"/>
              </w:rPr>
            </w:pPr>
          </w:p>
        </w:tc>
        <w:tc>
          <w:tcPr>
            <w:tcW w:w="2466" w:type="dxa"/>
            <w:vAlign w:val="center"/>
          </w:tcPr>
          <w:p w:rsidR="00D355EA" w:rsidRPr="00D462A1" w:rsidRDefault="00D355EA" w:rsidP="00D355EA">
            <w:pPr>
              <w:spacing w:line="360" w:lineRule="auto"/>
              <w:ind w:firstLineChars="13" w:firstLine="27"/>
              <w:jc w:val="center"/>
              <w:rPr>
                <w:rFonts w:ascii="宋体" w:hAnsi="宋体"/>
                <w:bCs/>
                <w:color w:val="000000"/>
                <w:szCs w:val="21"/>
              </w:rPr>
            </w:pPr>
            <w:r w:rsidRPr="00D462A1">
              <w:rPr>
                <w:rFonts w:ascii="宋体" w:hAnsi="宋体"/>
                <w:bCs/>
                <w:color w:val="000000"/>
                <w:szCs w:val="21"/>
              </w:rPr>
              <w:t>工程竣工结算报告金额</w:t>
            </w:r>
          </w:p>
        </w:tc>
        <w:tc>
          <w:tcPr>
            <w:tcW w:w="5967" w:type="dxa"/>
            <w:vAlign w:val="center"/>
          </w:tcPr>
          <w:p w:rsidR="00D355EA" w:rsidRPr="00D462A1" w:rsidRDefault="00D355EA" w:rsidP="00D355EA">
            <w:pPr>
              <w:spacing w:line="360" w:lineRule="auto"/>
              <w:ind w:firstLineChars="210" w:firstLine="441"/>
              <w:jc w:val="center"/>
              <w:rPr>
                <w:rFonts w:ascii="宋体" w:hAnsi="宋体"/>
                <w:bCs/>
                <w:color w:val="000000"/>
                <w:szCs w:val="21"/>
              </w:rPr>
            </w:pPr>
            <w:r w:rsidRPr="00D462A1">
              <w:rPr>
                <w:rFonts w:ascii="宋体" w:hAnsi="宋体"/>
                <w:bCs/>
                <w:color w:val="000000"/>
                <w:szCs w:val="21"/>
              </w:rPr>
              <w:t>发包人审查时间</w:t>
            </w:r>
          </w:p>
        </w:tc>
      </w:tr>
      <w:tr w:rsidR="00D355EA" w:rsidRPr="00D462A1" w:rsidTr="006A494A">
        <w:trPr>
          <w:jc w:val="center"/>
        </w:trPr>
        <w:tc>
          <w:tcPr>
            <w:tcW w:w="765" w:type="dxa"/>
            <w:vAlign w:val="center"/>
          </w:tcPr>
          <w:p w:rsidR="00D355EA" w:rsidRPr="00D462A1" w:rsidRDefault="00D355EA" w:rsidP="00D355EA">
            <w:pPr>
              <w:spacing w:line="360" w:lineRule="auto"/>
              <w:jc w:val="center"/>
              <w:rPr>
                <w:rFonts w:ascii="宋体" w:hAnsi="宋体"/>
                <w:bCs/>
                <w:color w:val="000000"/>
                <w:szCs w:val="21"/>
              </w:rPr>
            </w:pPr>
            <w:r w:rsidRPr="00D462A1">
              <w:rPr>
                <w:rFonts w:ascii="宋体" w:hAnsi="宋体"/>
                <w:bCs/>
                <w:color w:val="000000"/>
                <w:szCs w:val="21"/>
              </w:rPr>
              <w:t>1</w:t>
            </w:r>
          </w:p>
        </w:tc>
        <w:tc>
          <w:tcPr>
            <w:tcW w:w="2466" w:type="dxa"/>
            <w:vAlign w:val="center"/>
          </w:tcPr>
          <w:p w:rsidR="00D355EA" w:rsidRPr="00D462A1" w:rsidRDefault="00D355EA" w:rsidP="00D355EA">
            <w:pPr>
              <w:spacing w:line="360" w:lineRule="auto"/>
              <w:ind w:firstLineChars="13" w:firstLine="27"/>
              <w:jc w:val="center"/>
              <w:rPr>
                <w:rFonts w:ascii="宋体" w:hAnsi="宋体"/>
                <w:bCs/>
                <w:color w:val="000000"/>
                <w:szCs w:val="21"/>
              </w:rPr>
            </w:pPr>
            <w:r w:rsidRPr="00D462A1">
              <w:rPr>
                <w:rFonts w:ascii="宋体" w:hAnsi="宋体"/>
                <w:bCs/>
                <w:color w:val="000000"/>
                <w:szCs w:val="21"/>
              </w:rPr>
              <w:t>500万元以下</w:t>
            </w:r>
          </w:p>
        </w:tc>
        <w:tc>
          <w:tcPr>
            <w:tcW w:w="5967" w:type="dxa"/>
            <w:vAlign w:val="center"/>
          </w:tcPr>
          <w:p w:rsidR="00D355EA" w:rsidRPr="00D462A1" w:rsidRDefault="00D355EA" w:rsidP="00D355EA">
            <w:pPr>
              <w:spacing w:line="360" w:lineRule="auto"/>
              <w:ind w:firstLineChars="210" w:firstLine="441"/>
              <w:jc w:val="center"/>
              <w:rPr>
                <w:rFonts w:ascii="宋体" w:hAnsi="宋体"/>
                <w:bCs/>
                <w:color w:val="000000"/>
                <w:szCs w:val="21"/>
              </w:rPr>
            </w:pPr>
            <w:r w:rsidRPr="00D462A1">
              <w:rPr>
                <w:rFonts w:ascii="宋体" w:hAnsi="宋体"/>
                <w:bCs/>
                <w:color w:val="000000"/>
                <w:szCs w:val="21"/>
              </w:rPr>
              <w:t>从接到竣工结算报告和完整的竣工结算资料之日起20天</w:t>
            </w:r>
          </w:p>
        </w:tc>
      </w:tr>
      <w:tr w:rsidR="00D355EA" w:rsidRPr="00D462A1" w:rsidTr="006A494A">
        <w:trPr>
          <w:jc w:val="center"/>
        </w:trPr>
        <w:tc>
          <w:tcPr>
            <w:tcW w:w="765" w:type="dxa"/>
            <w:vAlign w:val="center"/>
          </w:tcPr>
          <w:p w:rsidR="00D355EA" w:rsidRPr="00D462A1" w:rsidRDefault="00D355EA" w:rsidP="00D355EA">
            <w:pPr>
              <w:spacing w:line="360" w:lineRule="auto"/>
              <w:jc w:val="center"/>
              <w:rPr>
                <w:rFonts w:ascii="宋体" w:hAnsi="宋体"/>
                <w:bCs/>
                <w:color w:val="000000"/>
                <w:szCs w:val="21"/>
              </w:rPr>
            </w:pPr>
            <w:r w:rsidRPr="00D462A1">
              <w:rPr>
                <w:rFonts w:ascii="宋体" w:hAnsi="宋体"/>
                <w:bCs/>
                <w:color w:val="000000"/>
                <w:szCs w:val="21"/>
              </w:rPr>
              <w:t>2</w:t>
            </w:r>
          </w:p>
        </w:tc>
        <w:tc>
          <w:tcPr>
            <w:tcW w:w="2466" w:type="dxa"/>
            <w:vAlign w:val="center"/>
          </w:tcPr>
          <w:p w:rsidR="00D355EA" w:rsidRPr="00D462A1" w:rsidRDefault="00D355EA" w:rsidP="00D355EA">
            <w:pPr>
              <w:spacing w:line="360" w:lineRule="auto"/>
              <w:ind w:firstLineChars="13" w:firstLine="27"/>
              <w:jc w:val="center"/>
              <w:rPr>
                <w:rFonts w:ascii="宋体" w:hAnsi="宋体"/>
                <w:bCs/>
                <w:color w:val="000000"/>
                <w:szCs w:val="21"/>
              </w:rPr>
            </w:pPr>
            <w:r w:rsidRPr="00D462A1">
              <w:rPr>
                <w:rFonts w:ascii="宋体" w:hAnsi="宋体"/>
                <w:bCs/>
                <w:color w:val="000000"/>
                <w:szCs w:val="21"/>
              </w:rPr>
              <w:t>500万元-2000万元</w:t>
            </w:r>
          </w:p>
        </w:tc>
        <w:tc>
          <w:tcPr>
            <w:tcW w:w="5967" w:type="dxa"/>
            <w:vAlign w:val="center"/>
          </w:tcPr>
          <w:p w:rsidR="00D355EA" w:rsidRPr="00D462A1" w:rsidRDefault="00D355EA" w:rsidP="00D355EA">
            <w:pPr>
              <w:spacing w:line="360" w:lineRule="auto"/>
              <w:ind w:firstLineChars="210" w:firstLine="441"/>
              <w:jc w:val="center"/>
              <w:rPr>
                <w:rFonts w:ascii="宋体" w:hAnsi="宋体"/>
                <w:bCs/>
                <w:color w:val="000000"/>
                <w:szCs w:val="21"/>
              </w:rPr>
            </w:pPr>
            <w:r w:rsidRPr="00D462A1">
              <w:rPr>
                <w:rFonts w:ascii="宋体" w:hAnsi="宋体"/>
                <w:bCs/>
                <w:color w:val="000000"/>
                <w:szCs w:val="21"/>
              </w:rPr>
              <w:t>从接到竣工结算报告和完整的竣工结算资料之日起30天</w:t>
            </w:r>
          </w:p>
        </w:tc>
      </w:tr>
      <w:tr w:rsidR="00D355EA" w:rsidRPr="00D462A1" w:rsidTr="006A494A">
        <w:trPr>
          <w:jc w:val="center"/>
        </w:trPr>
        <w:tc>
          <w:tcPr>
            <w:tcW w:w="765" w:type="dxa"/>
            <w:vAlign w:val="center"/>
          </w:tcPr>
          <w:p w:rsidR="00D355EA" w:rsidRPr="00D462A1" w:rsidRDefault="00D355EA" w:rsidP="00D355EA">
            <w:pPr>
              <w:spacing w:line="360" w:lineRule="auto"/>
              <w:jc w:val="center"/>
              <w:rPr>
                <w:rFonts w:ascii="宋体" w:hAnsi="宋体"/>
                <w:bCs/>
                <w:color w:val="000000"/>
                <w:szCs w:val="21"/>
              </w:rPr>
            </w:pPr>
            <w:r w:rsidRPr="00D462A1">
              <w:rPr>
                <w:rFonts w:ascii="宋体" w:hAnsi="宋体"/>
                <w:bCs/>
                <w:color w:val="000000"/>
                <w:szCs w:val="21"/>
              </w:rPr>
              <w:t>3</w:t>
            </w:r>
          </w:p>
        </w:tc>
        <w:tc>
          <w:tcPr>
            <w:tcW w:w="2466" w:type="dxa"/>
            <w:vAlign w:val="center"/>
          </w:tcPr>
          <w:p w:rsidR="00D355EA" w:rsidRPr="00D462A1" w:rsidRDefault="00D355EA" w:rsidP="00D355EA">
            <w:pPr>
              <w:spacing w:line="360" w:lineRule="auto"/>
              <w:ind w:firstLineChars="13" w:firstLine="27"/>
              <w:jc w:val="center"/>
              <w:rPr>
                <w:rFonts w:ascii="宋体" w:hAnsi="宋体"/>
                <w:bCs/>
                <w:color w:val="000000"/>
                <w:szCs w:val="21"/>
              </w:rPr>
            </w:pPr>
            <w:r w:rsidRPr="00D462A1">
              <w:rPr>
                <w:rFonts w:ascii="宋体" w:hAnsi="宋体"/>
                <w:bCs/>
                <w:color w:val="000000"/>
                <w:szCs w:val="21"/>
              </w:rPr>
              <w:t>2000万元-5000万元</w:t>
            </w:r>
          </w:p>
        </w:tc>
        <w:tc>
          <w:tcPr>
            <w:tcW w:w="5967" w:type="dxa"/>
            <w:vAlign w:val="center"/>
          </w:tcPr>
          <w:p w:rsidR="00D355EA" w:rsidRPr="00D462A1" w:rsidRDefault="00D355EA" w:rsidP="00D355EA">
            <w:pPr>
              <w:spacing w:line="360" w:lineRule="auto"/>
              <w:ind w:firstLineChars="210" w:firstLine="441"/>
              <w:jc w:val="center"/>
              <w:rPr>
                <w:rFonts w:ascii="宋体" w:hAnsi="宋体"/>
                <w:bCs/>
                <w:color w:val="000000"/>
                <w:szCs w:val="21"/>
              </w:rPr>
            </w:pPr>
            <w:r w:rsidRPr="00D462A1">
              <w:rPr>
                <w:rFonts w:ascii="宋体" w:hAnsi="宋体"/>
                <w:bCs/>
                <w:color w:val="000000"/>
                <w:szCs w:val="21"/>
              </w:rPr>
              <w:t>从接到竣工结算报告和完整的竣工结算资料之日起45天</w:t>
            </w:r>
          </w:p>
        </w:tc>
      </w:tr>
      <w:tr w:rsidR="00D355EA" w:rsidRPr="00D462A1" w:rsidTr="006A494A">
        <w:trPr>
          <w:jc w:val="center"/>
        </w:trPr>
        <w:tc>
          <w:tcPr>
            <w:tcW w:w="765" w:type="dxa"/>
            <w:vAlign w:val="center"/>
          </w:tcPr>
          <w:p w:rsidR="00D355EA" w:rsidRPr="00D462A1" w:rsidRDefault="00D355EA" w:rsidP="00D355EA">
            <w:pPr>
              <w:spacing w:line="360" w:lineRule="auto"/>
              <w:jc w:val="center"/>
              <w:rPr>
                <w:rFonts w:ascii="宋体" w:hAnsi="宋体"/>
                <w:bCs/>
                <w:color w:val="000000"/>
                <w:szCs w:val="21"/>
              </w:rPr>
            </w:pPr>
            <w:r w:rsidRPr="00D462A1">
              <w:rPr>
                <w:rFonts w:ascii="宋体" w:hAnsi="宋体"/>
                <w:bCs/>
                <w:color w:val="000000"/>
                <w:szCs w:val="21"/>
              </w:rPr>
              <w:t>4</w:t>
            </w:r>
          </w:p>
        </w:tc>
        <w:tc>
          <w:tcPr>
            <w:tcW w:w="2466" w:type="dxa"/>
            <w:vAlign w:val="center"/>
          </w:tcPr>
          <w:p w:rsidR="00D355EA" w:rsidRPr="00D462A1" w:rsidRDefault="00D355EA" w:rsidP="00D355EA">
            <w:pPr>
              <w:spacing w:line="360" w:lineRule="auto"/>
              <w:ind w:firstLineChars="13" w:firstLine="27"/>
              <w:jc w:val="center"/>
              <w:rPr>
                <w:rFonts w:ascii="宋体" w:hAnsi="宋体"/>
                <w:bCs/>
                <w:color w:val="000000"/>
                <w:szCs w:val="21"/>
              </w:rPr>
            </w:pPr>
            <w:r w:rsidRPr="00D462A1">
              <w:rPr>
                <w:rFonts w:ascii="宋体" w:hAnsi="宋体"/>
                <w:bCs/>
                <w:color w:val="000000"/>
                <w:szCs w:val="21"/>
              </w:rPr>
              <w:t>5000万元以上</w:t>
            </w:r>
          </w:p>
        </w:tc>
        <w:tc>
          <w:tcPr>
            <w:tcW w:w="5967" w:type="dxa"/>
            <w:vAlign w:val="center"/>
          </w:tcPr>
          <w:p w:rsidR="00D355EA" w:rsidRPr="00D462A1" w:rsidRDefault="00D355EA" w:rsidP="00D355EA">
            <w:pPr>
              <w:spacing w:line="360" w:lineRule="auto"/>
              <w:ind w:firstLineChars="210" w:firstLine="441"/>
              <w:jc w:val="center"/>
              <w:rPr>
                <w:rFonts w:ascii="宋体" w:hAnsi="宋体"/>
                <w:bCs/>
                <w:color w:val="000000"/>
                <w:szCs w:val="21"/>
              </w:rPr>
            </w:pPr>
            <w:r w:rsidRPr="00D462A1">
              <w:rPr>
                <w:rFonts w:ascii="宋体" w:hAnsi="宋体"/>
                <w:bCs/>
                <w:color w:val="000000"/>
                <w:szCs w:val="21"/>
              </w:rPr>
              <w:t>从接到竣工结算报告和完整的竣工结算资料之日起60天</w:t>
            </w:r>
          </w:p>
        </w:tc>
      </w:tr>
    </w:tbl>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bCs/>
          <w:color w:val="000000"/>
          <w:szCs w:val="21"/>
        </w:rPr>
        <w:t>因承包人提供的结算资料不完整而需要补充或承包人不按时对账耽误时间时，审查时间应相应顺延</w:t>
      </w:r>
      <w:r w:rsidRPr="00D462A1">
        <w:rPr>
          <w:rFonts w:ascii="宋体" w:hAnsi="宋体"/>
          <w:color w:val="000000"/>
          <w:szCs w:val="21"/>
        </w:rPr>
        <w:t>。</w:t>
      </w:r>
    </w:p>
    <w:p w:rsidR="00D355EA" w:rsidRPr="00D462A1" w:rsidRDefault="00D355EA" w:rsidP="00D355EA">
      <w:pPr>
        <w:spacing w:line="400" w:lineRule="exact"/>
        <w:ind w:firstLineChars="196" w:firstLine="412"/>
        <w:rPr>
          <w:rFonts w:ascii="宋体" w:hAnsi="宋体"/>
          <w:bCs/>
          <w:color w:val="000000"/>
          <w:szCs w:val="21"/>
        </w:rPr>
      </w:pPr>
      <w:r w:rsidRPr="00D462A1">
        <w:rPr>
          <w:rFonts w:ascii="宋体" w:hAnsi="宋体" w:hint="eastAsia"/>
          <w:bCs/>
          <w:color w:val="000000"/>
          <w:szCs w:val="21"/>
        </w:rPr>
        <w:t>结算审核约定：</w:t>
      </w:r>
    </w:p>
    <w:p w:rsidR="00D355EA" w:rsidRPr="00D462A1" w:rsidRDefault="00D355EA" w:rsidP="00D355EA">
      <w:pPr>
        <w:spacing w:line="400" w:lineRule="exact"/>
        <w:ind w:firstLineChars="196" w:firstLine="412"/>
        <w:rPr>
          <w:rFonts w:ascii="宋体" w:hAnsi="宋体"/>
          <w:bCs/>
          <w:color w:val="000000"/>
          <w:szCs w:val="21"/>
          <w:u w:val="single"/>
        </w:rPr>
      </w:pPr>
      <w:r w:rsidRPr="00D462A1">
        <w:rPr>
          <w:rFonts w:ascii="宋体" w:hAnsi="宋体" w:hint="eastAsia"/>
          <w:bCs/>
          <w:color w:val="000000"/>
          <w:szCs w:val="21"/>
        </w:rPr>
        <w:lastRenderedPageBreak/>
        <w:t>非国有投资项目：</w:t>
      </w:r>
      <w:r w:rsidRPr="00D462A1">
        <w:rPr>
          <w:rFonts w:ascii="宋体" w:hAnsi="宋体"/>
          <w:bCs/>
          <w:color w:val="000000"/>
          <w:szCs w:val="21"/>
          <w:u w:val="single"/>
        </w:rPr>
        <w:t>1</w:t>
      </w:r>
      <w:r w:rsidRPr="00D462A1">
        <w:rPr>
          <w:rFonts w:ascii="宋体" w:hAnsi="宋体" w:hint="eastAsia"/>
          <w:bCs/>
          <w:color w:val="000000"/>
          <w:szCs w:val="21"/>
          <w:u w:val="single"/>
        </w:rPr>
        <w:t>、工程竣工验收报告经发包人认可后</w:t>
      </w:r>
      <w:r w:rsidRPr="00D462A1">
        <w:rPr>
          <w:rFonts w:ascii="宋体" w:hAnsi="宋体" w:hint="eastAsia"/>
          <w:b/>
          <w:bCs/>
          <w:color w:val="000000"/>
          <w:szCs w:val="21"/>
          <w:u w:val="single"/>
        </w:rPr>
        <w:t xml:space="preserve">10 </w:t>
      </w:r>
      <w:r w:rsidRPr="00D462A1">
        <w:rPr>
          <w:rFonts w:ascii="宋体" w:hAnsi="宋体" w:hint="eastAsia"/>
          <w:bCs/>
          <w:color w:val="000000"/>
          <w:szCs w:val="21"/>
          <w:u w:val="single"/>
        </w:rPr>
        <w:t>天内，承包人向发包人递交竣工验收合格资料及完整的结算资料和报告，双方按照协议书约定的合同价款及专用条款约定的合同价调整内容，进行工程竣工结算。</w:t>
      </w:r>
      <w:r w:rsidRPr="00D462A1">
        <w:rPr>
          <w:rFonts w:ascii="宋体" w:hAnsi="宋体"/>
          <w:bCs/>
          <w:color w:val="000000"/>
          <w:szCs w:val="21"/>
          <w:u w:val="single"/>
        </w:rPr>
        <w:t>2</w:t>
      </w:r>
      <w:r w:rsidRPr="00D462A1">
        <w:rPr>
          <w:rFonts w:ascii="宋体" w:hAnsi="宋体" w:hint="eastAsia"/>
          <w:bCs/>
          <w:color w:val="000000"/>
          <w:szCs w:val="21"/>
          <w:u w:val="single"/>
        </w:rPr>
        <w:t>、发包人收到承包人递交的竣工结算报告及结算资料之日起</w:t>
      </w:r>
      <w:r w:rsidRPr="00D462A1">
        <w:rPr>
          <w:rFonts w:ascii="宋体" w:hAnsi="宋体" w:hint="eastAsia"/>
          <w:b/>
          <w:bCs/>
          <w:color w:val="000000"/>
          <w:szCs w:val="21"/>
          <w:u w:val="single"/>
        </w:rPr>
        <w:t>15</w:t>
      </w:r>
      <w:r w:rsidRPr="00D462A1">
        <w:rPr>
          <w:rFonts w:ascii="宋体" w:hAnsi="宋体" w:hint="eastAsia"/>
          <w:bCs/>
          <w:color w:val="000000"/>
          <w:szCs w:val="21"/>
          <w:u w:val="single"/>
        </w:rPr>
        <w:t>天内进行审核，给予确认或者提出初审意见。发包人逾期不予审定结算的视为发包人已同意上述竣工结算报告及结算资料，并以此作为最终结算的依据。发包人初审竣工结算完毕之日起</w:t>
      </w:r>
      <w:r w:rsidRPr="00D462A1">
        <w:rPr>
          <w:rFonts w:ascii="宋体" w:hAnsi="宋体" w:hint="eastAsia"/>
          <w:b/>
          <w:bCs/>
          <w:color w:val="000000"/>
          <w:szCs w:val="21"/>
          <w:u w:val="single"/>
        </w:rPr>
        <w:t>30</w:t>
      </w:r>
      <w:r w:rsidRPr="00D462A1">
        <w:rPr>
          <w:rFonts w:ascii="宋体" w:hAnsi="宋体" w:hint="eastAsia"/>
          <w:bCs/>
          <w:color w:val="000000"/>
          <w:szCs w:val="21"/>
          <w:u w:val="single"/>
        </w:rPr>
        <w:t>天内，按审定后的结算价款，通知经办银行向承包人支付工程竣工结算价款。承包人应根据发包人的需要随时将竣工工程交付发包人。</w:t>
      </w:r>
    </w:p>
    <w:p w:rsidR="00D355EA" w:rsidRPr="00D462A1" w:rsidRDefault="00D355EA" w:rsidP="00D355EA">
      <w:pPr>
        <w:spacing w:line="400" w:lineRule="exact"/>
        <w:ind w:firstLineChars="196" w:firstLine="412"/>
        <w:rPr>
          <w:rFonts w:ascii="宋体" w:hAnsi="宋体"/>
          <w:bCs/>
          <w:color w:val="000000"/>
          <w:szCs w:val="21"/>
          <w:u w:val="single"/>
        </w:rPr>
      </w:pPr>
      <w:r w:rsidRPr="00D462A1">
        <w:rPr>
          <w:rFonts w:ascii="宋体" w:hAnsi="宋体" w:hint="eastAsia"/>
          <w:bCs/>
          <w:color w:val="000000"/>
          <w:szCs w:val="21"/>
        </w:rPr>
        <w:t>国有投资项目：</w:t>
      </w:r>
      <w:r w:rsidRPr="00D462A1">
        <w:rPr>
          <w:rFonts w:ascii="宋体" w:hAnsi="宋体" w:hint="eastAsia"/>
          <w:bCs/>
          <w:color w:val="000000"/>
          <w:szCs w:val="21"/>
          <w:u w:val="single"/>
        </w:rPr>
        <w:t xml:space="preserve"> </w:t>
      </w:r>
      <w:r w:rsidRPr="00D462A1">
        <w:rPr>
          <w:rFonts w:ascii="宋体" w:hAnsi="宋体"/>
          <w:bCs/>
          <w:color w:val="000000"/>
          <w:szCs w:val="21"/>
          <w:u w:val="single"/>
        </w:rPr>
        <w:t xml:space="preserve">             </w:t>
      </w:r>
      <w:r w:rsidRPr="00D462A1">
        <w:rPr>
          <w:rFonts w:ascii="宋体" w:hAnsi="宋体" w:hint="eastAsia"/>
          <w:bCs/>
          <w:color w:val="000000"/>
          <w:szCs w:val="21"/>
          <w:u w:val="single"/>
        </w:rPr>
        <w:t>/</w:t>
      </w:r>
      <w:r w:rsidRPr="00D462A1">
        <w:rPr>
          <w:rFonts w:ascii="宋体" w:hAnsi="宋体"/>
          <w:bCs/>
          <w:color w:val="000000"/>
          <w:szCs w:val="21"/>
          <w:u w:val="single"/>
        </w:rPr>
        <w:t xml:space="preserve">       </w:t>
      </w:r>
      <w:r w:rsidRPr="00D462A1">
        <w:rPr>
          <w:rFonts w:ascii="宋体" w:hAnsi="宋体" w:hint="eastAsia"/>
          <w:bCs/>
          <w:color w:val="000000"/>
          <w:szCs w:val="21"/>
          <w:u w:val="single"/>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发包人完成竣工付款的期限：</w:t>
      </w:r>
      <w:r w:rsidRPr="00D462A1">
        <w:rPr>
          <w:rFonts w:ascii="宋体" w:hAnsi="宋体" w:hint="eastAsia"/>
          <w:b/>
          <w:color w:val="000000"/>
          <w:szCs w:val="21"/>
          <w:u w:val="single"/>
        </w:rPr>
        <w:t>签发</w:t>
      </w:r>
      <w:r w:rsidRPr="00D462A1">
        <w:rPr>
          <w:rFonts w:ascii="宋体" w:hAnsi="宋体" w:hint="eastAsia"/>
          <w:b/>
          <w:bCs/>
          <w:color w:val="000000"/>
          <w:szCs w:val="21"/>
          <w:u w:val="single"/>
        </w:rPr>
        <w:t>竣工</w:t>
      </w:r>
      <w:r w:rsidRPr="00D462A1">
        <w:rPr>
          <w:rFonts w:ascii="宋体" w:hAnsi="宋体" w:hint="eastAsia"/>
          <w:b/>
          <w:color w:val="000000"/>
          <w:szCs w:val="21"/>
          <w:u w:val="single"/>
        </w:rPr>
        <w:t>付款申请单28天内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关于竣工付款证书异议部分复核的方式和程序：</w:t>
      </w:r>
      <w:r w:rsidRPr="00D462A1">
        <w:rPr>
          <w:rFonts w:ascii="宋体" w:hAnsi="宋体" w:hint="eastAsia"/>
          <w:b/>
          <w:color w:val="000000"/>
          <w:szCs w:val="21"/>
          <w:u w:val="single"/>
        </w:rPr>
        <w:t>按通用合同条款执行</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784" w:name="_Toc23650"/>
      <w:bookmarkStart w:id="785" w:name="_Toc373227761"/>
      <w:bookmarkStart w:id="786" w:name="_Toc389065326"/>
      <w:bookmarkStart w:id="787" w:name="_Toc373478408"/>
      <w:bookmarkStart w:id="788" w:name="_Toc490996895"/>
      <w:r w:rsidRPr="00D462A1">
        <w:rPr>
          <w:rFonts w:ascii="宋体" w:hAnsi="宋体"/>
          <w:color w:val="000000"/>
          <w:kern w:val="0"/>
          <w:sz w:val="20"/>
          <w:szCs w:val="20"/>
        </w:rPr>
        <w:t>14.4 最终结清</w:t>
      </w:r>
      <w:bookmarkEnd w:id="784"/>
      <w:bookmarkEnd w:id="785"/>
      <w:bookmarkEnd w:id="786"/>
      <w:bookmarkEnd w:id="787"/>
      <w:bookmarkEnd w:id="788"/>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14.4.1 最终结清申请单</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承包人提交最终结清申请单的份数：</w:t>
      </w:r>
      <w:r w:rsidR="009C1798" w:rsidRPr="00D462A1">
        <w:rPr>
          <w:rFonts w:ascii="宋体" w:hAnsi="宋体" w:hint="eastAsia"/>
          <w:b/>
          <w:color w:val="000000"/>
          <w:szCs w:val="21"/>
          <w:u w:val="single"/>
        </w:rPr>
        <w:t>5</w:t>
      </w:r>
      <w:r w:rsidRPr="00D462A1">
        <w:rPr>
          <w:rFonts w:ascii="宋体" w:hAnsi="宋体" w:hint="eastAsia"/>
          <w:b/>
          <w:color w:val="000000"/>
          <w:szCs w:val="21"/>
          <w:u w:val="single"/>
        </w:rPr>
        <w:t>份</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kern w:val="0"/>
          <w:szCs w:val="21"/>
        </w:rPr>
        <w:t>承包人提交最终结算申请单的期限：</w:t>
      </w:r>
      <w:r w:rsidRPr="00D462A1">
        <w:rPr>
          <w:rFonts w:ascii="宋体" w:hAnsi="宋体" w:hint="eastAsia"/>
          <w:b/>
          <w:color w:val="000000"/>
          <w:szCs w:val="21"/>
          <w:u w:val="single"/>
        </w:rPr>
        <w:t>责任期终止证书签发之日起28日内</w:t>
      </w:r>
      <w:r w:rsidRPr="00D462A1">
        <w:rPr>
          <w:rFonts w:ascii="宋体" w:hAnsi="宋体"/>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14.4.2 最终结清证书和支付</w:t>
      </w:r>
    </w:p>
    <w:p w:rsidR="00D355EA" w:rsidRPr="00D462A1" w:rsidRDefault="00D355EA" w:rsidP="00D355EA">
      <w:pPr>
        <w:spacing w:line="400" w:lineRule="exact"/>
        <w:ind w:firstLineChars="200" w:firstLine="420"/>
        <w:jc w:val="left"/>
        <w:rPr>
          <w:rFonts w:ascii="宋体" w:hAnsi="宋体"/>
          <w:bCs/>
          <w:color w:val="000000"/>
          <w:szCs w:val="21"/>
        </w:rPr>
      </w:pPr>
      <w:r w:rsidRPr="00D462A1">
        <w:rPr>
          <w:rFonts w:ascii="宋体" w:hAnsi="宋体"/>
          <w:color w:val="000000"/>
          <w:szCs w:val="21"/>
        </w:rPr>
        <w:t>（1）发包人完成最终结清申请单的审批并颁发最终结清证书的期限：</w:t>
      </w:r>
      <w:r w:rsidRPr="00D462A1">
        <w:rPr>
          <w:rFonts w:ascii="宋体" w:hAnsi="宋体" w:hint="eastAsia"/>
          <w:bCs/>
          <w:color w:val="000000"/>
          <w:szCs w:val="21"/>
          <w:u w:val="single"/>
        </w:rPr>
        <w:t>经具备工程结算编制资质单位出具结算审计报告后一个月内</w:t>
      </w:r>
      <w:r w:rsidRPr="00D462A1">
        <w:rPr>
          <w:rFonts w:ascii="宋体" w:hAnsi="宋体"/>
          <w:bCs/>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（2）发包人完成支付的期限：</w:t>
      </w:r>
      <w:r w:rsidRPr="00D462A1">
        <w:rPr>
          <w:rFonts w:ascii="宋体" w:hAnsi="宋体" w:hint="eastAsia"/>
          <w:bCs/>
          <w:color w:val="000000"/>
          <w:szCs w:val="21"/>
          <w:u w:val="single"/>
        </w:rPr>
        <w:t>经具备工程结算编制资质单位出具结算审计报告一个月内；工程的最终结算以具备工程结算编制资质单位决算审计为准</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789" w:name="_Toc13672"/>
      <w:bookmarkStart w:id="790" w:name="_Toc351203647"/>
      <w:bookmarkStart w:id="791" w:name="_Toc2235"/>
      <w:bookmarkStart w:id="792" w:name="_Toc490996896"/>
      <w:bookmarkStart w:id="793" w:name="_Toc373227762"/>
      <w:bookmarkStart w:id="794" w:name="_Toc389065327"/>
      <w:bookmarkStart w:id="795" w:name="_Toc373478409"/>
      <w:bookmarkStart w:id="796" w:name="_Toc267251483"/>
      <w:bookmarkStart w:id="797" w:name="_Toc267251502"/>
      <w:bookmarkStart w:id="798" w:name="_Toc267251488"/>
      <w:bookmarkStart w:id="799" w:name="_Toc267251501"/>
      <w:bookmarkStart w:id="800" w:name="_Toc267251493"/>
      <w:bookmarkStart w:id="801" w:name="_Toc267251506"/>
      <w:bookmarkStart w:id="802" w:name="_Toc267251504"/>
      <w:bookmarkStart w:id="803" w:name="_Toc267251507"/>
      <w:bookmarkStart w:id="804" w:name="_Toc267251508"/>
      <w:bookmarkStart w:id="805" w:name="_Toc267251509"/>
      <w:bookmarkStart w:id="806" w:name="_Toc267251515"/>
      <w:bookmarkStart w:id="807" w:name="_Toc267251513"/>
      <w:bookmarkStart w:id="808" w:name="_Toc267251511"/>
      <w:bookmarkStart w:id="809" w:name="_Toc267251510"/>
      <w:bookmarkStart w:id="810" w:name="_Toc267251514"/>
      <w:bookmarkStart w:id="811" w:name="_Toc267251492"/>
      <w:bookmarkStart w:id="812" w:name="_Toc267251484"/>
      <w:bookmarkStart w:id="813" w:name="_Toc267251482"/>
      <w:bookmarkStart w:id="814" w:name="_Toc267251485"/>
      <w:bookmarkStart w:id="815" w:name="_Toc267251490"/>
      <w:bookmarkStart w:id="816" w:name="_Toc267251486"/>
      <w:bookmarkStart w:id="817" w:name="_Toc267251489"/>
      <w:bookmarkStart w:id="818" w:name="_Toc267251497"/>
      <w:bookmarkStart w:id="819" w:name="_Toc267251503"/>
      <w:bookmarkStart w:id="820" w:name="_Toc267251495"/>
      <w:bookmarkStart w:id="821" w:name="_Toc267251491"/>
      <w:bookmarkStart w:id="822" w:name="_Toc267251499"/>
      <w:bookmarkStart w:id="823" w:name="_Toc267251494"/>
      <w:bookmarkStart w:id="824" w:name="_Toc267251498"/>
      <w:bookmarkStart w:id="825" w:name="_Toc267251496"/>
      <w:bookmarkEnd w:id="740"/>
      <w:bookmarkEnd w:id="741"/>
      <w:bookmarkEnd w:id="742"/>
      <w:bookmarkEnd w:id="743"/>
      <w:bookmarkEnd w:id="744"/>
      <w:bookmarkEnd w:id="745"/>
      <w:bookmarkEnd w:id="746"/>
      <w:bookmarkEnd w:id="751"/>
      <w:r w:rsidRPr="00D462A1">
        <w:rPr>
          <w:rFonts w:ascii="宋体" w:hAnsi="宋体"/>
          <w:b/>
          <w:bCs/>
          <w:color w:val="000000"/>
          <w:szCs w:val="32"/>
        </w:rPr>
        <w:t>15. 缺陷责任期与保修</w:t>
      </w:r>
      <w:bookmarkEnd w:id="789"/>
      <w:bookmarkEnd w:id="790"/>
      <w:bookmarkEnd w:id="791"/>
      <w:bookmarkEnd w:id="792"/>
      <w:bookmarkEnd w:id="793"/>
      <w:bookmarkEnd w:id="794"/>
      <w:bookmarkEnd w:id="795"/>
    </w:p>
    <w:p w:rsidR="00D355EA" w:rsidRPr="00D462A1" w:rsidRDefault="00D355EA" w:rsidP="00D355EA">
      <w:pPr>
        <w:spacing w:line="400" w:lineRule="exact"/>
        <w:rPr>
          <w:rFonts w:ascii="宋体" w:hAnsi="宋体"/>
          <w:color w:val="000000"/>
          <w:kern w:val="0"/>
          <w:sz w:val="20"/>
          <w:szCs w:val="20"/>
        </w:rPr>
      </w:pPr>
      <w:bookmarkStart w:id="826" w:name="_Toc27713"/>
      <w:bookmarkStart w:id="827" w:name="_Toc490996897"/>
      <w:bookmarkStart w:id="828" w:name="_Toc373227763"/>
      <w:bookmarkStart w:id="829" w:name="_Toc373478410"/>
      <w:bookmarkStart w:id="830" w:name="_Toc389065328"/>
      <w:r w:rsidRPr="00D462A1">
        <w:rPr>
          <w:rFonts w:ascii="宋体" w:hAnsi="宋体"/>
          <w:color w:val="000000"/>
          <w:kern w:val="0"/>
          <w:sz w:val="20"/>
          <w:szCs w:val="20"/>
        </w:rPr>
        <w:t>15.2缺陷责任期</w:t>
      </w:r>
      <w:bookmarkEnd w:id="796"/>
      <w:bookmarkEnd w:id="826"/>
      <w:bookmarkEnd w:id="827"/>
      <w:bookmarkEnd w:id="828"/>
      <w:bookmarkEnd w:id="829"/>
      <w:bookmarkEnd w:id="830"/>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缺陷责任期的具体期限：</w:t>
      </w:r>
      <w:r w:rsidRPr="00D462A1">
        <w:rPr>
          <w:rFonts w:ascii="宋体" w:hAnsi="宋体"/>
          <w:b/>
          <w:color w:val="000000"/>
          <w:szCs w:val="21"/>
          <w:u w:val="single"/>
        </w:rPr>
        <w:t>12</w:t>
      </w:r>
      <w:r w:rsidRPr="00D462A1">
        <w:rPr>
          <w:rFonts w:ascii="宋体" w:hAnsi="宋体" w:hint="eastAsia"/>
          <w:b/>
          <w:color w:val="000000"/>
          <w:szCs w:val="21"/>
          <w:u w:val="single"/>
        </w:rPr>
        <w:t>个月</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kern w:val="0"/>
          <w:sz w:val="20"/>
          <w:szCs w:val="20"/>
        </w:rPr>
      </w:pPr>
      <w:bookmarkStart w:id="831" w:name="_Toc497980380"/>
      <w:bookmarkStart w:id="832" w:name="_Toc516678925"/>
      <w:bookmarkStart w:id="833" w:name="_Toc505762297"/>
      <w:bookmarkStart w:id="834" w:name="_Toc498428957"/>
      <w:r w:rsidRPr="00D462A1">
        <w:rPr>
          <w:rFonts w:ascii="宋体" w:hAnsi="宋体"/>
          <w:color w:val="000000"/>
          <w:kern w:val="0"/>
          <w:sz w:val="20"/>
          <w:szCs w:val="20"/>
        </w:rPr>
        <w:t>15.3 质量保证金</w:t>
      </w:r>
      <w:bookmarkEnd w:id="831"/>
      <w:bookmarkEnd w:id="832"/>
      <w:bookmarkEnd w:id="833"/>
      <w:bookmarkEnd w:id="834"/>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hint="eastAsia"/>
          <w:color w:val="000000"/>
          <w:szCs w:val="21"/>
        </w:rPr>
        <w:t>关于是否扣留质量保证金的约定：</w:t>
      </w:r>
      <w:r w:rsidRPr="00D462A1">
        <w:rPr>
          <w:rFonts w:ascii="宋体" w:hAnsi="宋体"/>
          <w:color w:val="000000"/>
          <w:szCs w:val="21"/>
          <w:u w:val="single"/>
        </w:rPr>
        <w:t xml:space="preserve">承包人未按照法律法规有关规定和合同约定履行质量保修义务的，发包人有权从质量保证金中扣留用于质量保修的各项支出  </w:t>
      </w:r>
      <w:r w:rsidRPr="00D462A1">
        <w:rPr>
          <w:rFonts w:ascii="宋体" w:hAnsi="宋体"/>
          <w:color w:val="000000"/>
          <w:szCs w:val="21"/>
        </w:rPr>
        <w:t>。</w:t>
      </w:r>
      <w:r w:rsidRPr="00D462A1">
        <w:rPr>
          <w:rFonts w:ascii="宋体" w:hAnsi="宋体" w:hint="eastAsia"/>
          <w:color w:val="000000"/>
          <w:szCs w:val="21"/>
        </w:rPr>
        <w:t>在工程项目竣工前，承包人按专用合同条款第3.7条提供履约担保的，发包人不得同时预留工程质量保证金。</w:t>
      </w:r>
    </w:p>
    <w:p w:rsidR="00D355EA" w:rsidRPr="00D462A1" w:rsidRDefault="00D355EA" w:rsidP="00D355EA">
      <w:pPr>
        <w:spacing w:line="400" w:lineRule="exact"/>
        <w:rPr>
          <w:rFonts w:ascii="宋体" w:hAnsi="宋体"/>
          <w:color w:val="000000"/>
          <w:szCs w:val="22"/>
        </w:rPr>
      </w:pPr>
      <w:bookmarkStart w:id="835" w:name="_Toc498428958"/>
      <w:bookmarkStart w:id="836" w:name="_Toc497980381"/>
      <w:bookmarkStart w:id="837" w:name="_Toc516678926"/>
      <w:bookmarkStart w:id="838" w:name="_Toc505762298"/>
      <w:r w:rsidRPr="00D462A1">
        <w:rPr>
          <w:rFonts w:ascii="宋体" w:hAnsi="宋体"/>
          <w:color w:val="000000"/>
          <w:szCs w:val="22"/>
        </w:rPr>
        <w:t xml:space="preserve">15.3.1 </w:t>
      </w:r>
      <w:r w:rsidRPr="00D462A1">
        <w:rPr>
          <w:rFonts w:ascii="宋体" w:hAnsi="宋体" w:hint="eastAsia"/>
          <w:color w:val="000000"/>
          <w:szCs w:val="22"/>
        </w:rPr>
        <w:t>承包人提供</w:t>
      </w:r>
      <w:r w:rsidRPr="00D462A1">
        <w:rPr>
          <w:rFonts w:ascii="宋体" w:hAnsi="宋体"/>
          <w:color w:val="000000"/>
          <w:szCs w:val="22"/>
        </w:rPr>
        <w:t>质量保证金的</w:t>
      </w:r>
      <w:r w:rsidRPr="00D462A1">
        <w:rPr>
          <w:rFonts w:ascii="宋体" w:hAnsi="宋体" w:hint="eastAsia"/>
          <w:color w:val="000000"/>
          <w:szCs w:val="22"/>
        </w:rPr>
        <w:t>方</w:t>
      </w:r>
      <w:r w:rsidRPr="00D462A1">
        <w:rPr>
          <w:rFonts w:ascii="宋体" w:hAnsi="宋体"/>
          <w:color w:val="000000"/>
          <w:szCs w:val="22"/>
        </w:rPr>
        <w:t>式</w:t>
      </w:r>
      <w:bookmarkEnd w:id="835"/>
      <w:bookmarkEnd w:id="836"/>
      <w:bookmarkEnd w:id="837"/>
      <w:bookmarkEnd w:id="838"/>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质量保证金采用以下第</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w:t>
      </w:r>
      <w:r w:rsidR="00D462A1" w:rsidRPr="00D462A1">
        <w:rPr>
          <w:rFonts w:ascii="宋体" w:hAnsi="宋体" w:hint="eastAsia"/>
          <w:color w:val="000000"/>
          <w:szCs w:val="21"/>
          <w:u w:val="single"/>
        </w:rPr>
        <w:t>1</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color w:val="000000"/>
          <w:szCs w:val="21"/>
        </w:rPr>
        <w:t>种方式：</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（1）质量保证金保函，保证金额为：</w:t>
      </w:r>
      <w:r w:rsidRPr="00D462A1">
        <w:rPr>
          <w:rFonts w:ascii="宋体" w:hAnsi="宋体" w:hint="eastAsia"/>
          <w:bCs/>
          <w:color w:val="000000"/>
          <w:szCs w:val="22"/>
          <w:u w:val="single"/>
        </w:rPr>
        <w:t>工程结算总价的3%</w:t>
      </w:r>
      <w:r w:rsidRPr="00D462A1">
        <w:rPr>
          <w:rFonts w:ascii="宋体" w:hAnsi="宋体"/>
          <w:color w:val="000000"/>
          <w:kern w:val="0"/>
          <w:szCs w:val="21"/>
          <w:u w:val="single"/>
        </w:rPr>
        <w:t xml:space="preserve">  </w:t>
      </w:r>
      <w:r w:rsidRPr="00D462A1">
        <w:rPr>
          <w:rFonts w:ascii="宋体" w:hAnsi="宋体"/>
          <w:color w:val="000000"/>
          <w:kern w:val="0"/>
          <w:szCs w:val="21"/>
        </w:rPr>
        <w:t xml:space="preserve">； </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（2）</w:t>
      </w:r>
      <w:r w:rsidRPr="00D462A1">
        <w:rPr>
          <w:rFonts w:ascii="宋体" w:hAnsi="宋体"/>
          <w:bCs/>
          <w:color w:val="000000"/>
          <w:szCs w:val="21"/>
        </w:rPr>
        <w:t>发包人按工程价款结算总额的</w:t>
      </w:r>
      <w:r w:rsidRPr="00D462A1">
        <w:rPr>
          <w:rFonts w:ascii="宋体" w:hAnsi="宋体" w:hint="eastAsia"/>
          <w:bCs/>
          <w:color w:val="000000"/>
          <w:szCs w:val="21"/>
          <w:u w:val="single"/>
        </w:rPr>
        <w:t xml:space="preserve"> 3 </w:t>
      </w:r>
      <w:r w:rsidRPr="00D462A1">
        <w:rPr>
          <w:rFonts w:ascii="宋体" w:hAnsi="宋体"/>
          <w:bCs/>
          <w:color w:val="000000"/>
          <w:szCs w:val="21"/>
        </w:rPr>
        <w:t>%预留工程质量保修金，待</w:t>
      </w:r>
      <w:r w:rsidRPr="00D462A1">
        <w:rPr>
          <w:rFonts w:ascii="宋体" w:hAnsi="宋体" w:hint="eastAsia"/>
          <w:bCs/>
          <w:color w:val="000000"/>
          <w:szCs w:val="21"/>
        </w:rPr>
        <w:t>缺陷责任期</w:t>
      </w:r>
      <w:r w:rsidRPr="00D462A1">
        <w:rPr>
          <w:rFonts w:ascii="宋体" w:hAnsi="宋体"/>
          <w:bCs/>
          <w:color w:val="000000"/>
          <w:szCs w:val="21"/>
        </w:rPr>
        <w:t>满后返还</w:t>
      </w:r>
      <w:r w:rsidRPr="00D462A1">
        <w:rPr>
          <w:rFonts w:ascii="宋体" w:hAnsi="宋体"/>
          <w:color w:val="000000"/>
          <w:kern w:val="0"/>
          <w:szCs w:val="21"/>
        </w:rPr>
        <w:t>；</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（3）其他</w:t>
      </w:r>
      <w:r w:rsidRPr="00D462A1">
        <w:rPr>
          <w:rFonts w:ascii="宋体" w:hAnsi="宋体" w:hint="eastAsia"/>
          <w:color w:val="000000"/>
          <w:kern w:val="0"/>
          <w:szCs w:val="21"/>
        </w:rPr>
        <w:t>方</w:t>
      </w:r>
      <w:r w:rsidRPr="00D462A1">
        <w:rPr>
          <w:rFonts w:ascii="宋体" w:hAnsi="宋体"/>
          <w:color w:val="000000"/>
          <w:kern w:val="0"/>
          <w:szCs w:val="21"/>
        </w:rPr>
        <w:t>式:</w:t>
      </w:r>
      <w:r w:rsidRPr="00D462A1">
        <w:rPr>
          <w:rFonts w:ascii="宋体" w:hAnsi="宋体"/>
          <w:color w:val="000000"/>
          <w:kern w:val="0"/>
          <w:szCs w:val="21"/>
          <w:u w:val="single"/>
        </w:rPr>
        <w:t xml:space="preserve"> </w:t>
      </w:r>
      <w:r w:rsidRPr="00D462A1">
        <w:rPr>
          <w:rFonts w:ascii="宋体" w:hAnsi="宋体" w:hint="eastAsia"/>
          <w:bCs/>
          <w:color w:val="000000"/>
          <w:szCs w:val="21"/>
          <w:u w:val="single"/>
        </w:rPr>
        <w:t>无</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kern w:val="0"/>
          <w:sz w:val="20"/>
          <w:szCs w:val="20"/>
        </w:rPr>
      </w:pPr>
      <w:bookmarkStart w:id="839" w:name="_Toc516678927"/>
      <w:bookmarkStart w:id="840" w:name="_Toc505762299"/>
      <w:bookmarkStart w:id="841" w:name="_Toc498428959"/>
      <w:bookmarkStart w:id="842" w:name="_Toc497980382"/>
      <w:r w:rsidRPr="00D462A1">
        <w:rPr>
          <w:rFonts w:ascii="宋体" w:hAnsi="宋体"/>
          <w:color w:val="000000"/>
          <w:kern w:val="0"/>
          <w:sz w:val="20"/>
          <w:szCs w:val="20"/>
        </w:rPr>
        <w:t>15.3.2 质量保证金的扣留</w:t>
      </w:r>
      <w:bookmarkEnd w:id="839"/>
      <w:bookmarkEnd w:id="840"/>
      <w:bookmarkEnd w:id="841"/>
      <w:bookmarkEnd w:id="842"/>
      <w:r w:rsidRPr="00D462A1">
        <w:rPr>
          <w:rFonts w:ascii="宋体" w:hAnsi="宋体"/>
          <w:color w:val="000000"/>
          <w:kern w:val="0"/>
          <w:sz w:val="20"/>
          <w:szCs w:val="20"/>
        </w:rPr>
        <w:t xml:space="preserve"> </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质量保证金的扣留采取以下第</w:t>
      </w:r>
      <w:r w:rsidRPr="00D462A1">
        <w:rPr>
          <w:rFonts w:ascii="宋体" w:hAnsi="宋体"/>
          <w:color w:val="000000"/>
          <w:szCs w:val="21"/>
          <w:u w:val="single"/>
        </w:rPr>
        <w:t xml:space="preserve"> </w:t>
      </w:r>
      <w:r w:rsidRPr="00D462A1">
        <w:rPr>
          <w:rFonts w:ascii="宋体" w:hAnsi="宋体" w:hint="eastAsia"/>
          <w:color w:val="000000"/>
          <w:szCs w:val="21"/>
          <w:u w:val="single"/>
        </w:rPr>
        <w:t xml:space="preserve">  （2）</w:t>
      </w:r>
      <w:r w:rsidRPr="00D462A1">
        <w:rPr>
          <w:rFonts w:ascii="宋体" w:hAnsi="宋体"/>
          <w:color w:val="000000"/>
          <w:szCs w:val="21"/>
          <w:u w:val="single"/>
        </w:rPr>
        <w:t xml:space="preserve">  </w:t>
      </w:r>
      <w:r w:rsidRPr="00D462A1">
        <w:rPr>
          <w:rFonts w:ascii="宋体" w:hAnsi="宋体"/>
          <w:color w:val="000000"/>
          <w:szCs w:val="21"/>
        </w:rPr>
        <w:t>种方式：</w:t>
      </w:r>
    </w:p>
    <w:p w:rsidR="00D355EA" w:rsidRPr="00D462A1" w:rsidRDefault="00D355EA" w:rsidP="00D355EA">
      <w:pPr>
        <w:spacing w:line="400" w:lineRule="exact"/>
        <w:rPr>
          <w:rFonts w:ascii="宋体" w:hAnsi="宋体"/>
          <w:color w:val="000000"/>
          <w:szCs w:val="22"/>
        </w:rPr>
      </w:pPr>
      <w:r w:rsidRPr="00D462A1">
        <w:rPr>
          <w:rFonts w:ascii="宋体" w:hAnsi="宋体"/>
          <w:color w:val="000000"/>
          <w:szCs w:val="22"/>
        </w:rPr>
        <w:t>（1）在支付工程进度款时逐次扣留，在此情形下，质量保证金的计算基数不包括预付款的支付、扣回以及价格调整的金额；</w:t>
      </w:r>
    </w:p>
    <w:p w:rsidR="00D355EA" w:rsidRPr="00D462A1" w:rsidRDefault="00D355EA" w:rsidP="00D355EA">
      <w:pPr>
        <w:spacing w:line="400" w:lineRule="exact"/>
        <w:rPr>
          <w:rFonts w:ascii="宋体" w:hAnsi="宋体"/>
          <w:color w:val="000000"/>
          <w:szCs w:val="22"/>
        </w:rPr>
      </w:pPr>
      <w:bookmarkStart w:id="843" w:name="_Toc497980383"/>
      <w:bookmarkStart w:id="844" w:name="_Toc498428960"/>
      <w:bookmarkStart w:id="845" w:name="_Toc505762300"/>
      <w:bookmarkStart w:id="846" w:name="_Toc516678928"/>
      <w:r w:rsidRPr="00D462A1">
        <w:rPr>
          <w:rFonts w:ascii="宋体" w:hAnsi="宋体"/>
          <w:color w:val="000000"/>
          <w:szCs w:val="22"/>
        </w:rPr>
        <w:t>（2）工程竣工结算时一次性扣留质量保证金；</w:t>
      </w:r>
      <w:bookmarkEnd w:id="843"/>
      <w:bookmarkEnd w:id="844"/>
      <w:bookmarkEnd w:id="845"/>
      <w:bookmarkEnd w:id="846"/>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（3）其他扣留方式:</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lastRenderedPageBreak/>
        <w:t>关于质量保证金的补充约定：</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kern w:val="0"/>
          <w:sz w:val="20"/>
          <w:szCs w:val="20"/>
        </w:rPr>
      </w:pPr>
      <w:bookmarkStart w:id="847" w:name="_Toc389065330"/>
      <w:bookmarkStart w:id="848" w:name="_Toc29277"/>
      <w:bookmarkStart w:id="849" w:name="_Toc373478412"/>
      <w:bookmarkStart w:id="850" w:name="_Toc490996899"/>
      <w:bookmarkStart w:id="851" w:name="_Toc373227765"/>
      <w:bookmarkEnd w:id="812"/>
      <w:bookmarkEnd w:id="813"/>
      <w:r w:rsidRPr="00D462A1">
        <w:rPr>
          <w:rFonts w:ascii="宋体" w:hAnsi="宋体"/>
          <w:color w:val="000000"/>
          <w:kern w:val="0"/>
          <w:sz w:val="20"/>
          <w:szCs w:val="20"/>
        </w:rPr>
        <w:t>15.4保修</w:t>
      </w:r>
      <w:bookmarkEnd w:id="847"/>
      <w:bookmarkEnd w:id="848"/>
      <w:bookmarkEnd w:id="849"/>
      <w:bookmarkEnd w:id="850"/>
      <w:bookmarkEnd w:id="851"/>
    </w:p>
    <w:bookmarkEnd w:id="814"/>
    <w:p w:rsidR="00D355EA" w:rsidRPr="00D462A1" w:rsidRDefault="00D355EA" w:rsidP="00D355EA">
      <w:pPr>
        <w:spacing w:line="400" w:lineRule="exact"/>
        <w:ind w:firstLineChars="195" w:firstLine="409"/>
        <w:jc w:val="left"/>
        <w:rPr>
          <w:rFonts w:ascii="宋体" w:hAnsi="宋体"/>
          <w:color w:val="000000"/>
          <w:szCs w:val="21"/>
        </w:rPr>
      </w:pPr>
      <w:r w:rsidRPr="00D462A1">
        <w:rPr>
          <w:rFonts w:ascii="宋体" w:hAnsi="宋体"/>
          <w:color w:val="000000"/>
          <w:szCs w:val="21"/>
        </w:rPr>
        <w:t>15.4.1 保修责任</w:t>
      </w:r>
    </w:p>
    <w:p w:rsidR="00D355EA" w:rsidRPr="00D462A1" w:rsidRDefault="00D355EA" w:rsidP="00D355EA">
      <w:pPr>
        <w:spacing w:line="400" w:lineRule="exact"/>
        <w:ind w:firstLineChars="195" w:firstLine="409"/>
        <w:jc w:val="left"/>
        <w:rPr>
          <w:rFonts w:ascii="宋体" w:hAnsi="宋体"/>
          <w:color w:val="000000"/>
          <w:kern w:val="0"/>
          <w:szCs w:val="21"/>
        </w:rPr>
      </w:pPr>
      <w:r w:rsidRPr="00D462A1">
        <w:rPr>
          <w:rFonts w:ascii="宋体" w:hAnsi="宋体"/>
          <w:color w:val="000000"/>
          <w:szCs w:val="21"/>
        </w:rPr>
        <w:t>工程保修期为：</w:t>
      </w:r>
      <w:r w:rsidRPr="00D462A1">
        <w:rPr>
          <w:rFonts w:ascii="宋体" w:hAnsi="宋体"/>
          <w:color w:val="000000"/>
          <w:kern w:val="0"/>
          <w:szCs w:val="21"/>
          <w:u w:val="single"/>
        </w:rPr>
        <w:t xml:space="preserve">  </w:t>
      </w:r>
      <w:r w:rsidRPr="00D462A1">
        <w:rPr>
          <w:rFonts w:ascii="宋体" w:hAnsi="宋体" w:hint="eastAsia"/>
          <w:bCs/>
          <w:color w:val="000000"/>
          <w:szCs w:val="21"/>
          <w:u w:val="single"/>
        </w:rPr>
        <w:t>详见</w:t>
      </w:r>
      <w:r w:rsidRPr="00D462A1">
        <w:rPr>
          <w:rFonts w:ascii="宋体" w:hAnsi="宋体" w:hint="eastAsia"/>
          <w:color w:val="000000"/>
          <w:szCs w:val="21"/>
          <w:u w:val="single"/>
        </w:rPr>
        <w:t>《工程质量保修书</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  </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195" w:firstLine="409"/>
        <w:jc w:val="left"/>
        <w:rPr>
          <w:rFonts w:ascii="宋体" w:hAnsi="宋体"/>
          <w:color w:val="000000"/>
          <w:szCs w:val="21"/>
        </w:rPr>
      </w:pPr>
      <w:r w:rsidRPr="00D462A1">
        <w:rPr>
          <w:rFonts w:ascii="宋体" w:hAnsi="宋体"/>
          <w:color w:val="000000"/>
          <w:szCs w:val="21"/>
        </w:rPr>
        <w:t>15.4.3 修复通知</w:t>
      </w:r>
    </w:p>
    <w:p w:rsidR="00D355EA" w:rsidRPr="00D462A1" w:rsidRDefault="00D355EA" w:rsidP="00D355EA">
      <w:pPr>
        <w:spacing w:line="400" w:lineRule="exact"/>
        <w:ind w:firstLineChars="195" w:firstLine="409"/>
        <w:jc w:val="left"/>
        <w:rPr>
          <w:rFonts w:ascii="宋体" w:hAnsi="宋体"/>
          <w:color w:val="000000"/>
          <w:szCs w:val="21"/>
        </w:rPr>
      </w:pPr>
      <w:r w:rsidRPr="00D462A1">
        <w:rPr>
          <w:rFonts w:ascii="宋体" w:hAnsi="宋体"/>
          <w:color w:val="000000"/>
          <w:kern w:val="0"/>
          <w:szCs w:val="21"/>
        </w:rPr>
        <w:t>承包人收到保修通知并到达工程现场的合理时间：</w:t>
      </w:r>
      <w:r w:rsidRPr="00D462A1">
        <w:rPr>
          <w:rFonts w:ascii="宋体" w:hAnsi="宋体" w:hint="eastAsia"/>
          <w:bCs/>
          <w:color w:val="000000"/>
          <w:szCs w:val="21"/>
          <w:u w:val="single"/>
        </w:rPr>
        <w:t>48小时内</w:t>
      </w:r>
      <w:r w:rsidRPr="00D462A1">
        <w:rPr>
          <w:rFonts w:ascii="宋体" w:hAnsi="宋体"/>
          <w:color w:val="000000"/>
          <w:kern w:val="0"/>
          <w:szCs w:val="21"/>
          <w:u w:val="single"/>
        </w:rPr>
        <w:t xml:space="preserve">  </w:t>
      </w:r>
    </w:p>
    <w:p w:rsidR="00D355EA" w:rsidRPr="00D462A1" w:rsidRDefault="00D355EA" w:rsidP="00D355EA">
      <w:pPr>
        <w:keepNext/>
        <w:keepLines/>
        <w:spacing w:line="400" w:lineRule="exact"/>
        <w:outlineLvl w:val="1"/>
        <w:rPr>
          <w:rFonts w:ascii="宋体" w:hAnsi="宋体"/>
          <w:b/>
          <w:bCs/>
          <w:color w:val="000000"/>
          <w:szCs w:val="32"/>
        </w:rPr>
      </w:pPr>
      <w:bookmarkStart w:id="852" w:name="_Toc280868718"/>
      <w:bookmarkStart w:id="853" w:name="_Toc280868717"/>
      <w:bookmarkStart w:id="854" w:name="_Toc373227766"/>
      <w:bookmarkStart w:id="855" w:name="_Toc490996900"/>
      <w:bookmarkStart w:id="856" w:name="_Toc373478413"/>
      <w:bookmarkStart w:id="857" w:name="_Toc389065331"/>
      <w:bookmarkStart w:id="858" w:name="_Toc351203648"/>
      <w:bookmarkStart w:id="859" w:name="_Toc24093"/>
      <w:bookmarkStart w:id="860" w:name="_Toc7584"/>
      <w:bookmarkEnd w:id="798"/>
      <w:bookmarkEnd w:id="815"/>
      <w:bookmarkEnd w:id="816"/>
      <w:bookmarkEnd w:id="817"/>
      <w:r w:rsidRPr="00D462A1">
        <w:rPr>
          <w:rFonts w:ascii="宋体" w:hAnsi="宋体"/>
          <w:b/>
          <w:bCs/>
          <w:color w:val="000000"/>
          <w:szCs w:val="32"/>
        </w:rPr>
        <w:t>16. 违约</w:t>
      </w:r>
      <w:bookmarkEnd w:id="854"/>
      <w:bookmarkEnd w:id="855"/>
      <w:bookmarkEnd w:id="856"/>
      <w:bookmarkEnd w:id="857"/>
      <w:bookmarkEnd w:id="858"/>
      <w:bookmarkEnd w:id="859"/>
      <w:bookmarkEnd w:id="860"/>
    </w:p>
    <w:p w:rsidR="00D355EA" w:rsidRPr="00D462A1" w:rsidRDefault="00D355EA" w:rsidP="00D355EA">
      <w:pPr>
        <w:spacing w:line="400" w:lineRule="exact"/>
        <w:rPr>
          <w:rFonts w:ascii="宋体" w:hAnsi="宋体"/>
          <w:color w:val="000000"/>
          <w:szCs w:val="22"/>
        </w:rPr>
      </w:pPr>
      <w:bookmarkStart w:id="861" w:name="_Toc373227767"/>
      <w:bookmarkStart w:id="862" w:name="_Toc373478414"/>
      <w:bookmarkStart w:id="863" w:name="_Toc12135"/>
      <w:bookmarkStart w:id="864" w:name="_Toc389065332"/>
      <w:bookmarkStart w:id="865" w:name="_Toc490996901"/>
      <w:r w:rsidRPr="00D462A1">
        <w:rPr>
          <w:rFonts w:ascii="宋体" w:hAnsi="宋体"/>
          <w:color w:val="000000"/>
          <w:szCs w:val="22"/>
        </w:rPr>
        <w:t>16.1 发包人违约</w:t>
      </w:r>
      <w:bookmarkEnd w:id="861"/>
      <w:bookmarkEnd w:id="862"/>
      <w:bookmarkEnd w:id="863"/>
      <w:bookmarkEnd w:id="864"/>
      <w:bookmarkEnd w:id="865"/>
    </w:p>
    <w:p w:rsidR="00D355EA" w:rsidRPr="00D462A1" w:rsidRDefault="00D355EA" w:rsidP="00D355EA">
      <w:pPr>
        <w:spacing w:line="400" w:lineRule="exact"/>
        <w:ind w:firstLineChars="200" w:firstLine="420"/>
        <w:jc w:val="left"/>
        <w:rPr>
          <w:rFonts w:ascii="宋体" w:hAnsi="宋体"/>
          <w:color w:val="000000"/>
          <w:szCs w:val="21"/>
        </w:rPr>
      </w:pPr>
      <w:bookmarkStart w:id="866" w:name="_Hlk10023157"/>
      <w:r w:rsidRPr="00D462A1">
        <w:rPr>
          <w:rFonts w:ascii="宋体" w:hAnsi="宋体"/>
          <w:color w:val="000000"/>
          <w:szCs w:val="21"/>
        </w:rPr>
        <w:t>16.1.1发包人违约的情形</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发包人违约的其他情形：</w:t>
      </w:r>
      <w:r w:rsidRPr="00D462A1">
        <w:rPr>
          <w:rFonts w:ascii="宋体" w:hAnsi="宋体" w:hint="eastAsia"/>
          <w:color w:val="000000"/>
          <w:kern w:val="0"/>
          <w:szCs w:val="21"/>
          <w:u w:val="single"/>
        </w:rPr>
        <w:t>按通用条款16.1执行</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16.1.2 发包人违约的责任</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发包人违约责任的承担方式和计算方法：</w:t>
      </w:r>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color w:val="000000"/>
          <w:kern w:val="0"/>
          <w:szCs w:val="21"/>
        </w:rPr>
        <w:t>（1）因发包人原因未能在计划开工日期前7天内下达开工通知的违约责任：</w:t>
      </w:r>
      <w:r w:rsidRPr="00D462A1">
        <w:rPr>
          <w:rFonts w:ascii="宋体" w:hAnsi="宋体" w:hint="eastAsia"/>
          <w:color w:val="000000"/>
          <w:kern w:val="0"/>
          <w:szCs w:val="21"/>
          <w:u w:val="single"/>
        </w:rPr>
        <w:t>工期顺延</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bookmarkStart w:id="867" w:name="_Hlk10023735"/>
      <w:r w:rsidRPr="00D462A1">
        <w:rPr>
          <w:rFonts w:ascii="宋体" w:hAnsi="宋体"/>
          <w:color w:val="000000"/>
          <w:kern w:val="0"/>
          <w:szCs w:val="21"/>
        </w:rPr>
        <w:t>（2）因发包人原因未能按合同约定支付合同价款的违约责任：</w:t>
      </w:r>
      <w:r w:rsidRPr="00D462A1">
        <w:rPr>
          <w:rFonts w:ascii="宋体" w:hAnsi="宋体" w:hint="eastAsia"/>
          <w:color w:val="000000"/>
          <w:szCs w:val="21"/>
          <w:u w:val="single"/>
        </w:rPr>
        <w:t>每天赔偿金额为逾期支付工程合同价款扣除建安劳保费、发包人材料价款、暂估专业工程、暂列金额后的万分之一</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（3）发包人违反第10.1款〔变更的范围〕第（2）项约定，自行实施被取消的工作或转由他人实施的违约责任：</w:t>
      </w:r>
      <w:r w:rsidRPr="00D462A1">
        <w:rPr>
          <w:rFonts w:ascii="宋体" w:hAnsi="宋体" w:hint="eastAsia"/>
          <w:color w:val="000000"/>
          <w:szCs w:val="21"/>
          <w:u w:val="single"/>
        </w:rPr>
        <w:t>赔偿金额为发包人自行实施或转由他人实施被取消的工程合同价款扣除建安劳保费、发包人材料价款、暂估专业工程、暂列金额后的万分之一</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（4）发包人提供的材料、工程设备的规格、数量或质量不符合合同约定，或因发包人原因导致交货日期延误或交货地点变更等情况的违约责任：</w:t>
      </w:r>
      <w:r w:rsidRPr="00D462A1">
        <w:rPr>
          <w:rFonts w:ascii="宋体" w:hAnsi="宋体" w:hint="eastAsia"/>
          <w:color w:val="000000"/>
          <w:kern w:val="0"/>
          <w:szCs w:val="21"/>
          <w:u w:val="single"/>
        </w:rPr>
        <w:t>每天赔偿金额为合同价款扣除建安劳保费、发包人材料价款、暂估专业工程、暂列金额后的的万分之一</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color w:val="000000"/>
          <w:kern w:val="0"/>
          <w:szCs w:val="21"/>
        </w:rPr>
        <w:t>（5）因发包人违反合同约定造成暂停施工的违约责任：</w:t>
      </w:r>
      <w:r w:rsidRPr="00D462A1">
        <w:rPr>
          <w:rFonts w:ascii="宋体" w:hAnsi="宋体" w:hint="eastAsia"/>
          <w:color w:val="000000"/>
          <w:kern w:val="0"/>
          <w:szCs w:val="21"/>
          <w:u w:val="single"/>
        </w:rPr>
        <w:t>每天赔偿金额为合同价款扣除建安劳保费、发包人材料价款、暂估专业工程、暂列金额后的的万分之一</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（6）发包人无正当理由没有在约定期限内发出复工指示，导致承包人无法复工的违约责任：</w:t>
      </w:r>
      <w:r w:rsidRPr="00D462A1">
        <w:rPr>
          <w:rFonts w:ascii="宋体" w:hAnsi="宋体" w:hint="eastAsia"/>
          <w:color w:val="000000"/>
          <w:kern w:val="0"/>
          <w:szCs w:val="21"/>
          <w:u w:val="single"/>
        </w:rPr>
        <w:t>造成工期延误的，工期应当顺延，并给予每天赔偿金额为合同价款扣除建安劳保费、发包人材料价款、暂估专业工程、暂列金额后的的万分之一</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（7）其他：</w:t>
      </w:r>
      <w:r w:rsidRPr="00D462A1">
        <w:rPr>
          <w:rFonts w:ascii="宋体" w:hAnsi="宋体" w:hint="eastAsia"/>
          <w:color w:val="000000"/>
          <w:kern w:val="0"/>
          <w:szCs w:val="21"/>
          <w:u w:val="single"/>
        </w:rPr>
        <w:t xml:space="preserve"> </w:t>
      </w:r>
      <w:r w:rsidRPr="00D462A1">
        <w:rPr>
          <w:rFonts w:ascii="宋体" w:hAnsi="宋体"/>
          <w:color w:val="000000"/>
          <w:kern w:val="0"/>
          <w:szCs w:val="21"/>
          <w:u w:val="single"/>
        </w:rPr>
        <w:t xml:space="preserve">  </w:t>
      </w:r>
      <w:r w:rsidRPr="00D462A1">
        <w:rPr>
          <w:rFonts w:ascii="宋体" w:hAnsi="宋体" w:hint="eastAsia"/>
          <w:b/>
          <w:color w:val="000000"/>
          <w:szCs w:val="21"/>
          <w:u w:val="single"/>
        </w:rPr>
        <w:t>/</w:t>
      </w:r>
      <w:r w:rsidRPr="00D462A1">
        <w:rPr>
          <w:rFonts w:ascii="宋体" w:hAnsi="宋体"/>
          <w:b/>
          <w:color w:val="000000"/>
          <w:szCs w:val="21"/>
          <w:u w:val="single"/>
        </w:rPr>
        <w:t xml:space="preserve">   </w:t>
      </w:r>
      <w:r w:rsidRPr="00D462A1">
        <w:rPr>
          <w:rFonts w:ascii="宋体" w:hAnsi="宋体"/>
          <w:color w:val="000000"/>
          <w:kern w:val="0"/>
          <w:szCs w:val="21"/>
        </w:rPr>
        <w:t>。</w:t>
      </w:r>
    </w:p>
    <w:bookmarkEnd w:id="867"/>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16.1.3 因发包人违约解除合同</w:t>
      </w:r>
    </w:p>
    <w:p w:rsidR="00D355EA" w:rsidRPr="00D462A1" w:rsidRDefault="00D355EA" w:rsidP="00D355EA">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承包人按16.1.1项〔发包人违约的情形〕约定暂停施工满</w:t>
      </w:r>
      <w:r w:rsidRPr="00D462A1">
        <w:rPr>
          <w:rFonts w:ascii="宋体" w:hAnsi="宋体" w:hint="eastAsia"/>
          <w:color w:val="000000"/>
          <w:kern w:val="0"/>
          <w:szCs w:val="21"/>
          <w:u w:val="single"/>
        </w:rPr>
        <w:t xml:space="preserve"> 28</w:t>
      </w:r>
      <w:r w:rsidRPr="00D462A1">
        <w:rPr>
          <w:rFonts w:ascii="宋体" w:hAnsi="宋体" w:hint="eastAsia"/>
          <w:color w:val="000000"/>
          <w:kern w:val="0"/>
          <w:szCs w:val="21"/>
        </w:rPr>
        <w:t xml:space="preserve"> </w:t>
      </w:r>
      <w:r w:rsidRPr="00D462A1">
        <w:rPr>
          <w:rFonts w:ascii="宋体" w:hAnsi="宋体"/>
          <w:color w:val="000000"/>
          <w:kern w:val="0"/>
          <w:szCs w:val="21"/>
        </w:rPr>
        <w:t>天后发包人仍不纠正其违约行为并致使合同目的不能实现的，承包人有权解除合同。</w:t>
      </w:r>
    </w:p>
    <w:p w:rsidR="00D355EA" w:rsidRPr="00D462A1" w:rsidRDefault="00D355EA" w:rsidP="00D355EA">
      <w:pPr>
        <w:spacing w:line="400" w:lineRule="exact"/>
        <w:rPr>
          <w:rFonts w:ascii="宋体" w:hAnsi="宋体"/>
          <w:color w:val="000000"/>
          <w:szCs w:val="22"/>
        </w:rPr>
      </w:pPr>
      <w:bookmarkStart w:id="868" w:name="_Toc490996902"/>
      <w:bookmarkStart w:id="869" w:name="_Toc373478415"/>
      <w:bookmarkStart w:id="870" w:name="_Toc373227768"/>
      <w:bookmarkStart w:id="871" w:name="_Toc32470"/>
      <w:bookmarkStart w:id="872" w:name="_Toc389065333"/>
      <w:bookmarkEnd w:id="866"/>
      <w:r w:rsidRPr="00D462A1">
        <w:rPr>
          <w:rFonts w:ascii="宋体" w:hAnsi="宋体"/>
          <w:color w:val="000000"/>
          <w:szCs w:val="22"/>
        </w:rPr>
        <w:t>16.2 承包人违约</w:t>
      </w:r>
      <w:bookmarkEnd w:id="868"/>
      <w:bookmarkEnd w:id="869"/>
      <w:bookmarkEnd w:id="870"/>
      <w:bookmarkEnd w:id="871"/>
      <w:bookmarkEnd w:id="872"/>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16.2.1 承包人违约的情形</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承包人违约的其他情形：</w:t>
      </w:r>
      <w:r w:rsidRPr="00D462A1">
        <w:rPr>
          <w:rFonts w:ascii="宋体" w:hAnsi="宋体"/>
          <w:color w:val="000000"/>
          <w:kern w:val="0"/>
          <w:szCs w:val="21"/>
          <w:u w:val="single"/>
        </w:rPr>
        <w:t xml:space="preserve">  </w:t>
      </w:r>
      <w:r w:rsidRPr="00D462A1">
        <w:rPr>
          <w:rFonts w:ascii="宋体" w:hAnsi="宋体" w:cs="宋体" w:hint="eastAsia"/>
          <w:color w:val="000000"/>
          <w:kern w:val="0"/>
          <w:szCs w:val="21"/>
          <w:u w:val="single"/>
        </w:rPr>
        <w:t>按通用条款执行</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16.2.2承包人违约的责任</w:t>
      </w:r>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color w:val="000000"/>
          <w:kern w:val="0"/>
          <w:szCs w:val="21"/>
        </w:rPr>
        <w:t>承包人违约责任的承担方式和计算方法：</w:t>
      </w:r>
      <w:r w:rsidRPr="00D462A1">
        <w:rPr>
          <w:rFonts w:ascii="宋体" w:hAnsi="宋体" w:hint="eastAsia"/>
          <w:color w:val="000000"/>
          <w:kern w:val="0"/>
          <w:szCs w:val="21"/>
          <w:u w:val="single"/>
        </w:rPr>
        <w:t>（1）承包人未按本合同通用条款第16.2.1（2）、（3）条内容完成的，承包人无条件返工处理，修复至工程质量要求并承担相关费用，并在发包人规定的时间内完</w:t>
      </w:r>
      <w:r w:rsidRPr="00D462A1">
        <w:rPr>
          <w:rFonts w:ascii="宋体" w:hAnsi="宋体" w:hint="eastAsia"/>
          <w:color w:val="000000"/>
          <w:kern w:val="0"/>
          <w:szCs w:val="21"/>
          <w:u w:val="single"/>
        </w:rPr>
        <w:lastRenderedPageBreak/>
        <w:t>成返工，否则发包人有权扣罚该分项工程10%的工程款作为处罚。</w:t>
      </w:r>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hint="eastAsia"/>
          <w:color w:val="000000"/>
          <w:kern w:val="0"/>
          <w:szCs w:val="21"/>
          <w:u w:val="single"/>
        </w:rPr>
        <w:t>（2）承包人有本合同通用条款第16.2.1（6）条情形的，或经监理人检验认为修复质量不合格而承包人拒绝再进行修补的，发包人将扣除承包人全部质量保修金。</w:t>
      </w:r>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hint="eastAsia"/>
          <w:color w:val="000000"/>
          <w:kern w:val="0"/>
          <w:szCs w:val="21"/>
          <w:u w:val="single"/>
        </w:rPr>
        <w:t>（3）承包人有本专用合同条款3.2、3.3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r w:rsidRPr="00D462A1">
        <w:rPr>
          <w:rFonts w:ascii="宋体" w:hAnsi="宋体"/>
          <w:color w:val="000000"/>
          <w:szCs w:val="21"/>
        </w:rPr>
        <w:t xml:space="preserve">   </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16.2.3 因承包人违约解除合同</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关于承包人违约解除合同的特别约定：</w:t>
      </w:r>
      <w:r w:rsidRPr="00D462A1">
        <w:rPr>
          <w:rFonts w:ascii="宋体" w:hAnsi="宋体"/>
          <w:color w:val="000000"/>
          <w:kern w:val="0"/>
          <w:szCs w:val="21"/>
          <w:u w:val="single"/>
        </w:rPr>
        <w:t>承包人有违反以下情况之一的，发包人有权解除合同，并没收其全部</w:t>
      </w:r>
      <w:r w:rsidRPr="00D462A1">
        <w:rPr>
          <w:rFonts w:ascii="宋体" w:hAnsi="宋体" w:hint="eastAsia"/>
          <w:color w:val="000000"/>
          <w:kern w:val="0"/>
          <w:szCs w:val="21"/>
          <w:u w:val="single"/>
        </w:rPr>
        <w:t>质量</w:t>
      </w:r>
      <w:r w:rsidRPr="00D462A1">
        <w:rPr>
          <w:rFonts w:ascii="宋体" w:hAnsi="宋体"/>
          <w:color w:val="000000"/>
          <w:kern w:val="0"/>
          <w:szCs w:val="21"/>
          <w:u w:val="single"/>
        </w:rPr>
        <w:t xml:space="preserve">保证金   </w:t>
      </w:r>
      <w:r w:rsidRPr="00D462A1">
        <w:rPr>
          <w:rFonts w:ascii="宋体" w:hAnsi="宋体"/>
          <w:color w:val="000000"/>
          <w:kern w:val="0"/>
          <w:szCs w:val="21"/>
        </w:rPr>
        <w:t>。</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(1)承包人无正当理由不按开工通知的要求及时进场组织施工和不按签订协议书时商</w:t>
      </w:r>
      <w:r w:rsidRPr="00D462A1">
        <w:rPr>
          <w:rFonts w:ascii="宋体" w:hAnsi="宋体" w:hint="eastAsia"/>
          <w:color w:val="000000"/>
          <w:kern w:val="0"/>
          <w:szCs w:val="21"/>
        </w:rPr>
        <w:t>定</w:t>
      </w:r>
      <w:r w:rsidRPr="00D462A1">
        <w:rPr>
          <w:rFonts w:ascii="宋体" w:hAnsi="宋体"/>
          <w:color w:val="000000"/>
          <w:kern w:val="0"/>
          <w:szCs w:val="21"/>
        </w:rPr>
        <w:t>的进度计划有效地开展施工准备，造成工期延误的；</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(2)承包人违反本合同通用条款第3.5条规定私自将合同或合同的任何部分或任何权利转让给其他人，或私自将工程或工程的一部分分包出去的；</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(3)未经监理人批准，承包人私自将已按</w:t>
      </w:r>
      <w:r w:rsidRPr="00D462A1">
        <w:rPr>
          <w:rFonts w:ascii="宋体" w:hAnsi="宋体" w:hint="eastAsia"/>
          <w:color w:val="000000"/>
          <w:kern w:val="0"/>
          <w:szCs w:val="21"/>
        </w:rPr>
        <w:t>响应</w:t>
      </w:r>
      <w:r w:rsidRPr="00D462A1">
        <w:rPr>
          <w:rFonts w:ascii="宋体" w:hAnsi="宋体"/>
          <w:color w:val="000000"/>
          <w:kern w:val="0"/>
          <w:szCs w:val="21"/>
        </w:rPr>
        <w:t>文件承诺进入工地的工程设备、施工设备、临时工程或材料撤离工地的；</w:t>
      </w:r>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(4)由于承包人原因拒绝按合同进度计划及时完成合同规定的工程，而又未采取有效措施赶上进度，造成工期延误的；</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(5)承包人否认合同有效或拒绝履行合同规定的承包人义务，或由于法律、财务等原因导致承包人无法继续履行或实质上已停止履行合同的义务的；</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(6)合同签订之日起十五日内，承包人无法按合同规定及</w:t>
      </w:r>
      <w:r w:rsidRPr="00D462A1">
        <w:rPr>
          <w:rFonts w:ascii="宋体" w:hAnsi="宋体" w:hint="eastAsia"/>
          <w:color w:val="000000"/>
          <w:kern w:val="0"/>
          <w:szCs w:val="21"/>
        </w:rPr>
        <w:t>响应</w:t>
      </w:r>
      <w:r w:rsidRPr="00D462A1">
        <w:rPr>
          <w:rFonts w:ascii="宋体" w:hAnsi="宋体"/>
          <w:color w:val="000000"/>
          <w:kern w:val="0"/>
          <w:szCs w:val="21"/>
        </w:rPr>
        <w:t>文件的承诺进场经监理工程师认可的全部人员和机械的。</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kern w:val="0"/>
          <w:szCs w:val="21"/>
        </w:rPr>
        <w:t>（7）</w:t>
      </w:r>
      <w:r w:rsidRPr="00D462A1">
        <w:rPr>
          <w:rFonts w:ascii="宋体" w:hAnsi="宋体"/>
          <w:color w:val="000000"/>
          <w:szCs w:val="21"/>
          <w:u w:val="single"/>
        </w:rPr>
        <w:t>承包人在</w:t>
      </w:r>
      <w:r w:rsidRPr="00D462A1">
        <w:rPr>
          <w:rFonts w:ascii="宋体" w:hAnsi="宋体" w:hint="eastAsia"/>
          <w:color w:val="000000"/>
          <w:szCs w:val="21"/>
          <w:u w:val="single"/>
        </w:rPr>
        <w:t>成交</w:t>
      </w:r>
      <w:r w:rsidRPr="00D462A1">
        <w:rPr>
          <w:rFonts w:ascii="宋体" w:hAnsi="宋体"/>
          <w:color w:val="000000"/>
          <w:szCs w:val="21"/>
          <w:u w:val="single"/>
        </w:rPr>
        <w:t>后7个工作日内，</w:t>
      </w:r>
      <w:r w:rsidRPr="00D462A1">
        <w:rPr>
          <w:rFonts w:ascii="宋体" w:hAnsi="宋体" w:hint="eastAsia"/>
          <w:color w:val="000000"/>
          <w:szCs w:val="21"/>
          <w:u w:val="single"/>
        </w:rPr>
        <w:t>未</w:t>
      </w:r>
      <w:r w:rsidRPr="00D462A1">
        <w:rPr>
          <w:rFonts w:ascii="宋体" w:hAnsi="宋体" w:hint="eastAsia"/>
          <w:color w:val="000000"/>
          <w:szCs w:val="22"/>
          <w:u w:val="single"/>
        </w:rPr>
        <w:t>按桂劳社发[2009]50号</w:t>
      </w:r>
      <w:r w:rsidRPr="00D462A1">
        <w:rPr>
          <w:rFonts w:ascii="宋体" w:hAnsi="宋体"/>
          <w:color w:val="000000"/>
          <w:szCs w:val="21"/>
          <w:u w:val="single"/>
        </w:rPr>
        <w:t>规定将农民工工资保障金存入帐户</w:t>
      </w:r>
      <w:r w:rsidRPr="00D462A1">
        <w:rPr>
          <w:rFonts w:ascii="宋体" w:hAnsi="宋体" w:hint="eastAsia"/>
          <w:color w:val="000000"/>
          <w:szCs w:val="21"/>
          <w:u w:val="single"/>
        </w:rPr>
        <w:t>的。</w:t>
      </w:r>
    </w:p>
    <w:p w:rsidR="00D355EA" w:rsidRPr="00D462A1" w:rsidRDefault="00D355EA" w:rsidP="00D355EA">
      <w:pPr>
        <w:spacing w:line="400" w:lineRule="exact"/>
        <w:ind w:firstLineChars="200" w:firstLine="420"/>
        <w:rPr>
          <w:rFonts w:ascii="宋体" w:hAnsi="宋体"/>
          <w:color w:val="000000"/>
          <w:szCs w:val="21"/>
          <w:u w:val="single"/>
        </w:rPr>
      </w:pPr>
      <w:r w:rsidRPr="00D462A1">
        <w:rPr>
          <w:rFonts w:ascii="宋体" w:hAnsi="宋体" w:hint="eastAsia"/>
          <w:color w:val="000000"/>
          <w:szCs w:val="21"/>
          <w:u w:val="single"/>
        </w:rPr>
        <w:t>（8）承包人未按现行相关文件要求为在建工程缴纳意外伤害保险费的。</w:t>
      </w:r>
    </w:p>
    <w:p w:rsidR="00D355EA" w:rsidRPr="00D462A1" w:rsidRDefault="00D355EA" w:rsidP="00D355EA">
      <w:pPr>
        <w:spacing w:line="400" w:lineRule="exact"/>
        <w:ind w:firstLineChars="200" w:firstLine="420"/>
        <w:rPr>
          <w:rFonts w:ascii="宋体" w:hAnsi="宋体"/>
          <w:color w:val="000000"/>
          <w:kern w:val="0"/>
          <w:szCs w:val="21"/>
        </w:rPr>
      </w:pPr>
      <w:r w:rsidRPr="00D462A1">
        <w:rPr>
          <w:rFonts w:ascii="宋体" w:hAnsi="宋体"/>
          <w:color w:val="000000"/>
          <w:kern w:val="0"/>
          <w:szCs w:val="21"/>
        </w:rPr>
        <w:t>发包人</w:t>
      </w:r>
      <w:r w:rsidRPr="00D462A1">
        <w:rPr>
          <w:rFonts w:ascii="宋体" w:hAnsi="宋体" w:hint="eastAsia"/>
          <w:color w:val="000000"/>
          <w:kern w:val="0"/>
          <w:szCs w:val="21"/>
        </w:rPr>
        <w:t>继续</w:t>
      </w:r>
      <w:r w:rsidRPr="00D462A1">
        <w:rPr>
          <w:rFonts w:ascii="宋体" w:hAnsi="宋体"/>
          <w:color w:val="000000"/>
          <w:kern w:val="0"/>
          <w:szCs w:val="21"/>
        </w:rPr>
        <w:t>使用承包人在施工现场的材料、设备、临时工程、承包人文件和由承包人或以其名义编制的其他文件</w:t>
      </w:r>
      <w:r w:rsidRPr="00D462A1">
        <w:rPr>
          <w:rFonts w:ascii="宋体" w:hAnsi="宋体" w:hint="eastAsia"/>
          <w:color w:val="000000"/>
          <w:kern w:val="0"/>
          <w:szCs w:val="21"/>
        </w:rPr>
        <w:t>的费用承担方式</w:t>
      </w:r>
      <w:r w:rsidRPr="00D462A1">
        <w:rPr>
          <w:rFonts w:ascii="宋体" w:hAnsi="宋体"/>
          <w:color w:val="000000"/>
          <w:kern w:val="0"/>
          <w:szCs w:val="21"/>
        </w:rPr>
        <w:t>：</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无 </w:t>
      </w:r>
      <w:r w:rsidRPr="00D462A1">
        <w:rPr>
          <w:rFonts w:ascii="宋体" w:hAnsi="宋体"/>
          <w:color w:val="000000"/>
          <w:kern w:val="0"/>
          <w:szCs w:val="21"/>
          <w:u w:val="single"/>
        </w:rPr>
        <w:t xml:space="preserve">   </w:t>
      </w:r>
      <w:r w:rsidRPr="00D462A1">
        <w:rPr>
          <w:rFonts w:ascii="宋体" w:hAnsi="宋体" w:hint="eastAsia"/>
          <w:color w:val="000000"/>
          <w:kern w:val="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873" w:name="_Toc373478416"/>
      <w:bookmarkStart w:id="874" w:name="_Toc490996903"/>
      <w:bookmarkStart w:id="875" w:name="_Toc19708"/>
      <w:bookmarkStart w:id="876" w:name="_Toc389065334"/>
      <w:bookmarkStart w:id="877" w:name="_Toc351203649"/>
      <w:bookmarkStart w:id="878" w:name="_Toc979"/>
      <w:bookmarkStart w:id="879" w:name="_Toc373227769"/>
      <w:r w:rsidRPr="00D462A1">
        <w:rPr>
          <w:rFonts w:ascii="宋体" w:hAnsi="宋体"/>
          <w:b/>
          <w:bCs/>
          <w:color w:val="000000"/>
          <w:szCs w:val="32"/>
        </w:rPr>
        <w:t>17. 不可抗力</w:t>
      </w:r>
      <w:bookmarkEnd w:id="853"/>
      <w:bookmarkEnd w:id="873"/>
      <w:bookmarkEnd w:id="874"/>
      <w:bookmarkEnd w:id="875"/>
      <w:bookmarkEnd w:id="876"/>
      <w:bookmarkEnd w:id="877"/>
      <w:bookmarkEnd w:id="878"/>
      <w:bookmarkEnd w:id="879"/>
    </w:p>
    <w:p w:rsidR="00D355EA" w:rsidRPr="00D462A1" w:rsidRDefault="00D355EA" w:rsidP="00D355EA">
      <w:pPr>
        <w:spacing w:line="400" w:lineRule="exact"/>
        <w:rPr>
          <w:rFonts w:ascii="宋体" w:hAnsi="宋体"/>
          <w:color w:val="000000"/>
          <w:szCs w:val="22"/>
        </w:rPr>
      </w:pPr>
      <w:bookmarkStart w:id="880" w:name="_Toc373478417"/>
      <w:bookmarkStart w:id="881" w:name="_Toc389065335"/>
      <w:bookmarkStart w:id="882" w:name="_Toc9077"/>
      <w:bookmarkStart w:id="883" w:name="_Toc490996904"/>
      <w:bookmarkStart w:id="884" w:name="_Toc373227770"/>
      <w:r w:rsidRPr="00D462A1">
        <w:rPr>
          <w:rFonts w:ascii="宋体" w:hAnsi="宋体"/>
          <w:color w:val="000000"/>
          <w:szCs w:val="22"/>
        </w:rPr>
        <w:t>17.1 不可抗力的确认</w:t>
      </w:r>
      <w:bookmarkEnd w:id="880"/>
      <w:bookmarkEnd w:id="881"/>
      <w:bookmarkEnd w:id="882"/>
      <w:bookmarkEnd w:id="883"/>
      <w:bookmarkEnd w:id="884"/>
    </w:p>
    <w:p w:rsidR="00D355EA" w:rsidRPr="00D462A1" w:rsidRDefault="00D355EA" w:rsidP="00D355EA">
      <w:pPr>
        <w:spacing w:line="400" w:lineRule="exact"/>
        <w:ind w:firstLineChars="200" w:firstLine="420"/>
        <w:jc w:val="left"/>
        <w:rPr>
          <w:rFonts w:ascii="宋体" w:hAnsi="宋体"/>
          <w:color w:val="000000"/>
          <w:kern w:val="0"/>
          <w:szCs w:val="21"/>
          <w:u w:val="single"/>
        </w:rPr>
      </w:pPr>
      <w:r w:rsidRPr="00D462A1">
        <w:rPr>
          <w:rFonts w:ascii="宋体" w:hAnsi="宋体"/>
          <w:color w:val="000000"/>
          <w:szCs w:val="21"/>
        </w:rPr>
        <w:t xml:space="preserve">除通用合同条款约定的不可抗力事件之外，视为不可抗力的其他情形： </w:t>
      </w:r>
      <w:r w:rsidRPr="00D462A1">
        <w:rPr>
          <w:rFonts w:ascii="宋体" w:hAnsi="宋体"/>
          <w:color w:val="000000"/>
          <w:kern w:val="0"/>
          <w:szCs w:val="21"/>
          <w:u w:val="single"/>
        </w:rPr>
        <w:t xml:space="preserve"> </w:t>
      </w:r>
      <w:r w:rsidRPr="00D462A1">
        <w:rPr>
          <w:rFonts w:ascii="宋体" w:hAnsi="宋体" w:cs="宋体" w:hint="eastAsia"/>
          <w:color w:val="000000"/>
          <w:kern w:val="0"/>
          <w:szCs w:val="21"/>
          <w:u w:val="single"/>
        </w:rPr>
        <w:t>特大山洪灾害、泥石流等</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szCs w:val="22"/>
        </w:rPr>
      </w:pPr>
      <w:bookmarkStart w:id="885" w:name="_Toc389065336"/>
      <w:bookmarkStart w:id="886" w:name="_Toc24432"/>
      <w:bookmarkStart w:id="887" w:name="_Toc373227771"/>
      <w:bookmarkStart w:id="888" w:name="_Toc373478418"/>
      <w:bookmarkStart w:id="889" w:name="_Toc490996905"/>
      <w:r w:rsidRPr="00D462A1">
        <w:rPr>
          <w:rFonts w:ascii="宋体" w:hAnsi="宋体"/>
          <w:color w:val="000000"/>
          <w:szCs w:val="22"/>
        </w:rPr>
        <w:t>17.4 因不可抗力解除合同</w:t>
      </w:r>
      <w:bookmarkEnd w:id="885"/>
      <w:bookmarkEnd w:id="886"/>
      <w:bookmarkEnd w:id="887"/>
      <w:bookmarkEnd w:id="888"/>
      <w:bookmarkEnd w:id="889"/>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合同解除后，发包人应在商定或确定发包人应支付款项后</w:t>
      </w:r>
      <w:r w:rsidRPr="00D462A1">
        <w:rPr>
          <w:rFonts w:ascii="宋体" w:hAnsi="宋体" w:hint="eastAsia"/>
          <w:color w:val="000000"/>
          <w:szCs w:val="21"/>
          <w:u w:val="single"/>
        </w:rPr>
        <w:t>28</w:t>
      </w:r>
      <w:r w:rsidRPr="00D462A1">
        <w:rPr>
          <w:rFonts w:ascii="宋体" w:hAnsi="宋体"/>
          <w:color w:val="000000"/>
          <w:szCs w:val="21"/>
        </w:rPr>
        <w:t>天内完成款项的支付。</w:t>
      </w:r>
    </w:p>
    <w:p w:rsidR="00D355EA" w:rsidRPr="00D462A1" w:rsidRDefault="00D355EA" w:rsidP="00D355EA">
      <w:pPr>
        <w:keepNext/>
        <w:keepLines/>
        <w:spacing w:line="400" w:lineRule="exact"/>
        <w:outlineLvl w:val="1"/>
        <w:rPr>
          <w:rFonts w:ascii="宋体" w:hAnsi="宋体"/>
          <w:b/>
          <w:bCs/>
          <w:color w:val="000000"/>
          <w:szCs w:val="32"/>
        </w:rPr>
      </w:pPr>
      <w:bookmarkStart w:id="890" w:name="_Toc373478419"/>
      <w:bookmarkStart w:id="891" w:name="_Toc373227772"/>
      <w:bookmarkStart w:id="892" w:name="_Toc28560"/>
      <w:bookmarkStart w:id="893" w:name="_Toc9929"/>
      <w:bookmarkStart w:id="894" w:name="_Toc490996906"/>
      <w:bookmarkStart w:id="895" w:name="_Toc351203650"/>
      <w:bookmarkStart w:id="896" w:name="_Toc389065337"/>
      <w:r w:rsidRPr="00D462A1">
        <w:rPr>
          <w:rFonts w:ascii="宋体" w:hAnsi="宋体"/>
          <w:b/>
          <w:bCs/>
          <w:color w:val="000000"/>
          <w:szCs w:val="32"/>
        </w:rPr>
        <w:t>18. 保险</w:t>
      </w:r>
      <w:bookmarkEnd w:id="890"/>
      <w:bookmarkEnd w:id="891"/>
      <w:bookmarkEnd w:id="892"/>
      <w:bookmarkEnd w:id="893"/>
      <w:bookmarkEnd w:id="894"/>
      <w:bookmarkEnd w:id="895"/>
      <w:bookmarkEnd w:id="896"/>
    </w:p>
    <w:p w:rsidR="00D355EA" w:rsidRPr="00D462A1" w:rsidRDefault="00D355EA" w:rsidP="00D355EA">
      <w:pPr>
        <w:spacing w:line="400" w:lineRule="exact"/>
        <w:rPr>
          <w:rFonts w:ascii="宋体" w:hAnsi="宋体"/>
          <w:color w:val="000000"/>
          <w:szCs w:val="22"/>
        </w:rPr>
      </w:pPr>
      <w:bookmarkStart w:id="897" w:name="_Toc490996907"/>
      <w:bookmarkStart w:id="898" w:name="_Toc373227773"/>
      <w:bookmarkStart w:id="899" w:name="_Toc389065338"/>
      <w:bookmarkStart w:id="900" w:name="_Toc373478420"/>
      <w:bookmarkStart w:id="901" w:name="_Toc27306"/>
      <w:bookmarkEnd w:id="852"/>
      <w:r w:rsidRPr="00D462A1">
        <w:rPr>
          <w:rFonts w:ascii="宋体" w:hAnsi="宋体"/>
          <w:color w:val="000000"/>
          <w:szCs w:val="22"/>
        </w:rPr>
        <w:t>18.</w:t>
      </w:r>
      <w:bookmarkStart w:id="902" w:name="_Hlk10024776"/>
      <w:r w:rsidRPr="00D462A1">
        <w:rPr>
          <w:rFonts w:ascii="宋体" w:hAnsi="宋体"/>
          <w:color w:val="000000"/>
          <w:szCs w:val="22"/>
        </w:rPr>
        <w:t>1 工程保险</w:t>
      </w:r>
      <w:bookmarkEnd w:id="897"/>
      <w:bookmarkEnd w:id="898"/>
      <w:bookmarkEnd w:id="899"/>
      <w:bookmarkEnd w:id="900"/>
      <w:bookmarkEnd w:id="901"/>
      <w:bookmarkEnd w:id="902"/>
    </w:p>
    <w:p w:rsidR="00D355EA" w:rsidRPr="00D462A1" w:rsidRDefault="00D355EA" w:rsidP="00D355EA">
      <w:pPr>
        <w:spacing w:line="400" w:lineRule="exact"/>
        <w:ind w:firstLineChars="200" w:firstLine="420"/>
        <w:jc w:val="left"/>
        <w:rPr>
          <w:rFonts w:ascii="宋体" w:hAnsi="宋体"/>
          <w:color w:val="000000"/>
          <w:szCs w:val="21"/>
        </w:rPr>
      </w:pPr>
      <w:bookmarkStart w:id="903" w:name="_Hlk10024664"/>
      <w:r w:rsidRPr="00D462A1">
        <w:rPr>
          <w:rFonts w:ascii="宋体" w:hAnsi="宋体"/>
          <w:color w:val="000000"/>
          <w:szCs w:val="21"/>
        </w:rPr>
        <w:t>关于工程保险的特别约定：</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  /   </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  </w:t>
      </w:r>
      <w:r w:rsidRPr="00D462A1">
        <w:rPr>
          <w:rFonts w:ascii="宋体" w:hAnsi="宋体"/>
          <w:color w:val="000000"/>
          <w:kern w:val="0"/>
          <w:szCs w:val="21"/>
          <w:u w:val="single"/>
        </w:rPr>
        <w:t xml:space="preserve"> </w:t>
      </w:r>
      <w:r w:rsidRPr="00D462A1">
        <w:rPr>
          <w:rFonts w:ascii="宋体" w:hAnsi="宋体" w:hint="eastAsia"/>
          <w:color w:val="000000"/>
          <w:kern w:val="0"/>
          <w:szCs w:val="21"/>
          <w:u w:val="single"/>
        </w:rPr>
        <w:t xml:space="preserve"> </w:t>
      </w:r>
      <w:r w:rsidRPr="00D462A1">
        <w:rPr>
          <w:rFonts w:ascii="宋体" w:hAnsi="宋体"/>
          <w:color w:val="000000"/>
          <w:kern w:val="0"/>
          <w:szCs w:val="21"/>
          <w:u w:val="single"/>
        </w:rPr>
        <w:t xml:space="preserve">     </w:t>
      </w:r>
      <w:r w:rsidRPr="00D462A1">
        <w:rPr>
          <w:rFonts w:ascii="宋体" w:hAnsi="宋体"/>
          <w:color w:val="000000"/>
          <w:kern w:val="0"/>
          <w:szCs w:val="21"/>
        </w:rPr>
        <w:t>。</w:t>
      </w:r>
    </w:p>
    <w:p w:rsidR="00D355EA" w:rsidRPr="00D462A1" w:rsidRDefault="00D355EA" w:rsidP="00D355EA">
      <w:pPr>
        <w:spacing w:line="400" w:lineRule="exact"/>
        <w:rPr>
          <w:rFonts w:ascii="宋体" w:hAnsi="宋体"/>
          <w:color w:val="000000"/>
          <w:szCs w:val="22"/>
        </w:rPr>
      </w:pPr>
      <w:r w:rsidRPr="00D462A1">
        <w:rPr>
          <w:rFonts w:ascii="宋体" w:hAnsi="宋体" w:hint="eastAsia"/>
          <w:color w:val="000000"/>
          <w:szCs w:val="22"/>
        </w:rPr>
        <w:lastRenderedPageBreak/>
        <w:t>18.2工伤保险</w:t>
      </w:r>
    </w:p>
    <w:p w:rsidR="00D355EA" w:rsidRPr="00D462A1" w:rsidRDefault="00D355EA" w:rsidP="00D355EA">
      <w:pPr>
        <w:autoSpaceDE w:val="0"/>
        <w:autoSpaceDN w:val="0"/>
        <w:adjustRightInd w:val="0"/>
        <w:spacing w:line="400" w:lineRule="exact"/>
        <w:ind w:firstLineChars="200" w:firstLine="420"/>
        <w:jc w:val="left"/>
        <w:rPr>
          <w:rFonts w:ascii="宋体" w:hAnsi="宋体" w:cs="宋体"/>
          <w:color w:val="000000"/>
          <w:kern w:val="0"/>
          <w:szCs w:val="21"/>
        </w:rPr>
      </w:pPr>
      <w:r w:rsidRPr="00D462A1">
        <w:rPr>
          <w:rFonts w:ascii="宋体" w:hAnsi="宋体" w:cs="宋体" w:hint="eastAsia"/>
          <w:color w:val="000000"/>
          <w:kern w:val="0"/>
          <w:szCs w:val="21"/>
        </w:rPr>
        <w:t>18.2.1 发包人应依照法律规定参加工伤保险，并为在施工现场的全部员工办理工伤保险，缴纳工伤保险费，并要求监理人及由发包人为履行合同聘请的第三方依法参加工伤保险。</w:t>
      </w:r>
    </w:p>
    <w:p w:rsidR="00D355EA" w:rsidRPr="00D462A1" w:rsidRDefault="00D355EA" w:rsidP="00D355EA">
      <w:pPr>
        <w:keepNext/>
        <w:keepLines/>
        <w:spacing w:line="400" w:lineRule="exact"/>
        <w:ind w:firstLineChars="200" w:firstLine="420"/>
        <w:outlineLvl w:val="2"/>
        <w:rPr>
          <w:rFonts w:ascii="宋体" w:hAnsi="宋体" w:cs="宋体"/>
          <w:color w:val="000000"/>
          <w:szCs w:val="21"/>
        </w:rPr>
      </w:pPr>
      <w:r w:rsidRPr="00D462A1">
        <w:rPr>
          <w:rFonts w:ascii="宋体" w:hAnsi="宋体" w:cs="宋体" w:hint="eastAsia"/>
          <w:color w:val="000000"/>
          <w:kern w:val="0"/>
          <w:szCs w:val="21"/>
        </w:rPr>
        <w:t>18.2.2 承包人应依照法律规定参加工伤保险，并为其履行合同的全部员工办理工伤保险，缴纳工伤保险费，并要求分包人及由承包人为履行合同聘请的第三方依法参加工伤保险。</w:t>
      </w:r>
    </w:p>
    <w:p w:rsidR="00D355EA" w:rsidRPr="00D462A1" w:rsidRDefault="00D355EA" w:rsidP="00D355EA">
      <w:pPr>
        <w:spacing w:line="400" w:lineRule="exact"/>
        <w:rPr>
          <w:rFonts w:ascii="宋体" w:hAnsi="宋体"/>
          <w:color w:val="000000"/>
          <w:szCs w:val="22"/>
        </w:rPr>
      </w:pPr>
      <w:bookmarkStart w:id="904" w:name="_Toc389065339"/>
      <w:bookmarkStart w:id="905" w:name="_Toc373227774"/>
      <w:bookmarkStart w:id="906" w:name="_Toc373478421"/>
      <w:bookmarkStart w:id="907" w:name="_Toc490996908"/>
      <w:bookmarkStart w:id="908" w:name="_Toc21560"/>
      <w:r w:rsidRPr="00D462A1">
        <w:rPr>
          <w:rFonts w:ascii="宋体" w:hAnsi="宋体"/>
          <w:color w:val="000000"/>
          <w:szCs w:val="22"/>
        </w:rPr>
        <w:t>18.3 其他保险</w:t>
      </w:r>
      <w:bookmarkEnd w:id="904"/>
      <w:bookmarkEnd w:id="905"/>
      <w:bookmarkEnd w:id="906"/>
      <w:bookmarkEnd w:id="907"/>
      <w:bookmarkEnd w:id="908"/>
    </w:p>
    <w:p w:rsidR="00D355EA" w:rsidRPr="00D462A1" w:rsidRDefault="00D355EA" w:rsidP="00D355EA">
      <w:pPr>
        <w:spacing w:line="400" w:lineRule="exact"/>
        <w:ind w:firstLineChars="200" w:firstLine="420"/>
        <w:jc w:val="left"/>
        <w:rPr>
          <w:rFonts w:ascii="宋体" w:hAnsi="宋体"/>
          <w:color w:val="000000"/>
          <w:kern w:val="0"/>
          <w:szCs w:val="21"/>
        </w:rPr>
      </w:pPr>
      <w:r w:rsidRPr="00D462A1">
        <w:rPr>
          <w:rFonts w:ascii="宋体" w:hAnsi="宋体"/>
          <w:color w:val="000000"/>
          <w:szCs w:val="21"/>
        </w:rPr>
        <w:t>关于其他保险的约定：</w:t>
      </w:r>
      <w:r w:rsidRPr="00D462A1">
        <w:rPr>
          <w:rFonts w:ascii="宋体" w:hAnsi="宋体" w:hint="eastAsia"/>
          <w:bCs/>
          <w:color w:val="000000"/>
          <w:szCs w:val="21"/>
          <w:u w:val="single"/>
        </w:rPr>
        <w:t>承包人必须为施工现场的工作人员办理意外伤害保险，并支付保险费</w:t>
      </w:r>
      <w:r w:rsidRPr="00D462A1">
        <w:rPr>
          <w:rFonts w:ascii="宋体" w:hAnsi="宋体" w:hint="eastAsia"/>
          <w:bCs/>
          <w:color w:val="000000"/>
          <w:szCs w:val="21"/>
        </w:rPr>
        <w:t>。</w:t>
      </w:r>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承包人是否应为其施工设备等办理财产保险：</w:t>
      </w:r>
      <w:r w:rsidRPr="00D462A1">
        <w:rPr>
          <w:rFonts w:ascii="宋体" w:hAnsi="宋体" w:hint="eastAsia"/>
          <w:color w:val="000000"/>
          <w:szCs w:val="21"/>
          <w:u w:val="single"/>
        </w:rPr>
        <w:t xml:space="preserve">  </w:t>
      </w:r>
      <w:r w:rsidRPr="00D462A1">
        <w:rPr>
          <w:rFonts w:ascii="宋体" w:hAnsi="宋体" w:hint="eastAsia"/>
          <w:bCs/>
          <w:color w:val="000000"/>
          <w:szCs w:val="21"/>
          <w:u w:val="single"/>
        </w:rPr>
        <w:t xml:space="preserve">/ </w:t>
      </w:r>
      <w:r w:rsidRPr="00D462A1">
        <w:rPr>
          <w:rFonts w:ascii="宋体" w:hAnsi="宋体"/>
          <w:color w:val="000000"/>
          <w:szCs w:val="21"/>
        </w:rPr>
        <w:t>。</w:t>
      </w:r>
    </w:p>
    <w:p w:rsidR="00D355EA" w:rsidRPr="00D462A1" w:rsidRDefault="00D355EA" w:rsidP="00D355EA">
      <w:pPr>
        <w:spacing w:line="400" w:lineRule="exact"/>
        <w:rPr>
          <w:rFonts w:ascii="宋体" w:hAnsi="宋体"/>
          <w:color w:val="000000"/>
          <w:szCs w:val="22"/>
        </w:rPr>
      </w:pPr>
      <w:bookmarkStart w:id="909" w:name="_Toc490996909"/>
      <w:bookmarkStart w:id="910" w:name="_Toc13695"/>
      <w:bookmarkStart w:id="911" w:name="_Toc389065340"/>
      <w:bookmarkStart w:id="912" w:name="_Toc373227775"/>
      <w:bookmarkStart w:id="913" w:name="_Toc373478422"/>
      <w:r w:rsidRPr="00D462A1">
        <w:rPr>
          <w:rFonts w:ascii="宋体" w:hAnsi="宋体"/>
          <w:color w:val="000000"/>
          <w:szCs w:val="22"/>
        </w:rPr>
        <w:t>18.7 通知义务</w:t>
      </w:r>
      <w:bookmarkEnd w:id="909"/>
      <w:bookmarkEnd w:id="910"/>
      <w:bookmarkEnd w:id="911"/>
      <w:bookmarkEnd w:id="912"/>
      <w:bookmarkEnd w:id="913"/>
    </w:p>
    <w:p w:rsidR="00D355EA" w:rsidRPr="00D462A1" w:rsidRDefault="00D355EA" w:rsidP="00D355EA">
      <w:pPr>
        <w:spacing w:line="400" w:lineRule="exact"/>
        <w:ind w:firstLineChars="200" w:firstLine="420"/>
        <w:jc w:val="left"/>
        <w:rPr>
          <w:rFonts w:ascii="宋体" w:hAnsi="宋体"/>
          <w:color w:val="000000"/>
          <w:szCs w:val="21"/>
          <w:u w:val="single"/>
        </w:rPr>
      </w:pPr>
      <w:r w:rsidRPr="00D462A1">
        <w:rPr>
          <w:rFonts w:ascii="宋体" w:hAnsi="宋体"/>
          <w:color w:val="000000"/>
          <w:kern w:val="0"/>
          <w:szCs w:val="21"/>
        </w:rPr>
        <w:t>关于变更保险合同时的通知义务的约定：</w:t>
      </w:r>
      <w:r w:rsidRPr="00D462A1">
        <w:rPr>
          <w:rFonts w:ascii="宋体" w:hAnsi="宋体" w:hint="eastAsia"/>
          <w:color w:val="000000"/>
          <w:szCs w:val="21"/>
          <w:u w:val="single"/>
        </w:rPr>
        <w:t>按通用合同条款执行</w:t>
      </w:r>
      <w:r w:rsidRPr="00D462A1">
        <w:rPr>
          <w:rFonts w:ascii="宋体" w:hAnsi="宋体"/>
          <w:color w:val="000000"/>
          <w:szCs w:val="21"/>
        </w:rPr>
        <w:t>。</w:t>
      </w:r>
    </w:p>
    <w:p w:rsidR="00D355EA" w:rsidRPr="00D462A1" w:rsidRDefault="00D355EA" w:rsidP="00D355EA">
      <w:pPr>
        <w:keepNext/>
        <w:keepLines/>
        <w:spacing w:line="400" w:lineRule="exact"/>
        <w:outlineLvl w:val="1"/>
        <w:rPr>
          <w:rFonts w:ascii="宋体" w:hAnsi="宋体"/>
          <w:b/>
          <w:bCs/>
          <w:color w:val="000000"/>
          <w:szCs w:val="32"/>
        </w:rPr>
      </w:pPr>
      <w:bookmarkStart w:id="914" w:name="_Toc373227776"/>
      <w:bookmarkStart w:id="915" w:name="_Toc25349"/>
      <w:bookmarkStart w:id="916" w:name="_Toc351203651"/>
      <w:bookmarkStart w:id="917" w:name="_Toc490996910"/>
      <w:bookmarkStart w:id="918" w:name="_Toc373478423"/>
      <w:bookmarkStart w:id="919" w:name="_Toc31690"/>
      <w:bookmarkStart w:id="920" w:name="_Toc389065341"/>
      <w:bookmarkEnd w:id="797"/>
      <w:bookmarkEnd w:id="799"/>
      <w:bookmarkEnd w:id="800"/>
      <w:bookmarkEnd w:id="811"/>
      <w:bookmarkEnd w:id="818"/>
      <w:bookmarkEnd w:id="819"/>
      <w:bookmarkEnd w:id="820"/>
      <w:bookmarkEnd w:id="821"/>
      <w:bookmarkEnd w:id="822"/>
      <w:bookmarkEnd w:id="823"/>
      <w:bookmarkEnd w:id="824"/>
      <w:bookmarkEnd w:id="825"/>
      <w:bookmarkEnd w:id="903"/>
      <w:r w:rsidRPr="00D462A1">
        <w:rPr>
          <w:rFonts w:ascii="宋体" w:hAnsi="宋体"/>
          <w:b/>
          <w:bCs/>
          <w:color w:val="000000"/>
          <w:szCs w:val="32"/>
        </w:rPr>
        <w:t>20. 争议解决</w:t>
      </w:r>
      <w:bookmarkEnd w:id="914"/>
      <w:bookmarkEnd w:id="915"/>
      <w:bookmarkEnd w:id="916"/>
      <w:bookmarkEnd w:id="917"/>
      <w:bookmarkEnd w:id="918"/>
      <w:bookmarkEnd w:id="919"/>
      <w:bookmarkEnd w:id="920"/>
    </w:p>
    <w:p w:rsidR="00D355EA" w:rsidRPr="00D462A1" w:rsidRDefault="00D355EA" w:rsidP="00D355EA">
      <w:pPr>
        <w:spacing w:line="400" w:lineRule="exact"/>
        <w:rPr>
          <w:rFonts w:ascii="宋体" w:hAnsi="宋体"/>
          <w:color w:val="000000"/>
          <w:szCs w:val="22"/>
        </w:rPr>
      </w:pPr>
      <w:bookmarkStart w:id="921" w:name="_Toc373478424"/>
      <w:bookmarkStart w:id="922" w:name="_Toc389065342"/>
      <w:bookmarkStart w:id="923" w:name="_Toc490996911"/>
      <w:bookmarkStart w:id="924" w:name="_Toc9421"/>
      <w:bookmarkStart w:id="925" w:name="_Toc373227777"/>
      <w:bookmarkEnd w:id="801"/>
      <w:bookmarkEnd w:id="802"/>
      <w:r w:rsidRPr="00D462A1">
        <w:rPr>
          <w:rFonts w:ascii="宋体" w:hAnsi="宋体"/>
          <w:color w:val="000000"/>
          <w:szCs w:val="22"/>
        </w:rPr>
        <w:t>20.3 争</w:t>
      </w:r>
      <w:bookmarkEnd w:id="803"/>
      <w:r w:rsidRPr="00D462A1">
        <w:rPr>
          <w:rFonts w:ascii="宋体" w:hAnsi="宋体"/>
          <w:color w:val="000000"/>
          <w:szCs w:val="22"/>
        </w:rPr>
        <w:t>议评审</w:t>
      </w:r>
      <w:bookmarkEnd w:id="921"/>
      <w:bookmarkEnd w:id="922"/>
      <w:bookmarkEnd w:id="923"/>
      <w:bookmarkEnd w:id="924"/>
      <w:bookmarkEnd w:id="925"/>
    </w:p>
    <w:p w:rsidR="009C1798" w:rsidRPr="00D462A1" w:rsidRDefault="009C1798" w:rsidP="009C1798">
      <w:pPr>
        <w:spacing w:line="400" w:lineRule="exact"/>
        <w:ind w:leftChars="71" w:left="149" w:firstLineChars="150" w:firstLine="315"/>
        <w:jc w:val="left"/>
        <w:rPr>
          <w:rFonts w:ascii="宋体" w:hAnsi="宋体"/>
          <w:color w:val="000000"/>
          <w:szCs w:val="21"/>
          <w:u w:val="single"/>
        </w:rPr>
      </w:pPr>
      <w:bookmarkStart w:id="926" w:name="_Toc389065343"/>
      <w:bookmarkStart w:id="927" w:name="_Toc373227778"/>
      <w:bookmarkStart w:id="928" w:name="_Toc373478425"/>
      <w:bookmarkStart w:id="929" w:name="_Toc490996912"/>
      <w:bookmarkStart w:id="930" w:name="_Toc1307"/>
      <w:r w:rsidRPr="00D462A1">
        <w:rPr>
          <w:rFonts w:ascii="宋体" w:hAnsi="宋体"/>
          <w:color w:val="000000"/>
          <w:szCs w:val="21"/>
        </w:rPr>
        <w:t>合同当事人是否同意将工程争议提交争议评审小组决定：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b/>
          <w:color w:val="000000"/>
          <w:szCs w:val="21"/>
          <w:u w:val="single"/>
        </w:rPr>
        <w:t>/</w:t>
      </w:r>
      <w:r w:rsidRPr="00D462A1">
        <w:rPr>
          <w:rFonts w:ascii="宋体" w:hAnsi="宋体"/>
          <w:b/>
          <w:color w:val="000000"/>
          <w:szCs w:val="21"/>
          <w:u w:val="single"/>
        </w:rPr>
        <w:t xml:space="preserve">   </w:t>
      </w:r>
      <w:r w:rsidRPr="00D462A1">
        <w:rPr>
          <w:rFonts w:ascii="宋体" w:hAnsi="宋体"/>
          <w:color w:val="000000"/>
          <w:szCs w:val="21"/>
        </w:rPr>
        <w:t>。</w:t>
      </w:r>
    </w:p>
    <w:p w:rsidR="009C1798" w:rsidRPr="00D462A1" w:rsidRDefault="009C1798" w:rsidP="009C1798">
      <w:pPr>
        <w:spacing w:line="400" w:lineRule="exact"/>
        <w:ind w:firstLineChars="200" w:firstLine="420"/>
        <w:jc w:val="left"/>
        <w:rPr>
          <w:rFonts w:ascii="宋体" w:hAnsi="宋体"/>
          <w:color w:val="000000"/>
          <w:szCs w:val="21"/>
        </w:rPr>
      </w:pPr>
      <w:r w:rsidRPr="00D462A1">
        <w:rPr>
          <w:rFonts w:ascii="宋体" w:hAnsi="宋体"/>
          <w:color w:val="000000"/>
          <w:szCs w:val="21"/>
        </w:rPr>
        <w:t>20.3.1 争议评审小组的确定</w:t>
      </w:r>
    </w:p>
    <w:p w:rsidR="009C1798" w:rsidRPr="00D462A1" w:rsidRDefault="009C1798" w:rsidP="009C1798">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争议评审小组成员的确定：</w:t>
      </w:r>
      <w:r w:rsidRPr="00D462A1">
        <w:rPr>
          <w:rFonts w:ascii="宋体" w:hAnsi="宋体" w:hint="eastAsia"/>
          <w:color w:val="000000"/>
          <w:szCs w:val="21"/>
          <w:u w:val="single"/>
        </w:rPr>
        <w:t xml:space="preserve">         /   </w:t>
      </w:r>
      <w:r w:rsidRPr="00D462A1">
        <w:rPr>
          <w:rFonts w:ascii="宋体" w:hAnsi="宋体"/>
          <w:color w:val="000000"/>
          <w:szCs w:val="21"/>
        </w:rPr>
        <w:t>。</w:t>
      </w:r>
    </w:p>
    <w:p w:rsidR="009C1798" w:rsidRPr="00D462A1" w:rsidRDefault="009C1798" w:rsidP="009C1798">
      <w:pPr>
        <w:spacing w:line="400" w:lineRule="exact"/>
        <w:ind w:firstLineChars="200" w:firstLine="420"/>
        <w:jc w:val="left"/>
        <w:rPr>
          <w:rFonts w:ascii="宋体" w:hAnsi="宋体"/>
          <w:color w:val="000000"/>
          <w:szCs w:val="21"/>
        </w:rPr>
      </w:pPr>
      <w:r w:rsidRPr="00D462A1">
        <w:rPr>
          <w:rFonts w:ascii="宋体" w:hAnsi="宋体"/>
          <w:color w:val="000000"/>
          <w:szCs w:val="21"/>
        </w:rPr>
        <w:t>选定争议评审员的期限：</w:t>
      </w:r>
      <w:r w:rsidRPr="00D462A1">
        <w:rPr>
          <w:rFonts w:ascii="宋体" w:hAnsi="宋体" w:hint="eastAsia"/>
          <w:color w:val="000000"/>
          <w:szCs w:val="21"/>
          <w:u w:val="single"/>
        </w:rPr>
        <w:t xml:space="preserve">       /            </w:t>
      </w:r>
      <w:r w:rsidRPr="00D462A1">
        <w:rPr>
          <w:rFonts w:ascii="宋体" w:hAnsi="宋体"/>
          <w:color w:val="000000"/>
          <w:szCs w:val="21"/>
        </w:rPr>
        <w:t>。</w:t>
      </w:r>
    </w:p>
    <w:p w:rsidR="009C1798" w:rsidRPr="00D462A1" w:rsidRDefault="009C1798" w:rsidP="009C1798">
      <w:pPr>
        <w:spacing w:line="400" w:lineRule="exact"/>
        <w:ind w:firstLineChars="200" w:firstLine="420"/>
        <w:jc w:val="left"/>
        <w:rPr>
          <w:rFonts w:ascii="宋体" w:hAnsi="宋体"/>
          <w:color w:val="000000"/>
          <w:szCs w:val="21"/>
        </w:rPr>
      </w:pPr>
      <w:r w:rsidRPr="00D462A1">
        <w:rPr>
          <w:rFonts w:ascii="宋体" w:hAnsi="宋体"/>
          <w:color w:val="000000"/>
          <w:szCs w:val="21"/>
        </w:rPr>
        <w:t>争议评审小组成员的报酬承担方式：</w:t>
      </w:r>
      <w:r w:rsidRPr="00D462A1">
        <w:rPr>
          <w:rFonts w:ascii="宋体" w:hAnsi="宋体" w:hint="eastAsia"/>
          <w:color w:val="000000"/>
          <w:szCs w:val="21"/>
          <w:u w:val="single"/>
        </w:rPr>
        <w:t xml:space="preserve">         /        </w:t>
      </w:r>
      <w:r w:rsidRPr="00D462A1">
        <w:rPr>
          <w:rFonts w:ascii="宋体" w:hAnsi="宋体"/>
          <w:color w:val="000000"/>
          <w:szCs w:val="21"/>
        </w:rPr>
        <w:t>。</w:t>
      </w:r>
    </w:p>
    <w:p w:rsidR="009C1798" w:rsidRPr="00D462A1" w:rsidRDefault="009C1798" w:rsidP="009C1798">
      <w:pPr>
        <w:spacing w:line="400" w:lineRule="exact"/>
        <w:ind w:firstLineChars="200" w:firstLine="420"/>
        <w:jc w:val="left"/>
        <w:rPr>
          <w:rFonts w:ascii="宋体" w:hAnsi="宋体"/>
          <w:color w:val="000000"/>
          <w:szCs w:val="21"/>
        </w:rPr>
      </w:pPr>
      <w:r w:rsidRPr="00D462A1">
        <w:rPr>
          <w:rFonts w:ascii="宋体" w:hAnsi="宋体"/>
          <w:color w:val="000000"/>
          <w:szCs w:val="21"/>
        </w:rPr>
        <w:t>其他事项的约定：</w:t>
      </w:r>
      <w:r w:rsidRPr="00D462A1">
        <w:rPr>
          <w:rFonts w:ascii="宋体" w:hAnsi="宋体" w:hint="eastAsia"/>
          <w:color w:val="000000"/>
          <w:szCs w:val="21"/>
          <w:u w:val="single"/>
        </w:rPr>
        <w:t xml:space="preserve"> </w:t>
      </w:r>
      <w:r w:rsidRPr="00D462A1">
        <w:rPr>
          <w:rFonts w:ascii="宋体" w:hAnsi="宋体"/>
          <w:color w:val="000000"/>
          <w:szCs w:val="21"/>
          <w:u w:val="single"/>
        </w:rPr>
        <w:t xml:space="preserve">    </w:t>
      </w:r>
      <w:r w:rsidRPr="00D462A1">
        <w:rPr>
          <w:rFonts w:ascii="宋体" w:hAnsi="宋体" w:hint="eastAsia"/>
          <w:color w:val="000000"/>
          <w:szCs w:val="21"/>
          <w:u w:val="single"/>
        </w:rPr>
        <w:t>/</w:t>
      </w:r>
      <w:r w:rsidRPr="00D462A1">
        <w:rPr>
          <w:rFonts w:ascii="宋体" w:hAnsi="宋体"/>
          <w:color w:val="000000"/>
          <w:szCs w:val="21"/>
          <w:u w:val="single"/>
        </w:rPr>
        <w:t xml:space="preserve">    </w:t>
      </w:r>
      <w:r w:rsidRPr="00D462A1">
        <w:rPr>
          <w:rFonts w:ascii="宋体" w:hAnsi="宋体"/>
          <w:color w:val="000000"/>
          <w:szCs w:val="21"/>
        </w:rPr>
        <w:t>。</w:t>
      </w:r>
    </w:p>
    <w:p w:rsidR="009C1798" w:rsidRPr="00D462A1" w:rsidRDefault="009C1798" w:rsidP="009C1798">
      <w:pPr>
        <w:autoSpaceDE w:val="0"/>
        <w:autoSpaceDN w:val="0"/>
        <w:adjustRightInd w:val="0"/>
        <w:spacing w:line="400" w:lineRule="exact"/>
        <w:ind w:firstLineChars="200" w:firstLine="420"/>
        <w:jc w:val="left"/>
        <w:rPr>
          <w:rFonts w:ascii="宋体" w:hAnsi="宋体"/>
          <w:color w:val="000000"/>
          <w:kern w:val="0"/>
          <w:szCs w:val="21"/>
        </w:rPr>
      </w:pPr>
      <w:r w:rsidRPr="00D462A1">
        <w:rPr>
          <w:rFonts w:ascii="宋体" w:hAnsi="宋体"/>
          <w:color w:val="000000"/>
          <w:kern w:val="0"/>
          <w:szCs w:val="21"/>
        </w:rPr>
        <w:t>20.3.2 争议评审小组的决定</w:t>
      </w:r>
    </w:p>
    <w:p w:rsidR="009C1798" w:rsidRPr="00D462A1" w:rsidRDefault="009C1798" w:rsidP="009C1798">
      <w:pPr>
        <w:spacing w:line="400" w:lineRule="exact"/>
        <w:ind w:firstLineChars="200" w:firstLine="420"/>
        <w:jc w:val="left"/>
        <w:rPr>
          <w:rFonts w:ascii="宋体" w:hAnsi="宋体"/>
          <w:color w:val="000000"/>
          <w:szCs w:val="21"/>
          <w:u w:val="single"/>
        </w:rPr>
      </w:pPr>
      <w:r w:rsidRPr="00D462A1">
        <w:rPr>
          <w:rFonts w:ascii="宋体" w:hAnsi="宋体"/>
          <w:color w:val="000000"/>
          <w:szCs w:val="21"/>
        </w:rPr>
        <w:t>合同当事人关于本项的约定：</w:t>
      </w:r>
      <w:r w:rsidRPr="00D462A1">
        <w:rPr>
          <w:rFonts w:ascii="宋体" w:hAnsi="宋体" w:hint="eastAsia"/>
          <w:color w:val="000000"/>
          <w:szCs w:val="21"/>
          <w:u w:val="single"/>
        </w:rPr>
        <w:t xml:space="preserve">             /         </w:t>
      </w:r>
      <w:r w:rsidRPr="00D462A1">
        <w:rPr>
          <w:rFonts w:ascii="宋体" w:hAnsi="宋体" w:hint="eastAsia"/>
          <w:color w:val="000000"/>
          <w:szCs w:val="21"/>
        </w:rPr>
        <w:t>。</w:t>
      </w:r>
    </w:p>
    <w:p w:rsidR="00D355EA" w:rsidRPr="00D462A1" w:rsidRDefault="00D355EA" w:rsidP="00D355EA">
      <w:pPr>
        <w:spacing w:line="400" w:lineRule="exact"/>
        <w:rPr>
          <w:rFonts w:ascii="宋体" w:hAnsi="宋体"/>
          <w:color w:val="000000"/>
          <w:szCs w:val="22"/>
        </w:rPr>
      </w:pPr>
      <w:r w:rsidRPr="00D462A1">
        <w:rPr>
          <w:rFonts w:ascii="宋体" w:hAnsi="宋体"/>
          <w:color w:val="000000"/>
          <w:szCs w:val="22"/>
        </w:rPr>
        <w:t>20.4仲裁或诉讼</w:t>
      </w:r>
      <w:bookmarkEnd w:id="804"/>
      <w:bookmarkEnd w:id="926"/>
      <w:bookmarkEnd w:id="927"/>
      <w:bookmarkEnd w:id="928"/>
      <w:bookmarkEnd w:id="929"/>
      <w:bookmarkEnd w:id="930"/>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因合同及合同有关事项发生的争议，按下列第</w:t>
      </w:r>
      <w:r w:rsidRPr="00D462A1">
        <w:rPr>
          <w:rFonts w:ascii="宋体" w:hAnsi="宋体" w:hint="eastAsia"/>
          <w:color w:val="000000"/>
          <w:szCs w:val="21"/>
          <w:u w:val="single"/>
        </w:rPr>
        <w:t>2</w:t>
      </w:r>
      <w:r w:rsidRPr="00D462A1">
        <w:rPr>
          <w:rFonts w:ascii="宋体" w:hAnsi="宋体"/>
          <w:color w:val="000000"/>
          <w:szCs w:val="21"/>
        </w:rPr>
        <w:t>种方式解决：</w:t>
      </w:r>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（1）</w:t>
      </w:r>
      <w:bookmarkStart w:id="931" w:name="_Hlk10025284"/>
      <w:r w:rsidRPr="00D462A1">
        <w:rPr>
          <w:rFonts w:ascii="宋体" w:hAnsi="宋体"/>
          <w:color w:val="000000"/>
          <w:szCs w:val="21"/>
        </w:rPr>
        <w:t>提请仲裁委员会按照该会仲裁规则进行仲裁，仲裁裁决是终局的，对合同双方均有约束力。</w:t>
      </w:r>
      <w:bookmarkEnd w:id="931"/>
    </w:p>
    <w:p w:rsidR="00D355EA" w:rsidRPr="00D462A1" w:rsidRDefault="00D355EA" w:rsidP="00D355EA">
      <w:pPr>
        <w:spacing w:line="400" w:lineRule="exact"/>
        <w:ind w:firstLineChars="200" w:firstLine="420"/>
        <w:jc w:val="left"/>
        <w:rPr>
          <w:rFonts w:ascii="宋体" w:hAnsi="宋体"/>
          <w:color w:val="000000"/>
          <w:szCs w:val="21"/>
        </w:rPr>
      </w:pPr>
      <w:r w:rsidRPr="00D462A1">
        <w:rPr>
          <w:rFonts w:ascii="宋体" w:hAnsi="宋体"/>
          <w:color w:val="000000"/>
          <w:szCs w:val="21"/>
        </w:rPr>
        <w:t>（2）向</w:t>
      </w:r>
      <w:r w:rsidRPr="00D462A1">
        <w:rPr>
          <w:rFonts w:ascii="宋体" w:hAnsi="宋体" w:hint="eastAsia"/>
          <w:color w:val="000000"/>
          <w:szCs w:val="21"/>
          <w:u w:val="single"/>
        </w:rPr>
        <w:t>工程所在地</w:t>
      </w:r>
      <w:r w:rsidRPr="00D462A1">
        <w:rPr>
          <w:rFonts w:ascii="宋体" w:hAnsi="宋体"/>
          <w:color w:val="000000"/>
          <w:szCs w:val="21"/>
        </w:rPr>
        <w:t>人民法院起诉。</w:t>
      </w:r>
      <w:bookmarkStart w:id="932" w:name="_Toc9525"/>
      <w:bookmarkStart w:id="933" w:name="_Toc389065344"/>
      <w:bookmarkStart w:id="934" w:name="_Toc490996913"/>
      <w:bookmarkStart w:id="935" w:name="_Toc373227779"/>
      <w:bookmarkStart w:id="936" w:name="_Toc373478426"/>
      <w:bookmarkEnd w:id="805"/>
      <w:bookmarkEnd w:id="806"/>
      <w:bookmarkEnd w:id="807"/>
      <w:bookmarkEnd w:id="808"/>
      <w:bookmarkEnd w:id="809"/>
      <w:bookmarkEnd w:id="810"/>
    </w:p>
    <w:p w:rsidR="00D355EA" w:rsidRPr="00D462A1" w:rsidRDefault="00D355EA" w:rsidP="00D355EA">
      <w:pPr>
        <w:keepNext/>
        <w:keepLines/>
        <w:spacing w:line="400" w:lineRule="exact"/>
        <w:outlineLvl w:val="1"/>
        <w:rPr>
          <w:rFonts w:ascii="宋体" w:hAnsi="宋体"/>
          <w:b/>
          <w:bCs/>
          <w:color w:val="000000"/>
          <w:szCs w:val="32"/>
        </w:rPr>
      </w:pPr>
      <w:bookmarkStart w:id="937" w:name="_Toc10603"/>
      <w:bookmarkStart w:id="938" w:name="_Hlk10035674"/>
      <w:r w:rsidRPr="00D462A1">
        <w:rPr>
          <w:rFonts w:ascii="宋体" w:hAnsi="宋体"/>
          <w:b/>
          <w:bCs/>
          <w:color w:val="000000"/>
          <w:szCs w:val="32"/>
        </w:rPr>
        <w:t>21. 补充条款</w:t>
      </w:r>
      <w:bookmarkEnd w:id="932"/>
      <w:bookmarkEnd w:id="933"/>
      <w:bookmarkEnd w:id="934"/>
      <w:bookmarkEnd w:id="935"/>
      <w:bookmarkEnd w:id="936"/>
      <w:bookmarkEnd w:id="937"/>
    </w:p>
    <w:p w:rsidR="00D355EA" w:rsidRPr="00D462A1" w:rsidRDefault="00D355EA" w:rsidP="00D355EA">
      <w:pPr>
        <w:spacing w:line="400" w:lineRule="exact"/>
        <w:rPr>
          <w:rFonts w:ascii="宋体" w:hAnsi="宋体"/>
          <w:color w:val="000000"/>
          <w:szCs w:val="22"/>
        </w:rPr>
      </w:pPr>
      <w:r w:rsidRPr="00D462A1">
        <w:rPr>
          <w:rFonts w:ascii="宋体" w:hAnsi="宋体" w:hint="eastAsia"/>
          <w:color w:val="000000"/>
          <w:szCs w:val="22"/>
        </w:rPr>
        <w:t>21.1工程款竣工结算约定：、</w:t>
      </w:r>
      <w:r w:rsidRPr="00D462A1">
        <w:rPr>
          <w:rFonts w:ascii="宋体" w:hAnsi="宋体" w:hint="eastAsia"/>
          <w:color w:val="000000"/>
          <w:szCs w:val="22"/>
          <w:u w:val="single"/>
        </w:rPr>
        <w:t xml:space="preserve"> </w:t>
      </w:r>
      <w:r w:rsidRPr="00D462A1">
        <w:rPr>
          <w:rFonts w:ascii="宋体" w:hAnsi="宋体"/>
          <w:color w:val="000000"/>
          <w:szCs w:val="22"/>
          <w:u w:val="single"/>
        </w:rPr>
        <w:t xml:space="preserve">    /     </w:t>
      </w:r>
      <w:r w:rsidRPr="00D462A1">
        <w:rPr>
          <w:rFonts w:ascii="宋体" w:hAnsi="宋体" w:hint="eastAsia"/>
          <w:color w:val="000000"/>
          <w:szCs w:val="22"/>
          <w:u w:val="single"/>
        </w:rPr>
        <w:t>。</w:t>
      </w:r>
    </w:p>
    <w:p w:rsidR="00D355EA" w:rsidRPr="00D462A1" w:rsidRDefault="00D355EA" w:rsidP="00D355EA">
      <w:pPr>
        <w:spacing w:line="400" w:lineRule="exact"/>
        <w:rPr>
          <w:rFonts w:ascii="宋体" w:hAnsi="宋体"/>
          <w:color w:val="000000"/>
          <w:szCs w:val="22"/>
        </w:rPr>
      </w:pPr>
    </w:p>
    <w:p w:rsidR="00D355EA" w:rsidRPr="00D462A1" w:rsidRDefault="00D355EA" w:rsidP="00D355EA">
      <w:pPr>
        <w:autoSpaceDE w:val="0"/>
        <w:autoSpaceDN w:val="0"/>
        <w:adjustRightInd w:val="0"/>
        <w:spacing w:line="400" w:lineRule="exact"/>
        <w:ind w:left="567" w:hanging="567"/>
        <w:rPr>
          <w:rFonts w:ascii="宋体" w:hAnsi="宋体"/>
          <w:color w:val="000000"/>
          <w:kern w:val="0"/>
          <w:sz w:val="24"/>
        </w:rPr>
      </w:pPr>
    </w:p>
    <w:p w:rsidR="00D355EA" w:rsidRPr="00D462A1" w:rsidRDefault="00D355EA" w:rsidP="00D355EA">
      <w:pPr>
        <w:autoSpaceDE w:val="0"/>
        <w:autoSpaceDN w:val="0"/>
        <w:adjustRightInd w:val="0"/>
        <w:spacing w:line="400" w:lineRule="exact"/>
        <w:ind w:left="567" w:hanging="567"/>
        <w:rPr>
          <w:rFonts w:ascii="宋体" w:hAnsi="宋体"/>
          <w:color w:val="000000"/>
          <w:kern w:val="0"/>
          <w:sz w:val="24"/>
        </w:rPr>
      </w:pPr>
    </w:p>
    <w:p w:rsidR="00D355EA" w:rsidRPr="00D462A1" w:rsidRDefault="00D355EA" w:rsidP="00D355EA">
      <w:pPr>
        <w:spacing w:line="400" w:lineRule="exact"/>
        <w:jc w:val="left"/>
        <w:rPr>
          <w:rFonts w:ascii="宋体" w:hAnsi="宋体" w:cs="宋体"/>
          <w:b/>
          <w:color w:val="000000"/>
          <w:szCs w:val="21"/>
        </w:rPr>
      </w:pPr>
      <w:r w:rsidRPr="00D462A1">
        <w:rPr>
          <w:rFonts w:ascii="宋体" w:hAnsi="宋体" w:cs="宋体" w:hint="eastAsia"/>
          <w:b/>
          <w:color w:val="000000"/>
          <w:szCs w:val="21"/>
        </w:rPr>
        <w:t>附件</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协议书附件：</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附件1：承包人承揽工程项目一览表</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附件</w:t>
      </w:r>
      <w:r w:rsidRPr="00D462A1">
        <w:rPr>
          <w:rFonts w:ascii="宋体" w:hAnsi="宋体" w:cs="宋体"/>
          <w:color w:val="000000"/>
          <w:szCs w:val="21"/>
        </w:rPr>
        <w:t>2</w:t>
      </w:r>
      <w:r w:rsidRPr="00D462A1">
        <w:rPr>
          <w:rFonts w:ascii="宋体" w:hAnsi="宋体" w:cs="宋体" w:hint="eastAsia"/>
          <w:color w:val="000000"/>
          <w:szCs w:val="21"/>
        </w:rPr>
        <w:t>：承包人主要施工管理人员表</w:t>
      </w:r>
    </w:p>
    <w:p w:rsidR="00D355EA" w:rsidRPr="00D462A1" w:rsidRDefault="00D355EA" w:rsidP="00D355EA">
      <w:pPr>
        <w:spacing w:line="400" w:lineRule="exact"/>
        <w:jc w:val="left"/>
        <w:rPr>
          <w:rFonts w:ascii="宋体" w:hAnsi="宋体" w:cs="宋体"/>
          <w:color w:val="000000"/>
          <w:szCs w:val="21"/>
        </w:rPr>
      </w:pPr>
      <w:r w:rsidRPr="00D462A1">
        <w:rPr>
          <w:rFonts w:ascii="宋体" w:hAnsi="宋体" w:cs="宋体" w:hint="eastAsia"/>
          <w:color w:val="000000"/>
          <w:szCs w:val="21"/>
        </w:rPr>
        <w:t>附件</w:t>
      </w:r>
      <w:r w:rsidRPr="00D462A1">
        <w:rPr>
          <w:rFonts w:ascii="宋体" w:hAnsi="宋体" w:cs="宋体"/>
          <w:color w:val="000000"/>
          <w:szCs w:val="21"/>
        </w:rPr>
        <w:t>3</w:t>
      </w:r>
      <w:r w:rsidRPr="00D462A1">
        <w:rPr>
          <w:rFonts w:ascii="宋体" w:hAnsi="宋体" w:cs="宋体" w:hint="eastAsia"/>
          <w:color w:val="000000"/>
          <w:szCs w:val="21"/>
        </w:rPr>
        <w:t>：工程质量保修书</w:t>
      </w:r>
    </w:p>
    <w:p w:rsidR="00D355EA" w:rsidRPr="00D462A1" w:rsidRDefault="00D355EA" w:rsidP="00D355EA">
      <w:pPr>
        <w:spacing w:line="360" w:lineRule="auto"/>
        <w:jc w:val="left"/>
        <w:rPr>
          <w:rFonts w:ascii="宋体" w:eastAsia="等线" w:hAnsi="宋体"/>
          <w:b/>
          <w:color w:val="000000"/>
          <w:sz w:val="28"/>
          <w:szCs w:val="28"/>
        </w:rPr>
        <w:sectPr w:rsidR="00D355EA" w:rsidRPr="00D462A1">
          <w:footerReference w:type="default" r:id="rId20"/>
          <w:pgSz w:w="11906" w:h="16838"/>
          <w:pgMar w:top="1134" w:right="1134" w:bottom="1134" w:left="1134" w:header="851" w:footer="567" w:gutter="0"/>
          <w:cols w:space="720"/>
          <w:docGrid w:type="lines" w:linePitch="312"/>
        </w:sectPr>
      </w:pPr>
      <w:bookmarkStart w:id="939" w:name="_Toc351203652"/>
      <w:bookmarkEnd w:id="938"/>
    </w:p>
    <w:p w:rsidR="00D355EA" w:rsidRPr="00D462A1" w:rsidRDefault="00D355EA" w:rsidP="00D355EA">
      <w:pPr>
        <w:keepNext/>
        <w:keepLines/>
        <w:spacing w:line="360" w:lineRule="auto"/>
        <w:outlineLvl w:val="0"/>
        <w:rPr>
          <w:rFonts w:ascii="宋体" w:hAnsi="宋体"/>
          <w:b/>
          <w:bCs/>
          <w:color w:val="000000"/>
          <w:kern w:val="44"/>
          <w:sz w:val="32"/>
          <w:szCs w:val="44"/>
        </w:rPr>
      </w:pPr>
      <w:bookmarkStart w:id="940" w:name="_Toc24331"/>
      <w:r w:rsidRPr="00D462A1">
        <w:rPr>
          <w:rFonts w:ascii="宋体" w:hAnsi="宋体" w:hint="eastAsia"/>
          <w:b/>
          <w:bCs/>
          <w:color w:val="000000"/>
          <w:kern w:val="44"/>
          <w:sz w:val="32"/>
          <w:szCs w:val="44"/>
        </w:rPr>
        <w:lastRenderedPageBreak/>
        <w:t xml:space="preserve">附件1： </w:t>
      </w:r>
      <w:r w:rsidRPr="00D462A1">
        <w:rPr>
          <w:rFonts w:ascii="宋体" w:hAnsi="宋体"/>
          <w:b/>
          <w:bCs/>
          <w:color w:val="000000"/>
          <w:kern w:val="44"/>
          <w:sz w:val="32"/>
          <w:szCs w:val="44"/>
        </w:rPr>
        <w:t xml:space="preserve">   </w:t>
      </w:r>
      <w:r w:rsidRPr="00D462A1">
        <w:rPr>
          <w:rFonts w:ascii="宋体" w:hAnsi="宋体" w:hint="eastAsia"/>
          <w:b/>
          <w:bCs/>
          <w:color w:val="000000"/>
          <w:kern w:val="44"/>
          <w:sz w:val="32"/>
          <w:szCs w:val="44"/>
        </w:rPr>
        <w:t>承包人承揽工程项目一览表</w:t>
      </w:r>
      <w:bookmarkEnd w:id="940"/>
    </w:p>
    <w:tbl>
      <w:tblPr>
        <w:tblW w:w="0" w:type="auto"/>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517"/>
        <w:gridCol w:w="1586"/>
        <w:gridCol w:w="1409"/>
        <w:gridCol w:w="2397"/>
        <w:gridCol w:w="845"/>
        <w:gridCol w:w="1551"/>
        <w:gridCol w:w="1804"/>
        <w:gridCol w:w="1720"/>
        <w:gridCol w:w="846"/>
        <w:gridCol w:w="845"/>
      </w:tblGrid>
      <w:tr w:rsidR="00D355EA" w:rsidRPr="00D462A1" w:rsidTr="006A494A">
        <w:trPr>
          <w:trHeight w:val="776"/>
          <w:jc w:val="center"/>
        </w:trPr>
        <w:tc>
          <w:tcPr>
            <w:tcW w:w="1517"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单位工程名称</w:t>
            </w:r>
          </w:p>
        </w:tc>
        <w:tc>
          <w:tcPr>
            <w:tcW w:w="1586"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建设规模</w:t>
            </w:r>
          </w:p>
        </w:tc>
        <w:tc>
          <w:tcPr>
            <w:tcW w:w="1409"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hint="eastAsia"/>
                <w:color w:val="000000"/>
                <w:kern w:val="0"/>
                <w:sz w:val="20"/>
                <w:szCs w:val="21"/>
              </w:rPr>
            </w:pPr>
            <w:r w:rsidRPr="00D462A1">
              <w:rPr>
                <w:rFonts w:ascii="宋体" w:hAnsi="宋体" w:cs="宋体" w:hint="eastAsia"/>
                <w:color w:val="000000"/>
                <w:kern w:val="0"/>
                <w:sz w:val="20"/>
                <w:szCs w:val="21"/>
              </w:rPr>
              <w:t>建筑面积</w:t>
            </w:r>
          </w:p>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(平方米)</w:t>
            </w:r>
          </w:p>
        </w:tc>
        <w:tc>
          <w:tcPr>
            <w:tcW w:w="2397"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结构形式</w:t>
            </w:r>
          </w:p>
        </w:tc>
        <w:tc>
          <w:tcPr>
            <w:tcW w:w="845"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层数</w:t>
            </w:r>
          </w:p>
        </w:tc>
        <w:tc>
          <w:tcPr>
            <w:tcW w:w="1551"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生产能力</w:t>
            </w:r>
          </w:p>
        </w:tc>
        <w:tc>
          <w:tcPr>
            <w:tcW w:w="1804"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设备安装内容</w:t>
            </w:r>
          </w:p>
        </w:tc>
        <w:tc>
          <w:tcPr>
            <w:tcW w:w="1720"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合同价格（万元）</w:t>
            </w:r>
          </w:p>
        </w:tc>
        <w:tc>
          <w:tcPr>
            <w:tcW w:w="846"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hint="eastAsia"/>
                <w:color w:val="000000"/>
                <w:kern w:val="0"/>
                <w:sz w:val="20"/>
                <w:szCs w:val="21"/>
              </w:rPr>
            </w:pPr>
            <w:r w:rsidRPr="00D462A1">
              <w:rPr>
                <w:rFonts w:ascii="宋体" w:hAnsi="宋体" w:cs="宋体" w:hint="eastAsia"/>
                <w:color w:val="000000"/>
                <w:kern w:val="0"/>
                <w:sz w:val="20"/>
                <w:szCs w:val="21"/>
              </w:rPr>
              <w:t>开工</w:t>
            </w:r>
          </w:p>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日期</w:t>
            </w:r>
          </w:p>
        </w:tc>
        <w:tc>
          <w:tcPr>
            <w:tcW w:w="845" w:type="dxa"/>
            <w:tcBorders>
              <w:top w:val="single" w:sz="12" w:space="0" w:color="auto"/>
              <w:bottom w:val="doub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hint="eastAsia"/>
                <w:color w:val="000000"/>
                <w:kern w:val="0"/>
                <w:sz w:val="20"/>
                <w:szCs w:val="21"/>
              </w:rPr>
            </w:pPr>
            <w:r w:rsidRPr="00D462A1">
              <w:rPr>
                <w:rFonts w:ascii="宋体" w:hAnsi="宋体" w:cs="宋体" w:hint="eastAsia"/>
                <w:color w:val="000000"/>
                <w:kern w:val="0"/>
                <w:sz w:val="20"/>
                <w:szCs w:val="21"/>
              </w:rPr>
              <w:t>竣工</w:t>
            </w:r>
          </w:p>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r w:rsidRPr="00D462A1">
              <w:rPr>
                <w:rFonts w:ascii="宋体" w:hAnsi="宋体" w:cs="宋体" w:hint="eastAsia"/>
                <w:color w:val="000000"/>
                <w:kern w:val="0"/>
                <w:sz w:val="20"/>
                <w:szCs w:val="21"/>
              </w:rPr>
              <w:t>日期</w:t>
            </w:r>
          </w:p>
        </w:tc>
      </w:tr>
      <w:tr w:rsidR="00D355EA" w:rsidRPr="00D462A1" w:rsidTr="006A494A">
        <w:trPr>
          <w:trHeight w:val="497"/>
          <w:jc w:val="center"/>
        </w:trPr>
        <w:tc>
          <w:tcPr>
            <w:tcW w:w="1517" w:type="dxa"/>
            <w:tcBorders>
              <w:top w:val="double" w:sz="6" w:space="0" w:color="auto"/>
              <w:bottom w:val="sing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hint="eastAsia"/>
                <w:bCs/>
                <w:color w:val="000000"/>
                <w:kern w:val="0"/>
                <w:sz w:val="24"/>
              </w:rPr>
            </w:pPr>
          </w:p>
        </w:tc>
        <w:tc>
          <w:tcPr>
            <w:tcW w:w="1586" w:type="dxa"/>
            <w:tcBorders>
              <w:top w:val="double" w:sz="6" w:space="0" w:color="auto"/>
              <w:bottom w:val="single" w:sz="6" w:space="0" w:color="auto"/>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b/>
                <w:color w:val="000000"/>
                <w:kern w:val="0"/>
                <w:sz w:val="24"/>
              </w:rPr>
            </w:pPr>
          </w:p>
        </w:tc>
        <w:tc>
          <w:tcPr>
            <w:tcW w:w="1409" w:type="dxa"/>
            <w:tcBorders>
              <w:top w:val="double" w:sz="6" w:space="0" w:color="auto"/>
              <w:bottom w:val="single" w:sz="6" w:space="0" w:color="auto"/>
            </w:tcBorders>
            <w:vAlign w:val="center"/>
          </w:tcPr>
          <w:p w:rsidR="00D355EA" w:rsidRPr="00D462A1" w:rsidRDefault="00D355EA" w:rsidP="00D355EA">
            <w:pPr>
              <w:keepNext/>
              <w:spacing w:line="440" w:lineRule="exact"/>
              <w:ind w:rightChars="30" w:right="63"/>
              <w:jc w:val="center"/>
              <w:rPr>
                <w:rFonts w:ascii="Calibri" w:eastAsia="等线" w:hAnsi="Calibri"/>
                <w:color w:val="000000"/>
                <w:szCs w:val="22"/>
              </w:rPr>
            </w:pPr>
          </w:p>
        </w:tc>
        <w:tc>
          <w:tcPr>
            <w:tcW w:w="2397" w:type="dxa"/>
            <w:tcBorders>
              <w:top w:val="double" w:sz="6" w:space="0" w:color="auto"/>
              <w:bottom w:val="single" w:sz="6" w:space="0" w:color="auto"/>
            </w:tcBorders>
            <w:vAlign w:val="center"/>
          </w:tcPr>
          <w:p w:rsidR="00D355EA" w:rsidRPr="00D462A1" w:rsidRDefault="00D355EA" w:rsidP="00D355EA">
            <w:pPr>
              <w:keepNext/>
              <w:spacing w:line="440" w:lineRule="exact"/>
              <w:ind w:rightChars="30" w:right="63"/>
              <w:jc w:val="center"/>
              <w:rPr>
                <w:rFonts w:ascii="Calibri" w:eastAsia="等线" w:hAnsi="Calibri"/>
                <w:color w:val="000000"/>
                <w:szCs w:val="22"/>
              </w:rPr>
            </w:pPr>
          </w:p>
        </w:tc>
        <w:tc>
          <w:tcPr>
            <w:tcW w:w="845" w:type="dxa"/>
            <w:tcBorders>
              <w:top w:val="double" w:sz="6" w:space="0" w:color="auto"/>
              <w:bottom w:val="single" w:sz="6" w:space="0" w:color="auto"/>
            </w:tcBorders>
            <w:vAlign w:val="center"/>
          </w:tcPr>
          <w:p w:rsidR="00D355EA" w:rsidRPr="00D462A1" w:rsidRDefault="00D355EA" w:rsidP="00D355EA">
            <w:pPr>
              <w:keepNext/>
              <w:spacing w:line="440" w:lineRule="exact"/>
              <w:ind w:rightChars="30" w:right="63"/>
              <w:jc w:val="center"/>
              <w:rPr>
                <w:rFonts w:ascii="Calibri" w:eastAsia="等线" w:hAnsi="Calibri"/>
                <w:color w:val="000000"/>
                <w:szCs w:val="22"/>
              </w:rPr>
            </w:pPr>
          </w:p>
        </w:tc>
        <w:tc>
          <w:tcPr>
            <w:tcW w:w="1551" w:type="dxa"/>
            <w:tcBorders>
              <w:top w:val="double" w:sz="6" w:space="0" w:color="auto"/>
              <w:bottom w:val="single" w:sz="6" w:space="0" w:color="auto"/>
            </w:tcBorders>
            <w:vAlign w:val="center"/>
          </w:tcPr>
          <w:p w:rsidR="00D355EA" w:rsidRPr="00D462A1" w:rsidRDefault="00D355EA" w:rsidP="00D355EA">
            <w:pPr>
              <w:keepNext/>
              <w:spacing w:line="440" w:lineRule="exact"/>
              <w:ind w:leftChars="30" w:left="63" w:rightChars="30" w:right="63"/>
              <w:jc w:val="center"/>
              <w:rPr>
                <w:rFonts w:ascii="Calibri" w:eastAsia="等线" w:hAnsi="Calibri"/>
                <w:color w:val="000000"/>
                <w:szCs w:val="22"/>
              </w:rPr>
            </w:pPr>
          </w:p>
        </w:tc>
        <w:tc>
          <w:tcPr>
            <w:tcW w:w="1804" w:type="dxa"/>
            <w:tcBorders>
              <w:top w:val="double" w:sz="6" w:space="0" w:color="auto"/>
              <w:bottom w:val="single" w:sz="6" w:space="0" w:color="auto"/>
            </w:tcBorders>
            <w:vAlign w:val="center"/>
          </w:tcPr>
          <w:p w:rsidR="00D355EA" w:rsidRPr="00D462A1" w:rsidRDefault="00D355EA" w:rsidP="00D355EA">
            <w:pPr>
              <w:keepNext/>
              <w:spacing w:line="440" w:lineRule="exact"/>
              <w:ind w:leftChars="30" w:left="63" w:rightChars="30" w:right="63"/>
              <w:jc w:val="center"/>
              <w:rPr>
                <w:rFonts w:ascii="Calibri" w:eastAsia="等线" w:hAnsi="Calibri"/>
                <w:color w:val="000000"/>
                <w:szCs w:val="22"/>
              </w:rPr>
            </w:pPr>
          </w:p>
        </w:tc>
        <w:tc>
          <w:tcPr>
            <w:tcW w:w="1720" w:type="dxa"/>
            <w:tcBorders>
              <w:top w:val="double" w:sz="6" w:space="0" w:color="auto"/>
              <w:bottom w:val="single" w:sz="6" w:space="0" w:color="auto"/>
            </w:tcBorders>
            <w:vAlign w:val="center"/>
          </w:tcPr>
          <w:p w:rsidR="00D355EA" w:rsidRPr="00D462A1" w:rsidRDefault="00D355EA" w:rsidP="00D355EA">
            <w:pPr>
              <w:keepNext/>
              <w:spacing w:line="440" w:lineRule="exact"/>
              <w:ind w:leftChars="30" w:left="63" w:rightChars="30" w:right="63"/>
              <w:jc w:val="center"/>
              <w:rPr>
                <w:rFonts w:ascii="Calibri" w:hAnsi="Calibri"/>
                <w:color w:val="000000"/>
                <w:szCs w:val="22"/>
              </w:rPr>
            </w:pPr>
          </w:p>
        </w:tc>
        <w:tc>
          <w:tcPr>
            <w:tcW w:w="846" w:type="dxa"/>
            <w:tcBorders>
              <w:top w:val="double" w:sz="6" w:space="0" w:color="auto"/>
              <w:bottom w:val="single" w:sz="6" w:space="0" w:color="auto"/>
            </w:tcBorders>
            <w:vAlign w:val="center"/>
          </w:tcPr>
          <w:p w:rsidR="00D355EA" w:rsidRPr="00D462A1" w:rsidRDefault="00D355EA" w:rsidP="00D355EA">
            <w:pPr>
              <w:keepNext/>
              <w:spacing w:line="440" w:lineRule="exact"/>
              <w:ind w:rightChars="30" w:right="63"/>
              <w:rPr>
                <w:rFonts w:ascii="Calibri" w:hAnsi="Calibri"/>
                <w:color w:val="000000"/>
                <w:szCs w:val="22"/>
              </w:rPr>
            </w:pPr>
          </w:p>
        </w:tc>
        <w:tc>
          <w:tcPr>
            <w:tcW w:w="845" w:type="dxa"/>
            <w:tcBorders>
              <w:top w:val="double" w:sz="6" w:space="0" w:color="auto"/>
              <w:bottom w:val="single" w:sz="6" w:space="0" w:color="auto"/>
            </w:tcBorders>
            <w:vAlign w:val="center"/>
          </w:tcPr>
          <w:p w:rsidR="00D355EA" w:rsidRPr="00D462A1" w:rsidRDefault="00D355EA" w:rsidP="00D355EA">
            <w:pPr>
              <w:keepNext/>
              <w:spacing w:line="440" w:lineRule="exact"/>
              <w:ind w:rightChars="30" w:right="63"/>
              <w:rPr>
                <w:rFonts w:ascii="Calibri" w:hAnsi="Calibri"/>
                <w:color w:val="000000"/>
                <w:szCs w:val="22"/>
              </w:rPr>
            </w:pPr>
          </w:p>
        </w:tc>
      </w:tr>
      <w:tr w:rsidR="00D355EA" w:rsidRPr="00D462A1" w:rsidTr="006A494A">
        <w:trPr>
          <w:trHeight w:val="497"/>
          <w:jc w:val="center"/>
        </w:trPr>
        <w:tc>
          <w:tcPr>
            <w:tcW w:w="151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r w:rsidR="00D355EA" w:rsidRPr="00D462A1" w:rsidTr="006A494A">
        <w:trPr>
          <w:trHeight w:val="497"/>
          <w:jc w:val="center"/>
        </w:trPr>
        <w:tc>
          <w:tcPr>
            <w:tcW w:w="151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8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409"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2397"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551"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804"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1720"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6"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c>
          <w:tcPr>
            <w:tcW w:w="845" w:type="dxa"/>
            <w:tcBorders>
              <w:top w:val="nil"/>
            </w:tcBorders>
            <w:vAlign w:val="center"/>
          </w:tcPr>
          <w:p w:rsidR="00D355EA" w:rsidRPr="00D462A1" w:rsidRDefault="00D355EA" w:rsidP="00D355EA">
            <w:pPr>
              <w:keepNext/>
              <w:adjustRightInd w:val="0"/>
              <w:spacing w:line="440" w:lineRule="exact"/>
              <w:ind w:leftChars="30" w:left="63" w:rightChars="30" w:right="63"/>
              <w:jc w:val="center"/>
              <w:textAlignment w:val="baseline"/>
              <w:rPr>
                <w:rFonts w:ascii="宋体" w:hAnsi="宋体" w:cs="宋体"/>
                <w:color w:val="000000"/>
                <w:kern w:val="0"/>
                <w:sz w:val="20"/>
                <w:szCs w:val="21"/>
              </w:rPr>
            </w:pPr>
          </w:p>
        </w:tc>
      </w:tr>
    </w:tbl>
    <w:p w:rsidR="00D355EA" w:rsidRPr="00D462A1" w:rsidRDefault="00D355EA" w:rsidP="00D355EA">
      <w:pPr>
        <w:adjustRightInd w:val="0"/>
        <w:spacing w:line="318" w:lineRule="atLeast"/>
        <w:ind w:left="369" w:firstLine="369"/>
        <w:textAlignment w:val="baseline"/>
        <w:rPr>
          <w:rFonts w:ascii="宋体" w:eastAsia="等线" w:hAnsi="Calibri"/>
          <w:color w:val="000000"/>
          <w:szCs w:val="20"/>
        </w:rPr>
        <w:sectPr w:rsidR="00D355EA" w:rsidRPr="00D462A1">
          <w:pgSz w:w="16838" w:h="11906" w:orient="landscape"/>
          <w:pgMar w:top="1134" w:right="1134" w:bottom="1134" w:left="1134" w:header="851" w:footer="567" w:gutter="0"/>
          <w:cols w:space="720"/>
          <w:docGrid w:type="lines" w:linePitch="312"/>
        </w:sectPr>
      </w:pPr>
    </w:p>
    <w:p w:rsidR="00D355EA" w:rsidRPr="00D462A1" w:rsidRDefault="00D355EA" w:rsidP="00D355EA">
      <w:pPr>
        <w:keepNext/>
        <w:keepLines/>
        <w:spacing w:line="360" w:lineRule="auto"/>
        <w:outlineLvl w:val="0"/>
        <w:rPr>
          <w:rFonts w:ascii="宋体" w:hAnsi="宋体" w:hint="eastAsia"/>
          <w:b/>
          <w:bCs/>
          <w:color w:val="000000"/>
          <w:kern w:val="44"/>
          <w:sz w:val="32"/>
          <w:szCs w:val="44"/>
        </w:rPr>
      </w:pPr>
      <w:bookmarkStart w:id="941" w:name="_Toc8784"/>
      <w:r w:rsidRPr="00D462A1">
        <w:rPr>
          <w:rFonts w:ascii="宋体" w:hAnsi="宋体" w:hint="eastAsia"/>
          <w:b/>
          <w:bCs/>
          <w:color w:val="000000"/>
          <w:kern w:val="44"/>
          <w:sz w:val="32"/>
          <w:szCs w:val="44"/>
        </w:rPr>
        <w:lastRenderedPageBreak/>
        <w:t>附件2：     承包人主要施工管理人员表</w:t>
      </w:r>
      <w:bookmarkEnd w:id="941"/>
    </w:p>
    <w:tbl>
      <w:tblPr>
        <w:tblpPr w:leftFromText="180" w:rightFromText="180" w:vertAnchor="text" w:horzAnchor="page" w:tblpXSpec="center" w:tblpY="277"/>
        <w:tblOverlap w:val="neve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36"/>
        <w:gridCol w:w="1391"/>
        <w:gridCol w:w="1726"/>
        <w:gridCol w:w="1470"/>
        <w:gridCol w:w="3069"/>
      </w:tblGrid>
      <w:tr w:rsidR="00D355EA" w:rsidRPr="00D462A1" w:rsidTr="006A494A">
        <w:trPr>
          <w:trHeight w:val="899"/>
          <w:jc w:val="center"/>
        </w:trPr>
        <w:tc>
          <w:tcPr>
            <w:tcW w:w="1836" w:type="dxa"/>
            <w:tcBorders>
              <w:top w:val="single" w:sz="4" w:space="0" w:color="auto"/>
              <w:left w:val="single" w:sz="4" w:space="0" w:color="auto"/>
              <w:bottom w:val="single" w:sz="4" w:space="0" w:color="auto"/>
              <w:right w:val="single" w:sz="4" w:space="0" w:color="auto"/>
            </w:tcBorders>
            <w:vAlign w:val="center"/>
          </w:tcPr>
          <w:bookmarkEnd w:id="939"/>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名    称</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姓名</w:t>
            </w: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职务</w:t>
            </w: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职称</w:t>
            </w: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rightChars="30" w:right="63"/>
              <w:jc w:val="center"/>
              <w:rPr>
                <w:rFonts w:ascii="宋体" w:hAnsi="宋体" w:cs="宋体" w:hint="eastAsia"/>
                <w:color w:val="000000"/>
                <w:szCs w:val="22"/>
              </w:rPr>
            </w:pPr>
            <w:r w:rsidRPr="00D462A1">
              <w:rPr>
                <w:rFonts w:ascii="宋体" w:hAnsi="宋体" w:cs="宋体" w:hint="eastAsia"/>
                <w:color w:val="000000"/>
                <w:szCs w:val="22"/>
              </w:rPr>
              <w:t>计划进场时间</w:t>
            </w:r>
          </w:p>
        </w:tc>
      </w:tr>
      <w:tr w:rsidR="00D355EA" w:rsidRPr="00D462A1" w:rsidTr="006A494A">
        <w:trPr>
          <w:trHeight w:val="877"/>
          <w:jc w:val="center"/>
        </w:trPr>
        <w:tc>
          <w:tcPr>
            <w:tcW w:w="9492" w:type="dxa"/>
            <w:gridSpan w:val="5"/>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一、总部人员</w:t>
            </w:r>
          </w:p>
        </w:tc>
      </w:tr>
      <w:tr w:rsidR="00D355EA" w:rsidRPr="00D462A1" w:rsidTr="006A494A">
        <w:trPr>
          <w:trHeight w:val="784"/>
          <w:jc w:val="center"/>
        </w:trPr>
        <w:tc>
          <w:tcPr>
            <w:tcW w:w="1836" w:type="dxa"/>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项目主管</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674"/>
          <w:jc w:val="center"/>
        </w:trPr>
        <w:tc>
          <w:tcPr>
            <w:tcW w:w="1836" w:type="dxa"/>
            <w:vMerge w:val="restart"/>
            <w:tcBorders>
              <w:top w:val="nil"/>
              <w:left w:val="single" w:sz="4" w:space="0" w:color="auto"/>
              <w:bottom w:val="single" w:sz="4" w:space="0" w:color="auto"/>
              <w:right w:val="single" w:sz="4" w:space="0" w:color="auto"/>
            </w:tcBorders>
            <w:vAlign w:val="center"/>
          </w:tcPr>
          <w:p w:rsidR="00D355EA" w:rsidRPr="00D462A1" w:rsidRDefault="00D355EA" w:rsidP="00D355EA">
            <w:pPr>
              <w:keepNext/>
              <w:spacing w:after="60"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其他人员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674"/>
          <w:jc w:val="center"/>
        </w:trPr>
        <w:tc>
          <w:tcPr>
            <w:tcW w:w="1836" w:type="dxa"/>
            <w:vMerge/>
            <w:tcBorders>
              <w:top w:val="nil"/>
              <w:left w:val="single" w:sz="4" w:space="0" w:color="auto"/>
              <w:bottom w:val="single" w:sz="4" w:space="0" w:color="auto"/>
              <w:right w:val="single" w:sz="4" w:space="0" w:color="auto"/>
            </w:tcBorders>
            <w:vAlign w:val="center"/>
          </w:tcPr>
          <w:p w:rsidR="00D355EA" w:rsidRPr="00D462A1" w:rsidRDefault="00D355EA" w:rsidP="00D355EA">
            <w:pPr>
              <w:widowControl/>
              <w:jc w:val="left"/>
              <w:rPr>
                <w:rFonts w:ascii="宋体" w:hAnsi="宋体" w:cs="宋体" w:hint="eastAsia"/>
                <w:color w:val="000000"/>
                <w:szCs w:val="22"/>
              </w:rPr>
            </w:pP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609"/>
          <w:jc w:val="center"/>
        </w:trPr>
        <w:tc>
          <w:tcPr>
            <w:tcW w:w="1836" w:type="dxa"/>
            <w:vMerge/>
            <w:tcBorders>
              <w:top w:val="nil"/>
              <w:left w:val="single" w:sz="4" w:space="0" w:color="auto"/>
              <w:bottom w:val="single" w:sz="4" w:space="0" w:color="auto"/>
              <w:right w:val="single" w:sz="4" w:space="0" w:color="auto"/>
            </w:tcBorders>
            <w:vAlign w:val="center"/>
          </w:tcPr>
          <w:p w:rsidR="00D355EA" w:rsidRPr="00D462A1" w:rsidRDefault="00D355EA" w:rsidP="00D355EA">
            <w:pPr>
              <w:widowControl/>
              <w:jc w:val="left"/>
              <w:rPr>
                <w:rFonts w:ascii="宋体" w:hAnsi="宋体" w:cs="宋体" w:hint="eastAsia"/>
                <w:color w:val="000000"/>
                <w:szCs w:val="22"/>
              </w:rPr>
            </w:pP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99"/>
          <w:jc w:val="center"/>
        </w:trPr>
        <w:tc>
          <w:tcPr>
            <w:tcW w:w="9492" w:type="dxa"/>
            <w:gridSpan w:val="5"/>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r w:rsidRPr="00D462A1">
              <w:rPr>
                <w:rFonts w:ascii="宋体" w:hAnsi="宋体" w:cs="宋体" w:hint="eastAsia"/>
                <w:color w:val="000000"/>
                <w:szCs w:val="22"/>
              </w:rPr>
              <w:t>二、现场人员</w:t>
            </w:r>
          </w:p>
        </w:tc>
      </w:tr>
      <w:tr w:rsidR="00D355EA" w:rsidRPr="00D462A1" w:rsidTr="006A494A">
        <w:trPr>
          <w:trHeight w:val="899"/>
          <w:jc w:val="center"/>
        </w:trPr>
        <w:tc>
          <w:tcPr>
            <w:tcW w:w="1836" w:type="dxa"/>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项目经理</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77"/>
          <w:jc w:val="center"/>
        </w:trPr>
        <w:tc>
          <w:tcPr>
            <w:tcW w:w="1836" w:type="dxa"/>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技术负责人</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jc w:val="center"/>
              <w:rPr>
                <w:rFonts w:ascii="宋体" w:hAnsi="宋体" w:cs="宋体"/>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99"/>
          <w:jc w:val="center"/>
        </w:trPr>
        <w:tc>
          <w:tcPr>
            <w:tcW w:w="1836" w:type="dxa"/>
            <w:tcBorders>
              <w:top w:val="nil"/>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质量员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ind w:left="223" w:hangingChars="106" w:hanging="223"/>
              <w:jc w:val="center"/>
              <w:rPr>
                <w:rFonts w:ascii="宋体" w:hAnsi="宋体" w:cs="宋体"/>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99"/>
          <w:jc w:val="center"/>
        </w:trPr>
        <w:tc>
          <w:tcPr>
            <w:tcW w:w="1836" w:type="dxa"/>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材料员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ind w:left="223" w:hangingChars="106" w:hanging="223"/>
              <w:jc w:val="center"/>
              <w:rPr>
                <w:rFonts w:ascii="宋体" w:hAnsi="宋体" w:cs="宋体"/>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77"/>
          <w:jc w:val="center"/>
        </w:trPr>
        <w:tc>
          <w:tcPr>
            <w:tcW w:w="1836" w:type="dxa"/>
            <w:tcBorders>
              <w:top w:val="single" w:sz="4" w:space="0" w:color="auto"/>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r w:rsidRPr="00D462A1">
              <w:rPr>
                <w:rFonts w:ascii="宋体" w:hAnsi="宋体" w:cs="宋体" w:hint="eastAsia"/>
                <w:color w:val="000000"/>
                <w:szCs w:val="22"/>
              </w:rPr>
              <w:t>施工员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ind w:left="223" w:hangingChars="106" w:hanging="223"/>
              <w:jc w:val="center"/>
              <w:rPr>
                <w:rFonts w:ascii="宋体" w:hAnsi="宋体" w:cs="宋体" w:hint="eastAsia"/>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99"/>
          <w:jc w:val="center"/>
        </w:trPr>
        <w:tc>
          <w:tcPr>
            <w:tcW w:w="1836" w:type="dxa"/>
            <w:tcBorders>
              <w:top w:val="nil"/>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专职安全员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ind w:left="223" w:hangingChars="106" w:hanging="223"/>
              <w:jc w:val="center"/>
              <w:rPr>
                <w:rFonts w:ascii="宋体" w:hAnsi="宋体" w:cs="宋体" w:hint="eastAsia"/>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r w:rsidR="00D355EA" w:rsidRPr="00D462A1" w:rsidTr="006A494A">
        <w:trPr>
          <w:trHeight w:val="899"/>
          <w:jc w:val="center"/>
        </w:trPr>
        <w:tc>
          <w:tcPr>
            <w:tcW w:w="1836" w:type="dxa"/>
            <w:tcBorders>
              <w:top w:val="nil"/>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r w:rsidRPr="00D462A1">
              <w:rPr>
                <w:rFonts w:ascii="宋体" w:hAnsi="宋体" w:cs="宋体" w:hint="eastAsia"/>
                <w:color w:val="000000"/>
                <w:szCs w:val="22"/>
              </w:rPr>
              <w:t>预算员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ind w:left="223" w:hangingChars="106" w:hanging="223"/>
              <w:jc w:val="center"/>
              <w:rPr>
                <w:rFonts w:ascii="宋体" w:hAnsi="宋体" w:cs="宋体"/>
                <w:color w:val="000000"/>
                <w:szCs w:val="21"/>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color w:val="000000"/>
                <w:szCs w:val="22"/>
              </w:rPr>
            </w:pPr>
          </w:p>
        </w:tc>
      </w:tr>
      <w:tr w:rsidR="00D355EA" w:rsidRPr="00D462A1" w:rsidTr="006A494A">
        <w:trPr>
          <w:trHeight w:val="899"/>
          <w:jc w:val="center"/>
        </w:trPr>
        <w:tc>
          <w:tcPr>
            <w:tcW w:w="1836" w:type="dxa"/>
            <w:tcBorders>
              <w:top w:val="nil"/>
              <w:left w:val="single" w:sz="4" w:space="0" w:color="auto"/>
              <w:bottom w:val="single" w:sz="4" w:space="0" w:color="auto"/>
              <w:right w:val="single" w:sz="4" w:space="0" w:color="auto"/>
            </w:tcBorders>
            <w:vAlign w:val="center"/>
          </w:tcPr>
          <w:p w:rsidR="00D355EA" w:rsidRPr="00D462A1" w:rsidRDefault="00D355EA" w:rsidP="00D355EA">
            <w:pPr>
              <w:keepNext/>
              <w:spacing w:line="440" w:lineRule="exact"/>
              <w:ind w:leftChars="1" w:left="2" w:rightChars="30" w:right="63"/>
              <w:jc w:val="center"/>
              <w:rPr>
                <w:rFonts w:ascii="宋体" w:hAnsi="宋体" w:cs="宋体" w:hint="eastAsia"/>
                <w:color w:val="000000"/>
                <w:szCs w:val="22"/>
              </w:rPr>
            </w:pPr>
            <w:r w:rsidRPr="00D462A1">
              <w:rPr>
                <w:rFonts w:ascii="宋体" w:hAnsi="宋体" w:cs="宋体" w:hint="eastAsia"/>
                <w:color w:val="000000"/>
                <w:szCs w:val="22"/>
              </w:rPr>
              <w:t>其他人员</w:t>
            </w:r>
          </w:p>
        </w:tc>
        <w:tc>
          <w:tcPr>
            <w:tcW w:w="1391"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726"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1470"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c>
          <w:tcPr>
            <w:tcW w:w="3069" w:type="dxa"/>
            <w:tcBorders>
              <w:top w:val="single" w:sz="4" w:space="0" w:color="auto"/>
              <w:left w:val="nil"/>
              <w:bottom w:val="single" w:sz="4" w:space="0" w:color="auto"/>
              <w:right w:val="single" w:sz="4" w:space="0" w:color="auto"/>
            </w:tcBorders>
            <w:vAlign w:val="center"/>
          </w:tcPr>
          <w:p w:rsidR="00D355EA" w:rsidRPr="00D462A1" w:rsidRDefault="00D355EA" w:rsidP="00D355EA">
            <w:pPr>
              <w:keepNext/>
              <w:spacing w:line="440" w:lineRule="exact"/>
              <w:ind w:leftChars="30" w:left="63" w:rightChars="30" w:right="63"/>
              <w:jc w:val="center"/>
              <w:rPr>
                <w:rFonts w:ascii="宋体" w:hAnsi="宋体" w:cs="宋体" w:hint="eastAsia"/>
                <w:color w:val="000000"/>
                <w:szCs w:val="22"/>
              </w:rPr>
            </w:pPr>
          </w:p>
        </w:tc>
      </w:tr>
    </w:tbl>
    <w:p w:rsidR="00D355EA" w:rsidRPr="00D462A1" w:rsidRDefault="00D355EA" w:rsidP="00D355EA">
      <w:pPr>
        <w:spacing w:line="440" w:lineRule="exact"/>
        <w:ind w:firstLineChars="200" w:firstLine="420"/>
        <w:rPr>
          <w:rFonts w:ascii="宋体" w:eastAsia="等线" w:hAnsi="宋体"/>
          <w:color w:val="000000"/>
          <w:szCs w:val="21"/>
        </w:rPr>
        <w:sectPr w:rsidR="00D355EA" w:rsidRPr="00D462A1">
          <w:pgSz w:w="11906" w:h="16838"/>
          <w:pgMar w:top="1134" w:right="1134" w:bottom="1134" w:left="1134" w:header="851" w:footer="567" w:gutter="0"/>
          <w:cols w:space="720"/>
          <w:docGrid w:type="lines" w:linePitch="312"/>
        </w:sectPr>
      </w:pPr>
    </w:p>
    <w:p w:rsidR="00D355EA" w:rsidRPr="00D462A1" w:rsidRDefault="00D355EA" w:rsidP="00D355EA">
      <w:pPr>
        <w:keepNext/>
        <w:keepLines/>
        <w:spacing w:line="360" w:lineRule="auto"/>
        <w:outlineLvl w:val="0"/>
        <w:rPr>
          <w:rFonts w:ascii="Calibri" w:eastAsia="黑体" w:hAnsi="Calibri" w:hint="eastAsia"/>
          <w:b/>
          <w:bCs/>
          <w:color w:val="000000"/>
          <w:kern w:val="44"/>
          <w:sz w:val="32"/>
          <w:szCs w:val="44"/>
        </w:rPr>
      </w:pPr>
      <w:bookmarkStart w:id="942" w:name="_Toc3333"/>
      <w:r w:rsidRPr="00D462A1">
        <w:rPr>
          <w:rFonts w:ascii="Calibri" w:eastAsia="黑体" w:hAnsi="Calibri" w:hint="eastAsia"/>
          <w:b/>
          <w:bCs/>
          <w:color w:val="000000"/>
          <w:kern w:val="44"/>
          <w:sz w:val="32"/>
          <w:szCs w:val="44"/>
        </w:rPr>
        <w:lastRenderedPageBreak/>
        <w:t>附</w:t>
      </w:r>
      <w:bookmarkStart w:id="943" w:name="_Toc296891266"/>
      <w:bookmarkStart w:id="944" w:name="_Toc267261693"/>
      <w:bookmarkStart w:id="945" w:name="_Toc296347225"/>
      <w:bookmarkStart w:id="946" w:name="_Toc296503226"/>
      <w:bookmarkStart w:id="947" w:name="_Toc296346727"/>
      <w:bookmarkStart w:id="948" w:name="_Toc296891054"/>
      <w:bookmarkStart w:id="949" w:name="_Toc296944565"/>
      <w:r w:rsidRPr="00D462A1">
        <w:rPr>
          <w:rFonts w:ascii="Calibri" w:eastAsia="黑体" w:hAnsi="Calibri" w:hint="eastAsia"/>
          <w:b/>
          <w:bCs/>
          <w:color w:val="000000"/>
          <w:kern w:val="44"/>
          <w:sz w:val="32"/>
          <w:szCs w:val="44"/>
        </w:rPr>
        <w:t>件</w:t>
      </w:r>
      <w:bookmarkEnd w:id="943"/>
      <w:bookmarkEnd w:id="944"/>
      <w:bookmarkEnd w:id="945"/>
      <w:bookmarkEnd w:id="946"/>
      <w:bookmarkEnd w:id="947"/>
      <w:bookmarkEnd w:id="948"/>
      <w:bookmarkEnd w:id="949"/>
      <w:r w:rsidRPr="00D462A1">
        <w:rPr>
          <w:rFonts w:ascii="Calibri" w:eastAsia="黑体" w:hAnsi="Calibri" w:hint="eastAsia"/>
          <w:b/>
          <w:bCs/>
          <w:color w:val="000000"/>
          <w:kern w:val="44"/>
          <w:sz w:val="32"/>
          <w:szCs w:val="44"/>
        </w:rPr>
        <w:t xml:space="preserve">3      </w:t>
      </w:r>
      <w:r w:rsidRPr="00D462A1">
        <w:rPr>
          <w:rFonts w:ascii="Calibri" w:eastAsia="黑体" w:hAnsi="Calibri" w:hint="eastAsia"/>
          <w:b/>
          <w:bCs/>
          <w:color w:val="000000"/>
          <w:kern w:val="44"/>
          <w:sz w:val="32"/>
          <w:szCs w:val="44"/>
        </w:rPr>
        <w:t>工程质量保修书（房屋建筑工程）</w:t>
      </w:r>
      <w:bookmarkEnd w:id="942"/>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发包人（全称）：</w:t>
      </w:r>
      <w:r w:rsidR="00DB01E6" w:rsidRPr="00D462A1">
        <w:rPr>
          <w:rFonts w:ascii="宋体" w:hAnsi="宋体" w:hint="eastAsia"/>
          <w:color w:val="000000"/>
          <w:szCs w:val="21"/>
          <w:u w:val="single"/>
        </w:rPr>
        <w:t>河池市蚕种场</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承包人（全称）：</w:t>
      </w:r>
      <w:r w:rsidRPr="00D462A1">
        <w:rPr>
          <w:rFonts w:ascii="宋体" w:hAnsi="宋体" w:hint="eastAsia"/>
          <w:color w:val="000000"/>
          <w:szCs w:val="21"/>
          <w:u w:val="single"/>
        </w:rPr>
        <w:t xml:space="preserve">                      </w:t>
      </w:r>
      <w:r w:rsidRPr="00D462A1">
        <w:rPr>
          <w:rFonts w:ascii="宋体" w:hAnsi="宋体"/>
          <w:color w:val="000000"/>
          <w:szCs w:val="21"/>
        </w:rPr>
        <w:t xml:space="preserve"> </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发包人和承包人根据《中华人民共和国建筑法》和《建设工程质量管理条例》，经协商一致就</w:t>
      </w:r>
      <w:r w:rsidRPr="00D462A1">
        <w:rPr>
          <w:rFonts w:ascii="宋体" w:hAnsi="宋体" w:hint="eastAsia"/>
          <w:b/>
          <w:color w:val="000000"/>
          <w:szCs w:val="21"/>
          <w:u w:val="single"/>
        </w:rPr>
        <w:t xml:space="preserve">    </w:t>
      </w:r>
      <w:r w:rsidRPr="00D462A1">
        <w:rPr>
          <w:rFonts w:ascii="宋体" w:hAnsi="宋体"/>
          <w:color w:val="000000"/>
          <w:szCs w:val="21"/>
        </w:rPr>
        <w:t>（工程全称）签订工程质量保修书。</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hint="eastAsia"/>
          <w:color w:val="000000"/>
          <w:szCs w:val="21"/>
        </w:rPr>
        <w:t>一、工程质量保修范围和内容</w:t>
      </w:r>
    </w:p>
    <w:p w:rsidR="00D355EA" w:rsidRPr="00D462A1" w:rsidRDefault="00D355EA" w:rsidP="00D355EA">
      <w:pPr>
        <w:spacing w:line="400" w:lineRule="exact"/>
        <w:ind w:firstLineChars="200" w:firstLine="420"/>
        <w:rPr>
          <w:rFonts w:ascii="宋体" w:hAnsi="宋体"/>
          <w:color w:val="000000"/>
          <w:szCs w:val="21"/>
        </w:rPr>
      </w:pPr>
      <w:r w:rsidRPr="00D462A1">
        <w:rPr>
          <w:rFonts w:ascii="宋体" w:hAnsi="宋体"/>
          <w:color w:val="000000"/>
          <w:szCs w:val="21"/>
        </w:rPr>
        <w:t>承包人在质量保修期内，按照有关法律规定和合同约定，承担工程质量保修责任。</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sidRPr="00D462A1">
        <w:rPr>
          <w:rFonts w:ascii="宋体" w:hAnsi="宋体" w:hint="eastAsia"/>
          <w:color w:val="000000"/>
          <w:szCs w:val="21"/>
          <w:u w:val="single"/>
        </w:rPr>
        <w:t xml:space="preserve">  /   </w:t>
      </w:r>
      <w:r w:rsidRPr="00D462A1">
        <w:rPr>
          <w:rFonts w:ascii="宋体" w:hAnsi="宋体"/>
          <w:color w:val="000000"/>
          <w:szCs w:val="21"/>
        </w:rPr>
        <w:t>。</w:t>
      </w:r>
    </w:p>
    <w:p w:rsidR="00D355EA" w:rsidRPr="00D462A1" w:rsidRDefault="00D355EA" w:rsidP="00D355EA">
      <w:pPr>
        <w:spacing w:line="400" w:lineRule="exact"/>
        <w:ind w:firstLine="420"/>
        <w:rPr>
          <w:rFonts w:ascii="宋体" w:hAnsi="宋体"/>
          <w:color w:val="000000"/>
          <w:szCs w:val="21"/>
        </w:rPr>
      </w:pPr>
      <w:r w:rsidRPr="00D462A1">
        <w:rPr>
          <w:rFonts w:ascii="宋体" w:hAnsi="宋体" w:hint="eastAsia"/>
          <w:color w:val="000000"/>
          <w:szCs w:val="21"/>
        </w:rPr>
        <w:t>二、质量保修期</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根据《建设工程质量管理条例》及有关规定，工程的质量保修期如下：</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1．地基基础工程和主体结构工程为设计文件规定的工程合理使用年限；</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2．屋面防水工程、有防水要求的卫生间、房间和外墙面的防渗为</w:t>
      </w:r>
      <w:r w:rsidRPr="00D462A1">
        <w:rPr>
          <w:rFonts w:ascii="宋体" w:hAnsi="宋体" w:hint="eastAsia"/>
          <w:color w:val="000000"/>
          <w:szCs w:val="21"/>
          <w:u w:val="single"/>
        </w:rPr>
        <w:t>5</w:t>
      </w:r>
      <w:r w:rsidRPr="00D462A1">
        <w:rPr>
          <w:rFonts w:ascii="宋体" w:hAnsi="宋体"/>
          <w:color w:val="000000"/>
          <w:szCs w:val="21"/>
        </w:rPr>
        <w:t>年；</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3．装修工程为</w:t>
      </w:r>
      <w:r w:rsidRPr="00D462A1">
        <w:rPr>
          <w:rFonts w:ascii="宋体" w:hAnsi="宋体" w:hint="eastAsia"/>
          <w:color w:val="000000"/>
          <w:szCs w:val="21"/>
          <w:u w:val="single"/>
        </w:rPr>
        <w:t>2</w:t>
      </w:r>
      <w:r w:rsidRPr="00D462A1">
        <w:rPr>
          <w:rFonts w:ascii="宋体" w:hAnsi="宋体"/>
          <w:color w:val="000000"/>
          <w:szCs w:val="21"/>
        </w:rPr>
        <w:t>年；</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4．电气管线、给排水管道、设备安装工程为</w:t>
      </w:r>
      <w:r w:rsidRPr="00D462A1">
        <w:rPr>
          <w:rFonts w:ascii="宋体" w:hAnsi="宋体" w:hint="eastAsia"/>
          <w:color w:val="000000"/>
          <w:szCs w:val="21"/>
          <w:u w:val="single"/>
        </w:rPr>
        <w:t>2</w:t>
      </w:r>
      <w:r w:rsidRPr="00D462A1">
        <w:rPr>
          <w:rFonts w:ascii="宋体" w:hAnsi="宋体"/>
          <w:color w:val="000000"/>
          <w:szCs w:val="21"/>
        </w:rPr>
        <w:t>年；</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5．供热与供冷系统为</w:t>
      </w:r>
      <w:r w:rsidRPr="00D462A1">
        <w:rPr>
          <w:rFonts w:ascii="宋体" w:hAnsi="宋体" w:hint="eastAsia"/>
          <w:color w:val="000000"/>
          <w:szCs w:val="21"/>
          <w:u w:val="single"/>
        </w:rPr>
        <w:t>2</w:t>
      </w:r>
      <w:r w:rsidRPr="00D462A1">
        <w:rPr>
          <w:rFonts w:ascii="宋体" w:hAnsi="宋体"/>
          <w:color w:val="000000"/>
          <w:szCs w:val="21"/>
        </w:rPr>
        <w:t>个采暖期、供冷期；</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6．住宅小区内的给排水设施、道路等配套工程为</w:t>
      </w:r>
      <w:r w:rsidRPr="00D462A1">
        <w:rPr>
          <w:rFonts w:ascii="宋体" w:hAnsi="宋体" w:hint="eastAsia"/>
          <w:color w:val="000000"/>
          <w:szCs w:val="21"/>
          <w:u w:val="single"/>
        </w:rPr>
        <w:t>2</w:t>
      </w:r>
      <w:r w:rsidRPr="00D462A1">
        <w:rPr>
          <w:rFonts w:ascii="宋体" w:hAnsi="宋体"/>
          <w:color w:val="000000"/>
          <w:szCs w:val="21"/>
        </w:rPr>
        <w:t>年；</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7．其他项目保修期限约定如下：</w:t>
      </w:r>
      <w:r w:rsidRPr="00D462A1">
        <w:rPr>
          <w:rFonts w:ascii="宋体" w:hAnsi="宋体" w:hint="eastAsia"/>
          <w:color w:val="000000"/>
          <w:szCs w:val="21"/>
          <w:u w:val="single"/>
        </w:rPr>
        <w:t>排涝渠、排水沟工程为1年，其余按国家有关规定执行</w:t>
      </w:r>
      <w:r w:rsidRPr="00D462A1">
        <w:rPr>
          <w:rFonts w:ascii="宋体" w:hAnsi="宋体"/>
          <w:color w:val="000000"/>
          <w:szCs w:val="21"/>
        </w:rPr>
        <w:t>。</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质量保修期自工程竣工验收合格之日起计算。</w:t>
      </w:r>
    </w:p>
    <w:p w:rsidR="00D355EA" w:rsidRPr="00D462A1" w:rsidRDefault="00D355EA" w:rsidP="00D355EA">
      <w:pPr>
        <w:spacing w:line="400" w:lineRule="exact"/>
        <w:ind w:firstLine="420"/>
        <w:rPr>
          <w:rFonts w:ascii="宋体" w:hAnsi="宋体"/>
          <w:color w:val="000000"/>
          <w:szCs w:val="21"/>
        </w:rPr>
      </w:pPr>
      <w:r w:rsidRPr="00D462A1">
        <w:rPr>
          <w:rFonts w:ascii="宋体" w:hAnsi="宋体" w:hint="eastAsia"/>
          <w:color w:val="000000"/>
          <w:szCs w:val="21"/>
        </w:rPr>
        <w:t>三、缺陷责任期</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工程缺陷责任期为</w:t>
      </w:r>
      <w:r w:rsidRPr="00D462A1">
        <w:rPr>
          <w:rFonts w:ascii="宋体" w:hAnsi="宋体"/>
          <w:color w:val="000000"/>
          <w:szCs w:val="21"/>
          <w:u w:val="single"/>
        </w:rPr>
        <w:t>12</w:t>
      </w:r>
      <w:r w:rsidRPr="00D462A1">
        <w:rPr>
          <w:rFonts w:ascii="宋体" w:hAnsi="宋体"/>
          <w:color w:val="000000"/>
          <w:szCs w:val="21"/>
        </w:rPr>
        <w:t>个月</w:t>
      </w:r>
      <w:r w:rsidRPr="00D462A1">
        <w:rPr>
          <w:rFonts w:ascii="宋体" w:hAnsi="宋体" w:hint="eastAsia"/>
          <w:color w:val="000000"/>
          <w:szCs w:val="21"/>
        </w:rPr>
        <w:t>（最长不超过24个月）</w:t>
      </w:r>
      <w:r w:rsidRPr="00D462A1">
        <w:rPr>
          <w:rFonts w:ascii="宋体" w:hAnsi="宋体"/>
          <w:color w:val="000000"/>
          <w:szCs w:val="21"/>
        </w:rPr>
        <w:t>，缺陷责任期自工程竣工验收合格之日起计算。单位工程先于全部工程进行验收，单位工程缺陷责任期自单位工程验收合格之日起算。</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缺陷责任期终止后，发包人应退还剩余的质量保证金。</w:t>
      </w:r>
    </w:p>
    <w:p w:rsidR="00D355EA" w:rsidRPr="00D462A1" w:rsidRDefault="00D355EA" w:rsidP="00D355EA">
      <w:pPr>
        <w:spacing w:line="400" w:lineRule="exact"/>
        <w:ind w:firstLine="420"/>
        <w:rPr>
          <w:rFonts w:ascii="宋体" w:hAnsi="宋体"/>
          <w:color w:val="000000"/>
          <w:szCs w:val="21"/>
        </w:rPr>
      </w:pPr>
      <w:r w:rsidRPr="00D462A1">
        <w:rPr>
          <w:rFonts w:ascii="宋体" w:hAnsi="宋体" w:hint="eastAsia"/>
          <w:color w:val="000000"/>
          <w:szCs w:val="21"/>
        </w:rPr>
        <w:t>四、质量保修责任</w:t>
      </w:r>
    </w:p>
    <w:p w:rsidR="00D355EA" w:rsidRPr="00D462A1" w:rsidRDefault="00D355EA" w:rsidP="00D355EA">
      <w:pPr>
        <w:spacing w:line="400" w:lineRule="exact"/>
        <w:ind w:leftChars="50" w:left="105" w:firstLineChars="205" w:firstLine="430"/>
        <w:rPr>
          <w:rFonts w:ascii="宋体" w:hAnsi="宋体"/>
          <w:color w:val="000000"/>
          <w:szCs w:val="21"/>
        </w:rPr>
      </w:pPr>
      <w:r w:rsidRPr="00D462A1">
        <w:rPr>
          <w:rFonts w:ascii="宋体" w:hAnsi="宋体"/>
          <w:color w:val="000000"/>
          <w:szCs w:val="21"/>
        </w:rPr>
        <w:t>1．属于保修范围、内容的项目，承包人应当在接到保修通知之日起</w:t>
      </w:r>
      <w:r w:rsidRPr="00D462A1">
        <w:rPr>
          <w:rFonts w:ascii="宋体" w:hAnsi="宋体" w:hint="eastAsia"/>
          <w:color w:val="000000"/>
          <w:szCs w:val="21"/>
          <w:u w:val="single"/>
        </w:rPr>
        <w:t xml:space="preserve">  2 </w:t>
      </w:r>
      <w:r w:rsidRPr="00D462A1">
        <w:rPr>
          <w:rFonts w:ascii="宋体" w:hAnsi="宋体"/>
          <w:color w:val="000000"/>
          <w:szCs w:val="21"/>
        </w:rPr>
        <w:t>天内派人保修。承包人不在约定期限内派人保修的，发包人可以委托他人修理</w:t>
      </w:r>
      <w:r w:rsidRPr="00D462A1">
        <w:rPr>
          <w:rFonts w:ascii="宋体" w:hAnsi="宋体" w:hint="eastAsia"/>
          <w:color w:val="000000"/>
          <w:szCs w:val="21"/>
        </w:rPr>
        <w:t>，修理费用从质量保修金内扣除</w:t>
      </w:r>
      <w:r w:rsidRPr="00D462A1">
        <w:rPr>
          <w:rFonts w:ascii="宋体" w:hAnsi="宋体"/>
          <w:color w:val="000000"/>
          <w:szCs w:val="21"/>
        </w:rPr>
        <w:t>。</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2．发生紧急事故需抢修的，承包人在接到事故通知后，应当立即到达事故现场抢修。</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D355EA" w:rsidRPr="00D462A1" w:rsidRDefault="00D355EA" w:rsidP="00D355EA">
      <w:pPr>
        <w:spacing w:line="400" w:lineRule="exact"/>
        <w:ind w:firstLine="420"/>
        <w:rPr>
          <w:rFonts w:ascii="宋体" w:hAnsi="宋体"/>
          <w:color w:val="000000"/>
          <w:szCs w:val="21"/>
        </w:rPr>
      </w:pPr>
      <w:r w:rsidRPr="00D462A1">
        <w:rPr>
          <w:rFonts w:ascii="宋体" w:hAnsi="宋体"/>
          <w:color w:val="000000"/>
          <w:szCs w:val="21"/>
        </w:rPr>
        <w:t>4．质量保修完成后，由发包人组织验收。</w:t>
      </w:r>
    </w:p>
    <w:p w:rsidR="00D355EA" w:rsidRPr="00D462A1" w:rsidRDefault="00D355EA" w:rsidP="00D355EA">
      <w:pPr>
        <w:spacing w:line="400" w:lineRule="exact"/>
        <w:ind w:firstLine="420"/>
        <w:rPr>
          <w:rFonts w:ascii="宋体" w:hAnsi="宋体"/>
          <w:color w:val="000000"/>
          <w:szCs w:val="21"/>
        </w:rPr>
      </w:pPr>
      <w:r w:rsidRPr="00D462A1">
        <w:rPr>
          <w:rFonts w:ascii="宋体" w:hAnsi="宋体" w:hint="eastAsia"/>
          <w:color w:val="000000"/>
          <w:szCs w:val="21"/>
        </w:rPr>
        <w:t>五、保修费用</w:t>
      </w:r>
    </w:p>
    <w:p w:rsidR="00D355EA" w:rsidRPr="00D462A1" w:rsidRDefault="00D355EA" w:rsidP="00D355EA">
      <w:pPr>
        <w:tabs>
          <w:tab w:val="left" w:pos="7380"/>
        </w:tabs>
        <w:spacing w:line="400" w:lineRule="exact"/>
        <w:ind w:firstLine="420"/>
        <w:rPr>
          <w:rFonts w:ascii="宋体" w:hAnsi="宋体"/>
          <w:color w:val="000000"/>
          <w:szCs w:val="21"/>
        </w:rPr>
      </w:pPr>
      <w:r w:rsidRPr="00D462A1">
        <w:rPr>
          <w:rFonts w:ascii="宋体" w:hAnsi="宋体"/>
          <w:color w:val="000000"/>
          <w:szCs w:val="21"/>
        </w:rPr>
        <w:t>保修费用由造成质量缺陷的责任方承担。</w:t>
      </w:r>
    </w:p>
    <w:p w:rsidR="00D355EA" w:rsidRPr="00D462A1" w:rsidRDefault="00D355EA" w:rsidP="00D355EA">
      <w:pPr>
        <w:spacing w:line="400" w:lineRule="exact"/>
        <w:ind w:firstLine="420"/>
        <w:rPr>
          <w:rFonts w:ascii="宋体" w:hAnsi="宋体"/>
          <w:color w:val="000000"/>
          <w:szCs w:val="21"/>
        </w:rPr>
      </w:pPr>
      <w:r w:rsidRPr="00D462A1">
        <w:rPr>
          <w:rFonts w:ascii="宋体" w:hAnsi="宋体" w:hint="eastAsia"/>
          <w:color w:val="000000"/>
          <w:szCs w:val="21"/>
        </w:rPr>
        <w:lastRenderedPageBreak/>
        <w:t xml:space="preserve">六、双方约定的其他工程质量保修事项： </w:t>
      </w:r>
      <w:r w:rsidRPr="00D462A1">
        <w:rPr>
          <w:rFonts w:ascii="宋体" w:hAnsi="宋体" w:hint="eastAsia"/>
          <w:color w:val="000000"/>
          <w:szCs w:val="21"/>
          <w:u w:val="single"/>
        </w:rPr>
        <w:t>质量保修金为结算总价的3</w:t>
      </w:r>
      <w:r w:rsidRPr="00D462A1">
        <w:rPr>
          <w:rFonts w:ascii="宋体" w:hAnsi="宋体"/>
          <w:color w:val="000000"/>
          <w:szCs w:val="21"/>
          <w:u w:val="single"/>
        </w:rPr>
        <w:t>%</w:t>
      </w:r>
      <w:r w:rsidRPr="00D462A1">
        <w:rPr>
          <w:rFonts w:ascii="宋体" w:hAnsi="宋体"/>
          <w:color w:val="000000"/>
          <w:szCs w:val="21"/>
        </w:rPr>
        <w:t>。</w:t>
      </w:r>
    </w:p>
    <w:p w:rsidR="00D355EA" w:rsidRPr="00D462A1" w:rsidRDefault="00D355EA" w:rsidP="00D355EA">
      <w:pPr>
        <w:spacing w:line="400" w:lineRule="exact"/>
        <w:ind w:firstLineChars="190" w:firstLine="399"/>
        <w:rPr>
          <w:rFonts w:ascii="宋体" w:hAnsi="宋体"/>
          <w:color w:val="000000"/>
          <w:szCs w:val="21"/>
        </w:rPr>
      </w:pPr>
      <w:r w:rsidRPr="00D462A1">
        <w:rPr>
          <w:rFonts w:ascii="宋体" w:hAnsi="宋体"/>
          <w:color w:val="000000"/>
          <w:szCs w:val="21"/>
        </w:rPr>
        <w:t>工程质量保修书由发包人、承包人在工程竣工验收前共同签署，作为施工合同附件，其有效期限至保修期满。</w:t>
      </w:r>
    </w:p>
    <w:p w:rsidR="00D355EA" w:rsidRPr="00D462A1" w:rsidRDefault="00D355EA" w:rsidP="00D355EA">
      <w:pPr>
        <w:autoSpaceDE w:val="0"/>
        <w:autoSpaceDN w:val="0"/>
        <w:adjustRightInd w:val="0"/>
        <w:spacing w:line="360" w:lineRule="auto"/>
        <w:ind w:left="567" w:hanging="567"/>
        <w:rPr>
          <w:rFonts w:ascii="宋体" w:hAnsi="宋体"/>
          <w:color w:val="000000"/>
          <w:kern w:val="0"/>
          <w:sz w:val="24"/>
        </w:rPr>
      </w:pPr>
    </w:p>
    <w:p w:rsidR="00D355EA" w:rsidRPr="00D462A1" w:rsidRDefault="00D355EA" w:rsidP="00D355EA">
      <w:pPr>
        <w:adjustRightInd w:val="0"/>
        <w:spacing w:after="60" w:line="360" w:lineRule="atLeast"/>
        <w:ind w:leftChars="30" w:left="63" w:rightChars="30" w:right="63"/>
        <w:jc w:val="center"/>
        <w:textAlignment w:val="baseline"/>
        <w:rPr>
          <w:rFonts w:ascii="宋体" w:hAnsi="宋体"/>
          <w:color w:val="000000"/>
          <w:kern w:val="0"/>
          <w:sz w:val="20"/>
          <w:szCs w:val="20"/>
        </w:rPr>
      </w:pPr>
    </w:p>
    <w:p w:rsidR="00D355EA" w:rsidRPr="00D462A1" w:rsidRDefault="00D355EA" w:rsidP="00D355EA">
      <w:pPr>
        <w:adjustRightInd w:val="0"/>
        <w:spacing w:after="60" w:line="360" w:lineRule="atLeast"/>
        <w:ind w:leftChars="30" w:left="63" w:rightChars="30" w:right="63"/>
        <w:jc w:val="center"/>
        <w:textAlignment w:val="baseline"/>
        <w:rPr>
          <w:rFonts w:ascii="宋体" w:hAnsi="宋体"/>
          <w:color w:val="000000"/>
          <w:kern w:val="0"/>
          <w:sz w:val="20"/>
          <w:szCs w:val="20"/>
        </w:rPr>
      </w:pPr>
    </w:p>
    <w:p w:rsidR="00D355EA" w:rsidRPr="00D462A1" w:rsidRDefault="00D355EA" w:rsidP="00D355EA">
      <w:pPr>
        <w:adjustRightInd w:val="0"/>
        <w:spacing w:after="60" w:line="360" w:lineRule="atLeast"/>
        <w:ind w:leftChars="30" w:left="63" w:rightChars="30" w:right="63"/>
        <w:jc w:val="center"/>
        <w:textAlignment w:val="baseline"/>
        <w:rPr>
          <w:rFonts w:ascii="宋体" w:hAnsi="宋体" w:cs="宋体" w:hint="eastAsia"/>
          <w:color w:val="000000"/>
          <w:kern w:val="0"/>
          <w:sz w:val="20"/>
          <w:szCs w:val="20"/>
        </w:rPr>
      </w:pPr>
    </w:p>
    <w:p w:rsidR="00D355EA" w:rsidRPr="00D462A1" w:rsidRDefault="00D355EA" w:rsidP="00D355EA">
      <w:pPr>
        <w:adjustRightInd w:val="0"/>
        <w:spacing w:after="60" w:line="360" w:lineRule="atLeast"/>
        <w:ind w:leftChars="30" w:left="63" w:rightChars="30" w:right="63"/>
        <w:jc w:val="center"/>
        <w:textAlignment w:val="baseline"/>
        <w:rPr>
          <w:rFonts w:ascii="宋体" w:hAnsi="宋体" w:cs="宋体" w:hint="eastAsia"/>
          <w:color w:val="000000"/>
          <w:kern w:val="0"/>
          <w:sz w:val="24"/>
          <w:szCs w:val="28"/>
        </w:rPr>
      </w:pPr>
    </w:p>
    <w:p w:rsidR="00D355EA" w:rsidRPr="00D462A1" w:rsidRDefault="00D355EA" w:rsidP="00D355EA">
      <w:pPr>
        <w:spacing w:line="480" w:lineRule="auto"/>
        <w:rPr>
          <w:rFonts w:ascii="宋体" w:hAnsi="宋体" w:cs="宋体" w:hint="eastAsia"/>
          <w:color w:val="000000"/>
          <w:sz w:val="22"/>
        </w:rPr>
      </w:pPr>
      <w:r w:rsidRPr="00D462A1">
        <w:rPr>
          <w:rFonts w:ascii="宋体" w:hAnsi="宋体" w:cs="宋体" w:hint="eastAsia"/>
          <w:color w:val="000000"/>
          <w:sz w:val="22"/>
        </w:rPr>
        <w:t>发包人（公章）：</w:t>
      </w:r>
      <w:r w:rsidR="00DB01E6" w:rsidRPr="00D462A1">
        <w:rPr>
          <w:rFonts w:ascii="宋体" w:hAnsi="宋体" w:cs="宋体" w:hint="eastAsia"/>
          <w:color w:val="000000"/>
          <w:sz w:val="22"/>
          <w:u w:val="single"/>
        </w:rPr>
        <w:t>河池市蚕种场</w:t>
      </w:r>
      <w:r w:rsidRPr="00D462A1">
        <w:rPr>
          <w:rFonts w:ascii="宋体" w:hAnsi="宋体" w:cs="宋体" w:hint="eastAsia"/>
          <w:color w:val="000000"/>
          <w:sz w:val="22"/>
        </w:rPr>
        <w:t xml:space="preserve">    </w:t>
      </w:r>
      <w:r w:rsidR="00E51D8C" w:rsidRPr="00D462A1">
        <w:rPr>
          <w:rFonts w:ascii="宋体" w:hAnsi="宋体" w:cs="宋体" w:hint="eastAsia"/>
          <w:color w:val="000000"/>
          <w:sz w:val="22"/>
        </w:rPr>
        <w:t xml:space="preserve">         </w:t>
      </w:r>
      <w:r w:rsidRPr="00D462A1">
        <w:rPr>
          <w:rFonts w:ascii="宋体" w:hAnsi="宋体" w:cs="宋体" w:hint="eastAsia"/>
          <w:color w:val="000000"/>
          <w:sz w:val="22"/>
        </w:rPr>
        <w:t>承包人（公章）：</w:t>
      </w:r>
      <w:r w:rsidRPr="00D462A1">
        <w:rPr>
          <w:rFonts w:ascii="宋体" w:hAnsi="宋体" w:cs="宋体" w:hint="eastAsia"/>
          <w:color w:val="000000"/>
          <w:sz w:val="22"/>
          <w:u w:val="single"/>
        </w:rPr>
        <w:t xml:space="preserve">             </w:t>
      </w:r>
    </w:p>
    <w:p w:rsidR="00D355EA" w:rsidRPr="00D462A1" w:rsidRDefault="00D355EA" w:rsidP="00D355EA">
      <w:pPr>
        <w:tabs>
          <w:tab w:val="left" w:pos="5680"/>
        </w:tabs>
        <w:spacing w:line="480" w:lineRule="auto"/>
        <w:ind w:left="5020" w:rightChars="-115" w:right="-241" w:hangingChars="2282" w:hanging="5020"/>
        <w:rPr>
          <w:rFonts w:ascii="宋体" w:hAnsi="宋体" w:cs="宋体" w:hint="eastAsia"/>
          <w:color w:val="000000"/>
          <w:sz w:val="22"/>
          <w:u w:val="single"/>
        </w:rPr>
      </w:pPr>
      <w:r w:rsidRPr="00D462A1">
        <w:rPr>
          <w:rFonts w:ascii="宋体" w:hAnsi="宋体" w:cs="宋体" w:hint="eastAsia"/>
          <w:color w:val="000000"/>
          <w:sz w:val="22"/>
        </w:rPr>
        <w:t>地址：</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地址：</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法定代表人（签字）：</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法定代表人（签字）：</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项目负责人（签字）：</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项目负责人（签字）：</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电话：</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电话：</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传真：</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传真：</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开户银行：</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开户银行：</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p>
    <w:p w:rsidR="00D355EA" w:rsidRPr="00D462A1" w:rsidRDefault="00D355EA" w:rsidP="00D355EA">
      <w:pPr>
        <w:spacing w:line="360" w:lineRule="auto"/>
        <w:ind w:left="6160" w:hangingChars="2800" w:hanging="6160"/>
        <w:rPr>
          <w:rFonts w:ascii="宋体" w:hAnsi="宋体" w:cs="宋体" w:hint="eastAsia"/>
          <w:color w:val="000000"/>
          <w:sz w:val="22"/>
        </w:rPr>
      </w:pPr>
      <w:r w:rsidRPr="00D462A1">
        <w:rPr>
          <w:rFonts w:ascii="宋体" w:hAnsi="宋体" w:cs="宋体" w:hint="eastAsia"/>
          <w:color w:val="000000"/>
          <w:sz w:val="22"/>
        </w:rPr>
        <w:t>账号：</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账号：</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p>
    <w:p w:rsidR="00D355EA" w:rsidRPr="00D462A1" w:rsidRDefault="00D355EA" w:rsidP="00D355EA">
      <w:pPr>
        <w:spacing w:line="560" w:lineRule="atLeast"/>
        <w:ind w:left="6160" w:hangingChars="2800" w:hanging="6160"/>
        <w:rPr>
          <w:rFonts w:ascii="宋体" w:hAnsi="宋体" w:cs="宋体" w:hint="eastAsia"/>
          <w:color w:val="000000"/>
          <w:sz w:val="22"/>
        </w:rPr>
      </w:pPr>
      <w:r w:rsidRPr="00D462A1">
        <w:rPr>
          <w:rFonts w:ascii="宋体" w:hAnsi="宋体" w:cs="宋体" w:hint="eastAsia"/>
          <w:color w:val="000000"/>
          <w:sz w:val="22"/>
        </w:rPr>
        <w:t>邮政编码：</w:t>
      </w:r>
      <w:r w:rsidRPr="00D462A1">
        <w:rPr>
          <w:rFonts w:ascii="宋体" w:hAnsi="宋体" w:cs="宋体" w:hint="eastAsia"/>
          <w:color w:val="000000"/>
          <w:sz w:val="22"/>
          <w:u w:val="single"/>
        </w:rPr>
        <w:t xml:space="preserve"> </w:t>
      </w:r>
      <w:r w:rsidR="00E51D8C" w:rsidRPr="00D462A1">
        <w:rPr>
          <w:rFonts w:ascii="宋体" w:hAnsi="宋体" w:cs="宋体" w:hint="eastAsia"/>
          <w:color w:val="000000"/>
          <w:sz w:val="22"/>
          <w:u w:val="single"/>
        </w:rPr>
        <w:t xml:space="preserve">         </w:t>
      </w:r>
      <w:r w:rsidRPr="00D462A1">
        <w:rPr>
          <w:rFonts w:ascii="宋体" w:hAnsi="宋体" w:cs="宋体" w:hint="eastAsia"/>
          <w:color w:val="000000"/>
          <w:sz w:val="22"/>
          <w:u w:val="single"/>
        </w:rPr>
        <w:t xml:space="preserve">                </w:t>
      </w:r>
      <w:r w:rsidRPr="00D462A1">
        <w:rPr>
          <w:rFonts w:ascii="宋体" w:hAnsi="宋体" w:cs="宋体" w:hint="eastAsia"/>
          <w:color w:val="000000"/>
          <w:sz w:val="22"/>
        </w:rPr>
        <w:t xml:space="preserve">       邮政编码：</w:t>
      </w:r>
      <w:r w:rsidRPr="00D462A1">
        <w:rPr>
          <w:rFonts w:ascii="宋体" w:hAnsi="宋体" w:cs="宋体" w:hint="eastAsia"/>
          <w:color w:val="000000"/>
          <w:sz w:val="22"/>
          <w:u w:val="single"/>
        </w:rPr>
        <w:t xml:space="preserve">                    </w:t>
      </w:r>
    </w:p>
    <w:p w:rsidR="00D355EA" w:rsidRPr="00D462A1" w:rsidRDefault="00D355EA" w:rsidP="00D355EA">
      <w:pPr>
        <w:spacing w:line="560" w:lineRule="atLeast"/>
        <w:rPr>
          <w:rFonts w:ascii="宋体" w:hAnsi="宋体" w:cs="宋体" w:hint="eastAsia"/>
          <w:color w:val="000000"/>
          <w:sz w:val="20"/>
          <w:szCs w:val="21"/>
        </w:rPr>
      </w:pPr>
      <w:r w:rsidRPr="00D462A1">
        <w:rPr>
          <w:rFonts w:ascii="宋体" w:hAnsi="宋体" w:cs="宋体" w:hint="eastAsia"/>
          <w:color w:val="000000"/>
          <w:sz w:val="22"/>
        </w:rPr>
        <w:t xml:space="preserve">日期：  </w:t>
      </w:r>
      <w:r w:rsidR="00E51D8C" w:rsidRPr="00D462A1">
        <w:rPr>
          <w:rFonts w:ascii="宋体" w:hAnsi="宋体" w:cs="宋体" w:hint="eastAsia"/>
          <w:color w:val="000000"/>
          <w:sz w:val="22"/>
        </w:rPr>
        <w:t xml:space="preserve">   </w:t>
      </w:r>
      <w:r w:rsidRPr="00D462A1">
        <w:rPr>
          <w:rFonts w:ascii="宋体" w:hAnsi="宋体" w:cs="宋体" w:hint="eastAsia"/>
          <w:color w:val="000000"/>
          <w:sz w:val="22"/>
        </w:rPr>
        <w:t xml:space="preserve">年  月  日                </w:t>
      </w:r>
      <w:r w:rsidR="00E51D8C" w:rsidRPr="00D462A1">
        <w:rPr>
          <w:rFonts w:ascii="宋体" w:hAnsi="宋体" w:cs="宋体" w:hint="eastAsia"/>
          <w:color w:val="000000"/>
          <w:sz w:val="22"/>
        </w:rPr>
        <w:t xml:space="preserve">      </w:t>
      </w:r>
      <w:r w:rsidRPr="00D462A1">
        <w:rPr>
          <w:rFonts w:ascii="宋体" w:hAnsi="宋体" w:cs="宋体" w:hint="eastAsia"/>
          <w:color w:val="000000"/>
          <w:sz w:val="22"/>
        </w:rPr>
        <w:t xml:space="preserve"> 日 期：</w:t>
      </w:r>
      <w:r w:rsidR="00E51D8C" w:rsidRPr="00D462A1">
        <w:rPr>
          <w:rFonts w:ascii="宋体" w:hAnsi="宋体" w:cs="宋体" w:hint="eastAsia"/>
          <w:color w:val="000000"/>
          <w:sz w:val="22"/>
        </w:rPr>
        <w:t xml:space="preserve">        </w:t>
      </w:r>
      <w:r w:rsidRPr="00D462A1">
        <w:rPr>
          <w:rFonts w:ascii="宋体" w:hAnsi="宋体" w:cs="宋体" w:hint="eastAsia"/>
          <w:color w:val="000000"/>
          <w:sz w:val="22"/>
        </w:rPr>
        <w:t>年  月  日</w:t>
      </w:r>
    </w:p>
    <w:p w:rsidR="00D355EA" w:rsidRPr="00D462A1" w:rsidRDefault="00D355EA" w:rsidP="00D355EA">
      <w:pPr>
        <w:adjustRightInd w:val="0"/>
        <w:spacing w:after="60" w:line="360" w:lineRule="atLeast"/>
        <w:ind w:leftChars="30" w:left="63" w:rightChars="30" w:right="63"/>
        <w:jc w:val="center"/>
        <w:textAlignment w:val="baseline"/>
        <w:rPr>
          <w:rFonts w:ascii="宋体" w:hAnsi="宋体" w:cs="宋体" w:hint="eastAsia"/>
          <w:color w:val="000000"/>
          <w:kern w:val="0"/>
          <w:sz w:val="20"/>
          <w:szCs w:val="20"/>
        </w:rPr>
      </w:pPr>
    </w:p>
    <w:p w:rsidR="00D355EA" w:rsidRPr="00D462A1" w:rsidRDefault="00D355EA" w:rsidP="00D355EA">
      <w:pPr>
        <w:adjustRightInd w:val="0"/>
        <w:spacing w:after="60" w:line="560" w:lineRule="atLeast"/>
        <w:ind w:leftChars="30" w:left="63" w:rightChars="30" w:right="63"/>
        <w:jc w:val="center"/>
        <w:textAlignment w:val="baseline"/>
        <w:rPr>
          <w:rFonts w:ascii="宋体" w:hAnsi="宋体" w:cs="Calibri"/>
          <w:color w:val="000000"/>
          <w:kern w:val="0"/>
          <w:sz w:val="24"/>
        </w:rPr>
      </w:pPr>
    </w:p>
    <w:p w:rsidR="00D355EA" w:rsidRPr="00D462A1" w:rsidRDefault="00D355EA" w:rsidP="00D355EA">
      <w:pPr>
        <w:adjustRightInd w:val="0"/>
        <w:spacing w:after="60" w:line="360" w:lineRule="atLeast"/>
        <w:ind w:leftChars="30" w:left="63" w:rightChars="30" w:right="63"/>
        <w:jc w:val="center"/>
        <w:textAlignment w:val="baseline"/>
        <w:rPr>
          <w:rFonts w:ascii="Calibri" w:hAnsi="Calibri"/>
          <w:color w:val="000000"/>
          <w:kern w:val="0"/>
          <w:sz w:val="20"/>
          <w:szCs w:val="20"/>
        </w:rPr>
      </w:pPr>
    </w:p>
    <w:bookmarkEnd w:id="84"/>
    <w:bookmarkEnd w:id="85"/>
    <w:p w:rsidR="00F77A68" w:rsidRPr="00D462A1" w:rsidRDefault="00F77A68">
      <w:pPr>
        <w:spacing w:line="480" w:lineRule="exact"/>
        <w:jc w:val="center"/>
        <w:outlineLvl w:val="0"/>
        <w:rPr>
          <w:rFonts w:ascii="宋体" w:hAnsi="宋体" w:cs="Courier New" w:hint="eastAsia"/>
          <w:b/>
          <w:color w:val="000000"/>
          <w:sz w:val="44"/>
        </w:rPr>
      </w:pPr>
      <w:r w:rsidRPr="00D462A1">
        <w:rPr>
          <w:rFonts w:ascii="宋体" w:hAnsi="宋体" w:cs="Courier New"/>
          <w:b/>
          <w:color w:val="000000"/>
          <w:sz w:val="44"/>
        </w:rPr>
        <w:br w:type="page"/>
      </w:r>
      <w:r w:rsidRPr="00D462A1">
        <w:rPr>
          <w:rFonts w:ascii="宋体" w:hAnsi="宋体" w:cs="Courier New" w:hint="eastAsia"/>
          <w:b/>
          <w:color w:val="000000"/>
          <w:sz w:val="44"/>
        </w:rPr>
        <w:lastRenderedPageBreak/>
        <w:t>第二卷  技术规范</w:t>
      </w:r>
      <w:bookmarkEnd w:id="80"/>
      <w:bookmarkEnd w:id="81"/>
      <w:bookmarkEnd w:id="82"/>
    </w:p>
    <w:p w:rsidR="00F77A68" w:rsidRPr="00D462A1" w:rsidRDefault="00F77A68">
      <w:pPr>
        <w:spacing w:line="400" w:lineRule="exact"/>
        <w:rPr>
          <w:rFonts w:ascii="宋体" w:hAnsi="宋体" w:cs="Courier New" w:hint="eastAsia"/>
          <w:b/>
          <w:bCs/>
          <w:color w:val="000000"/>
          <w:sz w:val="36"/>
        </w:rPr>
      </w:pPr>
      <w:bookmarkStart w:id="950" w:name="_Toc394589072"/>
      <w:bookmarkStart w:id="951" w:name="_Toc421289926"/>
    </w:p>
    <w:p w:rsidR="00F77A68" w:rsidRPr="00D462A1" w:rsidRDefault="00F77A68">
      <w:pPr>
        <w:spacing w:line="400" w:lineRule="exact"/>
        <w:rPr>
          <w:rFonts w:ascii="宋体" w:hAnsi="宋体" w:cs="Courier New" w:hint="eastAsia"/>
          <w:b/>
          <w:bCs/>
          <w:color w:val="000000"/>
          <w:sz w:val="36"/>
        </w:rPr>
      </w:pPr>
    </w:p>
    <w:bookmarkEnd w:id="950"/>
    <w:bookmarkEnd w:id="951"/>
    <w:p w:rsidR="00F77A68" w:rsidRPr="00D462A1" w:rsidRDefault="00F77A68">
      <w:pPr>
        <w:spacing w:line="400" w:lineRule="exact"/>
        <w:ind w:firstLineChars="98" w:firstLine="354"/>
        <w:jc w:val="center"/>
        <w:rPr>
          <w:rFonts w:ascii="宋体" w:hAnsi="宋体" w:cs="Courier New" w:hint="eastAsia"/>
          <w:b/>
          <w:bCs/>
          <w:color w:val="000000"/>
          <w:sz w:val="36"/>
        </w:rPr>
      </w:pPr>
    </w:p>
    <w:p w:rsidR="00F77A68" w:rsidRPr="00D462A1" w:rsidRDefault="00F77A68">
      <w:pPr>
        <w:spacing w:line="400" w:lineRule="exact"/>
        <w:outlineLvl w:val="2"/>
        <w:rPr>
          <w:rFonts w:ascii="宋体" w:hAnsi="宋体" w:cs="Courier New" w:hint="eastAsia"/>
          <w:b/>
          <w:bCs/>
          <w:color w:val="000000"/>
          <w:sz w:val="28"/>
        </w:rPr>
      </w:pPr>
      <w:bookmarkStart w:id="952" w:name="_Toc1355"/>
      <w:bookmarkStart w:id="953" w:name="_Toc394589073"/>
      <w:bookmarkStart w:id="954" w:name="_Toc20475"/>
      <w:bookmarkStart w:id="955" w:name="_Toc421289927"/>
      <w:bookmarkStart w:id="956" w:name="_Toc27144060"/>
      <w:r w:rsidRPr="00D462A1">
        <w:rPr>
          <w:rFonts w:ascii="宋体" w:hAnsi="宋体" w:cs="Courier New" w:hint="eastAsia"/>
          <w:b/>
          <w:bCs/>
          <w:color w:val="000000"/>
          <w:sz w:val="28"/>
        </w:rPr>
        <w:t>一、工程建设地点的现场条件：</w:t>
      </w:r>
      <w:bookmarkEnd w:id="952"/>
      <w:bookmarkEnd w:id="953"/>
      <w:bookmarkEnd w:id="954"/>
      <w:bookmarkEnd w:id="955"/>
      <w:bookmarkEnd w:id="956"/>
    </w:p>
    <w:p w:rsidR="00F77A68" w:rsidRPr="00D462A1" w:rsidRDefault="00F77A68">
      <w:pPr>
        <w:spacing w:line="400" w:lineRule="exact"/>
        <w:rPr>
          <w:rFonts w:ascii="宋体" w:hAnsi="宋体" w:hint="eastAsia"/>
          <w:b/>
          <w:bCs/>
          <w:color w:val="000000"/>
        </w:rPr>
      </w:pPr>
      <w:r w:rsidRPr="00D462A1">
        <w:rPr>
          <w:rFonts w:ascii="宋体" w:hAnsi="宋体" w:cs="Courier New" w:hint="eastAsia"/>
          <w:b/>
          <w:bCs/>
          <w:color w:val="000000"/>
        </w:rPr>
        <w:t>（一）现场自然条件</w:t>
      </w:r>
    </w:p>
    <w:p w:rsidR="00F77A68" w:rsidRPr="00D462A1" w:rsidRDefault="00F77A68">
      <w:pPr>
        <w:spacing w:line="400" w:lineRule="exact"/>
        <w:ind w:firstLineChars="300" w:firstLine="630"/>
        <w:rPr>
          <w:rFonts w:ascii="宋体" w:hAnsi="宋体" w:hint="eastAsia"/>
          <w:color w:val="000000"/>
        </w:rPr>
      </w:pPr>
      <w:r w:rsidRPr="00D462A1">
        <w:rPr>
          <w:rFonts w:ascii="宋体" w:hAnsi="宋体" w:hint="eastAsia"/>
          <w:color w:val="000000"/>
        </w:rPr>
        <w:t>满足施工要求。</w:t>
      </w:r>
    </w:p>
    <w:p w:rsidR="00F77A68" w:rsidRPr="00D462A1" w:rsidRDefault="00F77A68">
      <w:pPr>
        <w:spacing w:line="400" w:lineRule="exact"/>
        <w:rPr>
          <w:rFonts w:ascii="宋体" w:hAnsi="宋体" w:hint="eastAsia"/>
          <w:b/>
          <w:bCs/>
          <w:color w:val="000000"/>
        </w:rPr>
      </w:pPr>
      <w:r w:rsidRPr="00D462A1">
        <w:rPr>
          <w:rFonts w:ascii="宋体" w:hAnsi="宋体" w:cs="Courier New" w:hint="eastAsia"/>
          <w:b/>
          <w:bCs/>
          <w:color w:val="000000"/>
        </w:rPr>
        <w:t>（二）现场施工条件</w:t>
      </w:r>
    </w:p>
    <w:p w:rsidR="00F77A68" w:rsidRPr="00D462A1" w:rsidRDefault="00F77A68">
      <w:pPr>
        <w:spacing w:line="400" w:lineRule="exact"/>
        <w:ind w:firstLineChars="300" w:firstLine="630"/>
        <w:rPr>
          <w:rFonts w:ascii="宋体" w:hAnsi="宋体" w:hint="eastAsia"/>
          <w:color w:val="000000"/>
        </w:rPr>
      </w:pPr>
      <w:r w:rsidRPr="00D462A1">
        <w:rPr>
          <w:rFonts w:ascii="宋体" w:hAnsi="宋体" w:hint="eastAsia"/>
          <w:color w:val="000000"/>
        </w:rPr>
        <w:t>符合施工要求。</w:t>
      </w:r>
    </w:p>
    <w:p w:rsidR="00F77A68" w:rsidRPr="00D462A1" w:rsidRDefault="00F77A68">
      <w:pPr>
        <w:spacing w:line="400" w:lineRule="exact"/>
        <w:outlineLvl w:val="2"/>
        <w:rPr>
          <w:rFonts w:ascii="宋体" w:hAnsi="宋体" w:cs="Courier New" w:hint="eastAsia"/>
          <w:b/>
          <w:bCs/>
          <w:color w:val="000000"/>
          <w:sz w:val="28"/>
        </w:rPr>
      </w:pPr>
      <w:bookmarkStart w:id="957" w:name="_Toc9799"/>
      <w:bookmarkStart w:id="958" w:name="_Toc31218"/>
      <w:bookmarkStart w:id="959" w:name="_Toc27144061"/>
      <w:bookmarkStart w:id="960" w:name="_Toc394589074"/>
      <w:bookmarkStart w:id="961" w:name="_Toc421289928"/>
      <w:r w:rsidRPr="00D462A1">
        <w:rPr>
          <w:rFonts w:ascii="宋体" w:hAnsi="宋体" w:cs="Courier New" w:hint="eastAsia"/>
          <w:b/>
          <w:bCs/>
          <w:color w:val="000000"/>
          <w:sz w:val="28"/>
        </w:rPr>
        <w:t>二、技术规范</w:t>
      </w:r>
      <w:bookmarkEnd w:id="957"/>
      <w:bookmarkEnd w:id="958"/>
      <w:bookmarkEnd w:id="959"/>
      <w:bookmarkEnd w:id="960"/>
      <w:bookmarkEnd w:id="961"/>
    </w:p>
    <w:p w:rsidR="00F77A68" w:rsidRPr="00D462A1" w:rsidRDefault="00F77A68">
      <w:pPr>
        <w:spacing w:line="400" w:lineRule="exact"/>
        <w:ind w:firstLineChars="300" w:firstLine="630"/>
        <w:rPr>
          <w:rFonts w:ascii="宋体" w:hAnsi="宋体"/>
          <w:color w:val="000000"/>
          <w:szCs w:val="21"/>
        </w:rPr>
      </w:pPr>
      <w:r w:rsidRPr="00D462A1">
        <w:rPr>
          <w:rFonts w:ascii="宋体" w:hAnsi="宋体" w:hint="eastAsia"/>
          <w:color w:val="000000"/>
          <w:szCs w:val="21"/>
        </w:rPr>
        <w:t>严格执行现行业标准和技术规范。</w:t>
      </w:r>
    </w:p>
    <w:p w:rsidR="00F77A68" w:rsidRPr="00D462A1" w:rsidRDefault="00F77A68">
      <w:pPr>
        <w:spacing w:line="400" w:lineRule="exact"/>
        <w:jc w:val="center"/>
        <w:rPr>
          <w:rFonts w:ascii="宋体" w:hAnsi="宋体" w:hint="eastAsia"/>
          <w:color w:val="000000"/>
          <w:szCs w:val="21"/>
        </w:rPr>
      </w:pPr>
      <w:r w:rsidRPr="00D462A1">
        <w:rPr>
          <w:rFonts w:ascii="宋体" w:hAnsi="宋体"/>
          <w:color w:val="000000"/>
          <w:szCs w:val="21"/>
        </w:rPr>
        <w:br w:type="page"/>
      </w: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spacing w:line="400" w:lineRule="exact"/>
        <w:jc w:val="center"/>
        <w:rPr>
          <w:rFonts w:ascii="宋体" w:hAnsi="宋体" w:cs="Courier New" w:hint="eastAsia"/>
          <w:b/>
          <w:color w:val="000000"/>
          <w:sz w:val="44"/>
        </w:rPr>
      </w:pPr>
    </w:p>
    <w:p w:rsidR="00F77A68" w:rsidRPr="00D462A1" w:rsidRDefault="00F77A68">
      <w:pPr>
        <w:jc w:val="center"/>
        <w:outlineLvl w:val="0"/>
        <w:rPr>
          <w:rFonts w:ascii="宋体" w:hAnsi="宋体" w:cs="Courier New" w:hint="eastAsia"/>
          <w:b/>
          <w:color w:val="000000"/>
          <w:sz w:val="44"/>
        </w:rPr>
      </w:pPr>
      <w:bookmarkStart w:id="962" w:name="_Toc394589075"/>
      <w:bookmarkStart w:id="963" w:name="_Toc28900"/>
      <w:bookmarkStart w:id="964" w:name="_Toc27144062"/>
      <w:r w:rsidRPr="00D462A1">
        <w:rPr>
          <w:rFonts w:ascii="宋体" w:hAnsi="宋体" w:cs="Courier New" w:hint="eastAsia"/>
          <w:b/>
          <w:color w:val="000000"/>
          <w:sz w:val="44"/>
        </w:rPr>
        <w:t>第三卷  响应文件格式</w:t>
      </w:r>
      <w:bookmarkEnd w:id="962"/>
      <w:bookmarkEnd w:id="963"/>
      <w:bookmarkEnd w:id="964"/>
    </w:p>
    <w:p w:rsidR="00F77A68" w:rsidRPr="00D462A1" w:rsidRDefault="00F77A68">
      <w:pPr>
        <w:spacing w:line="400" w:lineRule="exact"/>
        <w:jc w:val="center"/>
        <w:rPr>
          <w:rFonts w:ascii="宋体" w:hAnsi="宋体" w:cs="Courier New" w:hint="eastAsia"/>
          <w:b/>
          <w:bCs/>
          <w:color w:val="000000"/>
          <w:sz w:val="36"/>
        </w:rPr>
      </w:pPr>
      <w:r w:rsidRPr="00D462A1">
        <w:rPr>
          <w:rFonts w:ascii="宋体" w:hAnsi="宋体" w:cs="Courier New"/>
          <w:color w:val="000000"/>
          <w:sz w:val="44"/>
        </w:rPr>
        <w:br w:type="page"/>
      </w:r>
      <w:bookmarkStart w:id="965" w:name="_Toc394589076"/>
    </w:p>
    <w:p w:rsidR="00F77A68" w:rsidRPr="00D462A1" w:rsidRDefault="00F77A68">
      <w:pPr>
        <w:spacing w:line="400" w:lineRule="exact"/>
        <w:ind w:firstLineChars="98" w:firstLine="354"/>
        <w:jc w:val="center"/>
        <w:outlineLvl w:val="1"/>
        <w:rPr>
          <w:rFonts w:ascii="宋体" w:hAnsi="宋体" w:cs="Courier New"/>
          <w:b/>
          <w:bCs/>
          <w:color w:val="000000"/>
          <w:sz w:val="36"/>
        </w:rPr>
      </w:pPr>
      <w:bookmarkStart w:id="966" w:name="_Toc8766"/>
      <w:bookmarkStart w:id="967" w:name="_Toc27144063"/>
      <w:r w:rsidRPr="00D462A1">
        <w:rPr>
          <w:rFonts w:ascii="宋体" w:hAnsi="宋体" w:cs="Courier New" w:hint="eastAsia"/>
          <w:b/>
          <w:bCs/>
          <w:color w:val="000000"/>
          <w:sz w:val="36"/>
        </w:rPr>
        <w:t>第一章 响应文件格式</w:t>
      </w:r>
      <w:bookmarkEnd w:id="965"/>
      <w:bookmarkEnd w:id="966"/>
      <w:bookmarkEnd w:id="967"/>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right"/>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jc w:val="center"/>
        <w:rPr>
          <w:rFonts w:hAnsi="宋体" w:hint="eastAsia"/>
          <w:b/>
          <w:color w:val="000000"/>
          <w:sz w:val="72"/>
          <w:szCs w:val="72"/>
        </w:rPr>
      </w:pPr>
      <w:r w:rsidRPr="00D462A1">
        <w:rPr>
          <w:rFonts w:hAnsi="宋体" w:hint="eastAsia"/>
          <w:b/>
          <w:color w:val="000000"/>
          <w:sz w:val="72"/>
          <w:szCs w:val="72"/>
        </w:rPr>
        <w:t>响  应</w:t>
      </w:r>
      <w:r w:rsidRPr="00D462A1">
        <w:rPr>
          <w:rFonts w:hAnsi="宋体"/>
          <w:b/>
          <w:color w:val="000000"/>
          <w:sz w:val="72"/>
          <w:szCs w:val="72"/>
        </w:rPr>
        <w:t xml:space="preserve">  </w:t>
      </w:r>
      <w:r w:rsidRPr="00D462A1">
        <w:rPr>
          <w:rFonts w:hAnsi="宋体" w:hint="eastAsia"/>
          <w:b/>
          <w:color w:val="000000"/>
          <w:sz w:val="72"/>
          <w:szCs w:val="72"/>
        </w:rPr>
        <w:t>文</w:t>
      </w:r>
      <w:r w:rsidRPr="00D462A1">
        <w:rPr>
          <w:rFonts w:hAnsi="宋体"/>
          <w:b/>
          <w:color w:val="000000"/>
          <w:sz w:val="72"/>
          <w:szCs w:val="72"/>
        </w:rPr>
        <w:t xml:space="preserve">  </w:t>
      </w:r>
      <w:r w:rsidRPr="00D462A1">
        <w:rPr>
          <w:rFonts w:hAnsi="宋体" w:hint="eastAsia"/>
          <w:b/>
          <w:color w:val="000000"/>
          <w:sz w:val="72"/>
          <w:szCs w:val="72"/>
        </w:rPr>
        <w:t>件</w:t>
      </w:r>
    </w:p>
    <w:p w:rsidR="00F77A68" w:rsidRPr="00D462A1" w:rsidRDefault="00F77A68">
      <w:pPr>
        <w:pStyle w:val="ab"/>
        <w:spacing w:line="400" w:lineRule="exact"/>
        <w:jc w:val="center"/>
        <w:rPr>
          <w:rFonts w:hAnsi="宋体" w:hint="eastAsia"/>
          <w:b/>
          <w:color w:val="000000"/>
          <w:sz w:val="32"/>
          <w:szCs w:val="32"/>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r w:rsidRPr="00D462A1">
        <w:rPr>
          <w:rFonts w:hAnsi="宋体" w:hint="eastAsia"/>
          <w:b/>
          <w:color w:val="000000"/>
          <w:sz w:val="30"/>
          <w:szCs w:val="30"/>
        </w:rPr>
        <w:t>资格审查部分</w:t>
      </w: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项目名称：</w:t>
      </w:r>
    </w:p>
    <w:p w:rsidR="00F77A68" w:rsidRPr="00D462A1" w:rsidRDefault="00F77A68">
      <w:pPr>
        <w:snapToGrid w:val="0"/>
        <w:spacing w:beforeLines="50"/>
        <w:ind w:firstLineChars="225" w:firstLine="540"/>
        <w:rPr>
          <w:rFonts w:ascii="宋体" w:hAnsi="宋体" w:cs="宋体" w:hint="eastAsia"/>
          <w:bCs/>
          <w:color w:val="000000"/>
          <w:sz w:val="24"/>
          <w:szCs w:val="2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项目编号：</w:t>
      </w:r>
    </w:p>
    <w:p w:rsidR="00F77A68" w:rsidRPr="00D462A1" w:rsidRDefault="00F77A68">
      <w:pPr>
        <w:snapToGrid w:val="0"/>
        <w:spacing w:beforeLines="50"/>
        <w:ind w:firstLineChars="225" w:firstLine="540"/>
        <w:rPr>
          <w:rFonts w:ascii="宋体" w:hAnsi="宋体" w:cs="宋体" w:hint="eastAsia"/>
          <w:bCs/>
          <w:color w:val="000000"/>
          <w:sz w:val="24"/>
          <w:szCs w:val="20"/>
        </w:rPr>
      </w:pPr>
      <w:r w:rsidRPr="00D462A1">
        <w:rPr>
          <w:rFonts w:ascii="宋体" w:hAnsi="宋体" w:cs="宋体" w:hint="eastAsia"/>
          <w:bCs/>
          <w:color w:val="000000"/>
          <w:sz w:val="24"/>
        </w:rPr>
        <w:t xml:space="preserve"> </w:t>
      </w: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标段号：</w:t>
      </w:r>
    </w:p>
    <w:p w:rsidR="00F77A68" w:rsidRPr="00D462A1" w:rsidRDefault="00F77A68">
      <w:pPr>
        <w:pStyle w:val="a4"/>
        <w:snapToGrid w:val="0"/>
        <w:spacing w:before="50"/>
        <w:ind w:firstLineChars="225" w:firstLine="540"/>
        <w:rPr>
          <w:rFonts w:ascii="宋体" w:hAnsi="宋体" w:cs="宋体" w:hint="eastAsia"/>
          <w:bCs/>
          <w:color w:val="000000"/>
          <w:sz w:val="24"/>
          <w:szCs w:val="24"/>
        </w:rPr>
      </w:pPr>
    </w:p>
    <w:p w:rsidR="00F77A68" w:rsidRPr="00D462A1" w:rsidRDefault="00F77A68">
      <w:pPr>
        <w:pStyle w:val="a4"/>
        <w:snapToGrid w:val="0"/>
        <w:spacing w:before="50"/>
        <w:ind w:firstLineChars="225" w:firstLine="540"/>
        <w:rPr>
          <w:rFonts w:ascii="宋体" w:hAnsi="宋体" w:cs="宋体" w:hint="eastAsia"/>
          <w:bCs/>
          <w:color w:val="000000"/>
          <w:sz w:val="24"/>
          <w:szCs w:val="24"/>
        </w:rPr>
      </w:pPr>
      <w:r w:rsidRPr="00D462A1">
        <w:rPr>
          <w:rFonts w:ascii="宋体" w:hAnsi="宋体" w:cs="宋体" w:hint="eastAsia"/>
          <w:bCs/>
          <w:color w:val="000000"/>
          <w:sz w:val="24"/>
          <w:szCs w:val="24"/>
        </w:rPr>
        <w:t>竞标人名称：</w:t>
      </w:r>
    </w:p>
    <w:p w:rsidR="00F77A68" w:rsidRPr="00D462A1" w:rsidRDefault="00F77A68">
      <w:pPr>
        <w:snapToGrid w:val="0"/>
        <w:spacing w:beforeLines="50" w:line="400" w:lineRule="exact"/>
        <w:ind w:firstLineChars="250" w:firstLine="600"/>
        <w:rPr>
          <w:rFonts w:ascii="宋体" w:hAnsi="宋体" w:cs="宋体" w:hint="eastAsia"/>
          <w:bCs/>
          <w:color w:val="000000"/>
          <w:sz w:val="24"/>
        </w:rPr>
      </w:pPr>
    </w:p>
    <w:p w:rsidR="00F77A68" w:rsidRPr="00D462A1" w:rsidRDefault="00F77A68">
      <w:pPr>
        <w:snapToGrid w:val="0"/>
        <w:spacing w:beforeLines="50" w:line="400" w:lineRule="exact"/>
        <w:ind w:firstLineChars="250" w:firstLine="600"/>
        <w:rPr>
          <w:rFonts w:ascii="宋体" w:hAnsi="宋体" w:cs="宋体" w:hint="eastAsia"/>
          <w:bCs/>
          <w:color w:val="000000"/>
          <w:sz w:val="24"/>
        </w:rPr>
      </w:pPr>
      <w:r w:rsidRPr="00D462A1">
        <w:rPr>
          <w:rFonts w:ascii="宋体" w:hAnsi="宋体" w:cs="宋体" w:hint="eastAsia"/>
          <w:bCs/>
          <w:color w:val="000000"/>
          <w:sz w:val="24"/>
        </w:rPr>
        <w:t>竞标人地址：</w:t>
      </w:r>
    </w:p>
    <w:p w:rsidR="00F77A68" w:rsidRPr="00D462A1" w:rsidRDefault="00F77A68">
      <w:pPr>
        <w:pStyle w:val="a4"/>
        <w:snapToGrid w:val="0"/>
        <w:spacing w:before="50" w:after="50"/>
        <w:ind w:firstLineChars="225" w:firstLine="540"/>
        <w:rPr>
          <w:rFonts w:ascii="宋体" w:hAnsi="宋体" w:cs="宋体" w:hint="eastAsia"/>
          <w:bCs/>
          <w:color w:val="000000"/>
          <w:sz w:val="24"/>
          <w:szCs w:val="24"/>
        </w:rPr>
      </w:pPr>
    </w:p>
    <w:p w:rsidR="00F77A68" w:rsidRPr="00D462A1" w:rsidRDefault="00F77A68">
      <w:pPr>
        <w:pStyle w:val="a4"/>
        <w:snapToGrid w:val="0"/>
        <w:spacing w:before="50" w:after="50"/>
        <w:ind w:firstLineChars="400" w:firstLine="960"/>
        <w:rPr>
          <w:rFonts w:ascii="宋体" w:hAnsi="宋体" w:cs="宋体" w:hint="eastAsia"/>
          <w:bCs/>
          <w:color w:val="000000"/>
          <w:sz w:val="24"/>
          <w:szCs w:val="24"/>
        </w:rPr>
      </w:pPr>
    </w:p>
    <w:p w:rsidR="00F77A68" w:rsidRPr="00D462A1" w:rsidRDefault="00F77A68">
      <w:pPr>
        <w:snapToGrid w:val="0"/>
        <w:spacing w:beforeLines="50" w:after="50"/>
        <w:ind w:firstLine="645"/>
        <w:jc w:val="center"/>
        <w:rPr>
          <w:rFonts w:ascii="宋体" w:hAnsi="宋体" w:cs="宋体" w:hint="eastAsia"/>
          <w:color w:val="000000"/>
          <w:sz w:val="24"/>
        </w:rPr>
      </w:pPr>
      <w:r w:rsidRPr="00D462A1">
        <w:rPr>
          <w:rFonts w:ascii="宋体" w:hAnsi="宋体" w:cs="宋体" w:hint="eastAsia"/>
          <w:color w:val="000000"/>
          <w:sz w:val="24"/>
        </w:rPr>
        <w:t>年  月  日</w:t>
      </w:r>
    </w:p>
    <w:p w:rsidR="00F77A68" w:rsidRPr="00D462A1" w:rsidRDefault="00F77A68">
      <w:pPr>
        <w:pStyle w:val="ab"/>
        <w:spacing w:line="400" w:lineRule="exact"/>
        <w:jc w:val="center"/>
        <w:rPr>
          <w:rFonts w:hAnsi="宋体"/>
          <w:b/>
          <w:color w:val="000000"/>
          <w:sz w:val="30"/>
          <w:szCs w:val="30"/>
        </w:rPr>
      </w:pPr>
    </w:p>
    <w:p w:rsidR="00F77A68" w:rsidRPr="00D462A1" w:rsidRDefault="00F77A68">
      <w:pPr>
        <w:spacing w:beforeLines="100" w:afterLines="100"/>
        <w:rPr>
          <w:rFonts w:ascii="宋体" w:hAnsi="宋体" w:cs="宋体"/>
          <w:b/>
          <w:bCs/>
          <w:color w:val="000000"/>
          <w:sz w:val="28"/>
          <w:szCs w:val="28"/>
        </w:rPr>
      </w:pPr>
    </w:p>
    <w:p w:rsidR="00F77A68" w:rsidRPr="00D462A1" w:rsidRDefault="00F77A68">
      <w:pPr>
        <w:spacing w:beforeLines="100" w:afterLines="100"/>
        <w:jc w:val="center"/>
        <w:rPr>
          <w:rFonts w:ascii="宋体" w:hAnsi="宋体" w:cs="宋体"/>
          <w:color w:val="000000"/>
          <w:sz w:val="24"/>
        </w:rPr>
      </w:pPr>
      <w:r w:rsidRPr="00D462A1">
        <w:rPr>
          <w:rFonts w:ascii="宋体" w:hAnsi="宋体" w:cs="宋体"/>
          <w:b/>
          <w:bCs/>
          <w:color w:val="000000"/>
          <w:sz w:val="28"/>
          <w:szCs w:val="28"/>
        </w:rPr>
        <w:br w:type="page"/>
      </w:r>
      <w:r w:rsidRPr="00D462A1">
        <w:rPr>
          <w:rFonts w:ascii="宋体" w:hAnsi="宋体" w:cs="宋体" w:hint="eastAsia"/>
          <w:b/>
          <w:bCs/>
          <w:color w:val="000000"/>
          <w:sz w:val="28"/>
          <w:szCs w:val="28"/>
        </w:rPr>
        <w:lastRenderedPageBreak/>
        <w:t>1、竞标人基本情况表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6"/>
        <w:gridCol w:w="897"/>
        <w:gridCol w:w="1021"/>
        <w:gridCol w:w="1160"/>
        <w:gridCol w:w="311"/>
        <w:gridCol w:w="1246"/>
        <w:gridCol w:w="63"/>
        <w:gridCol w:w="720"/>
        <w:gridCol w:w="1923"/>
      </w:tblGrid>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竞标人名称</w:t>
            </w:r>
          </w:p>
        </w:tc>
        <w:tc>
          <w:tcPr>
            <w:tcW w:w="7341" w:type="dxa"/>
            <w:gridSpan w:val="8"/>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注册地址</w:t>
            </w:r>
          </w:p>
        </w:tc>
        <w:tc>
          <w:tcPr>
            <w:tcW w:w="3389"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4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邮政编码</w:t>
            </w:r>
          </w:p>
        </w:tc>
        <w:tc>
          <w:tcPr>
            <w:tcW w:w="2706"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联系方式</w:t>
            </w:r>
          </w:p>
        </w:tc>
        <w:tc>
          <w:tcPr>
            <w:tcW w:w="89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联系人</w:t>
            </w:r>
          </w:p>
        </w:tc>
        <w:tc>
          <w:tcPr>
            <w:tcW w:w="2492"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4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电</w:t>
            </w:r>
            <w:r w:rsidRPr="00D462A1">
              <w:rPr>
                <w:rFonts w:ascii="宋体" w:hAnsi="宋体" w:cs="宋体"/>
                <w:color w:val="000000"/>
                <w:szCs w:val="21"/>
              </w:rPr>
              <w:t xml:space="preserve">  </w:t>
            </w:r>
            <w:r w:rsidRPr="00D462A1">
              <w:rPr>
                <w:rFonts w:ascii="宋体" w:hAnsi="宋体" w:cs="宋体" w:hint="eastAsia"/>
                <w:color w:val="000000"/>
                <w:szCs w:val="21"/>
              </w:rPr>
              <w:t>话</w:t>
            </w:r>
          </w:p>
        </w:tc>
        <w:tc>
          <w:tcPr>
            <w:tcW w:w="2706"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9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传</w:t>
            </w:r>
            <w:r w:rsidRPr="00D462A1">
              <w:rPr>
                <w:rFonts w:ascii="宋体" w:hAnsi="宋体" w:cs="宋体"/>
                <w:color w:val="000000"/>
                <w:szCs w:val="21"/>
              </w:rPr>
              <w:t xml:space="preserve">  </w:t>
            </w:r>
            <w:r w:rsidRPr="00D462A1">
              <w:rPr>
                <w:rFonts w:ascii="宋体" w:hAnsi="宋体" w:cs="宋体" w:hint="eastAsia"/>
                <w:color w:val="000000"/>
                <w:szCs w:val="21"/>
              </w:rPr>
              <w:t>真</w:t>
            </w:r>
          </w:p>
        </w:tc>
        <w:tc>
          <w:tcPr>
            <w:tcW w:w="2492"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4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网</w:t>
            </w:r>
            <w:r w:rsidRPr="00D462A1">
              <w:rPr>
                <w:rFonts w:ascii="宋体" w:hAnsi="宋体" w:cs="宋体"/>
                <w:color w:val="000000"/>
                <w:szCs w:val="21"/>
              </w:rPr>
              <w:t xml:space="preserve">  </w:t>
            </w:r>
            <w:r w:rsidRPr="00D462A1">
              <w:rPr>
                <w:rFonts w:ascii="宋体" w:hAnsi="宋体" w:cs="宋体" w:hint="eastAsia"/>
                <w:color w:val="000000"/>
                <w:szCs w:val="21"/>
              </w:rPr>
              <w:t>址</w:t>
            </w:r>
          </w:p>
        </w:tc>
        <w:tc>
          <w:tcPr>
            <w:tcW w:w="2706"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统一社会信用代码</w:t>
            </w:r>
          </w:p>
        </w:tc>
        <w:tc>
          <w:tcPr>
            <w:tcW w:w="7341" w:type="dxa"/>
            <w:gridSpan w:val="8"/>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法定代表人</w:t>
            </w:r>
          </w:p>
        </w:tc>
        <w:tc>
          <w:tcPr>
            <w:tcW w:w="89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姓名</w:t>
            </w:r>
          </w:p>
        </w:tc>
        <w:tc>
          <w:tcPr>
            <w:tcW w:w="102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技术职称</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电话</w:t>
            </w:r>
          </w:p>
        </w:tc>
        <w:tc>
          <w:tcPr>
            <w:tcW w:w="192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技术负责人</w:t>
            </w:r>
          </w:p>
        </w:tc>
        <w:tc>
          <w:tcPr>
            <w:tcW w:w="89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姓名</w:t>
            </w:r>
          </w:p>
        </w:tc>
        <w:tc>
          <w:tcPr>
            <w:tcW w:w="102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技术职称</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电话</w:t>
            </w:r>
          </w:p>
        </w:tc>
        <w:tc>
          <w:tcPr>
            <w:tcW w:w="192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成立时间</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5423" w:type="dxa"/>
            <w:gridSpan w:val="6"/>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员工总人数：</w:t>
            </w: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资质等级</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其中</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项目经理</w:t>
            </w:r>
          </w:p>
        </w:tc>
        <w:tc>
          <w:tcPr>
            <w:tcW w:w="264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安全生产许可证号</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高级职称人员</w:t>
            </w:r>
          </w:p>
        </w:tc>
        <w:tc>
          <w:tcPr>
            <w:tcW w:w="264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注册资金</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中级职称人员</w:t>
            </w:r>
          </w:p>
        </w:tc>
        <w:tc>
          <w:tcPr>
            <w:tcW w:w="264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开户银行</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初级职称人员</w:t>
            </w:r>
          </w:p>
        </w:tc>
        <w:tc>
          <w:tcPr>
            <w:tcW w:w="264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账号</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技</w:t>
            </w:r>
            <w:r w:rsidRPr="00D462A1">
              <w:rPr>
                <w:rFonts w:ascii="宋体" w:hAnsi="宋体" w:cs="宋体"/>
                <w:color w:val="000000"/>
                <w:szCs w:val="21"/>
              </w:rPr>
              <w:t xml:space="preserve">  </w:t>
            </w:r>
            <w:r w:rsidRPr="00D462A1">
              <w:rPr>
                <w:rFonts w:ascii="宋体" w:hAnsi="宋体" w:cs="宋体" w:hint="eastAsia"/>
                <w:color w:val="000000"/>
                <w:szCs w:val="21"/>
              </w:rPr>
              <w:t>工</w:t>
            </w:r>
          </w:p>
        </w:tc>
        <w:tc>
          <w:tcPr>
            <w:tcW w:w="264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183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经营范围</w:t>
            </w:r>
          </w:p>
        </w:tc>
        <w:tc>
          <w:tcPr>
            <w:tcW w:w="7341" w:type="dxa"/>
            <w:gridSpan w:val="8"/>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67"/>
          <w:jc w:val="center"/>
        </w:trPr>
        <w:tc>
          <w:tcPr>
            <w:tcW w:w="16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备注</w:t>
            </w:r>
          </w:p>
        </w:tc>
        <w:tc>
          <w:tcPr>
            <w:tcW w:w="7341" w:type="dxa"/>
            <w:gridSpan w:val="8"/>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spacing w:line="440" w:lineRule="exact"/>
        <w:rPr>
          <w:rFonts w:ascii="宋体" w:hAnsi="宋体" w:cs="宋体"/>
          <w:color w:val="000000"/>
          <w:szCs w:val="21"/>
        </w:rPr>
      </w:pPr>
    </w:p>
    <w:p w:rsidR="00F77A68" w:rsidRPr="00D462A1" w:rsidRDefault="00F77A68">
      <w:pPr>
        <w:spacing w:line="440" w:lineRule="exact"/>
        <w:rPr>
          <w:rFonts w:ascii="宋体" w:hAnsi="宋体" w:cs="宋体"/>
          <w:color w:val="000000"/>
          <w:szCs w:val="21"/>
        </w:rPr>
      </w:pPr>
      <w:r w:rsidRPr="00D462A1">
        <w:rPr>
          <w:rFonts w:ascii="宋体" w:hAnsi="宋体" w:cs="宋体" w:hint="eastAsia"/>
          <w:color w:val="000000"/>
          <w:szCs w:val="21"/>
        </w:rPr>
        <w:t>【备注：附有效的企业营业执照、企业资质证书副本和安全生产许可证副本等的复印件。】</w:t>
      </w:r>
    </w:p>
    <w:p w:rsidR="00F77A68" w:rsidRPr="00D462A1" w:rsidRDefault="00F77A68">
      <w:pPr>
        <w:widowControl/>
        <w:spacing w:line="480" w:lineRule="auto"/>
        <w:jc w:val="left"/>
        <w:rPr>
          <w:rFonts w:ascii="宋体" w:hAnsi="宋体" w:cs="宋体"/>
          <w:color w:val="000000"/>
          <w:kern w:val="0"/>
          <w:szCs w:val="21"/>
        </w:rPr>
        <w:sectPr w:rsidR="00F77A68" w:rsidRPr="00D462A1">
          <w:headerReference w:type="default" r:id="rId21"/>
          <w:footerReference w:type="default" r:id="rId22"/>
          <w:type w:val="continuous"/>
          <w:pgSz w:w="11907" w:h="16840"/>
          <w:pgMar w:top="1440" w:right="1440" w:bottom="1440" w:left="1797" w:header="851" w:footer="851" w:gutter="0"/>
          <w:cols w:space="720"/>
        </w:sectPr>
      </w:pPr>
    </w:p>
    <w:p w:rsidR="00F77A68" w:rsidRPr="00D462A1" w:rsidRDefault="00F77A68">
      <w:pPr>
        <w:spacing w:line="360" w:lineRule="auto"/>
        <w:rPr>
          <w:rFonts w:ascii="宋体" w:hAnsi="宋体" w:cs="宋体" w:hint="eastAsia"/>
          <w:b/>
          <w:bCs/>
          <w:color w:val="000000"/>
          <w:sz w:val="28"/>
          <w:szCs w:val="28"/>
        </w:rPr>
      </w:pPr>
      <w:r w:rsidRPr="00D462A1">
        <w:rPr>
          <w:rFonts w:ascii="宋体" w:hAnsi="宋体" w:cs="宋体" w:hint="eastAsia"/>
          <w:b/>
          <w:bCs/>
          <w:color w:val="000000"/>
          <w:sz w:val="28"/>
          <w:szCs w:val="28"/>
        </w:rPr>
        <w:lastRenderedPageBreak/>
        <w:t>2、法定代表人资格证明书（附身份证复印件）；</w:t>
      </w:r>
    </w:p>
    <w:p w:rsidR="00F77A68" w:rsidRPr="00D462A1" w:rsidRDefault="00F77A68">
      <w:pPr>
        <w:spacing w:line="480" w:lineRule="auto"/>
        <w:ind w:firstLineChars="250" w:firstLine="703"/>
        <w:jc w:val="center"/>
        <w:rPr>
          <w:b/>
          <w:color w:val="000000"/>
          <w:sz w:val="28"/>
          <w:szCs w:val="28"/>
        </w:rPr>
      </w:pPr>
    </w:p>
    <w:p w:rsidR="00F77A68" w:rsidRPr="00D462A1" w:rsidRDefault="00F77A68">
      <w:pPr>
        <w:spacing w:line="480" w:lineRule="auto"/>
        <w:ind w:firstLineChars="250" w:firstLine="703"/>
        <w:jc w:val="center"/>
        <w:rPr>
          <w:color w:val="000000"/>
          <w:sz w:val="28"/>
          <w:szCs w:val="28"/>
        </w:rPr>
      </w:pPr>
      <w:r w:rsidRPr="00D462A1">
        <w:rPr>
          <w:b/>
          <w:color w:val="000000"/>
          <w:sz w:val="28"/>
          <w:szCs w:val="28"/>
        </w:rPr>
        <w:t>法定代表人身份证明</w:t>
      </w:r>
    </w:p>
    <w:p w:rsidR="00F77A68" w:rsidRPr="00D462A1" w:rsidRDefault="00F77A68">
      <w:pPr>
        <w:spacing w:line="560" w:lineRule="exact"/>
        <w:ind w:firstLineChars="250" w:firstLine="525"/>
        <w:rPr>
          <w:color w:val="000000"/>
          <w:szCs w:val="21"/>
        </w:rPr>
      </w:pPr>
      <w:r w:rsidRPr="00D462A1">
        <w:rPr>
          <w:color w:val="000000"/>
          <w:szCs w:val="21"/>
        </w:rPr>
        <w:t>投</w:t>
      </w:r>
      <w:r w:rsidRPr="00D462A1">
        <w:rPr>
          <w:color w:val="000000"/>
          <w:szCs w:val="21"/>
        </w:rPr>
        <w:t xml:space="preserve"> </w:t>
      </w:r>
      <w:r w:rsidRPr="00D462A1">
        <w:rPr>
          <w:color w:val="000000"/>
          <w:szCs w:val="21"/>
        </w:rPr>
        <w:t>标</w:t>
      </w:r>
      <w:r w:rsidRPr="00D462A1">
        <w:rPr>
          <w:color w:val="000000"/>
          <w:szCs w:val="21"/>
        </w:rPr>
        <w:t xml:space="preserve"> </w:t>
      </w:r>
      <w:r w:rsidRPr="00D462A1">
        <w:rPr>
          <w:color w:val="000000"/>
          <w:szCs w:val="21"/>
        </w:rPr>
        <w:t>人：</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单位性质：</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地</w:t>
      </w:r>
      <w:r w:rsidRPr="00D462A1">
        <w:rPr>
          <w:color w:val="000000"/>
          <w:szCs w:val="21"/>
        </w:rPr>
        <w:t xml:space="preserve">    </w:t>
      </w:r>
      <w:r w:rsidRPr="00D462A1">
        <w:rPr>
          <w:color w:val="000000"/>
          <w:szCs w:val="21"/>
        </w:rPr>
        <w:t>址：</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成立时间：</w:t>
      </w:r>
      <w:r w:rsidRPr="00D462A1">
        <w:rPr>
          <w:color w:val="000000"/>
          <w:szCs w:val="21"/>
          <w:u w:val="single"/>
        </w:rPr>
        <w:t xml:space="preserve">                 </w:t>
      </w:r>
      <w:r w:rsidRPr="00D462A1">
        <w:rPr>
          <w:color w:val="000000"/>
          <w:szCs w:val="21"/>
        </w:rPr>
        <w:t>年</w:t>
      </w:r>
      <w:r w:rsidRPr="00D462A1">
        <w:rPr>
          <w:color w:val="000000"/>
          <w:szCs w:val="21"/>
          <w:u w:val="single"/>
        </w:rPr>
        <w:t xml:space="preserve">              </w:t>
      </w:r>
      <w:r w:rsidRPr="00D462A1">
        <w:rPr>
          <w:color w:val="000000"/>
          <w:szCs w:val="21"/>
        </w:rPr>
        <w:t>月</w:t>
      </w:r>
      <w:r w:rsidRPr="00D462A1">
        <w:rPr>
          <w:color w:val="000000"/>
          <w:szCs w:val="21"/>
          <w:u w:val="single"/>
        </w:rPr>
        <w:t xml:space="preserve">              </w:t>
      </w:r>
      <w:r w:rsidRPr="00D462A1">
        <w:rPr>
          <w:color w:val="000000"/>
          <w:szCs w:val="21"/>
        </w:rPr>
        <w:t>日</w:t>
      </w:r>
    </w:p>
    <w:p w:rsidR="00F77A68" w:rsidRPr="00D462A1" w:rsidRDefault="00F77A68">
      <w:pPr>
        <w:spacing w:line="560" w:lineRule="exact"/>
        <w:ind w:firstLineChars="250" w:firstLine="525"/>
        <w:rPr>
          <w:color w:val="000000"/>
          <w:szCs w:val="21"/>
        </w:rPr>
      </w:pPr>
      <w:r w:rsidRPr="00D462A1">
        <w:rPr>
          <w:color w:val="000000"/>
          <w:szCs w:val="21"/>
        </w:rPr>
        <w:t>经营期限：</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姓</w:t>
      </w:r>
      <w:r w:rsidRPr="00D462A1">
        <w:rPr>
          <w:color w:val="000000"/>
          <w:szCs w:val="21"/>
        </w:rPr>
        <w:t xml:space="preserve">    </w:t>
      </w:r>
      <w:r w:rsidRPr="00D462A1">
        <w:rPr>
          <w:color w:val="000000"/>
          <w:szCs w:val="21"/>
        </w:rPr>
        <w:t>名：</w:t>
      </w:r>
      <w:r w:rsidRPr="00D462A1">
        <w:rPr>
          <w:color w:val="000000"/>
          <w:szCs w:val="21"/>
          <w:u w:val="single"/>
        </w:rPr>
        <w:t xml:space="preserve">                          </w:t>
      </w:r>
      <w:r w:rsidRPr="00D462A1">
        <w:rPr>
          <w:color w:val="000000"/>
          <w:szCs w:val="21"/>
        </w:rPr>
        <w:t>性</w:t>
      </w:r>
      <w:r w:rsidRPr="00D462A1">
        <w:rPr>
          <w:color w:val="000000"/>
          <w:szCs w:val="21"/>
        </w:rPr>
        <w:t xml:space="preserve">     </w:t>
      </w:r>
      <w:r w:rsidRPr="00D462A1">
        <w:rPr>
          <w:color w:val="000000"/>
          <w:szCs w:val="21"/>
        </w:rPr>
        <w:t>别：</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年</w:t>
      </w:r>
      <w:r w:rsidRPr="00D462A1">
        <w:rPr>
          <w:color w:val="000000"/>
          <w:szCs w:val="21"/>
        </w:rPr>
        <w:t xml:space="preserve">    </w:t>
      </w:r>
      <w:r w:rsidRPr="00D462A1">
        <w:rPr>
          <w:color w:val="000000"/>
          <w:szCs w:val="21"/>
        </w:rPr>
        <w:t>龄：</w:t>
      </w:r>
      <w:r w:rsidRPr="00D462A1">
        <w:rPr>
          <w:color w:val="000000"/>
          <w:szCs w:val="21"/>
          <w:u w:val="single"/>
        </w:rPr>
        <w:t xml:space="preserve">                          </w:t>
      </w:r>
      <w:r w:rsidRPr="00D462A1">
        <w:rPr>
          <w:color w:val="000000"/>
          <w:szCs w:val="21"/>
        </w:rPr>
        <w:t>职</w:t>
      </w:r>
      <w:r w:rsidRPr="00D462A1">
        <w:rPr>
          <w:color w:val="000000"/>
          <w:szCs w:val="21"/>
        </w:rPr>
        <w:t xml:space="preserve">     </w:t>
      </w:r>
      <w:r w:rsidRPr="00D462A1">
        <w:rPr>
          <w:color w:val="000000"/>
          <w:szCs w:val="21"/>
        </w:rPr>
        <w:t>务：</w:t>
      </w:r>
      <w:r w:rsidRPr="00D462A1">
        <w:rPr>
          <w:color w:val="000000"/>
          <w:szCs w:val="21"/>
          <w:u w:val="single"/>
        </w:rPr>
        <w:t xml:space="preserve">                   </w:t>
      </w:r>
    </w:p>
    <w:p w:rsidR="00F77A68" w:rsidRPr="00D462A1" w:rsidRDefault="00F77A68">
      <w:pPr>
        <w:spacing w:line="560" w:lineRule="exact"/>
        <w:ind w:firstLineChars="250" w:firstLine="525"/>
        <w:rPr>
          <w:color w:val="000000"/>
          <w:szCs w:val="21"/>
        </w:rPr>
      </w:pPr>
      <w:r w:rsidRPr="00D462A1">
        <w:rPr>
          <w:color w:val="000000"/>
          <w:szCs w:val="21"/>
        </w:rPr>
        <w:t>系</w:t>
      </w:r>
      <w:r w:rsidRPr="00D462A1">
        <w:rPr>
          <w:color w:val="000000"/>
          <w:szCs w:val="21"/>
          <w:u w:val="single"/>
        </w:rPr>
        <w:t xml:space="preserve">                                                 </w:t>
      </w:r>
      <w:r w:rsidRPr="00D462A1">
        <w:rPr>
          <w:color w:val="000000"/>
          <w:szCs w:val="21"/>
        </w:rPr>
        <w:t>（</w:t>
      </w:r>
      <w:r w:rsidRPr="00D462A1">
        <w:rPr>
          <w:rFonts w:hint="eastAsia"/>
          <w:color w:val="000000"/>
          <w:szCs w:val="21"/>
        </w:rPr>
        <w:t>竞标</w:t>
      </w:r>
      <w:r w:rsidRPr="00D462A1">
        <w:rPr>
          <w:color w:val="000000"/>
          <w:szCs w:val="21"/>
        </w:rPr>
        <w:t>人名称）的法定代表人。</w:t>
      </w:r>
    </w:p>
    <w:p w:rsidR="00F77A68" w:rsidRPr="00D462A1" w:rsidRDefault="00F77A68">
      <w:pPr>
        <w:spacing w:line="560" w:lineRule="exact"/>
        <w:ind w:firstLineChars="250" w:firstLine="525"/>
        <w:rPr>
          <w:color w:val="000000"/>
          <w:szCs w:val="21"/>
        </w:rPr>
      </w:pPr>
      <w:r w:rsidRPr="00D462A1">
        <w:rPr>
          <w:color w:val="000000"/>
          <w:szCs w:val="21"/>
        </w:rPr>
        <w:t>特此证明。</w:t>
      </w:r>
    </w:p>
    <w:p w:rsidR="00F77A68" w:rsidRPr="00D462A1" w:rsidRDefault="00F77A68">
      <w:pPr>
        <w:spacing w:line="500" w:lineRule="exact"/>
        <w:rPr>
          <w:color w:val="000000"/>
          <w:szCs w:val="21"/>
        </w:rPr>
      </w:pPr>
    </w:p>
    <w:p w:rsidR="00F77A68" w:rsidRPr="00D462A1" w:rsidRDefault="00F77A68">
      <w:pPr>
        <w:spacing w:line="500" w:lineRule="exact"/>
        <w:rPr>
          <w:color w:val="000000"/>
          <w:szCs w:val="21"/>
        </w:rPr>
      </w:pPr>
    </w:p>
    <w:p w:rsidR="00F77A68" w:rsidRPr="00D462A1" w:rsidRDefault="00F77A68">
      <w:pPr>
        <w:wordWrap w:val="0"/>
        <w:spacing w:line="500" w:lineRule="exact"/>
        <w:jc w:val="right"/>
        <w:rPr>
          <w:color w:val="000000"/>
          <w:szCs w:val="21"/>
        </w:rPr>
      </w:pPr>
      <w:r w:rsidRPr="00D462A1">
        <w:rPr>
          <w:rFonts w:hint="eastAsia"/>
          <w:color w:val="000000"/>
          <w:szCs w:val="21"/>
        </w:rPr>
        <w:t>竞标</w:t>
      </w:r>
      <w:r w:rsidRPr="00D462A1">
        <w:rPr>
          <w:color w:val="000000"/>
          <w:szCs w:val="21"/>
        </w:rPr>
        <w:t>人：</w:t>
      </w:r>
      <w:r w:rsidRPr="00D462A1">
        <w:rPr>
          <w:color w:val="000000"/>
          <w:szCs w:val="21"/>
          <w:u w:val="single"/>
        </w:rPr>
        <w:t xml:space="preserve">                          </w:t>
      </w:r>
      <w:r w:rsidRPr="00D462A1">
        <w:rPr>
          <w:color w:val="000000"/>
          <w:szCs w:val="21"/>
        </w:rPr>
        <w:t>（</w:t>
      </w:r>
      <w:r w:rsidRPr="00D462A1">
        <w:rPr>
          <w:rFonts w:hint="eastAsia"/>
          <w:color w:val="000000"/>
        </w:rPr>
        <w:t>电子签章</w:t>
      </w:r>
      <w:r w:rsidRPr="00D462A1">
        <w:rPr>
          <w:color w:val="000000"/>
          <w:szCs w:val="21"/>
        </w:rPr>
        <w:t>）</w:t>
      </w:r>
    </w:p>
    <w:p w:rsidR="00F77A68" w:rsidRPr="00D462A1" w:rsidRDefault="00F77A68">
      <w:pPr>
        <w:wordWrap w:val="0"/>
        <w:spacing w:line="500" w:lineRule="exact"/>
        <w:jc w:val="right"/>
        <w:rPr>
          <w:color w:val="000000"/>
          <w:szCs w:val="21"/>
        </w:rPr>
      </w:pPr>
      <w:r w:rsidRPr="00D462A1">
        <w:rPr>
          <w:color w:val="000000"/>
          <w:szCs w:val="21"/>
          <w:u w:val="single"/>
        </w:rPr>
        <w:t xml:space="preserve">      </w:t>
      </w:r>
      <w:r w:rsidRPr="00D462A1">
        <w:rPr>
          <w:rFonts w:hint="eastAsia"/>
          <w:color w:val="000000"/>
          <w:szCs w:val="21"/>
          <w:u w:val="single"/>
        </w:rPr>
        <w:t xml:space="preserve">       </w:t>
      </w:r>
      <w:r w:rsidRPr="00D462A1">
        <w:rPr>
          <w:color w:val="000000"/>
          <w:szCs w:val="21"/>
          <w:u w:val="single"/>
        </w:rPr>
        <w:t xml:space="preserve">   </w:t>
      </w:r>
      <w:r w:rsidRPr="00D462A1">
        <w:rPr>
          <w:color w:val="000000"/>
          <w:szCs w:val="21"/>
        </w:rPr>
        <w:t>年</w:t>
      </w:r>
      <w:r w:rsidRPr="00D462A1">
        <w:rPr>
          <w:color w:val="000000"/>
          <w:szCs w:val="21"/>
          <w:u w:val="single"/>
        </w:rPr>
        <w:t xml:space="preserve">        </w:t>
      </w:r>
      <w:r w:rsidRPr="00D462A1">
        <w:rPr>
          <w:color w:val="000000"/>
          <w:szCs w:val="21"/>
        </w:rPr>
        <w:t>月</w:t>
      </w:r>
      <w:r w:rsidRPr="00D462A1">
        <w:rPr>
          <w:color w:val="000000"/>
          <w:szCs w:val="21"/>
          <w:u w:val="single"/>
        </w:rPr>
        <w:t xml:space="preserve">        </w:t>
      </w:r>
      <w:r w:rsidRPr="00D462A1">
        <w:rPr>
          <w:color w:val="000000"/>
          <w:szCs w:val="21"/>
        </w:rPr>
        <w:t>日</w:t>
      </w:r>
    </w:p>
    <w:p w:rsidR="00F77A68" w:rsidRPr="00D462A1" w:rsidRDefault="00F77A68">
      <w:pPr>
        <w:spacing w:line="360" w:lineRule="auto"/>
        <w:rPr>
          <w:rFonts w:ascii="宋体" w:hAnsi="宋体" w:cs="宋体" w:hint="eastAsia"/>
          <w:b/>
          <w:bCs/>
          <w:color w:val="000000"/>
          <w:sz w:val="28"/>
          <w:szCs w:val="28"/>
        </w:rPr>
      </w:pPr>
      <w:r w:rsidRPr="00D462A1">
        <w:rPr>
          <w:b/>
          <w:color w:val="000000"/>
          <w:sz w:val="28"/>
          <w:szCs w:val="28"/>
        </w:rPr>
        <w:br w:type="page"/>
      </w:r>
      <w:r w:rsidRPr="00D462A1">
        <w:rPr>
          <w:rFonts w:ascii="宋体" w:hAnsi="宋体" w:cs="宋体" w:hint="eastAsia"/>
          <w:b/>
          <w:bCs/>
          <w:color w:val="000000"/>
          <w:sz w:val="28"/>
          <w:szCs w:val="28"/>
        </w:rPr>
        <w:lastRenderedPageBreak/>
        <w:t>3、法定代表人授权书及授权委托人身份证复印件（委托代理时必须提供）；</w:t>
      </w:r>
    </w:p>
    <w:p w:rsidR="00F77A68" w:rsidRPr="00D462A1" w:rsidRDefault="00F77A68">
      <w:pPr>
        <w:spacing w:line="460" w:lineRule="exact"/>
        <w:ind w:firstLine="612"/>
        <w:jc w:val="center"/>
        <w:rPr>
          <w:rFonts w:hint="eastAsia"/>
          <w:b/>
          <w:color w:val="000000"/>
          <w:sz w:val="28"/>
          <w:szCs w:val="28"/>
        </w:rPr>
      </w:pPr>
    </w:p>
    <w:p w:rsidR="00F77A68" w:rsidRPr="00D462A1" w:rsidRDefault="00F77A68">
      <w:pPr>
        <w:spacing w:line="460" w:lineRule="exact"/>
        <w:ind w:firstLine="612"/>
        <w:jc w:val="center"/>
        <w:rPr>
          <w:b/>
          <w:color w:val="000000"/>
          <w:sz w:val="28"/>
          <w:szCs w:val="28"/>
        </w:rPr>
      </w:pPr>
      <w:r w:rsidRPr="00D462A1">
        <w:rPr>
          <w:b/>
          <w:color w:val="000000"/>
          <w:sz w:val="28"/>
          <w:szCs w:val="28"/>
        </w:rPr>
        <w:t>授权委托书</w:t>
      </w:r>
    </w:p>
    <w:p w:rsidR="00F77A68" w:rsidRPr="00D462A1" w:rsidRDefault="00F77A68">
      <w:pPr>
        <w:spacing w:line="460" w:lineRule="exact"/>
        <w:ind w:firstLine="612"/>
        <w:rPr>
          <w:color w:val="000000"/>
        </w:rPr>
      </w:pPr>
    </w:p>
    <w:p w:rsidR="00F77A68" w:rsidRPr="00D462A1" w:rsidRDefault="00F77A68">
      <w:pPr>
        <w:spacing w:line="460" w:lineRule="exact"/>
        <w:ind w:firstLine="612"/>
        <w:rPr>
          <w:color w:val="000000"/>
        </w:rPr>
      </w:pPr>
      <w:r w:rsidRPr="00D462A1">
        <w:rPr>
          <w:color w:val="000000"/>
        </w:rPr>
        <w:t>本授权委托书声明：我</w:t>
      </w:r>
      <w:r w:rsidRPr="00D462A1">
        <w:rPr>
          <w:color w:val="000000"/>
          <w:szCs w:val="21"/>
          <w:u w:val="single"/>
        </w:rPr>
        <w:t></w:t>
      </w:r>
      <w:r w:rsidRPr="00D462A1">
        <w:rPr>
          <w:rFonts w:hint="eastAsia"/>
          <w:color w:val="000000"/>
          <w:szCs w:val="21"/>
          <w:u w:val="single"/>
        </w:rPr>
        <w:t xml:space="preserve"> </w:t>
      </w:r>
      <w:r w:rsidRPr="00D462A1">
        <w:rPr>
          <w:color w:val="000000"/>
          <w:szCs w:val="21"/>
          <w:u w:val="single"/>
        </w:rPr>
        <w:t></w:t>
      </w:r>
      <w:r w:rsidRPr="00D462A1">
        <w:rPr>
          <w:color w:val="000000"/>
        </w:rPr>
        <w:t>（姓名）系</w:t>
      </w:r>
      <w:r w:rsidRPr="00D462A1">
        <w:rPr>
          <w:color w:val="000000"/>
          <w:u w:val="single"/>
        </w:rPr>
        <w:t xml:space="preserve">                     </w:t>
      </w:r>
      <w:r w:rsidRPr="00D462A1">
        <w:rPr>
          <w:color w:val="000000"/>
        </w:rPr>
        <w:t>（</w:t>
      </w:r>
      <w:r w:rsidRPr="00D462A1">
        <w:rPr>
          <w:rFonts w:hint="eastAsia"/>
          <w:color w:val="000000"/>
        </w:rPr>
        <w:t>竞标</w:t>
      </w:r>
      <w:r w:rsidRPr="00D462A1">
        <w:rPr>
          <w:color w:val="000000"/>
        </w:rPr>
        <w:t>人名称）的法定代表人，现授权委托</w:t>
      </w:r>
      <w:r w:rsidRPr="00D462A1">
        <w:rPr>
          <w:color w:val="000000"/>
          <w:u w:val="single"/>
        </w:rPr>
        <w:t xml:space="preserve">                      </w:t>
      </w:r>
      <w:r w:rsidRPr="00D462A1">
        <w:rPr>
          <w:color w:val="000000"/>
        </w:rPr>
        <w:t>（单位名称）的</w:t>
      </w:r>
      <w:r w:rsidRPr="00D462A1">
        <w:rPr>
          <w:color w:val="000000"/>
          <w:u w:val="single"/>
        </w:rPr>
        <w:t xml:space="preserve">          </w:t>
      </w:r>
      <w:r w:rsidRPr="00D462A1">
        <w:rPr>
          <w:color w:val="000000"/>
        </w:rPr>
        <w:t>（姓名）为我公司签署</w:t>
      </w:r>
      <w:r w:rsidRPr="00D462A1">
        <w:rPr>
          <w:rFonts w:hint="eastAsia"/>
          <w:color w:val="000000"/>
          <w:u w:val="single"/>
        </w:rPr>
        <w:t xml:space="preserve">              </w:t>
      </w:r>
      <w:r w:rsidRPr="00D462A1">
        <w:rPr>
          <w:rFonts w:hint="eastAsia"/>
          <w:color w:val="000000"/>
        </w:rPr>
        <w:t>（项目名称及项目编号）</w:t>
      </w:r>
      <w:r w:rsidRPr="00D462A1">
        <w:rPr>
          <w:color w:val="000000"/>
        </w:rPr>
        <w:t>的</w:t>
      </w:r>
      <w:r w:rsidRPr="00D462A1">
        <w:rPr>
          <w:rFonts w:hint="eastAsia"/>
          <w:color w:val="000000"/>
        </w:rPr>
        <w:t>响应</w:t>
      </w:r>
      <w:r w:rsidRPr="00D462A1">
        <w:rPr>
          <w:color w:val="000000"/>
        </w:rPr>
        <w:t>文件的法定代表人授权委托代理人，我承认代理人全权代表我所签署的本工程的</w:t>
      </w:r>
      <w:r w:rsidRPr="00D462A1">
        <w:rPr>
          <w:rFonts w:hint="eastAsia"/>
          <w:color w:val="000000"/>
        </w:rPr>
        <w:t>响应</w:t>
      </w:r>
      <w:r w:rsidRPr="00D462A1">
        <w:rPr>
          <w:color w:val="000000"/>
        </w:rPr>
        <w:t>文件的内容。</w:t>
      </w:r>
    </w:p>
    <w:p w:rsidR="00F77A68" w:rsidRPr="00D462A1" w:rsidRDefault="00F77A68">
      <w:pPr>
        <w:spacing w:line="480" w:lineRule="auto"/>
        <w:ind w:firstLine="610"/>
        <w:rPr>
          <w:color w:val="000000"/>
        </w:rPr>
      </w:pPr>
    </w:p>
    <w:p w:rsidR="00F77A68" w:rsidRPr="00D462A1" w:rsidRDefault="00F77A68">
      <w:pPr>
        <w:spacing w:line="480" w:lineRule="auto"/>
        <w:ind w:firstLine="697"/>
        <w:rPr>
          <w:color w:val="000000"/>
        </w:rPr>
      </w:pPr>
      <w:bookmarkStart w:id="968" w:name="_Toc251051978"/>
      <w:r w:rsidRPr="00D462A1">
        <w:rPr>
          <w:color w:val="000000"/>
        </w:rPr>
        <w:t>代理人无转委托权，特此委托。</w:t>
      </w:r>
      <w:bookmarkEnd w:id="968"/>
    </w:p>
    <w:p w:rsidR="00F77A68" w:rsidRPr="00D462A1" w:rsidRDefault="00F77A68">
      <w:pPr>
        <w:spacing w:line="360" w:lineRule="auto"/>
        <w:ind w:left="1260"/>
        <w:rPr>
          <w:color w:val="000000"/>
        </w:rPr>
      </w:pPr>
    </w:p>
    <w:p w:rsidR="00F77A68" w:rsidRPr="00D462A1" w:rsidRDefault="00F77A68">
      <w:pPr>
        <w:spacing w:line="360" w:lineRule="auto"/>
        <w:ind w:left="1260"/>
        <w:rPr>
          <w:color w:val="000000"/>
        </w:rPr>
      </w:pPr>
    </w:p>
    <w:p w:rsidR="00F77A68" w:rsidRPr="00D462A1" w:rsidRDefault="00F77A68">
      <w:pPr>
        <w:spacing w:line="360" w:lineRule="auto"/>
        <w:ind w:left="1260"/>
        <w:rPr>
          <w:color w:val="000000"/>
        </w:rPr>
      </w:pPr>
    </w:p>
    <w:p w:rsidR="00F77A68" w:rsidRPr="00D462A1" w:rsidRDefault="00F77A68">
      <w:pPr>
        <w:spacing w:line="360" w:lineRule="auto"/>
        <w:ind w:left="1260"/>
        <w:rPr>
          <w:color w:val="000000"/>
        </w:rPr>
      </w:pPr>
    </w:p>
    <w:p w:rsidR="00F77A68" w:rsidRPr="00D462A1" w:rsidRDefault="00F77A68">
      <w:pPr>
        <w:spacing w:line="480" w:lineRule="auto"/>
        <w:ind w:left="1260"/>
        <w:rPr>
          <w:color w:val="000000"/>
        </w:rPr>
      </w:pPr>
    </w:p>
    <w:p w:rsidR="00F77A68" w:rsidRPr="00D462A1" w:rsidRDefault="00F77A68">
      <w:pPr>
        <w:spacing w:line="480" w:lineRule="auto"/>
        <w:ind w:left="2699"/>
        <w:rPr>
          <w:color w:val="000000"/>
          <w:u w:val="single"/>
        </w:rPr>
      </w:pPr>
      <w:bookmarkStart w:id="969" w:name="_Toc251051979"/>
      <w:r w:rsidRPr="00D462A1">
        <w:rPr>
          <w:color w:val="000000"/>
        </w:rPr>
        <w:t>代理人：</w:t>
      </w:r>
      <w:r w:rsidRPr="00D462A1">
        <w:rPr>
          <w:color w:val="000000"/>
          <w:u w:val="single"/>
        </w:rPr>
        <w:t xml:space="preserve">              </w:t>
      </w:r>
      <w:r w:rsidRPr="00D462A1">
        <w:rPr>
          <w:color w:val="000000"/>
        </w:rPr>
        <w:t>性别</w:t>
      </w:r>
      <w:r w:rsidRPr="00D462A1">
        <w:rPr>
          <w:color w:val="000000"/>
        </w:rPr>
        <w:t xml:space="preserve"> </w:t>
      </w:r>
      <w:r w:rsidRPr="00D462A1">
        <w:rPr>
          <w:color w:val="000000"/>
        </w:rPr>
        <w:t>：</w:t>
      </w:r>
      <w:r w:rsidRPr="00D462A1">
        <w:rPr>
          <w:color w:val="000000"/>
          <w:u w:val="single"/>
        </w:rPr>
        <w:t xml:space="preserve">            </w:t>
      </w:r>
      <w:r w:rsidRPr="00D462A1">
        <w:rPr>
          <w:color w:val="000000"/>
        </w:rPr>
        <w:t>年龄：</w:t>
      </w:r>
      <w:r w:rsidRPr="00D462A1">
        <w:rPr>
          <w:color w:val="000000"/>
        </w:rPr>
        <w:t>_______</w:t>
      </w:r>
      <w:bookmarkEnd w:id="969"/>
    </w:p>
    <w:p w:rsidR="00F77A68" w:rsidRPr="00D462A1" w:rsidRDefault="00F77A68">
      <w:pPr>
        <w:spacing w:line="480" w:lineRule="auto"/>
        <w:ind w:left="2699"/>
        <w:rPr>
          <w:color w:val="000000"/>
        </w:rPr>
      </w:pPr>
      <w:bookmarkStart w:id="970" w:name="_Toc251051980"/>
      <w:r w:rsidRPr="00D462A1">
        <w:rPr>
          <w:color w:val="000000"/>
        </w:rPr>
        <w:t>身份证号码：</w:t>
      </w:r>
      <w:r w:rsidRPr="00D462A1">
        <w:rPr>
          <w:color w:val="000000"/>
          <w:u w:val="single"/>
        </w:rPr>
        <w:t xml:space="preserve">                    </w:t>
      </w:r>
      <w:r w:rsidRPr="00D462A1">
        <w:rPr>
          <w:color w:val="000000"/>
        </w:rPr>
        <w:t>职务：</w:t>
      </w:r>
      <w:bookmarkEnd w:id="970"/>
      <w:r w:rsidRPr="00D462A1">
        <w:rPr>
          <w:color w:val="000000"/>
          <w:u w:val="single"/>
        </w:rPr>
        <w:t xml:space="preserve">                </w:t>
      </w:r>
      <w:r w:rsidRPr="00D462A1">
        <w:rPr>
          <w:color w:val="000000"/>
        </w:rPr>
        <w:t xml:space="preserve"> </w:t>
      </w:r>
    </w:p>
    <w:p w:rsidR="00F77A68" w:rsidRPr="00D462A1" w:rsidRDefault="00F77A68">
      <w:pPr>
        <w:spacing w:line="480" w:lineRule="auto"/>
        <w:ind w:left="2699"/>
        <w:rPr>
          <w:color w:val="000000"/>
        </w:rPr>
      </w:pPr>
      <w:r w:rsidRPr="00D462A1">
        <w:rPr>
          <w:rFonts w:hint="eastAsia"/>
          <w:color w:val="000000"/>
        </w:rPr>
        <w:t>代理人身份证号</w:t>
      </w:r>
      <w:r w:rsidRPr="00D462A1">
        <w:rPr>
          <w:color w:val="000000"/>
        </w:rPr>
        <w:t>：</w:t>
      </w:r>
      <w:r w:rsidRPr="00D462A1">
        <w:rPr>
          <w:color w:val="000000"/>
          <w:u w:val="single"/>
        </w:rPr>
        <w:t xml:space="preserve">                               </w:t>
      </w:r>
      <w:r w:rsidRPr="00D462A1">
        <w:rPr>
          <w:color w:val="000000"/>
        </w:rPr>
        <w:t xml:space="preserve"> </w:t>
      </w:r>
    </w:p>
    <w:p w:rsidR="00F77A68" w:rsidRPr="00D462A1" w:rsidRDefault="00F77A68">
      <w:pPr>
        <w:spacing w:line="480" w:lineRule="auto"/>
        <w:ind w:left="2699"/>
        <w:rPr>
          <w:color w:val="000000"/>
        </w:rPr>
      </w:pPr>
      <w:bookmarkStart w:id="971" w:name="_Toc251051981"/>
      <w:r w:rsidRPr="00D462A1">
        <w:rPr>
          <w:rFonts w:hint="eastAsia"/>
          <w:color w:val="000000"/>
        </w:rPr>
        <w:t>竞标</w:t>
      </w:r>
      <w:r w:rsidRPr="00D462A1">
        <w:rPr>
          <w:color w:val="000000"/>
        </w:rPr>
        <w:t>人：</w:t>
      </w:r>
      <w:r w:rsidRPr="00D462A1">
        <w:rPr>
          <w:color w:val="000000"/>
          <w:u w:val="single"/>
        </w:rPr>
        <w:t xml:space="preserve">                              </w:t>
      </w:r>
      <w:r w:rsidRPr="00D462A1">
        <w:rPr>
          <w:rFonts w:hint="eastAsia"/>
          <w:color w:val="000000"/>
          <w:u w:val="single"/>
        </w:rPr>
        <w:t xml:space="preserve"> </w:t>
      </w:r>
      <w:r w:rsidRPr="00D462A1">
        <w:rPr>
          <w:color w:val="000000"/>
          <w:u w:val="single"/>
        </w:rPr>
        <w:t xml:space="preserve">   </w:t>
      </w:r>
      <w:r w:rsidRPr="00D462A1">
        <w:rPr>
          <w:color w:val="000000"/>
          <w:u w:val="single"/>
        </w:rPr>
        <w:t>（</w:t>
      </w:r>
      <w:r w:rsidRPr="00D462A1">
        <w:rPr>
          <w:rFonts w:hint="eastAsia"/>
          <w:color w:val="000000"/>
          <w:u w:val="single"/>
        </w:rPr>
        <w:t>电子签章</w:t>
      </w:r>
      <w:r w:rsidRPr="00D462A1">
        <w:rPr>
          <w:color w:val="000000"/>
          <w:u w:val="single"/>
        </w:rPr>
        <w:t>）</w:t>
      </w:r>
      <w:bookmarkEnd w:id="971"/>
    </w:p>
    <w:p w:rsidR="00F77A68" w:rsidRPr="00D462A1" w:rsidRDefault="00F77A68">
      <w:pPr>
        <w:spacing w:line="480" w:lineRule="auto"/>
        <w:ind w:left="2699"/>
        <w:rPr>
          <w:color w:val="000000"/>
        </w:rPr>
      </w:pPr>
      <w:bookmarkStart w:id="972" w:name="_Toc251051982"/>
      <w:r w:rsidRPr="00D462A1">
        <w:rPr>
          <w:color w:val="000000"/>
        </w:rPr>
        <w:t>法定代表人：</w:t>
      </w:r>
      <w:r w:rsidRPr="00D462A1">
        <w:rPr>
          <w:color w:val="000000"/>
          <w:u w:val="single"/>
        </w:rPr>
        <w:t xml:space="preserve">                            </w:t>
      </w:r>
      <w:r w:rsidRPr="00D462A1">
        <w:rPr>
          <w:color w:val="000000"/>
          <w:u w:val="single"/>
        </w:rPr>
        <w:t>（</w:t>
      </w:r>
      <w:r w:rsidRPr="00D462A1">
        <w:rPr>
          <w:rFonts w:hint="eastAsia"/>
          <w:color w:val="000000"/>
          <w:u w:val="single"/>
        </w:rPr>
        <w:t>签字或电子签名</w:t>
      </w:r>
      <w:r w:rsidRPr="00D462A1">
        <w:rPr>
          <w:color w:val="000000"/>
          <w:u w:val="single"/>
        </w:rPr>
        <w:t>）</w:t>
      </w:r>
      <w:bookmarkEnd w:id="972"/>
    </w:p>
    <w:p w:rsidR="00F77A68" w:rsidRPr="00D462A1" w:rsidRDefault="00F77A68">
      <w:pPr>
        <w:spacing w:line="480" w:lineRule="auto"/>
        <w:ind w:left="2699"/>
        <w:rPr>
          <w:color w:val="000000"/>
        </w:rPr>
      </w:pPr>
      <w:bookmarkStart w:id="973" w:name="_Toc251051983"/>
      <w:r w:rsidRPr="00D462A1">
        <w:rPr>
          <w:color w:val="000000"/>
        </w:rPr>
        <w:t>授权委托日期：</w:t>
      </w:r>
      <w:r w:rsidRPr="00D462A1">
        <w:rPr>
          <w:color w:val="000000"/>
          <w:szCs w:val="21"/>
          <w:u w:val="single"/>
        </w:rPr>
        <w:t xml:space="preserve">              </w:t>
      </w:r>
      <w:r w:rsidRPr="00D462A1">
        <w:rPr>
          <w:color w:val="000000"/>
          <w:szCs w:val="21"/>
        </w:rPr>
        <w:t>年</w:t>
      </w:r>
      <w:r w:rsidRPr="00D462A1">
        <w:rPr>
          <w:color w:val="000000"/>
          <w:szCs w:val="21"/>
          <w:u w:val="single"/>
        </w:rPr>
        <w:t xml:space="preserve">     </w:t>
      </w:r>
      <w:r w:rsidRPr="00D462A1">
        <w:rPr>
          <w:color w:val="000000"/>
          <w:szCs w:val="21"/>
        </w:rPr>
        <w:t>月</w:t>
      </w:r>
      <w:r w:rsidRPr="00D462A1">
        <w:rPr>
          <w:color w:val="000000"/>
          <w:szCs w:val="21"/>
          <w:u w:val="single"/>
        </w:rPr>
        <w:t xml:space="preserve">     </w:t>
      </w:r>
      <w:r w:rsidRPr="00D462A1">
        <w:rPr>
          <w:color w:val="000000"/>
          <w:szCs w:val="21"/>
        </w:rPr>
        <w:t>日</w:t>
      </w:r>
      <w:r w:rsidRPr="00D462A1">
        <w:rPr>
          <w:color w:val="000000"/>
          <w:szCs w:val="21"/>
        </w:rPr>
        <w:t xml:space="preserve"> </w:t>
      </w:r>
      <w:bookmarkEnd w:id="973"/>
    </w:p>
    <w:p w:rsidR="00F77A68" w:rsidRPr="00D462A1" w:rsidRDefault="00F77A68">
      <w:pPr>
        <w:spacing w:line="360" w:lineRule="auto"/>
        <w:rPr>
          <w:rFonts w:eastAsia="楷体_GB2312"/>
          <w:color w:val="000000"/>
        </w:rPr>
      </w:pPr>
    </w:p>
    <w:p w:rsidR="00F77A68" w:rsidRPr="00D462A1" w:rsidRDefault="00F77A68">
      <w:pPr>
        <w:spacing w:line="360" w:lineRule="auto"/>
        <w:rPr>
          <w:color w:val="000000"/>
        </w:rPr>
      </w:pPr>
      <w:r w:rsidRPr="00D462A1">
        <w:rPr>
          <w:rFonts w:eastAsia="楷体_GB2312"/>
          <w:color w:val="000000"/>
        </w:rPr>
        <w:t>【备注：附法定代表人身份证明</w:t>
      </w:r>
      <w:r w:rsidRPr="00D462A1">
        <w:rPr>
          <w:rFonts w:eastAsia="楷体_GB2312" w:hint="eastAsia"/>
          <w:color w:val="000000"/>
        </w:rPr>
        <w:t>及其</w:t>
      </w:r>
      <w:r w:rsidRPr="00D462A1">
        <w:rPr>
          <w:rFonts w:eastAsia="楷体_GB2312"/>
          <w:color w:val="000000"/>
        </w:rPr>
        <w:t>身份证</w:t>
      </w:r>
      <w:r w:rsidRPr="00D462A1">
        <w:rPr>
          <w:rFonts w:eastAsia="楷体_GB2312" w:hint="eastAsia"/>
          <w:color w:val="000000"/>
        </w:rPr>
        <w:t>、代理人</w:t>
      </w:r>
      <w:r w:rsidRPr="00D462A1">
        <w:rPr>
          <w:rFonts w:eastAsia="楷体_GB2312"/>
          <w:color w:val="000000"/>
        </w:rPr>
        <w:t>身份证等材料的复印件</w:t>
      </w:r>
      <w:r w:rsidRPr="00D462A1">
        <w:rPr>
          <w:rFonts w:eastAsia="楷体_GB2312" w:hint="eastAsia"/>
          <w:color w:val="000000"/>
        </w:rPr>
        <w:t>。</w:t>
      </w:r>
      <w:r w:rsidRPr="00D462A1">
        <w:rPr>
          <w:rFonts w:eastAsia="楷体_GB2312"/>
          <w:color w:val="000000"/>
        </w:rPr>
        <w:t>以</w:t>
      </w:r>
      <w:r w:rsidRPr="00D462A1">
        <w:rPr>
          <w:rFonts w:eastAsia="楷体_GB2312" w:hint="eastAsia"/>
          <w:color w:val="000000"/>
        </w:rPr>
        <w:t>上</w:t>
      </w:r>
      <w:r w:rsidRPr="00D462A1">
        <w:rPr>
          <w:rFonts w:eastAsia="楷体_GB2312"/>
          <w:color w:val="000000"/>
        </w:rPr>
        <w:t>复印件均须加盖</w:t>
      </w:r>
      <w:r w:rsidRPr="00D462A1">
        <w:rPr>
          <w:rFonts w:eastAsia="楷体_GB2312" w:hint="eastAsia"/>
          <w:color w:val="000000"/>
        </w:rPr>
        <w:t>竞标</w:t>
      </w:r>
      <w:r w:rsidRPr="00D462A1">
        <w:rPr>
          <w:rFonts w:eastAsia="楷体_GB2312"/>
          <w:color w:val="000000"/>
        </w:rPr>
        <w:t>人单位公章】</w:t>
      </w:r>
    </w:p>
    <w:p w:rsidR="00F77A68" w:rsidRPr="00D462A1" w:rsidRDefault="00F77A68">
      <w:pPr>
        <w:spacing w:line="360" w:lineRule="auto"/>
        <w:rPr>
          <w:rFonts w:ascii="宋体" w:hAnsi="宋体" w:cs="宋体" w:hint="eastAsia"/>
          <w:b/>
          <w:bCs/>
          <w:color w:val="000000"/>
          <w:sz w:val="28"/>
          <w:szCs w:val="28"/>
        </w:rPr>
      </w:pPr>
    </w:p>
    <w:p w:rsidR="00F77A68" w:rsidRPr="00D462A1" w:rsidRDefault="00F77A68">
      <w:pPr>
        <w:spacing w:line="360" w:lineRule="auto"/>
        <w:rPr>
          <w:rFonts w:ascii="宋体" w:hAnsi="宋体" w:cs="宋体"/>
          <w:b/>
          <w:bCs/>
          <w:color w:val="000000"/>
          <w:sz w:val="28"/>
          <w:szCs w:val="28"/>
        </w:rPr>
      </w:pPr>
      <w:r w:rsidRPr="00D462A1">
        <w:rPr>
          <w:rFonts w:ascii="宋体" w:hAnsi="宋体" w:cs="宋体" w:hint="eastAsia"/>
          <w:b/>
          <w:bCs/>
          <w:color w:val="000000"/>
          <w:sz w:val="28"/>
          <w:szCs w:val="28"/>
        </w:rPr>
        <w:br w:type="page"/>
      </w:r>
      <w:r w:rsidRPr="00D462A1">
        <w:rPr>
          <w:rFonts w:ascii="宋体" w:hAnsi="宋体" w:cs="宋体" w:hint="eastAsia"/>
          <w:b/>
          <w:bCs/>
          <w:color w:val="000000"/>
          <w:sz w:val="28"/>
          <w:szCs w:val="28"/>
        </w:rPr>
        <w:lastRenderedPageBreak/>
        <w:t>4、项目经理简历表（附项目经理注册建造师执业资格证书和安全生产考核合格证书（</w:t>
      </w:r>
      <w:r w:rsidRPr="00D462A1">
        <w:rPr>
          <w:rFonts w:ascii="宋体" w:hAnsi="宋体" w:cs="宋体"/>
          <w:b/>
          <w:bCs/>
          <w:color w:val="000000"/>
          <w:sz w:val="28"/>
          <w:szCs w:val="28"/>
        </w:rPr>
        <w:t>B</w:t>
      </w:r>
      <w:r w:rsidRPr="00D462A1">
        <w:rPr>
          <w:rFonts w:ascii="宋体" w:hAnsi="宋体" w:cs="宋体" w:hint="eastAsia"/>
          <w:b/>
          <w:bCs/>
          <w:color w:val="000000"/>
          <w:sz w:val="28"/>
          <w:szCs w:val="28"/>
        </w:rPr>
        <w:t>类）的复印件）；</w:t>
      </w:r>
    </w:p>
    <w:p w:rsidR="00F77A68" w:rsidRPr="00D462A1" w:rsidRDefault="00F77A68">
      <w:pPr>
        <w:jc w:val="center"/>
        <w:outlineLvl w:val="0"/>
        <w:rPr>
          <w:rFonts w:ascii="宋体" w:hAnsi="宋体" w:cs="宋体"/>
          <w:color w:val="000000"/>
          <w:u w:val="single"/>
        </w:rPr>
      </w:pPr>
      <w:bookmarkStart w:id="974" w:name="_Toc27987224"/>
      <w:r w:rsidRPr="00D462A1">
        <w:rPr>
          <w:rFonts w:ascii="宋体" w:hAnsi="宋体" w:cs="宋体" w:hint="eastAsia"/>
          <w:b/>
          <w:color w:val="000000"/>
          <w:sz w:val="24"/>
        </w:rPr>
        <w:t>项目经理（注册建造师）简历表</w:t>
      </w:r>
      <w:bookmarkEnd w:id="974"/>
    </w:p>
    <w:p w:rsidR="00F77A68" w:rsidRPr="00D462A1" w:rsidRDefault="00F77A68">
      <w:pPr>
        <w:rPr>
          <w:rFonts w:ascii="宋体" w:hAnsi="宋体" w:cs="宋体"/>
          <w:color w:val="000000"/>
          <w:u w:val="single"/>
        </w:rPr>
      </w:pPr>
    </w:p>
    <w:p w:rsidR="00F77A68" w:rsidRPr="00D462A1" w:rsidRDefault="00F77A68">
      <w:pPr>
        <w:rPr>
          <w:rFonts w:ascii="宋体" w:hAnsi="宋体" w:cs="宋体"/>
          <w:color w:val="000000"/>
        </w:rPr>
      </w:pPr>
      <w:r w:rsidRPr="00D462A1">
        <w:rPr>
          <w:rFonts w:ascii="宋体" w:hAnsi="宋体" w:cs="宋体"/>
          <w:color w:val="000000"/>
          <w:u w:val="single"/>
        </w:rPr>
        <w:t xml:space="preserve">            </w:t>
      </w:r>
      <w:r w:rsidRPr="00D462A1">
        <w:rPr>
          <w:rFonts w:ascii="宋体" w:hAnsi="宋体" w:cs="宋体" w:hint="eastAsia"/>
          <w:color w:val="000000"/>
          <w:u w:val="single"/>
        </w:rPr>
        <w:t>（工程项目名称）</w:t>
      </w:r>
      <w:r w:rsidRPr="00D462A1">
        <w:rPr>
          <w:rFonts w:ascii="宋体" w:hAnsi="宋体" w:cs="宋体"/>
          <w:color w:val="000000"/>
          <w:u w:val="single"/>
        </w:rPr>
        <w:t xml:space="preserve">        </w:t>
      </w:r>
      <w:r w:rsidRPr="00D462A1">
        <w:rPr>
          <w:rFonts w:ascii="宋体" w:hAnsi="宋体" w:cs="宋体"/>
          <w:color w:val="000000"/>
        </w:rPr>
        <w:t xml:space="preserve"> </w:t>
      </w:r>
      <w:r w:rsidRPr="00D462A1">
        <w:rPr>
          <w:rFonts w:ascii="宋体" w:hAnsi="宋体" w:cs="宋体" w:hint="eastAsia"/>
          <w:color w:val="000000"/>
        </w:rPr>
        <w:t>工程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3"/>
        <w:gridCol w:w="464"/>
        <w:gridCol w:w="1548"/>
        <w:gridCol w:w="328"/>
        <w:gridCol w:w="1219"/>
        <w:gridCol w:w="674"/>
        <w:gridCol w:w="874"/>
        <w:gridCol w:w="711"/>
        <w:gridCol w:w="836"/>
        <w:gridCol w:w="272"/>
        <w:gridCol w:w="1276"/>
      </w:tblGrid>
      <w:tr w:rsidR="00F77A68" w:rsidRPr="00D462A1">
        <w:trPr>
          <w:trHeight w:val="600"/>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姓名</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性别</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年龄</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623"/>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职务</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职称</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学历</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600"/>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参加工作时间</w:t>
            </w: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担任项目经理年限</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cantSplit/>
          <w:trHeight w:val="468"/>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项目经理注册证书编号</w:t>
            </w:r>
          </w:p>
        </w:tc>
        <w:tc>
          <w:tcPr>
            <w:tcW w:w="5862" w:type="dxa"/>
            <w:gridSpan w:val="7"/>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620"/>
          <w:jc w:val="center"/>
        </w:trPr>
        <w:tc>
          <w:tcPr>
            <w:tcW w:w="9285" w:type="dxa"/>
            <w:gridSpan w:val="11"/>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在建和已完工程项目情况</w:t>
            </w:r>
          </w:p>
        </w:tc>
      </w:tr>
      <w:tr w:rsidR="00F77A68" w:rsidRPr="00D462A1">
        <w:trPr>
          <w:trHeight w:val="60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建设单位</w:t>
            </w: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项目名称</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开、竣工日期</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r w:rsidRPr="00D462A1">
              <w:rPr>
                <w:rFonts w:ascii="宋体" w:hAnsi="宋体" w:cs="宋体" w:hint="eastAsia"/>
                <w:color w:val="000000"/>
              </w:rPr>
              <w:t>工程质量</w:t>
            </w: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r w:rsidR="00F77A68" w:rsidRPr="00D462A1">
        <w:trPr>
          <w:trHeight w:val="549"/>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rPr>
            </w:pPr>
          </w:p>
        </w:tc>
      </w:tr>
    </w:tbl>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rPr>
      </w:pPr>
      <w:r w:rsidRPr="00D462A1">
        <w:rPr>
          <w:rFonts w:ascii="宋体" w:hAnsi="宋体" w:cs="宋体" w:hint="eastAsia"/>
          <w:color w:val="000000"/>
        </w:rPr>
        <w:t>备注：</w:t>
      </w:r>
    </w:p>
    <w:p w:rsidR="00F77A68" w:rsidRPr="00D462A1" w:rsidRDefault="00F77A68">
      <w:pPr>
        <w:spacing w:line="360" w:lineRule="auto"/>
        <w:ind w:firstLineChars="200" w:firstLine="420"/>
        <w:rPr>
          <w:rFonts w:ascii="宋体" w:hAnsi="宋体" w:cs="宋体"/>
          <w:color w:val="000000"/>
        </w:rPr>
      </w:pPr>
      <w:r w:rsidRPr="00D462A1">
        <w:rPr>
          <w:rFonts w:ascii="宋体" w:hAnsi="宋体" w:cs="宋体"/>
          <w:color w:val="000000"/>
        </w:rPr>
        <w:t>1</w:t>
      </w:r>
      <w:r w:rsidRPr="00D462A1">
        <w:rPr>
          <w:rFonts w:ascii="宋体" w:hAnsi="宋体" w:cs="宋体" w:hint="eastAsia"/>
          <w:color w:val="000000"/>
        </w:rPr>
        <w:t>、已完成的类似工程应附中标通知书（如有）或合同协议书有关页面、工程竣工验收证明材料的复印件。在建类似工程应附中标通知书（如有）或工程合同协议书有关页面复印件。</w:t>
      </w: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r w:rsidRPr="00D462A1">
        <w:rPr>
          <w:rFonts w:ascii="宋体" w:hAnsi="宋体" w:cs="宋体"/>
          <w:b/>
          <w:bCs/>
          <w:color w:val="000000"/>
          <w:sz w:val="28"/>
          <w:szCs w:val="28"/>
        </w:rPr>
        <w:br w:type="page"/>
      </w:r>
      <w:r w:rsidRPr="00D462A1">
        <w:rPr>
          <w:rFonts w:ascii="宋体" w:hAnsi="宋体" w:cs="宋体" w:hint="eastAsia"/>
          <w:b/>
          <w:bCs/>
          <w:color w:val="000000"/>
          <w:sz w:val="28"/>
          <w:szCs w:val="28"/>
        </w:rPr>
        <w:lastRenderedPageBreak/>
        <w:t>5、专职安全员简历表（附专职安全员安全生产考核合格证书（</w:t>
      </w:r>
      <w:r w:rsidRPr="00D462A1">
        <w:rPr>
          <w:rFonts w:ascii="宋体" w:hAnsi="宋体" w:cs="宋体"/>
          <w:b/>
          <w:bCs/>
          <w:color w:val="000000"/>
          <w:sz w:val="28"/>
          <w:szCs w:val="28"/>
        </w:rPr>
        <w:t>C</w:t>
      </w:r>
      <w:r w:rsidRPr="00D462A1">
        <w:rPr>
          <w:rFonts w:ascii="宋体" w:hAnsi="宋体" w:cs="宋体" w:hint="eastAsia"/>
          <w:b/>
          <w:bCs/>
          <w:color w:val="000000"/>
          <w:sz w:val="28"/>
          <w:szCs w:val="28"/>
        </w:rPr>
        <w:t>类）的复印件；</w:t>
      </w:r>
    </w:p>
    <w:p w:rsidR="00F77A68" w:rsidRPr="00D462A1" w:rsidRDefault="00F77A68">
      <w:pPr>
        <w:jc w:val="center"/>
        <w:outlineLvl w:val="0"/>
        <w:rPr>
          <w:rFonts w:ascii="宋体" w:hAnsi="宋体" w:cs="宋体"/>
          <w:color w:val="000000"/>
          <w:szCs w:val="21"/>
          <w:u w:val="single"/>
        </w:rPr>
      </w:pPr>
      <w:bookmarkStart w:id="975" w:name="_Toc27987226"/>
      <w:r w:rsidRPr="00D462A1">
        <w:rPr>
          <w:rFonts w:ascii="宋体" w:hAnsi="宋体" w:cs="宋体" w:hint="eastAsia"/>
          <w:b/>
          <w:bCs/>
          <w:color w:val="000000"/>
          <w:sz w:val="24"/>
        </w:rPr>
        <w:t>专职安全员简历表</w:t>
      </w:r>
      <w:bookmarkEnd w:id="975"/>
    </w:p>
    <w:p w:rsidR="00F77A68" w:rsidRPr="00D462A1" w:rsidRDefault="00F77A68">
      <w:pPr>
        <w:rPr>
          <w:rFonts w:ascii="宋体" w:hAnsi="宋体" w:cs="宋体" w:hint="eastAsia"/>
          <w:color w:val="000000"/>
          <w:szCs w:val="21"/>
        </w:rPr>
      </w:pP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工程</w:t>
      </w:r>
    </w:p>
    <w:tbl>
      <w:tblPr>
        <w:tblW w:w="0" w:type="auto"/>
        <w:jc w:val="center"/>
        <w:tblInd w:w="0" w:type="dxa"/>
        <w:tblLayout w:type="fixed"/>
        <w:tblLook w:val="0000"/>
      </w:tblPr>
      <w:tblGrid>
        <w:gridCol w:w="1082"/>
        <w:gridCol w:w="463"/>
        <w:gridCol w:w="1547"/>
        <w:gridCol w:w="328"/>
        <w:gridCol w:w="1219"/>
        <w:gridCol w:w="674"/>
        <w:gridCol w:w="874"/>
        <w:gridCol w:w="711"/>
        <w:gridCol w:w="380"/>
        <w:gridCol w:w="456"/>
        <w:gridCol w:w="272"/>
        <w:gridCol w:w="1279"/>
      </w:tblGrid>
      <w:tr w:rsidR="00F77A68" w:rsidRPr="00D462A1">
        <w:trPr>
          <w:trHeight w:val="600"/>
          <w:jc w:val="center"/>
        </w:trPr>
        <w:tc>
          <w:tcPr>
            <w:tcW w:w="108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姓名</w:t>
            </w:r>
          </w:p>
        </w:tc>
        <w:tc>
          <w:tcPr>
            <w:tcW w:w="2338"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性别</w:t>
            </w:r>
          </w:p>
        </w:tc>
        <w:tc>
          <w:tcPr>
            <w:tcW w:w="1585"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年龄</w:t>
            </w:r>
          </w:p>
        </w:tc>
        <w:tc>
          <w:tcPr>
            <w:tcW w:w="1279"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3"/>
          <w:jc w:val="center"/>
        </w:trPr>
        <w:tc>
          <w:tcPr>
            <w:tcW w:w="108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职务</w:t>
            </w:r>
          </w:p>
        </w:tc>
        <w:tc>
          <w:tcPr>
            <w:tcW w:w="2338"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职称</w:t>
            </w:r>
          </w:p>
        </w:tc>
        <w:tc>
          <w:tcPr>
            <w:tcW w:w="1585"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学历</w:t>
            </w:r>
          </w:p>
        </w:tc>
        <w:tc>
          <w:tcPr>
            <w:tcW w:w="1279"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00"/>
          <w:jc w:val="center"/>
        </w:trPr>
        <w:tc>
          <w:tcPr>
            <w:tcW w:w="3420"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参加工作时间</w:t>
            </w:r>
          </w:p>
        </w:tc>
        <w:tc>
          <w:tcPr>
            <w:tcW w:w="1893"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2693" w:type="dxa"/>
            <w:gridSpan w:val="5"/>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担任专职安全员年限</w:t>
            </w:r>
          </w:p>
        </w:tc>
        <w:tc>
          <w:tcPr>
            <w:tcW w:w="1279"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cantSplit/>
          <w:trHeight w:val="468"/>
          <w:jc w:val="center"/>
        </w:trPr>
        <w:tc>
          <w:tcPr>
            <w:tcW w:w="3420"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上岗证编号</w:t>
            </w:r>
          </w:p>
        </w:tc>
        <w:tc>
          <w:tcPr>
            <w:tcW w:w="1893"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965"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安全生产考核合格证编号</w:t>
            </w:r>
          </w:p>
        </w:tc>
        <w:tc>
          <w:tcPr>
            <w:tcW w:w="200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9285" w:type="dxa"/>
            <w:gridSpan w:val="1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在建和已完工程项目情况</w:t>
            </w:r>
          </w:p>
        </w:tc>
      </w:tr>
      <w:tr w:rsidR="00F77A68" w:rsidRPr="00D462A1">
        <w:trPr>
          <w:trHeight w:val="600"/>
          <w:jc w:val="center"/>
        </w:trPr>
        <w:tc>
          <w:tcPr>
            <w:tcW w:w="154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建设单位</w:t>
            </w:r>
          </w:p>
        </w:tc>
        <w:tc>
          <w:tcPr>
            <w:tcW w:w="1547"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项目名称</w:t>
            </w:r>
          </w:p>
        </w:tc>
        <w:tc>
          <w:tcPr>
            <w:tcW w:w="1547"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建设规模</w:t>
            </w:r>
          </w:p>
        </w:tc>
        <w:tc>
          <w:tcPr>
            <w:tcW w:w="1548"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开、竣工日期</w:t>
            </w:r>
          </w:p>
        </w:tc>
        <w:tc>
          <w:tcPr>
            <w:tcW w:w="154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在建或已完</w:t>
            </w:r>
          </w:p>
        </w:tc>
        <w:tc>
          <w:tcPr>
            <w:tcW w:w="1551"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工程质量</w:t>
            </w:r>
          </w:p>
        </w:tc>
      </w:tr>
      <w:tr w:rsidR="00F77A68" w:rsidRPr="00D462A1">
        <w:trPr>
          <w:trHeight w:val="541"/>
          <w:jc w:val="center"/>
        </w:trPr>
        <w:tc>
          <w:tcPr>
            <w:tcW w:w="154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51"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51"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51"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9"/>
          <w:jc w:val="center"/>
        </w:trPr>
        <w:tc>
          <w:tcPr>
            <w:tcW w:w="154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3"/>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51" w:type="dxa"/>
            <w:gridSpan w:val="2"/>
            <w:tcBorders>
              <w:top w:val="single" w:sz="4" w:space="0" w:color="auto"/>
              <w:left w:val="nil"/>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spacing w:beforeLines="50" w:line="360" w:lineRule="auto"/>
        <w:rPr>
          <w:rFonts w:ascii="宋体" w:hAnsi="宋体" w:cs="宋体"/>
          <w:b/>
          <w:bCs/>
          <w:color w:val="000000"/>
          <w:sz w:val="28"/>
          <w:szCs w:val="28"/>
        </w:rPr>
      </w:pPr>
      <w:r w:rsidRPr="00D462A1">
        <w:rPr>
          <w:rFonts w:ascii="宋体" w:hAnsi="宋体" w:cs="宋体"/>
          <w:b/>
          <w:bCs/>
          <w:color w:val="000000"/>
          <w:sz w:val="28"/>
          <w:szCs w:val="28"/>
        </w:rPr>
        <w:t xml:space="preserve"> </w:t>
      </w:r>
    </w:p>
    <w:p w:rsidR="00F77A68" w:rsidRPr="00D462A1" w:rsidRDefault="00F77A68">
      <w:pPr>
        <w:spacing w:line="360" w:lineRule="auto"/>
        <w:ind w:firstLineChars="250" w:firstLine="525"/>
        <w:jc w:val="left"/>
        <w:rPr>
          <w:rFonts w:ascii="宋体" w:hAnsi="宋体" w:cs="宋体"/>
          <w:color w:val="000000"/>
          <w:szCs w:val="21"/>
        </w:rPr>
      </w:pPr>
      <w:r w:rsidRPr="00D462A1">
        <w:rPr>
          <w:rFonts w:ascii="宋体" w:hAnsi="宋体" w:cs="宋体" w:hint="eastAsia"/>
          <w:color w:val="000000"/>
          <w:szCs w:val="21"/>
        </w:rPr>
        <w:t>备注：</w:t>
      </w:r>
    </w:p>
    <w:p w:rsidR="00F77A68" w:rsidRPr="00D462A1" w:rsidRDefault="00F77A68">
      <w:pPr>
        <w:spacing w:line="360" w:lineRule="auto"/>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、已完成的类似工程应附中标通知书（如有）或合同协议书有关页面、工程竣工验收证明材料的复印件。在建类似工程应附中标通知书（如有）或工程合同协议书有关页面复印件。</w:t>
      </w:r>
    </w:p>
    <w:p w:rsidR="00F77A68" w:rsidRPr="00D462A1" w:rsidRDefault="00F77A68">
      <w:pPr>
        <w:rPr>
          <w:rFonts w:ascii="宋体" w:hAnsi="宋体" w:cs="宋体"/>
          <w:color w:val="000000"/>
        </w:rPr>
      </w:pPr>
    </w:p>
    <w:p w:rsidR="00F77A68" w:rsidRPr="00D462A1" w:rsidRDefault="00F77A68">
      <w:pPr>
        <w:rPr>
          <w:rFonts w:ascii="宋体" w:hAnsi="宋体" w:cs="宋体"/>
          <w:color w:val="000000"/>
        </w:rPr>
      </w:pPr>
    </w:p>
    <w:p w:rsidR="00F77A68" w:rsidRPr="00D462A1" w:rsidRDefault="00F77A68">
      <w:pPr>
        <w:rPr>
          <w:rFonts w:ascii="宋体" w:hAnsi="宋体" w:cs="宋体"/>
          <w:b/>
          <w:bCs/>
          <w:color w:val="000000"/>
          <w:sz w:val="28"/>
          <w:szCs w:val="28"/>
        </w:rPr>
      </w:pPr>
    </w:p>
    <w:p w:rsidR="00F77A68" w:rsidRPr="00D462A1" w:rsidRDefault="00F77A68">
      <w:pPr>
        <w:rPr>
          <w:rFonts w:ascii="宋体" w:hAnsi="宋体" w:cs="宋体"/>
          <w:b/>
          <w:bCs/>
          <w:color w:val="000000"/>
          <w:sz w:val="28"/>
          <w:szCs w:val="28"/>
        </w:rPr>
      </w:pPr>
    </w:p>
    <w:p w:rsidR="00F77A68" w:rsidRPr="00D462A1" w:rsidRDefault="00F77A68">
      <w:pPr>
        <w:rPr>
          <w:rFonts w:ascii="宋体" w:hAnsi="宋体" w:cs="宋体"/>
          <w:b/>
          <w:bCs/>
          <w:color w:val="000000"/>
          <w:sz w:val="28"/>
          <w:szCs w:val="28"/>
        </w:rPr>
      </w:pPr>
    </w:p>
    <w:p w:rsidR="00F77A68" w:rsidRPr="00D462A1" w:rsidRDefault="00F77A68">
      <w:pPr>
        <w:rPr>
          <w:rFonts w:ascii="宋体" w:hAnsi="宋体" w:cs="宋体"/>
          <w:b/>
          <w:bCs/>
          <w:color w:val="000000"/>
          <w:sz w:val="28"/>
          <w:szCs w:val="28"/>
        </w:rPr>
      </w:pPr>
    </w:p>
    <w:p w:rsidR="00F77A68" w:rsidRPr="00D462A1" w:rsidRDefault="00F77A68">
      <w:pPr>
        <w:rPr>
          <w:rFonts w:ascii="宋体" w:hAnsi="宋体" w:cs="宋体"/>
          <w:b/>
          <w:bCs/>
          <w:color w:val="000000"/>
          <w:sz w:val="28"/>
          <w:szCs w:val="28"/>
        </w:rPr>
      </w:pPr>
    </w:p>
    <w:p w:rsidR="00F77A68" w:rsidRPr="00D462A1" w:rsidRDefault="00F77A68">
      <w:pPr>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r w:rsidRPr="00D462A1">
        <w:rPr>
          <w:rFonts w:ascii="宋体" w:hAnsi="宋体" w:cs="宋体"/>
          <w:b/>
          <w:bCs/>
          <w:color w:val="000000"/>
          <w:sz w:val="28"/>
          <w:szCs w:val="28"/>
        </w:rPr>
        <w:br w:type="page"/>
      </w:r>
      <w:r w:rsidRPr="00D462A1">
        <w:rPr>
          <w:rFonts w:ascii="宋体" w:hAnsi="宋体" w:cs="宋体" w:hint="eastAsia"/>
          <w:b/>
          <w:bCs/>
          <w:color w:val="000000"/>
          <w:sz w:val="28"/>
          <w:szCs w:val="28"/>
        </w:rPr>
        <w:lastRenderedPageBreak/>
        <w:t>6、授权委托代理人（如有）、项目经理、技术负责人、专职安全员和主要管理人员202</w:t>
      </w:r>
      <w:r w:rsidR="008933BB" w:rsidRPr="00D462A1">
        <w:rPr>
          <w:rFonts w:ascii="宋体" w:hAnsi="宋体" w:cs="宋体" w:hint="eastAsia"/>
          <w:b/>
          <w:bCs/>
          <w:color w:val="000000"/>
          <w:sz w:val="28"/>
          <w:szCs w:val="28"/>
        </w:rPr>
        <w:t>6</w:t>
      </w:r>
      <w:r w:rsidRPr="00D462A1">
        <w:rPr>
          <w:rFonts w:ascii="宋体" w:hAnsi="宋体" w:cs="宋体" w:hint="eastAsia"/>
          <w:b/>
          <w:bCs/>
          <w:color w:val="000000"/>
          <w:sz w:val="28"/>
          <w:szCs w:val="28"/>
        </w:rPr>
        <w:t>年</w:t>
      </w:r>
      <w:r w:rsidR="008933BB" w:rsidRPr="00D462A1">
        <w:rPr>
          <w:rFonts w:ascii="宋体" w:hAnsi="宋体" w:cs="宋体" w:hint="eastAsia"/>
          <w:b/>
          <w:bCs/>
          <w:color w:val="000000"/>
          <w:sz w:val="28"/>
          <w:szCs w:val="28"/>
        </w:rPr>
        <w:t>1</w:t>
      </w:r>
      <w:r w:rsidRPr="00D462A1">
        <w:rPr>
          <w:rFonts w:ascii="宋体" w:hAnsi="宋体" w:cs="宋体" w:hint="eastAsia"/>
          <w:b/>
          <w:bCs/>
          <w:color w:val="000000"/>
          <w:sz w:val="28"/>
          <w:szCs w:val="28"/>
        </w:rPr>
        <w:t>月以来任意一个月在现任职单位依法缴纳社会保险的证明材料的复印件；</w:t>
      </w: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r w:rsidRPr="00D462A1">
        <w:rPr>
          <w:rFonts w:ascii="宋体" w:hAnsi="宋体" w:cs="宋体" w:hint="eastAsia"/>
          <w:b/>
          <w:bCs/>
          <w:color w:val="000000"/>
          <w:sz w:val="28"/>
          <w:szCs w:val="28"/>
        </w:rPr>
        <w:t>7、资格审查需要的其他材料：项目管理机构配备情况表、拟投入施工机械设备情况表、企业近三年已完成类似项目一览表（如有）、近三年企业信誉实力一览表（如有）、企业202</w:t>
      </w:r>
      <w:r w:rsidR="008933BB" w:rsidRPr="00D462A1">
        <w:rPr>
          <w:rFonts w:ascii="宋体" w:hAnsi="宋体" w:cs="宋体" w:hint="eastAsia"/>
          <w:b/>
          <w:bCs/>
          <w:color w:val="000000"/>
          <w:sz w:val="28"/>
          <w:szCs w:val="28"/>
        </w:rPr>
        <w:t>4</w:t>
      </w:r>
      <w:r w:rsidRPr="00D462A1">
        <w:rPr>
          <w:rFonts w:ascii="宋体" w:hAnsi="宋体" w:cs="宋体" w:hint="eastAsia"/>
          <w:b/>
          <w:bCs/>
          <w:color w:val="000000"/>
          <w:sz w:val="28"/>
          <w:szCs w:val="28"/>
        </w:rPr>
        <w:t>年度或202</w:t>
      </w:r>
      <w:r w:rsidR="008933BB" w:rsidRPr="00D462A1">
        <w:rPr>
          <w:rFonts w:ascii="宋体" w:hAnsi="宋体" w:cs="宋体" w:hint="eastAsia"/>
          <w:b/>
          <w:bCs/>
          <w:color w:val="000000"/>
          <w:sz w:val="28"/>
          <w:szCs w:val="28"/>
        </w:rPr>
        <w:t>5</w:t>
      </w:r>
      <w:r w:rsidRPr="00D462A1">
        <w:rPr>
          <w:rFonts w:ascii="宋体" w:hAnsi="宋体" w:cs="宋体" w:hint="eastAsia"/>
          <w:b/>
          <w:bCs/>
          <w:color w:val="000000"/>
          <w:sz w:val="28"/>
          <w:szCs w:val="28"/>
        </w:rPr>
        <w:t>年度财务报表等。</w:t>
      </w: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r w:rsidRPr="00D462A1">
        <w:rPr>
          <w:rFonts w:ascii="宋体" w:hAnsi="宋体" w:cs="宋体" w:hint="eastAsia"/>
          <w:b/>
          <w:bCs/>
          <w:color w:val="000000"/>
          <w:sz w:val="28"/>
          <w:szCs w:val="28"/>
        </w:rPr>
        <w:t>8、中小企业声明函或者残疾人福利性单位声明函或者供应商属于监狱企业的证明材料；</w:t>
      </w:r>
      <w:r w:rsidRPr="00D462A1">
        <w:rPr>
          <w:rFonts w:ascii="宋体" w:hAnsi="宋体" w:cs="宋体"/>
          <w:b/>
          <w:bCs/>
          <w:color w:val="000000"/>
          <w:sz w:val="28"/>
          <w:szCs w:val="28"/>
        </w:rPr>
        <w:t xml:space="preserve"> </w:t>
      </w: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line="360" w:lineRule="auto"/>
        <w:rPr>
          <w:rFonts w:ascii="宋体" w:hAnsi="宋体" w:cs="宋体"/>
          <w:b/>
          <w:bCs/>
          <w:color w:val="000000"/>
          <w:sz w:val="28"/>
          <w:szCs w:val="28"/>
        </w:rPr>
      </w:pPr>
    </w:p>
    <w:p w:rsidR="00F77A68" w:rsidRPr="00D462A1" w:rsidRDefault="00F77A68">
      <w:pPr>
        <w:spacing w:beforeLines="50" w:afterLines="100" w:line="440" w:lineRule="exact"/>
        <w:rPr>
          <w:rFonts w:ascii="宋体" w:hAnsi="宋体" w:cs="宋体" w:hint="eastAsia"/>
          <w:b/>
          <w:bCs/>
          <w:color w:val="000000"/>
          <w:sz w:val="28"/>
          <w:szCs w:val="28"/>
        </w:rPr>
      </w:pPr>
    </w:p>
    <w:p w:rsidR="00F77A68" w:rsidRPr="00D462A1" w:rsidRDefault="00F77A68">
      <w:pPr>
        <w:spacing w:beforeLines="50" w:afterLines="100" w:line="440" w:lineRule="exact"/>
        <w:rPr>
          <w:rFonts w:ascii="宋体" w:hAnsi="宋体" w:cs="宋体"/>
          <w:b/>
          <w:bCs/>
          <w:color w:val="000000"/>
          <w:sz w:val="28"/>
          <w:szCs w:val="28"/>
        </w:rPr>
      </w:pPr>
      <w:r w:rsidRPr="00D462A1">
        <w:rPr>
          <w:rFonts w:ascii="宋体" w:hAnsi="宋体" w:cs="宋体" w:hint="eastAsia"/>
          <w:b/>
          <w:bCs/>
          <w:color w:val="000000"/>
          <w:sz w:val="28"/>
          <w:szCs w:val="28"/>
        </w:rPr>
        <w:lastRenderedPageBreak/>
        <w:t>附表：</w:t>
      </w:r>
    </w:p>
    <w:p w:rsidR="00F77A68" w:rsidRPr="00D462A1" w:rsidRDefault="00F77A68">
      <w:pPr>
        <w:tabs>
          <w:tab w:val="left" w:pos="826"/>
        </w:tabs>
        <w:snapToGrid w:val="0"/>
        <w:ind w:firstLineChars="200" w:firstLine="482"/>
        <w:rPr>
          <w:rFonts w:ascii="宋体" w:hAnsi="宋体" w:cs="宋体"/>
          <w:b/>
          <w:bCs/>
          <w:color w:val="000000"/>
          <w:sz w:val="24"/>
        </w:rPr>
      </w:pPr>
      <w:r w:rsidRPr="00D462A1">
        <w:rPr>
          <w:rFonts w:ascii="宋体" w:hAnsi="宋体" w:cs="宋体" w:hint="eastAsia"/>
          <w:b/>
          <w:bCs/>
          <w:color w:val="000000"/>
          <w:sz w:val="24"/>
        </w:rPr>
        <w:t>（</w:t>
      </w:r>
      <w:r w:rsidRPr="00D462A1">
        <w:rPr>
          <w:rFonts w:ascii="宋体" w:hAnsi="宋体" w:cs="宋体"/>
          <w:b/>
          <w:bCs/>
          <w:color w:val="000000"/>
          <w:sz w:val="24"/>
        </w:rPr>
        <w:t>1</w:t>
      </w:r>
      <w:r w:rsidRPr="00D462A1">
        <w:rPr>
          <w:rFonts w:ascii="宋体" w:hAnsi="宋体" w:cs="宋体" w:hint="eastAsia"/>
          <w:b/>
          <w:bCs/>
          <w:color w:val="000000"/>
          <w:sz w:val="24"/>
        </w:rPr>
        <w:t>）项目管理机构配备情况表</w:t>
      </w:r>
    </w:p>
    <w:p w:rsidR="00F77A68" w:rsidRPr="00D462A1" w:rsidRDefault="00F77A68">
      <w:pPr>
        <w:tabs>
          <w:tab w:val="left" w:pos="826"/>
        </w:tabs>
        <w:snapToGrid w:val="0"/>
        <w:ind w:firstLineChars="200" w:firstLine="482"/>
        <w:rPr>
          <w:rFonts w:ascii="宋体" w:hAnsi="宋体" w:cs="宋体"/>
          <w:b/>
          <w:bCs/>
          <w:color w:val="000000"/>
          <w:sz w:val="24"/>
        </w:rPr>
      </w:pPr>
    </w:p>
    <w:p w:rsidR="00F77A68" w:rsidRPr="00D462A1" w:rsidRDefault="00F77A68">
      <w:pPr>
        <w:outlineLvl w:val="0"/>
        <w:rPr>
          <w:rFonts w:ascii="宋体" w:hAnsi="宋体" w:cs="宋体"/>
          <w:color w:val="000000"/>
          <w:szCs w:val="21"/>
        </w:rPr>
      </w:pPr>
      <w:r w:rsidRPr="00D462A1">
        <w:rPr>
          <w:rFonts w:ascii="宋体" w:hAnsi="宋体" w:cs="宋体"/>
          <w:color w:val="000000"/>
          <w:szCs w:val="21"/>
          <w:u w:val="single"/>
        </w:rPr>
        <w:t xml:space="preserve">            </w:t>
      </w:r>
      <w:bookmarkStart w:id="976" w:name="_Toc27987229"/>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工程</w:t>
      </w:r>
      <w:bookmarkEnd w:id="97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829"/>
        <w:gridCol w:w="816"/>
        <w:gridCol w:w="1148"/>
        <w:gridCol w:w="1148"/>
        <w:gridCol w:w="1148"/>
        <w:gridCol w:w="1148"/>
        <w:gridCol w:w="850"/>
        <w:gridCol w:w="1679"/>
      </w:tblGrid>
      <w:tr w:rsidR="00F77A68" w:rsidRPr="00D462A1">
        <w:trPr>
          <w:cantSplit/>
          <w:trHeight w:val="467"/>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岗位</w:t>
            </w:r>
          </w:p>
        </w:tc>
        <w:tc>
          <w:tcPr>
            <w:tcW w:w="829"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姓名</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职称</w:t>
            </w:r>
          </w:p>
        </w:tc>
        <w:tc>
          <w:tcPr>
            <w:tcW w:w="4592"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执业或职业资格证明</w:t>
            </w:r>
          </w:p>
        </w:tc>
        <w:tc>
          <w:tcPr>
            <w:tcW w:w="2529"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承担完工工程情况</w:t>
            </w:r>
          </w:p>
        </w:tc>
      </w:tr>
      <w:tr w:rsidR="00F77A68" w:rsidRPr="00D462A1">
        <w:trPr>
          <w:cantSplit/>
          <w:trHeight w:val="444"/>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29"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证书名称</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级别</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证号</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专业</w:t>
            </w: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项目数</w:t>
            </w: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主要项目</w:t>
            </w:r>
          </w:p>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名称</w:t>
            </w: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67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cantSplit/>
          <w:trHeight w:val="979"/>
          <w:jc w:val="center"/>
        </w:trPr>
        <w:tc>
          <w:tcPr>
            <w:tcW w:w="9759" w:type="dxa"/>
            <w:gridSpan w:val="9"/>
            <w:tcBorders>
              <w:top w:val="single" w:sz="4" w:space="0" w:color="auto"/>
              <w:left w:val="single" w:sz="4" w:space="0" w:color="auto"/>
              <w:bottom w:val="single" w:sz="4" w:space="0" w:color="auto"/>
              <w:right w:val="single" w:sz="4" w:space="0" w:color="auto"/>
            </w:tcBorders>
          </w:tcPr>
          <w:p w:rsidR="00F77A68" w:rsidRPr="00D462A1" w:rsidRDefault="00F77A68">
            <w:pPr>
              <w:spacing w:beforeLines="50" w:afterLines="50" w:line="360" w:lineRule="auto"/>
              <w:rPr>
                <w:rFonts w:ascii="宋体" w:hAnsi="宋体" w:cs="宋体"/>
                <w:color w:val="000000"/>
                <w:szCs w:val="21"/>
              </w:rPr>
            </w:pPr>
            <w:r w:rsidRPr="00D462A1">
              <w:rPr>
                <w:rFonts w:ascii="宋体" w:hAnsi="宋体" w:cs="宋体" w:hint="eastAsia"/>
                <w:color w:val="000000"/>
                <w:szCs w:val="21"/>
              </w:rPr>
              <w:t>一旦我单位中标，将实行项目经理负责制，我方保证并配备上述项目管理机构。上述填报内容真实，若不真实，愿按有关规定接受处理。项目管理班子机构设置、职责分工等情况另附资料说明。</w:t>
            </w:r>
          </w:p>
        </w:tc>
      </w:tr>
    </w:tbl>
    <w:p w:rsidR="00F77A68" w:rsidRPr="00D462A1" w:rsidRDefault="00F77A68">
      <w:pPr>
        <w:tabs>
          <w:tab w:val="left" w:pos="0"/>
        </w:tabs>
        <w:spacing w:line="360" w:lineRule="auto"/>
        <w:ind w:right="-210"/>
        <w:rPr>
          <w:rFonts w:ascii="宋体" w:hAnsi="宋体" w:cs="宋体"/>
          <w:color w:val="000000"/>
          <w:szCs w:val="21"/>
        </w:rPr>
      </w:pPr>
    </w:p>
    <w:p w:rsidR="00F77A68" w:rsidRPr="00D462A1" w:rsidRDefault="00F77A68">
      <w:pPr>
        <w:tabs>
          <w:tab w:val="left" w:pos="0"/>
        </w:tabs>
        <w:spacing w:line="360" w:lineRule="auto"/>
        <w:ind w:right="-210"/>
        <w:rPr>
          <w:rFonts w:ascii="宋体" w:hAnsi="宋体" w:cs="宋体"/>
          <w:color w:val="000000"/>
          <w:szCs w:val="21"/>
        </w:rPr>
      </w:pPr>
      <w:r w:rsidRPr="00D462A1">
        <w:rPr>
          <w:rFonts w:ascii="宋体" w:hAnsi="宋体" w:cs="宋体" w:hint="eastAsia"/>
          <w:color w:val="000000"/>
          <w:szCs w:val="21"/>
        </w:rPr>
        <w:t>【备注：附各岗位人员资格证件复印件。】</w:t>
      </w:r>
    </w:p>
    <w:p w:rsidR="00F77A68" w:rsidRPr="00D462A1" w:rsidRDefault="00F77A68">
      <w:pPr>
        <w:tabs>
          <w:tab w:val="left" w:pos="0"/>
        </w:tabs>
        <w:spacing w:line="360" w:lineRule="auto"/>
        <w:ind w:right="-210"/>
        <w:rPr>
          <w:rFonts w:ascii="宋体" w:hAnsi="宋体" w:cs="宋体"/>
          <w:color w:val="000000"/>
          <w:szCs w:val="21"/>
        </w:rPr>
      </w:pPr>
    </w:p>
    <w:p w:rsidR="00F77A68" w:rsidRPr="00D462A1" w:rsidRDefault="00F77A68">
      <w:pPr>
        <w:widowControl/>
        <w:jc w:val="left"/>
        <w:rPr>
          <w:rFonts w:ascii="宋体" w:hAnsi="宋体" w:cs="宋体"/>
          <w:b/>
          <w:bCs/>
          <w:color w:val="000000"/>
          <w:kern w:val="0"/>
          <w:sz w:val="28"/>
          <w:szCs w:val="28"/>
        </w:rPr>
        <w:sectPr w:rsidR="00F77A68" w:rsidRPr="00D462A1">
          <w:pgSz w:w="11907" w:h="16840"/>
          <w:pgMar w:top="1440" w:right="1440" w:bottom="1440" w:left="1797" w:header="851" w:footer="851" w:gutter="0"/>
          <w:cols w:space="720"/>
        </w:sectPr>
      </w:pPr>
    </w:p>
    <w:p w:rsidR="00F77A68" w:rsidRPr="00D462A1" w:rsidRDefault="00F77A68">
      <w:pPr>
        <w:tabs>
          <w:tab w:val="left" w:pos="826"/>
        </w:tabs>
        <w:snapToGrid w:val="0"/>
        <w:ind w:firstLineChars="200" w:firstLine="482"/>
        <w:rPr>
          <w:rFonts w:ascii="宋体" w:hAnsi="宋体" w:cs="宋体"/>
          <w:b/>
          <w:bCs/>
          <w:color w:val="000000"/>
          <w:sz w:val="24"/>
        </w:rPr>
      </w:pPr>
      <w:r w:rsidRPr="00D462A1">
        <w:rPr>
          <w:rFonts w:ascii="宋体" w:hAnsi="宋体" w:cs="宋体" w:hint="eastAsia"/>
          <w:b/>
          <w:bCs/>
          <w:color w:val="000000"/>
          <w:sz w:val="24"/>
        </w:rPr>
        <w:lastRenderedPageBreak/>
        <w:t>（</w:t>
      </w:r>
      <w:r w:rsidRPr="00D462A1">
        <w:rPr>
          <w:rFonts w:ascii="宋体" w:hAnsi="宋体" w:cs="宋体"/>
          <w:b/>
          <w:bCs/>
          <w:color w:val="000000"/>
          <w:sz w:val="24"/>
        </w:rPr>
        <w:t>2</w:t>
      </w:r>
      <w:r w:rsidRPr="00D462A1">
        <w:rPr>
          <w:rFonts w:ascii="宋体" w:hAnsi="宋体" w:cs="宋体" w:hint="eastAsia"/>
          <w:b/>
          <w:bCs/>
          <w:color w:val="000000"/>
          <w:sz w:val="24"/>
        </w:rPr>
        <w:t>）拟投入施工机械设备情况表（格式自拟）</w:t>
      </w:r>
    </w:p>
    <w:p w:rsidR="00F77A68" w:rsidRPr="00D462A1" w:rsidRDefault="00F77A68">
      <w:pPr>
        <w:spacing w:beforeLines="50" w:afterLines="50" w:line="440" w:lineRule="exact"/>
        <w:ind w:leftChars="100" w:left="772" w:hangingChars="200" w:hanging="562"/>
        <w:jc w:val="center"/>
        <w:rPr>
          <w:rFonts w:ascii="宋体" w:hAnsi="宋体" w:cs="宋体"/>
          <w:b/>
          <w:bCs/>
          <w:color w:val="000000"/>
          <w:sz w:val="28"/>
          <w:szCs w:val="28"/>
        </w:rPr>
      </w:pPr>
    </w:p>
    <w:p w:rsidR="00F77A68" w:rsidRPr="00D462A1" w:rsidRDefault="00F77A68">
      <w:pPr>
        <w:widowControl/>
        <w:jc w:val="left"/>
        <w:rPr>
          <w:rFonts w:ascii="宋体" w:hAnsi="宋体" w:cs="宋体"/>
          <w:b/>
          <w:bCs/>
          <w:color w:val="000000"/>
          <w:kern w:val="0"/>
          <w:sz w:val="28"/>
          <w:szCs w:val="28"/>
        </w:rPr>
        <w:sectPr w:rsidR="00F77A68" w:rsidRPr="00D462A1">
          <w:pgSz w:w="11907" w:h="16840"/>
          <w:pgMar w:top="1440" w:right="1440" w:bottom="1440" w:left="1797" w:header="851" w:footer="851" w:gutter="0"/>
          <w:cols w:space="720"/>
        </w:sectPr>
      </w:pPr>
    </w:p>
    <w:p w:rsidR="00F77A68" w:rsidRPr="00D462A1" w:rsidRDefault="00F77A68">
      <w:pPr>
        <w:tabs>
          <w:tab w:val="left" w:pos="826"/>
        </w:tabs>
        <w:snapToGrid w:val="0"/>
        <w:ind w:firstLineChars="200" w:firstLine="482"/>
        <w:outlineLvl w:val="0"/>
        <w:rPr>
          <w:rFonts w:ascii="宋体" w:hAnsi="宋体" w:cs="宋体"/>
          <w:b/>
          <w:bCs/>
          <w:color w:val="000000"/>
          <w:sz w:val="24"/>
        </w:rPr>
      </w:pPr>
      <w:bookmarkStart w:id="977" w:name="_Toc27987230"/>
      <w:r w:rsidRPr="00D462A1">
        <w:rPr>
          <w:rFonts w:ascii="宋体" w:hAnsi="宋体" w:cs="宋体" w:hint="eastAsia"/>
          <w:b/>
          <w:bCs/>
          <w:color w:val="000000"/>
          <w:sz w:val="24"/>
        </w:rPr>
        <w:lastRenderedPageBreak/>
        <w:t>（</w:t>
      </w:r>
      <w:r w:rsidRPr="00D462A1">
        <w:rPr>
          <w:rFonts w:ascii="宋体" w:hAnsi="宋体" w:cs="宋体"/>
          <w:b/>
          <w:bCs/>
          <w:color w:val="000000"/>
          <w:sz w:val="24"/>
        </w:rPr>
        <w:t>3</w:t>
      </w:r>
      <w:r w:rsidRPr="00D462A1">
        <w:rPr>
          <w:rFonts w:ascii="宋体" w:hAnsi="宋体" w:cs="宋体" w:hint="eastAsia"/>
          <w:b/>
          <w:bCs/>
          <w:color w:val="000000"/>
          <w:sz w:val="24"/>
        </w:rPr>
        <w:t>）近</w:t>
      </w:r>
      <w:r w:rsidRPr="00D462A1">
        <w:rPr>
          <w:rFonts w:ascii="宋体" w:hAnsi="宋体" w:cs="宋体" w:hint="eastAsia"/>
          <w:b/>
          <w:bCs/>
          <w:color w:val="000000"/>
          <w:sz w:val="24"/>
          <w:u w:val="single"/>
        </w:rPr>
        <w:t>三</w:t>
      </w:r>
      <w:r w:rsidRPr="00D462A1">
        <w:rPr>
          <w:rFonts w:ascii="宋体" w:hAnsi="宋体" w:cs="宋体" w:hint="eastAsia"/>
          <w:b/>
          <w:bCs/>
          <w:color w:val="000000"/>
          <w:sz w:val="24"/>
        </w:rPr>
        <w:t>年已完成类似工程一览表</w:t>
      </w:r>
      <w:bookmarkEnd w:id="977"/>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01"/>
        <w:gridCol w:w="1417"/>
        <w:gridCol w:w="851"/>
        <w:gridCol w:w="992"/>
        <w:gridCol w:w="1134"/>
        <w:gridCol w:w="1276"/>
        <w:gridCol w:w="1134"/>
      </w:tblGrid>
      <w:tr w:rsidR="00F77A68" w:rsidRPr="00D462A1">
        <w:trPr>
          <w:trHeight w:val="865"/>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发包人名称</w:t>
            </w: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工程名称</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及建设地点</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结构</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类型</w:t>
            </w: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规模</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合同金额</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竣工达到</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质量标准</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开竣工</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日</w:t>
            </w:r>
            <w:r w:rsidRPr="00D462A1">
              <w:rPr>
                <w:rFonts w:ascii="宋体" w:hAnsi="宋体" w:cs="宋体"/>
                <w:color w:val="000000"/>
                <w:szCs w:val="21"/>
              </w:rPr>
              <w:t xml:space="preserve">  </w:t>
            </w:r>
            <w:r w:rsidRPr="00D462A1">
              <w:rPr>
                <w:rFonts w:ascii="宋体" w:hAnsi="宋体" w:cs="宋体" w:hint="eastAsia"/>
                <w:color w:val="000000"/>
                <w:szCs w:val="21"/>
              </w:rPr>
              <w:t>期</w:t>
            </w:r>
          </w:p>
        </w:tc>
      </w:tr>
      <w:tr w:rsidR="00F77A68" w:rsidRPr="00D462A1">
        <w:trPr>
          <w:trHeight w:val="613"/>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备注：</w:t>
      </w:r>
    </w:p>
    <w:p w:rsidR="00F77A68" w:rsidRPr="00D462A1" w:rsidRDefault="00F77A68">
      <w:pPr>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、竞标人应附上中标通知书（如有）或工程合同协议书有关页面、工程竣工验收证明材料的复印件。</w:t>
      </w:r>
    </w:p>
    <w:p w:rsidR="00F77A68" w:rsidRPr="00D462A1" w:rsidRDefault="00F77A68">
      <w:pPr>
        <w:ind w:leftChars="100" w:left="772" w:hangingChars="200" w:hanging="562"/>
        <w:rPr>
          <w:rFonts w:ascii="宋体" w:hAnsi="宋体" w:cs="宋体"/>
          <w:b/>
          <w:bCs/>
          <w:color w:val="000000"/>
          <w:sz w:val="28"/>
          <w:szCs w:val="28"/>
        </w:rPr>
      </w:pPr>
    </w:p>
    <w:p w:rsidR="00F77A68" w:rsidRPr="00D462A1" w:rsidRDefault="00F77A68">
      <w:pPr>
        <w:tabs>
          <w:tab w:val="left" w:pos="826"/>
        </w:tabs>
        <w:snapToGrid w:val="0"/>
        <w:ind w:firstLineChars="200" w:firstLine="482"/>
        <w:outlineLvl w:val="0"/>
        <w:rPr>
          <w:rFonts w:ascii="宋体" w:hAnsi="宋体" w:cs="宋体"/>
          <w:b/>
          <w:bCs/>
          <w:color w:val="000000"/>
          <w:sz w:val="24"/>
        </w:rPr>
      </w:pPr>
      <w:bookmarkStart w:id="978" w:name="_Toc27987231"/>
      <w:r w:rsidRPr="00D462A1">
        <w:rPr>
          <w:rFonts w:ascii="宋体" w:hAnsi="宋体" w:cs="宋体" w:hint="eastAsia"/>
          <w:b/>
          <w:bCs/>
          <w:color w:val="000000"/>
          <w:sz w:val="24"/>
        </w:rPr>
        <w:t>或近</w:t>
      </w:r>
      <w:r w:rsidRPr="00D462A1">
        <w:rPr>
          <w:rFonts w:ascii="宋体" w:hAnsi="宋体" w:cs="宋体" w:hint="eastAsia"/>
          <w:b/>
          <w:bCs/>
          <w:color w:val="000000"/>
          <w:sz w:val="24"/>
          <w:u w:val="single"/>
        </w:rPr>
        <w:t>三</w:t>
      </w:r>
      <w:r w:rsidRPr="00D462A1">
        <w:rPr>
          <w:rFonts w:ascii="宋体" w:hAnsi="宋体" w:cs="宋体" w:hint="eastAsia"/>
          <w:b/>
          <w:bCs/>
          <w:color w:val="000000"/>
          <w:sz w:val="24"/>
        </w:rPr>
        <w:t>年以来在建类似工程一览表</w:t>
      </w:r>
      <w:bookmarkEnd w:id="97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01"/>
        <w:gridCol w:w="1417"/>
        <w:gridCol w:w="851"/>
        <w:gridCol w:w="992"/>
        <w:gridCol w:w="1134"/>
        <w:gridCol w:w="1276"/>
        <w:gridCol w:w="1134"/>
      </w:tblGrid>
      <w:tr w:rsidR="00F77A68" w:rsidRPr="00D462A1">
        <w:trPr>
          <w:trHeight w:val="865"/>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发包人名称</w:t>
            </w: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工程名称</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及建设地点</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结构</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类型</w:t>
            </w: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规模</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合同金额</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开工日期</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计划竣工日期</w:t>
            </w:r>
          </w:p>
        </w:tc>
      </w:tr>
      <w:tr w:rsidR="00F77A68" w:rsidRPr="00D462A1">
        <w:trPr>
          <w:trHeight w:val="613"/>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spacing w:beforeLines="50" w:afterLines="50"/>
        <w:ind w:leftChars="100" w:left="772" w:hangingChars="200" w:hanging="562"/>
        <w:rPr>
          <w:rFonts w:ascii="宋体" w:hAnsi="宋体" w:cs="宋体"/>
          <w:b/>
          <w:bCs/>
          <w:color w:val="000000"/>
          <w:sz w:val="28"/>
          <w:szCs w:val="28"/>
        </w:rPr>
      </w:pPr>
    </w:p>
    <w:p w:rsidR="00F77A68" w:rsidRPr="00D462A1" w:rsidRDefault="00F77A68">
      <w:pPr>
        <w:rPr>
          <w:rFonts w:ascii="宋体" w:hAnsi="宋体" w:cs="宋体"/>
          <w:b/>
          <w:bCs/>
          <w:color w:val="000000"/>
          <w:szCs w:val="21"/>
        </w:rPr>
      </w:pPr>
      <w:r w:rsidRPr="00D462A1">
        <w:rPr>
          <w:rFonts w:ascii="宋体" w:hAnsi="宋体" w:cs="宋体" w:hint="eastAsia"/>
          <w:b/>
          <w:bCs/>
          <w:color w:val="000000"/>
          <w:szCs w:val="21"/>
        </w:rPr>
        <w:t>备注：</w:t>
      </w:r>
    </w:p>
    <w:p w:rsidR="00F77A68" w:rsidRPr="00D462A1" w:rsidRDefault="00F77A68">
      <w:pPr>
        <w:ind w:firstLineChars="200" w:firstLine="422"/>
        <w:rPr>
          <w:rFonts w:ascii="宋体" w:hAnsi="宋体" w:cs="宋体"/>
          <w:color w:val="000000"/>
          <w:szCs w:val="21"/>
        </w:rPr>
      </w:pPr>
      <w:r w:rsidRPr="00D462A1">
        <w:rPr>
          <w:rFonts w:ascii="宋体" w:hAnsi="宋体" w:cs="宋体" w:hint="eastAsia"/>
          <w:b/>
          <w:bCs/>
          <w:color w:val="000000"/>
          <w:szCs w:val="21"/>
        </w:rPr>
        <w:t>附：中标（发包）通知书或工程合同协议书有关页面复印件等。</w:t>
      </w:r>
    </w:p>
    <w:p w:rsidR="00F77A68" w:rsidRPr="00D462A1" w:rsidRDefault="00F77A68">
      <w:pPr>
        <w:ind w:firstLineChars="200" w:firstLine="422"/>
        <w:rPr>
          <w:rFonts w:ascii="宋体" w:hAnsi="宋体" w:cs="宋体"/>
          <w:b/>
          <w:bCs/>
          <w:color w:val="000000"/>
          <w:szCs w:val="21"/>
        </w:rPr>
      </w:pPr>
    </w:p>
    <w:p w:rsidR="00F77A68" w:rsidRPr="00D462A1" w:rsidRDefault="00F77A68">
      <w:pPr>
        <w:widowControl/>
        <w:jc w:val="left"/>
        <w:rPr>
          <w:rFonts w:ascii="宋体" w:hAnsi="宋体" w:cs="宋体"/>
          <w:b/>
          <w:bCs/>
          <w:color w:val="000000"/>
          <w:kern w:val="0"/>
          <w:sz w:val="28"/>
          <w:szCs w:val="28"/>
        </w:rPr>
        <w:sectPr w:rsidR="00F77A68" w:rsidRPr="00D462A1">
          <w:pgSz w:w="11907" w:h="16840"/>
          <w:pgMar w:top="1440" w:right="1440" w:bottom="1440" w:left="1797" w:header="851" w:footer="851" w:gutter="0"/>
          <w:cols w:space="720"/>
        </w:sectPr>
      </w:pPr>
    </w:p>
    <w:p w:rsidR="00F77A68" w:rsidRPr="00D462A1" w:rsidRDefault="00F77A68">
      <w:pPr>
        <w:tabs>
          <w:tab w:val="left" w:pos="826"/>
        </w:tabs>
        <w:snapToGrid w:val="0"/>
        <w:ind w:firstLineChars="200" w:firstLine="482"/>
        <w:outlineLvl w:val="0"/>
        <w:rPr>
          <w:rFonts w:ascii="宋体" w:hAnsi="宋体" w:cs="宋体"/>
          <w:b/>
          <w:bCs/>
          <w:color w:val="000000"/>
          <w:sz w:val="24"/>
        </w:rPr>
      </w:pPr>
      <w:bookmarkStart w:id="979" w:name="_Toc27987232"/>
      <w:r w:rsidRPr="00D462A1">
        <w:rPr>
          <w:rFonts w:ascii="宋体" w:hAnsi="宋体" w:cs="宋体" w:hint="eastAsia"/>
          <w:b/>
          <w:bCs/>
          <w:color w:val="000000"/>
          <w:sz w:val="24"/>
        </w:rPr>
        <w:lastRenderedPageBreak/>
        <w:t>（</w:t>
      </w:r>
      <w:r w:rsidRPr="00D462A1">
        <w:rPr>
          <w:rFonts w:ascii="宋体" w:hAnsi="宋体" w:cs="宋体"/>
          <w:b/>
          <w:bCs/>
          <w:color w:val="000000"/>
          <w:sz w:val="24"/>
        </w:rPr>
        <w:t>4</w:t>
      </w:r>
      <w:r w:rsidRPr="00D462A1">
        <w:rPr>
          <w:rFonts w:ascii="宋体" w:hAnsi="宋体" w:cs="宋体" w:hint="eastAsia"/>
          <w:b/>
          <w:bCs/>
          <w:color w:val="000000"/>
          <w:sz w:val="24"/>
        </w:rPr>
        <w:t>）近</w:t>
      </w:r>
      <w:r w:rsidRPr="00D462A1">
        <w:rPr>
          <w:rFonts w:ascii="宋体" w:hAnsi="宋体" w:cs="宋体" w:hint="eastAsia"/>
          <w:b/>
          <w:bCs/>
          <w:color w:val="000000"/>
          <w:sz w:val="24"/>
          <w:u w:val="single"/>
        </w:rPr>
        <w:t>三</w:t>
      </w:r>
      <w:r w:rsidRPr="00D462A1">
        <w:rPr>
          <w:rFonts w:ascii="宋体" w:hAnsi="宋体" w:cs="宋体" w:hint="eastAsia"/>
          <w:b/>
          <w:bCs/>
          <w:color w:val="000000"/>
          <w:sz w:val="24"/>
        </w:rPr>
        <w:t>年企业信誉实力一览表</w:t>
      </w:r>
      <w:bookmarkEnd w:id="979"/>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8359"/>
      </w:tblGrid>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项目类别</w:t>
            </w: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3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tabs>
          <w:tab w:val="left" w:pos="826"/>
        </w:tabs>
        <w:snapToGrid w:val="0"/>
        <w:ind w:firstLineChars="200" w:firstLine="482"/>
        <w:rPr>
          <w:rFonts w:ascii="宋体" w:hAnsi="宋体" w:cs="宋体"/>
          <w:b/>
          <w:bCs/>
          <w:color w:val="000000"/>
          <w:sz w:val="24"/>
        </w:rPr>
      </w:pPr>
    </w:p>
    <w:p w:rsidR="00F77A68" w:rsidRPr="00D462A1" w:rsidRDefault="00F77A68">
      <w:pPr>
        <w:spacing w:beforeLines="50" w:afterLines="50" w:line="440" w:lineRule="exact"/>
        <w:ind w:leftChars="100" w:left="772" w:hangingChars="200" w:hanging="562"/>
        <w:jc w:val="center"/>
        <w:rPr>
          <w:rFonts w:ascii="宋体" w:hAnsi="宋体" w:cs="宋体"/>
          <w:b/>
          <w:bCs/>
          <w:color w:val="000000"/>
          <w:sz w:val="28"/>
          <w:szCs w:val="28"/>
        </w:rPr>
      </w:pPr>
    </w:p>
    <w:p w:rsidR="00F77A68" w:rsidRPr="00D462A1" w:rsidRDefault="00F77A68">
      <w:pPr>
        <w:spacing w:beforeLines="50" w:afterLines="50" w:line="440" w:lineRule="exact"/>
        <w:ind w:leftChars="100" w:left="772" w:hangingChars="200" w:hanging="562"/>
        <w:jc w:val="center"/>
        <w:rPr>
          <w:rFonts w:ascii="宋体" w:hAnsi="宋体" w:cs="宋体"/>
          <w:b/>
          <w:bCs/>
          <w:color w:val="000000"/>
          <w:sz w:val="28"/>
          <w:szCs w:val="28"/>
        </w:rPr>
      </w:pPr>
    </w:p>
    <w:p w:rsidR="00F77A68" w:rsidRPr="00D462A1" w:rsidRDefault="00F77A68">
      <w:pPr>
        <w:tabs>
          <w:tab w:val="left" w:pos="826"/>
        </w:tabs>
        <w:snapToGrid w:val="0"/>
        <w:ind w:firstLineChars="200" w:firstLine="420"/>
        <w:rPr>
          <w:rFonts w:ascii="宋体" w:hAnsi="宋体" w:cs="宋体"/>
          <w:b/>
          <w:bCs/>
          <w:color w:val="000000"/>
          <w:sz w:val="28"/>
          <w:szCs w:val="28"/>
        </w:rPr>
      </w:pPr>
      <w:r w:rsidRPr="00D462A1">
        <w:rPr>
          <w:rFonts w:ascii="宋体" w:hAnsi="宋体" w:cs="宋体"/>
          <w:color w:val="000000"/>
          <w:kern w:val="0"/>
          <w:szCs w:val="21"/>
        </w:rPr>
        <w:br w:type="page"/>
      </w:r>
      <w:r w:rsidRPr="00D462A1">
        <w:rPr>
          <w:rFonts w:ascii="宋体" w:hAnsi="宋体" w:cs="宋体" w:hint="eastAsia"/>
          <w:b/>
          <w:bCs/>
          <w:color w:val="000000"/>
          <w:sz w:val="24"/>
        </w:rPr>
        <w:lastRenderedPageBreak/>
        <w:t>（</w:t>
      </w:r>
      <w:r w:rsidRPr="00D462A1">
        <w:rPr>
          <w:rFonts w:ascii="宋体" w:hAnsi="宋体" w:cs="宋体"/>
          <w:b/>
          <w:bCs/>
          <w:color w:val="000000"/>
          <w:sz w:val="24"/>
        </w:rPr>
        <w:t>5</w:t>
      </w:r>
      <w:r w:rsidRPr="00D462A1">
        <w:rPr>
          <w:rFonts w:ascii="宋体" w:hAnsi="宋体" w:cs="宋体" w:hint="eastAsia"/>
          <w:b/>
          <w:bCs/>
          <w:color w:val="000000"/>
          <w:sz w:val="24"/>
        </w:rPr>
        <w:t>）财务状况</w:t>
      </w:r>
    </w:p>
    <w:p w:rsidR="00F77A68" w:rsidRPr="00D462A1" w:rsidRDefault="00F77A68">
      <w:pPr>
        <w:spacing w:line="460" w:lineRule="exact"/>
        <w:ind w:firstLineChars="300" w:firstLine="630"/>
        <w:rPr>
          <w:rFonts w:ascii="宋体" w:hAnsi="宋体" w:cs="宋体"/>
          <w:color w:val="000000"/>
          <w:szCs w:val="21"/>
        </w:rPr>
      </w:pPr>
    </w:p>
    <w:p w:rsidR="00F77A68" w:rsidRPr="00D462A1" w:rsidRDefault="00F77A68">
      <w:pPr>
        <w:spacing w:line="360" w:lineRule="auto"/>
        <w:rPr>
          <w:rFonts w:ascii="宋体" w:hAnsi="宋体" w:cs="宋体"/>
          <w:color w:val="000000"/>
          <w:szCs w:val="21"/>
        </w:rPr>
      </w:pPr>
      <w:r w:rsidRPr="00D462A1">
        <w:rPr>
          <w:rFonts w:ascii="宋体" w:hAnsi="宋体" w:cs="宋体" w:hint="eastAsia"/>
          <w:color w:val="000000"/>
          <w:szCs w:val="21"/>
        </w:rPr>
        <w:t>【备注：竞标人202</w:t>
      </w:r>
      <w:r w:rsidR="00D462A1" w:rsidRPr="00D462A1">
        <w:rPr>
          <w:rFonts w:ascii="宋体" w:hAnsi="宋体" w:cs="宋体" w:hint="eastAsia"/>
          <w:color w:val="000000"/>
          <w:szCs w:val="21"/>
        </w:rPr>
        <w:t>4</w:t>
      </w:r>
      <w:r w:rsidRPr="00D462A1">
        <w:rPr>
          <w:rFonts w:ascii="宋体" w:hAnsi="宋体" w:cs="宋体" w:hint="eastAsia"/>
          <w:color w:val="000000"/>
          <w:szCs w:val="21"/>
        </w:rPr>
        <w:t>年度或202</w:t>
      </w:r>
      <w:r w:rsidR="00D462A1" w:rsidRPr="00D462A1">
        <w:rPr>
          <w:rFonts w:ascii="宋体" w:hAnsi="宋体" w:cs="宋体" w:hint="eastAsia"/>
          <w:color w:val="000000"/>
          <w:szCs w:val="21"/>
        </w:rPr>
        <w:t>5</w:t>
      </w:r>
      <w:r w:rsidRPr="00D462A1">
        <w:rPr>
          <w:rFonts w:ascii="宋体" w:hAnsi="宋体" w:cs="宋体" w:hint="eastAsia"/>
          <w:color w:val="000000"/>
          <w:szCs w:val="21"/>
        </w:rPr>
        <w:t>年度财务报表复印件。（财务报表至少包含资产负债表、利润表、现金流量表，新成立的公司提供公司成立日之后次月起到响应文件递交截止前任意一个月的财务报表复印件）或供应商提交响应文件截止之日前三个月内其基本开户银行出具的银行资信证明（仅提供银行出具的存款证明不能作为其银行资信证明）复印件】</w:t>
      </w:r>
    </w:p>
    <w:p w:rsidR="00F77A68" w:rsidRPr="00D462A1" w:rsidRDefault="00F77A68">
      <w:pPr>
        <w:widowControl/>
        <w:jc w:val="left"/>
        <w:rPr>
          <w:rFonts w:ascii="宋体" w:hAnsi="宋体" w:cs="宋体"/>
          <w:color w:val="000000"/>
          <w:kern w:val="0"/>
          <w:szCs w:val="21"/>
        </w:rPr>
      </w:pPr>
    </w:p>
    <w:p w:rsidR="00F77A68" w:rsidRPr="00D462A1" w:rsidRDefault="00F77A68">
      <w:pPr>
        <w:pStyle w:val="2"/>
        <w:rPr>
          <w:rFonts w:ascii="宋体" w:hAnsi="宋体" w:cs="宋体"/>
          <w:color w:val="000000"/>
          <w:szCs w:val="21"/>
        </w:rPr>
      </w:pPr>
    </w:p>
    <w:p w:rsidR="00F77A68" w:rsidRPr="00D462A1" w:rsidRDefault="00F77A68">
      <w:pPr>
        <w:rPr>
          <w:rFonts w:ascii="宋体" w:hAnsi="宋体" w:cs="宋体"/>
          <w:color w:val="000000"/>
          <w:kern w:val="0"/>
          <w:szCs w:val="21"/>
        </w:rPr>
      </w:pPr>
    </w:p>
    <w:p w:rsidR="00F77A68" w:rsidRPr="00D462A1" w:rsidRDefault="00F77A68">
      <w:pPr>
        <w:snapToGrid w:val="0"/>
        <w:spacing w:beforeLines="50"/>
        <w:ind w:firstLineChars="196" w:firstLine="551"/>
        <w:jc w:val="left"/>
        <w:rPr>
          <w:rFonts w:ascii="宋体" w:hint="eastAsia"/>
          <w:color w:val="000000"/>
          <w:sz w:val="24"/>
        </w:rPr>
      </w:pPr>
      <w:r w:rsidRPr="00D462A1">
        <w:rPr>
          <w:rFonts w:ascii="宋体" w:hint="eastAsia"/>
          <w:b/>
          <w:bCs/>
          <w:color w:val="000000"/>
          <w:spacing w:val="20"/>
          <w:sz w:val="24"/>
        </w:rPr>
        <w:br w:type="page"/>
      </w:r>
    </w:p>
    <w:p w:rsidR="00F77A68" w:rsidRPr="00D462A1" w:rsidRDefault="00F77A68">
      <w:pPr>
        <w:pStyle w:val="ab"/>
        <w:spacing w:line="400" w:lineRule="exact"/>
        <w:jc w:val="right"/>
        <w:rPr>
          <w:rFonts w:hAnsi="宋体" w:hint="eastAsia"/>
          <w:b/>
          <w:color w:val="000000"/>
          <w:sz w:val="30"/>
          <w:szCs w:val="30"/>
        </w:rPr>
      </w:pPr>
      <w:bookmarkStart w:id="980" w:name="_Toc27987233"/>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jc w:val="center"/>
        <w:rPr>
          <w:rFonts w:hAnsi="宋体" w:hint="eastAsia"/>
          <w:b/>
          <w:color w:val="000000"/>
          <w:sz w:val="72"/>
          <w:szCs w:val="72"/>
        </w:rPr>
      </w:pPr>
      <w:r w:rsidRPr="00D462A1">
        <w:rPr>
          <w:rFonts w:hAnsi="宋体" w:hint="eastAsia"/>
          <w:b/>
          <w:color w:val="000000"/>
          <w:sz w:val="72"/>
          <w:szCs w:val="72"/>
        </w:rPr>
        <w:t>响  应</w:t>
      </w:r>
      <w:r w:rsidRPr="00D462A1">
        <w:rPr>
          <w:rFonts w:hAnsi="宋体"/>
          <w:b/>
          <w:color w:val="000000"/>
          <w:sz w:val="72"/>
          <w:szCs w:val="72"/>
        </w:rPr>
        <w:t xml:space="preserve">  </w:t>
      </w:r>
      <w:r w:rsidRPr="00D462A1">
        <w:rPr>
          <w:rFonts w:hAnsi="宋体" w:hint="eastAsia"/>
          <w:b/>
          <w:color w:val="000000"/>
          <w:sz w:val="72"/>
          <w:szCs w:val="72"/>
        </w:rPr>
        <w:t>文</w:t>
      </w:r>
      <w:r w:rsidRPr="00D462A1">
        <w:rPr>
          <w:rFonts w:hAnsi="宋体"/>
          <w:b/>
          <w:color w:val="000000"/>
          <w:sz w:val="72"/>
          <w:szCs w:val="72"/>
        </w:rPr>
        <w:t xml:space="preserve">  </w:t>
      </w:r>
      <w:r w:rsidRPr="00D462A1">
        <w:rPr>
          <w:rFonts w:hAnsi="宋体" w:hint="eastAsia"/>
          <w:b/>
          <w:color w:val="000000"/>
          <w:sz w:val="72"/>
          <w:szCs w:val="72"/>
        </w:rPr>
        <w:t>件</w:t>
      </w:r>
    </w:p>
    <w:p w:rsidR="00F77A68" w:rsidRPr="00D462A1" w:rsidRDefault="00F77A68">
      <w:pPr>
        <w:pStyle w:val="ab"/>
        <w:spacing w:line="400" w:lineRule="exact"/>
        <w:jc w:val="center"/>
        <w:rPr>
          <w:rFonts w:hAnsi="宋体" w:hint="eastAsia"/>
          <w:b/>
          <w:color w:val="000000"/>
          <w:sz w:val="32"/>
          <w:szCs w:val="32"/>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r w:rsidRPr="00D462A1">
        <w:rPr>
          <w:rFonts w:hAnsi="宋体" w:hint="eastAsia"/>
          <w:b/>
          <w:color w:val="000000"/>
          <w:sz w:val="30"/>
          <w:szCs w:val="30"/>
        </w:rPr>
        <w:t>报价文件部分</w:t>
      </w: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项目名称：</w:t>
      </w:r>
    </w:p>
    <w:p w:rsidR="00F77A68" w:rsidRPr="00D462A1" w:rsidRDefault="00F77A68">
      <w:pPr>
        <w:snapToGrid w:val="0"/>
        <w:spacing w:beforeLines="50"/>
        <w:ind w:firstLineChars="225" w:firstLine="540"/>
        <w:rPr>
          <w:rFonts w:ascii="宋体" w:hAnsi="宋体" w:cs="宋体" w:hint="eastAsia"/>
          <w:bCs/>
          <w:color w:val="000000"/>
          <w:sz w:val="24"/>
          <w:szCs w:val="2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项目编号：</w:t>
      </w:r>
    </w:p>
    <w:p w:rsidR="00F77A68" w:rsidRPr="00D462A1" w:rsidRDefault="00F77A68">
      <w:pPr>
        <w:snapToGrid w:val="0"/>
        <w:spacing w:beforeLines="50"/>
        <w:ind w:firstLineChars="225" w:firstLine="540"/>
        <w:rPr>
          <w:rFonts w:ascii="宋体" w:hAnsi="宋体" w:cs="宋体" w:hint="eastAsia"/>
          <w:bCs/>
          <w:color w:val="000000"/>
          <w:sz w:val="24"/>
          <w:szCs w:val="20"/>
        </w:rPr>
      </w:pPr>
      <w:r w:rsidRPr="00D462A1">
        <w:rPr>
          <w:rFonts w:ascii="宋体" w:hAnsi="宋体" w:cs="宋体" w:hint="eastAsia"/>
          <w:bCs/>
          <w:color w:val="000000"/>
          <w:sz w:val="24"/>
        </w:rPr>
        <w:t xml:space="preserve"> </w:t>
      </w: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标段号：</w:t>
      </w:r>
    </w:p>
    <w:p w:rsidR="00F77A68" w:rsidRPr="00D462A1" w:rsidRDefault="00F77A68">
      <w:pPr>
        <w:pStyle w:val="a4"/>
        <w:snapToGrid w:val="0"/>
        <w:spacing w:before="50"/>
        <w:ind w:firstLineChars="225" w:firstLine="540"/>
        <w:rPr>
          <w:rFonts w:ascii="宋体" w:hAnsi="宋体" w:cs="宋体" w:hint="eastAsia"/>
          <w:bCs/>
          <w:color w:val="000000"/>
          <w:sz w:val="24"/>
          <w:szCs w:val="24"/>
        </w:rPr>
      </w:pPr>
    </w:p>
    <w:p w:rsidR="00F77A68" w:rsidRPr="00D462A1" w:rsidRDefault="00F77A68">
      <w:pPr>
        <w:pStyle w:val="a4"/>
        <w:snapToGrid w:val="0"/>
        <w:spacing w:before="50"/>
        <w:ind w:firstLineChars="225" w:firstLine="540"/>
        <w:rPr>
          <w:rFonts w:ascii="宋体" w:hAnsi="宋体" w:cs="宋体" w:hint="eastAsia"/>
          <w:bCs/>
          <w:color w:val="000000"/>
          <w:sz w:val="24"/>
          <w:szCs w:val="24"/>
        </w:rPr>
      </w:pPr>
      <w:r w:rsidRPr="00D462A1">
        <w:rPr>
          <w:rFonts w:ascii="宋体" w:hAnsi="宋体" w:cs="宋体" w:hint="eastAsia"/>
          <w:bCs/>
          <w:color w:val="000000"/>
          <w:sz w:val="24"/>
          <w:szCs w:val="24"/>
        </w:rPr>
        <w:t>竞标人名称：</w:t>
      </w:r>
    </w:p>
    <w:p w:rsidR="00F77A68" w:rsidRPr="00D462A1" w:rsidRDefault="00F77A68">
      <w:pPr>
        <w:snapToGrid w:val="0"/>
        <w:spacing w:beforeLines="50" w:line="400" w:lineRule="exact"/>
        <w:ind w:firstLineChars="250" w:firstLine="600"/>
        <w:rPr>
          <w:rFonts w:ascii="宋体" w:hAnsi="宋体" w:cs="宋体" w:hint="eastAsia"/>
          <w:bCs/>
          <w:color w:val="000000"/>
          <w:sz w:val="24"/>
        </w:rPr>
      </w:pPr>
    </w:p>
    <w:p w:rsidR="00F77A68" w:rsidRPr="00D462A1" w:rsidRDefault="00F77A68">
      <w:pPr>
        <w:snapToGrid w:val="0"/>
        <w:spacing w:beforeLines="50" w:line="400" w:lineRule="exact"/>
        <w:ind w:firstLineChars="250" w:firstLine="600"/>
        <w:rPr>
          <w:rFonts w:ascii="宋体" w:hAnsi="宋体" w:cs="宋体" w:hint="eastAsia"/>
          <w:bCs/>
          <w:color w:val="000000"/>
          <w:sz w:val="24"/>
        </w:rPr>
      </w:pPr>
      <w:r w:rsidRPr="00D462A1">
        <w:rPr>
          <w:rFonts w:ascii="宋体" w:hAnsi="宋体" w:cs="宋体" w:hint="eastAsia"/>
          <w:bCs/>
          <w:color w:val="000000"/>
          <w:sz w:val="24"/>
        </w:rPr>
        <w:t>竞标人地址：</w:t>
      </w:r>
    </w:p>
    <w:p w:rsidR="00F77A68" w:rsidRPr="00D462A1" w:rsidRDefault="00F77A68">
      <w:pPr>
        <w:pStyle w:val="a4"/>
        <w:snapToGrid w:val="0"/>
        <w:spacing w:before="50" w:after="50"/>
        <w:ind w:firstLineChars="225" w:firstLine="540"/>
        <w:rPr>
          <w:rFonts w:ascii="宋体" w:hAnsi="宋体" w:cs="宋体" w:hint="eastAsia"/>
          <w:bCs/>
          <w:color w:val="000000"/>
          <w:sz w:val="24"/>
          <w:szCs w:val="24"/>
        </w:rPr>
      </w:pPr>
    </w:p>
    <w:p w:rsidR="00F77A68" w:rsidRPr="00D462A1" w:rsidRDefault="00F77A68">
      <w:pPr>
        <w:pStyle w:val="a4"/>
        <w:snapToGrid w:val="0"/>
        <w:spacing w:before="50" w:after="50"/>
        <w:ind w:firstLineChars="400" w:firstLine="960"/>
        <w:rPr>
          <w:rFonts w:ascii="宋体" w:hAnsi="宋体" w:cs="宋体" w:hint="eastAsia"/>
          <w:bCs/>
          <w:color w:val="000000"/>
          <w:sz w:val="24"/>
          <w:szCs w:val="24"/>
        </w:rPr>
      </w:pPr>
    </w:p>
    <w:p w:rsidR="00F77A68" w:rsidRPr="00D462A1" w:rsidRDefault="00F77A68">
      <w:pPr>
        <w:snapToGrid w:val="0"/>
        <w:spacing w:beforeLines="50" w:after="50"/>
        <w:ind w:firstLine="645"/>
        <w:jc w:val="center"/>
        <w:rPr>
          <w:rFonts w:ascii="宋体" w:hAnsi="宋体" w:cs="宋体" w:hint="eastAsia"/>
          <w:color w:val="000000"/>
          <w:sz w:val="24"/>
        </w:rPr>
      </w:pPr>
      <w:r w:rsidRPr="00D462A1">
        <w:rPr>
          <w:rFonts w:ascii="宋体" w:hAnsi="宋体" w:cs="宋体" w:hint="eastAsia"/>
          <w:color w:val="000000"/>
          <w:sz w:val="24"/>
        </w:rPr>
        <w:t>年  月  日</w:t>
      </w:r>
    </w:p>
    <w:p w:rsidR="00F77A68" w:rsidRPr="00D462A1" w:rsidRDefault="00F77A68">
      <w:pPr>
        <w:spacing w:beforeLines="100" w:afterLines="100"/>
        <w:rPr>
          <w:rFonts w:ascii="宋体" w:hAnsi="宋体" w:cs="宋体"/>
          <w:b/>
          <w:bCs/>
          <w:color w:val="000000"/>
          <w:sz w:val="28"/>
          <w:szCs w:val="28"/>
        </w:rPr>
      </w:pPr>
    </w:p>
    <w:p w:rsidR="00F77A68" w:rsidRPr="00D462A1" w:rsidRDefault="00F77A68">
      <w:pPr>
        <w:jc w:val="center"/>
        <w:outlineLvl w:val="0"/>
        <w:rPr>
          <w:rFonts w:ascii="宋体" w:hAnsi="宋体" w:cs="宋体"/>
          <w:b/>
          <w:bCs/>
          <w:color w:val="000000"/>
          <w:szCs w:val="21"/>
        </w:rPr>
      </w:pPr>
      <w:r w:rsidRPr="00D462A1">
        <w:rPr>
          <w:rFonts w:ascii="宋体" w:hAnsi="宋体" w:cs="宋体" w:hint="eastAsia"/>
          <w:b/>
          <w:bCs/>
          <w:color w:val="000000"/>
          <w:sz w:val="24"/>
        </w:rPr>
        <w:br w:type="page"/>
      </w:r>
      <w:r w:rsidRPr="00D462A1">
        <w:rPr>
          <w:rFonts w:ascii="宋体" w:hAnsi="宋体" w:cs="宋体" w:hint="eastAsia"/>
          <w:b/>
          <w:bCs/>
          <w:color w:val="000000"/>
          <w:sz w:val="24"/>
        </w:rPr>
        <w:lastRenderedPageBreak/>
        <w:t>一、竞标函</w:t>
      </w:r>
      <w:bookmarkEnd w:id="980"/>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、根据你方项目采购编号为</w:t>
      </w: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（项目采购编号）</w:t>
      </w:r>
      <w:r w:rsidRPr="00D462A1">
        <w:rPr>
          <w:rFonts w:ascii="宋体" w:hAnsi="宋体" w:cs="宋体"/>
          <w:color w:val="000000"/>
          <w:szCs w:val="21"/>
          <w:u w:val="single"/>
        </w:rPr>
        <w:t xml:space="preserve">  </w:t>
      </w:r>
      <w:r w:rsidRPr="00D462A1">
        <w:rPr>
          <w:rFonts w:ascii="宋体" w:hAnsi="宋体" w:cs="宋体" w:hint="eastAsia"/>
          <w:color w:val="000000"/>
          <w:szCs w:val="21"/>
        </w:rPr>
        <w:t>的</w:t>
      </w: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 xml:space="preserve">  标段</w:t>
      </w:r>
      <w:r w:rsidRPr="00D462A1">
        <w:rPr>
          <w:rFonts w:ascii="宋体" w:hAnsi="宋体" w:cs="宋体" w:hint="eastAsia"/>
          <w:color w:val="000000"/>
          <w:szCs w:val="21"/>
        </w:rPr>
        <w:t>工程采购文件，遵照《中华人民共和国政府采购法》等有关规定，经踏勘项目现场和研究上述采购文件的竞标须知、合同条款、图纸、工程建设标准和工程量清单及其他有关文件后，我方愿以人民币（大写）</w:t>
      </w:r>
      <w:r w:rsidRPr="00D462A1">
        <w:rPr>
          <w:rFonts w:ascii="宋体" w:hAnsi="宋体" w:cs="宋体"/>
          <w:color w:val="000000"/>
          <w:szCs w:val="21"/>
          <w:u w:val="single"/>
        </w:rPr>
        <w:t xml:space="preserve">      </w:t>
      </w:r>
      <w:r w:rsidRPr="00D462A1">
        <w:rPr>
          <w:rFonts w:ascii="宋体" w:hAnsi="宋体" w:cs="宋体" w:hint="eastAsia"/>
          <w:color w:val="000000"/>
          <w:szCs w:val="21"/>
        </w:rPr>
        <w:t>元（</w:t>
      </w:r>
      <w:r w:rsidRPr="00D462A1">
        <w:rPr>
          <w:rFonts w:ascii="宋体" w:hAnsi="宋体" w:cs="宋体"/>
          <w:color w:val="000000"/>
          <w:szCs w:val="21"/>
        </w:rPr>
        <w:t>RMB</w:t>
      </w:r>
      <w:r w:rsidRPr="00D462A1">
        <w:rPr>
          <w:rFonts w:ascii="宋体" w:hAnsi="宋体" w:cs="宋体" w:hint="eastAsia"/>
          <w:color w:val="000000"/>
          <w:szCs w:val="21"/>
          <w:u w:val="single"/>
        </w:rPr>
        <w:t>￥</w:t>
      </w:r>
      <w:r w:rsidRPr="00D462A1">
        <w:rPr>
          <w:rFonts w:ascii="宋体" w:hAnsi="宋体" w:cs="宋体"/>
          <w:color w:val="000000"/>
          <w:szCs w:val="21"/>
          <w:u w:val="single"/>
        </w:rPr>
        <w:t xml:space="preserve">      </w:t>
      </w:r>
      <w:r w:rsidRPr="00D462A1">
        <w:rPr>
          <w:rFonts w:ascii="宋体" w:hAnsi="宋体" w:cs="宋体" w:hint="eastAsia"/>
          <w:color w:val="000000"/>
          <w:szCs w:val="21"/>
        </w:rPr>
        <w:t>元）的竞标报价并按上述图纸、合同条款、工程建设标准和工程量清单（如有时）的条件要求承包上述工程的施工、竣工，并承担任何质量缺陷保修责任。我方保证工程质量达到</w:t>
      </w:r>
      <w:r w:rsidRPr="00D462A1">
        <w:rPr>
          <w:rFonts w:ascii="宋体" w:hAnsi="宋体" w:cs="宋体"/>
          <w:color w:val="000000"/>
          <w:szCs w:val="21"/>
          <w:u w:val="single"/>
        </w:rPr>
        <w:t xml:space="preserve">       </w:t>
      </w:r>
      <w:r w:rsidRPr="00D462A1">
        <w:rPr>
          <w:rFonts w:ascii="宋体" w:hAnsi="宋体" w:cs="宋体" w:hint="eastAsia"/>
          <w:color w:val="000000"/>
          <w:szCs w:val="21"/>
        </w:rPr>
        <w:t>等级。</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2</w:t>
      </w:r>
      <w:r w:rsidRPr="00D462A1">
        <w:rPr>
          <w:rFonts w:ascii="宋体" w:hAnsi="宋体" w:cs="宋体" w:hint="eastAsia"/>
          <w:color w:val="000000"/>
          <w:szCs w:val="21"/>
        </w:rPr>
        <w:t>、我方已详细审核全部采购文件，包括修改文件（如有时）及有关附件。</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3</w:t>
      </w:r>
      <w:r w:rsidRPr="00D462A1">
        <w:rPr>
          <w:rFonts w:ascii="宋体" w:hAnsi="宋体" w:cs="宋体" w:hint="eastAsia"/>
          <w:color w:val="000000"/>
          <w:szCs w:val="21"/>
        </w:rPr>
        <w:t>、我方承认竞标函附录（如有）是我方竞标函的组成部分。</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4</w:t>
      </w:r>
      <w:r w:rsidRPr="00D462A1">
        <w:rPr>
          <w:rFonts w:ascii="宋体" w:hAnsi="宋体" w:cs="宋体" w:hint="eastAsia"/>
          <w:color w:val="000000"/>
          <w:szCs w:val="21"/>
        </w:rPr>
        <w:t>、一旦我方中标，我方保证按合同书中规定的工期</w:t>
      </w:r>
      <w:r w:rsidRPr="00D462A1">
        <w:rPr>
          <w:rFonts w:ascii="宋体" w:hAnsi="宋体" w:cs="宋体"/>
          <w:color w:val="000000"/>
          <w:szCs w:val="21"/>
          <w:u w:val="single"/>
        </w:rPr>
        <w:t xml:space="preserve">        </w:t>
      </w:r>
      <w:r w:rsidRPr="00D462A1">
        <w:rPr>
          <w:rFonts w:ascii="宋体" w:hAnsi="宋体" w:cs="宋体" w:hint="eastAsia"/>
          <w:color w:val="000000"/>
          <w:szCs w:val="21"/>
        </w:rPr>
        <w:t>日历天内完成并移交全部工程。</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5</w:t>
      </w:r>
      <w:r w:rsidRPr="00D462A1">
        <w:rPr>
          <w:rFonts w:ascii="宋体" w:hAnsi="宋体" w:cs="宋体" w:hint="eastAsia"/>
          <w:color w:val="000000"/>
          <w:szCs w:val="21"/>
        </w:rPr>
        <w:t>、如果我方中标，我方将按照文件规定提交履约保证金（如有）作为履约担保。</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6</w:t>
      </w:r>
      <w:r w:rsidRPr="00D462A1">
        <w:rPr>
          <w:rFonts w:ascii="宋体" w:hAnsi="宋体" w:cs="宋体" w:hint="eastAsia"/>
          <w:color w:val="000000"/>
          <w:szCs w:val="21"/>
        </w:rPr>
        <w:t>、我方同意所提交的竞标文件在采购文件的“磋商须知”中规定的磋商有效期内有效，在此期间内如果中标，我方将受此约束。</w:t>
      </w:r>
    </w:p>
    <w:p w:rsidR="00F77A68" w:rsidRPr="00D462A1" w:rsidRDefault="00F77A68">
      <w:pPr>
        <w:tabs>
          <w:tab w:val="left" w:pos="7560"/>
        </w:tabs>
        <w:spacing w:line="460" w:lineRule="exact"/>
        <w:ind w:firstLineChars="200" w:firstLine="420"/>
        <w:rPr>
          <w:rFonts w:ascii="宋体" w:hAnsi="宋体" w:cs="宋体"/>
          <w:color w:val="000000"/>
          <w:szCs w:val="21"/>
        </w:rPr>
      </w:pPr>
      <w:r w:rsidRPr="00D462A1">
        <w:rPr>
          <w:rFonts w:ascii="宋体" w:hAnsi="宋体" w:cs="宋体"/>
          <w:color w:val="000000"/>
          <w:szCs w:val="21"/>
        </w:rPr>
        <w:t>7</w:t>
      </w:r>
      <w:r w:rsidRPr="00D462A1">
        <w:rPr>
          <w:rFonts w:ascii="宋体" w:hAnsi="宋体" w:cs="宋体" w:hint="eastAsia"/>
          <w:color w:val="000000"/>
          <w:szCs w:val="21"/>
        </w:rPr>
        <w:t>、除非另外达成协议并生效，你方的成交通知书和本竞标文件将成为约束双方的合同文件的组成部分。</w:t>
      </w:r>
    </w:p>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ind w:left="1000"/>
        <w:rPr>
          <w:rFonts w:ascii="宋体" w:hAnsi="宋体" w:cs="宋体"/>
          <w:color w:val="000000"/>
          <w:szCs w:val="21"/>
          <w:u w:val="single"/>
        </w:rPr>
      </w:pPr>
      <w:r w:rsidRPr="00D462A1">
        <w:rPr>
          <w:rFonts w:ascii="宋体" w:hAnsi="宋体" w:cs="宋体"/>
          <w:color w:val="000000"/>
          <w:szCs w:val="21"/>
        </w:rPr>
        <w:t xml:space="preserve">         </w:t>
      </w:r>
      <w:r w:rsidRPr="00D462A1">
        <w:rPr>
          <w:rFonts w:ascii="宋体" w:hAnsi="宋体" w:cs="宋体" w:hint="eastAsia"/>
          <w:color w:val="000000"/>
          <w:szCs w:val="21"/>
        </w:rPr>
        <w:t>竞标人：</w:t>
      </w: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（电子签章）</w:t>
      </w:r>
    </w:p>
    <w:p w:rsidR="00F77A68" w:rsidRPr="00D462A1" w:rsidRDefault="00F77A68">
      <w:pPr>
        <w:spacing w:line="360" w:lineRule="auto"/>
        <w:ind w:left="1000"/>
        <w:rPr>
          <w:rFonts w:ascii="宋体" w:hAnsi="宋体" w:cs="宋体"/>
          <w:color w:val="000000"/>
          <w:szCs w:val="21"/>
          <w:u w:val="single"/>
        </w:rPr>
      </w:pPr>
      <w:r w:rsidRPr="00D462A1">
        <w:rPr>
          <w:rFonts w:ascii="宋体" w:hAnsi="宋体" w:cs="宋体"/>
          <w:color w:val="000000"/>
          <w:szCs w:val="21"/>
        </w:rPr>
        <w:t xml:space="preserve">         </w:t>
      </w:r>
      <w:r w:rsidRPr="00D462A1">
        <w:rPr>
          <w:rFonts w:ascii="宋体" w:hAnsi="宋体" w:cs="宋体" w:hint="eastAsia"/>
          <w:color w:val="000000"/>
          <w:szCs w:val="21"/>
        </w:rPr>
        <w:t>单位地址：</w:t>
      </w:r>
      <w:r w:rsidRPr="00D462A1">
        <w:rPr>
          <w:rFonts w:ascii="宋体" w:hAnsi="宋体" w:cs="宋体"/>
          <w:color w:val="000000"/>
          <w:szCs w:val="21"/>
          <w:u w:val="single"/>
        </w:rPr>
        <w:t xml:space="preserve">                                        </w:t>
      </w:r>
    </w:p>
    <w:p w:rsidR="00F77A68" w:rsidRPr="00D462A1" w:rsidRDefault="00F77A68">
      <w:pPr>
        <w:spacing w:line="360" w:lineRule="auto"/>
        <w:ind w:left="1000"/>
        <w:rPr>
          <w:rFonts w:ascii="宋体" w:hAnsi="宋体" w:cs="宋体"/>
          <w:color w:val="000000"/>
          <w:szCs w:val="21"/>
          <w:u w:val="single"/>
        </w:rPr>
      </w:pPr>
      <w:r w:rsidRPr="00D462A1">
        <w:rPr>
          <w:rFonts w:ascii="宋体" w:hAnsi="宋体" w:cs="宋体"/>
          <w:color w:val="000000"/>
          <w:szCs w:val="21"/>
        </w:rPr>
        <w:t xml:space="preserve">         </w:t>
      </w:r>
      <w:r w:rsidRPr="00D462A1">
        <w:rPr>
          <w:rFonts w:ascii="宋体" w:hAnsi="宋体" w:cs="宋体" w:hint="eastAsia"/>
          <w:color w:val="000000"/>
          <w:szCs w:val="21"/>
        </w:rPr>
        <w:t>法定代表人或其委托代理人：</w:t>
      </w: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（签字或电子签名）</w:t>
      </w:r>
    </w:p>
    <w:p w:rsidR="00F77A68" w:rsidRPr="00D462A1" w:rsidRDefault="00F77A68">
      <w:pPr>
        <w:spacing w:line="360" w:lineRule="auto"/>
        <w:ind w:leftChars="476" w:left="1000" w:firstLineChars="450" w:firstLine="945"/>
        <w:rPr>
          <w:rFonts w:ascii="宋体" w:hAnsi="宋体" w:cs="宋体"/>
          <w:color w:val="000000"/>
          <w:szCs w:val="21"/>
        </w:rPr>
      </w:pPr>
      <w:r w:rsidRPr="00D462A1">
        <w:rPr>
          <w:rFonts w:ascii="宋体" w:hAnsi="宋体" w:cs="宋体" w:hint="eastAsia"/>
          <w:color w:val="000000"/>
          <w:szCs w:val="21"/>
        </w:rPr>
        <w:t>邮政编码：</w:t>
      </w:r>
      <w:r w:rsidRPr="00D462A1">
        <w:rPr>
          <w:rFonts w:ascii="宋体" w:hAnsi="宋体" w:cs="宋体"/>
          <w:color w:val="000000"/>
          <w:szCs w:val="21"/>
          <w:u w:val="single"/>
        </w:rPr>
        <w:t xml:space="preserve">          </w:t>
      </w:r>
      <w:r w:rsidRPr="00D462A1">
        <w:rPr>
          <w:rFonts w:ascii="宋体" w:hAnsi="宋体" w:cs="宋体" w:hint="eastAsia"/>
          <w:color w:val="000000"/>
          <w:szCs w:val="21"/>
        </w:rPr>
        <w:t>电话：</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传真：</w:t>
      </w:r>
      <w:r w:rsidRPr="00D462A1">
        <w:rPr>
          <w:rFonts w:ascii="宋体" w:hAnsi="宋体" w:cs="宋体"/>
          <w:color w:val="000000"/>
          <w:szCs w:val="21"/>
          <w:u w:val="single"/>
        </w:rPr>
        <w:t xml:space="preserve">          </w:t>
      </w:r>
    </w:p>
    <w:p w:rsidR="00F77A68" w:rsidRPr="00D462A1" w:rsidRDefault="00F77A68">
      <w:pPr>
        <w:spacing w:line="360" w:lineRule="auto"/>
        <w:ind w:left="1000"/>
        <w:rPr>
          <w:rFonts w:ascii="宋体" w:hAnsi="宋体" w:cs="宋体"/>
          <w:color w:val="000000"/>
          <w:szCs w:val="21"/>
        </w:rPr>
      </w:pPr>
      <w:r w:rsidRPr="00D462A1">
        <w:rPr>
          <w:rFonts w:ascii="宋体" w:hAnsi="宋体" w:cs="宋体"/>
          <w:color w:val="000000"/>
          <w:szCs w:val="21"/>
        </w:rPr>
        <w:t xml:space="preserve">         </w:t>
      </w:r>
      <w:r w:rsidRPr="00D462A1">
        <w:rPr>
          <w:rFonts w:ascii="宋体" w:hAnsi="宋体" w:cs="宋体" w:hint="eastAsia"/>
          <w:color w:val="000000"/>
          <w:szCs w:val="21"/>
        </w:rPr>
        <w:t>开户银行名称：</w:t>
      </w:r>
      <w:r w:rsidRPr="00D462A1">
        <w:rPr>
          <w:rFonts w:ascii="宋体" w:hAnsi="宋体" w:cs="宋体"/>
          <w:color w:val="000000"/>
          <w:szCs w:val="21"/>
          <w:u w:val="single"/>
        </w:rPr>
        <w:t xml:space="preserve">                                    </w:t>
      </w:r>
    </w:p>
    <w:p w:rsidR="00F77A68" w:rsidRPr="00D462A1" w:rsidRDefault="00F77A68">
      <w:pPr>
        <w:spacing w:line="360" w:lineRule="auto"/>
        <w:ind w:left="1000"/>
        <w:rPr>
          <w:rFonts w:ascii="宋体" w:hAnsi="宋体" w:cs="宋体"/>
          <w:color w:val="000000"/>
          <w:szCs w:val="21"/>
        </w:rPr>
      </w:pPr>
      <w:r w:rsidRPr="00D462A1">
        <w:rPr>
          <w:rFonts w:ascii="宋体" w:hAnsi="宋体" w:cs="宋体"/>
          <w:color w:val="000000"/>
          <w:szCs w:val="21"/>
        </w:rPr>
        <w:t xml:space="preserve">         </w:t>
      </w:r>
      <w:r w:rsidRPr="00D462A1">
        <w:rPr>
          <w:rFonts w:ascii="宋体" w:hAnsi="宋体" w:cs="宋体" w:hint="eastAsia"/>
          <w:color w:val="000000"/>
          <w:szCs w:val="21"/>
        </w:rPr>
        <w:t>开户银行账号：</w:t>
      </w:r>
      <w:r w:rsidRPr="00D462A1">
        <w:rPr>
          <w:rFonts w:ascii="宋体" w:hAnsi="宋体" w:cs="宋体"/>
          <w:color w:val="000000"/>
          <w:szCs w:val="21"/>
          <w:u w:val="single"/>
        </w:rPr>
        <w:t xml:space="preserve">                                    </w:t>
      </w:r>
    </w:p>
    <w:p w:rsidR="00F77A68" w:rsidRPr="00D462A1" w:rsidRDefault="00F77A68">
      <w:pPr>
        <w:spacing w:line="360" w:lineRule="auto"/>
        <w:ind w:left="1000"/>
        <w:rPr>
          <w:rFonts w:ascii="宋体" w:hAnsi="宋体" w:cs="宋体"/>
          <w:color w:val="000000"/>
          <w:szCs w:val="21"/>
        </w:rPr>
      </w:pPr>
      <w:r w:rsidRPr="00D462A1">
        <w:rPr>
          <w:rFonts w:ascii="宋体" w:hAnsi="宋体" w:cs="宋体"/>
          <w:color w:val="000000"/>
          <w:szCs w:val="21"/>
        </w:rPr>
        <w:t xml:space="preserve">         </w:t>
      </w:r>
      <w:r w:rsidRPr="00D462A1">
        <w:rPr>
          <w:rFonts w:ascii="宋体" w:hAnsi="宋体" w:cs="宋体" w:hint="eastAsia"/>
          <w:color w:val="000000"/>
          <w:szCs w:val="21"/>
        </w:rPr>
        <w:t>开户银行地址：</w:t>
      </w:r>
      <w:r w:rsidRPr="00D462A1">
        <w:rPr>
          <w:rFonts w:ascii="宋体" w:hAnsi="宋体" w:cs="宋体"/>
          <w:color w:val="000000"/>
          <w:szCs w:val="21"/>
          <w:u w:val="single"/>
        </w:rPr>
        <w:t xml:space="preserve">                                    </w:t>
      </w:r>
    </w:p>
    <w:p w:rsidR="00F77A68" w:rsidRPr="00D462A1" w:rsidRDefault="00F77A68">
      <w:pPr>
        <w:spacing w:line="360" w:lineRule="auto"/>
        <w:ind w:left="1000"/>
        <w:rPr>
          <w:rFonts w:ascii="宋体" w:hAnsi="宋体" w:cs="宋体"/>
          <w:color w:val="000000"/>
          <w:szCs w:val="21"/>
        </w:rPr>
      </w:pPr>
      <w:r w:rsidRPr="00D462A1">
        <w:rPr>
          <w:rFonts w:ascii="宋体" w:hAnsi="宋体" w:cs="宋体"/>
          <w:color w:val="000000"/>
          <w:szCs w:val="21"/>
        </w:rPr>
        <w:t xml:space="preserve">         </w:t>
      </w:r>
      <w:r w:rsidRPr="00D462A1">
        <w:rPr>
          <w:rFonts w:ascii="宋体" w:hAnsi="宋体" w:cs="宋体" w:hint="eastAsia"/>
          <w:color w:val="000000"/>
          <w:szCs w:val="21"/>
        </w:rPr>
        <w:t>开户银行电话：</w:t>
      </w:r>
      <w:r w:rsidRPr="00D462A1">
        <w:rPr>
          <w:rFonts w:ascii="宋体" w:hAnsi="宋体" w:cs="宋体"/>
          <w:color w:val="000000"/>
          <w:szCs w:val="21"/>
          <w:u w:val="single"/>
        </w:rPr>
        <w:t xml:space="preserve">                                    </w:t>
      </w:r>
    </w:p>
    <w:p w:rsidR="00F77A68" w:rsidRPr="00D462A1" w:rsidRDefault="00F77A68">
      <w:pPr>
        <w:spacing w:line="360" w:lineRule="auto"/>
        <w:ind w:right="420" w:firstLineChars="940" w:firstLine="1974"/>
        <w:rPr>
          <w:rFonts w:ascii="宋体" w:hAnsi="宋体" w:cs="宋体"/>
          <w:color w:val="000000"/>
          <w:szCs w:val="21"/>
        </w:rPr>
      </w:pPr>
      <w:r w:rsidRPr="00D462A1">
        <w:rPr>
          <w:rFonts w:ascii="宋体" w:hAnsi="宋体" w:cs="宋体" w:hint="eastAsia"/>
          <w:color w:val="000000"/>
          <w:szCs w:val="21"/>
        </w:rPr>
        <w:t>日期：</w:t>
      </w:r>
      <w:r w:rsidRPr="00D462A1">
        <w:rPr>
          <w:rFonts w:ascii="宋体" w:hAnsi="宋体" w:cs="宋体"/>
          <w:color w:val="000000"/>
          <w:szCs w:val="21"/>
          <w:u w:val="single"/>
        </w:rPr>
        <w:t xml:space="preserve">         </w:t>
      </w:r>
      <w:r w:rsidRPr="00D462A1">
        <w:rPr>
          <w:rFonts w:ascii="宋体" w:hAnsi="宋体" w:cs="宋体" w:hint="eastAsia"/>
          <w:color w:val="000000"/>
          <w:szCs w:val="21"/>
        </w:rPr>
        <w:t>年</w:t>
      </w:r>
      <w:r w:rsidRPr="00D462A1">
        <w:rPr>
          <w:rFonts w:ascii="宋体" w:hAnsi="宋体" w:cs="宋体"/>
          <w:color w:val="000000"/>
          <w:szCs w:val="21"/>
          <w:u w:val="single"/>
        </w:rPr>
        <w:t xml:space="preserve">        </w:t>
      </w:r>
      <w:r w:rsidRPr="00D462A1">
        <w:rPr>
          <w:rFonts w:ascii="宋体" w:hAnsi="宋体" w:cs="宋体" w:hint="eastAsia"/>
          <w:color w:val="000000"/>
          <w:szCs w:val="21"/>
        </w:rPr>
        <w:t>月</w:t>
      </w:r>
      <w:r w:rsidRPr="00D462A1">
        <w:rPr>
          <w:rFonts w:ascii="宋体" w:hAnsi="宋体" w:cs="宋体"/>
          <w:color w:val="000000"/>
          <w:szCs w:val="21"/>
          <w:u w:val="single"/>
        </w:rPr>
        <w:t xml:space="preserve">        </w:t>
      </w:r>
      <w:r w:rsidRPr="00D462A1">
        <w:rPr>
          <w:rFonts w:ascii="宋体" w:hAnsi="宋体" w:cs="宋体" w:hint="eastAsia"/>
          <w:color w:val="000000"/>
          <w:szCs w:val="21"/>
        </w:rPr>
        <w:t>日</w:t>
      </w:r>
    </w:p>
    <w:p w:rsidR="00F77A68" w:rsidRPr="00D462A1" w:rsidRDefault="00F77A68">
      <w:pPr>
        <w:spacing w:beforeLines="100" w:afterLines="50" w:line="510" w:lineRule="exact"/>
        <w:rPr>
          <w:rFonts w:ascii="宋体" w:hAnsi="宋体" w:cs="宋体"/>
          <w:color w:val="000000"/>
          <w:szCs w:val="21"/>
        </w:rPr>
      </w:pPr>
    </w:p>
    <w:p w:rsidR="00F77A68" w:rsidRPr="00D462A1" w:rsidRDefault="00F77A68">
      <w:pPr>
        <w:widowControl/>
        <w:jc w:val="left"/>
        <w:rPr>
          <w:rFonts w:ascii="宋体" w:hAnsi="宋体" w:cs="宋体"/>
          <w:color w:val="000000"/>
          <w:kern w:val="0"/>
          <w:szCs w:val="21"/>
        </w:rPr>
        <w:sectPr w:rsidR="00F77A68" w:rsidRPr="00D462A1">
          <w:pgSz w:w="11907" w:h="16840"/>
          <w:pgMar w:top="1440" w:right="1440" w:bottom="1440" w:left="1797" w:header="851" w:footer="851" w:gutter="0"/>
          <w:cols w:space="720"/>
        </w:sectPr>
      </w:pPr>
    </w:p>
    <w:p w:rsidR="00F77A68" w:rsidRPr="00D462A1" w:rsidRDefault="00F77A68" w:rsidP="00D462A1">
      <w:pPr>
        <w:jc w:val="center"/>
        <w:outlineLvl w:val="0"/>
        <w:rPr>
          <w:rFonts w:ascii="宋体" w:hAnsi="宋体" w:cs="宋体" w:hint="eastAsia"/>
          <w:b/>
          <w:bCs/>
          <w:color w:val="000000"/>
          <w:sz w:val="24"/>
        </w:rPr>
      </w:pPr>
      <w:bookmarkStart w:id="981" w:name="_Toc27987235"/>
      <w:r w:rsidRPr="00D462A1">
        <w:rPr>
          <w:rFonts w:ascii="宋体" w:hAnsi="宋体" w:cs="宋体" w:hint="eastAsia"/>
          <w:b/>
          <w:bCs/>
          <w:color w:val="000000"/>
          <w:sz w:val="24"/>
        </w:rPr>
        <w:lastRenderedPageBreak/>
        <w:t>二、</w:t>
      </w:r>
      <w:bookmarkEnd w:id="981"/>
      <w:r w:rsidRPr="00D462A1">
        <w:rPr>
          <w:rFonts w:ascii="宋体" w:hAnsi="宋体" w:cs="宋体" w:hint="eastAsia"/>
          <w:b/>
          <w:bCs/>
          <w:color w:val="000000"/>
          <w:sz w:val="24"/>
        </w:rPr>
        <w:t>竞标报价文件</w:t>
      </w:r>
    </w:p>
    <w:p w:rsidR="00F77A68" w:rsidRPr="00D462A1" w:rsidRDefault="00F77A68">
      <w:pPr>
        <w:rPr>
          <w:rFonts w:ascii="宋体" w:hAnsi="宋体" w:cs="宋体"/>
          <w:color w:val="000000"/>
        </w:rPr>
      </w:pPr>
    </w:p>
    <w:p w:rsidR="00F77A68" w:rsidRPr="00D462A1" w:rsidRDefault="00F77A68">
      <w:pPr>
        <w:jc w:val="center"/>
        <w:rPr>
          <w:rFonts w:ascii="宋体" w:hAnsi="宋体" w:cs="宋体"/>
          <w:b/>
          <w:bCs/>
          <w:color w:val="000000"/>
          <w:sz w:val="28"/>
          <w:szCs w:val="28"/>
        </w:rPr>
      </w:pPr>
    </w:p>
    <w:p w:rsidR="00F77A68" w:rsidRPr="00D462A1" w:rsidRDefault="00F77A68">
      <w:pPr>
        <w:spacing w:line="360" w:lineRule="auto"/>
        <w:ind w:firstLineChars="450" w:firstLine="945"/>
        <w:rPr>
          <w:rFonts w:ascii="宋体" w:hAnsi="宋体" w:cs="宋体"/>
          <w:color w:val="000000"/>
          <w:szCs w:val="21"/>
        </w:rPr>
      </w:pPr>
    </w:p>
    <w:p w:rsidR="00F77A68" w:rsidRPr="00D462A1" w:rsidRDefault="00F77A68">
      <w:pPr>
        <w:spacing w:line="360" w:lineRule="auto"/>
        <w:ind w:firstLineChars="450" w:firstLine="945"/>
        <w:rPr>
          <w:rFonts w:ascii="宋体" w:hAnsi="宋体" w:cs="宋体"/>
          <w:color w:val="000000"/>
          <w:szCs w:val="21"/>
        </w:rPr>
      </w:pPr>
    </w:p>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szCs w:val="21"/>
        </w:rPr>
      </w:pPr>
    </w:p>
    <w:p w:rsidR="00F77A68" w:rsidRPr="00D462A1" w:rsidRDefault="00F77A68">
      <w:pPr>
        <w:snapToGrid w:val="0"/>
        <w:spacing w:beforeLines="50"/>
        <w:rPr>
          <w:rFonts w:ascii="宋体" w:hint="eastAsia"/>
          <w:color w:val="000000"/>
          <w:spacing w:val="20"/>
          <w:sz w:val="24"/>
          <w:u w:val="single"/>
        </w:rPr>
      </w:pPr>
      <w:r w:rsidRPr="00D462A1">
        <w:rPr>
          <w:rFonts w:ascii="宋体" w:hint="eastAsia"/>
          <w:b/>
          <w:bCs/>
          <w:color w:val="000000"/>
          <w:spacing w:val="20"/>
          <w:sz w:val="24"/>
        </w:rPr>
        <w:br w:type="page"/>
      </w:r>
      <w:r w:rsidRPr="00D462A1">
        <w:rPr>
          <w:rFonts w:ascii="宋体" w:hint="eastAsia"/>
          <w:b/>
          <w:bCs/>
          <w:color w:val="000000"/>
          <w:spacing w:val="20"/>
          <w:sz w:val="24"/>
        </w:rPr>
        <w:lastRenderedPageBreak/>
        <w:t>其他文书、文件格式</w:t>
      </w:r>
    </w:p>
    <w:p w:rsidR="00F77A68" w:rsidRPr="00D462A1" w:rsidRDefault="00F77A68">
      <w:pPr>
        <w:snapToGrid w:val="0"/>
        <w:spacing w:beforeLines="50"/>
        <w:jc w:val="center"/>
        <w:rPr>
          <w:rFonts w:ascii="宋体" w:hint="eastAsia"/>
          <w:b/>
          <w:color w:val="000000"/>
          <w:spacing w:val="20"/>
          <w:sz w:val="24"/>
        </w:rPr>
      </w:pPr>
      <w:r w:rsidRPr="00D462A1">
        <w:rPr>
          <w:rFonts w:ascii="宋体" w:hint="eastAsia"/>
          <w:b/>
          <w:color w:val="000000"/>
          <w:spacing w:val="20"/>
          <w:sz w:val="24"/>
        </w:rPr>
        <w:t>残疾人福利性单位声明函</w:t>
      </w:r>
    </w:p>
    <w:p w:rsidR="00F77A68" w:rsidRPr="00D462A1" w:rsidRDefault="00F77A68" w:rsidP="006A5E3A">
      <w:pPr>
        <w:snapToGrid w:val="0"/>
        <w:spacing w:beforeLines="50" w:line="360" w:lineRule="auto"/>
        <w:ind w:firstLineChars="196" w:firstLine="549"/>
        <w:jc w:val="left"/>
        <w:rPr>
          <w:rFonts w:ascii="宋体" w:hint="eastAsia"/>
          <w:color w:val="000000"/>
          <w:spacing w:val="20"/>
          <w:sz w:val="24"/>
        </w:rPr>
      </w:pPr>
      <w:r w:rsidRPr="00D462A1">
        <w:rPr>
          <w:rFonts w:ascii="宋体" w:hint="eastAsia"/>
          <w:color w:val="000000"/>
          <w:spacing w:val="20"/>
          <w:sz w:val="24"/>
        </w:rPr>
        <w:t>本单位郑重声明，根据《财政部 民政部 中国残疾人联合会关于促进残疾人就业政府采购政策的通知》（财库〔2017〕141号）的规定，本单位为符合条件的残疾人福利性单位，且本单位参加</w:t>
      </w:r>
      <w:r w:rsidRPr="00D462A1">
        <w:rPr>
          <w:rFonts w:ascii="宋体" w:hint="eastAsia"/>
          <w:color w:val="000000"/>
          <w:spacing w:val="20"/>
          <w:sz w:val="24"/>
          <w:u w:val="single"/>
        </w:rPr>
        <w:t xml:space="preserve">   </w:t>
      </w:r>
      <w:r w:rsidRPr="00D462A1">
        <w:rPr>
          <w:rFonts w:ascii="宋体" w:hint="eastAsia"/>
          <w:color w:val="000000"/>
          <w:spacing w:val="20"/>
          <w:sz w:val="24"/>
        </w:rPr>
        <w:t>单位的</w:t>
      </w:r>
      <w:r w:rsidRPr="00D462A1">
        <w:rPr>
          <w:rFonts w:ascii="宋体" w:hint="eastAsia"/>
          <w:color w:val="000000"/>
          <w:spacing w:val="20"/>
          <w:sz w:val="24"/>
          <w:u w:val="single"/>
        </w:rPr>
        <w:t xml:space="preserve">        </w:t>
      </w:r>
      <w:r w:rsidRPr="00D462A1">
        <w:rPr>
          <w:rFonts w:ascii="宋体" w:hint="eastAsia"/>
          <w:color w:val="000000"/>
          <w:spacing w:val="20"/>
          <w:sz w:val="24"/>
        </w:rPr>
        <w:t>项目采购活动提供本单位制造的货物（由本单位承担工程/提供服务），或者提供其他残疾人福利性单位制造的货物（不包括使用非残疾人福利性单位注册商标的货物）。</w:t>
      </w:r>
    </w:p>
    <w:p w:rsidR="00F77A68" w:rsidRPr="00D462A1" w:rsidRDefault="00F77A68" w:rsidP="006A5E3A">
      <w:pPr>
        <w:snapToGrid w:val="0"/>
        <w:spacing w:beforeLines="50" w:line="360" w:lineRule="auto"/>
        <w:ind w:firstLineChars="196" w:firstLine="549"/>
        <w:jc w:val="left"/>
        <w:rPr>
          <w:rFonts w:ascii="宋体" w:hint="eastAsia"/>
          <w:color w:val="000000"/>
          <w:spacing w:val="20"/>
          <w:sz w:val="24"/>
        </w:rPr>
      </w:pPr>
      <w:r w:rsidRPr="00D462A1">
        <w:rPr>
          <w:rFonts w:ascii="宋体" w:hint="eastAsia"/>
          <w:color w:val="000000"/>
          <w:spacing w:val="20"/>
          <w:sz w:val="24"/>
        </w:rPr>
        <w:t>本单位对上述声明的真实性负责。如有虚假，将依法承担相应责任。</w:t>
      </w:r>
    </w:p>
    <w:p w:rsidR="00F77A68" w:rsidRPr="00D462A1" w:rsidRDefault="00F77A68" w:rsidP="006A5E3A">
      <w:pPr>
        <w:snapToGrid w:val="0"/>
        <w:spacing w:beforeLines="50" w:line="360" w:lineRule="auto"/>
        <w:ind w:firstLineChars="196" w:firstLine="549"/>
        <w:jc w:val="left"/>
        <w:rPr>
          <w:rFonts w:ascii="宋体" w:hint="eastAsia"/>
          <w:color w:val="000000"/>
          <w:spacing w:val="20"/>
          <w:sz w:val="24"/>
        </w:rPr>
      </w:pPr>
    </w:p>
    <w:p w:rsidR="00F77A68" w:rsidRPr="00D462A1" w:rsidRDefault="00F77A68" w:rsidP="006A5E3A">
      <w:pPr>
        <w:snapToGrid w:val="0"/>
        <w:spacing w:beforeLines="50" w:line="360" w:lineRule="auto"/>
        <w:ind w:firstLineChars="196" w:firstLine="549"/>
        <w:jc w:val="left"/>
        <w:rPr>
          <w:rFonts w:ascii="宋体" w:hint="eastAsia"/>
          <w:color w:val="000000"/>
          <w:spacing w:val="20"/>
          <w:sz w:val="24"/>
          <w:u w:val="single"/>
        </w:rPr>
      </w:pPr>
      <w:r w:rsidRPr="00D462A1">
        <w:rPr>
          <w:rFonts w:ascii="宋体" w:hint="eastAsia"/>
          <w:color w:val="000000"/>
          <w:spacing w:val="20"/>
          <w:sz w:val="24"/>
        </w:rPr>
        <w:t>单位名称（电子签章）：</w:t>
      </w:r>
      <w:r w:rsidRPr="00D462A1">
        <w:rPr>
          <w:rFonts w:ascii="宋体" w:hint="eastAsia"/>
          <w:color w:val="000000"/>
          <w:spacing w:val="20"/>
          <w:sz w:val="24"/>
          <w:u w:val="single"/>
        </w:rPr>
        <w:t xml:space="preserve">             </w:t>
      </w:r>
    </w:p>
    <w:p w:rsidR="00F77A68" w:rsidRPr="00D462A1" w:rsidRDefault="00F77A68" w:rsidP="006A5E3A">
      <w:pPr>
        <w:snapToGrid w:val="0"/>
        <w:spacing w:beforeLines="50" w:line="360" w:lineRule="auto"/>
        <w:ind w:firstLineChars="196" w:firstLine="549"/>
        <w:jc w:val="left"/>
        <w:rPr>
          <w:rFonts w:ascii="宋体" w:hint="eastAsia"/>
          <w:color w:val="000000"/>
          <w:spacing w:val="20"/>
          <w:sz w:val="24"/>
          <w:u w:val="single"/>
        </w:rPr>
      </w:pPr>
      <w:r w:rsidRPr="00D462A1">
        <w:rPr>
          <w:rFonts w:ascii="宋体" w:hint="eastAsia"/>
          <w:color w:val="000000"/>
          <w:spacing w:val="20"/>
          <w:sz w:val="24"/>
        </w:rPr>
        <w:t>日</w:t>
      </w:r>
      <w:r w:rsidRPr="00D462A1">
        <w:rPr>
          <w:rFonts w:ascii="宋体" w:hint="eastAsia"/>
          <w:color w:val="000000"/>
          <w:spacing w:val="20"/>
          <w:sz w:val="24"/>
        </w:rPr>
        <w:t>  </w:t>
      </w:r>
      <w:r w:rsidRPr="00D462A1">
        <w:rPr>
          <w:rFonts w:ascii="宋体" w:hint="eastAsia"/>
          <w:color w:val="000000"/>
          <w:spacing w:val="20"/>
          <w:sz w:val="24"/>
        </w:rPr>
        <w:t>期：</w:t>
      </w:r>
      <w:r w:rsidRPr="00D462A1">
        <w:rPr>
          <w:rFonts w:ascii="宋体" w:hint="eastAsia"/>
          <w:color w:val="000000"/>
          <w:spacing w:val="20"/>
          <w:sz w:val="24"/>
          <w:u w:val="single"/>
        </w:rPr>
        <w:t xml:space="preserve">                    </w:t>
      </w:r>
    </w:p>
    <w:p w:rsidR="00F77A68" w:rsidRPr="00D462A1" w:rsidRDefault="00F77A68">
      <w:pPr>
        <w:snapToGrid w:val="0"/>
        <w:spacing w:beforeLines="50"/>
        <w:ind w:firstLineChars="196" w:firstLine="472"/>
        <w:jc w:val="left"/>
        <w:rPr>
          <w:rFonts w:ascii="宋体" w:hint="eastAsia"/>
          <w:b/>
          <w:bCs/>
          <w:color w:val="000000"/>
          <w:sz w:val="24"/>
        </w:rPr>
      </w:pPr>
    </w:p>
    <w:p w:rsidR="00F77A68" w:rsidRPr="00D462A1" w:rsidRDefault="00F77A68">
      <w:pPr>
        <w:snapToGrid w:val="0"/>
        <w:spacing w:beforeLines="50" w:line="360" w:lineRule="auto"/>
        <w:ind w:firstLineChars="196" w:firstLine="470"/>
        <w:jc w:val="left"/>
        <w:rPr>
          <w:rFonts w:ascii="宋体" w:hint="eastAsia"/>
          <w:color w:val="000000"/>
          <w:sz w:val="24"/>
        </w:rPr>
      </w:pPr>
      <w:r w:rsidRPr="00D462A1">
        <w:rPr>
          <w:rFonts w:ascii="宋体" w:hint="eastAsia"/>
          <w:color w:val="000000"/>
          <w:sz w:val="24"/>
        </w:rPr>
        <w:t>注：请根据自己的真实情况出具《残疾人福利性单位声明函》。依法享受中小企业优惠政策的，采购人或采购代理机构在公告中标（成交）结果时，同时公告其《残疾人福利性单位声明函》，接受社会监督。</w:t>
      </w:r>
    </w:p>
    <w:p w:rsidR="00F77A68" w:rsidRPr="00D462A1" w:rsidRDefault="00F77A68">
      <w:pPr>
        <w:snapToGrid w:val="0"/>
        <w:spacing w:beforeLines="50" w:after="50"/>
        <w:ind w:left="142"/>
        <w:jc w:val="center"/>
        <w:rPr>
          <w:rFonts w:ascii="宋体" w:cs="宋体" w:hint="eastAsia"/>
          <w:b/>
          <w:color w:val="000000"/>
          <w:spacing w:val="6"/>
          <w:sz w:val="24"/>
        </w:rPr>
      </w:pPr>
      <w:r w:rsidRPr="00D462A1">
        <w:rPr>
          <w:rFonts w:ascii="宋体" w:hint="eastAsia"/>
          <w:b/>
          <w:bCs/>
          <w:color w:val="000000"/>
          <w:sz w:val="24"/>
        </w:rPr>
        <w:br w:type="page"/>
      </w:r>
      <w:r w:rsidRPr="00D462A1">
        <w:rPr>
          <w:rFonts w:ascii="宋体" w:cs="宋体" w:hint="eastAsia"/>
          <w:b/>
          <w:color w:val="000000"/>
          <w:spacing w:val="6"/>
          <w:sz w:val="24"/>
        </w:rPr>
        <w:lastRenderedPageBreak/>
        <w:t>中小企业声明函（工程）</w:t>
      </w:r>
    </w:p>
    <w:p w:rsidR="00F77A68" w:rsidRPr="00D462A1" w:rsidRDefault="00F77A68">
      <w:pPr>
        <w:spacing w:line="588" w:lineRule="exact"/>
        <w:rPr>
          <w:rFonts w:ascii="宋体" w:cs="宋体" w:hint="eastAsia"/>
          <w:b/>
          <w:color w:val="000000"/>
          <w:spacing w:val="6"/>
          <w:sz w:val="24"/>
        </w:rPr>
      </w:pPr>
    </w:p>
    <w:p w:rsidR="00F77A68" w:rsidRPr="00D462A1" w:rsidRDefault="00F77A68">
      <w:pPr>
        <w:spacing w:line="588" w:lineRule="exact"/>
        <w:ind w:firstLineChars="200" w:firstLine="504"/>
        <w:rPr>
          <w:rFonts w:ascii="宋体" w:cs="宋体" w:hint="eastAsia"/>
          <w:color w:val="000000"/>
          <w:spacing w:val="6"/>
          <w:sz w:val="24"/>
        </w:rPr>
      </w:pPr>
      <w:r w:rsidRPr="00D462A1">
        <w:rPr>
          <w:rFonts w:ascii="宋体" w:cs="宋体" w:hint="eastAsia"/>
          <w:color w:val="000000"/>
          <w:spacing w:val="6"/>
          <w:sz w:val="24"/>
        </w:rPr>
        <w:t>本公司（联合体）郑重声明，根据《政府采购促进中小企业发展管理办法》（财库[2020]46号）的规定，本公司（联合体）参加</w:t>
      </w:r>
      <w:r w:rsidRPr="00D462A1">
        <w:rPr>
          <w:rFonts w:ascii="宋体" w:cs="宋体" w:hint="eastAsia"/>
          <w:color w:val="000000"/>
          <w:spacing w:val="6"/>
          <w:sz w:val="24"/>
          <w:u w:val="single"/>
        </w:rPr>
        <w:t>（单位名称）</w:t>
      </w:r>
      <w:r w:rsidRPr="00D462A1">
        <w:rPr>
          <w:rFonts w:ascii="宋体" w:cs="宋体" w:hint="eastAsia"/>
          <w:color w:val="000000"/>
          <w:spacing w:val="6"/>
          <w:sz w:val="24"/>
        </w:rPr>
        <w:t>的（</w:t>
      </w:r>
      <w:r w:rsidRPr="00D462A1">
        <w:rPr>
          <w:rFonts w:ascii="宋体" w:cs="宋体" w:hint="eastAsia"/>
          <w:color w:val="000000"/>
          <w:spacing w:val="6"/>
          <w:sz w:val="24"/>
          <w:u w:val="single"/>
        </w:rPr>
        <w:t>项目名称）</w:t>
      </w:r>
      <w:r w:rsidRPr="00D462A1">
        <w:rPr>
          <w:rFonts w:ascii="宋体" w:cs="宋体" w:hint="eastAsia"/>
          <w:color w:val="000000"/>
          <w:spacing w:val="6"/>
          <w:sz w:val="24"/>
        </w:rPr>
        <w:t>采购活动，工程的施工单位全部为符合政策要求的中小企业。相关企业（含联合体中的中小企业、签订分包意向协议的中小企业）的具体情况如下：</w:t>
      </w:r>
    </w:p>
    <w:p w:rsidR="00F77A68" w:rsidRPr="00D462A1" w:rsidRDefault="00F77A68">
      <w:pPr>
        <w:spacing w:line="360" w:lineRule="auto"/>
        <w:ind w:firstLineChars="200" w:firstLine="504"/>
        <w:rPr>
          <w:rFonts w:ascii="宋体" w:hAnsi="宋体" w:cs="仿宋_GB2312" w:hint="eastAsia"/>
          <w:color w:val="000000"/>
          <w:sz w:val="24"/>
        </w:rPr>
      </w:pPr>
      <w:r w:rsidRPr="00D462A1">
        <w:rPr>
          <w:rFonts w:ascii="宋体" w:cs="宋体" w:hint="eastAsia"/>
          <w:color w:val="000000"/>
          <w:spacing w:val="6"/>
          <w:sz w:val="24"/>
        </w:rPr>
        <w:t>1.</w:t>
      </w:r>
      <w:r w:rsidR="004A63F7" w:rsidRPr="00D462A1">
        <w:rPr>
          <w:rFonts w:ascii="宋体" w:cs="宋体" w:hint="eastAsia"/>
          <w:color w:val="000000"/>
          <w:spacing w:val="6"/>
          <w:sz w:val="24"/>
          <w:u w:val="single"/>
        </w:rPr>
        <w:t>河池市蚕茧提质优化工程项目</w:t>
      </w:r>
      <w:r w:rsidRPr="00D462A1">
        <w:rPr>
          <w:rFonts w:ascii="宋体" w:cs="宋体" w:hint="eastAsia"/>
          <w:color w:val="000000"/>
          <w:spacing w:val="6"/>
          <w:sz w:val="24"/>
        </w:rPr>
        <w:t>，属于</w:t>
      </w:r>
      <w:r w:rsidRPr="00D462A1">
        <w:rPr>
          <w:rFonts w:ascii="宋体" w:hAnsi="宋体" w:cs="仿宋_GB2312" w:hint="eastAsia"/>
          <w:color w:val="000000"/>
          <w:sz w:val="24"/>
          <w:u w:val="single"/>
        </w:rPr>
        <w:t>建筑业</w:t>
      </w:r>
      <w:r w:rsidRPr="00D462A1">
        <w:rPr>
          <w:rFonts w:ascii="宋体" w:hAnsi="宋体" w:cs="仿宋_GB2312" w:hint="eastAsia"/>
          <w:color w:val="000000"/>
          <w:sz w:val="24"/>
        </w:rPr>
        <w:t>；承接企业为</w:t>
      </w:r>
      <w:r w:rsidRPr="00D462A1">
        <w:rPr>
          <w:rFonts w:ascii="宋体" w:hAnsi="宋体" w:cs="仿宋_GB2312" w:hint="eastAsia"/>
          <w:color w:val="000000"/>
          <w:sz w:val="24"/>
          <w:u w:val="single"/>
        </w:rPr>
        <w:t>（企业名称）</w:t>
      </w:r>
      <w:r w:rsidRPr="00D462A1">
        <w:rPr>
          <w:rFonts w:ascii="宋体" w:hAnsi="宋体" w:cs="仿宋_GB2312" w:hint="eastAsia"/>
          <w:color w:val="000000"/>
          <w:sz w:val="24"/>
        </w:rPr>
        <w:t>，从业人员</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人，营业收入为</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万元，资产总额为</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万元，属于</w:t>
      </w:r>
      <w:r w:rsidRPr="00D462A1">
        <w:rPr>
          <w:rFonts w:ascii="宋体" w:hAnsi="宋体" w:cs="仿宋_GB2312" w:hint="eastAsia"/>
          <w:color w:val="000000"/>
          <w:sz w:val="24"/>
          <w:u w:val="single"/>
        </w:rPr>
        <w:t>（中型企业、小型企业、微型企业）</w:t>
      </w:r>
      <w:r w:rsidRPr="00D462A1">
        <w:rPr>
          <w:rFonts w:ascii="宋体" w:hAnsi="宋体" w:cs="仿宋_GB2312" w:hint="eastAsia"/>
          <w:color w:val="000000"/>
          <w:sz w:val="24"/>
        </w:rPr>
        <w:t>。</w:t>
      </w:r>
    </w:p>
    <w:p w:rsidR="00F77A68" w:rsidRPr="00D462A1" w:rsidRDefault="00F77A68">
      <w:pPr>
        <w:spacing w:line="360" w:lineRule="auto"/>
        <w:ind w:firstLineChars="200" w:firstLine="480"/>
        <w:rPr>
          <w:rFonts w:ascii="宋体" w:hAnsi="宋体" w:cs="仿宋_GB2312" w:hint="eastAsia"/>
          <w:color w:val="000000"/>
          <w:sz w:val="24"/>
        </w:rPr>
      </w:pPr>
      <w:r w:rsidRPr="00D462A1">
        <w:rPr>
          <w:rFonts w:ascii="宋体" w:hAnsi="宋体" w:cs="仿宋_GB2312" w:hint="eastAsia"/>
          <w:color w:val="000000"/>
          <w:sz w:val="24"/>
        </w:rPr>
        <w:t>2.</w:t>
      </w:r>
      <w:r w:rsidRPr="00D462A1">
        <w:rPr>
          <w:rFonts w:ascii="宋体" w:hAnsi="宋体" w:cs="仿宋_GB2312" w:hint="eastAsia"/>
          <w:color w:val="000000"/>
          <w:sz w:val="24"/>
          <w:u w:val="single"/>
        </w:rPr>
        <w:t>（标的名称）</w:t>
      </w:r>
      <w:r w:rsidRPr="00D462A1">
        <w:rPr>
          <w:rFonts w:ascii="宋体" w:hAnsi="宋体" w:cs="仿宋_GB2312" w:hint="eastAsia"/>
          <w:color w:val="000000"/>
          <w:sz w:val="24"/>
        </w:rPr>
        <w:t>，属于</w:t>
      </w:r>
      <w:r w:rsidRPr="00D462A1">
        <w:rPr>
          <w:rFonts w:ascii="宋体" w:hAnsi="宋体" w:cs="仿宋_GB2312" w:hint="eastAsia"/>
          <w:color w:val="000000"/>
          <w:sz w:val="24"/>
          <w:u w:val="single"/>
        </w:rPr>
        <w:t>（采购文件中明确的所属行业）</w:t>
      </w:r>
      <w:r w:rsidRPr="00D462A1">
        <w:rPr>
          <w:rFonts w:ascii="宋体" w:hAnsi="宋体" w:cs="仿宋_GB2312" w:hint="eastAsia"/>
          <w:color w:val="000000"/>
          <w:sz w:val="24"/>
        </w:rPr>
        <w:t>；承接企业为</w:t>
      </w:r>
      <w:r w:rsidRPr="00D462A1">
        <w:rPr>
          <w:rFonts w:ascii="宋体" w:hAnsi="宋体" w:cs="仿宋_GB2312" w:hint="eastAsia"/>
          <w:color w:val="000000"/>
          <w:sz w:val="24"/>
          <w:u w:val="single"/>
        </w:rPr>
        <w:t>（企业名称）</w:t>
      </w:r>
      <w:r w:rsidRPr="00D462A1">
        <w:rPr>
          <w:rFonts w:ascii="宋体" w:hAnsi="宋体" w:cs="仿宋_GB2312" w:hint="eastAsia"/>
          <w:color w:val="000000"/>
          <w:sz w:val="24"/>
        </w:rPr>
        <w:t>，从业人员</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人，营业收入为</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万元，资产总额为</w:t>
      </w:r>
      <w:r w:rsidRPr="00D462A1">
        <w:rPr>
          <w:rFonts w:ascii="宋体" w:hAnsi="宋体" w:cs="仿宋_GB2312" w:hint="eastAsia"/>
          <w:color w:val="000000"/>
          <w:sz w:val="24"/>
          <w:u w:val="single"/>
        </w:rPr>
        <w:t xml:space="preserve">  </w:t>
      </w:r>
      <w:r w:rsidRPr="00D462A1">
        <w:rPr>
          <w:rFonts w:ascii="宋体" w:hAnsi="宋体" w:cs="仿宋_GB2312" w:hint="eastAsia"/>
          <w:color w:val="000000"/>
          <w:sz w:val="24"/>
        </w:rPr>
        <w:t>万元，属于</w:t>
      </w:r>
      <w:r w:rsidRPr="00D462A1">
        <w:rPr>
          <w:rFonts w:ascii="宋体" w:hAnsi="宋体" w:cs="仿宋_GB2312" w:hint="eastAsia"/>
          <w:color w:val="000000"/>
          <w:sz w:val="24"/>
          <w:u w:val="single"/>
        </w:rPr>
        <w:t>（中型企业、小型企业、微型企业）</w:t>
      </w:r>
      <w:r w:rsidRPr="00D462A1">
        <w:rPr>
          <w:rFonts w:ascii="宋体" w:hAnsi="宋体" w:cs="仿宋_GB2312" w:hint="eastAsia"/>
          <w:color w:val="000000"/>
          <w:sz w:val="24"/>
        </w:rPr>
        <w:t>。</w:t>
      </w:r>
    </w:p>
    <w:p w:rsidR="00F77A68" w:rsidRPr="00D462A1" w:rsidRDefault="00F77A68">
      <w:pPr>
        <w:spacing w:line="360" w:lineRule="auto"/>
        <w:ind w:firstLineChars="200" w:firstLine="480"/>
        <w:rPr>
          <w:rFonts w:ascii="宋体" w:hAnsi="宋体" w:cs="仿宋_GB2312" w:hint="eastAsia"/>
          <w:color w:val="000000"/>
          <w:sz w:val="24"/>
        </w:rPr>
      </w:pPr>
      <w:r w:rsidRPr="00D462A1">
        <w:rPr>
          <w:rFonts w:ascii="宋体" w:hAnsi="宋体" w:cs="仿宋_GB2312" w:hint="eastAsia"/>
          <w:color w:val="000000"/>
          <w:sz w:val="24"/>
        </w:rPr>
        <w:t>……</w:t>
      </w:r>
    </w:p>
    <w:p w:rsidR="00F77A68" w:rsidRPr="00D462A1" w:rsidRDefault="00F77A68">
      <w:pPr>
        <w:spacing w:line="360" w:lineRule="auto"/>
        <w:ind w:firstLineChars="200" w:firstLine="480"/>
        <w:rPr>
          <w:rFonts w:ascii="宋体" w:hAnsi="宋体" w:cs="仿宋_GB2312" w:hint="eastAsia"/>
          <w:color w:val="000000"/>
          <w:sz w:val="24"/>
        </w:rPr>
      </w:pPr>
      <w:r w:rsidRPr="00D462A1">
        <w:rPr>
          <w:rFonts w:ascii="宋体" w:hAnsi="宋体" w:cs="仿宋_GB2312" w:hint="eastAsia"/>
          <w:color w:val="000000"/>
          <w:sz w:val="24"/>
        </w:rPr>
        <w:t>以上企业，不属于大企业的分支机构，不存在控股股东为大企业的情形，也不存在与大企业的负责人为同一人的情形。</w:t>
      </w:r>
    </w:p>
    <w:p w:rsidR="00F77A68" w:rsidRPr="00D462A1" w:rsidRDefault="00F77A68">
      <w:pPr>
        <w:spacing w:line="360" w:lineRule="auto"/>
        <w:ind w:firstLineChars="200" w:firstLine="480"/>
        <w:rPr>
          <w:rFonts w:ascii="宋体" w:hAnsi="宋体" w:cs="仿宋_GB2312" w:hint="eastAsia"/>
          <w:color w:val="000000"/>
          <w:sz w:val="24"/>
        </w:rPr>
      </w:pPr>
      <w:r w:rsidRPr="00D462A1">
        <w:rPr>
          <w:rFonts w:ascii="宋体" w:hAnsi="宋体" w:cs="仿宋_GB2312" w:hint="eastAsia"/>
          <w:color w:val="000000"/>
          <w:sz w:val="24"/>
        </w:rPr>
        <w:t>本公司对上述声明内容的真实性负责。如有虚假，将依法承担相应责任。</w:t>
      </w:r>
    </w:p>
    <w:p w:rsidR="00F77A68" w:rsidRPr="00D462A1" w:rsidRDefault="00F77A68">
      <w:pPr>
        <w:spacing w:line="588" w:lineRule="exact"/>
        <w:ind w:firstLineChars="200" w:firstLine="504"/>
        <w:rPr>
          <w:rFonts w:ascii="宋体" w:cs="宋体" w:hint="eastAsia"/>
          <w:color w:val="000000"/>
          <w:spacing w:val="6"/>
          <w:sz w:val="24"/>
        </w:rPr>
      </w:pPr>
    </w:p>
    <w:p w:rsidR="00F77A68" w:rsidRPr="00D462A1" w:rsidRDefault="00F77A68">
      <w:pPr>
        <w:spacing w:line="588" w:lineRule="exact"/>
        <w:ind w:firstLineChars="200" w:firstLine="504"/>
        <w:rPr>
          <w:rFonts w:ascii="宋体" w:cs="宋体" w:hint="eastAsia"/>
          <w:color w:val="000000"/>
          <w:spacing w:val="6"/>
          <w:sz w:val="24"/>
        </w:rPr>
      </w:pPr>
    </w:p>
    <w:p w:rsidR="00F77A68" w:rsidRPr="00D462A1" w:rsidRDefault="00F77A68">
      <w:pPr>
        <w:spacing w:line="588" w:lineRule="exact"/>
        <w:ind w:firstLineChars="200" w:firstLine="504"/>
        <w:rPr>
          <w:rFonts w:ascii="宋体" w:cs="宋体" w:hint="eastAsia"/>
          <w:color w:val="000000"/>
          <w:spacing w:val="6"/>
          <w:sz w:val="24"/>
        </w:rPr>
      </w:pPr>
    </w:p>
    <w:p w:rsidR="00F77A68" w:rsidRPr="00D462A1" w:rsidRDefault="00F77A68">
      <w:pPr>
        <w:tabs>
          <w:tab w:val="left" w:pos="4860"/>
        </w:tabs>
        <w:spacing w:line="588" w:lineRule="exact"/>
        <w:ind w:right="1560" w:firstLineChars="200" w:firstLine="504"/>
        <w:jc w:val="center"/>
        <w:rPr>
          <w:rFonts w:ascii="宋体" w:cs="宋体" w:hint="eastAsia"/>
          <w:color w:val="000000"/>
          <w:spacing w:val="6"/>
          <w:sz w:val="24"/>
        </w:rPr>
      </w:pPr>
      <w:r w:rsidRPr="00D462A1">
        <w:rPr>
          <w:rFonts w:ascii="宋体" w:cs="宋体" w:hint="eastAsia"/>
          <w:color w:val="000000"/>
          <w:spacing w:val="6"/>
          <w:sz w:val="24"/>
        </w:rPr>
        <w:t xml:space="preserve">               企业名称（电子签章）： </w:t>
      </w:r>
    </w:p>
    <w:p w:rsidR="00F77A68" w:rsidRPr="00D462A1" w:rsidRDefault="00F77A68" w:rsidP="006A5E3A">
      <w:pPr>
        <w:snapToGrid w:val="0"/>
        <w:spacing w:beforeLines="50"/>
        <w:ind w:firstLineChars="196" w:firstLine="494"/>
        <w:jc w:val="left"/>
        <w:rPr>
          <w:rFonts w:ascii="宋体" w:cs="宋体" w:hint="eastAsia"/>
          <w:color w:val="000000"/>
          <w:spacing w:val="6"/>
          <w:sz w:val="24"/>
        </w:rPr>
      </w:pPr>
      <w:r w:rsidRPr="00D462A1">
        <w:rPr>
          <w:rFonts w:ascii="宋体" w:cs="宋体" w:hint="eastAsia"/>
          <w:color w:val="000000"/>
          <w:spacing w:val="6"/>
          <w:sz w:val="24"/>
        </w:rPr>
        <w:t xml:space="preserve">                               日  期：   </w:t>
      </w:r>
    </w:p>
    <w:p w:rsidR="00F77A68" w:rsidRPr="00D462A1" w:rsidRDefault="00F77A68">
      <w:pPr>
        <w:snapToGrid w:val="0"/>
        <w:spacing w:beforeLines="50"/>
        <w:ind w:firstLineChars="196" w:firstLine="472"/>
        <w:jc w:val="left"/>
        <w:rPr>
          <w:rFonts w:ascii="宋体" w:hint="eastAsia"/>
          <w:b/>
          <w:bCs/>
          <w:color w:val="000000"/>
          <w:sz w:val="24"/>
        </w:rPr>
      </w:pPr>
    </w:p>
    <w:p w:rsidR="00F77A68" w:rsidRPr="00D462A1" w:rsidRDefault="00F77A68">
      <w:pPr>
        <w:snapToGrid w:val="0"/>
        <w:spacing w:beforeLines="50" w:line="360" w:lineRule="auto"/>
        <w:ind w:firstLineChars="196" w:firstLine="470"/>
        <w:jc w:val="left"/>
        <w:rPr>
          <w:rFonts w:ascii="宋体" w:hint="eastAsia"/>
          <w:color w:val="000000"/>
          <w:sz w:val="24"/>
        </w:rPr>
      </w:pPr>
      <w:r w:rsidRPr="00D462A1">
        <w:rPr>
          <w:rFonts w:ascii="宋体" w:hint="eastAsia"/>
          <w:color w:val="000000"/>
          <w:sz w:val="24"/>
        </w:rPr>
        <w:t>注：请根据自己的真实情况出具《中小企业声明函》。依法享受中小企业优惠政策的，采购人或采购代理机构在公告中标（成交）结果时，同时公告其《中小企业声明函》，接受社会监督。</w:t>
      </w:r>
    </w:p>
    <w:p w:rsidR="00F77A68" w:rsidRPr="00D462A1" w:rsidRDefault="00F77A68">
      <w:pPr>
        <w:widowControl/>
        <w:jc w:val="left"/>
        <w:rPr>
          <w:rFonts w:ascii="宋体" w:hAnsi="宋体" w:cs="宋体"/>
          <w:color w:val="000000"/>
          <w:kern w:val="0"/>
          <w:szCs w:val="21"/>
        </w:rPr>
        <w:sectPr w:rsidR="00F77A68" w:rsidRPr="00D462A1">
          <w:pgSz w:w="11907" w:h="16840"/>
          <w:pgMar w:top="1440" w:right="1440" w:bottom="1440" w:left="1797" w:header="851" w:footer="851" w:gutter="0"/>
          <w:cols w:space="720"/>
        </w:sectPr>
      </w:pPr>
    </w:p>
    <w:p w:rsidR="00F77A68" w:rsidRPr="00D462A1" w:rsidRDefault="00F77A68">
      <w:pPr>
        <w:jc w:val="center"/>
        <w:rPr>
          <w:rFonts w:ascii="宋体" w:hAnsi="宋体" w:cs="宋体"/>
          <w:color w:val="000000"/>
          <w:sz w:val="32"/>
          <w:szCs w:val="32"/>
        </w:rPr>
      </w:pPr>
    </w:p>
    <w:p w:rsidR="00F77A68" w:rsidRPr="00D462A1" w:rsidRDefault="00F77A68">
      <w:pPr>
        <w:jc w:val="center"/>
        <w:rPr>
          <w:rFonts w:ascii="宋体" w:hAnsi="宋体" w:cs="宋体"/>
          <w:color w:val="000000"/>
          <w:sz w:val="32"/>
          <w:szCs w:val="32"/>
        </w:rPr>
      </w:pPr>
    </w:p>
    <w:p w:rsidR="00F77A68" w:rsidRPr="00D462A1" w:rsidRDefault="00F77A68">
      <w:pPr>
        <w:jc w:val="center"/>
        <w:rPr>
          <w:rFonts w:ascii="宋体" w:hAnsi="宋体" w:cs="宋体"/>
          <w:color w:val="000000"/>
          <w:sz w:val="32"/>
          <w:szCs w:val="32"/>
        </w:rPr>
      </w:pPr>
    </w:p>
    <w:p w:rsidR="00F77A68" w:rsidRPr="00D462A1" w:rsidRDefault="00F77A68">
      <w:pPr>
        <w:jc w:val="center"/>
        <w:rPr>
          <w:rFonts w:ascii="宋体" w:hAnsi="宋体" w:cs="宋体"/>
          <w:color w:val="000000"/>
          <w:sz w:val="32"/>
          <w:szCs w:val="32"/>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jc w:val="center"/>
        <w:rPr>
          <w:rFonts w:hAnsi="宋体" w:hint="eastAsia"/>
          <w:b/>
          <w:color w:val="000000"/>
          <w:sz w:val="72"/>
          <w:szCs w:val="72"/>
        </w:rPr>
      </w:pPr>
      <w:r w:rsidRPr="00D462A1">
        <w:rPr>
          <w:rFonts w:hAnsi="宋体" w:hint="eastAsia"/>
          <w:b/>
          <w:color w:val="000000"/>
          <w:sz w:val="72"/>
          <w:szCs w:val="72"/>
        </w:rPr>
        <w:t>响  应</w:t>
      </w:r>
      <w:r w:rsidRPr="00D462A1">
        <w:rPr>
          <w:rFonts w:hAnsi="宋体"/>
          <w:b/>
          <w:color w:val="000000"/>
          <w:sz w:val="72"/>
          <w:szCs w:val="72"/>
        </w:rPr>
        <w:t xml:space="preserve">  </w:t>
      </w:r>
      <w:r w:rsidRPr="00D462A1">
        <w:rPr>
          <w:rFonts w:hAnsi="宋体" w:hint="eastAsia"/>
          <w:b/>
          <w:color w:val="000000"/>
          <w:sz w:val="72"/>
          <w:szCs w:val="72"/>
        </w:rPr>
        <w:t>文</w:t>
      </w:r>
      <w:r w:rsidRPr="00D462A1">
        <w:rPr>
          <w:rFonts w:hAnsi="宋体"/>
          <w:b/>
          <w:color w:val="000000"/>
          <w:sz w:val="72"/>
          <w:szCs w:val="72"/>
        </w:rPr>
        <w:t xml:space="preserve">  </w:t>
      </w:r>
      <w:r w:rsidRPr="00D462A1">
        <w:rPr>
          <w:rFonts w:hAnsi="宋体" w:hint="eastAsia"/>
          <w:b/>
          <w:color w:val="000000"/>
          <w:sz w:val="72"/>
          <w:szCs w:val="72"/>
        </w:rPr>
        <w:t>件</w:t>
      </w:r>
    </w:p>
    <w:p w:rsidR="00F77A68" w:rsidRPr="00D462A1" w:rsidRDefault="00F77A68">
      <w:pPr>
        <w:pStyle w:val="ab"/>
        <w:spacing w:line="400" w:lineRule="exact"/>
        <w:jc w:val="center"/>
        <w:rPr>
          <w:rFonts w:hAnsi="宋体" w:hint="eastAsia"/>
          <w:b/>
          <w:color w:val="000000"/>
          <w:sz w:val="32"/>
          <w:szCs w:val="32"/>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r w:rsidRPr="00D462A1">
        <w:rPr>
          <w:rFonts w:hAnsi="宋体" w:hint="eastAsia"/>
          <w:b/>
          <w:color w:val="000000"/>
          <w:sz w:val="30"/>
          <w:szCs w:val="30"/>
        </w:rPr>
        <w:t>商务技术文件部分</w:t>
      </w: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pStyle w:val="ab"/>
        <w:spacing w:line="400" w:lineRule="exact"/>
        <w:jc w:val="center"/>
        <w:rPr>
          <w:rFonts w:hAnsi="宋体" w:hint="eastAsia"/>
          <w:b/>
          <w:color w:val="000000"/>
          <w:sz w:val="30"/>
          <w:szCs w:val="3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项目名称：</w:t>
      </w:r>
    </w:p>
    <w:p w:rsidR="00F77A68" w:rsidRPr="00D462A1" w:rsidRDefault="00F77A68">
      <w:pPr>
        <w:snapToGrid w:val="0"/>
        <w:spacing w:beforeLines="50"/>
        <w:ind w:firstLineChars="225" w:firstLine="540"/>
        <w:rPr>
          <w:rFonts w:ascii="宋体" w:hAnsi="宋体" w:cs="宋体" w:hint="eastAsia"/>
          <w:bCs/>
          <w:color w:val="000000"/>
          <w:sz w:val="24"/>
          <w:szCs w:val="20"/>
        </w:rPr>
      </w:pP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项目编号：</w:t>
      </w:r>
    </w:p>
    <w:p w:rsidR="00F77A68" w:rsidRPr="00D462A1" w:rsidRDefault="00F77A68">
      <w:pPr>
        <w:snapToGrid w:val="0"/>
        <w:spacing w:beforeLines="50"/>
        <w:ind w:firstLineChars="225" w:firstLine="540"/>
        <w:rPr>
          <w:rFonts w:ascii="宋体" w:hAnsi="宋体" w:cs="宋体" w:hint="eastAsia"/>
          <w:bCs/>
          <w:color w:val="000000"/>
          <w:sz w:val="24"/>
          <w:szCs w:val="20"/>
        </w:rPr>
      </w:pPr>
      <w:r w:rsidRPr="00D462A1">
        <w:rPr>
          <w:rFonts w:ascii="宋体" w:hAnsi="宋体" w:cs="宋体" w:hint="eastAsia"/>
          <w:bCs/>
          <w:color w:val="000000"/>
          <w:sz w:val="24"/>
        </w:rPr>
        <w:t xml:space="preserve"> </w:t>
      </w:r>
    </w:p>
    <w:p w:rsidR="00F77A68" w:rsidRPr="00D462A1" w:rsidRDefault="00F77A68">
      <w:pPr>
        <w:snapToGrid w:val="0"/>
        <w:spacing w:beforeLines="50"/>
        <w:ind w:firstLineChars="225" w:firstLine="540"/>
        <w:rPr>
          <w:rFonts w:ascii="宋体" w:hAnsi="宋体" w:cs="宋体" w:hint="eastAsia"/>
          <w:bCs/>
          <w:color w:val="000000"/>
          <w:sz w:val="24"/>
        </w:rPr>
      </w:pPr>
      <w:r w:rsidRPr="00D462A1">
        <w:rPr>
          <w:rFonts w:ascii="宋体" w:hAnsi="宋体" w:cs="宋体" w:hint="eastAsia"/>
          <w:bCs/>
          <w:color w:val="000000"/>
          <w:sz w:val="24"/>
        </w:rPr>
        <w:t>标段号：</w:t>
      </w:r>
    </w:p>
    <w:p w:rsidR="00F77A68" w:rsidRPr="00D462A1" w:rsidRDefault="00F77A68">
      <w:pPr>
        <w:pStyle w:val="a4"/>
        <w:snapToGrid w:val="0"/>
        <w:spacing w:before="50"/>
        <w:ind w:firstLineChars="225" w:firstLine="540"/>
        <w:rPr>
          <w:rFonts w:ascii="宋体" w:hAnsi="宋体" w:cs="宋体" w:hint="eastAsia"/>
          <w:bCs/>
          <w:color w:val="000000"/>
          <w:sz w:val="24"/>
          <w:szCs w:val="24"/>
        </w:rPr>
      </w:pPr>
    </w:p>
    <w:p w:rsidR="00F77A68" w:rsidRPr="00D462A1" w:rsidRDefault="00F77A68">
      <w:pPr>
        <w:pStyle w:val="a4"/>
        <w:snapToGrid w:val="0"/>
        <w:spacing w:before="50"/>
        <w:ind w:firstLineChars="225" w:firstLine="540"/>
        <w:rPr>
          <w:rFonts w:ascii="宋体" w:hAnsi="宋体" w:cs="宋体" w:hint="eastAsia"/>
          <w:bCs/>
          <w:color w:val="000000"/>
          <w:sz w:val="24"/>
          <w:szCs w:val="24"/>
        </w:rPr>
      </w:pPr>
      <w:r w:rsidRPr="00D462A1">
        <w:rPr>
          <w:rFonts w:ascii="宋体" w:hAnsi="宋体" w:cs="宋体" w:hint="eastAsia"/>
          <w:bCs/>
          <w:color w:val="000000"/>
          <w:sz w:val="24"/>
          <w:szCs w:val="24"/>
        </w:rPr>
        <w:t>竞标人名称：</w:t>
      </w:r>
    </w:p>
    <w:p w:rsidR="00F77A68" w:rsidRPr="00D462A1" w:rsidRDefault="00F77A68">
      <w:pPr>
        <w:snapToGrid w:val="0"/>
        <w:spacing w:beforeLines="50" w:line="400" w:lineRule="exact"/>
        <w:ind w:firstLineChars="250" w:firstLine="600"/>
        <w:rPr>
          <w:rFonts w:ascii="宋体" w:hAnsi="宋体" w:cs="宋体" w:hint="eastAsia"/>
          <w:bCs/>
          <w:color w:val="000000"/>
          <w:sz w:val="24"/>
        </w:rPr>
      </w:pPr>
    </w:p>
    <w:p w:rsidR="00F77A68" w:rsidRPr="00D462A1" w:rsidRDefault="00F77A68">
      <w:pPr>
        <w:snapToGrid w:val="0"/>
        <w:spacing w:beforeLines="50" w:line="400" w:lineRule="exact"/>
        <w:ind w:firstLineChars="250" w:firstLine="600"/>
        <w:rPr>
          <w:rFonts w:ascii="宋体" w:hAnsi="宋体" w:cs="宋体" w:hint="eastAsia"/>
          <w:bCs/>
          <w:color w:val="000000"/>
          <w:sz w:val="24"/>
        </w:rPr>
      </w:pPr>
      <w:r w:rsidRPr="00D462A1">
        <w:rPr>
          <w:rFonts w:ascii="宋体" w:hAnsi="宋体" w:cs="宋体" w:hint="eastAsia"/>
          <w:bCs/>
          <w:color w:val="000000"/>
          <w:sz w:val="24"/>
        </w:rPr>
        <w:t>竞标人地址：</w:t>
      </w:r>
    </w:p>
    <w:p w:rsidR="00F77A68" w:rsidRPr="00D462A1" w:rsidRDefault="00F77A68">
      <w:pPr>
        <w:pStyle w:val="a4"/>
        <w:snapToGrid w:val="0"/>
        <w:spacing w:before="50" w:after="50"/>
        <w:ind w:firstLineChars="225" w:firstLine="540"/>
        <w:rPr>
          <w:rFonts w:ascii="宋体" w:hAnsi="宋体" w:cs="宋体" w:hint="eastAsia"/>
          <w:bCs/>
          <w:color w:val="000000"/>
          <w:sz w:val="24"/>
          <w:szCs w:val="24"/>
        </w:rPr>
      </w:pPr>
    </w:p>
    <w:p w:rsidR="00F77A68" w:rsidRPr="00D462A1" w:rsidRDefault="00F77A68">
      <w:pPr>
        <w:pStyle w:val="a4"/>
        <w:snapToGrid w:val="0"/>
        <w:spacing w:before="50" w:after="50"/>
        <w:ind w:firstLineChars="400" w:firstLine="960"/>
        <w:rPr>
          <w:rFonts w:ascii="宋体" w:hAnsi="宋体" w:cs="宋体" w:hint="eastAsia"/>
          <w:bCs/>
          <w:color w:val="000000"/>
          <w:sz w:val="24"/>
          <w:szCs w:val="24"/>
        </w:rPr>
      </w:pPr>
    </w:p>
    <w:p w:rsidR="00F77A68" w:rsidRPr="00D462A1" w:rsidRDefault="00F77A68">
      <w:pPr>
        <w:snapToGrid w:val="0"/>
        <w:spacing w:beforeLines="50" w:after="50"/>
        <w:ind w:firstLine="645"/>
        <w:jc w:val="center"/>
        <w:rPr>
          <w:rFonts w:ascii="宋体" w:hAnsi="宋体" w:cs="宋体" w:hint="eastAsia"/>
          <w:color w:val="000000"/>
          <w:sz w:val="24"/>
        </w:rPr>
      </w:pPr>
      <w:r w:rsidRPr="00D462A1">
        <w:rPr>
          <w:rFonts w:ascii="宋体" w:hAnsi="宋体" w:cs="宋体" w:hint="eastAsia"/>
          <w:color w:val="000000"/>
          <w:sz w:val="24"/>
        </w:rPr>
        <w:t>年  月  日</w:t>
      </w:r>
    </w:p>
    <w:p w:rsidR="00F77A68" w:rsidRPr="00D462A1" w:rsidRDefault="00F77A68">
      <w:pPr>
        <w:spacing w:line="360" w:lineRule="exact"/>
        <w:ind w:firstLineChars="200" w:firstLine="560"/>
        <w:jc w:val="center"/>
        <w:rPr>
          <w:rFonts w:ascii="宋体" w:hAnsi="宋体" w:cs="宋体"/>
          <w:b/>
          <w:bCs/>
          <w:color w:val="000000"/>
          <w:sz w:val="28"/>
          <w:szCs w:val="28"/>
        </w:rPr>
      </w:pPr>
      <w:r w:rsidRPr="00D462A1">
        <w:rPr>
          <w:rFonts w:ascii="宋体" w:hAnsi="宋体" w:cs="宋体"/>
          <w:color w:val="000000"/>
          <w:kern w:val="0"/>
          <w:sz w:val="28"/>
          <w:szCs w:val="28"/>
        </w:rPr>
        <w:br w:type="page"/>
      </w:r>
      <w:r w:rsidRPr="00D462A1">
        <w:rPr>
          <w:rFonts w:ascii="宋体" w:hAnsi="宋体" w:cs="宋体" w:hint="eastAsia"/>
          <w:b/>
          <w:bCs/>
          <w:color w:val="000000"/>
          <w:sz w:val="28"/>
          <w:szCs w:val="28"/>
        </w:rPr>
        <w:lastRenderedPageBreak/>
        <w:t>目</w:t>
      </w:r>
      <w:r w:rsidRPr="00D462A1">
        <w:rPr>
          <w:rFonts w:ascii="宋体" w:hAnsi="宋体" w:cs="宋体"/>
          <w:b/>
          <w:bCs/>
          <w:color w:val="000000"/>
          <w:sz w:val="28"/>
          <w:szCs w:val="28"/>
        </w:rPr>
        <w:t xml:space="preserve">   </w:t>
      </w:r>
      <w:r w:rsidRPr="00D462A1">
        <w:rPr>
          <w:rFonts w:ascii="宋体" w:hAnsi="宋体" w:cs="宋体" w:hint="eastAsia"/>
          <w:b/>
          <w:bCs/>
          <w:color w:val="000000"/>
          <w:sz w:val="28"/>
          <w:szCs w:val="28"/>
        </w:rPr>
        <w:t>录</w:t>
      </w:r>
    </w:p>
    <w:p w:rsidR="00F77A68" w:rsidRPr="00D462A1" w:rsidRDefault="00F77A68">
      <w:pPr>
        <w:spacing w:line="360" w:lineRule="exact"/>
        <w:ind w:firstLineChars="200" w:firstLine="640"/>
        <w:rPr>
          <w:rFonts w:ascii="宋体" w:hAnsi="宋体" w:cs="宋体"/>
          <w:color w:val="000000"/>
          <w:sz w:val="32"/>
          <w:szCs w:val="32"/>
        </w:rPr>
      </w:pPr>
    </w:p>
    <w:p w:rsidR="00F77A68" w:rsidRPr="00D462A1" w:rsidRDefault="00F77A68">
      <w:pPr>
        <w:spacing w:line="460" w:lineRule="exact"/>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、施工组织设计；</w:t>
      </w:r>
    </w:p>
    <w:p w:rsidR="00F77A68" w:rsidRPr="00D462A1" w:rsidRDefault="00F77A68">
      <w:pPr>
        <w:spacing w:line="460" w:lineRule="exact"/>
        <w:rPr>
          <w:rFonts w:ascii="宋体" w:hAnsi="宋体" w:cs="宋体" w:hint="eastAsia"/>
          <w:color w:val="000000"/>
          <w:szCs w:val="21"/>
        </w:rPr>
      </w:pPr>
      <w:r w:rsidRPr="00D462A1">
        <w:rPr>
          <w:rFonts w:ascii="宋体" w:hAnsi="宋体" w:cs="宋体" w:hint="eastAsia"/>
          <w:color w:val="000000"/>
          <w:szCs w:val="21"/>
        </w:rPr>
        <w:t>2、项目管理机构；</w:t>
      </w:r>
    </w:p>
    <w:p w:rsidR="00F77A68" w:rsidRPr="00D462A1" w:rsidRDefault="00F77A68">
      <w:pPr>
        <w:spacing w:line="460" w:lineRule="exact"/>
        <w:rPr>
          <w:rFonts w:ascii="宋体" w:hAnsi="宋体" w:cs="宋体" w:hint="eastAsia"/>
          <w:color w:val="000000"/>
          <w:szCs w:val="21"/>
        </w:rPr>
      </w:pPr>
      <w:r w:rsidRPr="00D462A1">
        <w:rPr>
          <w:rFonts w:ascii="宋体" w:hAnsi="宋体" w:cs="宋体" w:hint="eastAsia"/>
          <w:color w:val="000000"/>
          <w:szCs w:val="21"/>
        </w:rPr>
        <w:t>3、企业已完成类似项目一览表（如有）；</w:t>
      </w:r>
    </w:p>
    <w:p w:rsidR="00F77A68" w:rsidRPr="00D462A1" w:rsidRDefault="00F77A68">
      <w:pPr>
        <w:spacing w:line="460" w:lineRule="exact"/>
        <w:rPr>
          <w:rFonts w:ascii="宋体" w:hAnsi="宋体" w:cs="宋体" w:hint="eastAsia"/>
          <w:color w:val="000000"/>
          <w:szCs w:val="21"/>
        </w:rPr>
      </w:pPr>
      <w:r w:rsidRPr="00D462A1">
        <w:rPr>
          <w:rFonts w:ascii="宋体" w:hAnsi="宋体" w:cs="宋体" w:hint="eastAsia"/>
          <w:color w:val="000000"/>
          <w:szCs w:val="21"/>
        </w:rPr>
        <w:t>4、供应商认为需要提供的其他有关资料（如有）。</w:t>
      </w:r>
    </w:p>
    <w:p w:rsidR="00F77A68" w:rsidRPr="00D462A1" w:rsidRDefault="00F77A68">
      <w:pPr>
        <w:rPr>
          <w:rFonts w:ascii="宋体" w:hAnsi="宋体" w:cs="宋体"/>
          <w:b/>
          <w:bCs/>
          <w:color w:val="000000"/>
          <w:szCs w:val="21"/>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spacing w:line="360" w:lineRule="exact"/>
        <w:ind w:firstLineChars="200" w:firstLine="560"/>
        <w:rPr>
          <w:rFonts w:ascii="宋体" w:hAnsi="宋体" w:cs="宋体"/>
          <w:color w:val="000000"/>
          <w:sz w:val="28"/>
          <w:szCs w:val="28"/>
        </w:rPr>
      </w:pPr>
    </w:p>
    <w:p w:rsidR="00F77A68" w:rsidRPr="00D462A1" w:rsidRDefault="00F77A68">
      <w:pPr>
        <w:jc w:val="center"/>
        <w:outlineLvl w:val="0"/>
        <w:rPr>
          <w:rFonts w:ascii="宋体" w:hAnsi="宋体" w:cs="宋体" w:hint="eastAsia"/>
          <w:b/>
          <w:bCs/>
          <w:color w:val="000000"/>
          <w:sz w:val="24"/>
        </w:rPr>
      </w:pPr>
      <w:bookmarkStart w:id="982" w:name="_Toc27987237"/>
    </w:p>
    <w:p w:rsidR="00F77A68" w:rsidRPr="00D462A1" w:rsidRDefault="00F77A68">
      <w:pPr>
        <w:jc w:val="center"/>
        <w:outlineLvl w:val="0"/>
        <w:rPr>
          <w:rFonts w:ascii="宋体" w:hAnsi="宋体" w:cs="宋体"/>
          <w:b/>
          <w:bCs/>
          <w:color w:val="000000"/>
          <w:sz w:val="24"/>
        </w:rPr>
      </w:pPr>
      <w:r w:rsidRPr="00D462A1">
        <w:rPr>
          <w:rFonts w:ascii="宋体" w:hAnsi="宋体" w:cs="宋体" w:hint="eastAsia"/>
          <w:b/>
          <w:bCs/>
          <w:color w:val="000000"/>
          <w:sz w:val="24"/>
        </w:rPr>
        <w:lastRenderedPageBreak/>
        <w:t>一、施工组织设计</w:t>
      </w:r>
      <w:bookmarkEnd w:id="982"/>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竞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color w:val="000000"/>
          <w:szCs w:val="21"/>
        </w:rPr>
        <w:t>2</w:t>
      </w:r>
      <w:r w:rsidRPr="00D462A1">
        <w:rPr>
          <w:rFonts w:ascii="宋体" w:hAnsi="宋体" w:cs="宋体" w:hint="eastAsia"/>
          <w:color w:val="000000"/>
          <w:szCs w:val="21"/>
        </w:rPr>
        <w:t>．施工组织设计除采用文字表述外可附下列图表，图表及格式要求附后。</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附表一</w:t>
      </w:r>
      <w:r w:rsidRPr="00D462A1">
        <w:rPr>
          <w:rFonts w:ascii="宋体" w:hAnsi="宋体" w:cs="宋体"/>
          <w:color w:val="000000"/>
          <w:szCs w:val="21"/>
        </w:rPr>
        <w:t xml:space="preserve">  </w:t>
      </w:r>
      <w:r w:rsidRPr="00D462A1">
        <w:rPr>
          <w:rFonts w:ascii="宋体" w:hAnsi="宋体" w:cs="宋体" w:hint="eastAsia"/>
          <w:color w:val="000000"/>
          <w:szCs w:val="21"/>
        </w:rPr>
        <w:t>拟投入本工程的主要施工设备表</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附表二</w:t>
      </w:r>
      <w:r w:rsidRPr="00D462A1">
        <w:rPr>
          <w:rFonts w:ascii="宋体" w:hAnsi="宋体" w:cs="宋体"/>
          <w:color w:val="000000"/>
          <w:szCs w:val="21"/>
        </w:rPr>
        <w:t xml:space="preserve">  </w:t>
      </w:r>
      <w:r w:rsidRPr="00D462A1">
        <w:rPr>
          <w:rFonts w:ascii="宋体" w:hAnsi="宋体" w:cs="宋体" w:hint="eastAsia"/>
          <w:color w:val="000000"/>
          <w:szCs w:val="21"/>
        </w:rPr>
        <w:t>拟配备本工程的试验和检测仪器设备表</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附表三</w:t>
      </w:r>
      <w:r w:rsidRPr="00D462A1">
        <w:rPr>
          <w:rFonts w:ascii="宋体" w:hAnsi="宋体" w:cs="宋体"/>
          <w:color w:val="000000"/>
          <w:szCs w:val="21"/>
        </w:rPr>
        <w:t xml:space="preserve">  </w:t>
      </w:r>
      <w:r w:rsidRPr="00D462A1">
        <w:rPr>
          <w:rFonts w:ascii="宋体" w:hAnsi="宋体" w:cs="宋体" w:hint="eastAsia"/>
          <w:color w:val="000000"/>
          <w:szCs w:val="21"/>
        </w:rPr>
        <w:t>劳动力计划表</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附表四</w:t>
      </w:r>
      <w:r w:rsidRPr="00D462A1">
        <w:rPr>
          <w:rFonts w:ascii="宋体" w:hAnsi="宋体" w:cs="宋体"/>
          <w:color w:val="000000"/>
          <w:szCs w:val="21"/>
        </w:rPr>
        <w:t xml:space="preserve">  </w:t>
      </w:r>
      <w:r w:rsidRPr="00D462A1">
        <w:rPr>
          <w:rFonts w:ascii="宋体" w:hAnsi="宋体" w:cs="宋体" w:hint="eastAsia"/>
          <w:color w:val="000000"/>
          <w:szCs w:val="21"/>
        </w:rPr>
        <w:t>计划开、竣工日期和施工进度网络图</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附表五</w:t>
      </w:r>
      <w:r w:rsidRPr="00D462A1">
        <w:rPr>
          <w:rFonts w:ascii="宋体" w:hAnsi="宋体" w:cs="宋体"/>
          <w:color w:val="000000"/>
          <w:szCs w:val="21"/>
        </w:rPr>
        <w:t xml:space="preserve">  </w:t>
      </w:r>
      <w:r w:rsidRPr="00D462A1">
        <w:rPr>
          <w:rFonts w:ascii="宋体" w:hAnsi="宋体" w:cs="宋体" w:hint="eastAsia"/>
          <w:color w:val="000000"/>
          <w:szCs w:val="21"/>
        </w:rPr>
        <w:t>施工总平面图</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附表六</w:t>
      </w:r>
      <w:r w:rsidRPr="00D462A1">
        <w:rPr>
          <w:rFonts w:ascii="宋体" w:hAnsi="宋体" w:cs="宋体"/>
          <w:color w:val="000000"/>
          <w:szCs w:val="21"/>
        </w:rPr>
        <w:t xml:space="preserve">  </w:t>
      </w:r>
      <w:r w:rsidRPr="00D462A1">
        <w:rPr>
          <w:rFonts w:ascii="宋体" w:hAnsi="宋体" w:cs="宋体" w:hint="eastAsia"/>
          <w:color w:val="000000"/>
          <w:szCs w:val="21"/>
        </w:rPr>
        <w:t>临时用地表</w:t>
      </w:r>
    </w:p>
    <w:p w:rsidR="00F77A68" w:rsidRPr="00D462A1" w:rsidRDefault="00F77A68">
      <w:pPr>
        <w:spacing w:line="460" w:lineRule="exact"/>
        <w:ind w:firstLineChars="200" w:firstLine="420"/>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附表一：拟投入本工程的主要施工设备表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8"/>
        <w:gridCol w:w="1226"/>
        <w:gridCol w:w="851"/>
        <w:gridCol w:w="708"/>
        <w:gridCol w:w="709"/>
        <w:gridCol w:w="851"/>
        <w:gridCol w:w="1134"/>
        <w:gridCol w:w="992"/>
        <w:gridCol w:w="1134"/>
        <w:gridCol w:w="992"/>
      </w:tblGrid>
      <w:tr w:rsidR="00F77A68" w:rsidRPr="00D462A1">
        <w:trPr>
          <w:trHeight w:val="917"/>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设备名称</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型号</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规格</w:t>
            </w: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国别</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产地</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制造</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年份</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额定功率</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w:t>
            </w:r>
            <w:r w:rsidRPr="00D462A1">
              <w:rPr>
                <w:rFonts w:ascii="宋体" w:hAnsi="宋体" w:cs="宋体"/>
                <w:color w:val="000000"/>
                <w:szCs w:val="21"/>
              </w:rPr>
              <w:t>KW</w:t>
            </w:r>
            <w:r w:rsidRPr="00D462A1">
              <w:rPr>
                <w:rFonts w:ascii="宋体" w:hAnsi="宋体" w:cs="宋体" w:hint="eastAsia"/>
                <w:color w:val="000000"/>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生产</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能力</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用于施</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工部位</w:t>
            </w: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备注</w:t>
            </w:r>
          </w:p>
        </w:tc>
      </w:tr>
      <w:tr w:rsidR="00F77A68" w:rsidRPr="00D462A1">
        <w:trPr>
          <w:trHeight w:val="454"/>
          <w:jc w:val="center"/>
        </w:trPr>
        <w:tc>
          <w:tcPr>
            <w:tcW w:w="75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r>
      <w:tr w:rsidR="00F77A68" w:rsidRPr="00D462A1">
        <w:trPr>
          <w:trHeight w:val="454"/>
          <w:jc w:val="center"/>
        </w:trPr>
        <w:tc>
          <w:tcPr>
            <w:tcW w:w="75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r>
      <w:tr w:rsidR="00F77A68" w:rsidRPr="00D462A1">
        <w:trPr>
          <w:trHeight w:val="454"/>
          <w:jc w:val="center"/>
        </w:trPr>
        <w:tc>
          <w:tcPr>
            <w:tcW w:w="75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r>
      <w:tr w:rsidR="00F77A68" w:rsidRPr="00D462A1">
        <w:trPr>
          <w:trHeight w:val="454"/>
          <w:jc w:val="center"/>
        </w:trPr>
        <w:tc>
          <w:tcPr>
            <w:tcW w:w="75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r>
      <w:tr w:rsidR="00F77A68" w:rsidRPr="00D462A1">
        <w:trPr>
          <w:trHeight w:val="454"/>
          <w:jc w:val="center"/>
        </w:trPr>
        <w:tc>
          <w:tcPr>
            <w:tcW w:w="75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tcPr>
          <w:p w:rsidR="00F77A68" w:rsidRPr="00D462A1" w:rsidRDefault="00F77A68">
            <w:pPr>
              <w:spacing w:line="360" w:lineRule="auto"/>
              <w:rPr>
                <w:rFonts w:ascii="宋体" w:hAnsi="宋体" w:cs="宋体"/>
                <w:color w:val="000000"/>
                <w:szCs w:val="21"/>
              </w:rPr>
            </w:pPr>
          </w:p>
        </w:tc>
      </w:tr>
    </w:tbl>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附表二：拟配备本工程的试验和检测仪器设备表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8"/>
        <w:gridCol w:w="1226"/>
        <w:gridCol w:w="851"/>
        <w:gridCol w:w="708"/>
        <w:gridCol w:w="709"/>
        <w:gridCol w:w="1134"/>
        <w:gridCol w:w="1276"/>
        <w:gridCol w:w="1134"/>
        <w:gridCol w:w="1559"/>
      </w:tblGrid>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仪器设备名称</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型号</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规格</w:t>
            </w: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国别</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产地</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制造年份</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已使用</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台时数</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用途</w:t>
            </w: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备注</w:t>
            </w:r>
          </w:p>
        </w:tc>
      </w:tr>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r>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r>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r>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r>
      <w:tr w:rsidR="00F77A68" w:rsidRPr="00D462A1">
        <w:trPr>
          <w:jc w:val="center"/>
        </w:trPr>
        <w:tc>
          <w:tcPr>
            <w:tcW w:w="7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ind w:firstLineChars="200" w:firstLine="420"/>
              <w:rPr>
                <w:rFonts w:ascii="宋体" w:hAnsi="宋体" w:cs="宋体"/>
                <w:color w:val="000000"/>
                <w:szCs w:val="21"/>
              </w:rPr>
            </w:pPr>
          </w:p>
        </w:tc>
      </w:tr>
    </w:tbl>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附表三：劳动力计划表</w:t>
      </w:r>
    </w:p>
    <w:p w:rsidR="00F77A68" w:rsidRPr="00D462A1" w:rsidRDefault="00F77A68">
      <w:pPr>
        <w:ind w:firstLineChars="3450" w:firstLine="7245"/>
        <w:rPr>
          <w:rFonts w:ascii="宋体" w:hAnsi="宋体" w:cs="宋体"/>
          <w:color w:val="000000"/>
          <w:szCs w:val="21"/>
        </w:rPr>
      </w:pPr>
      <w:r w:rsidRPr="00D462A1">
        <w:rPr>
          <w:rFonts w:ascii="宋体" w:hAnsi="宋体" w:cs="宋体"/>
          <w:color w:val="000000"/>
          <w:szCs w:val="21"/>
        </w:rPr>
        <w:t xml:space="preserve">    </w:t>
      </w:r>
      <w:r w:rsidRPr="00D462A1">
        <w:rPr>
          <w:rFonts w:ascii="宋体" w:hAnsi="宋体" w:cs="宋体" w:hint="eastAsia"/>
          <w:color w:val="000000"/>
          <w:szCs w:val="21"/>
        </w:rPr>
        <w:t>单位：人</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
        <w:gridCol w:w="961"/>
        <w:gridCol w:w="1257"/>
        <w:gridCol w:w="1258"/>
        <w:gridCol w:w="1257"/>
        <w:gridCol w:w="1258"/>
        <w:gridCol w:w="1257"/>
        <w:gridCol w:w="1258"/>
      </w:tblGrid>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r w:rsidRPr="00D462A1">
              <w:rPr>
                <w:rFonts w:ascii="宋体" w:hAnsi="宋体" w:cs="宋体" w:hint="eastAsia"/>
                <w:color w:val="000000"/>
                <w:szCs w:val="21"/>
              </w:rPr>
              <w:t>工种</w:t>
            </w:r>
          </w:p>
        </w:tc>
        <w:tc>
          <w:tcPr>
            <w:tcW w:w="8506" w:type="dxa"/>
            <w:gridSpan w:val="7"/>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r w:rsidRPr="00D462A1">
              <w:rPr>
                <w:rFonts w:ascii="宋体" w:hAnsi="宋体" w:cs="宋体" w:hint="eastAsia"/>
                <w:color w:val="000000"/>
                <w:szCs w:val="21"/>
              </w:rPr>
              <w:t>按工程施工阶段投入劳动力情况</w:t>
            </w: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r w:rsidR="00F77A68" w:rsidRPr="00D462A1">
        <w:trPr>
          <w:jc w:val="center"/>
        </w:trPr>
        <w:tc>
          <w:tcPr>
            <w:tcW w:w="85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96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jc w:val="center"/>
              <w:rPr>
                <w:rFonts w:ascii="宋体" w:hAnsi="宋体" w:cs="宋体"/>
                <w:color w:val="000000"/>
                <w:szCs w:val="21"/>
              </w:rPr>
            </w:pPr>
          </w:p>
        </w:tc>
      </w:tr>
    </w:tbl>
    <w:p w:rsidR="00F77A68" w:rsidRPr="00D462A1" w:rsidRDefault="00F77A68">
      <w:pPr>
        <w:rPr>
          <w:rFonts w:ascii="宋体" w:hAnsi="宋体" w:cs="宋体"/>
          <w:color w:val="000000"/>
          <w:szCs w:val="21"/>
        </w:rPr>
      </w:pPr>
    </w:p>
    <w:p w:rsidR="00F77A68" w:rsidRPr="00D462A1" w:rsidRDefault="00F77A68">
      <w:pPr>
        <w:rPr>
          <w:rFonts w:ascii="宋体" w:hAnsi="宋体" w:cs="宋体"/>
          <w:b/>
          <w:bCs/>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附表四：计划开、竣工日期和施工进度计划（网络图或横道图）</w:t>
      </w:r>
    </w:p>
    <w:p w:rsidR="00F77A68" w:rsidRPr="00D462A1" w:rsidRDefault="00F77A68">
      <w:pPr>
        <w:spacing w:line="460" w:lineRule="exact"/>
        <w:ind w:left="-6" w:firstLine="420"/>
        <w:rPr>
          <w:rFonts w:ascii="宋体" w:hAnsi="宋体" w:cs="宋体"/>
          <w:color w:val="000000"/>
          <w:szCs w:val="21"/>
        </w:rPr>
      </w:pPr>
      <w:r w:rsidRPr="00D462A1">
        <w:rPr>
          <w:rFonts w:ascii="宋体" w:hAnsi="宋体" w:cs="宋体"/>
          <w:color w:val="000000"/>
          <w:szCs w:val="21"/>
        </w:rPr>
        <w:t xml:space="preserve">1. </w:t>
      </w:r>
      <w:r w:rsidRPr="00D462A1">
        <w:rPr>
          <w:rFonts w:ascii="宋体" w:hAnsi="宋体" w:cs="宋体" w:hint="eastAsia"/>
          <w:color w:val="000000"/>
          <w:szCs w:val="21"/>
        </w:rPr>
        <w:t>竞标人应提交施工进度计划，说明按采购文件要求的工期进行施工的各个关键日期。中标的竞标人还应按合同条件有关条款的要求提交详细的施工进度计划。</w:t>
      </w:r>
    </w:p>
    <w:p w:rsidR="00F77A68" w:rsidRPr="00D462A1" w:rsidRDefault="00F77A68">
      <w:pPr>
        <w:spacing w:line="460" w:lineRule="exact"/>
        <w:ind w:left="-6" w:firstLine="420"/>
        <w:rPr>
          <w:rFonts w:ascii="宋体" w:hAnsi="宋体" w:cs="宋体"/>
          <w:color w:val="000000"/>
          <w:szCs w:val="21"/>
        </w:rPr>
      </w:pPr>
      <w:r w:rsidRPr="00D462A1">
        <w:rPr>
          <w:rFonts w:ascii="宋体" w:hAnsi="宋体" w:cs="宋体"/>
          <w:color w:val="000000"/>
          <w:szCs w:val="21"/>
        </w:rPr>
        <w:t xml:space="preserve">2. </w:t>
      </w:r>
      <w:r w:rsidRPr="00D462A1">
        <w:rPr>
          <w:rFonts w:ascii="宋体" w:hAnsi="宋体" w:cs="宋体" w:hint="eastAsia"/>
          <w:color w:val="000000"/>
          <w:szCs w:val="21"/>
        </w:rPr>
        <w:t>施工进度计划可采用网络图（或横道图）表示，说明计划开工日期和各分项工程各阶段的完工日期和分包合同签订的日期。</w:t>
      </w:r>
    </w:p>
    <w:p w:rsidR="00F77A68" w:rsidRPr="00D462A1" w:rsidRDefault="00F77A68">
      <w:pPr>
        <w:spacing w:line="460" w:lineRule="exact"/>
        <w:ind w:left="-6" w:firstLine="420"/>
        <w:rPr>
          <w:rFonts w:ascii="宋体" w:hAnsi="宋体" w:cs="宋体"/>
          <w:color w:val="000000"/>
          <w:szCs w:val="21"/>
        </w:rPr>
      </w:pPr>
      <w:r w:rsidRPr="00D462A1">
        <w:rPr>
          <w:rFonts w:ascii="宋体" w:hAnsi="宋体" w:cs="宋体"/>
          <w:color w:val="000000"/>
          <w:szCs w:val="21"/>
        </w:rPr>
        <w:t xml:space="preserve">3. </w:t>
      </w:r>
      <w:r w:rsidRPr="00D462A1">
        <w:rPr>
          <w:rFonts w:ascii="宋体" w:hAnsi="宋体" w:cs="宋体" w:hint="eastAsia"/>
          <w:color w:val="000000"/>
          <w:szCs w:val="21"/>
        </w:rPr>
        <w:t>施工进度计划应与施工组织设计相适应。</w:t>
      </w:r>
    </w:p>
    <w:p w:rsidR="00F77A68" w:rsidRPr="00D462A1" w:rsidRDefault="00F77A68">
      <w:pPr>
        <w:spacing w:line="360" w:lineRule="auto"/>
        <w:ind w:left="-6" w:firstLine="420"/>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附表五：施工总平面图</w:t>
      </w:r>
    </w:p>
    <w:p w:rsidR="00F77A68" w:rsidRPr="00D462A1" w:rsidRDefault="00F77A68">
      <w:pPr>
        <w:spacing w:line="460" w:lineRule="exact"/>
        <w:ind w:firstLineChars="200" w:firstLine="420"/>
        <w:rPr>
          <w:rFonts w:ascii="宋体" w:hAnsi="宋体" w:cs="宋体"/>
          <w:color w:val="000000"/>
          <w:szCs w:val="21"/>
        </w:rPr>
      </w:pPr>
      <w:r w:rsidRPr="00D462A1">
        <w:rPr>
          <w:rFonts w:ascii="宋体" w:hAnsi="宋体" w:cs="宋体" w:hint="eastAsia"/>
          <w:color w:val="000000"/>
          <w:szCs w:val="21"/>
        </w:rPr>
        <w:t>竞标人应递交一份施工总平面图，绘出现场临时设施布置图表并附文字说明，说明临时设施、加工车间、现场办公、设备及仓储、供电、供水、卫生、生活、道路、消防等设施的情况和布置。</w:t>
      </w: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附表六：临时用地表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6"/>
        <w:gridCol w:w="2357"/>
        <w:gridCol w:w="2356"/>
        <w:gridCol w:w="2357"/>
      </w:tblGrid>
      <w:tr w:rsidR="00F77A68" w:rsidRPr="00D462A1">
        <w:trPr>
          <w:trHeight w:val="613"/>
          <w:jc w:val="center"/>
        </w:trPr>
        <w:tc>
          <w:tcPr>
            <w:tcW w:w="235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用途</w:t>
            </w:r>
          </w:p>
        </w:tc>
        <w:tc>
          <w:tcPr>
            <w:tcW w:w="23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面积（平方米）</w:t>
            </w:r>
          </w:p>
        </w:tc>
        <w:tc>
          <w:tcPr>
            <w:tcW w:w="235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位置</w:t>
            </w:r>
          </w:p>
        </w:tc>
        <w:tc>
          <w:tcPr>
            <w:tcW w:w="235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需用时间</w:t>
            </w:r>
          </w:p>
        </w:tc>
      </w:tr>
      <w:tr w:rsidR="00F77A68" w:rsidRPr="00D462A1">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r>
      <w:tr w:rsidR="00F77A68" w:rsidRPr="00D462A1">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r>
      <w:tr w:rsidR="00F77A68" w:rsidRPr="00D462A1">
        <w:trPr>
          <w:trHeight w:val="514"/>
          <w:jc w:val="center"/>
        </w:trPr>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r>
      <w:tr w:rsidR="00F77A68" w:rsidRPr="00D462A1">
        <w:trPr>
          <w:trHeight w:val="513"/>
          <w:jc w:val="center"/>
        </w:trPr>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6"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c>
          <w:tcPr>
            <w:tcW w:w="2357" w:type="dxa"/>
            <w:tcBorders>
              <w:top w:val="single" w:sz="4" w:space="0" w:color="auto"/>
              <w:left w:val="single" w:sz="4" w:space="0" w:color="auto"/>
              <w:bottom w:val="single" w:sz="4" w:space="0" w:color="auto"/>
              <w:right w:val="single" w:sz="4" w:space="0" w:color="auto"/>
            </w:tcBorders>
          </w:tcPr>
          <w:p w:rsidR="00F77A68" w:rsidRPr="00D462A1" w:rsidRDefault="00F77A68">
            <w:pPr>
              <w:rPr>
                <w:rFonts w:ascii="宋体" w:hAnsi="宋体" w:cs="宋体"/>
                <w:color w:val="000000"/>
                <w:szCs w:val="21"/>
              </w:rPr>
            </w:pPr>
          </w:p>
        </w:tc>
      </w:tr>
    </w:tbl>
    <w:p w:rsidR="00F77A68" w:rsidRPr="00D462A1" w:rsidRDefault="00F77A68">
      <w:pPr>
        <w:spacing w:line="360" w:lineRule="auto"/>
        <w:rPr>
          <w:rFonts w:ascii="宋体" w:hAnsi="宋体" w:cs="宋体"/>
          <w:color w:val="000000"/>
          <w:szCs w:val="21"/>
        </w:rPr>
      </w:pPr>
    </w:p>
    <w:p w:rsidR="00F77A68" w:rsidRPr="00D462A1" w:rsidRDefault="00F77A68">
      <w:pPr>
        <w:jc w:val="center"/>
        <w:rPr>
          <w:rFonts w:ascii="宋体" w:hAnsi="宋体" w:cs="宋体"/>
          <w:b/>
          <w:bCs/>
          <w:color w:val="000000"/>
          <w:sz w:val="28"/>
          <w:szCs w:val="28"/>
        </w:rPr>
      </w:pPr>
      <w:r w:rsidRPr="00D462A1">
        <w:rPr>
          <w:rFonts w:ascii="宋体" w:hAnsi="宋体" w:cs="宋体" w:hint="eastAsia"/>
          <w:b/>
          <w:bCs/>
          <w:color w:val="000000"/>
          <w:sz w:val="24"/>
        </w:rPr>
        <w:lastRenderedPageBreak/>
        <w:t>二、项目管理机构</w:t>
      </w:r>
      <w:r w:rsidRPr="00D462A1">
        <w:rPr>
          <w:rFonts w:ascii="宋体" w:hAnsi="宋体" w:cs="宋体"/>
          <w:b/>
          <w:bCs/>
          <w:color w:val="000000"/>
          <w:sz w:val="32"/>
          <w:szCs w:val="32"/>
        </w:rPr>
        <w:br w:type="page"/>
      </w:r>
      <w:r w:rsidRPr="00D462A1">
        <w:rPr>
          <w:rFonts w:ascii="宋体" w:hAnsi="宋体" w:cs="宋体"/>
          <w:b/>
          <w:bCs/>
          <w:color w:val="000000"/>
          <w:sz w:val="24"/>
        </w:rPr>
        <w:lastRenderedPageBreak/>
        <w:t>1</w:t>
      </w:r>
      <w:r w:rsidRPr="00D462A1">
        <w:rPr>
          <w:rFonts w:ascii="宋体" w:hAnsi="宋体" w:cs="宋体" w:hint="eastAsia"/>
          <w:b/>
          <w:bCs/>
          <w:color w:val="000000"/>
          <w:sz w:val="24"/>
        </w:rPr>
        <w:t>、项目管理机构配备情况表</w:t>
      </w:r>
    </w:p>
    <w:p w:rsidR="00F77A68" w:rsidRPr="00D462A1" w:rsidRDefault="00F77A68">
      <w:pPr>
        <w:rPr>
          <w:rFonts w:ascii="宋体" w:hAnsi="宋体" w:cs="宋体"/>
          <w:color w:val="000000"/>
          <w:szCs w:val="21"/>
          <w:u w:val="single"/>
        </w:rPr>
      </w:pPr>
    </w:p>
    <w:p w:rsidR="00F77A68" w:rsidRPr="00D462A1" w:rsidRDefault="00F77A68">
      <w:pPr>
        <w:rPr>
          <w:rFonts w:ascii="宋体" w:hAnsi="宋体" w:cs="宋体"/>
          <w:color w:val="000000"/>
          <w:szCs w:val="21"/>
        </w:rPr>
      </w:pP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工程</w:t>
      </w:r>
      <w:r w:rsidRPr="00D462A1">
        <w:rPr>
          <w:rFonts w:ascii="宋体" w:hAnsi="宋体" w:cs="宋体"/>
          <w:color w:val="000000"/>
          <w:szCs w:val="21"/>
        </w:rPr>
        <w:t xml:space="preserve">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829"/>
        <w:gridCol w:w="816"/>
        <w:gridCol w:w="1148"/>
        <w:gridCol w:w="1148"/>
        <w:gridCol w:w="1148"/>
        <w:gridCol w:w="1148"/>
        <w:gridCol w:w="850"/>
        <w:gridCol w:w="1276"/>
      </w:tblGrid>
      <w:tr w:rsidR="00F77A68" w:rsidRPr="00D462A1">
        <w:trPr>
          <w:cantSplit/>
          <w:trHeight w:val="467"/>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岗位</w:t>
            </w:r>
          </w:p>
        </w:tc>
        <w:tc>
          <w:tcPr>
            <w:tcW w:w="829"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姓名</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职称</w:t>
            </w:r>
          </w:p>
        </w:tc>
        <w:tc>
          <w:tcPr>
            <w:tcW w:w="4592"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执业或职业资格证明</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承担完工工程情况</w:t>
            </w:r>
          </w:p>
        </w:tc>
      </w:tr>
      <w:tr w:rsidR="00F77A68" w:rsidRPr="00D462A1">
        <w:trPr>
          <w:cantSplit/>
          <w:trHeight w:val="444"/>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29"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证书名称</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级别</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证号</w:t>
            </w: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专业</w:t>
            </w: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项目数</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主要项目</w:t>
            </w:r>
          </w:p>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名称</w:t>
            </w: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施工员</w:t>
            </w: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质量员</w:t>
            </w: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安全员</w:t>
            </w: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F77A68" w:rsidRPr="00D462A1" w:rsidRDefault="00F77A68">
            <w:pPr>
              <w:widowControl/>
              <w:jc w:val="left"/>
              <w:rPr>
                <w:rFonts w:ascii="宋体" w:hAnsi="宋体" w:cs="宋体"/>
                <w:color w:val="000000"/>
                <w:szCs w:val="21"/>
              </w:rPr>
            </w:pP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hint="eastAsia"/>
                <w:color w:val="000000"/>
                <w:szCs w:val="21"/>
              </w:rPr>
              <w:t>材料员</w:t>
            </w: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trHeight w:val="660"/>
          <w:jc w:val="center"/>
        </w:trPr>
        <w:tc>
          <w:tcPr>
            <w:tcW w:w="99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r w:rsidRPr="00D462A1">
              <w:rPr>
                <w:rFonts w:ascii="宋体" w:hAnsi="宋体" w:cs="宋体"/>
                <w:color w:val="000000"/>
                <w:szCs w:val="21"/>
              </w:rPr>
              <w:t>……</w:t>
            </w:r>
          </w:p>
        </w:tc>
        <w:tc>
          <w:tcPr>
            <w:tcW w:w="829"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1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rsidP="006A5E3A">
            <w:pPr>
              <w:ind w:left="223" w:hangingChars="106" w:hanging="223"/>
              <w:jc w:val="center"/>
              <w:rPr>
                <w:rFonts w:ascii="宋体" w:hAnsi="宋体" w:cs="宋体"/>
                <w:color w:val="000000"/>
                <w:szCs w:val="21"/>
              </w:rPr>
            </w:pPr>
          </w:p>
        </w:tc>
      </w:tr>
      <w:tr w:rsidR="00F77A68" w:rsidRPr="00D462A1">
        <w:trPr>
          <w:cantSplit/>
          <w:trHeight w:val="979"/>
          <w:jc w:val="center"/>
        </w:trPr>
        <w:tc>
          <w:tcPr>
            <w:tcW w:w="9356" w:type="dxa"/>
            <w:gridSpan w:val="9"/>
            <w:tcBorders>
              <w:top w:val="single" w:sz="4" w:space="0" w:color="auto"/>
              <w:left w:val="single" w:sz="4" w:space="0" w:color="auto"/>
              <w:bottom w:val="single" w:sz="4" w:space="0" w:color="auto"/>
              <w:right w:val="single" w:sz="4" w:space="0" w:color="auto"/>
            </w:tcBorders>
            <w:vAlign w:val="center"/>
          </w:tcPr>
          <w:p w:rsidR="00F77A68" w:rsidRPr="00D462A1" w:rsidRDefault="00F77A68">
            <w:pPr>
              <w:spacing w:line="360" w:lineRule="auto"/>
              <w:rPr>
                <w:rFonts w:ascii="宋体" w:hAnsi="宋体" w:cs="宋体"/>
                <w:color w:val="000000"/>
                <w:szCs w:val="21"/>
              </w:rPr>
            </w:pPr>
            <w:r w:rsidRPr="00D462A1">
              <w:rPr>
                <w:rFonts w:ascii="宋体" w:hAnsi="宋体" w:cs="宋体" w:hint="eastAsia"/>
                <w:color w:val="000000"/>
                <w:szCs w:val="21"/>
              </w:rPr>
              <w:t>一旦我单位中标，将实行项目经理负责制，我方保证并配备上述项目管理机构。上述填报内容真实，若不真实，愿按有关规定接受处理。项目管理班子机构设置、职责分工等情况另附资料说明。</w:t>
            </w:r>
          </w:p>
        </w:tc>
      </w:tr>
    </w:tbl>
    <w:p w:rsidR="00F77A68" w:rsidRPr="00D462A1" w:rsidRDefault="00F77A68">
      <w:pPr>
        <w:tabs>
          <w:tab w:val="left" w:pos="0"/>
        </w:tabs>
        <w:spacing w:line="360" w:lineRule="auto"/>
        <w:ind w:right="-210"/>
        <w:rPr>
          <w:rFonts w:ascii="宋体" w:hAnsi="宋体" w:cs="宋体"/>
          <w:color w:val="000000"/>
          <w:szCs w:val="21"/>
        </w:rPr>
      </w:pPr>
    </w:p>
    <w:p w:rsidR="00F77A68" w:rsidRPr="00D462A1" w:rsidRDefault="00F77A68">
      <w:pPr>
        <w:spacing w:line="360" w:lineRule="auto"/>
        <w:rPr>
          <w:rFonts w:ascii="宋体" w:hAnsi="宋体" w:cs="宋体"/>
          <w:color w:val="000000"/>
          <w:szCs w:val="21"/>
        </w:rPr>
      </w:pPr>
      <w:r w:rsidRPr="00D462A1">
        <w:rPr>
          <w:rFonts w:ascii="宋体" w:hAnsi="宋体" w:cs="宋体" w:hint="eastAsia"/>
          <w:color w:val="000000"/>
          <w:szCs w:val="21"/>
        </w:rPr>
        <w:t>【备注：附各岗位人员资格证件复印件。】</w:t>
      </w:r>
    </w:p>
    <w:p w:rsidR="00F77A68" w:rsidRPr="00D462A1" w:rsidRDefault="00F77A68">
      <w:pPr>
        <w:tabs>
          <w:tab w:val="left" w:pos="0"/>
        </w:tabs>
        <w:spacing w:line="360" w:lineRule="auto"/>
        <w:ind w:right="-210"/>
        <w:rPr>
          <w:rFonts w:ascii="宋体" w:hAnsi="宋体" w:cs="宋体"/>
          <w:color w:val="000000"/>
          <w:szCs w:val="21"/>
        </w:rPr>
      </w:pPr>
    </w:p>
    <w:p w:rsidR="00F77A68" w:rsidRPr="00D462A1" w:rsidRDefault="00F77A68">
      <w:pPr>
        <w:tabs>
          <w:tab w:val="left" w:pos="0"/>
        </w:tabs>
        <w:spacing w:line="360" w:lineRule="auto"/>
        <w:ind w:right="-210"/>
        <w:rPr>
          <w:rFonts w:ascii="宋体" w:hAnsi="宋体" w:cs="宋体"/>
          <w:color w:val="000000"/>
          <w:szCs w:val="21"/>
        </w:rPr>
      </w:pPr>
    </w:p>
    <w:p w:rsidR="00F77A68" w:rsidRPr="00D462A1" w:rsidRDefault="00F77A68">
      <w:pPr>
        <w:widowControl/>
        <w:spacing w:line="360" w:lineRule="auto"/>
        <w:jc w:val="left"/>
        <w:rPr>
          <w:rFonts w:ascii="宋体" w:hAnsi="宋体" w:cs="宋体"/>
          <w:color w:val="000000"/>
          <w:kern w:val="0"/>
          <w:szCs w:val="21"/>
        </w:rPr>
        <w:sectPr w:rsidR="00F77A68" w:rsidRPr="00D462A1">
          <w:pgSz w:w="11907" w:h="16840"/>
          <w:pgMar w:top="1440" w:right="1440" w:bottom="1440" w:left="1797" w:header="851" w:footer="851" w:gutter="0"/>
          <w:cols w:space="720"/>
        </w:sectPr>
      </w:pPr>
    </w:p>
    <w:p w:rsidR="00F77A68" w:rsidRPr="00D462A1" w:rsidRDefault="00F77A68">
      <w:pPr>
        <w:jc w:val="center"/>
        <w:outlineLvl w:val="0"/>
        <w:rPr>
          <w:rFonts w:ascii="宋体" w:hAnsi="宋体" w:cs="宋体"/>
          <w:color w:val="000000"/>
          <w:szCs w:val="21"/>
          <w:u w:val="single"/>
        </w:rPr>
      </w:pPr>
      <w:bookmarkStart w:id="983" w:name="_Toc27987239"/>
      <w:r w:rsidRPr="00D462A1">
        <w:rPr>
          <w:rFonts w:ascii="宋体" w:hAnsi="宋体" w:cs="宋体"/>
          <w:b/>
          <w:bCs/>
          <w:color w:val="000000"/>
          <w:sz w:val="24"/>
        </w:rPr>
        <w:lastRenderedPageBreak/>
        <w:t>2</w:t>
      </w:r>
      <w:r w:rsidRPr="00D462A1">
        <w:rPr>
          <w:rFonts w:ascii="宋体" w:hAnsi="宋体" w:cs="宋体" w:hint="eastAsia"/>
          <w:b/>
          <w:bCs/>
          <w:color w:val="000000"/>
          <w:sz w:val="24"/>
        </w:rPr>
        <w:t>、项目经理（注册建造师）简历表</w:t>
      </w:r>
      <w:bookmarkEnd w:id="983"/>
    </w:p>
    <w:p w:rsidR="00F77A68" w:rsidRPr="00D462A1" w:rsidRDefault="00F77A68">
      <w:pPr>
        <w:rPr>
          <w:rFonts w:ascii="宋体" w:hAnsi="宋体" w:cs="宋体"/>
          <w:color w:val="000000"/>
          <w:szCs w:val="21"/>
          <w:u w:val="single"/>
        </w:rPr>
      </w:pPr>
    </w:p>
    <w:p w:rsidR="00F77A68" w:rsidRPr="00D462A1" w:rsidRDefault="00F77A68">
      <w:pPr>
        <w:rPr>
          <w:rFonts w:ascii="宋体" w:hAnsi="宋体" w:cs="宋体"/>
          <w:color w:val="000000"/>
          <w:szCs w:val="21"/>
        </w:rPr>
      </w:pP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工程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3"/>
        <w:gridCol w:w="464"/>
        <w:gridCol w:w="1548"/>
        <w:gridCol w:w="328"/>
        <w:gridCol w:w="1219"/>
        <w:gridCol w:w="674"/>
        <w:gridCol w:w="874"/>
        <w:gridCol w:w="711"/>
        <w:gridCol w:w="836"/>
        <w:gridCol w:w="272"/>
        <w:gridCol w:w="1276"/>
      </w:tblGrid>
      <w:tr w:rsidR="00F77A68" w:rsidRPr="00D462A1">
        <w:trPr>
          <w:trHeight w:val="600"/>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姓名</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性别</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年龄</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3"/>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职务</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职称</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学历</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00"/>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参加工作时间</w:t>
            </w: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担任项目经理年限</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cantSplit/>
          <w:trHeight w:val="468"/>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建造师注册证书编号</w:t>
            </w:r>
          </w:p>
        </w:tc>
        <w:tc>
          <w:tcPr>
            <w:tcW w:w="5862" w:type="dxa"/>
            <w:gridSpan w:val="7"/>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cantSplit/>
          <w:trHeight w:val="468"/>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eastAsia="宋体" w:hAnsi="宋体" w:cs="宋体" w:hint="eastAsia"/>
                <w:color w:val="000000"/>
                <w:szCs w:val="21"/>
              </w:rPr>
            </w:pPr>
            <w:r w:rsidRPr="00D462A1">
              <w:rPr>
                <w:rFonts w:ascii="宋体" w:hAnsi="宋体" w:cs="宋体" w:hint="eastAsia"/>
                <w:color w:val="000000"/>
                <w:szCs w:val="21"/>
              </w:rPr>
              <w:t>身份证号</w:t>
            </w:r>
          </w:p>
        </w:tc>
        <w:tc>
          <w:tcPr>
            <w:tcW w:w="5862" w:type="dxa"/>
            <w:gridSpan w:val="7"/>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9285" w:type="dxa"/>
            <w:gridSpan w:val="11"/>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在建和已完工程项目情况</w:t>
            </w:r>
          </w:p>
        </w:tc>
      </w:tr>
      <w:tr w:rsidR="00F77A68" w:rsidRPr="00D462A1">
        <w:trPr>
          <w:trHeight w:val="60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建设单位</w:t>
            </w: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项目名称</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开、竣工日期</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工程质量</w:t>
            </w: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9"/>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szCs w:val="21"/>
        </w:rPr>
      </w:pPr>
      <w:r w:rsidRPr="00D462A1">
        <w:rPr>
          <w:rFonts w:ascii="宋体" w:hAnsi="宋体" w:cs="宋体" w:hint="eastAsia"/>
          <w:color w:val="000000"/>
          <w:szCs w:val="21"/>
        </w:rPr>
        <w:t>备注：</w:t>
      </w:r>
    </w:p>
    <w:p w:rsidR="00F77A68" w:rsidRPr="00D462A1" w:rsidRDefault="00F77A68">
      <w:pPr>
        <w:spacing w:line="360" w:lineRule="auto"/>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、已完成的类似工程应附中标通知书（如有）或合同协议书有关页面、工程竣工验收证明材料的复印件。在建类似工程应附中标通知书（如有）或工程合同协议书有关页面复印件。</w:t>
      </w:r>
    </w:p>
    <w:p w:rsidR="00F77A68" w:rsidRPr="00D462A1" w:rsidRDefault="00F77A68">
      <w:pPr>
        <w:spacing w:beforeLines="50"/>
        <w:ind w:firstLineChars="200" w:firstLine="420"/>
        <w:rPr>
          <w:rFonts w:ascii="宋体" w:hAnsi="宋体" w:cs="宋体"/>
          <w:color w:val="000000"/>
          <w:szCs w:val="21"/>
        </w:rPr>
      </w:pPr>
    </w:p>
    <w:p w:rsidR="00F77A68" w:rsidRPr="00D462A1" w:rsidRDefault="00F77A68">
      <w:pPr>
        <w:spacing w:line="360" w:lineRule="auto"/>
        <w:ind w:firstLineChars="250" w:firstLine="525"/>
        <w:rPr>
          <w:rFonts w:ascii="宋体" w:hAnsi="宋体" w:cs="宋体"/>
          <w:color w:val="000000"/>
          <w:szCs w:val="21"/>
        </w:rPr>
      </w:pPr>
    </w:p>
    <w:p w:rsidR="00F77A68" w:rsidRPr="00D462A1" w:rsidRDefault="00F77A68">
      <w:pPr>
        <w:widowControl/>
        <w:spacing w:line="360" w:lineRule="auto"/>
        <w:jc w:val="left"/>
        <w:rPr>
          <w:rFonts w:ascii="宋体" w:hAnsi="宋体" w:cs="宋体"/>
          <w:color w:val="000000"/>
          <w:kern w:val="0"/>
          <w:szCs w:val="21"/>
        </w:rPr>
        <w:sectPr w:rsidR="00F77A68" w:rsidRPr="00D462A1">
          <w:pgSz w:w="11907" w:h="16840"/>
          <w:pgMar w:top="1440" w:right="1440" w:bottom="1440" w:left="1797" w:header="851" w:footer="851" w:gutter="0"/>
          <w:cols w:space="720"/>
        </w:sectPr>
      </w:pPr>
    </w:p>
    <w:p w:rsidR="00F77A68" w:rsidRPr="00D462A1" w:rsidRDefault="00F77A68">
      <w:pPr>
        <w:spacing w:line="360" w:lineRule="auto"/>
        <w:ind w:firstLineChars="250" w:firstLine="525"/>
        <w:rPr>
          <w:rFonts w:ascii="宋体" w:hAnsi="宋体" w:cs="宋体"/>
          <w:color w:val="000000"/>
          <w:szCs w:val="21"/>
        </w:rPr>
      </w:pPr>
    </w:p>
    <w:p w:rsidR="00F77A68" w:rsidRPr="00D462A1" w:rsidRDefault="00F77A68">
      <w:pPr>
        <w:jc w:val="center"/>
        <w:outlineLvl w:val="0"/>
        <w:rPr>
          <w:rFonts w:ascii="宋体" w:hAnsi="宋体" w:cs="宋体"/>
          <w:b/>
          <w:bCs/>
          <w:color w:val="000000"/>
          <w:sz w:val="24"/>
        </w:rPr>
      </w:pPr>
      <w:bookmarkStart w:id="984" w:name="_Toc27987240"/>
      <w:r w:rsidRPr="00D462A1">
        <w:rPr>
          <w:rFonts w:ascii="宋体" w:hAnsi="宋体" w:cs="宋体"/>
          <w:b/>
          <w:bCs/>
          <w:color w:val="000000"/>
          <w:sz w:val="24"/>
        </w:rPr>
        <w:t>3</w:t>
      </w:r>
      <w:r w:rsidRPr="00D462A1">
        <w:rPr>
          <w:rFonts w:ascii="宋体" w:hAnsi="宋体" w:cs="宋体" w:hint="eastAsia"/>
          <w:b/>
          <w:bCs/>
          <w:color w:val="000000"/>
          <w:sz w:val="24"/>
        </w:rPr>
        <w:t>、项目技术负责人简历表</w:t>
      </w:r>
      <w:bookmarkEnd w:id="984"/>
    </w:p>
    <w:p w:rsidR="00F77A68" w:rsidRPr="00D462A1" w:rsidRDefault="00F77A68">
      <w:pPr>
        <w:rPr>
          <w:rFonts w:ascii="宋体" w:hAnsi="宋体" w:cs="宋体"/>
          <w:color w:val="000000"/>
          <w:szCs w:val="21"/>
          <w:u w:val="single"/>
        </w:rPr>
      </w:pPr>
    </w:p>
    <w:p w:rsidR="00F77A68" w:rsidRPr="00D462A1" w:rsidRDefault="00F77A68">
      <w:pPr>
        <w:rPr>
          <w:rFonts w:ascii="宋体" w:hAnsi="宋体" w:cs="宋体"/>
          <w:color w:val="000000"/>
          <w:szCs w:val="21"/>
        </w:rPr>
      </w:pPr>
      <w:r w:rsidRPr="00D462A1">
        <w:rPr>
          <w:rFonts w:ascii="宋体" w:hAnsi="宋体" w:cs="宋体"/>
          <w:color w:val="000000"/>
          <w:szCs w:val="21"/>
          <w:u w:val="single"/>
        </w:rPr>
        <w:t xml:space="preserve">            </w:t>
      </w:r>
      <w:r w:rsidRPr="00D462A1">
        <w:rPr>
          <w:rFonts w:ascii="宋体" w:hAnsi="宋体" w:cs="宋体" w:hint="eastAsia"/>
          <w:color w:val="000000"/>
          <w:szCs w:val="21"/>
          <w:u w:val="single"/>
        </w:rPr>
        <w:t>（工程项目名称）</w:t>
      </w:r>
      <w:r w:rsidRPr="00D462A1">
        <w:rPr>
          <w:rFonts w:ascii="宋体" w:hAnsi="宋体" w:cs="宋体"/>
          <w:color w:val="000000"/>
          <w:szCs w:val="21"/>
          <w:u w:val="single"/>
        </w:rPr>
        <w:t xml:space="preserve">        </w:t>
      </w:r>
      <w:r w:rsidRPr="00D462A1">
        <w:rPr>
          <w:rFonts w:ascii="宋体" w:hAnsi="宋体" w:cs="宋体"/>
          <w:color w:val="000000"/>
          <w:szCs w:val="21"/>
        </w:rPr>
        <w:t xml:space="preserve"> </w:t>
      </w:r>
      <w:r w:rsidRPr="00D462A1">
        <w:rPr>
          <w:rFonts w:ascii="宋体" w:hAnsi="宋体" w:cs="宋体" w:hint="eastAsia"/>
          <w:color w:val="000000"/>
          <w:szCs w:val="21"/>
        </w:rPr>
        <w:t>工程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3"/>
        <w:gridCol w:w="464"/>
        <w:gridCol w:w="1548"/>
        <w:gridCol w:w="328"/>
        <w:gridCol w:w="1219"/>
        <w:gridCol w:w="674"/>
        <w:gridCol w:w="874"/>
        <w:gridCol w:w="711"/>
        <w:gridCol w:w="836"/>
        <w:gridCol w:w="272"/>
        <w:gridCol w:w="1276"/>
      </w:tblGrid>
      <w:tr w:rsidR="00F77A68" w:rsidRPr="00D462A1">
        <w:trPr>
          <w:trHeight w:val="600"/>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姓名</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性别</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年龄</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3"/>
          <w:jc w:val="center"/>
        </w:trPr>
        <w:tc>
          <w:tcPr>
            <w:tcW w:w="1083"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职务</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职称</w:t>
            </w:r>
          </w:p>
        </w:tc>
        <w:tc>
          <w:tcPr>
            <w:tcW w:w="1585"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学历</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00"/>
          <w:jc w:val="center"/>
        </w:trPr>
        <w:tc>
          <w:tcPr>
            <w:tcW w:w="342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参加工作时间</w:t>
            </w:r>
          </w:p>
        </w:tc>
        <w:tc>
          <w:tcPr>
            <w:tcW w:w="1893"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担任技术负责人年限</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9285" w:type="dxa"/>
            <w:gridSpan w:val="11"/>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在建和已完工程项目情况</w:t>
            </w:r>
          </w:p>
        </w:tc>
      </w:tr>
      <w:tr w:rsidR="00F77A68" w:rsidRPr="00D462A1">
        <w:trPr>
          <w:trHeight w:val="60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建设单位</w:t>
            </w: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项目名称</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建设规模</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开、竣工日期</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在建或已完</w:t>
            </w: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工程质量</w:t>
            </w: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1"/>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549"/>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spacing w:line="360" w:lineRule="auto"/>
        <w:rPr>
          <w:rFonts w:ascii="宋体" w:hAnsi="宋体" w:cs="宋体"/>
          <w:color w:val="000000"/>
          <w:szCs w:val="21"/>
        </w:rPr>
      </w:pPr>
    </w:p>
    <w:p w:rsidR="00F77A68" w:rsidRPr="00D462A1" w:rsidRDefault="00F77A68">
      <w:pPr>
        <w:spacing w:line="360" w:lineRule="auto"/>
        <w:rPr>
          <w:rFonts w:ascii="宋体" w:hAnsi="宋体" w:cs="宋体"/>
          <w:color w:val="000000"/>
          <w:szCs w:val="21"/>
        </w:rPr>
      </w:pPr>
      <w:r w:rsidRPr="00D462A1">
        <w:rPr>
          <w:rFonts w:ascii="宋体" w:hAnsi="宋体" w:cs="宋体" w:hint="eastAsia"/>
          <w:color w:val="000000"/>
          <w:szCs w:val="21"/>
        </w:rPr>
        <w:t>备注：</w:t>
      </w:r>
    </w:p>
    <w:p w:rsidR="00F77A68" w:rsidRPr="00D462A1" w:rsidRDefault="00F77A68">
      <w:pPr>
        <w:spacing w:line="360" w:lineRule="auto"/>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、已完成的类似工程应附中标通知书（如有）或合同协议书有关页面、工程竣工验收证明材料的复印件。在建类似工程应附中标通知书（如有）或工程合同协议书有关页面复印件。</w:t>
      </w:r>
    </w:p>
    <w:p w:rsidR="00F77A68" w:rsidRPr="00D462A1" w:rsidRDefault="00F77A68">
      <w:pPr>
        <w:spacing w:line="360" w:lineRule="auto"/>
        <w:ind w:firstLineChars="200" w:firstLine="420"/>
        <w:rPr>
          <w:rFonts w:ascii="宋体" w:hAnsi="宋体" w:cs="宋体"/>
          <w:color w:val="000000"/>
          <w:szCs w:val="21"/>
        </w:rPr>
      </w:pPr>
    </w:p>
    <w:p w:rsidR="00F77A68" w:rsidRPr="00D462A1" w:rsidRDefault="00F77A68">
      <w:pPr>
        <w:jc w:val="center"/>
        <w:rPr>
          <w:rFonts w:ascii="宋体" w:hAnsi="宋体" w:cs="宋体" w:hint="eastAsia"/>
          <w:b/>
          <w:bCs/>
          <w:color w:val="000000"/>
          <w:sz w:val="24"/>
        </w:rPr>
      </w:pPr>
      <w:r w:rsidRPr="00D462A1">
        <w:rPr>
          <w:rFonts w:ascii="宋体" w:hAnsi="宋体" w:cs="宋体" w:hint="eastAsia"/>
          <w:b/>
          <w:bCs/>
          <w:color w:val="000000"/>
          <w:sz w:val="24"/>
        </w:rPr>
        <w:br w:type="page"/>
      </w:r>
      <w:r w:rsidRPr="00D462A1">
        <w:rPr>
          <w:rFonts w:ascii="宋体" w:hAnsi="宋体" w:cs="宋体" w:hint="eastAsia"/>
          <w:b/>
          <w:bCs/>
          <w:color w:val="000000"/>
          <w:sz w:val="24"/>
        </w:rPr>
        <w:lastRenderedPageBreak/>
        <w:t>三、企业已完成类似项目一览表（如有）；</w:t>
      </w:r>
    </w:p>
    <w:p w:rsidR="00F77A68" w:rsidRPr="00D462A1" w:rsidRDefault="00F77A68" w:rsidP="006A5E3A">
      <w:pPr>
        <w:tabs>
          <w:tab w:val="left" w:pos="826"/>
        </w:tabs>
        <w:snapToGrid w:val="0"/>
        <w:ind w:firstLineChars="200" w:firstLine="482"/>
        <w:outlineLvl w:val="0"/>
        <w:rPr>
          <w:rFonts w:ascii="宋体" w:hAnsi="宋体" w:cs="宋体" w:hint="eastAsia"/>
          <w:b/>
          <w:bCs/>
          <w:color w:val="000000"/>
          <w:sz w:val="24"/>
        </w:rPr>
      </w:pPr>
    </w:p>
    <w:p w:rsidR="00F77A68" w:rsidRPr="00D462A1" w:rsidRDefault="00F77A68" w:rsidP="006A5E3A">
      <w:pPr>
        <w:tabs>
          <w:tab w:val="left" w:pos="826"/>
        </w:tabs>
        <w:snapToGrid w:val="0"/>
        <w:ind w:firstLineChars="200" w:firstLine="482"/>
        <w:jc w:val="center"/>
        <w:outlineLvl w:val="0"/>
        <w:rPr>
          <w:rFonts w:ascii="宋体" w:hAnsi="宋体" w:cs="宋体"/>
          <w:b/>
          <w:bCs/>
          <w:color w:val="000000"/>
          <w:sz w:val="24"/>
        </w:rPr>
      </w:pPr>
      <w:r w:rsidRPr="00D462A1">
        <w:rPr>
          <w:rFonts w:ascii="宋体" w:hAnsi="宋体" w:cs="宋体" w:hint="eastAsia"/>
          <w:b/>
          <w:bCs/>
          <w:color w:val="000000"/>
          <w:sz w:val="24"/>
        </w:rPr>
        <w:t>已完成类似工程一览表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01"/>
        <w:gridCol w:w="1417"/>
        <w:gridCol w:w="851"/>
        <w:gridCol w:w="992"/>
        <w:gridCol w:w="1134"/>
        <w:gridCol w:w="1276"/>
        <w:gridCol w:w="1134"/>
      </w:tblGrid>
      <w:tr w:rsidR="00F77A68" w:rsidRPr="00D462A1">
        <w:trPr>
          <w:trHeight w:val="865"/>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发包人名称</w:t>
            </w: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工程名称</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及建设地点</w:t>
            </w: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结构</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类型</w:t>
            </w: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建设</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规模</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合同金额</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竣工达到</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质量标准</w:t>
            </w: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开竣工</w:t>
            </w:r>
          </w:p>
          <w:p w:rsidR="00F77A68" w:rsidRPr="00D462A1" w:rsidRDefault="00F77A68">
            <w:pPr>
              <w:jc w:val="center"/>
              <w:rPr>
                <w:rFonts w:ascii="宋体" w:hAnsi="宋体" w:cs="宋体"/>
                <w:color w:val="000000"/>
                <w:szCs w:val="21"/>
              </w:rPr>
            </w:pPr>
            <w:r w:rsidRPr="00D462A1">
              <w:rPr>
                <w:rFonts w:ascii="宋体" w:hAnsi="宋体" w:cs="宋体" w:hint="eastAsia"/>
                <w:color w:val="000000"/>
                <w:szCs w:val="21"/>
              </w:rPr>
              <w:t>日</w:t>
            </w:r>
            <w:r w:rsidRPr="00D462A1">
              <w:rPr>
                <w:rFonts w:ascii="宋体" w:hAnsi="宋体" w:cs="宋体"/>
                <w:color w:val="000000"/>
                <w:szCs w:val="21"/>
              </w:rPr>
              <w:t xml:space="preserve">  </w:t>
            </w:r>
            <w:r w:rsidRPr="00D462A1">
              <w:rPr>
                <w:rFonts w:ascii="宋体" w:hAnsi="宋体" w:cs="宋体" w:hint="eastAsia"/>
                <w:color w:val="000000"/>
                <w:szCs w:val="21"/>
              </w:rPr>
              <w:t>期</w:t>
            </w:r>
          </w:p>
        </w:tc>
      </w:tr>
      <w:tr w:rsidR="00F77A68" w:rsidRPr="00D462A1">
        <w:trPr>
          <w:trHeight w:val="613"/>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20"/>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r w:rsidR="00F77A68" w:rsidRPr="00D462A1">
        <w:trPr>
          <w:trHeight w:val="614"/>
          <w:jc w:val="center"/>
        </w:trPr>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77A68" w:rsidRPr="00D462A1" w:rsidRDefault="00F77A68">
            <w:pPr>
              <w:jc w:val="center"/>
              <w:rPr>
                <w:rFonts w:ascii="宋体" w:hAnsi="宋体" w:cs="宋体"/>
                <w:color w:val="000000"/>
                <w:szCs w:val="21"/>
              </w:rPr>
            </w:pPr>
          </w:p>
        </w:tc>
      </w:tr>
    </w:tbl>
    <w:p w:rsidR="00F77A68" w:rsidRPr="00D462A1" w:rsidRDefault="00F77A68">
      <w:pPr>
        <w:rPr>
          <w:rFonts w:ascii="宋体" w:hAnsi="宋体" w:cs="宋体"/>
          <w:color w:val="000000"/>
          <w:szCs w:val="21"/>
        </w:rPr>
      </w:pPr>
    </w:p>
    <w:p w:rsidR="00F77A68" w:rsidRPr="00D462A1" w:rsidRDefault="00F77A68">
      <w:pPr>
        <w:rPr>
          <w:rFonts w:ascii="宋体" w:hAnsi="宋体" w:cs="宋体"/>
          <w:color w:val="000000"/>
          <w:szCs w:val="21"/>
        </w:rPr>
      </w:pPr>
      <w:r w:rsidRPr="00D462A1">
        <w:rPr>
          <w:rFonts w:ascii="宋体" w:hAnsi="宋体" w:cs="宋体" w:hint="eastAsia"/>
          <w:color w:val="000000"/>
          <w:szCs w:val="21"/>
        </w:rPr>
        <w:t>备注：</w:t>
      </w:r>
    </w:p>
    <w:p w:rsidR="00F77A68" w:rsidRPr="00D462A1" w:rsidRDefault="00F77A68">
      <w:pPr>
        <w:ind w:firstLineChars="200" w:firstLine="420"/>
        <w:rPr>
          <w:rFonts w:ascii="宋体" w:hAnsi="宋体" w:cs="宋体"/>
          <w:color w:val="000000"/>
          <w:szCs w:val="21"/>
        </w:rPr>
      </w:pPr>
      <w:r w:rsidRPr="00D462A1">
        <w:rPr>
          <w:rFonts w:ascii="宋体" w:hAnsi="宋体" w:cs="宋体"/>
          <w:color w:val="000000"/>
          <w:szCs w:val="21"/>
        </w:rPr>
        <w:t>1</w:t>
      </w:r>
      <w:r w:rsidRPr="00D462A1">
        <w:rPr>
          <w:rFonts w:ascii="宋体" w:hAnsi="宋体" w:cs="宋体" w:hint="eastAsia"/>
          <w:color w:val="000000"/>
          <w:szCs w:val="21"/>
        </w:rPr>
        <w:t>、竞标人应附上中标通知书（如有）或工程合同协议书有关页面、工程竣工验收证明材料的复印件。</w:t>
      </w:r>
    </w:p>
    <w:p w:rsidR="00F77A68" w:rsidRPr="00D462A1" w:rsidRDefault="00F77A68" w:rsidP="006A5E3A">
      <w:pPr>
        <w:spacing w:line="400" w:lineRule="exact"/>
        <w:ind w:firstLineChars="198" w:firstLine="416"/>
        <w:rPr>
          <w:rFonts w:ascii="宋体" w:hAnsi="宋体" w:hint="eastAsia"/>
          <w:color w:val="000000"/>
        </w:rPr>
      </w:pPr>
    </w:p>
    <w:p w:rsidR="00F77A68" w:rsidRPr="00D462A1" w:rsidRDefault="00F77A68">
      <w:pPr>
        <w:jc w:val="center"/>
        <w:rPr>
          <w:rFonts w:ascii="宋体" w:hAnsi="宋体" w:cs="宋体" w:hint="eastAsia"/>
          <w:b/>
          <w:bCs/>
          <w:color w:val="000000"/>
          <w:sz w:val="24"/>
        </w:rPr>
      </w:pPr>
      <w:r w:rsidRPr="00D462A1">
        <w:rPr>
          <w:rFonts w:ascii="宋体" w:hAnsi="宋体" w:cs="宋体" w:hint="eastAsia"/>
          <w:b/>
          <w:bCs/>
          <w:color w:val="000000"/>
          <w:sz w:val="24"/>
        </w:rPr>
        <w:br w:type="page"/>
      </w:r>
      <w:r w:rsidRPr="00D462A1">
        <w:rPr>
          <w:rFonts w:ascii="宋体" w:hAnsi="宋体" w:cs="宋体" w:hint="eastAsia"/>
          <w:b/>
          <w:bCs/>
          <w:color w:val="000000"/>
          <w:sz w:val="24"/>
        </w:rPr>
        <w:lastRenderedPageBreak/>
        <w:t>四、供应商认为需要提供的其他有关资料（如有）。</w:t>
      </w:r>
    </w:p>
    <w:p w:rsidR="00F77A68" w:rsidRPr="00D462A1" w:rsidRDefault="00F77A68">
      <w:pPr>
        <w:pStyle w:val="ab"/>
        <w:rPr>
          <w:rFonts w:hAnsi="宋体" w:hint="eastAsia"/>
          <w:color w:val="000000"/>
          <w:sz w:val="32"/>
        </w:rPr>
      </w:pPr>
      <w:r w:rsidRPr="00D462A1">
        <w:rPr>
          <w:rFonts w:hAnsi="宋体" w:cs="宋体"/>
          <w:color w:val="000000"/>
          <w:kern w:val="0"/>
          <w:szCs w:val="21"/>
        </w:rPr>
        <w:br w:type="page"/>
      </w:r>
    </w:p>
    <w:p w:rsidR="00F77A68" w:rsidRPr="00D462A1" w:rsidRDefault="00F77A68" w:rsidP="006A5E3A">
      <w:pPr>
        <w:spacing w:line="420" w:lineRule="exact"/>
        <w:ind w:firstLineChars="98" w:firstLine="354"/>
        <w:jc w:val="center"/>
        <w:outlineLvl w:val="1"/>
        <w:rPr>
          <w:rFonts w:ascii="宋体" w:hAnsi="宋体" w:cs="Courier New" w:hint="eastAsia"/>
          <w:b/>
          <w:bCs/>
          <w:color w:val="000000"/>
          <w:sz w:val="36"/>
        </w:rPr>
      </w:pPr>
      <w:bookmarkStart w:id="985" w:name="_Toc27144073"/>
      <w:bookmarkStart w:id="986" w:name="_Toc394589091"/>
      <w:bookmarkStart w:id="987" w:name="_Toc3713"/>
      <w:r w:rsidRPr="00D462A1">
        <w:rPr>
          <w:rFonts w:ascii="宋体" w:hAnsi="宋体" w:cs="Courier New" w:hint="eastAsia"/>
          <w:b/>
          <w:bCs/>
          <w:color w:val="000000"/>
          <w:sz w:val="36"/>
        </w:rPr>
        <w:t xml:space="preserve">第二章 </w:t>
      </w:r>
      <w:bookmarkEnd w:id="985"/>
      <w:bookmarkEnd w:id="986"/>
      <w:r w:rsidRPr="00D462A1">
        <w:rPr>
          <w:rFonts w:ascii="宋体" w:hAnsi="宋体" w:cs="Courier New" w:hint="eastAsia"/>
          <w:b/>
          <w:bCs/>
          <w:color w:val="000000"/>
          <w:sz w:val="36"/>
        </w:rPr>
        <w:t xml:space="preserve">施工图设计及工程量清单 </w:t>
      </w:r>
      <w:r w:rsidRPr="00D462A1">
        <w:rPr>
          <w:rFonts w:ascii="宋体" w:hAnsi="宋体" w:cs="Courier New"/>
          <w:b/>
          <w:bCs/>
          <w:color w:val="000000"/>
          <w:sz w:val="36"/>
        </w:rPr>
        <w:br/>
      </w:r>
      <w:bookmarkEnd w:id="987"/>
    </w:p>
    <w:p w:rsidR="00F77A68" w:rsidRPr="00D462A1" w:rsidRDefault="00F77A68">
      <w:pPr>
        <w:spacing w:line="520" w:lineRule="exact"/>
        <w:jc w:val="center"/>
        <w:rPr>
          <w:rFonts w:ascii="宋体" w:hAnsi="宋体" w:hint="eastAsia"/>
          <w:b/>
          <w:color w:val="000000"/>
          <w:sz w:val="28"/>
          <w:szCs w:val="36"/>
        </w:rPr>
      </w:pPr>
      <w:r w:rsidRPr="00D462A1">
        <w:rPr>
          <w:rFonts w:ascii="宋体" w:hAnsi="宋体" w:hint="eastAsia"/>
          <w:b/>
          <w:color w:val="000000"/>
          <w:sz w:val="28"/>
          <w:szCs w:val="36"/>
        </w:rPr>
        <w:t>（另册提供）</w:t>
      </w: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spacing w:line="520" w:lineRule="exact"/>
        <w:jc w:val="center"/>
        <w:rPr>
          <w:rFonts w:ascii="宋体" w:hAnsi="宋体" w:hint="eastAsia"/>
          <w:b/>
          <w:color w:val="000000"/>
          <w:sz w:val="28"/>
          <w:szCs w:val="36"/>
        </w:rPr>
      </w:pPr>
    </w:p>
    <w:p w:rsidR="00F77A68" w:rsidRPr="00D462A1" w:rsidRDefault="00F77A68">
      <w:pPr>
        <w:numPr>
          <w:ilvl w:val="0"/>
          <w:numId w:val="7"/>
        </w:numPr>
        <w:spacing w:line="520" w:lineRule="exact"/>
        <w:jc w:val="center"/>
        <w:outlineLvl w:val="1"/>
        <w:rPr>
          <w:rFonts w:ascii="宋体" w:hAnsi="宋体" w:cs="Courier New" w:hint="eastAsia"/>
          <w:b/>
          <w:bCs/>
          <w:color w:val="000000"/>
          <w:sz w:val="36"/>
        </w:rPr>
      </w:pPr>
      <w:r w:rsidRPr="00D462A1">
        <w:rPr>
          <w:rFonts w:ascii="宋体" w:hAnsi="宋体" w:hint="eastAsia"/>
          <w:b/>
          <w:color w:val="000000"/>
          <w:sz w:val="28"/>
          <w:szCs w:val="36"/>
        </w:rPr>
        <w:br w:type="page"/>
      </w:r>
      <w:bookmarkStart w:id="988" w:name="_Toc27144074"/>
      <w:r w:rsidRPr="00D462A1">
        <w:rPr>
          <w:rFonts w:ascii="宋体" w:hAnsi="宋体" w:cs="Courier New" w:hint="eastAsia"/>
          <w:b/>
          <w:bCs/>
          <w:color w:val="000000"/>
          <w:sz w:val="36"/>
        </w:rPr>
        <w:lastRenderedPageBreak/>
        <w:t>磋商办法及磋商标准</w:t>
      </w:r>
      <w:bookmarkEnd w:id="988"/>
      <w:r w:rsidRPr="00D462A1">
        <w:rPr>
          <w:rFonts w:ascii="宋体" w:hAnsi="宋体" w:cs="Courier New" w:hint="eastAsia"/>
          <w:b/>
          <w:bCs/>
          <w:color w:val="000000"/>
          <w:sz w:val="36"/>
        </w:rPr>
        <w:t xml:space="preserve"> </w:t>
      </w:r>
    </w:p>
    <w:p w:rsidR="00F77A68" w:rsidRPr="00D462A1" w:rsidRDefault="00F77A68">
      <w:pPr>
        <w:pStyle w:val="2"/>
        <w:rPr>
          <w:rFonts w:ascii="宋体" w:hAnsi="宋体" w:cs="宋体" w:hint="eastAsia"/>
          <w:color w:val="000000"/>
          <w:szCs w:val="21"/>
        </w:rPr>
      </w:pPr>
      <w:bookmarkStart w:id="989" w:name="_Toc23962"/>
      <w:r w:rsidRPr="00D462A1">
        <w:rPr>
          <w:rFonts w:ascii="宋体" w:hAnsi="宋体" w:cs="宋体" w:hint="eastAsia"/>
          <w:color w:val="000000"/>
          <w:szCs w:val="21"/>
        </w:rPr>
        <w:t>磋商办法前附表</w:t>
      </w:r>
      <w:bookmarkEnd w:id="989"/>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936"/>
        <w:gridCol w:w="1757"/>
        <w:gridCol w:w="5953"/>
      </w:tblGrid>
      <w:tr w:rsidR="00F77A68" w:rsidRPr="00D462A1">
        <w:tc>
          <w:tcPr>
            <w:tcW w:w="1470" w:type="dxa"/>
            <w:gridSpan w:val="2"/>
            <w:vAlign w:val="center"/>
          </w:tcPr>
          <w:p w:rsidR="00F77A68" w:rsidRPr="00D462A1" w:rsidRDefault="00F77A68">
            <w:pPr>
              <w:spacing w:line="360" w:lineRule="exact"/>
              <w:jc w:val="center"/>
              <w:rPr>
                <w:rFonts w:ascii="宋体" w:hAnsi="宋体"/>
                <w:b/>
                <w:color w:val="000000"/>
                <w:szCs w:val="21"/>
              </w:rPr>
            </w:pPr>
            <w:r w:rsidRPr="00D462A1">
              <w:rPr>
                <w:rFonts w:ascii="宋体" w:hAnsi="宋体"/>
                <w:b/>
                <w:color w:val="000000"/>
                <w:szCs w:val="21"/>
              </w:rPr>
              <w:t>序号</w:t>
            </w:r>
          </w:p>
        </w:tc>
        <w:tc>
          <w:tcPr>
            <w:tcW w:w="1757" w:type="dxa"/>
            <w:vAlign w:val="center"/>
          </w:tcPr>
          <w:p w:rsidR="00F77A68" w:rsidRPr="00D462A1" w:rsidRDefault="00F77A68">
            <w:pPr>
              <w:spacing w:line="360" w:lineRule="exact"/>
              <w:jc w:val="center"/>
              <w:rPr>
                <w:rFonts w:ascii="宋体" w:hAnsi="宋体"/>
                <w:b/>
                <w:color w:val="000000"/>
                <w:szCs w:val="21"/>
              </w:rPr>
            </w:pPr>
            <w:r w:rsidRPr="00D462A1">
              <w:rPr>
                <w:rFonts w:ascii="宋体" w:hAnsi="宋体"/>
                <w:b/>
                <w:color w:val="000000"/>
                <w:szCs w:val="21"/>
              </w:rPr>
              <w:t>评 审 因 素</w:t>
            </w:r>
          </w:p>
        </w:tc>
        <w:tc>
          <w:tcPr>
            <w:tcW w:w="5953" w:type="dxa"/>
            <w:vAlign w:val="center"/>
          </w:tcPr>
          <w:p w:rsidR="00F77A68" w:rsidRPr="00D462A1" w:rsidRDefault="00F77A68">
            <w:pPr>
              <w:spacing w:line="360" w:lineRule="exact"/>
              <w:jc w:val="center"/>
              <w:rPr>
                <w:rFonts w:ascii="宋体" w:hAnsi="宋体"/>
                <w:b/>
                <w:color w:val="000000"/>
                <w:szCs w:val="21"/>
              </w:rPr>
            </w:pPr>
            <w:r w:rsidRPr="00D462A1">
              <w:rPr>
                <w:rFonts w:ascii="宋体" w:hAnsi="宋体"/>
                <w:b/>
                <w:color w:val="000000"/>
                <w:szCs w:val="21"/>
              </w:rPr>
              <w:t>评 审 标 准</w:t>
            </w:r>
          </w:p>
        </w:tc>
      </w:tr>
      <w:tr w:rsidR="00F77A68" w:rsidRPr="00D462A1">
        <w:tc>
          <w:tcPr>
            <w:tcW w:w="1470" w:type="dxa"/>
            <w:gridSpan w:val="2"/>
            <w:vAlign w:val="center"/>
          </w:tcPr>
          <w:p w:rsidR="00F77A68" w:rsidRPr="00D462A1" w:rsidRDefault="00F77A68">
            <w:pPr>
              <w:spacing w:line="360" w:lineRule="exact"/>
              <w:jc w:val="center"/>
              <w:rPr>
                <w:rFonts w:ascii="宋体" w:hAnsi="宋体"/>
                <w:b/>
                <w:color w:val="000000"/>
                <w:szCs w:val="21"/>
              </w:rPr>
            </w:pPr>
          </w:p>
        </w:tc>
        <w:tc>
          <w:tcPr>
            <w:tcW w:w="7710" w:type="dxa"/>
            <w:gridSpan w:val="2"/>
            <w:vAlign w:val="center"/>
          </w:tcPr>
          <w:p w:rsidR="00F77A68" w:rsidRPr="00D462A1" w:rsidRDefault="00F77A68">
            <w:pPr>
              <w:spacing w:line="360" w:lineRule="exact"/>
              <w:jc w:val="center"/>
              <w:rPr>
                <w:rFonts w:ascii="宋体" w:hAnsi="宋体"/>
                <w:b/>
                <w:color w:val="000000"/>
                <w:szCs w:val="21"/>
              </w:rPr>
            </w:pPr>
            <w:r w:rsidRPr="00D462A1">
              <w:rPr>
                <w:rFonts w:ascii="宋体" w:hAnsi="宋体" w:cs="宋体" w:hint="eastAsia"/>
                <w:b/>
                <w:color w:val="000000"/>
                <w:sz w:val="22"/>
                <w:szCs w:val="22"/>
              </w:rPr>
              <w:t>合格标准：缺少任何一项或有任何一项不合格者，其资格审查视为不合格</w:t>
            </w:r>
          </w:p>
        </w:tc>
      </w:tr>
      <w:tr w:rsidR="00F77A68" w:rsidRPr="00D462A1">
        <w:trPr>
          <w:trHeight w:val="452"/>
        </w:trPr>
        <w:tc>
          <w:tcPr>
            <w:tcW w:w="534" w:type="dxa"/>
            <w:vMerge w:val="restart"/>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hint="eastAsia"/>
                <w:color w:val="000000"/>
                <w:szCs w:val="21"/>
              </w:rPr>
              <w:t>1</w:t>
            </w:r>
          </w:p>
        </w:tc>
        <w:tc>
          <w:tcPr>
            <w:tcW w:w="936" w:type="dxa"/>
            <w:vMerge w:val="restart"/>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color w:val="000000"/>
                <w:szCs w:val="21"/>
              </w:rPr>
              <w:t>资格评审标准</w:t>
            </w:r>
          </w:p>
        </w:tc>
        <w:tc>
          <w:tcPr>
            <w:tcW w:w="1757" w:type="dxa"/>
            <w:vAlign w:val="center"/>
          </w:tcPr>
          <w:p w:rsidR="00F77A68" w:rsidRPr="00D462A1" w:rsidRDefault="00F77A68">
            <w:pPr>
              <w:spacing w:line="360" w:lineRule="exact"/>
              <w:rPr>
                <w:rFonts w:ascii="宋体" w:hAnsi="宋体"/>
                <w:color w:val="000000"/>
                <w:szCs w:val="21"/>
              </w:rPr>
            </w:pPr>
            <w:r w:rsidRPr="00D462A1">
              <w:rPr>
                <w:rFonts w:ascii="宋体" w:hAnsi="宋体" w:hint="eastAsia"/>
                <w:color w:val="000000"/>
                <w:szCs w:val="21"/>
              </w:rPr>
              <w:t>竞</w:t>
            </w:r>
            <w:r w:rsidRPr="00D462A1">
              <w:rPr>
                <w:rFonts w:ascii="宋体" w:hAnsi="宋体"/>
                <w:color w:val="000000"/>
              </w:rPr>
              <w:t>标文件签署</w:t>
            </w:r>
          </w:p>
        </w:tc>
        <w:tc>
          <w:tcPr>
            <w:tcW w:w="5953" w:type="dxa"/>
            <w:vAlign w:val="center"/>
          </w:tcPr>
          <w:p w:rsidR="00F77A68" w:rsidRPr="00D462A1" w:rsidRDefault="00F77A68">
            <w:pPr>
              <w:spacing w:line="360" w:lineRule="exact"/>
              <w:rPr>
                <w:rFonts w:ascii="宋体" w:hAnsi="宋体"/>
                <w:color w:val="000000"/>
                <w:szCs w:val="21"/>
              </w:rPr>
            </w:pPr>
            <w:r w:rsidRPr="00D462A1">
              <w:rPr>
                <w:rFonts w:ascii="宋体" w:hAnsi="宋体"/>
                <w:color w:val="000000"/>
                <w:szCs w:val="21"/>
              </w:rPr>
              <w:t>有效的法定代表人资格证明书（附身份证复印件）或法人授权委托书（附身份证复印件，授权代理时提供）</w:t>
            </w:r>
          </w:p>
        </w:tc>
      </w:tr>
      <w:tr w:rsidR="00F77A68" w:rsidRPr="00D462A1">
        <w:trPr>
          <w:trHeight w:val="43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eastAsia="宋体" w:hAnsi="宋体" w:hint="eastAsia"/>
                <w:color w:val="000000"/>
                <w:szCs w:val="21"/>
              </w:rPr>
            </w:pPr>
            <w:r w:rsidRPr="00D462A1">
              <w:rPr>
                <w:rFonts w:ascii="宋体" w:hAnsi="宋体" w:hint="eastAsia"/>
                <w:color w:val="000000"/>
                <w:szCs w:val="21"/>
              </w:rPr>
              <w:t>竞标人基本情况</w:t>
            </w:r>
          </w:p>
        </w:tc>
        <w:tc>
          <w:tcPr>
            <w:tcW w:w="5953" w:type="dxa"/>
            <w:vAlign w:val="center"/>
          </w:tcPr>
          <w:p w:rsidR="00F77A68" w:rsidRPr="00D462A1" w:rsidRDefault="00F77A68">
            <w:pPr>
              <w:spacing w:line="360" w:lineRule="exact"/>
              <w:rPr>
                <w:rFonts w:ascii="宋体" w:hAnsi="宋体"/>
                <w:color w:val="000000"/>
                <w:szCs w:val="21"/>
              </w:rPr>
            </w:pPr>
            <w:r w:rsidRPr="00D462A1">
              <w:rPr>
                <w:rFonts w:ascii="宋体" w:hAnsi="宋体" w:cs="宋体" w:hint="eastAsia"/>
                <w:color w:val="000000"/>
                <w:szCs w:val="21"/>
              </w:rPr>
              <w:t>有效的企业营业执照、企业资质证书副本和安全生产许可证副本等的复印件</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auto"/>
              <w:rPr>
                <w:rFonts w:ascii="宋体" w:hAnsi="宋体"/>
                <w:color w:val="000000"/>
                <w:szCs w:val="21"/>
              </w:rPr>
            </w:pPr>
            <w:r w:rsidRPr="00D462A1">
              <w:rPr>
                <w:rFonts w:ascii="宋体" w:hAnsi="宋体"/>
                <w:color w:val="000000"/>
              </w:rPr>
              <w:t>资质等级</w:t>
            </w:r>
          </w:p>
        </w:tc>
        <w:tc>
          <w:tcPr>
            <w:tcW w:w="5953" w:type="dxa"/>
            <w:vAlign w:val="center"/>
          </w:tcPr>
          <w:p w:rsidR="00F77A68" w:rsidRPr="00D462A1" w:rsidRDefault="00F77A68">
            <w:pPr>
              <w:spacing w:line="360" w:lineRule="auto"/>
              <w:rPr>
                <w:rFonts w:ascii="宋体" w:hAnsi="宋体"/>
                <w:color w:val="000000"/>
                <w:szCs w:val="21"/>
              </w:rPr>
            </w:pPr>
            <w:r w:rsidRPr="00D462A1">
              <w:rPr>
                <w:rFonts w:ascii="宋体" w:hAnsi="宋体" w:hint="eastAsia"/>
                <w:color w:val="000000"/>
                <w:szCs w:val="21"/>
              </w:rPr>
              <w:t>符合第一章 磋商须知前附表第3项规定</w:t>
            </w:r>
          </w:p>
        </w:tc>
      </w:tr>
      <w:tr w:rsidR="00F77A68" w:rsidRPr="00D462A1">
        <w:trPr>
          <w:trHeight w:val="740"/>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auto"/>
              <w:rPr>
                <w:rFonts w:ascii="宋体" w:hAnsi="宋体"/>
                <w:color w:val="000000"/>
                <w:szCs w:val="21"/>
              </w:rPr>
            </w:pPr>
            <w:r w:rsidRPr="00D462A1">
              <w:rPr>
                <w:rFonts w:ascii="宋体" w:hAnsi="宋体"/>
                <w:color w:val="000000"/>
              </w:rPr>
              <w:t>项目经理</w:t>
            </w:r>
          </w:p>
        </w:tc>
        <w:tc>
          <w:tcPr>
            <w:tcW w:w="5953" w:type="dxa"/>
            <w:vAlign w:val="center"/>
          </w:tcPr>
          <w:p w:rsidR="00F77A68" w:rsidRPr="00D462A1" w:rsidRDefault="00F77A68">
            <w:pPr>
              <w:spacing w:line="360" w:lineRule="auto"/>
              <w:rPr>
                <w:rFonts w:ascii="宋体" w:hAnsi="宋体"/>
                <w:color w:val="000000"/>
                <w:szCs w:val="21"/>
              </w:rPr>
            </w:pPr>
            <w:r w:rsidRPr="00D462A1">
              <w:rPr>
                <w:rFonts w:ascii="宋体" w:hAnsi="宋体" w:hint="eastAsia"/>
                <w:color w:val="000000"/>
                <w:szCs w:val="21"/>
              </w:rPr>
              <w:t>符合第一章 磋商须知前附表第3项规定</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auto"/>
              <w:rPr>
                <w:rFonts w:ascii="宋体" w:hAnsi="宋体"/>
                <w:color w:val="000000"/>
                <w:szCs w:val="21"/>
              </w:rPr>
            </w:pPr>
            <w:r w:rsidRPr="00D462A1">
              <w:rPr>
                <w:rFonts w:ascii="宋体" w:hAnsi="宋体" w:hint="eastAsia"/>
                <w:color w:val="000000"/>
              </w:rPr>
              <w:t>安全员</w:t>
            </w:r>
          </w:p>
        </w:tc>
        <w:tc>
          <w:tcPr>
            <w:tcW w:w="5953" w:type="dxa"/>
            <w:vAlign w:val="center"/>
          </w:tcPr>
          <w:p w:rsidR="00F77A68" w:rsidRPr="00D462A1" w:rsidRDefault="00F77A68">
            <w:pPr>
              <w:spacing w:line="360" w:lineRule="auto"/>
              <w:rPr>
                <w:rFonts w:ascii="宋体" w:hAnsi="宋体"/>
                <w:color w:val="000000"/>
                <w:szCs w:val="21"/>
              </w:rPr>
            </w:pPr>
            <w:r w:rsidRPr="00D462A1">
              <w:rPr>
                <w:rFonts w:ascii="宋体" w:hAnsi="宋体" w:hint="eastAsia"/>
                <w:color w:val="000000"/>
                <w:szCs w:val="21"/>
              </w:rPr>
              <w:t>具备有效的岗位证书和安全生产考核合格证书（C类）。</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auto"/>
              <w:rPr>
                <w:rFonts w:ascii="宋体" w:hAnsi="宋体" w:hint="eastAsia"/>
                <w:color w:val="000000"/>
              </w:rPr>
            </w:pPr>
            <w:r w:rsidRPr="00D462A1">
              <w:rPr>
                <w:rFonts w:ascii="宋体" w:hAnsi="宋体" w:hint="eastAsia"/>
                <w:color w:val="000000"/>
              </w:rPr>
              <w:t>技术负责人</w:t>
            </w:r>
          </w:p>
        </w:tc>
        <w:tc>
          <w:tcPr>
            <w:tcW w:w="5953" w:type="dxa"/>
            <w:vAlign w:val="center"/>
          </w:tcPr>
          <w:p w:rsidR="00F77A68" w:rsidRPr="00D462A1" w:rsidRDefault="00F77A68">
            <w:pPr>
              <w:spacing w:line="360" w:lineRule="auto"/>
              <w:rPr>
                <w:rFonts w:ascii="宋体" w:hAnsi="宋体" w:hint="eastAsia"/>
                <w:color w:val="000000"/>
                <w:szCs w:val="21"/>
              </w:rPr>
            </w:pPr>
            <w:r w:rsidRPr="00D462A1">
              <w:rPr>
                <w:rFonts w:ascii="宋体" w:hAnsi="宋体" w:hint="eastAsia"/>
                <w:color w:val="000000"/>
                <w:szCs w:val="21"/>
              </w:rPr>
              <w:t>具备有效的</w:t>
            </w:r>
            <w:r w:rsidRPr="00D462A1">
              <w:rPr>
                <w:rFonts w:ascii="宋体" w:hAnsi="宋体" w:cs="宋体" w:hint="eastAsia"/>
                <w:color w:val="000000"/>
              </w:rPr>
              <w:t>中级及以上工程师职称证</w:t>
            </w:r>
          </w:p>
        </w:tc>
      </w:tr>
      <w:tr w:rsidR="00F77A68" w:rsidRPr="00D462A1">
        <w:trPr>
          <w:trHeight w:val="1002"/>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auto"/>
              <w:rPr>
                <w:rFonts w:ascii="宋体" w:hAnsi="宋体"/>
                <w:color w:val="000000"/>
              </w:rPr>
            </w:pPr>
            <w:r w:rsidRPr="00D462A1">
              <w:rPr>
                <w:rFonts w:ascii="宋体" w:hAnsi="宋体" w:cs="宋体" w:hint="eastAsia"/>
                <w:color w:val="000000"/>
              </w:rPr>
              <w:t>社会保险证明</w:t>
            </w:r>
          </w:p>
        </w:tc>
        <w:tc>
          <w:tcPr>
            <w:tcW w:w="5953" w:type="dxa"/>
            <w:vAlign w:val="center"/>
          </w:tcPr>
          <w:p w:rsidR="00F77A68" w:rsidRPr="00D462A1" w:rsidRDefault="00F77A68" w:rsidP="008933BB">
            <w:pPr>
              <w:spacing w:line="360" w:lineRule="auto"/>
              <w:rPr>
                <w:rFonts w:ascii="宋体" w:hAnsi="宋体" w:cs="宋体" w:hint="eastAsia"/>
                <w:color w:val="000000"/>
              </w:rPr>
            </w:pPr>
            <w:r w:rsidRPr="00D462A1">
              <w:rPr>
                <w:rFonts w:ascii="宋体" w:hAnsi="宋体" w:cs="宋体" w:hint="eastAsia"/>
                <w:color w:val="000000"/>
              </w:rPr>
              <w:t>授权委托代理人（如有）、项目经理、技术负责人、专职安全员和主要管理人员202</w:t>
            </w:r>
            <w:r w:rsidR="008933BB" w:rsidRPr="00D462A1">
              <w:rPr>
                <w:rFonts w:ascii="宋体" w:eastAsia="宋体" w:hAnsi="宋体" w:cs="宋体" w:hint="eastAsia"/>
                <w:color w:val="000000"/>
              </w:rPr>
              <w:t>6</w:t>
            </w:r>
            <w:r w:rsidRPr="00D462A1">
              <w:rPr>
                <w:rFonts w:ascii="宋体" w:hAnsi="宋体" w:cs="宋体" w:hint="eastAsia"/>
                <w:color w:val="000000"/>
              </w:rPr>
              <w:t>年</w:t>
            </w:r>
            <w:r w:rsidR="008933BB" w:rsidRPr="00D462A1">
              <w:rPr>
                <w:rFonts w:ascii="宋体" w:eastAsia="宋体" w:hAnsi="宋体" w:cs="宋体" w:hint="eastAsia"/>
                <w:color w:val="000000"/>
              </w:rPr>
              <w:t>1</w:t>
            </w:r>
            <w:r w:rsidRPr="00D462A1">
              <w:rPr>
                <w:rFonts w:ascii="宋体" w:hAnsi="宋体" w:cs="宋体" w:hint="eastAsia"/>
                <w:color w:val="000000"/>
              </w:rPr>
              <w:t>月以来任意一个月在现任职单位依法缴纳社会保险的证明材料的复印件</w:t>
            </w:r>
          </w:p>
        </w:tc>
      </w:tr>
      <w:tr w:rsidR="00F77A68" w:rsidRPr="00D462A1">
        <w:trPr>
          <w:trHeight w:val="1705"/>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hAnsi="宋体" w:hint="eastAsia"/>
                <w:color w:val="000000"/>
                <w:szCs w:val="21"/>
              </w:rPr>
            </w:pPr>
            <w:r w:rsidRPr="00D462A1">
              <w:rPr>
                <w:rFonts w:ascii="宋体" w:hAnsi="宋体" w:hint="eastAsia"/>
                <w:color w:val="000000"/>
                <w:szCs w:val="21"/>
              </w:rPr>
              <w:t>其他</w:t>
            </w:r>
          </w:p>
        </w:tc>
        <w:tc>
          <w:tcPr>
            <w:tcW w:w="5953" w:type="dxa"/>
            <w:vAlign w:val="center"/>
          </w:tcPr>
          <w:p w:rsidR="00F77A68" w:rsidRPr="00D462A1" w:rsidRDefault="00F77A68" w:rsidP="008933BB">
            <w:pPr>
              <w:spacing w:line="380" w:lineRule="exact"/>
              <w:rPr>
                <w:rFonts w:ascii="宋体" w:hAnsi="宋体" w:hint="eastAsia"/>
                <w:color w:val="000000"/>
              </w:rPr>
            </w:pPr>
            <w:r w:rsidRPr="00D462A1">
              <w:rPr>
                <w:rFonts w:ascii="宋体" w:hAnsi="宋体" w:cs="宋体" w:hint="eastAsia"/>
                <w:color w:val="000000"/>
              </w:rPr>
              <w:t>资格审查需要的其他材料：项目管理机构配备情况表、拟投入施工机械设备情况表、企业近三年已完成类似项目一览表（如有）、近三年企业信誉实力一览表（如有）、企业202</w:t>
            </w:r>
            <w:r w:rsidR="008933BB" w:rsidRPr="00D462A1">
              <w:rPr>
                <w:rFonts w:ascii="宋体" w:eastAsia="宋体" w:hAnsi="宋体" w:cs="宋体" w:hint="eastAsia"/>
                <w:color w:val="000000"/>
              </w:rPr>
              <w:t>4</w:t>
            </w:r>
            <w:r w:rsidRPr="00D462A1">
              <w:rPr>
                <w:rFonts w:ascii="宋体" w:hAnsi="宋体" w:cs="宋体" w:hint="eastAsia"/>
                <w:color w:val="000000"/>
              </w:rPr>
              <w:t>年度或202</w:t>
            </w:r>
            <w:r w:rsidR="008933BB" w:rsidRPr="00D462A1">
              <w:rPr>
                <w:rFonts w:ascii="宋体" w:eastAsia="宋体" w:hAnsi="宋体" w:cs="宋体" w:hint="eastAsia"/>
                <w:color w:val="000000"/>
              </w:rPr>
              <w:t>5</w:t>
            </w:r>
            <w:r w:rsidRPr="00D462A1">
              <w:rPr>
                <w:rFonts w:ascii="宋体" w:hAnsi="宋体" w:cs="宋体" w:hint="eastAsia"/>
                <w:color w:val="000000"/>
              </w:rPr>
              <w:t>年度财务报表等。</w:t>
            </w:r>
          </w:p>
        </w:tc>
      </w:tr>
      <w:tr w:rsidR="00F77A68" w:rsidRPr="00D462A1">
        <w:trPr>
          <w:trHeight w:val="567"/>
        </w:trPr>
        <w:tc>
          <w:tcPr>
            <w:tcW w:w="534" w:type="dxa"/>
            <w:vMerge w:val="restart"/>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hint="eastAsia"/>
                <w:color w:val="000000"/>
                <w:szCs w:val="21"/>
              </w:rPr>
              <w:t>2</w:t>
            </w:r>
          </w:p>
          <w:p w:rsidR="00F77A68" w:rsidRPr="00D462A1" w:rsidRDefault="00F77A68">
            <w:pPr>
              <w:spacing w:line="360" w:lineRule="exact"/>
              <w:jc w:val="center"/>
              <w:rPr>
                <w:rFonts w:hint="eastAsia"/>
                <w:color w:val="000000"/>
              </w:rPr>
            </w:pPr>
          </w:p>
          <w:p w:rsidR="00F77A68" w:rsidRPr="00D462A1" w:rsidRDefault="00F77A68">
            <w:pPr>
              <w:pStyle w:val="2"/>
              <w:outlineLvl w:val="1"/>
              <w:rPr>
                <w:rFonts w:hint="eastAsia"/>
                <w:color w:val="000000"/>
                <w:lang w:val="en-US" w:eastAsia="zh-CN"/>
              </w:rPr>
            </w:pPr>
          </w:p>
        </w:tc>
        <w:tc>
          <w:tcPr>
            <w:tcW w:w="936" w:type="dxa"/>
            <w:vMerge w:val="restart"/>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hint="eastAsia"/>
                <w:color w:val="000000"/>
                <w:szCs w:val="21"/>
              </w:rPr>
              <w:t>形式及响应</w:t>
            </w:r>
            <w:r w:rsidRPr="00D462A1">
              <w:rPr>
                <w:rFonts w:ascii="宋体" w:hAnsi="宋体"/>
                <w:color w:val="000000"/>
                <w:szCs w:val="21"/>
              </w:rPr>
              <w:t>性评审标准</w:t>
            </w:r>
          </w:p>
        </w:tc>
        <w:tc>
          <w:tcPr>
            <w:tcW w:w="7710" w:type="dxa"/>
            <w:gridSpan w:val="2"/>
            <w:vAlign w:val="center"/>
          </w:tcPr>
          <w:p w:rsidR="00F77A68" w:rsidRPr="00D462A1" w:rsidRDefault="00F77A68">
            <w:pPr>
              <w:spacing w:line="360" w:lineRule="exact"/>
              <w:rPr>
                <w:rFonts w:ascii="宋体" w:hAnsi="宋体"/>
                <w:color w:val="000000"/>
                <w:szCs w:val="21"/>
              </w:rPr>
            </w:pPr>
            <w:r w:rsidRPr="00D462A1">
              <w:rPr>
                <w:rFonts w:ascii="宋体" w:hAnsi="宋体" w:cs="宋体" w:hint="eastAsia"/>
                <w:b/>
                <w:color w:val="000000"/>
                <w:sz w:val="22"/>
                <w:szCs w:val="22"/>
              </w:rPr>
              <w:t>合格标准：缺少任何一项或有任何一项不合格者，其形式及响应性审查视为不合格</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hAnsi="宋体"/>
                <w:color w:val="000000"/>
                <w:szCs w:val="21"/>
              </w:rPr>
            </w:pPr>
            <w:r w:rsidRPr="00D462A1">
              <w:rPr>
                <w:rFonts w:ascii="宋体" w:hAnsi="宋体" w:hint="eastAsia"/>
                <w:color w:val="000000"/>
                <w:szCs w:val="21"/>
              </w:rPr>
              <w:t>竞标函</w:t>
            </w:r>
            <w:r w:rsidRPr="00D462A1">
              <w:rPr>
                <w:rFonts w:ascii="宋体" w:hAnsi="宋体"/>
                <w:color w:val="000000"/>
                <w:szCs w:val="21"/>
              </w:rPr>
              <w:t>签字盖章</w:t>
            </w:r>
          </w:p>
        </w:tc>
        <w:tc>
          <w:tcPr>
            <w:tcW w:w="5953" w:type="dxa"/>
            <w:vAlign w:val="center"/>
          </w:tcPr>
          <w:p w:rsidR="00F77A68" w:rsidRPr="00D462A1" w:rsidRDefault="00F77A68">
            <w:pPr>
              <w:spacing w:line="360" w:lineRule="exact"/>
              <w:rPr>
                <w:rFonts w:ascii="宋体" w:hAnsi="宋体"/>
                <w:color w:val="000000"/>
                <w:szCs w:val="21"/>
              </w:rPr>
            </w:pPr>
            <w:r w:rsidRPr="00D462A1">
              <w:rPr>
                <w:rFonts w:ascii="宋体" w:hAnsi="宋体"/>
                <w:color w:val="000000"/>
                <w:szCs w:val="21"/>
              </w:rPr>
              <w:t>法定代表人或其委托代理人签字或盖章及加盖单位公章</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400" w:lineRule="exact"/>
              <w:rPr>
                <w:rFonts w:ascii="宋体" w:hAnsi="宋体" w:hint="eastAsia"/>
                <w:color w:val="000000"/>
                <w:szCs w:val="21"/>
              </w:rPr>
            </w:pPr>
            <w:r w:rsidRPr="00D462A1">
              <w:rPr>
                <w:rFonts w:ascii="宋体" w:hAnsi="宋体" w:cs="宋体" w:hint="eastAsia"/>
                <w:color w:val="000000"/>
                <w:szCs w:val="21"/>
              </w:rPr>
              <w:t>工期</w:t>
            </w:r>
          </w:p>
        </w:tc>
        <w:tc>
          <w:tcPr>
            <w:tcW w:w="5953" w:type="dxa"/>
            <w:vAlign w:val="center"/>
          </w:tcPr>
          <w:p w:rsidR="00F77A68" w:rsidRPr="00D462A1" w:rsidRDefault="00F77A68">
            <w:pPr>
              <w:spacing w:line="400" w:lineRule="exact"/>
              <w:rPr>
                <w:rFonts w:ascii="宋体" w:hAnsi="宋体"/>
                <w:color w:val="000000"/>
                <w:szCs w:val="21"/>
              </w:rPr>
            </w:pPr>
            <w:r w:rsidRPr="00D462A1">
              <w:rPr>
                <w:rFonts w:ascii="宋体" w:hAnsi="宋体" w:cs="宋体" w:hint="eastAsia"/>
                <w:color w:val="000000"/>
                <w:szCs w:val="21"/>
              </w:rPr>
              <w:t>符合第一章“磋商须知”第1项规定</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400" w:lineRule="exact"/>
              <w:rPr>
                <w:rFonts w:ascii="宋体" w:hAnsi="宋体" w:hint="eastAsia"/>
                <w:color w:val="000000"/>
                <w:szCs w:val="21"/>
              </w:rPr>
            </w:pPr>
            <w:r w:rsidRPr="00D462A1">
              <w:rPr>
                <w:rFonts w:ascii="宋体" w:hAnsi="宋体" w:cs="宋体" w:hint="eastAsia"/>
                <w:color w:val="000000"/>
                <w:szCs w:val="21"/>
              </w:rPr>
              <w:t>工程质量</w:t>
            </w:r>
          </w:p>
        </w:tc>
        <w:tc>
          <w:tcPr>
            <w:tcW w:w="5953" w:type="dxa"/>
            <w:vAlign w:val="center"/>
          </w:tcPr>
          <w:p w:rsidR="00F77A68" w:rsidRPr="00D462A1" w:rsidRDefault="00F77A68">
            <w:pPr>
              <w:spacing w:line="400" w:lineRule="exact"/>
              <w:rPr>
                <w:rFonts w:ascii="宋体" w:hAnsi="宋体"/>
                <w:color w:val="000000"/>
                <w:szCs w:val="21"/>
              </w:rPr>
            </w:pPr>
            <w:r w:rsidRPr="00D462A1">
              <w:rPr>
                <w:rFonts w:ascii="宋体" w:hAnsi="宋体" w:cs="宋体" w:hint="eastAsia"/>
                <w:color w:val="000000"/>
                <w:szCs w:val="21"/>
              </w:rPr>
              <w:t>符合第一章“磋商须知”第1项规定</w:t>
            </w:r>
          </w:p>
        </w:tc>
      </w:tr>
      <w:tr w:rsidR="00F77A68" w:rsidRPr="00D462A1">
        <w:trPr>
          <w:trHeight w:val="567"/>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hAnsi="宋体"/>
                <w:color w:val="000000"/>
                <w:szCs w:val="21"/>
              </w:rPr>
            </w:pPr>
            <w:r w:rsidRPr="00D462A1">
              <w:rPr>
                <w:rFonts w:ascii="宋体" w:hAnsi="宋体" w:hint="eastAsia"/>
                <w:color w:val="000000"/>
                <w:szCs w:val="21"/>
              </w:rPr>
              <w:t>竞</w:t>
            </w:r>
            <w:r w:rsidRPr="00D462A1">
              <w:rPr>
                <w:rFonts w:ascii="宋体" w:hAnsi="宋体"/>
                <w:color w:val="000000"/>
                <w:szCs w:val="21"/>
              </w:rPr>
              <w:t>标价格</w:t>
            </w:r>
          </w:p>
        </w:tc>
        <w:tc>
          <w:tcPr>
            <w:tcW w:w="5953" w:type="dxa"/>
            <w:vAlign w:val="center"/>
          </w:tcPr>
          <w:p w:rsidR="00F77A68" w:rsidRPr="00D462A1" w:rsidRDefault="00F77A68">
            <w:pPr>
              <w:spacing w:line="360" w:lineRule="exact"/>
              <w:rPr>
                <w:rFonts w:ascii="宋体" w:hAnsi="宋体" w:hint="eastAsia"/>
                <w:color w:val="000000"/>
                <w:szCs w:val="21"/>
              </w:rPr>
            </w:pPr>
            <w:r w:rsidRPr="00D462A1">
              <w:rPr>
                <w:rFonts w:ascii="宋体" w:hAnsi="宋体"/>
                <w:color w:val="000000"/>
                <w:szCs w:val="21"/>
              </w:rPr>
              <w:t>低于（含等于）</w:t>
            </w:r>
            <w:r w:rsidRPr="00D462A1">
              <w:rPr>
                <w:rFonts w:ascii="宋体" w:hAnsi="宋体" w:hint="eastAsia"/>
                <w:color w:val="000000"/>
                <w:szCs w:val="21"/>
              </w:rPr>
              <w:t>采购</w:t>
            </w:r>
            <w:r w:rsidRPr="00D462A1">
              <w:rPr>
                <w:rFonts w:ascii="宋体" w:hAnsi="宋体"/>
                <w:color w:val="000000"/>
                <w:szCs w:val="21"/>
              </w:rPr>
              <w:t>人公布的</w:t>
            </w:r>
            <w:r w:rsidRPr="00D462A1">
              <w:rPr>
                <w:rFonts w:ascii="宋体" w:hAnsi="宋体" w:hint="eastAsia"/>
                <w:color w:val="000000"/>
                <w:szCs w:val="21"/>
              </w:rPr>
              <w:t>采购</w:t>
            </w:r>
            <w:r w:rsidRPr="00D462A1">
              <w:rPr>
                <w:rFonts w:ascii="宋体" w:hAnsi="宋体"/>
                <w:color w:val="000000"/>
                <w:szCs w:val="21"/>
              </w:rPr>
              <w:t>控制价</w:t>
            </w:r>
            <w:r w:rsidRPr="00D462A1">
              <w:rPr>
                <w:rFonts w:hint="eastAsia"/>
                <w:color w:val="000000"/>
                <w:szCs w:val="21"/>
              </w:rPr>
              <w:t>。</w:t>
            </w:r>
          </w:p>
        </w:tc>
      </w:tr>
      <w:tr w:rsidR="00F77A68" w:rsidRPr="00D462A1">
        <w:trPr>
          <w:trHeight w:val="510"/>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eastAsia="宋体" w:hAnsi="宋体" w:hint="eastAsia"/>
                <w:color w:val="000000"/>
                <w:szCs w:val="21"/>
              </w:rPr>
            </w:pPr>
            <w:r w:rsidRPr="00D462A1">
              <w:rPr>
                <w:rFonts w:ascii="宋体" w:hAnsi="宋体" w:hint="eastAsia"/>
                <w:color w:val="000000"/>
                <w:szCs w:val="21"/>
              </w:rPr>
              <w:t>竞标报价文件</w:t>
            </w:r>
          </w:p>
        </w:tc>
        <w:tc>
          <w:tcPr>
            <w:tcW w:w="5953" w:type="dxa"/>
            <w:vAlign w:val="center"/>
          </w:tcPr>
          <w:p w:rsidR="00F77A68" w:rsidRPr="00D462A1" w:rsidRDefault="00F77A68">
            <w:pPr>
              <w:spacing w:line="360" w:lineRule="exact"/>
              <w:rPr>
                <w:rFonts w:ascii="宋体" w:hAnsi="宋体" w:hint="eastAsia"/>
                <w:color w:val="000000"/>
                <w:szCs w:val="21"/>
              </w:rPr>
            </w:pPr>
            <w:r w:rsidRPr="00D462A1">
              <w:rPr>
                <w:rFonts w:hint="eastAsia"/>
                <w:color w:val="000000"/>
                <w:szCs w:val="21"/>
              </w:rPr>
              <w:t>按文件要求提供</w:t>
            </w:r>
            <w:r w:rsidRPr="00D462A1">
              <w:rPr>
                <w:rFonts w:ascii="宋体" w:hAnsi="宋体" w:hint="eastAsia"/>
                <w:color w:val="000000"/>
                <w:szCs w:val="21"/>
              </w:rPr>
              <w:t>竞标报价文件</w:t>
            </w:r>
            <w:r w:rsidRPr="00D462A1">
              <w:rPr>
                <w:rFonts w:ascii="宋体" w:hAnsi="宋体"/>
                <w:color w:val="000000"/>
                <w:szCs w:val="21"/>
              </w:rPr>
              <w:t>。</w:t>
            </w:r>
          </w:p>
        </w:tc>
      </w:tr>
      <w:tr w:rsidR="00F77A68" w:rsidRPr="00D462A1">
        <w:trPr>
          <w:trHeight w:val="510"/>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eastAsia="宋体" w:hAnsi="宋体" w:hint="eastAsia"/>
                <w:color w:val="000000"/>
                <w:szCs w:val="21"/>
              </w:rPr>
            </w:pPr>
            <w:r w:rsidRPr="00D462A1">
              <w:rPr>
                <w:rFonts w:ascii="宋体" w:hAnsi="宋体" w:hint="eastAsia"/>
                <w:color w:val="000000"/>
                <w:szCs w:val="21"/>
              </w:rPr>
              <w:t>施工组织设计</w:t>
            </w:r>
          </w:p>
        </w:tc>
        <w:tc>
          <w:tcPr>
            <w:tcW w:w="5953" w:type="dxa"/>
            <w:vAlign w:val="center"/>
          </w:tcPr>
          <w:p w:rsidR="00F77A68" w:rsidRPr="00D462A1" w:rsidRDefault="00F77A68">
            <w:pPr>
              <w:spacing w:line="360" w:lineRule="exact"/>
              <w:rPr>
                <w:rFonts w:eastAsia="宋体" w:hint="eastAsia"/>
                <w:color w:val="000000"/>
                <w:szCs w:val="21"/>
              </w:rPr>
            </w:pPr>
            <w:r w:rsidRPr="00D462A1">
              <w:rPr>
                <w:rFonts w:hint="eastAsia"/>
                <w:color w:val="000000"/>
                <w:szCs w:val="21"/>
              </w:rPr>
              <w:t>按文件要求提供施工组织设计文件。</w:t>
            </w:r>
          </w:p>
        </w:tc>
      </w:tr>
      <w:tr w:rsidR="00F77A68" w:rsidRPr="00D462A1">
        <w:trPr>
          <w:trHeight w:val="510"/>
        </w:trPr>
        <w:tc>
          <w:tcPr>
            <w:tcW w:w="534" w:type="dxa"/>
            <w:vMerge/>
            <w:vAlign w:val="center"/>
          </w:tcPr>
          <w:p w:rsidR="00F77A68" w:rsidRPr="00D462A1" w:rsidRDefault="00F77A68">
            <w:pPr>
              <w:spacing w:line="360" w:lineRule="exact"/>
              <w:jc w:val="center"/>
              <w:rPr>
                <w:rFonts w:ascii="宋体" w:hAnsi="宋体" w:hint="eastAsia"/>
                <w:color w:val="000000"/>
                <w:szCs w:val="21"/>
              </w:rPr>
            </w:pPr>
          </w:p>
        </w:tc>
        <w:tc>
          <w:tcPr>
            <w:tcW w:w="936" w:type="dxa"/>
            <w:vMerge/>
            <w:vAlign w:val="center"/>
          </w:tcPr>
          <w:p w:rsidR="00F77A68" w:rsidRPr="00D462A1" w:rsidRDefault="00F77A68">
            <w:pPr>
              <w:spacing w:line="360" w:lineRule="exact"/>
              <w:jc w:val="center"/>
              <w:rPr>
                <w:rFonts w:ascii="宋体" w:hAnsi="宋体" w:hint="eastAsia"/>
                <w:color w:val="000000"/>
                <w:szCs w:val="21"/>
              </w:rPr>
            </w:pPr>
          </w:p>
        </w:tc>
        <w:tc>
          <w:tcPr>
            <w:tcW w:w="1757" w:type="dxa"/>
            <w:vAlign w:val="center"/>
          </w:tcPr>
          <w:p w:rsidR="00F77A68" w:rsidRPr="00D462A1" w:rsidRDefault="00F77A68">
            <w:pPr>
              <w:spacing w:line="360" w:lineRule="exact"/>
              <w:rPr>
                <w:rFonts w:ascii="宋体" w:eastAsia="宋体" w:hAnsi="宋体" w:hint="eastAsia"/>
                <w:color w:val="000000"/>
                <w:szCs w:val="21"/>
              </w:rPr>
            </w:pPr>
            <w:r w:rsidRPr="00D462A1">
              <w:rPr>
                <w:rFonts w:ascii="宋体" w:hAnsi="宋体" w:hint="eastAsia"/>
                <w:color w:val="000000"/>
                <w:szCs w:val="21"/>
              </w:rPr>
              <w:t>项目管理机构</w:t>
            </w:r>
          </w:p>
        </w:tc>
        <w:tc>
          <w:tcPr>
            <w:tcW w:w="5953" w:type="dxa"/>
            <w:vAlign w:val="center"/>
          </w:tcPr>
          <w:p w:rsidR="00F77A68" w:rsidRPr="00D462A1" w:rsidRDefault="00F77A68">
            <w:pPr>
              <w:spacing w:line="360" w:lineRule="exact"/>
              <w:rPr>
                <w:color w:val="000000"/>
                <w:szCs w:val="21"/>
              </w:rPr>
            </w:pPr>
            <w:r w:rsidRPr="00D462A1">
              <w:rPr>
                <w:rFonts w:hint="eastAsia"/>
                <w:color w:val="000000"/>
                <w:szCs w:val="21"/>
              </w:rPr>
              <w:t>按文件要求提供项目管理机构材料。</w:t>
            </w:r>
          </w:p>
        </w:tc>
      </w:tr>
      <w:tr w:rsidR="00F77A68" w:rsidRPr="00D462A1">
        <w:trPr>
          <w:trHeight w:val="510"/>
        </w:trPr>
        <w:tc>
          <w:tcPr>
            <w:tcW w:w="1470" w:type="dxa"/>
            <w:gridSpan w:val="2"/>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hint="eastAsia"/>
                <w:b/>
                <w:color w:val="000000"/>
                <w:szCs w:val="21"/>
              </w:rPr>
              <w:t>3</w:t>
            </w:r>
          </w:p>
        </w:tc>
        <w:tc>
          <w:tcPr>
            <w:tcW w:w="7710" w:type="dxa"/>
            <w:gridSpan w:val="2"/>
            <w:vAlign w:val="center"/>
          </w:tcPr>
          <w:p w:rsidR="00F77A68" w:rsidRPr="00D462A1" w:rsidRDefault="00F77A68">
            <w:pPr>
              <w:spacing w:line="360" w:lineRule="exact"/>
              <w:rPr>
                <w:color w:val="000000"/>
                <w:szCs w:val="21"/>
              </w:rPr>
            </w:pPr>
            <w:r w:rsidRPr="00D462A1">
              <w:rPr>
                <w:rFonts w:ascii="宋体" w:hAnsi="宋体" w:hint="eastAsia"/>
                <w:b/>
                <w:color w:val="000000"/>
                <w:szCs w:val="21"/>
              </w:rPr>
              <w:t>只有通过了资格审查和响应性评审合格的竞标人，才能进入</w:t>
            </w:r>
            <w:r w:rsidRPr="00D462A1">
              <w:rPr>
                <w:rFonts w:ascii="宋体" w:hAnsi="宋体" w:cs="宋体" w:hint="eastAsia"/>
                <w:b/>
                <w:bCs/>
                <w:color w:val="000000"/>
                <w:sz w:val="22"/>
                <w:szCs w:val="22"/>
              </w:rPr>
              <w:t>才能进入详细评审程序。</w:t>
            </w:r>
          </w:p>
        </w:tc>
      </w:tr>
      <w:tr w:rsidR="00F77A68" w:rsidRPr="00D462A1">
        <w:trPr>
          <w:trHeight w:val="1162"/>
        </w:trPr>
        <w:tc>
          <w:tcPr>
            <w:tcW w:w="1470" w:type="dxa"/>
            <w:gridSpan w:val="2"/>
            <w:vAlign w:val="center"/>
          </w:tcPr>
          <w:p w:rsidR="00F77A68" w:rsidRPr="00D462A1" w:rsidRDefault="00F77A68">
            <w:pPr>
              <w:spacing w:line="360" w:lineRule="exact"/>
              <w:jc w:val="center"/>
              <w:rPr>
                <w:rFonts w:ascii="宋体" w:hAnsi="宋体" w:hint="eastAsia"/>
                <w:b/>
                <w:color w:val="000000"/>
                <w:szCs w:val="21"/>
              </w:rPr>
            </w:pPr>
            <w:r w:rsidRPr="00D462A1">
              <w:rPr>
                <w:rFonts w:ascii="宋体" w:hAnsi="宋体" w:hint="eastAsia"/>
                <w:b/>
                <w:color w:val="000000"/>
                <w:szCs w:val="21"/>
              </w:rPr>
              <w:t>3.1</w:t>
            </w:r>
          </w:p>
        </w:tc>
        <w:tc>
          <w:tcPr>
            <w:tcW w:w="1757" w:type="dxa"/>
            <w:vAlign w:val="center"/>
          </w:tcPr>
          <w:p w:rsidR="00F77A68" w:rsidRPr="00D462A1" w:rsidRDefault="00F77A68">
            <w:pPr>
              <w:spacing w:line="360" w:lineRule="auto"/>
              <w:rPr>
                <w:color w:val="000000"/>
              </w:rPr>
            </w:pPr>
            <w:r w:rsidRPr="00D462A1">
              <w:rPr>
                <w:rFonts w:hint="eastAsia"/>
                <w:color w:val="000000"/>
              </w:rPr>
              <w:t>分值构成（总分100分）</w:t>
            </w:r>
          </w:p>
        </w:tc>
        <w:tc>
          <w:tcPr>
            <w:tcW w:w="5953" w:type="dxa"/>
            <w:vAlign w:val="center"/>
          </w:tcPr>
          <w:p w:rsidR="00F77A68" w:rsidRPr="00D462A1" w:rsidRDefault="00F77A68">
            <w:pPr>
              <w:spacing w:line="360" w:lineRule="auto"/>
              <w:rPr>
                <w:rFonts w:hint="eastAsia"/>
                <w:color w:val="000000"/>
              </w:rPr>
            </w:pPr>
            <w:r w:rsidRPr="00D462A1">
              <w:rPr>
                <w:rFonts w:hint="eastAsia"/>
                <w:color w:val="000000"/>
              </w:rPr>
              <w:t>技术部分：85分</w:t>
            </w:r>
          </w:p>
          <w:p w:rsidR="00F77A68" w:rsidRPr="00D462A1" w:rsidRDefault="00F77A68">
            <w:pPr>
              <w:spacing w:line="360" w:lineRule="auto"/>
              <w:rPr>
                <w:rFonts w:eastAsia="宋体"/>
                <w:color w:val="000000"/>
              </w:rPr>
            </w:pPr>
            <w:r w:rsidRPr="00D462A1">
              <w:rPr>
                <w:rFonts w:hint="eastAsia"/>
                <w:color w:val="000000"/>
              </w:rPr>
              <w:t>报价部分：15分</w:t>
            </w:r>
          </w:p>
        </w:tc>
      </w:tr>
      <w:tr w:rsidR="00F77A68" w:rsidRPr="00D462A1">
        <w:trPr>
          <w:trHeight w:val="1462"/>
        </w:trPr>
        <w:tc>
          <w:tcPr>
            <w:tcW w:w="1470" w:type="dxa"/>
            <w:gridSpan w:val="2"/>
            <w:vAlign w:val="center"/>
          </w:tcPr>
          <w:p w:rsidR="00F77A68" w:rsidRPr="00D462A1" w:rsidRDefault="00F77A68">
            <w:pPr>
              <w:spacing w:line="360" w:lineRule="exact"/>
              <w:jc w:val="center"/>
              <w:rPr>
                <w:rFonts w:ascii="宋体" w:hAnsi="宋体"/>
                <w:b/>
                <w:color w:val="000000"/>
                <w:szCs w:val="21"/>
              </w:rPr>
            </w:pPr>
            <w:r w:rsidRPr="00D462A1">
              <w:rPr>
                <w:rFonts w:ascii="宋体" w:hAnsi="宋体" w:hint="eastAsia"/>
                <w:b/>
                <w:color w:val="000000"/>
                <w:szCs w:val="21"/>
              </w:rPr>
              <w:t>3.2.1</w:t>
            </w:r>
          </w:p>
        </w:tc>
        <w:tc>
          <w:tcPr>
            <w:tcW w:w="1757" w:type="dxa"/>
            <w:vAlign w:val="center"/>
          </w:tcPr>
          <w:p w:rsidR="00F77A68" w:rsidRPr="00D462A1" w:rsidRDefault="00F77A68">
            <w:pPr>
              <w:spacing w:line="360" w:lineRule="exact"/>
              <w:jc w:val="center"/>
              <w:rPr>
                <w:rFonts w:ascii="宋体" w:hAnsi="宋体"/>
                <w:color w:val="000000"/>
                <w:szCs w:val="21"/>
              </w:rPr>
            </w:pPr>
            <w:r w:rsidRPr="00D462A1">
              <w:rPr>
                <w:rFonts w:ascii="宋体" w:hAnsi="宋体" w:hint="eastAsia"/>
                <w:color w:val="000000"/>
                <w:szCs w:val="21"/>
              </w:rPr>
              <w:t>技术部分评审标准（满分85分）</w:t>
            </w:r>
          </w:p>
        </w:tc>
        <w:tc>
          <w:tcPr>
            <w:tcW w:w="5953" w:type="dxa"/>
            <w:vAlign w:val="center"/>
          </w:tcPr>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
                <w:color w:val="000000"/>
                <w:szCs w:val="21"/>
              </w:rPr>
              <w:t>主要施工方法（满分15分）</w:t>
            </w:r>
            <w:r w:rsidRPr="00D462A1">
              <w:rPr>
                <w:rStyle w:val="NormalCharacter"/>
                <w:rFonts w:ascii="宋体" w:eastAsia="宋体" w:hAnsi="宋体" w:cs="宋体" w:hint="eastAsia"/>
                <w:bCs/>
                <w:color w:val="000000"/>
                <w:szCs w:val="21"/>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 xml:space="preserve">优（15分）各主要分部施工方法符合项目实际，须有详尽的施工技术方案，工艺先进、方法科学合理、可行，能指导具体施工并确保安全，施工段划分呼应总体表述，划分清晰、合理，符合规范要求。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 xml:space="preserve">良（10分）：对项目施工总体有一定认识，表述清晰、完整，措施具体有效；施工段划分呼应总体表述，划分清晰，符合规范要求。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中（5分）：对项目施工总体有认识，有一定的措施但部分不具体；施工段划分较合理，符合规范要求。</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差（1分）：对项目施工认识不足，表述不清晰，措施不具体；施工段划分不合理。</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
                <w:color w:val="000000"/>
                <w:szCs w:val="21"/>
              </w:rPr>
              <w:t>拟投入的主要施工机械、设备计划（满分10分）</w:t>
            </w:r>
            <w:r w:rsidRPr="00D462A1">
              <w:rPr>
                <w:rStyle w:val="NormalCharacter"/>
                <w:rFonts w:ascii="宋体" w:eastAsia="宋体" w:hAnsi="宋体" w:cs="宋体" w:hint="eastAsia"/>
                <w:bCs/>
                <w:color w:val="000000"/>
                <w:szCs w:val="21"/>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优（10分）：投入的施工机械、设备、机具有详细具体的组织计划且计划周密，设备数量、选型配置、进场时间安排科学合理。投入计划完全满足施工需要。</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良（6分）投入的施工机械、设备、机具有较好的的组织计划，设备数量、选型配置、进场时间安排合理，能较好满足施工需要。</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中（3分）：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投入的施工机械、设备、机具有</w:t>
            </w:r>
            <w:r w:rsidRPr="00D462A1">
              <w:rPr>
                <w:rFonts w:hint="eastAsia"/>
                <w:color w:val="000000"/>
              </w:rPr>
              <w:t>简单的</w:t>
            </w:r>
            <w:r w:rsidRPr="00D462A1">
              <w:rPr>
                <w:color w:val="000000"/>
              </w:rPr>
              <w:t>组织计划，设备数量、选型配置、进场时间有安排，基本满足施工需要</w:t>
            </w:r>
            <w:r w:rsidRPr="00D462A1">
              <w:rPr>
                <w:rStyle w:val="NormalCharacter"/>
                <w:rFonts w:ascii="宋体" w:eastAsia="宋体" w:hAnsi="宋体" w:cs="宋体" w:hint="eastAsia"/>
                <w:bCs/>
                <w:color w:val="000000"/>
                <w:szCs w:val="21"/>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差（1分）：</w:t>
            </w:r>
            <w:r w:rsidRPr="00D462A1">
              <w:rPr>
                <w:color w:val="000000"/>
              </w:rPr>
              <w:t>施工机械、设备、机具没有详细的组织计划，</w:t>
            </w:r>
            <w:r w:rsidRPr="00D462A1">
              <w:rPr>
                <w:rStyle w:val="NormalCharacter"/>
                <w:rFonts w:ascii="宋体" w:eastAsia="宋体" w:hAnsi="宋体" w:cs="宋体" w:hint="eastAsia"/>
                <w:bCs/>
                <w:color w:val="000000"/>
                <w:szCs w:val="21"/>
              </w:rPr>
              <w:t>投入</w:t>
            </w:r>
            <w:r w:rsidRPr="00D462A1">
              <w:rPr>
                <w:rStyle w:val="NormalCharacter"/>
                <w:rFonts w:ascii="宋体" w:eastAsia="宋体" w:hAnsi="宋体" w:cs="宋体" w:hint="eastAsia"/>
                <w:bCs/>
                <w:color w:val="000000"/>
                <w:szCs w:val="21"/>
              </w:rPr>
              <w:lastRenderedPageBreak/>
              <w:t>计划不能满足施工需要。</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
                <w:color w:val="000000"/>
                <w:szCs w:val="21"/>
              </w:rPr>
              <w:t>劳动力安排计划（满分10分）</w:t>
            </w:r>
            <w:r w:rsidRPr="00D462A1">
              <w:rPr>
                <w:rStyle w:val="NormalCharacter"/>
                <w:rFonts w:ascii="宋体" w:eastAsia="宋体" w:hAnsi="宋体" w:cs="宋体" w:hint="eastAsia"/>
                <w:bCs/>
                <w:color w:val="000000"/>
                <w:szCs w:val="21"/>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优（10分）各主要施工工序应有详细周密的劳动力安排计划，有各工种劳动力安排计划，劳动力投入科学合理，完全满足施工需要。</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良（6分）：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各主要施工工序有</w:t>
            </w:r>
            <w:r w:rsidRPr="00D462A1">
              <w:rPr>
                <w:rFonts w:hint="eastAsia"/>
                <w:color w:val="000000"/>
              </w:rPr>
              <w:t>较好</w:t>
            </w:r>
            <w:r w:rsidRPr="00D462A1">
              <w:rPr>
                <w:color w:val="000000"/>
              </w:rPr>
              <w:t>的劳动力安排计划，有各工种劳动力安排计划，劳动力投入合理，能</w:t>
            </w:r>
            <w:r w:rsidRPr="00D462A1">
              <w:rPr>
                <w:rFonts w:hint="eastAsia"/>
                <w:color w:val="000000"/>
              </w:rPr>
              <w:t>较好</w:t>
            </w:r>
            <w:r w:rsidRPr="00D462A1">
              <w:rPr>
                <w:color w:val="000000"/>
              </w:rPr>
              <w:t>满足施工需要</w:t>
            </w:r>
            <w:r w:rsidRPr="00D462A1">
              <w:rPr>
                <w:rStyle w:val="NormalCharacter"/>
                <w:rFonts w:ascii="宋体" w:eastAsia="宋体" w:hAnsi="宋体" w:cs="宋体" w:hint="eastAsia"/>
                <w:bCs/>
                <w:color w:val="000000"/>
                <w:szCs w:val="21"/>
              </w:rPr>
              <w:t xml:space="preserve">。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中（3分）：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各主要施工工序有</w:t>
            </w:r>
            <w:r w:rsidRPr="00D462A1">
              <w:rPr>
                <w:rFonts w:hint="eastAsia"/>
                <w:color w:val="000000"/>
              </w:rPr>
              <w:t>简单的</w:t>
            </w:r>
            <w:r w:rsidRPr="00D462A1">
              <w:rPr>
                <w:color w:val="000000"/>
              </w:rPr>
              <w:t>劳动力安排计划，有</w:t>
            </w:r>
            <w:r w:rsidRPr="00D462A1">
              <w:rPr>
                <w:rFonts w:hint="eastAsia"/>
                <w:color w:val="000000"/>
              </w:rPr>
              <w:t>简单</w:t>
            </w:r>
            <w:r w:rsidRPr="00D462A1">
              <w:rPr>
                <w:color w:val="000000"/>
              </w:rPr>
              <w:t>各工种劳动力安排计划，劳动力投入</w:t>
            </w:r>
            <w:r w:rsidRPr="00D462A1">
              <w:rPr>
                <w:rFonts w:hint="eastAsia"/>
                <w:color w:val="000000"/>
              </w:rPr>
              <w:t>基本</w:t>
            </w:r>
            <w:r w:rsidRPr="00D462A1">
              <w:rPr>
                <w:color w:val="000000"/>
              </w:rPr>
              <w:t>合理，基本满足施工需要</w:t>
            </w:r>
            <w:r w:rsidRPr="00D462A1">
              <w:rPr>
                <w:rStyle w:val="NormalCharacter"/>
                <w:rFonts w:ascii="宋体" w:eastAsia="宋体" w:hAnsi="宋体" w:cs="宋体" w:hint="eastAsia"/>
                <w:bCs/>
                <w:color w:val="000000"/>
                <w:szCs w:val="21"/>
              </w:rPr>
              <w:t xml:space="preserve">。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差（1分）：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各主要施工工序有</w:t>
            </w:r>
            <w:r w:rsidRPr="00D462A1">
              <w:rPr>
                <w:rFonts w:hint="eastAsia"/>
                <w:color w:val="000000"/>
              </w:rPr>
              <w:t>粗略的</w:t>
            </w:r>
            <w:r w:rsidRPr="00D462A1">
              <w:rPr>
                <w:color w:val="000000"/>
              </w:rPr>
              <w:t>劳动力安排计划，劳动力投入不合理，不能满足施工需要</w:t>
            </w:r>
            <w:r w:rsidRPr="00D462A1">
              <w:rPr>
                <w:rStyle w:val="NormalCharacter"/>
                <w:rFonts w:ascii="宋体" w:eastAsia="宋体" w:hAnsi="宋体" w:cs="宋体" w:hint="eastAsia"/>
                <w:bCs/>
                <w:color w:val="000000"/>
                <w:szCs w:val="21"/>
              </w:rPr>
              <w:t>。</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
                <w:color w:val="000000"/>
                <w:szCs w:val="21"/>
              </w:rPr>
              <w:t>确保工程质量的技术组织措施</w:t>
            </w:r>
            <w:r w:rsidRPr="00D462A1">
              <w:rPr>
                <w:rStyle w:val="NormalCharacter"/>
                <w:rFonts w:ascii="宋体" w:eastAsia="宋体" w:hAnsi="宋体" w:cs="宋体" w:hint="eastAsia"/>
                <w:bCs/>
                <w:color w:val="000000"/>
                <w:szCs w:val="21"/>
              </w:rPr>
              <w:t>（</w:t>
            </w:r>
            <w:r w:rsidRPr="00D462A1">
              <w:rPr>
                <w:rStyle w:val="NormalCharacter"/>
                <w:rFonts w:ascii="宋体" w:eastAsia="宋体" w:hAnsi="宋体" w:cs="宋体" w:hint="eastAsia"/>
                <w:b/>
                <w:color w:val="000000"/>
                <w:szCs w:val="21"/>
              </w:rPr>
              <w:t>满分15分）：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优（15分）：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有专门的质量技术管理班子和制度，且人员配备</w:t>
            </w:r>
            <w:r w:rsidRPr="00D462A1">
              <w:rPr>
                <w:rFonts w:hint="eastAsia"/>
                <w:color w:val="000000"/>
              </w:rPr>
              <w:t>科学</w:t>
            </w:r>
            <w:r w:rsidRPr="00D462A1">
              <w:rPr>
                <w:color w:val="000000"/>
              </w:rPr>
              <w:t>合理，制度健全。主要工序有质量技术保证措施和手段，自控体系完整，能有效保证技术质量，达到承诺的质量标准。</w:t>
            </w:r>
            <w:r w:rsidRPr="00D462A1">
              <w:rPr>
                <w:rStyle w:val="NormalCharacter"/>
                <w:rFonts w:ascii="宋体" w:eastAsia="宋体" w:hAnsi="宋体" w:cs="宋体" w:hint="eastAsia"/>
                <w:bCs/>
                <w:color w:val="000000"/>
                <w:szCs w:val="21"/>
              </w:rPr>
              <w:t>投入技术组织措施完全确保工程质量。</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良（10分）：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有质量技术管理班子和制度，且人员配备合理，制度健全。主要工序有质量技术保证措施，能保证技术质量，</w:t>
            </w:r>
            <w:r w:rsidRPr="00D462A1">
              <w:rPr>
                <w:rFonts w:hint="eastAsia"/>
                <w:color w:val="000000"/>
              </w:rPr>
              <w:t>较好</w:t>
            </w:r>
            <w:r w:rsidRPr="00D462A1">
              <w:rPr>
                <w:color w:val="000000"/>
              </w:rPr>
              <w:t>满足</w:t>
            </w:r>
            <w:r w:rsidRPr="00D462A1">
              <w:rPr>
                <w:rFonts w:hint="eastAsia"/>
                <w:color w:val="000000"/>
              </w:rPr>
              <w:t>采购</w:t>
            </w:r>
            <w:r w:rsidRPr="00D462A1">
              <w:rPr>
                <w:color w:val="000000"/>
              </w:rPr>
              <w:t>文件的质量要求。</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中（5分）：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工程质量技术组织具体措施可行，</w:t>
            </w:r>
            <w:r w:rsidRPr="00D462A1">
              <w:rPr>
                <w:rFonts w:hint="eastAsia"/>
                <w:color w:val="000000"/>
              </w:rPr>
              <w:t>基本</w:t>
            </w:r>
            <w:r w:rsidRPr="00D462A1">
              <w:rPr>
                <w:color w:val="000000"/>
              </w:rPr>
              <w:t>满足</w:t>
            </w:r>
            <w:r w:rsidRPr="00D462A1">
              <w:rPr>
                <w:rFonts w:hint="eastAsia"/>
                <w:color w:val="000000"/>
              </w:rPr>
              <w:t>采购</w:t>
            </w:r>
            <w:r w:rsidRPr="00D462A1">
              <w:rPr>
                <w:color w:val="000000"/>
              </w:rPr>
              <w:t>文件的质量要求</w:t>
            </w:r>
            <w:r w:rsidRPr="00D462A1">
              <w:rPr>
                <w:rFonts w:hint="eastAsia"/>
                <w:color w:val="000000"/>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lastRenderedPageBreak/>
              <w:t>差（1分）：投入技术组织措施不能确保工程质量。</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
                <w:color w:val="000000"/>
                <w:szCs w:val="21"/>
              </w:rPr>
            </w:pPr>
            <w:r w:rsidRPr="00D462A1">
              <w:rPr>
                <w:rStyle w:val="NormalCharacter"/>
                <w:rFonts w:ascii="宋体" w:eastAsia="宋体" w:hAnsi="宋体" w:cs="宋体" w:hint="eastAsia"/>
                <w:b/>
                <w:color w:val="000000"/>
                <w:szCs w:val="21"/>
              </w:rPr>
              <w:t>确保安全生产的技术组织措施（满分15分）：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优（15分）应有专门的安全管理人员和制度，且人员配备合理，制度健全，各道工序安全技术措施针对性强，符合实际且满足有关安全技术标准要求。现场防火、应急救援、社会治安安全措施得力。</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良（10分）：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针对项目实际情况，有合理安全生产技术组织措施且具体、完整，采用规范正确。</w:t>
            </w:r>
            <w:r w:rsidRPr="00D462A1">
              <w:rPr>
                <w:rStyle w:val="NormalCharacter"/>
                <w:rFonts w:ascii="宋体" w:eastAsia="宋体" w:hAnsi="宋体" w:cs="宋体" w:hint="eastAsia"/>
                <w:bCs/>
                <w:color w:val="000000"/>
                <w:szCs w:val="21"/>
              </w:rPr>
              <w:t xml:space="preserve">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中（5分）：</w:t>
            </w:r>
            <w:r w:rsidRPr="00D462A1">
              <w:rPr>
                <w:color w:val="000000"/>
              </w:rPr>
              <w:t>有基本合理的安全生产措施，采用规范正确。</w:t>
            </w:r>
            <w:r w:rsidRPr="00D462A1">
              <w:rPr>
                <w:rStyle w:val="NormalCharacter"/>
                <w:rFonts w:ascii="宋体" w:eastAsia="宋体" w:hAnsi="宋体" w:cs="宋体" w:hint="eastAsia"/>
                <w:bCs/>
                <w:color w:val="000000"/>
                <w:szCs w:val="21"/>
              </w:rPr>
              <w:t xml:space="preserve">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差（1分）：</w:t>
            </w:r>
            <w:r w:rsidRPr="00D462A1">
              <w:rPr>
                <w:color w:val="000000"/>
              </w:rPr>
              <w:t>安全文明措施不得力，</w:t>
            </w:r>
            <w:r w:rsidRPr="00D462A1">
              <w:rPr>
                <w:rStyle w:val="NormalCharacter"/>
                <w:rFonts w:ascii="宋体" w:eastAsia="宋体" w:hAnsi="宋体" w:cs="宋体" w:hint="eastAsia"/>
                <w:bCs/>
                <w:color w:val="000000"/>
                <w:szCs w:val="21"/>
              </w:rPr>
              <w:t>投入技术组织措施不能确保安全生产。</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
                <w:color w:val="000000"/>
                <w:szCs w:val="21"/>
              </w:rPr>
              <w:t>确保工期的技术组织措施</w:t>
            </w:r>
            <w:r w:rsidRPr="00D462A1">
              <w:rPr>
                <w:rStyle w:val="NormalCharacter"/>
                <w:rFonts w:ascii="宋体" w:eastAsia="宋体" w:hAnsi="宋体" w:cs="宋体" w:hint="eastAsia"/>
                <w:bCs/>
                <w:color w:val="000000"/>
                <w:szCs w:val="21"/>
              </w:rPr>
              <w:t>（</w:t>
            </w:r>
            <w:r w:rsidRPr="00D462A1">
              <w:rPr>
                <w:rStyle w:val="NormalCharacter"/>
                <w:rFonts w:ascii="宋体" w:eastAsia="宋体" w:hAnsi="宋体" w:cs="宋体" w:hint="eastAsia"/>
                <w:b/>
                <w:color w:val="000000"/>
                <w:szCs w:val="21"/>
              </w:rPr>
              <w:t>满分10分</w:t>
            </w:r>
            <w:r w:rsidRPr="00D462A1">
              <w:rPr>
                <w:rStyle w:val="NormalCharacter"/>
                <w:rFonts w:ascii="宋体" w:eastAsia="宋体" w:hAnsi="宋体" w:cs="宋体" w:hint="eastAsia"/>
                <w:bCs/>
                <w:color w:val="000000"/>
                <w:szCs w:val="21"/>
              </w:rPr>
              <w:t>）：</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 xml:space="preserve">优（10分）在施工工艺、施工方法、材料选用、劳动力安排、技术等方面有保证工期的具体措施且措施得当。有控制工期的施工进度计划。应有施工总进度表或施工网络图，各项计划图表编制完善，安排科学合理，符合本项目施工实际要求。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良（6分）：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color w:val="000000"/>
              </w:rPr>
              <w:t>在施工工艺、施工方法、材料选用、劳动力安排、技术等方面有可行措施。有控制工期的施工进度可行计划。有</w:t>
            </w:r>
            <w:r w:rsidRPr="00D462A1">
              <w:rPr>
                <w:rFonts w:hint="eastAsia"/>
                <w:color w:val="000000"/>
              </w:rPr>
              <w:t>较好</w:t>
            </w:r>
            <w:r w:rsidRPr="00D462A1">
              <w:rPr>
                <w:color w:val="000000"/>
              </w:rPr>
              <w:t>的施工总进度表或施工网络图，安排</w:t>
            </w:r>
            <w:r w:rsidRPr="00D462A1">
              <w:rPr>
                <w:rFonts w:hint="eastAsia"/>
                <w:color w:val="000000"/>
              </w:rPr>
              <w:t>较</w:t>
            </w:r>
            <w:r w:rsidRPr="00D462A1">
              <w:rPr>
                <w:color w:val="000000"/>
              </w:rPr>
              <w:t>合理。</w:t>
            </w:r>
            <w:r w:rsidRPr="00D462A1">
              <w:rPr>
                <w:rStyle w:val="NormalCharacter"/>
                <w:rFonts w:ascii="宋体" w:eastAsia="宋体" w:hAnsi="宋体" w:cs="宋体" w:hint="eastAsia"/>
                <w:bCs/>
                <w:color w:val="000000"/>
                <w:szCs w:val="21"/>
              </w:rPr>
              <w:t xml:space="preserve"> </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中（3分）：</w:t>
            </w:r>
          </w:p>
          <w:p w:rsidR="00F77A68" w:rsidRPr="00D462A1" w:rsidRDefault="00F77A68">
            <w:pPr>
              <w:snapToGrid w:val="0"/>
              <w:spacing w:line="500" w:lineRule="exact"/>
              <w:textAlignment w:val="baseline"/>
              <w:rPr>
                <w:color w:val="000000"/>
              </w:rPr>
            </w:pPr>
            <w:r w:rsidRPr="00D462A1">
              <w:rPr>
                <w:color w:val="000000"/>
              </w:rPr>
              <w:t>在施工工艺、施工方法、材料选用、劳动力安排、技术等方面的措施基本可行。施工总进度表或施工网络图基本合理。</w:t>
            </w:r>
          </w:p>
          <w:p w:rsidR="00F77A68" w:rsidRPr="00D462A1" w:rsidRDefault="00F77A68">
            <w:pPr>
              <w:snapToGrid w:val="0"/>
              <w:spacing w:line="500" w:lineRule="exact"/>
              <w:textAlignment w:val="baseline"/>
              <w:rPr>
                <w:rStyle w:val="NormalCharacter"/>
                <w:rFonts w:ascii="宋体" w:eastAsia="宋体" w:hAnsi="宋体" w:cs="宋体" w:hint="eastAsia"/>
                <w:bCs/>
                <w:color w:val="000000"/>
                <w:szCs w:val="21"/>
              </w:rPr>
            </w:pPr>
            <w:r w:rsidRPr="00D462A1">
              <w:rPr>
                <w:rStyle w:val="NormalCharacter"/>
                <w:rFonts w:ascii="宋体" w:eastAsia="宋体" w:hAnsi="宋体" w:cs="宋体" w:hint="eastAsia"/>
                <w:bCs/>
                <w:color w:val="000000"/>
                <w:szCs w:val="21"/>
              </w:rPr>
              <w:t>差（1分）：</w:t>
            </w:r>
          </w:p>
          <w:p w:rsidR="00F77A68" w:rsidRPr="00D462A1" w:rsidRDefault="00F77A68">
            <w:pPr>
              <w:snapToGrid w:val="0"/>
              <w:spacing w:line="500" w:lineRule="exact"/>
              <w:textAlignment w:val="baseline"/>
              <w:rPr>
                <w:color w:val="000000"/>
              </w:rPr>
            </w:pPr>
            <w:r w:rsidRPr="00D462A1">
              <w:rPr>
                <w:color w:val="000000"/>
              </w:rPr>
              <w:t>在施工工艺、施工方法、材料选用、劳动力安排、技术等方面没有措施。没有控制工期的施工进度计划。没有施工总进度表</w:t>
            </w:r>
            <w:r w:rsidRPr="00D462A1">
              <w:rPr>
                <w:color w:val="000000"/>
              </w:rPr>
              <w:lastRenderedPageBreak/>
              <w:t>或施工网络图。</w:t>
            </w:r>
          </w:p>
          <w:p w:rsidR="00F77A68" w:rsidRPr="00D462A1" w:rsidRDefault="00F77A68">
            <w:pPr>
              <w:numPr>
                <w:ilvl w:val="0"/>
                <w:numId w:val="8"/>
              </w:numPr>
              <w:snapToGrid w:val="0"/>
              <w:spacing w:line="500" w:lineRule="exact"/>
              <w:textAlignment w:val="baseline"/>
              <w:rPr>
                <w:rStyle w:val="NormalCharacter"/>
                <w:rFonts w:ascii="宋体" w:eastAsia="宋体" w:hAnsi="宋体" w:cs="宋体" w:hint="eastAsia"/>
                <w:b/>
                <w:color w:val="000000"/>
                <w:szCs w:val="21"/>
              </w:rPr>
            </w:pPr>
            <w:r w:rsidRPr="00D462A1">
              <w:rPr>
                <w:rStyle w:val="NormalCharacter"/>
                <w:rFonts w:ascii="宋体" w:eastAsia="宋体" w:hAnsi="宋体" w:cs="宋体" w:hint="eastAsia"/>
                <w:b/>
                <w:color w:val="000000"/>
                <w:szCs w:val="21"/>
              </w:rPr>
              <w:t>工程施工的重点和难点及保证措施（10分）：</w:t>
            </w:r>
          </w:p>
          <w:p w:rsidR="00F77A68" w:rsidRPr="00D462A1" w:rsidRDefault="00F77A68">
            <w:pPr>
              <w:snapToGrid w:val="0"/>
              <w:spacing w:line="500" w:lineRule="exact"/>
              <w:textAlignment w:val="baseline"/>
              <w:rPr>
                <w:color w:val="000000"/>
              </w:rPr>
            </w:pPr>
            <w:r w:rsidRPr="00D462A1">
              <w:rPr>
                <w:color w:val="000000"/>
              </w:rPr>
              <w:t>优（10分）：针对本工程的特点，</w:t>
            </w:r>
            <w:r w:rsidRPr="00D462A1">
              <w:rPr>
                <w:rFonts w:hint="eastAsia"/>
                <w:color w:val="000000"/>
              </w:rPr>
              <w:t>详细</w:t>
            </w:r>
            <w:r w:rsidRPr="00D462A1">
              <w:rPr>
                <w:color w:val="000000"/>
              </w:rPr>
              <w:t>阐述工程的重点和难点，有解决重点和难点问题的切实可行方案且措施得力</w:t>
            </w:r>
            <w:r w:rsidRPr="00D462A1">
              <w:rPr>
                <w:rFonts w:hint="eastAsia"/>
                <w:color w:val="000000"/>
              </w:rPr>
              <w:t>，科学</w:t>
            </w:r>
            <w:r w:rsidRPr="00D462A1">
              <w:rPr>
                <w:color w:val="000000"/>
              </w:rPr>
              <w:t>。</w:t>
            </w:r>
          </w:p>
          <w:p w:rsidR="00F77A68" w:rsidRPr="00D462A1" w:rsidRDefault="00F77A68">
            <w:pPr>
              <w:snapToGrid w:val="0"/>
              <w:spacing w:line="500" w:lineRule="exact"/>
              <w:textAlignment w:val="baseline"/>
              <w:rPr>
                <w:color w:val="000000"/>
              </w:rPr>
            </w:pPr>
            <w:r w:rsidRPr="00D462A1">
              <w:rPr>
                <w:color w:val="000000"/>
              </w:rPr>
              <w:t>良（</w:t>
            </w:r>
            <w:r w:rsidRPr="00D462A1">
              <w:rPr>
                <w:rFonts w:hint="eastAsia"/>
                <w:color w:val="000000"/>
              </w:rPr>
              <w:t>6</w:t>
            </w:r>
            <w:r w:rsidRPr="00D462A1">
              <w:rPr>
                <w:color w:val="000000"/>
              </w:rPr>
              <w:t>分）：针对本工程的特点，</w:t>
            </w:r>
            <w:r w:rsidRPr="00D462A1">
              <w:rPr>
                <w:rFonts w:hint="eastAsia"/>
                <w:color w:val="000000"/>
              </w:rPr>
              <w:t>较好</w:t>
            </w:r>
            <w:r w:rsidRPr="00D462A1">
              <w:rPr>
                <w:color w:val="000000"/>
              </w:rPr>
              <w:t>阐述工程的重点和难点，有</w:t>
            </w:r>
            <w:r w:rsidRPr="00D462A1">
              <w:rPr>
                <w:rFonts w:hint="eastAsia"/>
                <w:color w:val="000000"/>
              </w:rPr>
              <w:t>较好的</w:t>
            </w:r>
            <w:r w:rsidRPr="00D462A1">
              <w:rPr>
                <w:color w:val="000000"/>
              </w:rPr>
              <w:t xml:space="preserve">解决重点和难点问题的方案。 </w:t>
            </w:r>
          </w:p>
          <w:p w:rsidR="00F77A68" w:rsidRPr="00D462A1" w:rsidRDefault="00F77A68">
            <w:pPr>
              <w:snapToGrid w:val="0"/>
              <w:spacing w:line="500" w:lineRule="exact"/>
              <w:textAlignment w:val="baseline"/>
              <w:rPr>
                <w:color w:val="000000"/>
              </w:rPr>
            </w:pPr>
            <w:r w:rsidRPr="00D462A1">
              <w:rPr>
                <w:color w:val="000000"/>
              </w:rPr>
              <w:t>中（</w:t>
            </w:r>
            <w:r w:rsidRPr="00D462A1">
              <w:rPr>
                <w:rFonts w:hint="eastAsia"/>
                <w:color w:val="000000"/>
              </w:rPr>
              <w:t>3</w:t>
            </w:r>
            <w:r w:rsidRPr="00D462A1">
              <w:rPr>
                <w:color w:val="000000"/>
              </w:rPr>
              <w:t>分）：针对本工程的特点，</w:t>
            </w:r>
            <w:r w:rsidRPr="00D462A1">
              <w:rPr>
                <w:rFonts w:hint="eastAsia"/>
                <w:color w:val="000000"/>
              </w:rPr>
              <w:t>简单的</w:t>
            </w:r>
            <w:r w:rsidRPr="00D462A1">
              <w:rPr>
                <w:color w:val="000000"/>
              </w:rPr>
              <w:t>阐述工程的重点和难点，解决工程重点和难点问题的方案基本可行。</w:t>
            </w:r>
          </w:p>
          <w:p w:rsidR="00F77A68" w:rsidRPr="00D462A1" w:rsidRDefault="00F77A68">
            <w:pPr>
              <w:pStyle w:val="ab"/>
              <w:spacing w:line="400" w:lineRule="exact"/>
              <w:rPr>
                <w:rFonts w:eastAsia="宋体" w:hint="eastAsia"/>
                <w:color w:val="000000"/>
              </w:rPr>
            </w:pPr>
            <w:r w:rsidRPr="00D462A1">
              <w:rPr>
                <w:color w:val="000000"/>
              </w:rPr>
              <w:t>差（</w:t>
            </w:r>
            <w:r w:rsidRPr="00D462A1">
              <w:rPr>
                <w:color w:val="000000"/>
              </w:rPr>
              <w:t>1</w:t>
            </w:r>
            <w:r w:rsidRPr="00D462A1">
              <w:rPr>
                <w:color w:val="000000"/>
              </w:rPr>
              <w:t>分）：针对本工程的特点有表述，对重点、难点有建议，但解决方案不可行</w:t>
            </w:r>
            <w:r w:rsidRPr="00D462A1">
              <w:rPr>
                <w:rFonts w:hint="eastAsia"/>
                <w:color w:val="000000"/>
              </w:rPr>
              <w:t>。</w:t>
            </w:r>
          </w:p>
        </w:tc>
      </w:tr>
      <w:tr w:rsidR="00F77A68" w:rsidRPr="00D462A1">
        <w:trPr>
          <w:trHeight w:val="2432"/>
        </w:trPr>
        <w:tc>
          <w:tcPr>
            <w:tcW w:w="1470" w:type="dxa"/>
            <w:gridSpan w:val="2"/>
            <w:vAlign w:val="center"/>
          </w:tcPr>
          <w:p w:rsidR="00F77A68" w:rsidRPr="00D462A1" w:rsidRDefault="00F77A68">
            <w:pPr>
              <w:spacing w:line="360" w:lineRule="exact"/>
              <w:jc w:val="center"/>
              <w:rPr>
                <w:rFonts w:ascii="宋体" w:hAnsi="宋体"/>
                <w:b/>
                <w:color w:val="000000"/>
                <w:szCs w:val="21"/>
              </w:rPr>
            </w:pPr>
            <w:r w:rsidRPr="00D462A1">
              <w:rPr>
                <w:rFonts w:ascii="宋体" w:hAnsi="宋体" w:hint="eastAsia"/>
                <w:b/>
                <w:color w:val="000000"/>
                <w:szCs w:val="21"/>
              </w:rPr>
              <w:lastRenderedPageBreak/>
              <w:t>3.2.2</w:t>
            </w:r>
          </w:p>
        </w:tc>
        <w:tc>
          <w:tcPr>
            <w:tcW w:w="1757" w:type="dxa"/>
            <w:vAlign w:val="center"/>
          </w:tcPr>
          <w:p w:rsidR="00F77A68" w:rsidRPr="00D462A1" w:rsidRDefault="00F77A68">
            <w:pPr>
              <w:spacing w:line="360" w:lineRule="exact"/>
              <w:jc w:val="center"/>
              <w:rPr>
                <w:rFonts w:ascii="宋体" w:hAnsi="宋体"/>
                <w:color w:val="000000"/>
                <w:szCs w:val="21"/>
              </w:rPr>
            </w:pPr>
            <w:r w:rsidRPr="00D462A1">
              <w:rPr>
                <w:rFonts w:ascii="宋体" w:hAnsi="宋体" w:hint="eastAsia"/>
                <w:color w:val="000000"/>
                <w:szCs w:val="21"/>
              </w:rPr>
              <w:t>报价部分评审标准（满分15分）</w:t>
            </w:r>
          </w:p>
        </w:tc>
        <w:tc>
          <w:tcPr>
            <w:tcW w:w="5953" w:type="dxa"/>
            <w:vAlign w:val="center"/>
          </w:tcPr>
          <w:p w:rsidR="00F77A68" w:rsidRPr="00D462A1" w:rsidRDefault="00F77A68">
            <w:pPr>
              <w:spacing w:line="360" w:lineRule="auto"/>
              <w:ind w:firstLineChars="200" w:firstLine="420"/>
              <w:rPr>
                <w:rFonts w:ascii="宋体" w:eastAsia="宋体" w:hAnsi="宋体" w:hint="eastAsia"/>
                <w:color w:val="000000"/>
                <w:szCs w:val="21"/>
              </w:rPr>
            </w:pPr>
            <w:r w:rsidRPr="00D462A1">
              <w:rPr>
                <w:rFonts w:ascii="宋体" w:hAnsi="宋体" w:hint="eastAsia"/>
                <w:color w:val="000000"/>
                <w:szCs w:val="21"/>
              </w:rPr>
              <w:t>本项目为专门面向中小企业采购的项目，不再执行价格评审优惠的扶持政策，评审价=最后报价。</w:t>
            </w:r>
          </w:p>
          <w:p w:rsidR="00F77A68" w:rsidRPr="00D462A1" w:rsidRDefault="00F77A68">
            <w:pPr>
              <w:spacing w:line="360" w:lineRule="auto"/>
              <w:ind w:firstLineChars="200" w:firstLine="420"/>
              <w:rPr>
                <w:rFonts w:ascii="宋体" w:hAnsi="宋体" w:hint="eastAsia"/>
                <w:color w:val="000000"/>
                <w:szCs w:val="21"/>
              </w:rPr>
            </w:pPr>
            <w:r w:rsidRPr="00D462A1">
              <w:rPr>
                <w:rFonts w:hAnsi="宋体" w:hint="eastAsia"/>
                <w:color w:val="000000"/>
                <w:szCs w:val="21"/>
              </w:rPr>
              <w:t>将最低竞标报价作为磋商基准价，报价等于磋商基准价的，其价格分为满分15分，</w:t>
            </w:r>
            <w:r w:rsidRPr="00D462A1">
              <w:rPr>
                <w:rFonts w:hAnsi="宋体" w:cs="Courier New" w:hint="eastAsia"/>
                <w:bCs/>
                <w:color w:val="000000"/>
                <w:szCs w:val="21"/>
              </w:rPr>
              <w:t>价格分</w:t>
            </w:r>
            <w:r w:rsidRPr="00D462A1">
              <w:rPr>
                <w:rFonts w:hAnsi="宋体" w:hint="eastAsia"/>
                <w:color w:val="000000"/>
                <w:szCs w:val="21"/>
              </w:rPr>
              <w:t>计算公式为：</w:t>
            </w:r>
          </w:p>
          <w:p w:rsidR="00F77A68" w:rsidRPr="00D462A1" w:rsidRDefault="00F77A68">
            <w:pPr>
              <w:pStyle w:val="ab"/>
              <w:spacing w:line="240" w:lineRule="exact"/>
              <w:rPr>
                <w:rFonts w:hAnsi="宋体" w:cs="Courier New" w:hint="eastAsia"/>
                <w:bCs/>
                <w:color w:val="000000"/>
                <w:szCs w:val="21"/>
              </w:rPr>
            </w:pPr>
          </w:p>
          <w:p w:rsidR="00F77A68" w:rsidRPr="00D462A1" w:rsidRDefault="00F77A68">
            <w:pPr>
              <w:widowControl/>
              <w:tabs>
                <w:tab w:val="left" w:pos="540"/>
              </w:tabs>
              <w:ind w:firstLineChars="1000" w:firstLine="2100"/>
              <w:jc w:val="left"/>
              <w:rPr>
                <w:rFonts w:ascii="宋体" w:hAnsi="宋体" w:cs="Courier New" w:hint="eastAsia"/>
                <w:bCs/>
                <w:color w:val="000000"/>
                <w:szCs w:val="21"/>
              </w:rPr>
            </w:pPr>
            <w:r w:rsidRPr="00D462A1">
              <w:rPr>
                <w:rFonts w:ascii="宋体" w:hAnsi="宋体" w:cs="Courier New" w:hint="eastAsia"/>
                <w:bCs/>
                <w:color w:val="000000"/>
                <w:szCs w:val="21"/>
              </w:rPr>
              <w:t>供应商最低竞标报价金额（元）</w:t>
            </w:r>
          </w:p>
          <w:p w:rsidR="00F77A68" w:rsidRPr="00D462A1" w:rsidRDefault="00F77A68">
            <w:pPr>
              <w:widowControl/>
              <w:tabs>
                <w:tab w:val="left" w:pos="540"/>
              </w:tabs>
              <w:jc w:val="left"/>
              <w:rPr>
                <w:rFonts w:ascii="宋体" w:hAnsi="宋体" w:cs="Courier New" w:hint="eastAsia"/>
                <w:bCs/>
                <w:color w:val="000000"/>
                <w:szCs w:val="21"/>
              </w:rPr>
            </w:pPr>
            <w:r w:rsidRPr="00D462A1">
              <w:rPr>
                <w:rFonts w:hint="eastAsia"/>
                <w:color w:val="000000"/>
              </w:rPr>
              <w:pict>
                <v:line id="直线 10" o:spid="_x0000_s1030" style="position:absolute;z-index:251656704" from="109.35pt,7.9pt" to="250.4pt,7.95pt">
                  <v:fill o:detectmouseclick="t"/>
                </v:line>
              </w:pict>
            </w:r>
            <w:r w:rsidRPr="00D462A1">
              <w:rPr>
                <w:rFonts w:ascii="宋体" w:hAnsi="宋体" w:cs="Courier New" w:hint="eastAsia"/>
                <w:bCs/>
                <w:color w:val="000000"/>
                <w:szCs w:val="21"/>
              </w:rPr>
              <w:t>某供应商竞标报价分 =                            ×15分</w:t>
            </w:r>
          </w:p>
          <w:p w:rsidR="00F77A68" w:rsidRPr="00D462A1" w:rsidRDefault="00F77A68">
            <w:pPr>
              <w:widowControl/>
              <w:tabs>
                <w:tab w:val="left" w:pos="540"/>
              </w:tabs>
              <w:ind w:firstLine="480"/>
              <w:jc w:val="left"/>
              <w:rPr>
                <w:rFonts w:ascii="宋体" w:eastAsia="宋体" w:hAnsi="宋体" w:cs="Courier New" w:hint="eastAsia"/>
                <w:bCs/>
                <w:color w:val="000000"/>
                <w:szCs w:val="21"/>
              </w:rPr>
            </w:pPr>
            <w:r w:rsidRPr="00D462A1">
              <w:rPr>
                <w:rFonts w:ascii="宋体" w:hAnsi="宋体" w:cs="Courier New" w:hint="eastAsia"/>
                <w:bCs/>
                <w:color w:val="000000"/>
                <w:szCs w:val="21"/>
              </w:rPr>
              <w:t xml:space="preserve">                 某供应商竞标报价金额（元）</w:t>
            </w:r>
          </w:p>
        </w:tc>
      </w:tr>
      <w:tr w:rsidR="00F77A68" w:rsidRPr="00D462A1">
        <w:trPr>
          <w:trHeight w:val="722"/>
        </w:trPr>
        <w:tc>
          <w:tcPr>
            <w:tcW w:w="1470" w:type="dxa"/>
            <w:gridSpan w:val="2"/>
            <w:vAlign w:val="center"/>
          </w:tcPr>
          <w:p w:rsidR="00F77A68" w:rsidRPr="00D462A1" w:rsidRDefault="00F77A68">
            <w:pPr>
              <w:spacing w:line="360" w:lineRule="exact"/>
              <w:jc w:val="center"/>
              <w:rPr>
                <w:rFonts w:ascii="宋体" w:hAnsi="宋体"/>
                <w:b/>
                <w:color w:val="000000"/>
                <w:szCs w:val="21"/>
              </w:rPr>
            </w:pPr>
            <w:r w:rsidRPr="00D462A1">
              <w:rPr>
                <w:rFonts w:ascii="宋体" w:hAnsi="宋体" w:hint="eastAsia"/>
                <w:b/>
                <w:color w:val="000000"/>
                <w:szCs w:val="21"/>
              </w:rPr>
              <w:t>3.3</w:t>
            </w:r>
          </w:p>
        </w:tc>
        <w:tc>
          <w:tcPr>
            <w:tcW w:w="1757" w:type="dxa"/>
            <w:vAlign w:val="center"/>
          </w:tcPr>
          <w:p w:rsidR="00F77A68" w:rsidRPr="00D462A1" w:rsidRDefault="00F77A68">
            <w:pPr>
              <w:spacing w:line="360" w:lineRule="exact"/>
              <w:jc w:val="center"/>
              <w:rPr>
                <w:rFonts w:ascii="宋体" w:hAnsi="宋体" w:hint="eastAsia"/>
                <w:color w:val="000000"/>
                <w:szCs w:val="21"/>
              </w:rPr>
            </w:pPr>
            <w:r w:rsidRPr="00D462A1">
              <w:rPr>
                <w:rFonts w:ascii="宋体" w:hAnsi="宋体" w:hint="eastAsia"/>
                <w:color w:val="000000"/>
                <w:szCs w:val="21"/>
              </w:rPr>
              <w:t>总得分</w:t>
            </w:r>
          </w:p>
        </w:tc>
        <w:tc>
          <w:tcPr>
            <w:tcW w:w="5953" w:type="dxa"/>
            <w:vAlign w:val="center"/>
          </w:tcPr>
          <w:p w:rsidR="00F77A68" w:rsidRPr="00D462A1" w:rsidRDefault="00F77A68">
            <w:pPr>
              <w:spacing w:line="360" w:lineRule="auto"/>
              <w:rPr>
                <w:b/>
                <w:bCs/>
                <w:color w:val="000000"/>
                <w:szCs w:val="21"/>
              </w:rPr>
            </w:pPr>
            <w:r w:rsidRPr="00D462A1">
              <w:rPr>
                <w:rFonts w:hint="eastAsia"/>
                <w:b/>
                <w:bCs/>
                <w:color w:val="000000"/>
                <w:szCs w:val="21"/>
              </w:rPr>
              <w:t>竞标人汇总得分=该竞标人的技术部分得分+报价部分得分</w:t>
            </w:r>
          </w:p>
        </w:tc>
      </w:tr>
      <w:tr w:rsidR="00F77A68" w:rsidRPr="00D462A1">
        <w:trPr>
          <w:trHeight w:val="752"/>
        </w:trPr>
        <w:tc>
          <w:tcPr>
            <w:tcW w:w="1470" w:type="dxa"/>
            <w:gridSpan w:val="2"/>
            <w:vAlign w:val="center"/>
          </w:tcPr>
          <w:p w:rsidR="00F77A68" w:rsidRPr="00D462A1" w:rsidRDefault="00F77A68">
            <w:pPr>
              <w:spacing w:line="360" w:lineRule="exact"/>
              <w:jc w:val="center"/>
              <w:rPr>
                <w:rFonts w:ascii="宋体" w:hAnsi="宋体" w:hint="eastAsia"/>
                <w:b/>
                <w:color w:val="000000"/>
                <w:szCs w:val="21"/>
              </w:rPr>
            </w:pPr>
            <w:r w:rsidRPr="00D462A1">
              <w:rPr>
                <w:rFonts w:ascii="宋体" w:hAnsi="宋体" w:hint="eastAsia"/>
                <w:b/>
                <w:color w:val="000000"/>
                <w:szCs w:val="21"/>
              </w:rPr>
              <w:t>4</w:t>
            </w:r>
          </w:p>
        </w:tc>
        <w:tc>
          <w:tcPr>
            <w:tcW w:w="1757" w:type="dxa"/>
            <w:vAlign w:val="center"/>
          </w:tcPr>
          <w:p w:rsidR="00F77A68" w:rsidRPr="00D462A1" w:rsidRDefault="00F77A68">
            <w:pPr>
              <w:spacing w:line="400" w:lineRule="exact"/>
              <w:rPr>
                <w:rFonts w:ascii="宋体" w:hAnsi="宋体" w:hint="eastAsia"/>
                <w:color w:val="000000"/>
                <w:szCs w:val="21"/>
              </w:rPr>
            </w:pPr>
            <w:r w:rsidRPr="00D462A1">
              <w:rPr>
                <w:rFonts w:ascii="宋体" w:hAnsi="宋体" w:cs="宋体" w:hint="eastAsia"/>
                <w:color w:val="000000"/>
                <w:sz w:val="22"/>
                <w:szCs w:val="22"/>
              </w:rPr>
              <w:t>磋商程序</w:t>
            </w:r>
          </w:p>
        </w:tc>
        <w:tc>
          <w:tcPr>
            <w:tcW w:w="5953" w:type="dxa"/>
            <w:vAlign w:val="center"/>
          </w:tcPr>
          <w:p w:rsidR="00F77A68" w:rsidRPr="00D462A1" w:rsidRDefault="00F77A68">
            <w:pPr>
              <w:spacing w:line="400" w:lineRule="exact"/>
              <w:rPr>
                <w:rFonts w:hint="eastAsia"/>
                <w:b/>
                <w:bCs/>
                <w:color w:val="000000"/>
                <w:szCs w:val="21"/>
              </w:rPr>
            </w:pPr>
            <w:r w:rsidRPr="00D462A1">
              <w:rPr>
                <w:rFonts w:ascii="宋体" w:hAnsi="宋体" w:cs="宋体" w:hint="eastAsia"/>
                <w:color w:val="000000"/>
                <w:sz w:val="22"/>
                <w:szCs w:val="22"/>
              </w:rPr>
              <w:t>详见本章磋商办法正文部分</w:t>
            </w:r>
          </w:p>
        </w:tc>
      </w:tr>
    </w:tbl>
    <w:p w:rsidR="00F77A68" w:rsidRPr="00D462A1" w:rsidRDefault="00F77A68">
      <w:pPr>
        <w:pStyle w:val="2"/>
        <w:rPr>
          <w:rFonts w:ascii="宋体" w:hAnsi="宋体" w:cs="宋体" w:hint="eastAsia"/>
          <w:color w:val="000000"/>
          <w:szCs w:val="21"/>
        </w:rPr>
      </w:pPr>
      <w:r w:rsidRPr="00D462A1">
        <w:rPr>
          <w:rFonts w:hint="eastAsia"/>
          <w:b w:val="0"/>
          <w:bCs/>
          <w:color w:val="000000"/>
        </w:rPr>
        <w:br w:type="page"/>
      </w:r>
      <w:r w:rsidRPr="00D462A1">
        <w:rPr>
          <w:rFonts w:ascii="宋体" w:hAnsi="宋体" w:cs="宋体" w:hint="eastAsia"/>
          <w:color w:val="000000"/>
          <w:szCs w:val="21"/>
        </w:rPr>
        <w:lastRenderedPageBreak/>
        <w:t>磋商办法正文部分</w:t>
      </w:r>
    </w:p>
    <w:p w:rsidR="00F77A68" w:rsidRPr="00D462A1" w:rsidRDefault="00F77A68" w:rsidP="006A5E3A">
      <w:pPr>
        <w:pStyle w:val="ab"/>
        <w:spacing w:line="360" w:lineRule="exact"/>
        <w:ind w:firstLineChars="147" w:firstLine="310"/>
        <w:rPr>
          <w:rFonts w:hint="eastAsia"/>
          <w:b/>
          <w:bCs/>
          <w:color w:val="000000"/>
        </w:rPr>
      </w:pPr>
      <w:r w:rsidRPr="00D462A1">
        <w:rPr>
          <w:rFonts w:hint="eastAsia"/>
          <w:b/>
          <w:bCs/>
          <w:color w:val="000000"/>
        </w:rPr>
        <w:t>一、磋商原则</w:t>
      </w:r>
    </w:p>
    <w:p w:rsidR="00F77A68" w:rsidRPr="00D462A1" w:rsidRDefault="00F77A68">
      <w:pPr>
        <w:pStyle w:val="ab"/>
        <w:spacing w:line="400" w:lineRule="exact"/>
        <w:ind w:firstLineChars="200" w:firstLine="420"/>
        <w:rPr>
          <w:rFonts w:hAnsi="宋体" w:hint="eastAsia"/>
          <w:color w:val="000000"/>
          <w:szCs w:val="21"/>
        </w:rPr>
      </w:pPr>
      <w:r w:rsidRPr="00D462A1">
        <w:rPr>
          <w:rFonts w:hAnsi="宋体" w:hint="eastAsia"/>
          <w:color w:val="000000"/>
          <w:szCs w:val="21"/>
        </w:rPr>
        <w:t>(一）磋商小组构成：本项目的磋商小组由采购人代表和有关技术、经济等方面的专家组成。成员人数应当为三人以上（含三人）单数。其中，技术、经济等方面的专家不得少于成员总数的三分之二。</w:t>
      </w:r>
    </w:p>
    <w:p w:rsidR="00F77A68" w:rsidRPr="00D462A1" w:rsidRDefault="00F77A68">
      <w:pPr>
        <w:pStyle w:val="ab"/>
        <w:spacing w:line="400" w:lineRule="exact"/>
        <w:ind w:firstLineChars="200" w:firstLine="420"/>
        <w:rPr>
          <w:rFonts w:hAnsi="宋体" w:hint="eastAsia"/>
          <w:color w:val="000000"/>
          <w:szCs w:val="21"/>
        </w:rPr>
      </w:pPr>
      <w:r w:rsidRPr="00D462A1">
        <w:rPr>
          <w:rFonts w:hAnsi="宋体" w:hint="eastAsia"/>
          <w:color w:val="000000"/>
          <w:szCs w:val="21"/>
        </w:rPr>
        <w:t>(二）磋商依据：磋商小组将以竞争性磋商文件和响应文件为评定依据进行评审，对磋商供应商的价格、技术等内容按百分制打分。</w:t>
      </w:r>
    </w:p>
    <w:p w:rsidR="00F77A68" w:rsidRPr="00D462A1" w:rsidRDefault="00F77A68">
      <w:pPr>
        <w:pStyle w:val="ab"/>
        <w:spacing w:line="400" w:lineRule="exact"/>
        <w:ind w:firstLineChars="200" w:firstLine="420"/>
        <w:rPr>
          <w:rFonts w:hAnsi="宋体" w:hint="eastAsia"/>
          <w:color w:val="000000"/>
          <w:szCs w:val="21"/>
        </w:rPr>
      </w:pPr>
      <w:r w:rsidRPr="00D462A1">
        <w:rPr>
          <w:rFonts w:hAnsi="宋体" w:hint="eastAsia"/>
          <w:color w:val="000000"/>
          <w:szCs w:val="21"/>
        </w:rPr>
        <w:t>(三）磋商方法：综合评分法。</w:t>
      </w:r>
    </w:p>
    <w:p w:rsidR="00F77A68" w:rsidRPr="00D462A1" w:rsidRDefault="00F77A68" w:rsidP="006A5E3A">
      <w:pPr>
        <w:pStyle w:val="ab"/>
        <w:spacing w:line="360" w:lineRule="exact"/>
        <w:ind w:firstLineChars="200" w:firstLine="422"/>
        <w:rPr>
          <w:rFonts w:hint="eastAsia"/>
          <w:b/>
          <w:bCs/>
          <w:color w:val="000000"/>
        </w:rPr>
      </w:pPr>
      <w:r w:rsidRPr="00D462A1">
        <w:rPr>
          <w:rFonts w:hint="eastAsia"/>
          <w:b/>
          <w:bCs/>
          <w:color w:val="000000"/>
        </w:rPr>
        <w:t>二、磋商方法</w:t>
      </w:r>
    </w:p>
    <w:p w:rsidR="00F77A68" w:rsidRPr="00D462A1" w:rsidRDefault="00F77A68">
      <w:pPr>
        <w:ind w:firstLineChars="200" w:firstLine="420"/>
        <w:rPr>
          <w:rFonts w:hint="eastAsia"/>
          <w:color w:val="000000"/>
        </w:rPr>
      </w:pPr>
      <w:bookmarkStart w:id="990" w:name="_Toc459037585"/>
      <w:bookmarkStart w:id="991" w:name="_Toc468462396"/>
      <w:r w:rsidRPr="00D462A1">
        <w:rPr>
          <w:rFonts w:hint="eastAsia"/>
          <w:color w:val="000000"/>
        </w:rPr>
        <w:t>对进入详评的，磋商小组将以竞争性磋商文件</w:t>
      </w:r>
      <w:r w:rsidRPr="00D462A1">
        <w:rPr>
          <w:rFonts w:hint="eastAsia"/>
          <w:color w:val="000000"/>
        </w:rPr>
        <w:t xml:space="preserve"> </w:t>
      </w:r>
      <w:r w:rsidRPr="00D462A1">
        <w:rPr>
          <w:rFonts w:hint="eastAsia"/>
          <w:color w:val="000000"/>
        </w:rPr>
        <w:t>、响应文件为评定依据，采用百分制综合评分法：</w:t>
      </w:r>
      <w:bookmarkEnd w:id="990"/>
      <w:bookmarkEnd w:id="991"/>
    </w:p>
    <w:p w:rsidR="00F77A68" w:rsidRPr="00D462A1" w:rsidRDefault="00F77A68" w:rsidP="006A5E3A">
      <w:pPr>
        <w:pStyle w:val="ab"/>
        <w:spacing w:line="400" w:lineRule="exact"/>
        <w:ind w:firstLineChars="198" w:firstLine="417"/>
        <w:rPr>
          <w:rFonts w:hAnsi="宋体" w:hint="eastAsia"/>
          <w:color w:val="000000"/>
          <w:szCs w:val="21"/>
        </w:rPr>
      </w:pPr>
      <w:r w:rsidRPr="00D462A1">
        <w:rPr>
          <w:rFonts w:hAnsi="宋体" w:hint="eastAsia"/>
          <w:b/>
          <w:bCs/>
          <w:color w:val="000000"/>
          <w:szCs w:val="21"/>
        </w:rPr>
        <w:t>评审方法：</w:t>
      </w:r>
      <w:r w:rsidRPr="00D462A1">
        <w:rPr>
          <w:rFonts w:hAnsi="宋体" w:hint="eastAsia"/>
          <w:color w:val="000000"/>
          <w:szCs w:val="21"/>
        </w:rPr>
        <w:t>本工程采用</w:t>
      </w:r>
      <w:r w:rsidRPr="00D462A1">
        <w:rPr>
          <w:rFonts w:hAnsi="宋体" w:hint="eastAsia"/>
          <w:bCs/>
          <w:color w:val="000000"/>
          <w:szCs w:val="21"/>
        </w:rPr>
        <w:t>综合评分法</w:t>
      </w:r>
      <w:r w:rsidRPr="00D462A1">
        <w:rPr>
          <w:rFonts w:hAnsi="宋体" w:hint="eastAsia"/>
          <w:color w:val="000000"/>
          <w:szCs w:val="21"/>
        </w:rPr>
        <w:t>确定成交供应商。磋商小组评定供应商以低于成本报价，报价严重不平衡、不合理，其磋商作无效磋商处理。凡高于工程采购控制价的竞标报价作无效磋商处理。</w:t>
      </w:r>
    </w:p>
    <w:p w:rsidR="00F77A68" w:rsidRPr="00D462A1" w:rsidRDefault="00F77A68" w:rsidP="006A5E3A">
      <w:pPr>
        <w:pStyle w:val="ab"/>
        <w:spacing w:line="400" w:lineRule="exact"/>
        <w:ind w:firstLineChars="198" w:firstLine="416"/>
        <w:rPr>
          <w:rFonts w:hAnsi="宋体" w:hint="eastAsia"/>
          <w:color w:val="000000"/>
          <w:szCs w:val="21"/>
        </w:rPr>
      </w:pPr>
      <w:r w:rsidRPr="00D462A1">
        <w:rPr>
          <w:rFonts w:hAnsi="宋体" w:hint="eastAsia"/>
          <w:color w:val="000000"/>
          <w:szCs w:val="21"/>
        </w:rPr>
        <w:t>磋商小组对响应文件进行资格及形式响应性评审。对实质上不响应竞争性磋商文件要求的磋商予以拒绝。</w:t>
      </w:r>
    </w:p>
    <w:p w:rsidR="00F77A68" w:rsidRPr="00D462A1" w:rsidRDefault="00F77A68">
      <w:pPr>
        <w:widowControl/>
        <w:tabs>
          <w:tab w:val="left" w:pos="540"/>
        </w:tabs>
        <w:ind w:firstLine="480"/>
        <w:jc w:val="left"/>
        <w:rPr>
          <w:rFonts w:ascii="宋体" w:hAnsi="宋体" w:cs="Courier New" w:hint="eastAsia"/>
          <w:bCs/>
          <w:color w:val="000000"/>
          <w:szCs w:val="21"/>
        </w:rPr>
      </w:pPr>
      <w:r w:rsidRPr="00D462A1">
        <w:rPr>
          <w:rFonts w:hAnsi="宋体" w:hint="eastAsia"/>
          <w:color w:val="000000"/>
          <w:szCs w:val="21"/>
        </w:rPr>
        <w:t>对均通过资格和响应性评审的响应文件，磋商小组将依据磋商办法前附表规定的评审标准进行评审。</w:t>
      </w:r>
    </w:p>
    <w:p w:rsidR="00F77A68" w:rsidRPr="00D462A1" w:rsidRDefault="00F77A68" w:rsidP="006A5E3A">
      <w:pPr>
        <w:pStyle w:val="ab"/>
        <w:spacing w:line="400" w:lineRule="exact"/>
        <w:ind w:firstLineChars="198" w:firstLine="417"/>
        <w:rPr>
          <w:rFonts w:hAnsi="宋体" w:hint="eastAsia"/>
          <w:b/>
          <w:bCs/>
          <w:color w:val="000000"/>
          <w:szCs w:val="21"/>
        </w:rPr>
      </w:pPr>
      <w:r w:rsidRPr="00D462A1">
        <w:rPr>
          <w:rFonts w:hAnsi="宋体" w:hint="eastAsia"/>
          <w:b/>
          <w:bCs/>
          <w:color w:val="000000"/>
          <w:szCs w:val="21"/>
        </w:rPr>
        <w:t>三、成交候选人推荐原则</w:t>
      </w:r>
    </w:p>
    <w:p w:rsidR="00F77A68" w:rsidRPr="00D462A1" w:rsidRDefault="00F77A68">
      <w:pPr>
        <w:pStyle w:val="ab"/>
        <w:spacing w:line="400" w:lineRule="exact"/>
        <w:ind w:firstLine="421"/>
        <w:rPr>
          <w:rFonts w:hAnsi="宋体" w:hint="eastAsia"/>
          <w:color w:val="000000"/>
          <w:szCs w:val="21"/>
        </w:rPr>
      </w:pPr>
      <w:r w:rsidRPr="00D462A1">
        <w:rPr>
          <w:rFonts w:hAnsi="宋体" w:hint="eastAsia"/>
          <w:color w:val="000000"/>
          <w:szCs w:val="21"/>
        </w:rPr>
        <w:t>磋商小组将根据得分由高到低排列次序（得分相同时，以竞标报价由低到高顺序排列；得分相同且竞标报价相同的，按技术部分得分由高到底的顺序排名，技术部分得分相同的，按供应商资质等级排名，供应商资质等级也相同时，由磋商小组讨论确定排名）并推荐成交候选供应商。采购人应当确定磋商小组推荐排名第一的成交候选人为成交人。排名第一的成交候选人放弃成交、因不可抗力提出不能履行合同，或者磋商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采购人也可以决定重新采购。</w:t>
      </w:r>
    </w:p>
    <w:p w:rsidR="00F77A68" w:rsidRPr="00D462A1" w:rsidRDefault="00F77A68">
      <w:pPr>
        <w:spacing w:line="400" w:lineRule="exact"/>
        <w:ind w:firstLineChars="200" w:firstLine="420"/>
        <w:rPr>
          <w:rFonts w:ascii="宋体" w:hAnsi="宋体" w:hint="eastAsia"/>
          <w:color w:val="000000"/>
          <w:szCs w:val="21"/>
        </w:rPr>
      </w:pPr>
      <w:r w:rsidRPr="00D462A1">
        <w:rPr>
          <w:rFonts w:ascii="宋体" w:hAnsi="宋体" w:hint="eastAsia"/>
          <w:color w:val="000000"/>
          <w:szCs w:val="21"/>
        </w:rPr>
        <w:t>磋商小组认为，某供应商的有效竞标报价或者某些分项报价明显不合理或者低于成本，有可能影响服务质量和不能诚信履约的，应要求其在规定的期限内提供书面文件予以解释说明，并提交相关证明材料，否则，磋商小组不推荐该供应商为成交候选人。</w:t>
      </w:r>
    </w:p>
    <w:p w:rsidR="00F77A68" w:rsidRPr="00D462A1" w:rsidRDefault="00F77A68">
      <w:pPr>
        <w:spacing w:line="400" w:lineRule="exact"/>
        <w:rPr>
          <w:rFonts w:ascii="宋体" w:hAnsi="宋体" w:hint="eastAsia"/>
          <w:color w:val="000000"/>
        </w:rPr>
      </w:pPr>
    </w:p>
    <w:p w:rsidR="00F77A68" w:rsidRPr="00D462A1" w:rsidRDefault="00F77A68">
      <w:pPr>
        <w:pStyle w:val="2"/>
        <w:rPr>
          <w:rFonts w:hint="eastAsia"/>
          <w:color w:val="000000"/>
        </w:rPr>
      </w:pPr>
    </w:p>
    <w:sectPr w:rsidR="00F77A68" w:rsidRPr="00D462A1">
      <w:headerReference w:type="default" r:id="rId23"/>
      <w:footerReference w:type="default" r:id="rId24"/>
      <w:headerReference w:type="first" r:id="rId25"/>
      <w:type w:val="continuous"/>
      <w:pgSz w:w="11906" w:h="16838"/>
      <w:pgMar w:top="1440" w:right="1080" w:bottom="1440" w:left="1080" w:header="851" w:footer="737"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ECD" w:rsidRDefault="00B04ECD">
      <w:r>
        <w:separator/>
      </w:r>
    </w:p>
  </w:endnote>
  <w:endnote w:type="continuationSeparator" w:id="1">
    <w:p w:rsidR="00B04ECD" w:rsidRDefault="00B04E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方正大标宋简体">
    <w:altName w:val="微软雅黑"/>
    <w:charset w:val="86"/>
    <w:family w:val="script"/>
    <w:pitch w:val="default"/>
    <w:sig w:usb0="00000001" w:usb1="080E0000" w:usb2="00000000" w:usb3="00000000" w:csb0="00040000" w:csb1="00000000"/>
  </w:font>
  <w:font w:name="¿¬Ìå">
    <w:altName w:val="Times New Roman"/>
    <w:charset w:val="00"/>
    <w:family w:val="auto"/>
    <w:pitch w:val="default"/>
    <w:sig w:usb0="00000003" w:usb1="00000000" w:usb2="00000000" w:usb3="00000000" w:csb0="00000001" w:csb1="00000000"/>
  </w:font>
  <w:font w:name="monospace">
    <w:altName w:val="Segoe Print"/>
    <w:charset w:val="00"/>
    <w:family w:val="auto"/>
    <w:pitch w:val="default"/>
    <w:sig w:usb0="00000000" w:usb1="00000000" w:usb2="00000000" w:usb3="00000000" w:csb0="00040001" w:csb1="00000000"/>
  </w:font>
  <w:font w:name="华文宋体">
    <w:panose1 w:val="02010600040101010101"/>
    <w:charset w:val="86"/>
    <w:family w:val="auto"/>
    <w:pitch w:val="variable"/>
    <w:sig w:usb0="00000287" w:usb1="080F0000" w:usb2="00000010" w:usb3="00000000" w:csb0="0004009F" w:csb1="00000000"/>
  </w:font>
  <w:font w:name="汉仪中宋简">
    <w:altName w:val="宋体"/>
    <w:charset w:val="86"/>
    <w:family w:val="modern"/>
    <w:pitch w:val="default"/>
    <w:sig w:usb0="00000001" w:usb1="080E0000" w:usb2="00000010" w:usb3="00000000" w:csb0="00040000" w:csb1="00000000"/>
  </w:font>
  <w:font w:name="汉仪字典宋简">
    <w:altName w:val="宋体"/>
    <w:charset w:val="86"/>
    <w:family w:val="modern"/>
    <w:pitch w:val="default"/>
    <w:sig w:usb0="00000001" w:usb1="080E0800" w:usb2="00000012"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微软雅黑 Light">
    <w:panose1 w:val="020B0502040204020203"/>
    <w:charset w:val="86"/>
    <w:family w:val="swiss"/>
    <w:pitch w:val="variable"/>
    <w:sig w:usb0="80000287" w:usb1="2ACF001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2C" w:rsidRDefault="00E54D2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pStyle w:val="ae"/>
      <w:jc w:val="right"/>
    </w:pPr>
    <w:fldSimple w:instr=" PAGE   \* MERGEFORMAT ">
      <w:r w:rsidR="00DB01E6" w:rsidRPr="00DB01E6">
        <w:rPr>
          <w:noProof/>
          <w:lang w:val="zh-CN" w:eastAsia="zh-CN"/>
        </w:rPr>
        <w:t>2</w:t>
      </w:r>
    </w:fldSimple>
  </w:p>
  <w:p w:rsidR="00F77A68" w:rsidRDefault="00F77A68">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2C" w:rsidRDefault="00E54D2C">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B6" w:rsidRDefault="005777B6">
    <w:pPr>
      <w:pStyle w:val="ae"/>
      <w:jc w:val="right"/>
    </w:pPr>
    <w:fldSimple w:instr=" PAGE   \* MERGEFORMAT ">
      <w:r w:rsidR="00515123" w:rsidRPr="00515123">
        <w:rPr>
          <w:noProof/>
          <w:lang w:val="zh-CN"/>
        </w:rPr>
        <w:t>1</w:t>
      </w:r>
    </w:fldSimple>
  </w:p>
  <w:p w:rsidR="00D355EA" w:rsidRDefault="00D355EA">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5EA" w:rsidRDefault="00D355EA">
    <w:pPr>
      <w:pStyle w:val="ae"/>
      <w:jc w:val="center"/>
    </w:pPr>
  </w:p>
  <w:p w:rsidR="00D355EA" w:rsidRDefault="00D355EA">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5EA" w:rsidRDefault="00D355EA">
    <w:pPr>
      <w:pStyle w:val="ae"/>
      <w:jc w:val="both"/>
    </w:pPr>
    <w:r>
      <w:pict>
        <v:shapetype id="_x0000_t202" coordsize="21600,21600" o:spt="202" path="m,l,21600r21600,l21600,xe">
          <v:stroke joinstyle="miter"/>
          <v:path gradientshapeok="t" o:connecttype="rect"/>
        </v:shapetype>
        <v:shape id="文本框 5" o:spid="_x0000_s2108" type="#_x0000_t202" style="position:absolute;left:0;text-align:left;margin-left:195.75pt;margin-top:0;width:22.8pt;height:15pt;z-index:251659776;mso-position-horizontal-relative:margin" filled="f" stroked="f">
          <v:fill o:detectmouseclick="t"/>
          <v:textbox inset="0,0,0,0">
            <w:txbxContent>
              <w:p w:rsidR="00D355EA" w:rsidRDefault="00D355EA">
                <w:pPr>
                  <w:pStyle w:val="ae"/>
                  <w:jc w:val="center"/>
                  <w:rPr>
                    <w:rFonts w:hint="eastAsia"/>
                    <w:b/>
                    <w:bCs/>
                    <w:sz w:val="24"/>
                    <w:szCs w:val="24"/>
                  </w:rPr>
                </w:pPr>
                <w:r>
                  <w:rPr>
                    <w:rFonts w:hint="eastAsia"/>
                    <w:b/>
                    <w:bCs/>
                    <w:sz w:val="24"/>
                    <w:szCs w:val="24"/>
                  </w:rPr>
                  <w:fldChar w:fldCharType="begin"/>
                </w:r>
                <w:r>
                  <w:rPr>
                    <w:rFonts w:hint="eastAsia"/>
                    <w:b/>
                    <w:bCs/>
                    <w:sz w:val="24"/>
                    <w:szCs w:val="24"/>
                  </w:rPr>
                  <w:instrText xml:space="preserve"> PAGE  \* MERGEFORMAT </w:instrText>
                </w:r>
                <w:r>
                  <w:rPr>
                    <w:rFonts w:hint="eastAsia"/>
                    <w:b/>
                    <w:bCs/>
                    <w:sz w:val="24"/>
                    <w:szCs w:val="24"/>
                  </w:rPr>
                  <w:fldChar w:fldCharType="separate"/>
                </w:r>
                <w:r w:rsidR="00515123" w:rsidRPr="00515123">
                  <w:rPr>
                    <w:b/>
                    <w:bCs/>
                    <w:noProof/>
                    <w:sz w:val="24"/>
                    <w:szCs w:val="24"/>
                    <w:lang w:val="en-US" w:eastAsia="zh-CN"/>
                  </w:rPr>
                  <w:t>3</w:t>
                </w:r>
                <w:r>
                  <w:rPr>
                    <w:rFonts w:hint="eastAsia"/>
                    <w:b/>
                    <w:bCs/>
                    <w:sz w:val="24"/>
                    <w:szCs w:val="24"/>
                  </w:rPr>
                  <w:fldChar w:fldCharType="end"/>
                </w:r>
              </w:p>
            </w:txbxContent>
          </v:textbox>
          <w10:wrap anchorx="margin"/>
        </v:shape>
      </w:pict>
    </w:r>
    <w:r>
      <w:pict>
        <v:shape id="_x0000_s2107" type="#_x0000_t202" style="position:absolute;left:0;text-align:left;margin-left:208.9pt;margin-top:.95pt;width:31pt;height:2in;z-index:251658752;mso-position-horizontal-relative:margin" filled="f" stroked="f" strokeweight=".5pt">
          <v:fill o:detectmouseclick="t"/>
          <v:textbox style="mso-fit-shape-to-text:t" inset="0,0,0,0">
            <w:txbxContent>
              <w:p w:rsidR="00D355EA" w:rsidRDefault="00D355EA">
                <w:pPr>
                  <w:pStyle w:val="ae"/>
                  <w:jc w:val="center"/>
                  <w:rPr>
                    <w:rFonts w:eastAsia="等线"/>
                  </w:rPr>
                </w:pPr>
                <w:r>
                  <w:rPr>
                    <w:b/>
                    <w:bCs/>
                    <w:sz w:val="24"/>
                    <w:szCs w:val="24"/>
                  </w:rPr>
                  <w:t xml:space="preserve"> / </w:t>
                </w:r>
                <w:r>
                  <w:rPr>
                    <w:rFonts w:hint="eastAsia"/>
                    <w:b/>
                    <w:bCs/>
                    <w:sz w:val="24"/>
                    <w:szCs w:val="24"/>
                  </w:rPr>
                  <w:t>30</w:t>
                </w:r>
              </w:p>
            </w:txbxContent>
          </v:textbox>
          <w10:wrap anchorx="margin"/>
        </v:shape>
      </w:pict>
    </w:r>
  </w:p>
  <w:p w:rsidR="00D355EA" w:rsidRDefault="00D355EA">
    <w:pPr>
      <w:pStyle w:val="a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5EA" w:rsidRDefault="00D355EA">
    <w:pPr>
      <w:pStyle w:val="ae"/>
      <w:jc w:val="center"/>
    </w:pPr>
    <w:r>
      <w:rPr>
        <w:lang w:val="en-US" w:eastAsia="zh-CN"/>
      </w:rPr>
      <w:pict>
        <v:shapetype id="_x0000_t202" coordsize="21600,21600" o:spt="202" path="m,l,21600r21600,l21600,xe">
          <v:stroke joinstyle="miter"/>
          <v:path gradientshapeok="t" o:connecttype="rect"/>
        </v:shapetype>
        <v:shape id="文本框 7" o:spid="_x0000_s2106" type="#_x0000_t202" style="position:absolute;left:0;text-align:left;margin-left:0;margin-top:0;width:2in;height:2in;z-index:251657728;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ZACpVHQIAABUEAAAOAAAAAAAAAAAAAAAAAC4CAABkcnMvZTJvRG9jLnhtbFBLAQItABQABgAI&#10;AAAAIQBxqtG51wAAAAUBAAAPAAAAAAAAAAAAAAAAAHcEAABkcnMvZG93bnJldi54bWxQSwUGAAAA&#10;AAQABADzAAAAewUAAAAA&#10;" filled="f" stroked="f" strokeweight=".5pt">
          <v:textbox style="mso-fit-shape-to-text:t" inset="0,0,0,0">
            <w:txbxContent>
              <w:p w:rsidR="00D355EA" w:rsidRDefault="00D355EA">
                <w:pPr>
                  <w:pStyle w:val="ae"/>
                  <w:jc w:val="center"/>
                  <w:rPr>
                    <w:rFonts w:eastAsia="等线"/>
                  </w:rPr>
                </w:pPr>
                <w:r>
                  <w:rPr>
                    <w:b/>
                    <w:bCs/>
                    <w:sz w:val="24"/>
                    <w:szCs w:val="24"/>
                  </w:rPr>
                  <w:fldChar w:fldCharType="begin"/>
                </w:r>
                <w:r>
                  <w:rPr>
                    <w:b/>
                    <w:bCs/>
                    <w:sz w:val="24"/>
                    <w:szCs w:val="24"/>
                  </w:rPr>
                  <w:instrText>PAGE</w:instrText>
                </w:r>
                <w:r>
                  <w:rPr>
                    <w:b/>
                    <w:bCs/>
                    <w:sz w:val="24"/>
                    <w:szCs w:val="24"/>
                  </w:rPr>
                  <w:fldChar w:fldCharType="separate"/>
                </w:r>
                <w:r w:rsidR="00515123">
                  <w:rPr>
                    <w:b/>
                    <w:bCs/>
                    <w:noProof/>
                    <w:sz w:val="24"/>
                    <w:szCs w:val="24"/>
                  </w:rPr>
                  <w:t>24</w:t>
                </w:r>
                <w:r>
                  <w:rPr>
                    <w:b/>
                    <w:bCs/>
                    <w:sz w:val="24"/>
                    <w:szCs w:val="24"/>
                  </w:rPr>
                  <w:fldChar w:fldCharType="end"/>
                </w:r>
                <w:r>
                  <w:rPr>
                    <w:b/>
                    <w:bCs/>
                    <w:sz w:val="24"/>
                    <w:szCs w:val="24"/>
                  </w:rPr>
                  <w:t xml:space="preserve"> / </w:t>
                </w:r>
                <w:r>
                  <w:rPr>
                    <w:rFonts w:hint="eastAsia"/>
                    <w:b/>
                    <w:bCs/>
                    <w:sz w:val="24"/>
                    <w:szCs w:val="24"/>
                  </w:rPr>
                  <w:t>30</w:t>
                </w:r>
              </w:p>
            </w:txbxContent>
          </v:textbox>
          <w10:wrap anchorx="margin"/>
        </v:shape>
      </w:pict>
    </w:r>
  </w:p>
  <w:p w:rsidR="00D355EA" w:rsidRDefault="00D355EA">
    <w:pPr>
      <w:pStyle w:val="a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pStyle w:val="ae"/>
      <w:jc w:val="center"/>
    </w:pPr>
    <w:r>
      <w:pict>
        <v:shapetype id="_x0000_t202" coordsize="21600,21600" o:spt="202" path="m,l,21600r21600,l21600,xe">
          <v:stroke joinstyle="miter"/>
          <v:path gradientshapeok="t" o:connecttype="rect"/>
        </v:shapetype>
        <v:shape id="文本框 48" o:spid="_x0000_s2096" type="#_x0000_t202" style="position:absolute;left:0;text-align:left;margin-left:0;margin-top:0;width:2in;height:2in;z-index:251656704;mso-wrap-style:none;mso-position-horizontal:center;mso-position-horizontal-relative:margin" filled="f" stroked="f">
          <v:textbox style="mso-fit-shape-to-text:t" inset="0,0,0,0">
            <w:txbxContent>
              <w:p w:rsidR="00F77A68" w:rsidRDefault="00F77A68">
                <w:pPr>
                  <w:pStyle w:val="ae"/>
                  <w:jc w:val="center"/>
                </w:pPr>
                <w:fldSimple w:instr="PAGE   \* MERGEFORMAT">
                  <w:r w:rsidR="00515123" w:rsidRPr="00515123">
                    <w:rPr>
                      <w:noProof/>
                      <w:lang w:val="zh-CN" w:eastAsia="zh-CN"/>
                    </w:rPr>
                    <w:t>52</w:t>
                  </w:r>
                </w:fldSimple>
              </w:p>
            </w:txbxContent>
          </v:textbox>
          <w10:wrap anchorx="margin"/>
        </v:shape>
      </w:pict>
    </w:r>
  </w:p>
  <w:p w:rsidR="00F77A68" w:rsidRDefault="00F77A68">
    <w:pPr>
      <w:pStyle w:val="ae"/>
      <w:rPr>
        <w:rFonts w:hint="eastAsia"/>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pStyle w:val="ae"/>
    </w:pPr>
    <w:r>
      <w:pict>
        <v:shapetype id="_x0000_t202" coordsize="21600,21600" o:spt="202" path="m,l,21600r21600,l21600,xe">
          <v:stroke joinstyle="miter"/>
          <v:path gradientshapeok="t" o:connecttype="rect"/>
        </v:shapetype>
        <v:shape id="文本框 47" o:spid="_x0000_s2095" type="#_x0000_t202" style="position:absolute;margin-left:0;margin-top:0;width:2in;height:2in;z-index:251655680;mso-wrap-style:none;mso-position-horizontal:center;mso-position-horizontal-relative:margin" filled="f" stroked="f" strokeweight="1.25pt">
          <v:textbox style="mso-fit-shape-to-text:t" inset="0,0,0,0">
            <w:txbxContent>
              <w:p w:rsidR="00F77A68" w:rsidRDefault="00F77A6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15123" w:rsidRPr="00515123">
                  <w:rPr>
                    <w:noProof/>
                    <w:sz w:val="18"/>
                    <w:lang w:val="en-US" w:eastAsia="zh-CN"/>
                  </w:rPr>
                  <w:t>62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ECD" w:rsidRDefault="00B04ECD">
      <w:r>
        <w:separator/>
      </w:r>
    </w:p>
  </w:footnote>
  <w:footnote w:type="continuationSeparator" w:id="1">
    <w:p w:rsidR="00B04ECD" w:rsidRDefault="00B04E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2C" w:rsidRDefault="00E54D2C">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2C" w:rsidRDefault="00E54D2C">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1E6" w:rsidRDefault="00DB01E6" w:rsidP="00547662">
    <w:pPr>
      <w:pStyle w:val="af"/>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5EA" w:rsidRDefault="00D355EA">
    <w:pPr>
      <w:pStyle w:val="af"/>
      <w:pBdr>
        <w:bottom w:val="none" w:sz="0" w:space="1"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spacing w:line="500" w:lineRule="exact"/>
      <w:jc w:val="center"/>
      <w:rPr>
        <w:rFonts w:hint="eastAsia"/>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pStyle w:val="af"/>
      <w:jc w:val="left"/>
      <w:rPr>
        <w:rFonts w:hint="eastAsia"/>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68" w:rsidRDefault="00F77A68">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4005AF"/>
    <w:multiLevelType w:val="multilevel"/>
    <w:tmpl w:val="9F4005AF"/>
    <w:lvl w:ilvl="0">
      <w:start w:val="11"/>
      <w:numFmt w:val="decimal"/>
      <w:suff w:val="space"/>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9FCF8FAC"/>
    <w:multiLevelType w:val="singleLevel"/>
    <w:tmpl w:val="9FCF8FAC"/>
    <w:lvl w:ilvl="0">
      <w:start w:val="8"/>
      <w:numFmt w:val="chineseCounting"/>
      <w:suff w:val="nothing"/>
      <w:lvlText w:val="%1、"/>
      <w:lvlJc w:val="left"/>
      <w:rPr>
        <w:rFonts w:hint="eastAsia"/>
      </w:rPr>
    </w:lvl>
  </w:abstractNum>
  <w:abstractNum w:abstractNumId="2">
    <w:nsid w:val="ADC6C7BD"/>
    <w:multiLevelType w:val="singleLevel"/>
    <w:tmpl w:val="ADC6C7BD"/>
    <w:lvl w:ilvl="0">
      <w:start w:val="1"/>
      <w:numFmt w:val="decimal"/>
      <w:lvlText w:val="%1."/>
      <w:lvlJc w:val="left"/>
      <w:pPr>
        <w:tabs>
          <w:tab w:val="num" w:pos="312"/>
        </w:tabs>
      </w:pPr>
    </w:lvl>
  </w:abstractNum>
  <w:abstractNum w:abstractNumId="3">
    <w:nsid w:val="DC91B1F3"/>
    <w:multiLevelType w:val="singleLevel"/>
    <w:tmpl w:val="DC91B1F3"/>
    <w:lvl w:ilvl="0">
      <w:start w:val="1"/>
      <w:numFmt w:val="decimal"/>
      <w:suff w:val="nothing"/>
      <w:lvlText w:val="（%1）"/>
      <w:lvlJc w:val="left"/>
    </w:lvl>
  </w:abstractNum>
  <w:abstractNum w:abstractNumId="4">
    <w:nsid w:val="FFFFFF88"/>
    <w:multiLevelType w:val="singleLevel"/>
    <w:tmpl w:val="FFFFFF88"/>
    <w:lvl w:ilvl="0">
      <w:start w:val="1"/>
      <w:numFmt w:val="decimal"/>
      <w:lvlText w:val="%1."/>
      <w:lvlJc w:val="left"/>
      <w:pPr>
        <w:tabs>
          <w:tab w:val="num" w:pos="360"/>
        </w:tabs>
        <w:ind w:left="360" w:hanging="360"/>
      </w:pPr>
    </w:lvl>
  </w:abstractNum>
  <w:abstractNum w:abstractNumId="5">
    <w:nsid w:val="02BD46B8"/>
    <w:multiLevelType w:val="multilevel"/>
    <w:tmpl w:val="02BD46B8"/>
    <w:lvl w:ilvl="0">
      <w:start w:val="1"/>
      <w:numFmt w:val="decimal"/>
      <w:lvlText w:val="（%1）"/>
      <w:lvlJc w:val="left"/>
      <w:pPr>
        <w:tabs>
          <w:tab w:val="num" w:pos="1141"/>
        </w:tabs>
        <w:ind w:left="1141" w:hanging="720"/>
      </w:pPr>
      <w:rPr>
        <w:rFonts w:hint="eastAsia"/>
        <w:sz w:val="21"/>
        <w:szCs w:val="21"/>
      </w:rPr>
    </w:lvl>
    <w:lvl w:ilvl="1">
      <w:start w:val="1"/>
      <w:numFmt w:val="lowerLetter"/>
      <w:lvlText w:val="%2)"/>
      <w:lvlJc w:val="left"/>
      <w:pPr>
        <w:tabs>
          <w:tab w:val="num" w:pos="1261"/>
        </w:tabs>
        <w:ind w:left="1261" w:hanging="420"/>
      </w:pPr>
    </w:lvl>
    <w:lvl w:ilvl="2">
      <w:start w:val="1"/>
      <w:numFmt w:val="lowerRoman"/>
      <w:lvlText w:val="%3."/>
      <w:lvlJc w:val="right"/>
      <w:pPr>
        <w:tabs>
          <w:tab w:val="num" w:pos="1681"/>
        </w:tabs>
        <w:ind w:left="1681" w:hanging="420"/>
      </w:pPr>
    </w:lvl>
    <w:lvl w:ilvl="3">
      <w:start w:val="1"/>
      <w:numFmt w:val="decimal"/>
      <w:lvlText w:val="%4."/>
      <w:lvlJc w:val="left"/>
      <w:pPr>
        <w:tabs>
          <w:tab w:val="num" w:pos="2101"/>
        </w:tabs>
        <w:ind w:left="2101" w:hanging="420"/>
      </w:pPr>
    </w:lvl>
    <w:lvl w:ilvl="4">
      <w:start w:val="1"/>
      <w:numFmt w:val="lowerLetter"/>
      <w:lvlText w:val="%5)"/>
      <w:lvlJc w:val="left"/>
      <w:pPr>
        <w:tabs>
          <w:tab w:val="num" w:pos="2521"/>
        </w:tabs>
        <w:ind w:left="2521" w:hanging="420"/>
      </w:pPr>
    </w:lvl>
    <w:lvl w:ilvl="5">
      <w:start w:val="1"/>
      <w:numFmt w:val="lowerRoman"/>
      <w:lvlText w:val="%6."/>
      <w:lvlJc w:val="right"/>
      <w:pPr>
        <w:tabs>
          <w:tab w:val="num" w:pos="2941"/>
        </w:tabs>
        <w:ind w:left="2941" w:hanging="420"/>
      </w:pPr>
    </w:lvl>
    <w:lvl w:ilvl="6">
      <w:start w:val="1"/>
      <w:numFmt w:val="decimal"/>
      <w:lvlText w:val="%7."/>
      <w:lvlJc w:val="left"/>
      <w:pPr>
        <w:tabs>
          <w:tab w:val="num" w:pos="3361"/>
        </w:tabs>
        <w:ind w:left="3361" w:hanging="420"/>
      </w:pPr>
    </w:lvl>
    <w:lvl w:ilvl="7">
      <w:start w:val="1"/>
      <w:numFmt w:val="lowerLetter"/>
      <w:lvlText w:val="%8)"/>
      <w:lvlJc w:val="left"/>
      <w:pPr>
        <w:tabs>
          <w:tab w:val="num" w:pos="3781"/>
        </w:tabs>
        <w:ind w:left="3781" w:hanging="420"/>
      </w:pPr>
    </w:lvl>
    <w:lvl w:ilvl="8">
      <w:start w:val="1"/>
      <w:numFmt w:val="lowerRoman"/>
      <w:lvlText w:val="%9."/>
      <w:lvlJc w:val="right"/>
      <w:pPr>
        <w:tabs>
          <w:tab w:val="num" w:pos="4201"/>
        </w:tabs>
        <w:ind w:left="4201" w:hanging="420"/>
      </w:pPr>
    </w:lvl>
  </w:abstractNum>
  <w:abstractNum w:abstractNumId="6">
    <w:nsid w:val="09C45873"/>
    <w:multiLevelType w:val="multilevel"/>
    <w:tmpl w:val="09C45873"/>
    <w:lvl w:ilvl="0">
      <w:start w:val="1"/>
      <w:numFmt w:val="decimal"/>
      <w:lvlText w:val="%1."/>
      <w:lvlJc w:val="left"/>
      <w:pPr>
        <w:ind w:left="821" w:hanging="244"/>
      </w:pPr>
      <w:rPr>
        <w:rFonts w:ascii="宋体" w:eastAsia="宋体" w:hAnsi="宋体" w:cs="宋体" w:hint="default"/>
        <w:b/>
        <w:bCs/>
        <w:spacing w:val="-3"/>
        <w:w w:val="99"/>
        <w:sz w:val="22"/>
        <w:szCs w:val="22"/>
        <w:lang w:val="zh-CN" w:eastAsia="zh-CN" w:bidi="zh-CN"/>
      </w:rPr>
    </w:lvl>
    <w:lvl w:ilvl="1">
      <w:numFmt w:val="bullet"/>
      <w:lvlText w:val="•"/>
      <w:lvlJc w:val="left"/>
      <w:pPr>
        <w:ind w:left="1729" w:hanging="244"/>
      </w:pPr>
      <w:rPr>
        <w:rFonts w:hint="default"/>
        <w:lang w:val="zh-CN" w:eastAsia="zh-CN" w:bidi="zh-CN"/>
      </w:rPr>
    </w:lvl>
    <w:lvl w:ilvl="2">
      <w:numFmt w:val="bullet"/>
      <w:lvlText w:val="•"/>
      <w:lvlJc w:val="left"/>
      <w:pPr>
        <w:ind w:left="2638" w:hanging="244"/>
      </w:pPr>
      <w:rPr>
        <w:rFonts w:hint="default"/>
        <w:lang w:val="zh-CN" w:eastAsia="zh-CN" w:bidi="zh-CN"/>
      </w:rPr>
    </w:lvl>
    <w:lvl w:ilvl="3">
      <w:numFmt w:val="bullet"/>
      <w:lvlText w:val="•"/>
      <w:lvlJc w:val="left"/>
      <w:pPr>
        <w:ind w:left="3547" w:hanging="244"/>
      </w:pPr>
      <w:rPr>
        <w:rFonts w:hint="default"/>
        <w:lang w:val="zh-CN" w:eastAsia="zh-CN" w:bidi="zh-CN"/>
      </w:rPr>
    </w:lvl>
    <w:lvl w:ilvl="4">
      <w:numFmt w:val="bullet"/>
      <w:lvlText w:val="•"/>
      <w:lvlJc w:val="left"/>
      <w:pPr>
        <w:ind w:left="4456" w:hanging="244"/>
      </w:pPr>
      <w:rPr>
        <w:rFonts w:hint="default"/>
        <w:lang w:val="zh-CN" w:eastAsia="zh-CN" w:bidi="zh-CN"/>
      </w:rPr>
    </w:lvl>
    <w:lvl w:ilvl="5">
      <w:numFmt w:val="bullet"/>
      <w:lvlText w:val="•"/>
      <w:lvlJc w:val="left"/>
      <w:pPr>
        <w:ind w:left="5365" w:hanging="244"/>
      </w:pPr>
      <w:rPr>
        <w:rFonts w:hint="default"/>
        <w:lang w:val="zh-CN" w:eastAsia="zh-CN" w:bidi="zh-CN"/>
      </w:rPr>
    </w:lvl>
    <w:lvl w:ilvl="6">
      <w:numFmt w:val="bullet"/>
      <w:lvlText w:val="•"/>
      <w:lvlJc w:val="left"/>
      <w:pPr>
        <w:ind w:left="6274" w:hanging="244"/>
      </w:pPr>
      <w:rPr>
        <w:rFonts w:hint="default"/>
        <w:lang w:val="zh-CN" w:eastAsia="zh-CN" w:bidi="zh-CN"/>
      </w:rPr>
    </w:lvl>
    <w:lvl w:ilvl="7">
      <w:numFmt w:val="bullet"/>
      <w:lvlText w:val="•"/>
      <w:lvlJc w:val="left"/>
      <w:pPr>
        <w:ind w:left="7183" w:hanging="244"/>
      </w:pPr>
      <w:rPr>
        <w:rFonts w:hint="default"/>
        <w:lang w:val="zh-CN" w:eastAsia="zh-CN" w:bidi="zh-CN"/>
      </w:rPr>
    </w:lvl>
    <w:lvl w:ilvl="8">
      <w:numFmt w:val="bullet"/>
      <w:lvlText w:val="•"/>
      <w:lvlJc w:val="left"/>
      <w:pPr>
        <w:ind w:left="8092" w:hanging="244"/>
      </w:pPr>
      <w:rPr>
        <w:rFonts w:hint="default"/>
        <w:lang w:val="zh-CN" w:eastAsia="zh-CN" w:bidi="zh-CN"/>
      </w:rPr>
    </w:lvl>
  </w:abstractNum>
  <w:abstractNum w:abstractNumId="7">
    <w:nsid w:val="595CB6CB"/>
    <w:multiLevelType w:val="singleLevel"/>
    <w:tmpl w:val="595CB6CB"/>
    <w:lvl w:ilvl="0">
      <w:start w:val="22"/>
      <w:numFmt w:val="decimal"/>
      <w:suff w:val="nothing"/>
      <w:lvlText w:val="%1."/>
      <w:lvlJc w:val="left"/>
    </w:lvl>
  </w:abstractNum>
  <w:abstractNum w:abstractNumId="8">
    <w:nsid w:val="678797B9"/>
    <w:multiLevelType w:val="singleLevel"/>
    <w:tmpl w:val="678797B9"/>
    <w:lvl w:ilvl="0">
      <w:start w:val="1"/>
      <w:numFmt w:val="decimal"/>
      <w:suff w:val="nothing"/>
      <w:lvlText w:val="（%1）"/>
      <w:lvlJc w:val="left"/>
    </w:lvl>
  </w:abstractNum>
  <w:abstractNum w:abstractNumId="9">
    <w:nsid w:val="6CF95524"/>
    <w:multiLevelType w:val="singleLevel"/>
    <w:tmpl w:val="6CF95524"/>
    <w:lvl w:ilvl="0">
      <w:start w:val="3"/>
      <w:numFmt w:val="decimal"/>
      <w:suff w:val="space"/>
      <w:lvlText w:val="第%1章"/>
      <w:lvlJc w:val="left"/>
      <w:pPr>
        <w:ind w:left="0" w:firstLine="0"/>
      </w:pPr>
      <w:rPr>
        <w:rFonts w:hint="eastAsia"/>
      </w:rPr>
    </w:lvl>
  </w:abstractNum>
  <w:num w:numId="1">
    <w:abstractNumId w:val="2"/>
  </w:num>
  <w:num w:numId="2">
    <w:abstractNumId w:val="3"/>
  </w:num>
  <w:num w:numId="3">
    <w:abstractNumId w:val="7"/>
  </w:num>
  <w:num w:numId="4">
    <w:abstractNumId w:val="5"/>
  </w:num>
  <w:num w:numId="5">
    <w:abstractNumId w:val="1"/>
  </w:num>
  <w:num w:numId="6">
    <w:abstractNumId w:val="0"/>
  </w:num>
  <w:num w:numId="7">
    <w:abstractNumId w:val="9"/>
  </w:num>
  <w:num w:numId="8">
    <w:abstractNumId w:val="8"/>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stylePaneFormatFilter w:val="3F01"/>
  <w:documentProtection w:edit="forms" w:formatting="1" w:enforcement="1" w:cryptProviderType="rsaFull" w:cryptAlgorithmClass="hash" w:cryptAlgorithmType="typeAny" w:cryptAlgorithmSid="4" w:cryptSpinCount="50000" w:hash="Migp8BHO0dGEydfAJNcDvXHQPVc=" w:salt="r5iECzRZCH4wetYw3RWY/g=="/>
  <w:defaultTabStop w:val="420"/>
  <w:drawingGridHorizontalSpacing w:val="105"/>
  <w:drawingGridVerticalSpacing w:val="381"/>
  <w:displayHorizontalDrawingGridEvery w:val="2"/>
  <w:noPunctuationKerning/>
  <w:characterSpacingControl w:val="compressPunctuation"/>
  <w:doNotValidateAgainstSchema/>
  <w:doNotDemarcateInvalidXml/>
  <w:hdrShapeDefaults>
    <o:shapedefaults v:ext="edit" spidmax="3127" strokecolor="#739cc3">
      <v:fill angle="9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NjNWI3MGY2YWM4ZGE0MGM0ZDA0Zjg3NjgxM2VkMDEifQ=="/>
  </w:docVars>
  <w:rsids>
    <w:rsidRoot w:val="00172A27"/>
    <w:rsid w:val="00000B77"/>
    <w:rsid w:val="00000B8F"/>
    <w:rsid w:val="0000434F"/>
    <w:rsid w:val="0001091A"/>
    <w:rsid w:val="00012AE8"/>
    <w:rsid w:val="00013CFC"/>
    <w:rsid w:val="00013EBA"/>
    <w:rsid w:val="0001600E"/>
    <w:rsid w:val="000201B2"/>
    <w:rsid w:val="00023398"/>
    <w:rsid w:val="00023745"/>
    <w:rsid w:val="00024A6A"/>
    <w:rsid w:val="000254EB"/>
    <w:rsid w:val="00025C17"/>
    <w:rsid w:val="000273ED"/>
    <w:rsid w:val="000274A9"/>
    <w:rsid w:val="00030061"/>
    <w:rsid w:val="000322B8"/>
    <w:rsid w:val="000328A5"/>
    <w:rsid w:val="000374DF"/>
    <w:rsid w:val="00051F42"/>
    <w:rsid w:val="0005565E"/>
    <w:rsid w:val="000566EA"/>
    <w:rsid w:val="00056BD4"/>
    <w:rsid w:val="00056FCC"/>
    <w:rsid w:val="00065304"/>
    <w:rsid w:val="00067680"/>
    <w:rsid w:val="0007137D"/>
    <w:rsid w:val="00073E13"/>
    <w:rsid w:val="0007411E"/>
    <w:rsid w:val="000748E6"/>
    <w:rsid w:val="000772FB"/>
    <w:rsid w:val="00077987"/>
    <w:rsid w:val="00081022"/>
    <w:rsid w:val="00082450"/>
    <w:rsid w:val="00082C69"/>
    <w:rsid w:val="00082F53"/>
    <w:rsid w:val="00083845"/>
    <w:rsid w:val="00084CE6"/>
    <w:rsid w:val="000900F4"/>
    <w:rsid w:val="000950DA"/>
    <w:rsid w:val="00097450"/>
    <w:rsid w:val="00097E57"/>
    <w:rsid w:val="000A4EC4"/>
    <w:rsid w:val="000A6296"/>
    <w:rsid w:val="000A6B76"/>
    <w:rsid w:val="000A6D08"/>
    <w:rsid w:val="000B1173"/>
    <w:rsid w:val="000B2806"/>
    <w:rsid w:val="000B3A2F"/>
    <w:rsid w:val="000B3D88"/>
    <w:rsid w:val="000B49E6"/>
    <w:rsid w:val="000B7AA8"/>
    <w:rsid w:val="000C0509"/>
    <w:rsid w:val="000C5211"/>
    <w:rsid w:val="000C6C7F"/>
    <w:rsid w:val="000D12B7"/>
    <w:rsid w:val="000D2701"/>
    <w:rsid w:val="000D3577"/>
    <w:rsid w:val="000D39E1"/>
    <w:rsid w:val="000D3E12"/>
    <w:rsid w:val="000D415B"/>
    <w:rsid w:val="000E00CE"/>
    <w:rsid w:val="000E0A18"/>
    <w:rsid w:val="000E24E7"/>
    <w:rsid w:val="000E4A52"/>
    <w:rsid w:val="000E6BD1"/>
    <w:rsid w:val="000E778D"/>
    <w:rsid w:val="000E782B"/>
    <w:rsid w:val="000F0855"/>
    <w:rsid w:val="000F50CD"/>
    <w:rsid w:val="000F5708"/>
    <w:rsid w:val="000F5E8A"/>
    <w:rsid w:val="000F738B"/>
    <w:rsid w:val="000F73EF"/>
    <w:rsid w:val="000F7A8D"/>
    <w:rsid w:val="000F7C43"/>
    <w:rsid w:val="001024B2"/>
    <w:rsid w:val="00104903"/>
    <w:rsid w:val="00104E11"/>
    <w:rsid w:val="00106EC9"/>
    <w:rsid w:val="00112F05"/>
    <w:rsid w:val="00116175"/>
    <w:rsid w:val="00116369"/>
    <w:rsid w:val="00117185"/>
    <w:rsid w:val="00117A2E"/>
    <w:rsid w:val="0012201B"/>
    <w:rsid w:val="00122660"/>
    <w:rsid w:val="001265CA"/>
    <w:rsid w:val="001412C8"/>
    <w:rsid w:val="001416C4"/>
    <w:rsid w:val="00145654"/>
    <w:rsid w:val="00146ADB"/>
    <w:rsid w:val="00155F39"/>
    <w:rsid w:val="00156BE2"/>
    <w:rsid w:val="00157E12"/>
    <w:rsid w:val="001611D7"/>
    <w:rsid w:val="0016304D"/>
    <w:rsid w:val="00165B9A"/>
    <w:rsid w:val="0017164B"/>
    <w:rsid w:val="0017270D"/>
    <w:rsid w:val="00172AF4"/>
    <w:rsid w:val="00173A91"/>
    <w:rsid w:val="001750F9"/>
    <w:rsid w:val="00182CAE"/>
    <w:rsid w:val="00184D41"/>
    <w:rsid w:val="00186EA2"/>
    <w:rsid w:val="00191A44"/>
    <w:rsid w:val="001953DE"/>
    <w:rsid w:val="001A046E"/>
    <w:rsid w:val="001A0CA7"/>
    <w:rsid w:val="001A33EF"/>
    <w:rsid w:val="001A58C1"/>
    <w:rsid w:val="001A642F"/>
    <w:rsid w:val="001A68BF"/>
    <w:rsid w:val="001A6987"/>
    <w:rsid w:val="001A69F0"/>
    <w:rsid w:val="001B07EF"/>
    <w:rsid w:val="001B1977"/>
    <w:rsid w:val="001B25CB"/>
    <w:rsid w:val="001B295F"/>
    <w:rsid w:val="001B3138"/>
    <w:rsid w:val="001B4040"/>
    <w:rsid w:val="001C11AC"/>
    <w:rsid w:val="001C537F"/>
    <w:rsid w:val="001C57F0"/>
    <w:rsid w:val="001C79F7"/>
    <w:rsid w:val="001D3C72"/>
    <w:rsid w:val="001D3F10"/>
    <w:rsid w:val="001D4356"/>
    <w:rsid w:val="001E105B"/>
    <w:rsid w:val="001E10CE"/>
    <w:rsid w:val="001E24F6"/>
    <w:rsid w:val="001E423F"/>
    <w:rsid w:val="001E55C2"/>
    <w:rsid w:val="001E5B9F"/>
    <w:rsid w:val="001E7514"/>
    <w:rsid w:val="001E7DFD"/>
    <w:rsid w:val="001F34A8"/>
    <w:rsid w:val="001F4330"/>
    <w:rsid w:val="001F74F3"/>
    <w:rsid w:val="001F7D59"/>
    <w:rsid w:val="0020138A"/>
    <w:rsid w:val="002015EE"/>
    <w:rsid w:val="002062DA"/>
    <w:rsid w:val="00207C83"/>
    <w:rsid w:val="0021003E"/>
    <w:rsid w:val="002108EA"/>
    <w:rsid w:val="00211B6F"/>
    <w:rsid w:val="00215993"/>
    <w:rsid w:val="0022407A"/>
    <w:rsid w:val="00226360"/>
    <w:rsid w:val="00231CE0"/>
    <w:rsid w:val="0023511B"/>
    <w:rsid w:val="002438F5"/>
    <w:rsid w:val="00246EEF"/>
    <w:rsid w:val="00250F46"/>
    <w:rsid w:val="002517DB"/>
    <w:rsid w:val="00251C71"/>
    <w:rsid w:val="00253439"/>
    <w:rsid w:val="00257D2B"/>
    <w:rsid w:val="00257F0C"/>
    <w:rsid w:val="00277AEB"/>
    <w:rsid w:val="00281D56"/>
    <w:rsid w:val="00284745"/>
    <w:rsid w:val="00287674"/>
    <w:rsid w:val="002877CC"/>
    <w:rsid w:val="0029354B"/>
    <w:rsid w:val="002946C9"/>
    <w:rsid w:val="00294B0C"/>
    <w:rsid w:val="002966B0"/>
    <w:rsid w:val="00297CB2"/>
    <w:rsid w:val="002A3393"/>
    <w:rsid w:val="002A45B0"/>
    <w:rsid w:val="002A5361"/>
    <w:rsid w:val="002A5627"/>
    <w:rsid w:val="002A75C5"/>
    <w:rsid w:val="002B1F39"/>
    <w:rsid w:val="002B30A6"/>
    <w:rsid w:val="002B312E"/>
    <w:rsid w:val="002B3CC5"/>
    <w:rsid w:val="002B6832"/>
    <w:rsid w:val="002B6F43"/>
    <w:rsid w:val="002C0E4B"/>
    <w:rsid w:val="002C0F64"/>
    <w:rsid w:val="002C2AA3"/>
    <w:rsid w:val="002D2D3D"/>
    <w:rsid w:val="002D2EEF"/>
    <w:rsid w:val="002D4783"/>
    <w:rsid w:val="002D533F"/>
    <w:rsid w:val="002D6E1E"/>
    <w:rsid w:val="002E225D"/>
    <w:rsid w:val="002E24B3"/>
    <w:rsid w:val="002E324D"/>
    <w:rsid w:val="002E7CD7"/>
    <w:rsid w:val="003007F4"/>
    <w:rsid w:val="003026C2"/>
    <w:rsid w:val="003069A3"/>
    <w:rsid w:val="003108AB"/>
    <w:rsid w:val="0031311E"/>
    <w:rsid w:val="00317360"/>
    <w:rsid w:val="00317535"/>
    <w:rsid w:val="003216CB"/>
    <w:rsid w:val="00321F7A"/>
    <w:rsid w:val="00323219"/>
    <w:rsid w:val="00324911"/>
    <w:rsid w:val="00325BD0"/>
    <w:rsid w:val="0032621D"/>
    <w:rsid w:val="003275F8"/>
    <w:rsid w:val="00331E9D"/>
    <w:rsid w:val="0033231A"/>
    <w:rsid w:val="003377F1"/>
    <w:rsid w:val="00337AFE"/>
    <w:rsid w:val="00342372"/>
    <w:rsid w:val="00346BBA"/>
    <w:rsid w:val="00350562"/>
    <w:rsid w:val="00350DC4"/>
    <w:rsid w:val="00352AF4"/>
    <w:rsid w:val="00353428"/>
    <w:rsid w:val="00353CED"/>
    <w:rsid w:val="0035531A"/>
    <w:rsid w:val="00355AD5"/>
    <w:rsid w:val="00356201"/>
    <w:rsid w:val="00356F7A"/>
    <w:rsid w:val="00357B62"/>
    <w:rsid w:val="00362A85"/>
    <w:rsid w:val="00363CAD"/>
    <w:rsid w:val="00366C3E"/>
    <w:rsid w:val="00380128"/>
    <w:rsid w:val="003805B5"/>
    <w:rsid w:val="0038083F"/>
    <w:rsid w:val="00380BEB"/>
    <w:rsid w:val="00382211"/>
    <w:rsid w:val="0038265A"/>
    <w:rsid w:val="00382875"/>
    <w:rsid w:val="00383E87"/>
    <w:rsid w:val="00384B92"/>
    <w:rsid w:val="00385F54"/>
    <w:rsid w:val="00385FFB"/>
    <w:rsid w:val="00387732"/>
    <w:rsid w:val="00387930"/>
    <w:rsid w:val="00393355"/>
    <w:rsid w:val="00395AB7"/>
    <w:rsid w:val="003A2A5B"/>
    <w:rsid w:val="003A2CFA"/>
    <w:rsid w:val="003A62C0"/>
    <w:rsid w:val="003A67A2"/>
    <w:rsid w:val="003A7391"/>
    <w:rsid w:val="003B26AC"/>
    <w:rsid w:val="003B4703"/>
    <w:rsid w:val="003B4A27"/>
    <w:rsid w:val="003B6B89"/>
    <w:rsid w:val="003C02A5"/>
    <w:rsid w:val="003C1C75"/>
    <w:rsid w:val="003C2416"/>
    <w:rsid w:val="003C3039"/>
    <w:rsid w:val="003C3C01"/>
    <w:rsid w:val="003D0168"/>
    <w:rsid w:val="003D1B82"/>
    <w:rsid w:val="003D4B30"/>
    <w:rsid w:val="003D5A1A"/>
    <w:rsid w:val="003D6DF4"/>
    <w:rsid w:val="003E1878"/>
    <w:rsid w:val="003E2BA5"/>
    <w:rsid w:val="003F505C"/>
    <w:rsid w:val="003F5165"/>
    <w:rsid w:val="003F60CB"/>
    <w:rsid w:val="00403960"/>
    <w:rsid w:val="00407344"/>
    <w:rsid w:val="004107E0"/>
    <w:rsid w:val="004127DD"/>
    <w:rsid w:val="00412988"/>
    <w:rsid w:val="00412E8B"/>
    <w:rsid w:val="00413BCD"/>
    <w:rsid w:val="00413FB6"/>
    <w:rsid w:val="00414C83"/>
    <w:rsid w:val="00415F73"/>
    <w:rsid w:val="00416617"/>
    <w:rsid w:val="0041714A"/>
    <w:rsid w:val="00422EE0"/>
    <w:rsid w:val="00426453"/>
    <w:rsid w:val="00427F97"/>
    <w:rsid w:val="004316F0"/>
    <w:rsid w:val="00433F85"/>
    <w:rsid w:val="004349B0"/>
    <w:rsid w:val="00434AE6"/>
    <w:rsid w:val="00435EA1"/>
    <w:rsid w:val="004361F2"/>
    <w:rsid w:val="004373C2"/>
    <w:rsid w:val="00441A4A"/>
    <w:rsid w:val="004465DE"/>
    <w:rsid w:val="00450EA0"/>
    <w:rsid w:val="00453A89"/>
    <w:rsid w:val="00455FBD"/>
    <w:rsid w:val="0045728A"/>
    <w:rsid w:val="00460FFE"/>
    <w:rsid w:val="004637F5"/>
    <w:rsid w:val="004638AA"/>
    <w:rsid w:val="00463F3D"/>
    <w:rsid w:val="00464762"/>
    <w:rsid w:val="00466F4F"/>
    <w:rsid w:val="00472B00"/>
    <w:rsid w:val="004761A7"/>
    <w:rsid w:val="00480ECC"/>
    <w:rsid w:val="00484E2F"/>
    <w:rsid w:val="00485B48"/>
    <w:rsid w:val="00487CCF"/>
    <w:rsid w:val="00492DF8"/>
    <w:rsid w:val="00495C59"/>
    <w:rsid w:val="00496FAE"/>
    <w:rsid w:val="004A07D2"/>
    <w:rsid w:val="004A1443"/>
    <w:rsid w:val="004A3F63"/>
    <w:rsid w:val="004A4D59"/>
    <w:rsid w:val="004A63F7"/>
    <w:rsid w:val="004A6927"/>
    <w:rsid w:val="004A76B3"/>
    <w:rsid w:val="004A79D9"/>
    <w:rsid w:val="004B07E5"/>
    <w:rsid w:val="004B1696"/>
    <w:rsid w:val="004C034E"/>
    <w:rsid w:val="004C2CD9"/>
    <w:rsid w:val="004D30D4"/>
    <w:rsid w:val="004E07FE"/>
    <w:rsid w:val="004E12CB"/>
    <w:rsid w:val="004E4EB2"/>
    <w:rsid w:val="004E5E94"/>
    <w:rsid w:val="004E5FEF"/>
    <w:rsid w:val="004E6B32"/>
    <w:rsid w:val="004E6D2D"/>
    <w:rsid w:val="004E7A7C"/>
    <w:rsid w:val="004F0098"/>
    <w:rsid w:val="004F37F7"/>
    <w:rsid w:val="004F5D7E"/>
    <w:rsid w:val="00502D76"/>
    <w:rsid w:val="005068A9"/>
    <w:rsid w:val="005070E9"/>
    <w:rsid w:val="005143C0"/>
    <w:rsid w:val="00515123"/>
    <w:rsid w:val="0052033E"/>
    <w:rsid w:val="005208C6"/>
    <w:rsid w:val="00523B3F"/>
    <w:rsid w:val="00526D1A"/>
    <w:rsid w:val="00532672"/>
    <w:rsid w:val="00532CDD"/>
    <w:rsid w:val="005332D1"/>
    <w:rsid w:val="00533B09"/>
    <w:rsid w:val="00535B5A"/>
    <w:rsid w:val="00547662"/>
    <w:rsid w:val="00551130"/>
    <w:rsid w:val="005545F3"/>
    <w:rsid w:val="00555085"/>
    <w:rsid w:val="005553B2"/>
    <w:rsid w:val="00556A0E"/>
    <w:rsid w:val="0055719A"/>
    <w:rsid w:val="00560B2F"/>
    <w:rsid w:val="00561BB4"/>
    <w:rsid w:val="00561E06"/>
    <w:rsid w:val="00564299"/>
    <w:rsid w:val="00564A6E"/>
    <w:rsid w:val="00567737"/>
    <w:rsid w:val="005755F5"/>
    <w:rsid w:val="005777B6"/>
    <w:rsid w:val="00581FC9"/>
    <w:rsid w:val="0058224E"/>
    <w:rsid w:val="005861FB"/>
    <w:rsid w:val="00590F30"/>
    <w:rsid w:val="00591155"/>
    <w:rsid w:val="005938FC"/>
    <w:rsid w:val="00593FF2"/>
    <w:rsid w:val="005943C5"/>
    <w:rsid w:val="005A0987"/>
    <w:rsid w:val="005A1CFF"/>
    <w:rsid w:val="005A5038"/>
    <w:rsid w:val="005B0D96"/>
    <w:rsid w:val="005C1C92"/>
    <w:rsid w:val="005C21E1"/>
    <w:rsid w:val="005C4995"/>
    <w:rsid w:val="005C577A"/>
    <w:rsid w:val="005C6608"/>
    <w:rsid w:val="005C7BCE"/>
    <w:rsid w:val="005C7F04"/>
    <w:rsid w:val="005D03D7"/>
    <w:rsid w:val="005D0E05"/>
    <w:rsid w:val="005D2858"/>
    <w:rsid w:val="005D3892"/>
    <w:rsid w:val="005D76CB"/>
    <w:rsid w:val="005E10C5"/>
    <w:rsid w:val="005E3714"/>
    <w:rsid w:val="005E4DD9"/>
    <w:rsid w:val="005E5976"/>
    <w:rsid w:val="005E6E3B"/>
    <w:rsid w:val="005F10A0"/>
    <w:rsid w:val="0060113F"/>
    <w:rsid w:val="00601C42"/>
    <w:rsid w:val="00602EF0"/>
    <w:rsid w:val="00602FDA"/>
    <w:rsid w:val="006036BE"/>
    <w:rsid w:val="006039B6"/>
    <w:rsid w:val="00603DED"/>
    <w:rsid w:val="00603F36"/>
    <w:rsid w:val="00605C29"/>
    <w:rsid w:val="006067CD"/>
    <w:rsid w:val="00611A66"/>
    <w:rsid w:val="0061434B"/>
    <w:rsid w:val="006170EB"/>
    <w:rsid w:val="00624C32"/>
    <w:rsid w:val="0062675B"/>
    <w:rsid w:val="00627202"/>
    <w:rsid w:val="0062723A"/>
    <w:rsid w:val="00631357"/>
    <w:rsid w:val="00633921"/>
    <w:rsid w:val="00633C5B"/>
    <w:rsid w:val="00634199"/>
    <w:rsid w:val="0063430B"/>
    <w:rsid w:val="0063458F"/>
    <w:rsid w:val="00636205"/>
    <w:rsid w:val="00637344"/>
    <w:rsid w:val="006376D0"/>
    <w:rsid w:val="0064463F"/>
    <w:rsid w:val="00644B09"/>
    <w:rsid w:val="00644FBF"/>
    <w:rsid w:val="00645C49"/>
    <w:rsid w:val="006473B7"/>
    <w:rsid w:val="00650D7A"/>
    <w:rsid w:val="0065208B"/>
    <w:rsid w:val="00652AA2"/>
    <w:rsid w:val="006535D5"/>
    <w:rsid w:val="006536DF"/>
    <w:rsid w:val="00656C07"/>
    <w:rsid w:val="00661F8D"/>
    <w:rsid w:val="006645A4"/>
    <w:rsid w:val="00664C48"/>
    <w:rsid w:val="00665C17"/>
    <w:rsid w:val="00665D9D"/>
    <w:rsid w:val="00666E2C"/>
    <w:rsid w:val="00667FEC"/>
    <w:rsid w:val="006707F1"/>
    <w:rsid w:val="0067091F"/>
    <w:rsid w:val="00670D85"/>
    <w:rsid w:val="00670DB0"/>
    <w:rsid w:val="006723A8"/>
    <w:rsid w:val="00682B9F"/>
    <w:rsid w:val="00682C40"/>
    <w:rsid w:val="00684C93"/>
    <w:rsid w:val="006852E7"/>
    <w:rsid w:val="00686953"/>
    <w:rsid w:val="00693817"/>
    <w:rsid w:val="00693E42"/>
    <w:rsid w:val="00693FCD"/>
    <w:rsid w:val="00695E46"/>
    <w:rsid w:val="006976F3"/>
    <w:rsid w:val="006A1236"/>
    <w:rsid w:val="006A294D"/>
    <w:rsid w:val="006A494A"/>
    <w:rsid w:val="006A5022"/>
    <w:rsid w:val="006A5411"/>
    <w:rsid w:val="006A5E3A"/>
    <w:rsid w:val="006B2372"/>
    <w:rsid w:val="006B37D0"/>
    <w:rsid w:val="006B606B"/>
    <w:rsid w:val="006B76F8"/>
    <w:rsid w:val="006B7A0D"/>
    <w:rsid w:val="006C1802"/>
    <w:rsid w:val="006C1BD2"/>
    <w:rsid w:val="006C29B1"/>
    <w:rsid w:val="006C4495"/>
    <w:rsid w:val="006C4E11"/>
    <w:rsid w:val="006C5B03"/>
    <w:rsid w:val="006C7753"/>
    <w:rsid w:val="006D0C4C"/>
    <w:rsid w:val="006D3EAD"/>
    <w:rsid w:val="006D6961"/>
    <w:rsid w:val="006D7CAA"/>
    <w:rsid w:val="006E01AA"/>
    <w:rsid w:val="006E50D4"/>
    <w:rsid w:val="006E7543"/>
    <w:rsid w:val="006E7DC5"/>
    <w:rsid w:val="006E7F4F"/>
    <w:rsid w:val="006F4E32"/>
    <w:rsid w:val="00703916"/>
    <w:rsid w:val="00705566"/>
    <w:rsid w:val="0070798C"/>
    <w:rsid w:val="0071083F"/>
    <w:rsid w:val="00710EF0"/>
    <w:rsid w:val="00714766"/>
    <w:rsid w:val="00716160"/>
    <w:rsid w:val="0071714D"/>
    <w:rsid w:val="007172D0"/>
    <w:rsid w:val="00717C13"/>
    <w:rsid w:val="00721C31"/>
    <w:rsid w:val="007227AE"/>
    <w:rsid w:val="007229CC"/>
    <w:rsid w:val="0072545C"/>
    <w:rsid w:val="0074465B"/>
    <w:rsid w:val="00745ACF"/>
    <w:rsid w:val="0074632D"/>
    <w:rsid w:val="00752B5F"/>
    <w:rsid w:val="00755107"/>
    <w:rsid w:val="00755D55"/>
    <w:rsid w:val="00757154"/>
    <w:rsid w:val="00760056"/>
    <w:rsid w:val="007639BF"/>
    <w:rsid w:val="00764CE4"/>
    <w:rsid w:val="00765CC5"/>
    <w:rsid w:val="00766CFA"/>
    <w:rsid w:val="00767BA1"/>
    <w:rsid w:val="007704E3"/>
    <w:rsid w:val="00771CE6"/>
    <w:rsid w:val="0077333D"/>
    <w:rsid w:val="00773899"/>
    <w:rsid w:val="00775B78"/>
    <w:rsid w:val="00780C04"/>
    <w:rsid w:val="00783455"/>
    <w:rsid w:val="00792F43"/>
    <w:rsid w:val="007965F3"/>
    <w:rsid w:val="007A1E0F"/>
    <w:rsid w:val="007A3310"/>
    <w:rsid w:val="007A6C77"/>
    <w:rsid w:val="007B1924"/>
    <w:rsid w:val="007B3CF2"/>
    <w:rsid w:val="007C261D"/>
    <w:rsid w:val="007C7EEF"/>
    <w:rsid w:val="007D4959"/>
    <w:rsid w:val="007D4F9B"/>
    <w:rsid w:val="007E32D7"/>
    <w:rsid w:val="007E6AC7"/>
    <w:rsid w:val="007F5BFC"/>
    <w:rsid w:val="007F65A2"/>
    <w:rsid w:val="00800022"/>
    <w:rsid w:val="008007D6"/>
    <w:rsid w:val="0080513F"/>
    <w:rsid w:val="00807A03"/>
    <w:rsid w:val="00807F07"/>
    <w:rsid w:val="00812035"/>
    <w:rsid w:val="00812EDB"/>
    <w:rsid w:val="00816DEC"/>
    <w:rsid w:val="00820581"/>
    <w:rsid w:val="00821796"/>
    <w:rsid w:val="00822213"/>
    <w:rsid w:val="0083078E"/>
    <w:rsid w:val="00830794"/>
    <w:rsid w:val="0083226A"/>
    <w:rsid w:val="008416F5"/>
    <w:rsid w:val="008418F4"/>
    <w:rsid w:val="0084622A"/>
    <w:rsid w:val="008468D3"/>
    <w:rsid w:val="008532CB"/>
    <w:rsid w:val="00856E06"/>
    <w:rsid w:val="00860A54"/>
    <w:rsid w:val="00860D5B"/>
    <w:rsid w:val="00862991"/>
    <w:rsid w:val="008641CB"/>
    <w:rsid w:val="00864A3B"/>
    <w:rsid w:val="00864E73"/>
    <w:rsid w:val="0086553B"/>
    <w:rsid w:val="008702F0"/>
    <w:rsid w:val="00871855"/>
    <w:rsid w:val="008730EE"/>
    <w:rsid w:val="00875B75"/>
    <w:rsid w:val="00876C5D"/>
    <w:rsid w:val="00882FB1"/>
    <w:rsid w:val="008831C6"/>
    <w:rsid w:val="008832DA"/>
    <w:rsid w:val="00885B90"/>
    <w:rsid w:val="00885BE0"/>
    <w:rsid w:val="00886231"/>
    <w:rsid w:val="00886612"/>
    <w:rsid w:val="008867FC"/>
    <w:rsid w:val="00887CFA"/>
    <w:rsid w:val="0089124B"/>
    <w:rsid w:val="008933BB"/>
    <w:rsid w:val="00893663"/>
    <w:rsid w:val="00894C97"/>
    <w:rsid w:val="008A11D7"/>
    <w:rsid w:val="008A1A2C"/>
    <w:rsid w:val="008A247A"/>
    <w:rsid w:val="008B0420"/>
    <w:rsid w:val="008B1FDC"/>
    <w:rsid w:val="008B684F"/>
    <w:rsid w:val="008C107D"/>
    <w:rsid w:val="008D29C9"/>
    <w:rsid w:val="008D41A0"/>
    <w:rsid w:val="008D467B"/>
    <w:rsid w:val="008D4B66"/>
    <w:rsid w:val="008E2335"/>
    <w:rsid w:val="008E272E"/>
    <w:rsid w:val="008E4AA2"/>
    <w:rsid w:val="008E6D9B"/>
    <w:rsid w:val="008F61A8"/>
    <w:rsid w:val="008F7026"/>
    <w:rsid w:val="00901DE0"/>
    <w:rsid w:val="0090224B"/>
    <w:rsid w:val="009048F7"/>
    <w:rsid w:val="00905888"/>
    <w:rsid w:val="00906F48"/>
    <w:rsid w:val="0091037E"/>
    <w:rsid w:val="00911A69"/>
    <w:rsid w:val="00914E90"/>
    <w:rsid w:val="00917CDA"/>
    <w:rsid w:val="009230DE"/>
    <w:rsid w:val="009269B9"/>
    <w:rsid w:val="00930968"/>
    <w:rsid w:val="009353B0"/>
    <w:rsid w:val="009403C6"/>
    <w:rsid w:val="009406B8"/>
    <w:rsid w:val="00943E1D"/>
    <w:rsid w:val="00944B5A"/>
    <w:rsid w:val="00944B5B"/>
    <w:rsid w:val="009468FC"/>
    <w:rsid w:val="00951DFD"/>
    <w:rsid w:val="009520CA"/>
    <w:rsid w:val="00952E50"/>
    <w:rsid w:val="009616AC"/>
    <w:rsid w:val="009616BC"/>
    <w:rsid w:val="00961866"/>
    <w:rsid w:val="009621FC"/>
    <w:rsid w:val="00963BD5"/>
    <w:rsid w:val="00967C44"/>
    <w:rsid w:val="00976F56"/>
    <w:rsid w:val="00977754"/>
    <w:rsid w:val="0098422A"/>
    <w:rsid w:val="009845ED"/>
    <w:rsid w:val="0098490E"/>
    <w:rsid w:val="00985CAF"/>
    <w:rsid w:val="009864DF"/>
    <w:rsid w:val="009904F8"/>
    <w:rsid w:val="009913F5"/>
    <w:rsid w:val="0099676B"/>
    <w:rsid w:val="009A1193"/>
    <w:rsid w:val="009A70E2"/>
    <w:rsid w:val="009B0050"/>
    <w:rsid w:val="009B32CA"/>
    <w:rsid w:val="009B4339"/>
    <w:rsid w:val="009B43D3"/>
    <w:rsid w:val="009C16B7"/>
    <w:rsid w:val="009C1798"/>
    <w:rsid w:val="009C4B22"/>
    <w:rsid w:val="009C6D90"/>
    <w:rsid w:val="009C6E26"/>
    <w:rsid w:val="009D0246"/>
    <w:rsid w:val="009D0393"/>
    <w:rsid w:val="009D2AAE"/>
    <w:rsid w:val="009D2EF8"/>
    <w:rsid w:val="009D3644"/>
    <w:rsid w:val="009D4924"/>
    <w:rsid w:val="009D5BAC"/>
    <w:rsid w:val="009D5D38"/>
    <w:rsid w:val="009D7F1D"/>
    <w:rsid w:val="009E1196"/>
    <w:rsid w:val="009E1F45"/>
    <w:rsid w:val="009E32F8"/>
    <w:rsid w:val="009E5E02"/>
    <w:rsid w:val="009E7333"/>
    <w:rsid w:val="009E77C0"/>
    <w:rsid w:val="009E7E30"/>
    <w:rsid w:val="009F1393"/>
    <w:rsid w:val="009F1466"/>
    <w:rsid w:val="009F5D46"/>
    <w:rsid w:val="00A0003B"/>
    <w:rsid w:val="00A0300B"/>
    <w:rsid w:val="00A06D47"/>
    <w:rsid w:val="00A074D6"/>
    <w:rsid w:val="00A127C6"/>
    <w:rsid w:val="00A13352"/>
    <w:rsid w:val="00A15A18"/>
    <w:rsid w:val="00A17000"/>
    <w:rsid w:val="00A17AE1"/>
    <w:rsid w:val="00A2022B"/>
    <w:rsid w:val="00A312D8"/>
    <w:rsid w:val="00A317D2"/>
    <w:rsid w:val="00A31E6F"/>
    <w:rsid w:val="00A32CD4"/>
    <w:rsid w:val="00A331BA"/>
    <w:rsid w:val="00A33AEE"/>
    <w:rsid w:val="00A36627"/>
    <w:rsid w:val="00A368F8"/>
    <w:rsid w:val="00A413F0"/>
    <w:rsid w:val="00A4305C"/>
    <w:rsid w:val="00A43A0B"/>
    <w:rsid w:val="00A46E3A"/>
    <w:rsid w:val="00A4726F"/>
    <w:rsid w:val="00A50A8D"/>
    <w:rsid w:val="00A54812"/>
    <w:rsid w:val="00A55D06"/>
    <w:rsid w:val="00A57668"/>
    <w:rsid w:val="00A577A2"/>
    <w:rsid w:val="00A62B3B"/>
    <w:rsid w:val="00A67F74"/>
    <w:rsid w:val="00A73BD5"/>
    <w:rsid w:val="00A744FC"/>
    <w:rsid w:val="00A76400"/>
    <w:rsid w:val="00A7670A"/>
    <w:rsid w:val="00A77420"/>
    <w:rsid w:val="00A77792"/>
    <w:rsid w:val="00A83282"/>
    <w:rsid w:val="00A92899"/>
    <w:rsid w:val="00A94E36"/>
    <w:rsid w:val="00AA0D37"/>
    <w:rsid w:val="00AA132F"/>
    <w:rsid w:val="00AA2262"/>
    <w:rsid w:val="00AA30BA"/>
    <w:rsid w:val="00AA64D5"/>
    <w:rsid w:val="00AA6949"/>
    <w:rsid w:val="00AA7248"/>
    <w:rsid w:val="00AB17A5"/>
    <w:rsid w:val="00AB6361"/>
    <w:rsid w:val="00AB70AC"/>
    <w:rsid w:val="00AB7928"/>
    <w:rsid w:val="00AC1D6D"/>
    <w:rsid w:val="00AC3304"/>
    <w:rsid w:val="00AC4C64"/>
    <w:rsid w:val="00AC51FB"/>
    <w:rsid w:val="00AC5684"/>
    <w:rsid w:val="00AC600A"/>
    <w:rsid w:val="00AC64B5"/>
    <w:rsid w:val="00AC795D"/>
    <w:rsid w:val="00AD3EB0"/>
    <w:rsid w:val="00AD471C"/>
    <w:rsid w:val="00AD5A7B"/>
    <w:rsid w:val="00AD7760"/>
    <w:rsid w:val="00AE12BC"/>
    <w:rsid w:val="00AE6ECF"/>
    <w:rsid w:val="00AF79EE"/>
    <w:rsid w:val="00B008BC"/>
    <w:rsid w:val="00B00B2C"/>
    <w:rsid w:val="00B0261D"/>
    <w:rsid w:val="00B03483"/>
    <w:rsid w:val="00B04ECD"/>
    <w:rsid w:val="00B14D60"/>
    <w:rsid w:val="00B17D73"/>
    <w:rsid w:val="00B235A4"/>
    <w:rsid w:val="00B26498"/>
    <w:rsid w:val="00B27FE5"/>
    <w:rsid w:val="00B35F9B"/>
    <w:rsid w:val="00B405B5"/>
    <w:rsid w:val="00B40EC0"/>
    <w:rsid w:val="00B42D36"/>
    <w:rsid w:val="00B4307B"/>
    <w:rsid w:val="00B444CF"/>
    <w:rsid w:val="00B445D2"/>
    <w:rsid w:val="00B45DF0"/>
    <w:rsid w:val="00B51DEC"/>
    <w:rsid w:val="00B54C63"/>
    <w:rsid w:val="00B55319"/>
    <w:rsid w:val="00B57AE3"/>
    <w:rsid w:val="00B60FD6"/>
    <w:rsid w:val="00B61680"/>
    <w:rsid w:val="00B61ECF"/>
    <w:rsid w:val="00B62EB9"/>
    <w:rsid w:val="00B71910"/>
    <w:rsid w:val="00B76628"/>
    <w:rsid w:val="00B76D24"/>
    <w:rsid w:val="00B77E3B"/>
    <w:rsid w:val="00B77E77"/>
    <w:rsid w:val="00B824A0"/>
    <w:rsid w:val="00B833EA"/>
    <w:rsid w:val="00B8398A"/>
    <w:rsid w:val="00B84A76"/>
    <w:rsid w:val="00B8563A"/>
    <w:rsid w:val="00B876D8"/>
    <w:rsid w:val="00B90B99"/>
    <w:rsid w:val="00B93085"/>
    <w:rsid w:val="00B96135"/>
    <w:rsid w:val="00B9698B"/>
    <w:rsid w:val="00B97206"/>
    <w:rsid w:val="00BA010E"/>
    <w:rsid w:val="00BB6785"/>
    <w:rsid w:val="00BC1AD8"/>
    <w:rsid w:val="00BC2BF1"/>
    <w:rsid w:val="00BC2C6D"/>
    <w:rsid w:val="00BC4DC8"/>
    <w:rsid w:val="00BC53B3"/>
    <w:rsid w:val="00BD01D4"/>
    <w:rsid w:val="00BD333F"/>
    <w:rsid w:val="00BE0E87"/>
    <w:rsid w:val="00BE202A"/>
    <w:rsid w:val="00BE2A6C"/>
    <w:rsid w:val="00BE333F"/>
    <w:rsid w:val="00BE39A6"/>
    <w:rsid w:val="00BF19E2"/>
    <w:rsid w:val="00BF1BA8"/>
    <w:rsid w:val="00BF3502"/>
    <w:rsid w:val="00BF53D2"/>
    <w:rsid w:val="00BF56E5"/>
    <w:rsid w:val="00BF5D44"/>
    <w:rsid w:val="00BF79A0"/>
    <w:rsid w:val="00C00601"/>
    <w:rsid w:val="00C028CE"/>
    <w:rsid w:val="00C02D7D"/>
    <w:rsid w:val="00C068B4"/>
    <w:rsid w:val="00C11D7A"/>
    <w:rsid w:val="00C127CE"/>
    <w:rsid w:val="00C138E0"/>
    <w:rsid w:val="00C14C72"/>
    <w:rsid w:val="00C15CE9"/>
    <w:rsid w:val="00C1725B"/>
    <w:rsid w:val="00C24FA6"/>
    <w:rsid w:val="00C2658B"/>
    <w:rsid w:val="00C30E7F"/>
    <w:rsid w:val="00C33995"/>
    <w:rsid w:val="00C353C4"/>
    <w:rsid w:val="00C367AF"/>
    <w:rsid w:val="00C37487"/>
    <w:rsid w:val="00C405D1"/>
    <w:rsid w:val="00C43829"/>
    <w:rsid w:val="00C43DA6"/>
    <w:rsid w:val="00C44426"/>
    <w:rsid w:val="00C45DFE"/>
    <w:rsid w:val="00C47527"/>
    <w:rsid w:val="00C51C26"/>
    <w:rsid w:val="00C52265"/>
    <w:rsid w:val="00C555D3"/>
    <w:rsid w:val="00C56496"/>
    <w:rsid w:val="00C578E8"/>
    <w:rsid w:val="00C63D1C"/>
    <w:rsid w:val="00C70AFC"/>
    <w:rsid w:val="00C70CDB"/>
    <w:rsid w:val="00C72BFE"/>
    <w:rsid w:val="00C73B93"/>
    <w:rsid w:val="00C81BA3"/>
    <w:rsid w:val="00C85464"/>
    <w:rsid w:val="00C8569A"/>
    <w:rsid w:val="00C905A8"/>
    <w:rsid w:val="00C936CF"/>
    <w:rsid w:val="00C93E90"/>
    <w:rsid w:val="00C96119"/>
    <w:rsid w:val="00C96A27"/>
    <w:rsid w:val="00C97940"/>
    <w:rsid w:val="00CA0258"/>
    <w:rsid w:val="00CA0F81"/>
    <w:rsid w:val="00CA4B5B"/>
    <w:rsid w:val="00CA5E84"/>
    <w:rsid w:val="00CA7124"/>
    <w:rsid w:val="00CB047A"/>
    <w:rsid w:val="00CC2B53"/>
    <w:rsid w:val="00CC3088"/>
    <w:rsid w:val="00CD75C0"/>
    <w:rsid w:val="00CE0842"/>
    <w:rsid w:val="00CE2AB4"/>
    <w:rsid w:val="00CE5616"/>
    <w:rsid w:val="00CE5C0D"/>
    <w:rsid w:val="00CE7F40"/>
    <w:rsid w:val="00CF3EE6"/>
    <w:rsid w:val="00CF5BA0"/>
    <w:rsid w:val="00D00B95"/>
    <w:rsid w:val="00D0616B"/>
    <w:rsid w:val="00D20843"/>
    <w:rsid w:val="00D20A6B"/>
    <w:rsid w:val="00D21824"/>
    <w:rsid w:val="00D23915"/>
    <w:rsid w:val="00D240E9"/>
    <w:rsid w:val="00D267C4"/>
    <w:rsid w:val="00D26EC2"/>
    <w:rsid w:val="00D340C0"/>
    <w:rsid w:val="00D355EA"/>
    <w:rsid w:val="00D3597D"/>
    <w:rsid w:val="00D37B86"/>
    <w:rsid w:val="00D40D34"/>
    <w:rsid w:val="00D43E89"/>
    <w:rsid w:val="00D462A1"/>
    <w:rsid w:val="00D47F82"/>
    <w:rsid w:val="00D52A59"/>
    <w:rsid w:val="00D53170"/>
    <w:rsid w:val="00D57580"/>
    <w:rsid w:val="00D632B9"/>
    <w:rsid w:val="00D635F5"/>
    <w:rsid w:val="00D641E5"/>
    <w:rsid w:val="00D70498"/>
    <w:rsid w:val="00D7293B"/>
    <w:rsid w:val="00D72A50"/>
    <w:rsid w:val="00D73215"/>
    <w:rsid w:val="00D73436"/>
    <w:rsid w:val="00D73586"/>
    <w:rsid w:val="00D7497D"/>
    <w:rsid w:val="00D74C72"/>
    <w:rsid w:val="00D810BB"/>
    <w:rsid w:val="00D8163A"/>
    <w:rsid w:val="00D857E1"/>
    <w:rsid w:val="00D873D1"/>
    <w:rsid w:val="00D877E2"/>
    <w:rsid w:val="00D91C8C"/>
    <w:rsid w:val="00D92015"/>
    <w:rsid w:val="00D94C21"/>
    <w:rsid w:val="00D96431"/>
    <w:rsid w:val="00D965BB"/>
    <w:rsid w:val="00DA06D5"/>
    <w:rsid w:val="00DA24D9"/>
    <w:rsid w:val="00DA3BBD"/>
    <w:rsid w:val="00DA5E81"/>
    <w:rsid w:val="00DA7A53"/>
    <w:rsid w:val="00DA7EAC"/>
    <w:rsid w:val="00DB01E6"/>
    <w:rsid w:val="00DB0DD2"/>
    <w:rsid w:val="00DB1C83"/>
    <w:rsid w:val="00DB57CF"/>
    <w:rsid w:val="00DB7CD6"/>
    <w:rsid w:val="00DC06B0"/>
    <w:rsid w:val="00DC0E05"/>
    <w:rsid w:val="00DC6D9C"/>
    <w:rsid w:val="00DC72CF"/>
    <w:rsid w:val="00DC78A3"/>
    <w:rsid w:val="00DC7AA0"/>
    <w:rsid w:val="00DD0B1F"/>
    <w:rsid w:val="00DD2352"/>
    <w:rsid w:val="00DD2A1B"/>
    <w:rsid w:val="00DD4592"/>
    <w:rsid w:val="00DD5914"/>
    <w:rsid w:val="00DD6A98"/>
    <w:rsid w:val="00DE1164"/>
    <w:rsid w:val="00DE1656"/>
    <w:rsid w:val="00DE1AFB"/>
    <w:rsid w:val="00DE364C"/>
    <w:rsid w:val="00DE6100"/>
    <w:rsid w:val="00DF3D60"/>
    <w:rsid w:val="00DF3E0D"/>
    <w:rsid w:val="00DF5ABB"/>
    <w:rsid w:val="00E001F4"/>
    <w:rsid w:val="00E0459A"/>
    <w:rsid w:val="00E1407F"/>
    <w:rsid w:val="00E1508F"/>
    <w:rsid w:val="00E15536"/>
    <w:rsid w:val="00E16003"/>
    <w:rsid w:val="00E175C2"/>
    <w:rsid w:val="00E2225D"/>
    <w:rsid w:val="00E227AB"/>
    <w:rsid w:val="00E23B29"/>
    <w:rsid w:val="00E2599D"/>
    <w:rsid w:val="00E27223"/>
    <w:rsid w:val="00E34A9A"/>
    <w:rsid w:val="00E35862"/>
    <w:rsid w:val="00E43A27"/>
    <w:rsid w:val="00E451F9"/>
    <w:rsid w:val="00E474F7"/>
    <w:rsid w:val="00E508EC"/>
    <w:rsid w:val="00E518F3"/>
    <w:rsid w:val="00E51D8C"/>
    <w:rsid w:val="00E51E01"/>
    <w:rsid w:val="00E54D2C"/>
    <w:rsid w:val="00E567CC"/>
    <w:rsid w:val="00E56861"/>
    <w:rsid w:val="00E60977"/>
    <w:rsid w:val="00E6509B"/>
    <w:rsid w:val="00E65C61"/>
    <w:rsid w:val="00E665CF"/>
    <w:rsid w:val="00E67EE1"/>
    <w:rsid w:val="00E702FD"/>
    <w:rsid w:val="00E73990"/>
    <w:rsid w:val="00E75B12"/>
    <w:rsid w:val="00E7702B"/>
    <w:rsid w:val="00E80B4F"/>
    <w:rsid w:val="00E80E56"/>
    <w:rsid w:val="00E8452C"/>
    <w:rsid w:val="00E85479"/>
    <w:rsid w:val="00E87B00"/>
    <w:rsid w:val="00E947A1"/>
    <w:rsid w:val="00EA2D15"/>
    <w:rsid w:val="00EA493F"/>
    <w:rsid w:val="00EA6EF1"/>
    <w:rsid w:val="00EB0AFD"/>
    <w:rsid w:val="00EB0ECE"/>
    <w:rsid w:val="00EB56EB"/>
    <w:rsid w:val="00EC1EE2"/>
    <w:rsid w:val="00EC42E8"/>
    <w:rsid w:val="00EC5C0C"/>
    <w:rsid w:val="00ED5827"/>
    <w:rsid w:val="00EE194D"/>
    <w:rsid w:val="00EE367C"/>
    <w:rsid w:val="00EE5155"/>
    <w:rsid w:val="00EE5CDF"/>
    <w:rsid w:val="00EE7B00"/>
    <w:rsid w:val="00EF1CB7"/>
    <w:rsid w:val="00EF33C8"/>
    <w:rsid w:val="00EF6097"/>
    <w:rsid w:val="00EF6454"/>
    <w:rsid w:val="00EF7038"/>
    <w:rsid w:val="00F01A00"/>
    <w:rsid w:val="00F02427"/>
    <w:rsid w:val="00F02791"/>
    <w:rsid w:val="00F10CBB"/>
    <w:rsid w:val="00F1113A"/>
    <w:rsid w:val="00F14B46"/>
    <w:rsid w:val="00F15850"/>
    <w:rsid w:val="00F167C4"/>
    <w:rsid w:val="00F20725"/>
    <w:rsid w:val="00F31DDA"/>
    <w:rsid w:val="00F3290F"/>
    <w:rsid w:val="00F43E3A"/>
    <w:rsid w:val="00F453DD"/>
    <w:rsid w:val="00F46D26"/>
    <w:rsid w:val="00F47AB7"/>
    <w:rsid w:val="00F507B1"/>
    <w:rsid w:val="00F545A5"/>
    <w:rsid w:val="00F60983"/>
    <w:rsid w:val="00F632DB"/>
    <w:rsid w:val="00F634C6"/>
    <w:rsid w:val="00F66118"/>
    <w:rsid w:val="00F66991"/>
    <w:rsid w:val="00F7012F"/>
    <w:rsid w:val="00F71D87"/>
    <w:rsid w:val="00F72BF2"/>
    <w:rsid w:val="00F77A68"/>
    <w:rsid w:val="00F826EC"/>
    <w:rsid w:val="00F84E1B"/>
    <w:rsid w:val="00F86E1E"/>
    <w:rsid w:val="00F87FCA"/>
    <w:rsid w:val="00F93C44"/>
    <w:rsid w:val="00F9466A"/>
    <w:rsid w:val="00F950C4"/>
    <w:rsid w:val="00F95C0F"/>
    <w:rsid w:val="00F96FFC"/>
    <w:rsid w:val="00FA1C8C"/>
    <w:rsid w:val="00FA42CD"/>
    <w:rsid w:val="00FA4AF0"/>
    <w:rsid w:val="00FB0BB5"/>
    <w:rsid w:val="00FB0BC0"/>
    <w:rsid w:val="00FB3CDD"/>
    <w:rsid w:val="00FB4F72"/>
    <w:rsid w:val="00FB500E"/>
    <w:rsid w:val="00FB5F07"/>
    <w:rsid w:val="00FB5F0D"/>
    <w:rsid w:val="00FC21A0"/>
    <w:rsid w:val="00FC27BE"/>
    <w:rsid w:val="00FC794B"/>
    <w:rsid w:val="00FD028B"/>
    <w:rsid w:val="00FD08A7"/>
    <w:rsid w:val="00FD1A13"/>
    <w:rsid w:val="00FD1D93"/>
    <w:rsid w:val="00FD72A4"/>
    <w:rsid w:val="00FD7BE8"/>
    <w:rsid w:val="00FE07EB"/>
    <w:rsid w:val="00FE1521"/>
    <w:rsid w:val="00FE45C8"/>
    <w:rsid w:val="00FE4787"/>
    <w:rsid w:val="00FE5422"/>
    <w:rsid w:val="00FE7A5C"/>
    <w:rsid w:val="00FF3328"/>
    <w:rsid w:val="00FF4AF8"/>
    <w:rsid w:val="00FF50F5"/>
    <w:rsid w:val="00FF6002"/>
    <w:rsid w:val="00FF782B"/>
    <w:rsid w:val="00FF784D"/>
    <w:rsid w:val="00FF7B1B"/>
    <w:rsid w:val="011F04AA"/>
    <w:rsid w:val="014E44C7"/>
    <w:rsid w:val="015023DF"/>
    <w:rsid w:val="0160028F"/>
    <w:rsid w:val="01802A82"/>
    <w:rsid w:val="01914BA9"/>
    <w:rsid w:val="01B672C4"/>
    <w:rsid w:val="01F45360"/>
    <w:rsid w:val="01F55A1D"/>
    <w:rsid w:val="0235168B"/>
    <w:rsid w:val="024760C8"/>
    <w:rsid w:val="02571F0E"/>
    <w:rsid w:val="0263270D"/>
    <w:rsid w:val="026B0436"/>
    <w:rsid w:val="027F1335"/>
    <w:rsid w:val="029D2DEC"/>
    <w:rsid w:val="02A3125E"/>
    <w:rsid w:val="02E76070"/>
    <w:rsid w:val="03281685"/>
    <w:rsid w:val="03297F18"/>
    <w:rsid w:val="03417AA3"/>
    <w:rsid w:val="03611BBF"/>
    <w:rsid w:val="0362421F"/>
    <w:rsid w:val="03674031"/>
    <w:rsid w:val="036D6370"/>
    <w:rsid w:val="0392206F"/>
    <w:rsid w:val="039C353E"/>
    <w:rsid w:val="03AA6866"/>
    <w:rsid w:val="03AD44DD"/>
    <w:rsid w:val="03B64E64"/>
    <w:rsid w:val="03DA2C61"/>
    <w:rsid w:val="03F97157"/>
    <w:rsid w:val="045D514F"/>
    <w:rsid w:val="0473679A"/>
    <w:rsid w:val="04831B89"/>
    <w:rsid w:val="04BE5C76"/>
    <w:rsid w:val="04C51CD3"/>
    <w:rsid w:val="04FC28FA"/>
    <w:rsid w:val="050A646E"/>
    <w:rsid w:val="05365D82"/>
    <w:rsid w:val="053F5DC4"/>
    <w:rsid w:val="054273C8"/>
    <w:rsid w:val="05433B0B"/>
    <w:rsid w:val="055E38E9"/>
    <w:rsid w:val="058F36F2"/>
    <w:rsid w:val="05A012C8"/>
    <w:rsid w:val="05AB13B6"/>
    <w:rsid w:val="05B24A66"/>
    <w:rsid w:val="05D64BC3"/>
    <w:rsid w:val="065171B8"/>
    <w:rsid w:val="06726EFB"/>
    <w:rsid w:val="068633AB"/>
    <w:rsid w:val="06A50212"/>
    <w:rsid w:val="06A74E44"/>
    <w:rsid w:val="06E4741B"/>
    <w:rsid w:val="06EA5ED2"/>
    <w:rsid w:val="06EA7D65"/>
    <w:rsid w:val="07071AA6"/>
    <w:rsid w:val="0713620B"/>
    <w:rsid w:val="07334AE7"/>
    <w:rsid w:val="073D2335"/>
    <w:rsid w:val="073F419F"/>
    <w:rsid w:val="0752425A"/>
    <w:rsid w:val="0755628D"/>
    <w:rsid w:val="07935CEB"/>
    <w:rsid w:val="07FB3501"/>
    <w:rsid w:val="08235EB4"/>
    <w:rsid w:val="084A1069"/>
    <w:rsid w:val="08627A45"/>
    <w:rsid w:val="08632848"/>
    <w:rsid w:val="08776BE4"/>
    <w:rsid w:val="08A3063C"/>
    <w:rsid w:val="08A46F65"/>
    <w:rsid w:val="08C17DC7"/>
    <w:rsid w:val="08E07C32"/>
    <w:rsid w:val="08F1031E"/>
    <w:rsid w:val="09025171"/>
    <w:rsid w:val="090500AA"/>
    <w:rsid w:val="09057D76"/>
    <w:rsid w:val="09077505"/>
    <w:rsid w:val="09293B17"/>
    <w:rsid w:val="097A6BD0"/>
    <w:rsid w:val="097D69F3"/>
    <w:rsid w:val="09924589"/>
    <w:rsid w:val="099C21DA"/>
    <w:rsid w:val="099C4CB0"/>
    <w:rsid w:val="09AC7967"/>
    <w:rsid w:val="09B030A0"/>
    <w:rsid w:val="09B91B5E"/>
    <w:rsid w:val="09CB689A"/>
    <w:rsid w:val="09D738B6"/>
    <w:rsid w:val="09EF1B26"/>
    <w:rsid w:val="0A0675DD"/>
    <w:rsid w:val="0A0E07C3"/>
    <w:rsid w:val="0A131CF9"/>
    <w:rsid w:val="0A200CB4"/>
    <w:rsid w:val="0A202093"/>
    <w:rsid w:val="0A3B5B27"/>
    <w:rsid w:val="0A4F60F9"/>
    <w:rsid w:val="0A545F0D"/>
    <w:rsid w:val="0A8821FE"/>
    <w:rsid w:val="0A926CFD"/>
    <w:rsid w:val="0A9B0496"/>
    <w:rsid w:val="0AF0477A"/>
    <w:rsid w:val="0B0C64AC"/>
    <w:rsid w:val="0B356524"/>
    <w:rsid w:val="0B3C561A"/>
    <w:rsid w:val="0B444219"/>
    <w:rsid w:val="0B72313A"/>
    <w:rsid w:val="0BB50EC3"/>
    <w:rsid w:val="0BC7706D"/>
    <w:rsid w:val="0BFB3BB6"/>
    <w:rsid w:val="0BFC7D55"/>
    <w:rsid w:val="0C1621E1"/>
    <w:rsid w:val="0C381046"/>
    <w:rsid w:val="0C456684"/>
    <w:rsid w:val="0C527835"/>
    <w:rsid w:val="0C800050"/>
    <w:rsid w:val="0C893F2F"/>
    <w:rsid w:val="0C9C4D60"/>
    <w:rsid w:val="0CB04474"/>
    <w:rsid w:val="0CD57E93"/>
    <w:rsid w:val="0D100DD0"/>
    <w:rsid w:val="0D5C2CB5"/>
    <w:rsid w:val="0D6637C7"/>
    <w:rsid w:val="0D90319F"/>
    <w:rsid w:val="0D997E09"/>
    <w:rsid w:val="0DF92B09"/>
    <w:rsid w:val="0E083CA1"/>
    <w:rsid w:val="0E2D4E1F"/>
    <w:rsid w:val="0E62211A"/>
    <w:rsid w:val="0E7F79C6"/>
    <w:rsid w:val="0E941361"/>
    <w:rsid w:val="0E963256"/>
    <w:rsid w:val="0EAF178A"/>
    <w:rsid w:val="0EAF40A4"/>
    <w:rsid w:val="0EB77C83"/>
    <w:rsid w:val="0EBB349E"/>
    <w:rsid w:val="0EEE30D3"/>
    <w:rsid w:val="0EFF0086"/>
    <w:rsid w:val="0F066B75"/>
    <w:rsid w:val="0F0F5EB1"/>
    <w:rsid w:val="0F152DF4"/>
    <w:rsid w:val="0F1B5A24"/>
    <w:rsid w:val="0F442C9B"/>
    <w:rsid w:val="0F734108"/>
    <w:rsid w:val="0F8E4EC4"/>
    <w:rsid w:val="0FB60D98"/>
    <w:rsid w:val="0FBF4A00"/>
    <w:rsid w:val="0FDE3323"/>
    <w:rsid w:val="10790217"/>
    <w:rsid w:val="107C5BB8"/>
    <w:rsid w:val="10A36A73"/>
    <w:rsid w:val="10D47802"/>
    <w:rsid w:val="10DC7739"/>
    <w:rsid w:val="10E47D19"/>
    <w:rsid w:val="11036AF6"/>
    <w:rsid w:val="11051B9F"/>
    <w:rsid w:val="112D7312"/>
    <w:rsid w:val="114A2911"/>
    <w:rsid w:val="116D099B"/>
    <w:rsid w:val="11703DF3"/>
    <w:rsid w:val="11757E2D"/>
    <w:rsid w:val="1184031E"/>
    <w:rsid w:val="11A109D8"/>
    <w:rsid w:val="11A54BA3"/>
    <w:rsid w:val="11AE4359"/>
    <w:rsid w:val="11FC6E6A"/>
    <w:rsid w:val="12034013"/>
    <w:rsid w:val="120B6A3C"/>
    <w:rsid w:val="12160E85"/>
    <w:rsid w:val="1216591C"/>
    <w:rsid w:val="125A5459"/>
    <w:rsid w:val="12921604"/>
    <w:rsid w:val="12964CB1"/>
    <w:rsid w:val="12A8607E"/>
    <w:rsid w:val="12CB7149"/>
    <w:rsid w:val="12DE5E10"/>
    <w:rsid w:val="12FC741A"/>
    <w:rsid w:val="130B1A3B"/>
    <w:rsid w:val="130D509E"/>
    <w:rsid w:val="13157B40"/>
    <w:rsid w:val="1321518D"/>
    <w:rsid w:val="13480E47"/>
    <w:rsid w:val="13480F3E"/>
    <w:rsid w:val="13484CB7"/>
    <w:rsid w:val="135A2772"/>
    <w:rsid w:val="1362371A"/>
    <w:rsid w:val="13E10872"/>
    <w:rsid w:val="13EC0440"/>
    <w:rsid w:val="13FF1E81"/>
    <w:rsid w:val="14116F9F"/>
    <w:rsid w:val="141763B0"/>
    <w:rsid w:val="1433108F"/>
    <w:rsid w:val="1433317D"/>
    <w:rsid w:val="144319EC"/>
    <w:rsid w:val="144B0141"/>
    <w:rsid w:val="14661BE9"/>
    <w:rsid w:val="1470678F"/>
    <w:rsid w:val="1473635A"/>
    <w:rsid w:val="148064C1"/>
    <w:rsid w:val="14DA1754"/>
    <w:rsid w:val="15446184"/>
    <w:rsid w:val="156552FF"/>
    <w:rsid w:val="15854A5C"/>
    <w:rsid w:val="159214DC"/>
    <w:rsid w:val="15997E0E"/>
    <w:rsid w:val="15C054E1"/>
    <w:rsid w:val="161428FC"/>
    <w:rsid w:val="161B58D5"/>
    <w:rsid w:val="162014F0"/>
    <w:rsid w:val="1637564C"/>
    <w:rsid w:val="163A49E7"/>
    <w:rsid w:val="163C187F"/>
    <w:rsid w:val="164F48A4"/>
    <w:rsid w:val="16677F36"/>
    <w:rsid w:val="1680270C"/>
    <w:rsid w:val="168D0A57"/>
    <w:rsid w:val="168F3A7E"/>
    <w:rsid w:val="16A16447"/>
    <w:rsid w:val="16AA476F"/>
    <w:rsid w:val="16AB6234"/>
    <w:rsid w:val="16C82216"/>
    <w:rsid w:val="16CB341B"/>
    <w:rsid w:val="16D4736D"/>
    <w:rsid w:val="16E162E6"/>
    <w:rsid w:val="16E61014"/>
    <w:rsid w:val="16E6657F"/>
    <w:rsid w:val="16F736FC"/>
    <w:rsid w:val="1725671B"/>
    <w:rsid w:val="174729F2"/>
    <w:rsid w:val="17703E6C"/>
    <w:rsid w:val="179441DE"/>
    <w:rsid w:val="1826446C"/>
    <w:rsid w:val="18470EC8"/>
    <w:rsid w:val="184D0743"/>
    <w:rsid w:val="18615499"/>
    <w:rsid w:val="187D763D"/>
    <w:rsid w:val="188D2273"/>
    <w:rsid w:val="189B21A4"/>
    <w:rsid w:val="18BF27F6"/>
    <w:rsid w:val="18C577AF"/>
    <w:rsid w:val="18E6141F"/>
    <w:rsid w:val="19062F9F"/>
    <w:rsid w:val="191F0182"/>
    <w:rsid w:val="1920380F"/>
    <w:rsid w:val="193F2345"/>
    <w:rsid w:val="19481E3D"/>
    <w:rsid w:val="19537359"/>
    <w:rsid w:val="1955089E"/>
    <w:rsid w:val="196A14CC"/>
    <w:rsid w:val="19766D33"/>
    <w:rsid w:val="19851055"/>
    <w:rsid w:val="199F4AA1"/>
    <w:rsid w:val="19AA50FF"/>
    <w:rsid w:val="19ED4C82"/>
    <w:rsid w:val="1A184887"/>
    <w:rsid w:val="1A4C00BC"/>
    <w:rsid w:val="1A4D3D2A"/>
    <w:rsid w:val="1A4F7538"/>
    <w:rsid w:val="1A521DC2"/>
    <w:rsid w:val="1A856558"/>
    <w:rsid w:val="1AB46573"/>
    <w:rsid w:val="1AB8683D"/>
    <w:rsid w:val="1AFD17B8"/>
    <w:rsid w:val="1AFD221C"/>
    <w:rsid w:val="1B0D1187"/>
    <w:rsid w:val="1B3226B7"/>
    <w:rsid w:val="1B3C0C5B"/>
    <w:rsid w:val="1B6C2654"/>
    <w:rsid w:val="1B78728E"/>
    <w:rsid w:val="1B7B24D3"/>
    <w:rsid w:val="1B7B595F"/>
    <w:rsid w:val="1B7E0EEE"/>
    <w:rsid w:val="1B967426"/>
    <w:rsid w:val="1B9B19C0"/>
    <w:rsid w:val="1BF84FC5"/>
    <w:rsid w:val="1C372BB6"/>
    <w:rsid w:val="1C696E7D"/>
    <w:rsid w:val="1C9213E4"/>
    <w:rsid w:val="1CB16051"/>
    <w:rsid w:val="1CC8646B"/>
    <w:rsid w:val="1CE34D13"/>
    <w:rsid w:val="1CEA2700"/>
    <w:rsid w:val="1CF0299D"/>
    <w:rsid w:val="1CFE120C"/>
    <w:rsid w:val="1D0C6E65"/>
    <w:rsid w:val="1D1C11C4"/>
    <w:rsid w:val="1D245984"/>
    <w:rsid w:val="1D4918AC"/>
    <w:rsid w:val="1D54652C"/>
    <w:rsid w:val="1DA94B29"/>
    <w:rsid w:val="1DAB10F4"/>
    <w:rsid w:val="1DB952A1"/>
    <w:rsid w:val="1DF779C5"/>
    <w:rsid w:val="1E0541CC"/>
    <w:rsid w:val="1E08505F"/>
    <w:rsid w:val="1E19408C"/>
    <w:rsid w:val="1E233F1E"/>
    <w:rsid w:val="1E3D43F0"/>
    <w:rsid w:val="1E45291C"/>
    <w:rsid w:val="1E4B35EC"/>
    <w:rsid w:val="1E4C11EB"/>
    <w:rsid w:val="1E5D7297"/>
    <w:rsid w:val="1E5D7CA2"/>
    <w:rsid w:val="1E6008A2"/>
    <w:rsid w:val="1EB33EEA"/>
    <w:rsid w:val="1EC6577C"/>
    <w:rsid w:val="1ED04C02"/>
    <w:rsid w:val="1F015745"/>
    <w:rsid w:val="1F3F633C"/>
    <w:rsid w:val="1F412830"/>
    <w:rsid w:val="1F425352"/>
    <w:rsid w:val="1F8F6B15"/>
    <w:rsid w:val="1F90364F"/>
    <w:rsid w:val="1FB11C0E"/>
    <w:rsid w:val="1FB37461"/>
    <w:rsid w:val="1FD045A9"/>
    <w:rsid w:val="1FE079F4"/>
    <w:rsid w:val="1FED1AF8"/>
    <w:rsid w:val="202A6055"/>
    <w:rsid w:val="2087096D"/>
    <w:rsid w:val="208E24F6"/>
    <w:rsid w:val="20A52E41"/>
    <w:rsid w:val="20F72FFA"/>
    <w:rsid w:val="21262639"/>
    <w:rsid w:val="21311B94"/>
    <w:rsid w:val="214536AF"/>
    <w:rsid w:val="214D7F66"/>
    <w:rsid w:val="2184645E"/>
    <w:rsid w:val="218918DC"/>
    <w:rsid w:val="21893A13"/>
    <w:rsid w:val="21AF6B21"/>
    <w:rsid w:val="21B02DAB"/>
    <w:rsid w:val="21B34354"/>
    <w:rsid w:val="21E03D6F"/>
    <w:rsid w:val="21E96B07"/>
    <w:rsid w:val="22126B00"/>
    <w:rsid w:val="223371FE"/>
    <w:rsid w:val="223D47BB"/>
    <w:rsid w:val="224A73C9"/>
    <w:rsid w:val="2278653B"/>
    <w:rsid w:val="228D58AE"/>
    <w:rsid w:val="22A70E41"/>
    <w:rsid w:val="22B34578"/>
    <w:rsid w:val="22C15E83"/>
    <w:rsid w:val="22FB6A30"/>
    <w:rsid w:val="23053BAC"/>
    <w:rsid w:val="232630CF"/>
    <w:rsid w:val="232C2104"/>
    <w:rsid w:val="232C54FF"/>
    <w:rsid w:val="234445F2"/>
    <w:rsid w:val="23483A33"/>
    <w:rsid w:val="235F5B97"/>
    <w:rsid w:val="2381672E"/>
    <w:rsid w:val="23A03D8F"/>
    <w:rsid w:val="23B17301"/>
    <w:rsid w:val="23BA23E8"/>
    <w:rsid w:val="23E37B16"/>
    <w:rsid w:val="23E7036A"/>
    <w:rsid w:val="23F357D9"/>
    <w:rsid w:val="23F6379B"/>
    <w:rsid w:val="240B18C0"/>
    <w:rsid w:val="240F56D0"/>
    <w:rsid w:val="242542A6"/>
    <w:rsid w:val="24507F8E"/>
    <w:rsid w:val="245743AF"/>
    <w:rsid w:val="24603CEE"/>
    <w:rsid w:val="24755F32"/>
    <w:rsid w:val="248B4329"/>
    <w:rsid w:val="249E268B"/>
    <w:rsid w:val="24BF2437"/>
    <w:rsid w:val="24E87C1C"/>
    <w:rsid w:val="24ED4A45"/>
    <w:rsid w:val="24EE53A3"/>
    <w:rsid w:val="2612756C"/>
    <w:rsid w:val="26234DF0"/>
    <w:rsid w:val="264C64FB"/>
    <w:rsid w:val="268C4F44"/>
    <w:rsid w:val="269971DA"/>
    <w:rsid w:val="26AF1AC8"/>
    <w:rsid w:val="26BB7310"/>
    <w:rsid w:val="26C12B8A"/>
    <w:rsid w:val="27107D56"/>
    <w:rsid w:val="277841A4"/>
    <w:rsid w:val="27C1022A"/>
    <w:rsid w:val="27DC65AD"/>
    <w:rsid w:val="27F76873"/>
    <w:rsid w:val="281E57DB"/>
    <w:rsid w:val="28320976"/>
    <w:rsid w:val="283620DB"/>
    <w:rsid w:val="283800F7"/>
    <w:rsid w:val="286227E8"/>
    <w:rsid w:val="286A0B17"/>
    <w:rsid w:val="28701198"/>
    <w:rsid w:val="28D40F49"/>
    <w:rsid w:val="28DF0E10"/>
    <w:rsid w:val="28F11863"/>
    <w:rsid w:val="2905469C"/>
    <w:rsid w:val="29074ED9"/>
    <w:rsid w:val="29100876"/>
    <w:rsid w:val="291573A1"/>
    <w:rsid w:val="294D1468"/>
    <w:rsid w:val="2985232A"/>
    <w:rsid w:val="299E6A6C"/>
    <w:rsid w:val="29D45201"/>
    <w:rsid w:val="29F22DCB"/>
    <w:rsid w:val="29F32F96"/>
    <w:rsid w:val="2A2536A1"/>
    <w:rsid w:val="2A4624CE"/>
    <w:rsid w:val="2A57118B"/>
    <w:rsid w:val="2AAE0BF8"/>
    <w:rsid w:val="2AB303AA"/>
    <w:rsid w:val="2ABC031A"/>
    <w:rsid w:val="2AC01D44"/>
    <w:rsid w:val="2ACA77A9"/>
    <w:rsid w:val="2ADE7385"/>
    <w:rsid w:val="2AE91893"/>
    <w:rsid w:val="2B0C1970"/>
    <w:rsid w:val="2B402DBC"/>
    <w:rsid w:val="2B4C04EF"/>
    <w:rsid w:val="2B6270C3"/>
    <w:rsid w:val="2B6C2990"/>
    <w:rsid w:val="2B924D1E"/>
    <w:rsid w:val="2BAB53B1"/>
    <w:rsid w:val="2BC201DC"/>
    <w:rsid w:val="2BCE51F5"/>
    <w:rsid w:val="2BF07B58"/>
    <w:rsid w:val="2C0B330F"/>
    <w:rsid w:val="2C4B2BEC"/>
    <w:rsid w:val="2C8D6F8C"/>
    <w:rsid w:val="2D113110"/>
    <w:rsid w:val="2D1D4A71"/>
    <w:rsid w:val="2D261A43"/>
    <w:rsid w:val="2D582829"/>
    <w:rsid w:val="2D921E7A"/>
    <w:rsid w:val="2DB255AB"/>
    <w:rsid w:val="2DD6601B"/>
    <w:rsid w:val="2DE926CC"/>
    <w:rsid w:val="2E061D67"/>
    <w:rsid w:val="2E1A751A"/>
    <w:rsid w:val="2E3A6190"/>
    <w:rsid w:val="2E4116F4"/>
    <w:rsid w:val="2E4703A0"/>
    <w:rsid w:val="2E54697B"/>
    <w:rsid w:val="2E5A25CD"/>
    <w:rsid w:val="2E8E2F73"/>
    <w:rsid w:val="2EAB7306"/>
    <w:rsid w:val="2EB156AA"/>
    <w:rsid w:val="2EC93024"/>
    <w:rsid w:val="2ECA4257"/>
    <w:rsid w:val="2EEC2A98"/>
    <w:rsid w:val="2F056340"/>
    <w:rsid w:val="2F2168A4"/>
    <w:rsid w:val="2F2D49A1"/>
    <w:rsid w:val="2F7630D0"/>
    <w:rsid w:val="2F820097"/>
    <w:rsid w:val="30122C42"/>
    <w:rsid w:val="302D50DE"/>
    <w:rsid w:val="30322E66"/>
    <w:rsid w:val="30420EAA"/>
    <w:rsid w:val="30737369"/>
    <w:rsid w:val="30751CC5"/>
    <w:rsid w:val="307920CE"/>
    <w:rsid w:val="307D1320"/>
    <w:rsid w:val="30A836AE"/>
    <w:rsid w:val="30B815BF"/>
    <w:rsid w:val="30F5419B"/>
    <w:rsid w:val="310C5404"/>
    <w:rsid w:val="311A287A"/>
    <w:rsid w:val="312F48E9"/>
    <w:rsid w:val="31555B0A"/>
    <w:rsid w:val="31570E00"/>
    <w:rsid w:val="31A6350C"/>
    <w:rsid w:val="31A824D4"/>
    <w:rsid w:val="31EF6E36"/>
    <w:rsid w:val="31FB4882"/>
    <w:rsid w:val="322B7D4A"/>
    <w:rsid w:val="32306BD8"/>
    <w:rsid w:val="32311DE8"/>
    <w:rsid w:val="32325CBA"/>
    <w:rsid w:val="3258158A"/>
    <w:rsid w:val="325C798B"/>
    <w:rsid w:val="32804060"/>
    <w:rsid w:val="32875ADC"/>
    <w:rsid w:val="329940E0"/>
    <w:rsid w:val="32C24F44"/>
    <w:rsid w:val="3307330F"/>
    <w:rsid w:val="33186F03"/>
    <w:rsid w:val="33285631"/>
    <w:rsid w:val="332D7632"/>
    <w:rsid w:val="334A6EE5"/>
    <w:rsid w:val="336B39AC"/>
    <w:rsid w:val="33824EA8"/>
    <w:rsid w:val="33832568"/>
    <w:rsid w:val="33AE2BA6"/>
    <w:rsid w:val="33B1020F"/>
    <w:rsid w:val="33D36C1D"/>
    <w:rsid w:val="340551E6"/>
    <w:rsid w:val="341C0B71"/>
    <w:rsid w:val="342D7060"/>
    <w:rsid w:val="3438004F"/>
    <w:rsid w:val="34444534"/>
    <w:rsid w:val="344E185F"/>
    <w:rsid w:val="348316B2"/>
    <w:rsid w:val="34A36641"/>
    <w:rsid w:val="34C978BD"/>
    <w:rsid w:val="34D05BB5"/>
    <w:rsid w:val="34D83AE6"/>
    <w:rsid w:val="352448CB"/>
    <w:rsid w:val="354877CF"/>
    <w:rsid w:val="354C4114"/>
    <w:rsid w:val="35593F26"/>
    <w:rsid w:val="35861748"/>
    <w:rsid w:val="359E1A3C"/>
    <w:rsid w:val="35D87F1A"/>
    <w:rsid w:val="36062962"/>
    <w:rsid w:val="361B3AB7"/>
    <w:rsid w:val="362B4CCD"/>
    <w:rsid w:val="362F7AA6"/>
    <w:rsid w:val="366B54FC"/>
    <w:rsid w:val="367E5515"/>
    <w:rsid w:val="36A16A9D"/>
    <w:rsid w:val="36C34E50"/>
    <w:rsid w:val="36DD0764"/>
    <w:rsid w:val="36DD1865"/>
    <w:rsid w:val="36E04DB2"/>
    <w:rsid w:val="36EF72EA"/>
    <w:rsid w:val="36FB19C1"/>
    <w:rsid w:val="371B5ABA"/>
    <w:rsid w:val="372C2C54"/>
    <w:rsid w:val="376D0CA9"/>
    <w:rsid w:val="37732A9F"/>
    <w:rsid w:val="37744560"/>
    <w:rsid w:val="37D1663B"/>
    <w:rsid w:val="37E338A4"/>
    <w:rsid w:val="38102B58"/>
    <w:rsid w:val="381737F6"/>
    <w:rsid w:val="381B769E"/>
    <w:rsid w:val="38242502"/>
    <w:rsid w:val="382A7EB4"/>
    <w:rsid w:val="38476F37"/>
    <w:rsid w:val="384F5CB8"/>
    <w:rsid w:val="385B4B0B"/>
    <w:rsid w:val="38A277CA"/>
    <w:rsid w:val="38A575F3"/>
    <w:rsid w:val="38AF65C7"/>
    <w:rsid w:val="38C11344"/>
    <w:rsid w:val="38C80DA9"/>
    <w:rsid w:val="38EE22EC"/>
    <w:rsid w:val="38F06979"/>
    <w:rsid w:val="3923264B"/>
    <w:rsid w:val="392D7905"/>
    <w:rsid w:val="393F66F8"/>
    <w:rsid w:val="39437877"/>
    <w:rsid w:val="39511034"/>
    <w:rsid w:val="39582179"/>
    <w:rsid w:val="395E6985"/>
    <w:rsid w:val="39620738"/>
    <w:rsid w:val="396A4149"/>
    <w:rsid w:val="396C1379"/>
    <w:rsid w:val="39827F20"/>
    <w:rsid w:val="39845B4B"/>
    <w:rsid w:val="3989584C"/>
    <w:rsid w:val="39A705D7"/>
    <w:rsid w:val="39AF2FF3"/>
    <w:rsid w:val="39AF7250"/>
    <w:rsid w:val="39B92C48"/>
    <w:rsid w:val="39C14BF5"/>
    <w:rsid w:val="39CE52A5"/>
    <w:rsid w:val="39EA55B6"/>
    <w:rsid w:val="39EE6189"/>
    <w:rsid w:val="3A0056BC"/>
    <w:rsid w:val="3A0D6340"/>
    <w:rsid w:val="3A46346C"/>
    <w:rsid w:val="3A4C4BE8"/>
    <w:rsid w:val="3A563641"/>
    <w:rsid w:val="3A6C354D"/>
    <w:rsid w:val="3A793072"/>
    <w:rsid w:val="3A880E1F"/>
    <w:rsid w:val="3AF80CE7"/>
    <w:rsid w:val="3B2708F6"/>
    <w:rsid w:val="3B5552C5"/>
    <w:rsid w:val="3B690306"/>
    <w:rsid w:val="3B776357"/>
    <w:rsid w:val="3B914B85"/>
    <w:rsid w:val="3BA458E7"/>
    <w:rsid w:val="3BB03AD7"/>
    <w:rsid w:val="3BC3775F"/>
    <w:rsid w:val="3BF26558"/>
    <w:rsid w:val="3BF75990"/>
    <w:rsid w:val="3C1470EC"/>
    <w:rsid w:val="3C1754DD"/>
    <w:rsid w:val="3C43133E"/>
    <w:rsid w:val="3C496656"/>
    <w:rsid w:val="3CA076F0"/>
    <w:rsid w:val="3CAB3238"/>
    <w:rsid w:val="3CB4591C"/>
    <w:rsid w:val="3CD35A18"/>
    <w:rsid w:val="3CF406E4"/>
    <w:rsid w:val="3D1B7380"/>
    <w:rsid w:val="3D3F7304"/>
    <w:rsid w:val="3D644B8B"/>
    <w:rsid w:val="3D645981"/>
    <w:rsid w:val="3D6F48BA"/>
    <w:rsid w:val="3D7179AA"/>
    <w:rsid w:val="3D7E4536"/>
    <w:rsid w:val="3D85761E"/>
    <w:rsid w:val="3D8F00C9"/>
    <w:rsid w:val="3DA07CF3"/>
    <w:rsid w:val="3DA135F0"/>
    <w:rsid w:val="3E054CEB"/>
    <w:rsid w:val="3E0665FD"/>
    <w:rsid w:val="3E0766E2"/>
    <w:rsid w:val="3E090A92"/>
    <w:rsid w:val="3E19105F"/>
    <w:rsid w:val="3E2148FF"/>
    <w:rsid w:val="3E8507B6"/>
    <w:rsid w:val="3E8A367C"/>
    <w:rsid w:val="3E9704BE"/>
    <w:rsid w:val="3EA5380C"/>
    <w:rsid w:val="3EB9519D"/>
    <w:rsid w:val="3EBA7779"/>
    <w:rsid w:val="3F023282"/>
    <w:rsid w:val="3F0C7DC5"/>
    <w:rsid w:val="3F2E3444"/>
    <w:rsid w:val="3F3E414F"/>
    <w:rsid w:val="3F8A5663"/>
    <w:rsid w:val="3F8D7751"/>
    <w:rsid w:val="3FAB3E32"/>
    <w:rsid w:val="3FAD0F57"/>
    <w:rsid w:val="3FF06C10"/>
    <w:rsid w:val="3FFE4353"/>
    <w:rsid w:val="400D3ABB"/>
    <w:rsid w:val="402E020C"/>
    <w:rsid w:val="405820C6"/>
    <w:rsid w:val="40946029"/>
    <w:rsid w:val="40975EAB"/>
    <w:rsid w:val="40C006FB"/>
    <w:rsid w:val="40C377CE"/>
    <w:rsid w:val="40E12059"/>
    <w:rsid w:val="411A5DA8"/>
    <w:rsid w:val="411B431F"/>
    <w:rsid w:val="41373EF0"/>
    <w:rsid w:val="415779A8"/>
    <w:rsid w:val="41793A79"/>
    <w:rsid w:val="417F21D7"/>
    <w:rsid w:val="41A24208"/>
    <w:rsid w:val="41B31356"/>
    <w:rsid w:val="41B77FF0"/>
    <w:rsid w:val="42036920"/>
    <w:rsid w:val="4209682D"/>
    <w:rsid w:val="420D3357"/>
    <w:rsid w:val="424925F6"/>
    <w:rsid w:val="4249677C"/>
    <w:rsid w:val="425A214D"/>
    <w:rsid w:val="42764C16"/>
    <w:rsid w:val="427F370C"/>
    <w:rsid w:val="428522FA"/>
    <w:rsid w:val="42860A72"/>
    <w:rsid w:val="42BD22DD"/>
    <w:rsid w:val="42D617B7"/>
    <w:rsid w:val="42E2230E"/>
    <w:rsid w:val="42F7575B"/>
    <w:rsid w:val="434A653B"/>
    <w:rsid w:val="43544EA0"/>
    <w:rsid w:val="43637A03"/>
    <w:rsid w:val="43677055"/>
    <w:rsid w:val="437158D9"/>
    <w:rsid w:val="43870338"/>
    <w:rsid w:val="438D351E"/>
    <w:rsid w:val="439A71F6"/>
    <w:rsid w:val="43AD5CB2"/>
    <w:rsid w:val="43BC68BA"/>
    <w:rsid w:val="43CA24B9"/>
    <w:rsid w:val="43CD772B"/>
    <w:rsid w:val="43ED2480"/>
    <w:rsid w:val="4400262A"/>
    <w:rsid w:val="440329BF"/>
    <w:rsid w:val="441B77AF"/>
    <w:rsid w:val="441E2744"/>
    <w:rsid w:val="44255575"/>
    <w:rsid w:val="44556901"/>
    <w:rsid w:val="44C65A64"/>
    <w:rsid w:val="44E4666D"/>
    <w:rsid w:val="452207F3"/>
    <w:rsid w:val="454210EB"/>
    <w:rsid w:val="455F0B14"/>
    <w:rsid w:val="45AB2142"/>
    <w:rsid w:val="45C7415B"/>
    <w:rsid w:val="460C37C9"/>
    <w:rsid w:val="460F7F1C"/>
    <w:rsid w:val="46275776"/>
    <w:rsid w:val="462B507D"/>
    <w:rsid w:val="464F519E"/>
    <w:rsid w:val="46A12581"/>
    <w:rsid w:val="46BF563A"/>
    <w:rsid w:val="46CB388B"/>
    <w:rsid w:val="473E20A6"/>
    <w:rsid w:val="474B7142"/>
    <w:rsid w:val="47555723"/>
    <w:rsid w:val="478F00D0"/>
    <w:rsid w:val="47976DFC"/>
    <w:rsid w:val="47C13E60"/>
    <w:rsid w:val="47C50C12"/>
    <w:rsid w:val="47CC562D"/>
    <w:rsid w:val="47D06E18"/>
    <w:rsid w:val="47E07724"/>
    <w:rsid w:val="47F851F8"/>
    <w:rsid w:val="482D3A42"/>
    <w:rsid w:val="48D67206"/>
    <w:rsid w:val="48FB059B"/>
    <w:rsid w:val="4945707E"/>
    <w:rsid w:val="49510BDB"/>
    <w:rsid w:val="49582C60"/>
    <w:rsid w:val="4959229C"/>
    <w:rsid w:val="495B2978"/>
    <w:rsid w:val="49703BB9"/>
    <w:rsid w:val="497E7087"/>
    <w:rsid w:val="498F3193"/>
    <w:rsid w:val="49904E42"/>
    <w:rsid w:val="49EF4D2C"/>
    <w:rsid w:val="4A013479"/>
    <w:rsid w:val="4A72454D"/>
    <w:rsid w:val="4A7568BF"/>
    <w:rsid w:val="4A885E8F"/>
    <w:rsid w:val="4A9161AA"/>
    <w:rsid w:val="4A9D52E0"/>
    <w:rsid w:val="4AAF0B95"/>
    <w:rsid w:val="4AB467A0"/>
    <w:rsid w:val="4AEB08F8"/>
    <w:rsid w:val="4B0D4E22"/>
    <w:rsid w:val="4B1366EE"/>
    <w:rsid w:val="4B34771D"/>
    <w:rsid w:val="4B6C0CBC"/>
    <w:rsid w:val="4B954BD8"/>
    <w:rsid w:val="4BA13C0D"/>
    <w:rsid w:val="4BAE4479"/>
    <w:rsid w:val="4BB13ECD"/>
    <w:rsid w:val="4BB53F24"/>
    <w:rsid w:val="4BC84AA7"/>
    <w:rsid w:val="4BDE603C"/>
    <w:rsid w:val="4BF935AC"/>
    <w:rsid w:val="4C274FFC"/>
    <w:rsid w:val="4C28087F"/>
    <w:rsid w:val="4C38075C"/>
    <w:rsid w:val="4C39634A"/>
    <w:rsid w:val="4C3F41C1"/>
    <w:rsid w:val="4C5D642F"/>
    <w:rsid w:val="4C7429A3"/>
    <w:rsid w:val="4C8D4FD2"/>
    <w:rsid w:val="4C962130"/>
    <w:rsid w:val="4CB17598"/>
    <w:rsid w:val="4CBF2BCC"/>
    <w:rsid w:val="4CC12E78"/>
    <w:rsid w:val="4CC96CB9"/>
    <w:rsid w:val="4CCF40CB"/>
    <w:rsid w:val="4D0C0C64"/>
    <w:rsid w:val="4D1A545B"/>
    <w:rsid w:val="4D1D412C"/>
    <w:rsid w:val="4D4F76E9"/>
    <w:rsid w:val="4D8E08FD"/>
    <w:rsid w:val="4D9A3E33"/>
    <w:rsid w:val="4D9B5805"/>
    <w:rsid w:val="4DB057FF"/>
    <w:rsid w:val="4DB83427"/>
    <w:rsid w:val="4DDD6C4C"/>
    <w:rsid w:val="4E1E12C8"/>
    <w:rsid w:val="4E1F5E22"/>
    <w:rsid w:val="4E4B6633"/>
    <w:rsid w:val="4E561179"/>
    <w:rsid w:val="4EA3348F"/>
    <w:rsid w:val="4EA403CA"/>
    <w:rsid w:val="4EAE4DA6"/>
    <w:rsid w:val="4EB50CDA"/>
    <w:rsid w:val="4EB743AB"/>
    <w:rsid w:val="4EBD1B3D"/>
    <w:rsid w:val="4EC3540B"/>
    <w:rsid w:val="4EEA7EE4"/>
    <w:rsid w:val="4EF6452C"/>
    <w:rsid w:val="4F0E6A40"/>
    <w:rsid w:val="4F1F55A9"/>
    <w:rsid w:val="4F3463C1"/>
    <w:rsid w:val="4F3D6DBB"/>
    <w:rsid w:val="4F6643FF"/>
    <w:rsid w:val="4F6F1220"/>
    <w:rsid w:val="4F92228A"/>
    <w:rsid w:val="4F961F9E"/>
    <w:rsid w:val="4FB14911"/>
    <w:rsid w:val="4FB258BF"/>
    <w:rsid w:val="4FBB1262"/>
    <w:rsid w:val="50046C50"/>
    <w:rsid w:val="501C4F7D"/>
    <w:rsid w:val="50465D27"/>
    <w:rsid w:val="50763527"/>
    <w:rsid w:val="50BA2CB1"/>
    <w:rsid w:val="50BF31C6"/>
    <w:rsid w:val="50F05559"/>
    <w:rsid w:val="511505CC"/>
    <w:rsid w:val="514A3699"/>
    <w:rsid w:val="51BC52C5"/>
    <w:rsid w:val="51C84020"/>
    <w:rsid w:val="51CD30E3"/>
    <w:rsid w:val="51E33CBB"/>
    <w:rsid w:val="51F43EF1"/>
    <w:rsid w:val="52205567"/>
    <w:rsid w:val="5231424C"/>
    <w:rsid w:val="52450526"/>
    <w:rsid w:val="524A5E88"/>
    <w:rsid w:val="52DD3CDC"/>
    <w:rsid w:val="530449C0"/>
    <w:rsid w:val="531E7A7D"/>
    <w:rsid w:val="536573AD"/>
    <w:rsid w:val="53E21B61"/>
    <w:rsid w:val="53F675AF"/>
    <w:rsid w:val="53FA45B2"/>
    <w:rsid w:val="540248E3"/>
    <w:rsid w:val="541F2D36"/>
    <w:rsid w:val="542618C7"/>
    <w:rsid w:val="542D4102"/>
    <w:rsid w:val="54397BAE"/>
    <w:rsid w:val="543D289B"/>
    <w:rsid w:val="545D6A94"/>
    <w:rsid w:val="54762050"/>
    <w:rsid w:val="547F3372"/>
    <w:rsid w:val="549622E8"/>
    <w:rsid w:val="54AE6DFB"/>
    <w:rsid w:val="54B06DA6"/>
    <w:rsid w:val="54FA5899"/>
    <w:rsid w:val="55017AD8"/>
    <w:rsid w:val="553E0EC3"/>
    <w:rsid w:val="55460154"/>
    <w:rsid w:val="554E2415"/>
    <w:rsid w:val="55606A62"/>
    <w:rsid w:val="557C3146"/>
    <w:rsid w:val="558E00E8"/>
    <w:rsid w:val="559873AA"/>
    <w:rsid w:val="55A13E01"/>
    <w:rsid w:val="55D24F6B"/>
    <w:rsid w:val="55D301DD"/>
    <w:rsid w:val="55D626D1"/>
    <w:rsid w:val="55E57E6F"/>
    <w:rsid w:val="55F132E7"/>
    <w:rsid w:val="5602116B"/>
    <w:rsid w:val="564F1695"/>
    <w:rsid w:val="566B0266"/>
    <w:rsid w:val="567C3CF2"/>
    <w:rsid w:val="56881D03"/>
    <w:rsid w:val="56AC0E28"/>
    <w:rsid w:val="56E257D0"/>
    <w:rsid w:val="572714B4"/>
    <w:rsid w:val="5728063B"/>
    <w:rsid w:val="5729164F"/>
    <w:rsid w:val="57342A21"/>
    <w:rsid w:val="573E1B0F"/>
    <w:rsid w:val="575F356A"/>
    <w:rsid w:val="5765077F"/>
    <w:rsid w:val="57672EEF"/>
    <w:rsid w:val="577B7592"/>
    <w:rsid w:val="57865BEB"/>
    <w:rsid w:val="57885D83"/>
    <w:rsid w:val="579B69C4"/>
    <w:rsid w:val="57A25CD3"/>
    <w:rsid w:val="57AB43E4"/>
    <w:rsid w:val="57B23D6F"/>
    <w:rsid w:val="57B249E1"/>
    <w:rsid w:val="57B617B9"/>
    <w:rsid w:val="57D55DD7"/>
    <w:rsid w:val="580A3EAB"/>
    <w:rsid w:val="58181254"/>
    <w:rsid w:val="58186F97"/>
    <w:rsid w:val="5842519D"/>
    <w:rsid w:val="58AD3FCB"/>
    <w:rsid w:val="58FD6AA6"/>
    <w:rsid w:val="5906711B"/>
    <w:rsid w:val="590A587E"/>
    <w:rsid w:val="59212C62"/>
    <w:rsid w:val="592224A7"/>
    <w:rsid w:val="59351620"/>
    <w:rsid w:val="59356033"/>
    <w:rsid w:val="5952142B"/>
    <w:rsid w:val="596C174E"/>
    <w:rsid w:val="59A654A4"/>
    <w:rsid w:val="59A65753"/>
    <w:rsid w:val="59AC7508"/>
    <w:rsid w:val="59C231FF"/>
    <w:rsid w:val="59C87B6C"/>
    <w:rsid w:val="59C92823"/>
    <w:rsid w:val="59C96D88"/>
    <w:rsid w:val="59D00D47"/>
    <w:rsid w:val="59D04D75"/>
    <w:rsid w:val="59DE282F"/>
    <w:rsid w:val="5A031D34"/>
    <w:rsid w:val="5A444045"/>
    <w:rsid w:val="5A4577C2"/>
    <w:rsid w:val="5A5A1B49"/>
    <w:rsid w:val="5A9914BC"/>
    <w:rsid w:val="5AAA3A4D"/>
    <w:rsid w:val="5AF364D1"/>
    <w:rsid w:val="5B0E26FF"/>
    <w:rsid w:val="5B0F0526"/>
    <w:rsid w:val="5B257EA7"/>
    <w:rsid w:val="5B397E66"/>
    <w:rsid w:val="5BA64ADF"/>
    <w:rsid w:val="5BBA3BBC"/>
    <w:rsid w:val="5BBF6AC0"/>
    <w:rsid w:val="5BC30A86"/>
    <w:rsid w:val="5BED3D55"/>
    <w:rsid w:val="5BF22E9D"/>
    <w:rsid w:val="5C0103F5"/>
    <w:rsid w:val="5C0D5892"/>
    <w:rsid w:val="5C1458BC"/>
    <w:rsid w:val="5C156522"/>
    <w:rsid w:val="5C2C5632"/>
    <w:rsid w:val="5C2D1F97"/>
    <w:rsid w:val="5C3C0E8F"/>
    <w:rsid w:val="5C5B7F06"/>
    <w:rsid w:val="5C5D30C1"/>
    <w:rsid w:val="5C724738"/>
    <w:rsid w:val="5C9C655E"/>
    <w:rsid w:val="5CAE6946"/>
    <w:rsid w:val="5CCF02E3"/>
    <w:rsid w:val="5CE76BDE"/>
    <w:rsid w:val="5CF25A59"/>
    <w:rsid w:val="5D062B06"/>
    <w:rsid w:val="5D0F58F5"/>
    <w:rsid w:val="5D7D792C"/>
    <w:rsid w:val="5D8C2102"/>
    <w:rsid w:val="5DAF2402"/>
    <w:rsid w:val="5DC934D2"/>
    <w:rsid w:val="5E040166"/>
    <w:rsid w:val="5E3328B2"/>
    <w:rsid w:val="5E4979E2"/>
    <w:rsid w:val="5E537ACB"/>
    <w:rsid w:val="5E5F7FFC"/>
    <w:rsid w:val="5E705495"/>
    <w:rsid w:val="5E9A210F"/>
    <w:rsid w:val="5EA030D4"/>
    <w:rsid w:val="5EDE338D"/>
    <w:rsid w:val="5F0311CF"/>
    <w:rsid w:val="5F0F1702"/>
    <w:rsid w:val="5F301E2A"/>
    <w:rsid w:val="5F3D6D4F"/>
    <w:rsid w:val="5F516CA9"/>
    <w:rsid w:val="5F5C7B7E"/>
    <w:rsid w:val="5F612FA9"/>
    <w:rsid w:val="5F7C7B38"/>
    <w:rsid w:val="5F840320"/>
    <w:rsid w:val="5F9D2FEB"/>
    <w:rsid w:val="5FE75DFE"/>
    <w:rsid w:val="5FFA6202"/>
    <w:rsid w:val="5FFE24B3"/>
    <w:rsid w:val="600E052C"/>
    <w:rsid w:val="60261A24"/>
    <w:rsid w:val="604F5912"/>
    <w:rsid w:val="60624F44"/>
    <w:rsid w:val="60A67697"/>
    <w:rsid w:val="60C664DF"/>
    <w:rsid w:val="60FB6D34"/>
    <w:rsid w:val="61311C5F"/>
    <w:rsid w:val="61551A11"/>
    <w:rsid w:val="616B582E"/>
    <w:rsid w:val="61850B2E"/>
    <w:rsid w:val="619B034F"/>
    <w:rsid w:val="61A50F76"/>
    <w:rsid w:val="61A54D64"/>
    <w:rsid w:val="61BE1269"/>
    <w:rsid w:val="61CD2649"/>
    <w:rsid w:val="61EF38E8"/>
    <w:rsid w:val="623D4A8A"/>
    <w:rsid w:val="628C52E1"/>
    <w:rsid w:val="628E57D5"/>
    <w:rsid w:val="629F4E2B"/>
    <w:rsid w:val="62A14949"/>
    <w:rsid w:val="62A92B65"/>
    <w:rsid w:val="62B21879"/>
    <w:rsid w:val="62B42A54"/>
    <w:rsid w:val="62CF69C5"/>
    <w:rsid w:val="62DD0D72"/>
    <w:rsid w:val="630B78C7"/>
    <w:rsid w:val="63260079"/>
    <w:rsid w:val="632B2A5A"/>
    <w:rsid w:val="633779D4"/>
    <w:rsid w:val="63415C65"/>
    <w:rsid w:val="63547951"/>
    <w:rsid w:val="636339F4"/>
    <w:rsid w:val="63714995"/>
    <w:rsid w:val="639E263F"/>
    <w:rsid w:val="63D46196"/>
    <w:rsid w:val="640C1AAC"/>
    <w:rsid w:val="64657FC6"/>
    <w:rsid w:val="648A1797"/>
    <w:rsid w:val="64AA1254"/>
    <w:rsid w:val="64BC5151"/>
    <w:rsid w:val="64C07380"/>
    <w:rsid w:val="64C740F7"/>
    <w:rsid w:val="64C91256"/>
    <w:rsid w:val="64CF1BF3"/>
    <w:rsid w:val="65052B66"/>
    <w:rsid w:val="65193D52"/>
    <w:rsid w:val="652B15BC"/>
    <w:rsid w:val="653D1974"/>
    <w:rsid w:val="656F3D5C"/>
    <w:rsid w:val="65834C32"/>
    <w:rsid w:val="65985BBC"/>
    <w:rsid w:val="65CD6845"/>
    <w:rsid w:val="65D45625"/>
    <w:rsid w:val="65EA5F01"/>
    <w:rsid w:val="6640148F"/>
    <w:rsid w:val="6645550A"/>
    <w:rsid w:val="66920084"/>
    <w:rsid w:val="66C5682B"/>
    <w:rsid w:val="66CB3A8D"/>
    <w:rsid w:val="66D03DE0"/>
    <w:rsid w:val="66F93291"/>
    <w:rsid w:val="66FF5B26"/>
    <w:rsid w:val="67416F43"/>
    <w:rsid w:val="67857DB2"/>
    <w:rsid w:val="678B5434"/>
    <w:rsid w:val="678D7AB4"/>
    <w:rsid w:val="6792397E"/>
    <w:rsid w:val="679636EE"/>
    <w:rsid w:val="679D3767"/>
    <w:rsid w:val="67AC353A"/>
    <w:rsid w:val="67BA20D4"/>
    <w:rsid w:val="67F5111B"/>
    <w:rsid w:val="68137D58"/>
    <w:rsid w:val="683112DA"/>
    <w:rsid w:val="68402ADE"/>
    <w:rsid w:val="684214DF"/>
    <w:rsid w:val="684A1B07"/>
    <w:rsid w:val="684C1795"/>
    <w:rsid w:val="686166EC"/>
    <w:rsid w:val="68963220"/>
    <w:rsid w:val="68BA653C"/>
    <w:rsid w:val="68C03DF6"/>
    <w:rsid w:val="68D66FC8"/>
    <w:rsid w:val="68ED34C3"/>
    <w:rsid w:val="690D21CC"/>
    <w:rsid w:val="691663DD"/>
    <w:rsid w:val="69227A8F"/>
    <w:rsid w:val="69361494"/>
    <w:rsid w:val="69495B75"/>
    <w:rsid w:val="69937A77"/>
    <w:rsid w:val="69AE1F90"/>
    <w:rsid w:val="69B22C39"/>
    <w:rsid w:val="69C85AA2"/>
    <w:rsid w:val="69D447EC"/>
    <w:rsid w:val="69FD17FB"/>
    <w:rsid w:val="6A0A2D85"/>
    <w:rsid w:val="6A0A6608"/>
    <w:rsid w:val="6A135C12"/>
    <w:rsid w:val="6A416222"/>
    <w:rsid w:val="6A55062B"/>
    <w:rsid w:val="6A694BDB"/>
    <w:rsid w:val="6A6D6ADD"/>
    <w:rsid w:val="6A7F65C7"/>
    <w:rsid w:val="6A935267"/>
    <w:rsid w:val="6A9D3F2D"/>
    <w:rsid w:val="6AEC1179"/>
    <w:rsid w:val="6AEF1EE1"/>
    <w:rsid w:val="6AF65319"/>
    <w:rsid w:val="6B000000"/>
    <w:rsid w:val="6B1166BE"/>
    <w:rsid w:val="6B2729DB"/>
    <w:rsid w:val="6B2F5EAD"/>
    <w:rsid w:val="6B3E190C"/>
    <w:rsid w:val="6B5B0C29"/>
    <w:rsid w:val="6B6E595C"/>
    <w:rsid w:val="6B786A03"/>
    <w:rsid w:val="6BD90445"/>
    <w:rsid w:val="6BDE2B58"/>
    <w:rsid w:val="6BE36A17"/>
    <w:rsid w:val="6BF16E3D"/>
    <w:rsid w:val="6BFD2143"/>
    <w:rsid w:val="6C0D2D67"/>
    <w:rsid w:val="6C2A6602"/>
    <w:rsid w:val="6C2D557B"/>
    <w:rsid w:val="6C5E1FF5"/>
    <w:rsid w:val="6C754BC6"/>
    <w:rsid w:val="6C80028C"/>
    <w:rsid w:val="6C9360AC"/>
    <w:rsid w:val="6CA34AEE"/>
    <w:rsid w:val="6CD97C13"/>
    <w:rsid w:val="6CF01F36"/>
    <w:rsid w:val="6D0774BF"/>
    <w:rsid w:val="6D0A3122"/>
    <w:rsid w:val="6D112163"/>
    <w:rsid w:val="6D282304"/>
    <w:rsid w:val="6D3442FE"/>
    <w:rsid w:val="6D9C350B"/>
    <w:rsid w:val="6D9E551F"/>
    <w:rsid w:val="6DD35179"/>
    <w:rsid w:val="6DDF49CF"/>
    <w:rsid w:val="6DF65229"/>
    <w:rsid w:val="6DF76916"/>
    <w:rsid w:val="6DF915DC"/>
    <w:rsid w:val="6E0410EE"/>
    <w:rsid w:val="6E1C5D69"/>
    <w:rsid w:val="6E360C61"/>
    <w:rsid w:val="6E8F518C"/>
    <w:rsid w:val="6E981BFF"/>
    <w:rsid w:val="6EA24D33"/>
    <w:rsid w:val="6ED1509F"/>
    <w:rsid w:val="6EDF20AB"/>
    <w:rsid w:val="6EF9099F"/>
    <w:rsid w:val="6F041285"/>
    <w:rsid w:val="6F233C4F"/>
    <w:rsid w:val="6F4424F5"/>
    <w:rsid w:val="6F532BD0"/>
    <w:rsid w:val="6F7B0272"/>
    <w:rsid w:val="6F984874"/>
    <w:rsid w:val="6FFA6089"/>
    <w:rsid w:val="6FFC74C3"/>
    <w:rsid w:val="70061518"/>
    <w:rsid w:val="7006248A"/>
    <w:rsid w:val="700D07C0"/>
    <w:rsid w:val="70360FAD"/>
    <w:rsid w:val="70411FBB"/>
    <w:rsid w:val="70643B92"/>
    <w:rsid w:val="70715DF8"/>
    <w:rsid w:val="70833F2C"/>
    <w:rsid w:val="709D039E"/>
    <w:rsid w:val="70E03082"/>
    <w:rsid w:val="70E2633B"/>
    <w:rsid w:val="70F55AD0"/>
    <w:rsid w:val="711353C6"/>
    <w:rsid w:val="71374BDB"/>
    <w:rsid w:val="713759CB"/>
    <w:rsid w:val="717E613F"/>
    <w:rsid w:val="71F37403"/>
    <w:rsid w:val="71F6544D"/>
    <w:rsid w:val="71F6798C"/>
    <w:rsid w:val="720E4E71"/>
    <w:rsid w:val="72113EF2"/>
    <w:rsid w:val="72147937"/>
    <w:rsid w:val="72282B95"/>
    <w:rsid w:val="723613E1"/>
    <w:rsid w:val="72403C7E"/>
    <w:rsid w:val="72594BA8"/>
    <w:rsid w:val="727445D2"/>
    <w:rsid w:val="72787A04"/>
    <w:rsid w:val="72F16B48"/>
    <w:rsid w:val="7327208A"/>
    <w:rsid w:val="7329289B"/>
    <w:rsid w:val="73472DD3"/>
    <w:rsid w:val="73636360"/>
    <w:rsid w:val="73A466B7"/>
    <w:rsid w:val="73A65059"/>
    <w:rsid w:val="73AA455E"/>
    <w:rsid w:val="73D14B63"/>
    <w:rsid w:val="73DC23E5"/>
    <w:rsid w:val="73E246AC"/>
    <w:rsid w:val="73ED1374"/>
    <w:rsid w:val="74106DB1"/>
    <w:rsid w:val="741F7ACF"/>
    <w:rsid w:val="74303F3E"/>
    <w:rsid w:val="74557EDB"/>
    <w:rsid w:val="745F59D0"/>
    <w:rsid w:val="746448F5"/>
    <w:rsid w:val="74AF2803"/>
    <w:rsid w:val="750472E4"/>
    <w:rsid w:val="751C78EB"/>
    <w:rsid w:val="752870F2"/>
    <w:rsid w:val="75354847"/>
    <w:rsid w:val="75551A26"/>
    <w:rsid w:val="75681EC0"/>
    <w:rsid w:val="759B3B2D"/>
    <w:rsid w:val="75AC2579"/>
    <w:rsid w:val="75BA0EC0"/>
    <w:rsid w:val="75F15E77"/>
    <w:rsid w:val="75FA5E21"/>
    <w:rsid w:val="760616BA"/>
    <w:rsid w:val="76097948"/>
    <w:rsid w:val="7641032B"/>
    <w:rsid w:val="765F62F8"/>
    <w:rsid w:val="76767070"/>
    <w:rsid w:val="7699123E"/>
    <w:rsid w:val="769B16B7"/>
    <w:rsid w:val="769F5247"/>
    <w:rsid w:val="77026737"/>
    <w:rsid w:val="77084214"/>
    <w:rsid w:val="770A4EDC"/>
    <w:rsid w:val="770A5BDA"/>
    <w:rsid w:val="771663C5"/>
    <w:rsid w:val="772A10ED"/>
    <w:rsid w:val="7770406A"/>
    <w:rsid w:val="77985E5B"/>
    <w:rsid w:val="77B46AE2"/>
    <w:rsid w:val="77D201AB"/>
    <w:rsid w:val="780A027A"/>
    <w:rsid w:val="78262C12"/>
    <w:rsid w:val="78293D67"/>
    <w:rsid w:val="784F00B4"/>
    <w:rsid w:val="788D36F0"/>
    <w:rsid w:val="78B940EF"/>
    <w:rsid w:val="78BF58E6"/>
    <w:rsid w:val="78E34302"/>
    <w:rsid w:val="79011794"/>
    <w:rsid w:val="790A642D"/>
    <w:rsid w:val="79286037"/>
    <w:rsid w:val="798560A9"/>
    <w:rsid w:val="799E6046"/>
    <w:rsid w:val="79AE65F0"/>
    <w:rsid w:val="79F04E44"/>
    <w:rsid w:val="7A134CBB"/>
    <w:rsid w:val="7A402DC6"/>
    <w:rsid w:val="7AC722B8"/>
    <w:rsid w:val="7AC8587C"/>
    <w:rsid w:val="7AD03012"/>
    <w:rsid w:val="7AD611CB"/>
    <w:rsid w:val="7B0271D1"/>
    <w:rsid w:val="7B346706"/>
    <w:rsid w:val="7B734B51"/>
    <w:rsid w:val="7B7A7B49"/>
    <w:rsid w:val="7B863520"/>
    <w:rsid w:val="7B8D2142"/>
    <w:rsid w:val="7BB308A4"/>
    <w:rsid w:val="7BC933CC"/>
    <w:rsid w:val="7BE768C5"/>
    <w:rsid w:val="7BEA3F79"/>
    <w:rsid w:val="7C027B82"/>
    <w:rsid w:val="7C220B6A"/>
    <w:rsid w:val="7C224DF4"/>
    <w:rsid w:val="7C2D4838"/>
    <w:rsid w:val="7C3B4FA8"/>
    <w:rsid w:val="7C412EEA"/>
    <w:rsid w:val="7C7F37D3"/>
    <w:rsid w:val="7C8F2CCC"/>
    <w:rsid w:val="7C925EEF"/>
    <w:rsid w:val="7C9900B2"/>
    <w:rsid w:val="7C997B7C"/>
    <w:rsid w:val="7CBA5E6B"/>
    <w:rsid w:val="7CBB472C"/>
    <w:rsid w:val="7CEA2F6B"/>
    <w:rsid w:val="7CEF120A"/>
    <w:rsid w:val="7D2F79DF"/>
    <w:rsid w:val="7D74141F"/>
    <w:rsid w:val="7D947891"/>
    <w:rsid w:val="7D9C4F76"/>
    <w:rsid w:val="7DD23937"/>
    <w:rsid w:val="7DD60D82"/>
    <w:rsid w:val="7DE04840"/>
    <w:rsid w:val="7E3329BE"/>
    <w:rsid w:val="7E507487"/>
    <w:rsid w:val="7E7A694B"/>
    <w:rsid w:val="7E8543DF"/>
    <w:rsid w:val="7E877D75"/>
    <w:rsid w:val="7EA469EF"/>
    <w:rsid w:val="7EA879DE"/>
    <w:rsid w:val="7EB1204E"/>
    <w:rsid w:val="7EDE332A"/>
    <w:rsid w:val="7F174A8B"/>
    <w:rsid w:val="7F29658A"/>
    <w:rsid w:val="7F2E4837"/>
    <w:rsid w:val="7F470B2C"/>
    <w:rsid w:val="7F5503C1"/>
    <w:rsid w:val="7F5F7CF1"/>
    <w:rsid w:val="7F636ECE"/>
    <w:rsid w:val="7F75217C"/>
    <w:rsid w:val="7F7E71FF"/>
    <w:rsid w:val="7F8B6F04"/>
    <w:rsid w:val="7F960F4C"/>
    <w:rsid w:val="7FB65A15"/>
    <w:rsid w:val="7FEB4791"/>
    <w:rsid w:val="7FFC4290"/>
    <w:rsid w:val="7FFE26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7"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4" w:uiPriority="99" w:qFormat="1"/>
    <w:lsdException w:name="index 8"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footnote text" w:uiPriority="99" w:qFormat="1"/>
    <w:lsdException w:name="annotation text" w:qFormat="1"/>
    <w:lsdException w:name="header" w:uiPriority="99" w:qFormat="1"/>
    <w:lsdException w:name="footer" w:uiPriority="99" w:qFormat="1"/>
    <w:lsdException w:name="caption" w:uiPriority="99" w:qFormat="1"/>
    <w:lsdException w:name="footnote reference" w:semiHidden="1"/>
    <w:lsdException w:name="page number" w:uiPriority="99" w:qFormat="1"/>
    <w:lsdException w:name="List 2" w:uiPriority="99" w:qFormat="1"/>
    <w:lsdException w:name="Title" w:uiPriority="99" w:qFormat="1"/>
    <w:lsdException w:name="Default Paragraph Font" w:semiHidden="1"/>
    <w:lsdException w:name="Body Text" w:qFormat="1"/>
    <w:lsdException w:name="Body Text Indent" w:uiPriority="99" w:qFormat="1"/>
    <w:lsdException w:name="Message Header" w:qFormat="1"/>
    <w:lsdException w:name="Subtitle" w:uiPriority="11" w:qFormat="1"/>
    <w:lsdException w:name="Date" w:uiPriority="99" w:qFormat="1"/>
    <w:lsdException w:name="Body Text First Indent" w:uiPriority="99" w:qFormat="1"/>
    <w:lsdException w:name="Body Text First Indent 2" w:uiPriority="99" w:unhideWhenUsed="1" w:qFormat="1"/>
    <w:lsdException w:name="Body Text Indent 2" w:uiPriority="99"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uiPriority="99" w:qFormat="1"/>
    <w:lsdException w:name="Plain Text" w:qFormat="1"/>
    <w:lsdException w:name="Normal (Web)" w:uiPriority="99" w:qFormat="1"/>
    <w:lsdException w:name="Normal Table"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59"/>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qFormat="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widowControl/>
      <w:jc w:val="center"/>
      <w:outlineLvl w:val="0"/>
    </w:pPr>
    <w:rPr>
      <w:rFonts w:ascii="黑体" w:eastAsia="黑体"/>
      <w:kern w:val="0"/>
      <w:sz w:val="52"/>
      <w:szCs w:val="20"/>
      <w:lang/>
    </w:rPr>
  </w:style>
  <w:style w:type="paragraph" w:styleId="2">
    <w:name w:val="heading 2"/>
    <w:basedOn w:val="a"/>
    <w:next w:val="a"/>
    <w:link w:val="2Char"/>
    <w:qFormat/>
    <w:pPr>
      <w:keepNext/>
      <w:keepLines/>
      <w:widowControl/>
      <w:spacing w:before="260" w:after="260" w:line="416" w:lineRule="auto"/>
      <w:jc w:val="center"/>
      <w:outlineLvl w:val="1"/>
    </w:pPr>
    <w:rPr>
      <w:rFonts w:ascii="Arial" w:hAnsi="Arial"/>
      <w:b/>
      <w:kern w:val="0"/>
      <w:sz w:val="32"/>
      <w:szCs w:val="20"/>
      <w:lang/>
    </w:rPr>
  </w:style>
  <w:style w:type="paragraph" w:styleId="3">
    <w:name w:val="heading 3"/>
    <w:basedOn w:val="a"/>
    <w:next w:val="a"/>
    <w:link w:val="3Char"/>
    <w:qFormat/>
    <w:pPr>
      <w:keepNext/>
      <w:keepLines/>
      <w:spacing w:before="260" w:after="260" w:line="24" w:lineRule="auto"/>
      <w:outlineLvl w:val="2"/>
    </w:pPr>
    <w:rPr>
      <w:rFonts w:ascii="宋体" w:hAnsi="宋体"/>
      <w:b/>
      <w:bCs/>
      <w:kern w:val="0"/>
      <w:sz w:val="24"/>
      <w:szCs w:val="32"/>
      <w:lang/>
    </w:rPr>
  </w:style>
  <w:style w:type="paragraph" w:styleId="4">
    <w:name w:val="heading 4"/>
    <w:basedOn w:val="a"/>
    <w:next w:val="a"/>
    <w:link w:val="4Char"/>
    <w:qFormat/>
    <w:pPr>
      <w:keepNext/>
      <w:keepLines/>
      <w:widowControl/>
      <w:spacing w:before="120" w:after="120" w:line="360" w:lineRule="auto"/>
      <w:jc w:val="center"/>
      <w:outlineLvl w:val="3"/>
    </w:pPr>
    <w:rPr>
      <w:rFonts w:ascii="Arial" w:eastAsia="黑体" w:hAnsi="Arial"/>
      <w:kern w:val="0"/>
      <w:sz w:val="28"/>
      <w:szCs w:val="20"/>
      <w:lang/>
    </w:rPr>
  </w:style>
  <w:style w:type="paragraph" w:styleId="5">
    <w:name w:val="heading 5"/>
    <w:basedOn w:val="a"/>
    <w:next w:val="a"/>
    <w:link w:val="5Char"/>
    <w:qFormat/>
    <w:pPr>
      <w:keepNext/>
      <w:keepLines/>
      <w:widowControl/>
      <w:spacing w:before="120" w:after="120" w:line="360" w:lineRule="auto"/>
      <w:ind w:firstLine="499"/>
      <w:jc w:val="left"/>
      <w:outlineLvl w:val="4"/>
    </w:pPr>
    <w:rPr>
      <w:rFonts w:ascii="宋体" w:hAnsi="宋体"/>
      <w:b/>
      <w:kern w:val="0"/>
      <w:sz w:val="24"/>
      <w:szCs w:val="20"/>
      <w:lang/>
    </w:rPr>
  </w:style>
  <w:style w:type="paragraph" w:styleId="6">
    <w:name w:val="heading 6"/>
    <w:basedOn w:val="a"/>
    <w:next w:val="a"/>
    <w:link w:val="6Char"/>
    <w:uiPriority w:val="9"/>
    <w:qFormat/>
    <w:pPr>
      <w:keepNext/>
      <w:keepLines/>
      <w:widowControl/>
      <w:spacing w:before="240" w:after="64" w:line="320" w:lineRule="auto"/>
      <w:jc w:val="left"/>
      <w:outlineLvl w:val="5"/>
    </w:pPr>
    <w:rPr>
      <w:rFonts w:ascii="Arial" w:eastAsia="黑体" w:hAnsi="Arial"/>
      <w:b/>
      <w:bCs/>
      <w:kern w:val="0"/>
      <w:sz w:val="24"/>
      <w:lang/>
    </w:rPr>
  </w:style>
  <w:style w:type="paragraph" w:styleId="7">
    <w:name w:val="heading 7"/>
    <w:basedOn w:val="a"/>
    <w:next w:val="a"/>
    <w:link w:val="7Char"/>
    <w:uiPriority w:val="9"/>
    <w:qFormat/>
    <w:pPr>
      <w:keepNext/>
      <w:keepLines/>
      <w:widowControl/>
      <w:spacing w:before="240" w:after="64" w:line="320" w:lineRule="auto"/>
      <w:jc w:val="left"/>
      <w:outlineLvl w:val="6"/>
    </w:pPr>
    <w:rPr>
      <w:b/>
      <w:bCs/>
      <w:kern w:val="0"/>
      <w:sz w:val="24"/>
      <w:lang/>
    </w:rPr>
  </w:style>
  <w:style w:type="paragraph" w:styleId="8">
    <w:name w:val="heading 8"/>
    <w:basedOn w:val="a"/>
    <w:next w:val="a"/>
    <w:link w:val="8Char"/>
    <w:uiPriority w:val="9"/>
    <w:qFormat/>
    <w:pPr>
      <w:keepNext/>
      <w:keepLines/>
      <w:widowControl/>
      <w:spacing w:before="240" w:after="64" w:line="320" w:lineRule="auto"/>
      <w:jc w:val="left"/>
      <w:outlineLvl w:val="7"/>
    </w:pPr>
    <w:rPr>
      <w:rFonts w:ascii="Arial" w:eastAsia="黑体" w:hAnsi="Arial"/>
      <w:kern w:val="0"/>
      <w:sz w:val="24"/>
      <w:lang/>
    </w:rPr>
  </w:style>
  <w:style w:type="paragraph" w:styleId="9">
    <w:name w:val="heading 9"/>
    <w:basedOn w:val="a"/>
    <w:next w:val="a"/>
    <w:link w:val="9Char"/>
    <w:uiPriority w:val="9"/>
    <w:qFormat/>
    <w:pPr>
      <w:keepNext/>
      <w:keepLines/>
      <w:widowControl/>
      <w:spacing w:before="240" w:after="64" w:line="320" w:lineRule="auto"/>
      <w:jc w:val="left"/>
      <w:outlineLvl w:val="8"/>
    </w:pPr>
    <w:rPr>
      <w:rFonts w:ascii="Arial" w:eastAsia="黑体" w:hAnsi="Arial"/>
      <w:kern w:val="0"/>
      <w:szCs w:val="21"/>
      <w:lang/>
    </w:rPr>
  </w:style>
  <w:style w:type="character" w:default="1" w:styleId="a0">
    <w:name w:val="Default Paragraph Font"/>
    <w:semiHidden/>
  </w:style>
  <w:style w:type="table" w:default="1" w:styleId="a1">
    <w:name w:val="Normal Table"/>
    <w:uiPriority w:val="99"/>
    <w:unhideWhenUsed/>
    <w:rPr>
      <w:rFonts w:eastAsia="Times New Roman"/>
    </w:rPr>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qFormat/>
    <w:rPr>
      <w:rFonts w:ascii="Arial" w:hAnsi="Arial"/>
      <w:b/>
      <w:sz w:val="32"/>
    </w:rPr>
  </w:style>
  <w:style w:type="character" w:customStyle="1" w:styleId="1Char">
    <w:name w:val="标题 1 Char"/>
    <w:link w:val="1"/>
    <w:qFormat/>
    <w:rPr>
      <w:rFonts w:ascii="黑体" w:eastAsia="黑体"/>
      <w:sz w:val="52"/>
    </w:rPr>
  </w:style>
  <w:style w:type="character" w:customStyle="1" w:styleId="3Char">
    <w:name w:val="标题 3 Char"/>
    <w:link w:val="3"/>
    <w:qFormat/>
    <w:rPr>
      <w:rFonts w:ascii="宋体" w:hAnsi="宋体"/>
      <w:b/>
      <w:bCs/>
      <w:sz w:val="24"/>
      <w:szCs w:val="32"/>
    </w:rPr>
  </w:style>
  <w:style w:type="character" w:customStyle="1" w:styleId="4Char">
    <w:name w:val="标题 4 Char"/>
    <w:link w:val="4"/>
    <w:qFormat/>
    <w:rPr>
      <w:rFonts w:ascii="Arial" w:eastAsia="黑体" w:hAnsi="Arial"/>
      <w:sz w:val="28"/>
    </w:rPr>
  </w:style>
  <w:style w:type="character" w:customStyle="1" w:styleId="5Char">
    <w:name w:val="标题 5 Char"/>
    <w:link w:val="5"/>
    <w:qFormat/>
    <w:rPr>
      <w:rFonts w:ascii="宋体" w:hAnsi="宋体"/>
      <w:b/>
      <w:sz w:val="24"/>
    </w:rPr>
  </w:style>
  <w:style w:type="character" w:customStyle="1" w:styleId="6Char">
    <w:name w:val="标题 6 Char"/>
    <w:link w:val="6"/>
    <w:uiPriority w:val="9"/>
    <w:rPr>
      <w:rFonts w:ascii="Arial" w:eastAsia="黑体" w:hAnsi="Arial"/>
      <w:b/>
      <w:bCs/>
      <w:sz w:val="24"/>
      <w:szCs w:val="24"/>
    </w:rPr>
  </w:style>
  <w:style w:type="character" w:customStyle="1" w:styleId="7Char">
    <w:name w:val="标题 7 Char"/>
    <w:link w:val="7"/>
    <w:uiPriority w:val="9"/>
    <w:rPr>
      <w:b/>
      <w:bCs/>
      <w:sz w:val="24"/>
      <w:szCs w:val="24"/>
    </w:rPr>
  </w:style>
  <w:style w:type="character" w:customStyle="1" w:styleId="8Char">
    <w:name w:val="标题 8 Char"/>
    <w:link w:val="8"/>
    <w:uiPriority w:val="9"/>
    <w:rPr>
      <w:rFonts w:ascii="Arial" w:eastAsia="黑体" w:hAnsi="Arial"/>
      <w:sz w:val="24"/>
      <w:szCs w:val="24"/>
    </w:rPr>
  </w:style>
  <w:style w:type="character" w:customStyle="1" w:styleId="9Char">
    <w:name w:val="标题 9 Char"/>
    <w:link w:val="9"/>
    <w:uiPriority w:val="9"/>
    <w:qFormat/>
    <w:rPr>
      <w:rFonts w:ascii="Arial" w:eastAsia="黑体" w:hAnsi="Arial"/>
      <w:sz w:val="21"/>
      <w:szCs w:val="21"/>
    </w:rPr>
  </w:style>
  <w:style w:type="paragraph" w:styleId="70">
    <w:name w:val="toc 7"/>
    <w:basedOn w:val="a"/>
    <w:next w:val="a"/>
    <w:uiPriority w:val="39"/>
    <w:qFormat/>
    <w:pPr>
      <w:ind w:left="1260"/>
      <w:jc w:val="left"/>
    </w:pPr>
    <w:rPr>
      <w:rFonts w:ascii="Calibri" w:hAnsi="Calibri"/>
      <w:sz w:val="20"/>
      <w:szCs w:val="20"/>
    </w:rPr>
  </w:style>
  <w:style w:type="paragraph" w:styleId="80">
    <w:name w:val="index 8"/>
    <w:basedOn w:val="a"/>
    <w:next w:val="a"/>
    <w:qFormat/>
    <w:pPr>
      <w:ind w:left="2940"/>
    </w:pPr>
  </w:style>
  <w:style w:type="paragraph" w:styleId="a3">
    <w:name w:val="List Number"/>
    <w:basedOn w:val="a"/>
    <w:pPr>
      <w:widowControl/>
      <w:tabs>
        <w:tab w:val="left" w:pos="454"/>
        <w:tab w:val="left" w:pos="720"/>
        <w:tab w:val="left" w:pos="840"/>
      </w:tabs>
      <w:spacing w:afterLines="50"/>
      <w:ind w:left="454" w:hanging="284"/>
      <w:jc w:val="left"/>
    </w:pPr>
    <w:rPr>
      <w:kern w:val="0"/>
      <w:sz w:val="24"/>
      <w:szCs w:val="20"/>
    </w:rPr>
  </w:style>
  <w:style w:type="paragraph" w:styleId="a4">
    <w:name w:val="Normal Indent"/>
    <w:basedOn w:val="a"/>
    <w:link w:val="Char"/>
    <w:uiPriority w:val="99"/>
    <w:qFormat/>
    <w:pPr>
      <w:widowControl/>
      <w:ind w:firstLine="420"/>
      <w:jc w:val="left"/>
    </w:pPr>
    <w:rPr>
      <w:kern w:val="0"/>
      <w:sz w:val="20"/>
      <w:szCs w:val="20"/>
    </w:rPr>
  </w:style>
  <w:style w:type="character" w:customStyle="1" w:styleId="Char">
    <w:name w:val="正文缩进 Char"/>
    <w:link w:val="a4"/>
    <w:uiPriority w:val="99"/>
    <w:rsid w:val="00D355EA"/>
  </w:style>
  <w:style w:type="paragraph" w:styleId="a5">
    <w:name w:val="caption"/>
    <w:basedOn w:val="a"/>
    <w:next w:val="a"/>
    <w:uiPriority w:val="99"/>
    <w:qFormat/>
    <w:rPr>
      <w:rFonts w:ascii="Cambria" w:eastAsia="黑体" w:hAnsi="Cambria"/>
      <w:sz w:val="20"/>
      <w:szCs w:val="20"/>
    </w:rPr>
  </w:style>
  <w:style w:type="paragraph" w:styleId="a6">
    <w:name w:val="Document Map"/>
    <w:basedOn w:val="a"/>
    <w:link w:val="Char0"/>
    <w:uiPriority w:val="99"/>
    <w:qFormat/>
    <w:pPr>
      <w:widowControl/>
      <w:shd w:val="clear" w:color="auto" w:fill="000080"/>
      <w:jc w:val="left"/>
    </w:pPr>
    <w:rPr>
      <w:kern w:val="0"/>
      <w:sz w:val="20"/>
      <w:szCs w:val="20"/>
      <w:lang/>
    </w:rPr>
  </w:style>
  <w:style w:type="character" w:customStyle="1" w:styleId="Char0">
    <w:name w:val="文档结构图 Char"/>
    <w:link w:val="a6"/>
    <w:uiPriority w:val="99"/>
    <w:rPr>
      <w:shd w:val="clear" w:color="auto" w:fill="000080"/>
    </w:rPr>
  </w:style>
  <w:style w:type="paragraph" w:styleId="a7">
    <w:name w:val="annotation text"/>
    <w:basedOn w:val="a"/>
    <w:link w:val="Char1"/>
    <w:qFormat/>
    <w:pPr>
      <w:adjustRightInd w:val="0"/>
      <w:spacing w:line="312" w:lineRule="atLeast"/>
      <w:jc w:val="left"/>
      <w:textAlignment w:val="baseline"/>
    </w:pPr>
    <w:rPr>
      <w:kern w:val="0"/>
      <w:szCs w:val="20"/>
      <w:lang/>
    </w:rPr>
  </w:style>
  <w:style w:type="character" w:customStyle="1" w:styleId="Char1">
    <w:name w:val="批注文字 Char1"/>
    <w:link w:val="a7"/>
    <w:qFormat/>
    <w:rPr>
      <w:sz w:val="21"/>
    </w:rPr>
  </w:style>
  <w:style w:type="paragraph" w:styleId="30">
    <w:name w:val="Body Text 3"/>
    <w:basedOn w:val="a"/>
    <w:link w:val="3Char0"/>
    <w:pPr>
      <w:autoSpaceDE w:val="0"/>
      <w:autoSpaceDN w:val="0"/>
      <w:adjustRightInd w:val="0"/>
      <w:jc w:val="center"/>
      <w:outlineLvl w:val="0"/>
    </w:pPr>
    <w:rPr>
      <w:b/>
      <w:color w:val="000000"/>
      <w:kern w:val="56"/>
      <w:sz w:val="44"/>
      <w:szCs w:val="28"/>
      <w:lang/>
    </w:rPr>
  </w:style>
  <w:style w:type="character" w:customStyle="1" w:styleId="3Char0">
    <w:name w:val="正文文本 3 Char"/>
    <w:link w:val="30"/>
    <w:rPr>
      <w:b/>
      <w:color w:val="000000"/>
      <w:kern w:val="56"/>
      <w:sz w:val="44"/>
      <w:szCs w:val="28"/>
    </w:rPr>
  </w:style>
  <w:style w:type="paragraph" w:styleId="a8">
    <w:name w:val="Body Text"/>
    <w:basedOn w:val="a"/>
    <w:next w:val="a"/>
    <w:link w:val="Char2"/>
    <w:qFormat/>
    <w:pPr>
      <w:jc w:val="center"/>
    </w:pPr>
    <w:rPr>
      <w:sz w:val="52"/>
      <w:lang/>
    </w:rPr>
  </w:style>
  <w:style w:type="character" w:customStyle="1" w:styleId="Char2">
    <w:name w:val="正文文本 Char"/>
    <w:link w:val="a8"/>
    <w:qFormat/>
    <w:rPr>
      <w:kern w:val="2"/>
      <w:sz w:val="52"/>
      <w:szCs w:val="24"/>
    </w:rPr>
  </w:style>
  <w:style w:type="paragraph" w:styleId="a9">
    <w:name w:val="Body Text Indent"/>
    <w:basedOn w:val="a"/>
    <w:link w:val="Char3"/>
    <w:uiPriority w:val="99"/>
    <w:qFormat/>
    <w:pPr>
      <w:spacing w:line="440" w:lineRule="exact"/>
      <w:ind w:firstLineChars="196" w:firstLine="419"/>
    </w:pPr>
    <w:rPr>
      <w:rFonts w:ascii="宋体" w:hAnsi="宋体"/>
      <w:spacing w:val="2"/>
      <w:lang/>
    </w:rPr>
  </w:style>
  <w:style w:type="character" w:customStyle="1" w:styleId="Char3">
    <w:name w:val="正文文本缩进 Char"/>
    <w:link w:val="a9"/>
    <w:uiPriority w:val="99"/>
    <w:rPr>
      <w:rFonts w:ascii="宋体" w:hAnsi="宋体" w:cs="Courier New"/>
      <w:spacing w:val="2"/>
      <w:kern w:val="2"/>
      <w:sz w:val="21"/>
      <w:szCs w:val="24"/>
    </w:rPr>
  </w:style>
  <w:style w:type="paragraph" w:styleId="20">
    <w:name w:val="List 2"/>
    <w:basedOn w:val="a"/>
    <w:uiPriority w:val="99"/>
    <w:qFormat/>
    <w:pPr>
      <w:ind w:leftChars="200" w:left="100" w:hangingChars="200" w:hanging="200"/>
      <w:contextualSpacing/>
    </w:pPr>
  </w:style>
  <w:style w:type="paragraph" w:styleId="aa">
    <w:name w:val="Block Text"/>
    <w:basedOn w:val="a"/>
    <w:qFormat/>
    <w:pPr>
      <w:adjustRightInd w:val="0"/>
      <w:ind w:left="420" w:right="33"/>
      <w:jc w:val="left"/>
      <w:textAlignment w:val="baseline"/>
    </w:pPr>
    <w:rPr>
      <w:kern w:val="0"/>
      <w:sz w:val="24"/>
      <w:szCs w:val="20"/>
    </w:rPr>
  </w:style>
  <w:style w:type="paragraph" w:styleId="40">
    <w:name w:val="index 4"/>
    <w:basedOn w:val="a"/>
    <w:next w:val="a"/>
    <w:uiPriority w:val="99"/>
    <w:qFormat/>
    <w:pPr>
      <w:ind w:leftChars="600" w:left="600"/>
    </w:pPr>
  </w:style>
  <w:style w:type="paragraph" w:styleId="50">
    <w:name w:val="toc 5"/>
    <w:basedOn w:val="a"/>
    <w:next w:val="a"/>
    <w:uiPriority w:val="39"/>
    <w:qFormat/>
    <w:pPr>
      <w:ind w:left="840"/>
      <w:jc w:val="left"/>
    </w:pPr>
    <w:rPr>
      <w:rFonts w:ascii="Calibri" w:hAnsi="Calibri"/>
      <w:sz w:val="20"/>
      <w:szCs w:val="20"/>
    </w:rPr>
  </w:style>
  <w:style w:type="paragraph" w:styleId="31">
    <w:name w:val="toc 3"/>
    <w:basedOn w:val="a"/>
    <w:next w:val="a"/>
    <w:uiPriority w:val="39"/>
    <w:qFormat/>
    <w:pPr>
      <w:ind w:left="420"/>
      <w:jc w:val="left"/>
    </w:pPr>
    <w:rPr>
      <w:rFonts w:ascii="Calibri" w:hAnsi="Calibri"/>
      <w:sz w:val="20"/>
      <w:szCs w:val="20"/>
    </w:rPr>
  </w:style>
  <w:style w:type="paragraph" w:styleId="ab">
    <w:name w:val="Plain Text"/>
    <w:basedOn w:val="a"/>
    <w:next w:val="1"/>
    <w:link w:val="Char4"/>
    <w:qFormat/>
    <w:rPr>
      <w:rFonts w:ascii="宋体" w:hAnsi="Courier New"/>
      <w:szCs w:val="20"/>
    </w:rPr>
  </w:style>
  <w:style w:type="character" w:customStyle="1" w:styleId="Char4">
    <w:name w:val="纯文本 Char"/>
    <w:link w:val="ab"/>
    <w:qFormat/>
    <w:rPr>
      <w:rFonts w:ascii="宋体" w:eastAsia="宋体" w:hAnsi="Courier New"/>
      <w:kern w:val="2"/>
      <w:sz w:val="21"/>
      <w:lang w:val="en-US" w:eastAsia="zh-CN" w:bidi="ar-SA"/>
    </w:rPr>
  </w:style>
  <w:style w:type="paragraph" w:styleId="81">
    <w:name w:val="toc 8"/>
    <w:basedOn w:val="a"/>
    <w:next w:val="a"/>
    <w:uiPriority w:val="39"/>
    <w:qFormat/>
    <w:pPr>
      <w:ind w:left="1470"/>
      <w:jc w:val="left"/>
    </w:pPr>
    <w:rPr>
      <w:rFonts w:ascii="Calibri" w:hAnsi="Calibri"/>
      <w:sz w:val="20"/>
      <w:szCs w:val="20"/>
    </w:rPr>
  </w:style>
  <w:style w:type="paragraph" w:styleId="ac">
    <w:name w:val="Date"/>
    <w:basedOn w:val="a"/>
    <w:next w:val="a"/>
    <w:link w:val="Char5"/>
    <w:uiPriority w:val="99"/>
    <w:qFormat/>
    <w:pPr>
      <w:ind w:leftChars="2500" w:left="100"/>
    </w:pPr>
    <w:rPr>
      <w:lang/>
    </w:rPr>
  </w:style>
  <w:style w:type="character" w:customStyle="1" w:styleId="Char5">
    <w:name w:val="日期 Char"/>
    <w:link w:val="ac"/>
    <w:uiPriority w:val="99"/>
    <w:qFormat/>
    <w:rPr>
      <w:kern w:val="2"/>
      <w:sz w:val="21"/>
      <w:szCs w:val="24"/>
    </w:rPr>
  </w:style>
  <w:style w:type="paragraph" w:styleId="21">
    <w:name w:val="Body Text Indent 2"/>
    <w:basedOn w:val="a"/>
    <w:link w:val="2Char0"/>
    <w:uiPriority w:val="99"/>
    <w:qFormat/>
    <w:pPr>
      <w:spacing w:line="420" w:lineRule="exact"/>
      <w:ind w:firstLineChars="195" w:firstLine="409"/>
    </w:pPr>
    <w:rPr>
      <w:lang/>
    </w:rPr>
  </w:style>
  <w:style w:type="character" w:customStyle="1" w:styleId="2Char0">
    <w:name w:val="正文文本缩进 2 Char"/>
    <w:link w:val="21"/>
    <w:uiPriority w:val="99"/>
    <w:rPr>
      <w:kern w:val="2"/>
      <w:sz w:val="21"/>
      <w:szCs w:val="24"/>
    </w:rPr>
  </w:style>
  <w:style w:type="paragraph" w:styleId="ad">
    <w:name w:val="Balloon Text"/>
    <w:basedOn w:val="a"/>
    <w:link w:val="Char6"/>
    <w:uiPriority w:val="99"/>
    <w:qFormat/>
    <w:rPr>
      <w:sz w:val="18"/>
      <w:szCs w:val="18"/>
      <w:lang/>
    </w:rPr>
  </w:style>
  <w:style w:type="character" w:customStyle="1" w:styleId="Char6">
    <w:name w:val="批注框文本 Char"/>
    <w:link w:val="ad"/>
    <w:uiPriority w:val="99"/>
    <w:qFormat/>
    <w:rPr>
      <w:kern w:val="2"/>
      <w:sz w:val="18"/>
      <w:szCs w:val="18"/>
    </w:rPr>
  </w:style>
  <w:style w:type="paragraph" w:styleId="ae">
    <w:name w:val="footer"/>
    <w:basedOn w:val="a"/>
    <w:next w:val="2"/>
    <w:link w:val="Char7"/>
    <w:uiPriority w:val="99"/>
    <w:qFormat/>
    <w:pPr>
      <w:tabs>
        <w:tab w:val="center" w:pos="4153"/>
        <w:tab w:val="right" w:pos="8306"/>
      </w:tabs>
      <w:snapToGrid w:val="0"/>
      <w:jc w:val="left"/>
    </w:pPr>
    <w:rPr>
      <w:sz w:val="18"/>
      <w:szCs w:val="18"/>
      <w:lang/>
    </w:rPr>
  </w:style>
  <w:style w:type="character" w:customStyle="1" w:styleId="Char7">
    <w:name w:val="页脚 Char"/>
    <w:link w:val="ae"/>
    <w:uiPriority w:val="99"/>
    <w:qFormat/>
    <w:rPr>
      <w:kern w:val="2"/>
      <w:sz w:val="18"/>
      <w:szCs w:val="18"/>
    </w:rPr>
  </w:style>
  <w:style w:type="paragraph" w:styleId="af">
    <w:name w:val="header"/>
    <w:basedOn w:val="a"/>
    <w:link w:val="Char8"/>
    <w:uiPriority w:val="99"/>
    <w:qFormat/>
    <w:pPr>
      <w:pBdr>
        <w:bottom w:val="single" w:sz="6" w:space="1" w:color="auto"/>
      </w:pBdr>
      <w:tabs>
        <w:tab w:val="center" w:pos="4153"/>
        <w:tab w:val="right" w:pos="8306"/>
      </w:tabs>
      <w:snapToGrid w:val="0"/>
      <w:jc w:val="center"/>
    </w:pPr>
    <w:rPr>
      <w:sz w:val="18"/>
      <w:szCs w:val="18"/>
      <w:lang/>
    </w:rPr>
  </w:style>
  <w:style w:type="character" w:customStyle="1" w:styleId="Char8">
    <w:name w:val="页眉 Char"/>
    <w:link w:val="af"/>
    <w:uiPriority w:val="99"/>
    <w:qFormat/>
    <w:rPr>
      <w:kern w:val="2"/>
      <w:sz w:val="18"/>
      <w:szCs w:val="18"/>
    </w:rPr>
  </w:style>
  <w:style w:type="paragraph" w:styleId="10">
    <w:name w:val="toc 1"/>
    <w:basedOn w:val="a"/>
    <w:next w:val="a"/>
    <w:uiPriority w:val="39"/>
    <w:qFormat/>
    <w:pPr>
      <w:spacing w:before="120"/>
      <w:jc w:val="left"/>
    </w:pPr>
    <w:rPr>
      <w:rFonts w:ascii="Calibri" w:hAnsi="Calibri"/>
      <w:b/>
      <w:bCs/>
      <w:iCs/>
      <w:sz w:val="24"/>
    </w:rPr>
  </w:style>
  <w:style w:type="paragraph" w:styleId="41">
    <w:name w:val="toc 4"/>
    <w:basedOn w:val="a"/>
    <w:next w:val="a"/>
    <w:uiPriority w:val="39"/>
    <w:qFormat/>
    <w:pPr>
      <w:ind w:left="630"/>
      <w:jc w:val="left"/>
    </w:pPr>
    <w:rPr>
      <w:rFonts w:ascii="Calibri" w:hAnsi="Calibri"/>
      <w:sz w:val="20"/>
      <w:szCs w:val="20"/>
    </w:rPr>
  </w:style>
  <w:style w:type="paragraph" w:styleId="af0">
    <w:name w:val="Subtitle"/>
    <w:basedOn w:val="a"/>
    <w:next w:val="a"/>
    <w:link w:val="Char9"/>
    <w:uiPriority w:val="11"/>
    <w:qFormat/>
    <w:pPr>
      <w:spacing w:before="240" w:after="60" w:line="312" w:lineRule="auto"/>
      <w:jc w:val="center"/>
      <w:outlineLvl w:val="1"/>
    </w:pPr>
    <w:rPr>
      <w:rFonts w:ascii="Cambria" w:hAnsi="Cambria"/>
      <w:b/>
      <w:bCs/>
      <w:kern w:val="28"/>
      <w:sz w:val="32"/>
      <w:szCs w:val="32"/>
      <w:lang/>
    </w:rPr>
  </w:style>
  <w:style w:type="character" w:customStyle="1" w:styleId="Char9">
    <w:name w:val="副标题 Char"/>
    <w:link w:val="af0"/>
    <w:uiPriority w:val="11"/>
    <w:qFormat/>
    <w:rPr>
      <w:rFonts w:ascii="Cambria" w:hAnsi="Cambria"/>
      <w:b/>
      <w:bCs/>
      <w:kern w:val="28"/>
      <w:sz w:val="32"/>
      <w:szCs w:val="32"/>
    </w:rPr>
  </w:style>
  <w:style w:type="paragraph" w:styleId="af1">
    <w:name w:val="List"/>
    <w:basedOn w:val="a"/>
    <w:pPr>
      <w:ind w:left="200" w:hangingChars="200" w:hanging="200"/>
      <w:contextualSpacing/>
    </w:pPr>
  </w:style>
  <w:style w:type="paragraph" w:styleId="af2">
    <w:name w:val="footnote text"/>
    <w:basedOn w:val="a"/>
    <w:link w:val="Chara"/>
    <w:uiPriority w:val="99"/>
    <w:qFormat/>
    <w:pPr>
      <w:adjustRightInd w:val="0"/>
      <w:spacing w:line="312" w:lineRule="atLeast"/>
      <w:jc w:val="left"/>
      <w:textAlignment w:val="baseline"/>
    </w:pPr>
    <w:rPr>
      <w:kern w:val="0"/>
      <w:sz w:val="18"/>
      <w:szCs w:val="20"/>
      <w:lang/>
    </w:rPr>
  </w:style>
  <w:style w:type="character" w:customStyle="1" w:styleId="Chara">
    <w:name w:val="脚注文本 Char"/>
    <w:link w:val="af2"/>
    <w:uiPriority w:val="99"/>
    <w:rPr>
      <w:sz w:val="18"/>
    </w:rPr>
  </w:style>
  <w:style w:type="paragraph" w:styleId="60">
    <w:name w:val="toc 6"/>
    <w:basedOn w:val="a"/>
    <w:next w:val="a"/>
    <w:uiPriority w:val="39"/>
    <w:qFormat/>
    <w:pPr>
      <w:ind w:left="1050"/>
      <w:jc w:val="left"/>
    </w:pPr>
    <w:rPr>
      <w:rFonts w:ascii="Calibri" w:hAnsi="Calibri"/>
      <w:sz w:val="20"/>
      <w:szCs w:val="20"/>
    </w:rPr>
  </w:style>
  <w:style w:type="paragraph" w:styleId="32">
    <w:name w:val="Body Text Indent 3"/>
    <w:basedOn w:val="a"/>
    <w:link w:val="3Char1"/>
    <w:pPr>
      <w:spacing w:line="480" w:lineRule="exact"/>
      <w:ind w:firstLineChars="200" w:firstLine="420"/>
    </w:pPr>
    <w:rPr>
      <w:rFonts w:ascii="宋体" w:hAnsi="Courier New"/>
      <w:lang/>
    </w:rPr>
  </w:style>
  <w:style w:type="character" w:customStyle="1" w:styleId="3Char1">
    <w:name w:val="正文文本缩进 3 Char"/>
    <w:link w:val="32"/>
    <w:rPr>
      <w:rFonts w:ascii="宋体" w:hAnsi="Courier New" w:cs="Courier New"/>
      <w:kern w:val="2"/>
      <w:sz w:val="21"/>
      <w:szCs w:val="24"/>
    </w:rPr>
  </w:style>
  <w:style w:type="paragraph" w:styleId="af3">
    <w:name w:val="table of figures"/>
    <w:basedOn w:val="a"/>
    <w:next w:val="a"/>
    <w:pPr>
      <w:ind w:leftChars="200" w:left="840" w:hangingChars="200" w:hanging="420"/>
    </w:pPr>
    <w:rPr>
      <w:kern w:val="56"/>
      <w:sz w:val="28"/>
      <w:szCs w:val="28"/>
    </w:rPr>
  </w:style>
  <w:style w:type="paragraph" w:styleId="22">
    <w:name w:val="toc 2"/>
    <w:basedOn w:val="a"/>
    <w:next w:val="a"/>
    <w:uiPriority w:val="39"/>
    <w:qFormat/>
    <w:pPr>
      <w:spacing w:before="120"/>
      <w:ind w:left="210"/>
      <w:jc w:val="left"/>
    </w:pPr>
    <w:rPr>
      <w:rFonts w:ascii="Calibri" w:hAnsi="Calibri"/>
      <w:b/>
      <w:bCs/>
      <w:sz w:val="22"/>
      <w:szCs w:val="22"/>
    </w:rPr>
  </w:style>
  <w:style w:type="paragraph" w:styleId="90">
    <w:name w:val="toc 9"/>
    <w:basedOn w:val="a"/>
    <w:next w:val="a"/>
    <w:uiPriority w:val="39"/>
    <w:qFormat/>
    <w:pPr>
      <w:ind w:left="1680"/>
      <w:jc w:val="left"/>
    </w:pPr>
    <w:rPr>
      <w:rFonts w:ascii="Calibri" w:hAnsi="Calibri"/>
      <w:sz w:val="20"/>
      <w:szCs w:val="20"/>
    </w:rPr>
  </w:style>
  <w:style w:type="paragraph" w:styleId="23">
    <w:name w:val="Body Text 2"/>
    <w:basedOn w:val="a"/>
    <w:link w:val="2Char1"/>
    <w:pPr>
      <w:spacing w:line="280" w:lineRule="exact"/>
      <w:jc w:val="center"/>
    </w:pPr>
    <w:rPr>
      <w:lang/>
    </w:rPr>
  </w:style>
  <w:style w:type="character" w:customStyle="1" w:styleId="2Char1">
    <w:name w:val="正文文本 2 Char"/>
    <w:link w:val="23"/>
    <w:rPr>
      <w:kern w:val="2"/>
      <w:sz w:val="21"/>
      <w:szCs w:val="24"/>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rPr>
  </w:style>
  <w:style w:type="character" w:customStyle="1" w:styleId="HTMLChar">
    <w:name w:val="HTML 预设格式 Char"/>
    <w:basedOn w:val="a0"/>
    <w:link w:val="HTML"/>
    <w:rsid w:val="00D355EA"/>
    <w:rPr>
      <w:rFonts w:ascii="宋体" w:hAnsi="宋体" w:cs="宋体"/>
      <w:kern w:val="2"/>
      <w:sz w:val="24"/>
      <w:szCs w:val="24"/>
    </w:rPr>
  </w:style>
  <w:style w:type="paragraph" w:styleId="af4">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rPr>
      <w:kern w:val="56"/>
      <w:szCs w:val="28"/>
    </w:rPr>
  </w:style>
  <w:style w:type="paragraph" w:styleId="af5">
    <w:name w:val="Title"/>
    <w:basedOn w:val="a"/>
    <w:next w:val="a"/>
    <w:link w:val="Charb"/>
    <w:uiPriority w:val="99"/>
    <w:qFormat/>
    <w:pPr>
      <w:spacing w:before="240" w:after="60"/>
      <w:jc w:val="center"/>
      <w:outlineLvl w:val="0"/>
    </w:pPr>
    <w:rPr>
      <w:rFonts w:ascii="Cambria" w:hAnsi="Cambria"/>
      <w:b/>
      <w:bCs/>
      <w:sz w:val="32"/>
      <w:szCs w:val="32"/>
      <w:lang/>
    </w:rPr>
  </w:style>
  <w:style w:type="character" w:customStyle="1" w:styleId="Charb">
    <w:name w:val="标题 Char"/>
    <w:link w:val="af5"/>
    <w:uiPriority w:val="99"/>
    <w:qFormat/>
    <w:rPr>
      <w:rFonts w:ascii="Cambria" w:hAnsi="Cambria"/>
      <w:b/>
      <w:bCs/>
      <w:kern w:val="2"/>
      <w:sz w:val="32"/>
      <w:szCs w:val="32"/>
    </w:rPr>
  </w:style>
  <w:style w:type="paragraph" w:styleId="af6">
    <w:name w:val="annotation subject"/>
    <w:basedOn w:val="a7"/>
    <w:next w:val="a7"/>
    <w:link w:val="Charc"/>
    <w:uiPriority w:val="99"/>
    <w:qFormat/>
    <w:pPr>
      <w:adjustRightInd/>
      <w:spacing w:line="240" w:lineRule="auto"/>
      <w:textAlignment w:val="auto"/>
    </w:pPr>
    <w:rPr>
      <w:b/>
      <w:bCs/>
      <w:kern w:val="2"/>
      <w:szCs w:val="24"/>
    </w:rPr>
  </w:style>
  <w:style w:type="character" w:customStyle="1" w:styleId="Charc">
    <w:name w:val="批注主题 Char"/>
    <w:link w:val="af6"/>
    <w:uiPriority w:val="99"/>
    <w:qFormat/>
    <w:rPr>
      <w:b/>
      <w:bCs/>
      <w:kern w:val="2"/>
      <w:sz w:val="21"/>
      <w:szCs w:val="24"/>
    </w:rPr>
  </w:style>
  <w:style w:type="paragraph" w:styleId="af7">
    <w:name w:val="Body Text First Indent"/>
    <w:basedOn w:val="a8"/>
    <w:next w:val="a"/>
    <w:link w:val="Chard"/>
    <w:uiPriority w:val="99"/>
    <w:qFormat/>
    <w:pPr>
      <w:spacing w:after="120"/>
      <w:ind w:firstLineChars="100" w:firstLine="420"/>
    </w:pPr>
  </w:style>
  <w:style w:type="character" w:customStyle="1" w:styleId="Chard">
    <w:name w:val="正文首行缩进 Char"/>
    <w:basedOn w:val="Char2"/>
    <w:link w:val="af7"/>
    <w:uiPriority w:val="99"/>
  </w:style>
  <w:style w:type="paragraph" w:styleId="24">
    <w:name w:val="Body Text First Indent 2"/>
    <w:basedOn w:val="a9"/>
    <w:link w:val="2Char2"/>
    <w:uiPriority w:val="99"/>
    <w:unhideWhenUsed/>
    <w:qFormat/>
    <w:pPr>
      <w:spacing w:after="120" w:line="240" w:lineRule="auto"/>
      <w:ind w:leftChars="200" w:left="420" w:firstLineChars="200" w:firstLine="420"/>
    </w:pPr>
    <w:rPr>
      <w:rFonts w:ascii="Times New Roman" w:hAnsi="Times New Roman"/>
      <w:spacing w:val="0"/>
      <w:lang w:val="en-US" w:eastAsia="zh-CN"/>
    </w:rPr>
  </w:style>
  <w:style w:type="character" w:customStyle="1" w:styleId="2Char2">
    <w:name w:val="正文首行缩进 2 Char"/>
    <w:basedOn w:val="Char3"/>
    <w:link w:val="24"/>
    <w:uiPriority w:val="99"/>
  </w:style>
  <w:style w:type="table" w:styleId="af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Strong"/>
    <w:uiPriority w:val="22"/>
    <w:qFormat/>
    <w:rPr>
      <w:b/>
      <w:bCs/>
    </w:rPr>
  </w:style>
  <w:style w:type="character" w:styleId="afa">
    <w:name w:val="endnote reference"/>
    <w:rPr>
      <w:vertAlign w:val="superscript"/>
    </w:rPr>
  </w:style>
  <w:style w:type="character" w:styleId="afb">
    <w:name w:val="page number"/>
    <w:basedOn w:val="a0"/>
    <w:uiPriority w:val="99"/>
    <w:qFormat/>
  </w:style>
  <w:style w:type="character" w:styleId="afc">
    <w:name w:val="FollowedHyperlink"/>
    <w:uiPriority w:val="99"/>
    <w:qFormat/>
    <w:rPr>
      <w:color w:val="000000"/>
      <w:u w:val="none"/>
    </w:rPr>
  </w:style>
  <w:style w:type="character" w:styleId="afd">
    <w:name w:val="Emphasis"/>
    <w:qFormat/>
    <w:rPr>
      <w:b w:val="0"/>
      <w:bCs w:val="0"/>
      <w:i w:val="0"/>
      <w:iCs w:val="0"/>
      <w:color w:val="CC0033"/>
    </w:rPr>
  </w:style>
  <w:style w:type="character" w:styleId="HTML0">
    <w:name w:val="HTML Definition"/>
    <w:rPr>
      <w:i/>
      <w:iCs/>
    </w:rPr>
  </w:style>
  <w:style w:type="character" w:styleId="afe">
    <w:name w:val="Hyperlink"/>
    <w:basedOn w:val="a0"/>
    <w:uiPriority w:val="99"/>
    <w:qFormat/>
    <w:rPr>
      <w:color w:val="000000"/>
      <w:u w:val="none"/>
    </w:rPr>
  </w:style>
  <w:style w:type="character" w:styleId="HTML1">
    <w:name w:val="HTML Code"/>
    <w:rPr>
      <w:rFonts w:ascii="Consolas" w:eastAsia="Consolas" w:hAnsi="Consolas" w:cs="Consolas"/>
      <w:sz w:val="21"/>
      <w:szCs w:val="21"/>
    </w:rPr>
  </w:style>
  <w:style w:type="character" w:styleId="aff">
    <w:name w:val="annotation reference"/>
    <w:rPr>
      <w:sz w:val="21"/>
      <w:szCs w:val="21"/>
    </w:rPr>
  </w:style>
  <w:style w:type="character" w:styleId="aff0">
    <w:name w:val="footnote reference"/>
    <w:rPr>
      <w:vertAlign w:val="superscript"/>
    </w:rPr>
  </w:style>
  <w:style w:type="character" w:styleId="HTML2">
    <w:name w:val="HTML Keyboard"/>
    <w:rPr>
      <w:rFonts w:ascii="Consolas" w:eastAsia="Consolas" w:hAnsi="Consolas" w:cs="Consolas" w:hint="default"/>
      <w:sz w:val="21"/>
      <w:szCs w:val="21"/>
    </w:rPr>
  </w:style>
  <w:style w:type="character" w:styleId="HTML3">
    <w:name w:val="HTML Sample"/>
    <w:rPr>
      <w:rFonts w:ascii="Consolas" w:eastAsia="Consolas" w:hAnsi="Consolas" w:cs="Consolas" w:hint="default"/>
      <w:sz w:val="21"/>
      <w:szCs w:val="21"/>
    </w:rPr>
  </w:style>
  <w:style w:type="character" w:customStyle="1" w:styleId="DateChar">
    <w:name w:val="Date Char"/>
    <w:uiPriority w:val="99"/>
    <w:rPr>
      <w:rFonts w:eastAsia="宋体"/>
      <w:kern w:val="2"/>
      <w:sz w:val="21"/>
      <w:szCs w:val="24"/>
      <w:lang w:val="en-US" w:eastAsia="zh-CN" w:bidi="ar-SA"/>
    </w:rPr>
  </w:style>
  <w:style w:type="character" w:customStyle="1" w:styleId="BodyTextIndentChar">
    <w:name w:val="Body Text Indent Char"/>
    <w:uiPriority w:val="99"/>
    <w:rPr>
      <w:rFonts w:ascii="宋体" w:eastAsia="宋体" w:hAnsi="宋体"/>
      <w:kern w:val="2"/>
      <w:sz w:val="21"/>
      <w:lang w:val="en-US" w:eastAsia="zh-CN" w:bidi="ar-SA"/>
    </w:rPr>
  </w:style>
  <w:style w:type="character" w:customStyle="1" w:styleId="PlainTextChar">
    <w:name w:val="Plain Text Char"/>
    <w:uiPriority w:val="99"/>
    <w:rPr>
      <w:rFonts w:ascii="宋体" w:eastAsia="宋体" w:hAnsi="Courier New"/>
      <w:sz w:val="24"/>
      <w:lang w:bidi="ar-SA"/>
    </w:rPr>
  </w:style>
  <w:style w:type="character" w:customStyle="1" w:styleId="2Char10">
    <w:name w:val="正文文本缩进 2 Char1"/>
    <w:uiPriority w:val="99"/>
    <w:semiHidden/>
    <w:rPr>
      <w:kern w:val="56"/>
      <w:sz w:val="28"/>
      <w:szCs w:val="28"/>
    </w:rPr>
  </w:style>
  <w:style w:type="character" w:styleId="aff1">
    <w:name w:val="Subtle Emphasis"/>
    <w:qFormat/>
    <w:rPr>
      <w:i/>
      <w:iCs/>
      <w:color w:val="808080"/>
    </w:rPr>
  </w:style>
  <w:style w:type="character" w:customStyle="1" w:styleId="3Char10">
    <w:name w:val="正文文本 3 Char1"/>
    <w:rPr>
      <w:kern w:val="2"/>
      <w:sz w:val="16"/>
      <w:szCs w:val="16"/>
    </w:rPr>
  </w:style>
  <w:style w:type="character" w:customStyle="1" w:styleId="z-Char">
    <w:name w:val="z-窗体底端 Char"/>
    <w:link w:val="z-"/>
    <w:rPr>
      <w:rFonts w:ascii="Arial" w:hAnsi="Arial" w:cs="Arial"/>
      <w:vanish/>
      <w:sz w:val="16"/>
      <w:szCs w:val="16"/>
    </w:rPr>
  </w:style>
  <w:style w:type="paragraph" w:styleId="z-">
    <w:name w:val="HTML Bottom of Form"/>
    <w:basedOn w:val="a"/>
    <w:next w:val="a"/>
    <w:link w:val="z-Char"/>
    <w:pPr>
      <w:widowControl/>
      <w:pBdr>
        <w:top w:val="single" w:sz="6" w:space="1" w:color="auto"/>
      </w:pBdr>
      <w:jc w:val="center"/>
    </w:pPr>
    <w:rPr>
      <w:rFonts w:ascii="Arial" w:hAnsi="Arial"/>
      <w:vanish/>
      <w:kern w:val="0"/>
      <w:sz w:val="16"/>
      <w:szCs w:val="16"/>
      <w:lang/>
    </w:rPr>
  </w:style>
  <w:style w:type="character" w:styleId="aff2">
    <w:name w:val="Intense Emphasis"/>
    <w:qFormat/>
    <w:rPr>
      <w:b/>
      <w:bCs/>
      <w:i/>
      <w:iCs/>
      <w:color w:val="4F81BD"/>
    </w:rPr>
  </w:style>
  <w:style w:type="character" w:customStyle="1" w:styleId="Heading3Char1">
    <w:name w:val="Heading 3 Char1"/>
    <w:uiPriority w:val="99"/>
    <w:qFormat/>
    <w:rPr>
      <w:rFonts w:eastAsia="宋体"/>
      <w:b/>
      <w:bCs/>
      <w:kern w:val="2"/>
      <w:sz w:val="24"/>
      <w:szCs w:val="32"/>
      <w:lang w:val="en-US" w:eastAsia="zh-CN" w:bidi="ar-SA"/>
    </w:rPr>
  </w:style>
  <w:style w:type="character" w:customStyle="1" w:styleId="Heading4Char">
    <w:name w:val="Heading 4 Char"/>
    <w:uiPriority w:val="99"/>
    <w:qFormat/>
    <w:rPr>
      <w:rFonts w:ascii="Arial" w:eastAsia="宋体" w:hAnsi="Arial"/>
      <w:b/>
      <w:bCs/>
      <w:kern w:val="2"/>
      <w:sz w:val="21"/>
      <w:szCs w:val="28"/>
      <w:lang w:val="en-US" w:eastAsia="zh-CN" w:bidi="ar-SA"/>
    </w:rPr>
  </w:style>
  <w:style w:type="character" w:customStyle="1" w:styleId="Char20">
    <w:name w:val="日期 Char2"/>
    <w:uiPriority w:val="99"/>
    <w:rPr>
      <w:rFonts w:eastAsia="仿宋_GB2312"/>
      <w:kern w:val="56"/>
      <w:sz w:val="28"/>
      <w:szCs w:val="28"/>
    </w:rPr>
  </w:style>
  <w:style w:type="character" w:customStyle="1" w:styleId="Char21">
    <w:name w:val="正文文本 Char2"/>
    <w:uiPriority w:val="99"/>
    <w:rPr>
      <w:rFonts w:eastAsia="仿宋_GB2312"/>
      <w:kern w:val="56"/>
      <w:sz w:val="28"/>
      <w:szCs w:val="28"/>
    </w:rPr>
  </w:style>
  <w:style w:type="character" w:customStyle="1" w:styleId="Chare">
    <w:name w:val="批注文字 Char"/>
    <w:rPr>
      <w:sz w:val="24"/>
      <w:szCs w:val="28"/>
    </w:rPr>
  </w:style>
  <w:style w:type="character" w:customStyle="1" w:styleId="CharChar19">
    <w:name w:val="Char Char19"/>
    <w:uiPriority w:val="99"/>
    <w:rPr>
      <w:rFonts w:ascii="Arial" w:eastAsia="宋体" w:hAnsi="Arial" w:cs="Times New Roman"/>
      <w:b/>
      <w:bCs/>
      <w:szCs w:val="28"/>
    </w:rPr>
  </w:style>
  <w:style w:type="character" w:customStyle="1" w:styleId="Char22">
    <w:name w:val="引用 Char2"/>
    <w:rPr>
      <w:i/>
      <w:iCs/>
      <w:color w:val="000000"/>
      <w:kern w:val="2"/>
      <w:sz w:val="21"/>
      <w:szCs w:val="24"/>
    </w:rPr>
  </w:style>
  <w:style w:type="character" w:styleId="aff3">
    <w:name w:val="Intense Reference"/>
    <w:qFormat/>
    <w:rPr>
      <w:b/>
      <w:bCs/>
      <w:smallCaps/>
      <w:color w:val="C0504D"/>
      <w:spacing w:val="5"/>
      <w:u w:val="single"/>
    </w:rPr>
  </w:style>
  <w:style w:type="character" w:customStyle="1" w:styleId="z-Char1">
    <w:name w:val="z-窗体顶端 Char1"/>
    <w:uiPriority w:val="99"/>
    <w:semiHidden/>
    <w:rPr>
      <w:rFonts w:ascii="Arial" w:hAnsi="Arial" w:cs="Arial"/>
      <w:vanish/>
      <w:kern w:val="2"/>
      <w:sz w:val="16"/>
      <w:szCs w:val="16"/>
    </w:rPr>
  </w:style>
  <w:style w:type="character" w:customStyle="1" w:styleId="Char10">
    <w:name w:val="标题 Char1"/>
    <w:uiPriority w:val="99"/>
    <w:qFormat/>
    <w:rPr>
      <w:rFonts w:ascii="Cambria" w:hAnsi="Cambria" w:cs="Times New Roman"/>
      <w:b/>
      <w:bCs/>
      <w:kern w:val="56"/>
      <w:sz w:val="32"/>
      <w:szCs w:val="32"/>
    </w:rPr>
  </w:style>
  <w:style w:type="character" w:customStyle="1" w:styleId="Heading1Char">
    <w:name w:val="Heading 1 Char"/>
    <w:uiPriority w:val="99"/>
    <w:qFormat/>
    <w:rPr>
      <w:rFonts w:eastAsia="宋体"/>
      <w:b/>
      <w:bCs/>
      <w:kern w:val="44"/>
      <w:sz w:val="32"/>
      <w:szCs w:val="44"/>
      <w:lang w:val="en-US" w:eastAsia="zh-CN" w:bidi="ar-SA"/>
    </w:rPr>
  </w:style>
  <w:style w:type="character" w:customStyle="1" w:styleId="Heading5Char">
    <w:name w:val="Heading 5 Char"/>
    <w:uiPriority w:val="99"/>
    <w:rPr>
      <w:rFonts w:eastAsia="宋体"/>
      <w:b/>
      <w:bCs/>
      <w:kern w:val="2"/>
      <w:sz w:val="28"/>
      <w:szCs w:val="28"/>
      <w:lang w:val="en-US" w:eastAsia="zh-CN" w:bidi="ar-SA"/>
    </w:rPr>
  </w:style>
  <w:style w:type="character" w:customStyle="1" w:styleId="CommentTextChar1">
    <w:name w:val="Comment Text Char1"/>
    <w:uiPriority w:val="99"/>
    <w:rPr>
      <w:sz w:val="24"/>
      <w:lang w:bidi="ar-SA"/>
    </w:rPr>
  </w:style>
  <w:style w:type="character" w:customStyle="1" w:styleId="Char23">
    <w:name w:val="明显引用 Char2"/>
    <w:rPr>
      <w:b/>
      <w:bCs/>
      <w:i/>
      <w:iCs/>
      <w:color w:val="4F81BD"/>
      <w:kern w:val="2"/>
      <w:sz w:val="21"/>
      <w:szCs w:val="24"/>
    </w:rPr>
  </w:style>
  <w:style w:type="character" w:customStyle="1" w:styleId="FootnoteTextChar">
    <w:name w:val="Footnote Text Char"/>
    <w:uiPriority w:val="99"/>
    <w:rPr>
      <w:rFonts w:eastAsia="宋体"/>
      <w:sz w:val="18"/>
      <w:lang w:val="en-US" w:eastAsia="zh-CN" w:bidi="ar-SA"/>
    </w:rPr>
  </w:style>
  <w:style w:type="character" w:customStyle="1" w:styleId="javascript">
    <w:name w:val="javascript"/>
  </w:style>
  <w:style w:type="character" w:customStyle="1" w:styleId="CharChar23">
    <w:name w:val="Char Char23"/>
    <w:uiPriority w:val="99"/>
    <w:rPr>
      <w:rFonts w:eastAsia="宋体"/>
      <w:b/>
      <w:bCs/>
      <w:kern w:val="44"/>
      <w:sz w:val="32"/>
      <w:szCs w:val="44"/>
      <w:lang w:val="en-US" w:eastAsia="zh-CN" w:bidi="ar-SA"/>
    </w:rPr>
  </w:style>
  <w:style w:type="character" w:customStyle="1" w:styleId="z-Char0">
    <w:name w:val="z-窗体顶端 Char"/>
    <w:link w:val="z-0"/>
    <w:rPr>
      <w:rFonts w:ascii="Arial" w:hAnsi="Arial" w:cs="Arial"/>
      <w:vanish/>
      <w:sz w:val="16"/>
      <w:szCs w:val="16"/>
    </w:rPr>
  </w:style>
  <w:style w:type="paragraph" w:styleId="z-0">
    <w:name w:val="HTML Top of Form"/>
    <w:basedOn w:val="a"/>
    <w:next w:val="a"/>
    <w:link w:val="z-Char0"/>
    <w:pPr>
      <w:widowControl/>
      <w:pBdr>
        <w:bottom w:val="single" w:sz="6" w:space="1" w:color="auto"/>
      </w:pBdr>
      <w:jc w:val="center"/>
    </w:pPr>
    <w:rPr>
      <w:rFonts w:ascii="Arial" w:hAnsi="Arial"/>
      <w:vanish/>
      <w:kern w:val="0"/>
      <w:sz w:val="16"/>
      <w:szCs w:val="16"/>
      <w:lang/>
    </w:rPr>
  </w:style>
  <w:style w:type="character" w:customStyle="1" w:styleId="g1">
    <w:name w:val="g1"/>
    <w:rPr>
      <w:color w:val="008000"/>
    </w:rPr>
  </w:style>
  <w:style w:type="character" w:customStyle="1" w:styleId="CommentSubjectChar">
    <w:name w:val="Comment Subject Char"/>
    <w:uiPriority w:val="99"/>
    <w:rPr>
      <w:b/>
      <w:sz w:val="24"/>
      <w:lang w:bidi="ar-SA"/>
    </w:rPr>
  </w:style>
  <w:style w:type="character" w:customStyle="1" w:styleId="Heading3Char">
    <w:name w:val="Heading 3 Char"/>
    <w:uiPriority w:val="99"/>
    <w:rPr>
      <w:rFonts w:cs="Times New Roman"/>
      <w:b/>
      <w:bCs/>
      <w:kern w:val="2"/>
      <w:sz w:val="32"/>
      <w:szCs w:val="32"/>
    </w:rPr>
  </w:style>
  <w:style w:type="character" w:customStyle="1" w:styleId="Char30">
    <w:name w:val="日期 Char3"/>
    <w:semiHidden/>
    <w:rPr>
      <w:kern w:val="56"/>
      <w:sz w:val="28"/>
      <w:szCs w:val="28"/>
    </w:rPr>
  </w:style>
  <w:style w:type="character" w:customStyle="1" w:styleId="Char11">
    <w:name w:val="文档结构图 Char1"/>
    <w:uiPriority w:val="99"/>
    <w:qFormat/>
    <w:rPr>
      <w:rFonts w:ascii="宋体"/>
      <w:kern w:val="2"/>
      <w:sz w:val="18"/>
      <w:szCs w:val="18"/>
    </w:rPr>
  </w:style>
  <w:style w:type="character" w:customStyle="1" w:styleId="12">
    <w:name w:val="不明显参考1"/>
    <w:uiPriority w:val="99"/>
    <w:qFormat/>
    <w:rPr>
      <w:smallCaps/>
      <w:color w:val="auto"/>
      <w:u w:val="single"/>
    </w:rPr>
  </w:style>
  <w:style w:type="character" w:customStyle="1" w:styleId="Char12">
    <w:name w:val="正文文本 Char1"/>
    <w:uiPriority w:val="99"/>
    <w:rPr>
      <w:kern w:val="2"/>
      <w:sz w:val="21"/>
      <w:szCs w:val="22"/>
    </w:rPr>
  </w:style>
  <w:style w:type="character" w:customStyle="1" w:styleId="Char13">
    <w:name w:val="页眉 Char1"/>
    <w:uiPriority w:val="99"/>
    <w:semiHidden/>
    <w:rPr>
      <w:kern w:val="56"/>
      <w:sz w:val="18"/>
      <w:szCs w:val="18"/>
    </w:rPr>
  </w:style>
  <w:style w:type="character" w:customStyle="1" w:styleId="Char14">
    <w:name w:val="日期 Char1"/>
    <w:uiPriority w:val="99"/>
    <w:rPr>
      <w:kern w:val="2"/>
      <w:sz w:val="21"/>
      <w:szCs w:val="22"/>
    </w:rPr>
  </w:style>
  <w:style w:type="character" w:customStyle="1" w:styleId="Charf">
    <w:name w:val="明显引用 Char"/>
    <w:link w:val="aff4"/>
    <w:uiPriority w:val="99"/>
    <w:qFormat/>
    <w:rPr>
      <w:b/>
      <w:bCs/>
      <w:i/>
      <w:iCs/>
      <w:color w:val="4F81BD"/>
      <w:kern w:val="2"/>
      <w:sz w:val="21"/>
      <w:szCs w:val="22"/>
    </w:rPr>
  </w:style>
  <w:style w:type="paragraph" w:styleId="aff4">
    <w:name w:val="Intense Quote"/>
    <w:basedOn w:val="a"/>
    <w:next w:val="a"/>
    <w:link w:val="Charf"/>
    <w:uiPriority w:val="99"/>
    <w:qFormat/>
    <w:pPr>
      <w:pBdr>
        <w:bottom w:val="single" w:sz="4" w:space="4" w:color="4F81BD"/>
      </w:pBdr>
      <w:spacing w:before="200" w:after="280"/>
      <w:ind w:left="936" w:right="936"/>
    </w:pPr>
    <w:rPr>
      <w:b/>
      <w:bCs/>
      <w:i/>
      <w:iCs/>
      <w:color w:val="4F81BD"/>
      <w:szCs w:val="22"/>
      <w:lang/>
    </w:rPr>
  </w:style>
  <w:style w:type="character" w:customStyle="1" w:styleId="4CharChar">
    <w:name w:val="标题4 Char Char"/>
    <w:link w:val="42"/>
    <w:uiPriority w:val="99"/>
    <w:qFormat/>
    <w:rPr>
      <w:rFonts w:ascii="Arial" w:hAnsi="Arial"/>
      <w:b/>
      <w:bCs/>
      <w:sz w:val="24"/>
      <w:szCs w:val="32"/>
    </w:rPr>
  </w:style>
  <w:style w:type="paragraph" w:customStyle="1" w:styleId="42">
    <w:name w:val="标题4"/>
    <w:basedOn w:val="2"/>
    <w:next w:val="40"/>
    <w:link w:val="4CharChar"/>
    <w:uiPriority w:val="99"/>
    <w:qFormat/>
    <w:pPr>
      <w:widowControl w:val="0"/>
      <w:spacing w:line="413" w:lineRule="auto"/>
      <w:jc w:val="both"/>
    </w:pPr>
    <w:rPr>
      <w:bCs/>
      <w:sz w:val="24"/>
      <w:szCs w:val="32"/>
    </w:rPr>
  </w:style>
  <w:style w:type="character" w:customStyle="1" w:styleId="TitleChar">
    <w:name w:val="Title Char"/>
    <w:uiPriority w:val="99"/>
    <w:qFormat/>
    <w:rPr>
      <w:rFonts w:ascii="Cambria" w:hAnsi="Cambria"/>
      <w:b/>
      <w:sz w:val="32"/>
      <w:lang w:bidi="ar-SA"/>
    </w:rPr>
  </w:style>
  <w:style w:type="character" w:customStyle="1" w:styleId="CharChar20">
    <w:name w:val="Char Char20"/>
    <w:uiPriority w:val="99"/>
    <w:rPr>
      <w:rFonts w:ascii="Times New Roman" w:eastAsia="宋体" w:hAnsi="Times New Roman" w:cs="Times New Roman"/>
      <w:b/>
      <w:bCs/>
      <w:sz w:val="24"/>
      <w:szCs w:val="32"/>
    </w:rPr>
  </w:style>
  <w:style w:type="character" w:customStyle="1" w:styleId="Char15">
    <w:name w:val="副标题 Char1"/>
    <w:uiPriority w:val="11"/>
    <w:rPr>
      <w:rFonts w:ascii="Cambria" w:hAnsi="Cambria" w:cs="Times New Roman"/>
      <w:b/>
      <w:bCs/>
      <w:kern w:val="28"/>
      <w:sz w:val="32"/>
      <w:szCs w:val="32"/>
    </w:rPr>
  </w:style>
  <w:style w:type="character" w:customStyle="1" w:styleId="BalloonTextChar">
    <w:name w:val="Balloon Text Char"/>
    <w:uiPriority w:val="99"/>
    <w:qFormat/>
    <w:rPr>
      <w:sz w:val="18"/>
      <w:lang w:bidi="ar-SA"/>
    </w:rPr>
  </w:style>
  <w:style w:type="character" w:customStyle="1" w:styleId="z-Char10">
    <w:name w:val="z-窗体底端 Char1"/>
    <w:uiPriority w:val="99"/>
    <w:semiHidden/>
    <w:rPr>
      <w:rFonts w:ascii="Arial" w:hAnsi="Arial" w:cs="Arial"/>
      <w:vanish/>
      <w:kern w:val="2"/>
      <w:sz w:val="16"/>
      <w:szCs w:val="16"/>
    </w:rPr>
  </w:style>
  <w:style w:type="character" w:customStyle="1" w:styleId="3Char11">
    <w:name w:val="正文文本缩进 3 Char1"/>
    <w:semiHidden/>
    <w:rPr>
      <w:kern w:val="56"/>
      <w:sz w:val="16"/>
      <w:szCs w:val="16"/>
    </w:rPr>
  </w:style>
  <w:style w:type="character" w:customStyle="1" w:styleId="Char24">
    <w:name w:val="批注框文本 Char2"/>
    <w:uiPriority w:val="99"/>
    <w:semiHidden/>
    <w:rPr>
      <w:kern w:val="56"/>
      <w:sz w:val="18"/>
      <w:szCs w:val="18"/>
    </w:rPr>
  </w:style>
  <w:style w:type="character" w:customStyle="1" w:styleId="CharChar9">
    <w:name w:val="Char Char9"/>
    <w:uiPriority w:val="99"/>
    <w:qFormat/>
    <w:rPr>
      <w:rFonts w:eastAsia="宋体"/>
      <w:b/>
      <w:bCs/>
      <w:kern w:val="44"/>
      <w:sz w:val="32"/>
      <w:szCs w:val="44"/>
      <w:lang w:val="en-US" w:eastAsia="zh-CN" w:bidi="ar-SA"/>
    </w:rPr>
  </w:style>
  <w:style w:type="character" w:customStyle="1" w:styleId="Char25">
    <w:name w:val="批注文字 Char2"/>
    <w:qFormat/>
    <w:rPr>
      <w:kern w:val="2"/>
      <w:sz w:val="21"/>
      <w:szCs w:val="24"/>
      <w:lang w:bidi="ar-SA"/>
    </w:rPr>
  </w:style>
  <w:style w:type="character" w:customStyle="1" w:styleId="FooterChar">
    <w:name w:val="Footer Char"/>
    <w:uiPriority w:val="99"/>
    <w:rPr>
      <w:rFonts w:eastAsia="宋体"/>
      <w:kern w:val="2"/>
      <w:sz w:val="18"/>
      <w:szCs w:val="18"/>
      <w:lang w:val="en-US" w:eastAsia="zh-CN" w:bidi="ar-SA"/>
    </w:rPr>
  </w:style>
  <w:style w:type="character" w:customStyle="1" w:styleId="Heading2Char">
    <w:name w:val="Heading 2 Char"/>
    <w:uiPriority w:val="99"/>
    <w:rPr>
      <w:rFonts w:ascii="Arial" w:eastAsia="黑体" w:hAnsi="Arial"/>
      <w:b/>
      <w:bCs/>
      <w:kern w:val="2"/>
      <w:sz w:val="32"/>
      <w:szCs w:val="32"/>
      <w:lang w:val="en-US" w:eastAsia="zh-CN" w:bidi="ar-SA"/>
    </w:rPr>
  </w:style>
  <w:style w:type="character" w:customStyle="1" w:styleId="NormalCharacter">
    <w:name w:val="NormalCharacter"/>
    <w:qFormat/>
    <w:rPr>
      <w:kern w:val="2"/>
      <w:sz w:val="21"/>
      <w:szCs w:val="24"/>
      <w:lang w:val="en-US" w:eastAsia="zh-CN" w:bidi="ar-SA"/>
    </w:rPr>
  </w:style>
  <w:style w:type="character" w:customStyle="1" w:styleId="Char16">
    <w:name w:val="页脚 Char1"/>
    <w:uiPriority w:val="99"/>
    <w:semiHidden/>
    <w:rPr>
      <w:kern w:val="56"/>
      <w:sz w:val="18"/>
      <w:szCs w:val="18"/>
    </w:rPr>
  </w:style>
  <w:style w:type="character" w:customStyle="1" w:styleId="13">
    <w:name w:val="书籍标题1"/>
    <w:uiPriority w:val="99"/>
    <w:rPr>
      <w:b/>
      <w:bCs/>
      <w:smallCaps/>
      <w:spacing w:val="5"/>
    </w:rPr>
  </w:style>
  <w:style w:type="character" w:customStyle="1" w:styleId="CharChar18">
    <w:name w:val="Char Char18"/>
    <w:uiPriority w:val="99"/>
    <w:rPr>
      <w:rFonts w:ascii="Times New Roman" w:eastAsia="宋体" w:hAnsi="Times New Roman" w:cs="Times New Roman"/>
      <w:b/>
      <w:bCs/>
      <w:sz w:val="28"/>
      <w:szCs w:val="28"/>
    </w:rPr>
  </w:style>
  <w:style w:type="character" w:customStyle="1" w:styleId="Parahead">
    <w:name w:val="Para head"/>
    <w:rPr>
      <w:rFonts w:ascii="Arial" w:eastAsia="Times New Roman" w:hAnsi="Arial"/>
      <w:sz w:val="20"/>
    </w:rPr>
  </w:style>
  <w:style w:type="character" w:customStyle="1" w:styleId="Charf0">
    <w:name w:val="引用 Char"/>
    <w:link w:val="aff5"/>
    <w:uiPriority w:val="99"/>
    <w:rPr>
      <w:i/>
      <w:iCs/>
      <w:color w:val="000000"/>
      <w:kern w:val="2"/>
      <w:sz w:val="21"/>
      <w:szCs w:val="22"/>
    </w:rPr>
  </w:style>
  <w:style w:type="paragraph" w:styleId="aff5">
    <w:name w:val="Quote"/>
    <w:basedOn w:val="a"/>
    <w:next w:val="a"/>
    <w:link w:val="Charf0"/>
    <w:uiPriority w:val="99"/>
    <w:qFormat/>
    <w:rPr>
      <w:i/>
      <w:iCs/>
      <w:color w:val="000000"/>
      <w:szCs w:val="22"/>
      <w:lang/>
    </w:rPr>
  </w:style>
  <w:style w:type="character" w:customStyle="1" w:styleId="Char26">
    <w:name w:val="标题 Char2"/>
    <w:uiPriority w:val="99"/>
    <w:rPr>
      <w:rFonts w:ascii="Cambria" w:hAnsi="Cambria" w:cs="Times New Roman"/>
      <w:b/>
      <w:bCs/>
      <w:kern w:val="2"/>
      <w:sz w:val="32"/>
      <w:szCs w:val="32"/>
    </w:rPr>
  </w:style>
  <w:style w:type="character" w:customStyle="1" w:styleId="Char17">
    <w:name w:val="批注主题 Char1"/>
    <w:uiPriority w:val="99"/>
    <w:qFormat/>
    <w:rPr>
      <w:b/>
      <w:bCs/>
      <w:kern w:val="2"/>
      <w:sz w:val="21"/>
      <w:szCs w:val="22"/>
    </w:rPr>
  </w:style>
  <w:style w:type="character" w:customStyle="1" w:styleId="CharChar21">
    <w:name w:val="Char Char21"/>
    <w:uiPriority w:val="99"/>
    <w:rPr>
      <w:rFonts w:ascii="Arial" w:eastAsia="黑体" w:hAnsi="Arial" w:cs="Times New Roman"/>
      <w:b/>
      <w:bCs/>
      <w:sz w:val="32"/>
      <w:szCs w:val="32"/>
    </w:rPr>
  </w:style>
  <w:style w:type="character" w:customStyle="1" w:styleId="textcontents">
    <w:name w:val="textcontents"/>
    <w:uiPriority w:val="99"/>
  </w:style>
  <w:style w:type="character" w:customStyle="1" w:styleId="HeaderChar">
    <w:name w:val="Header Char"/>
    <w:uiPriority w:val="99"/>
    <w:qFormat/>
    <w:rPr>
      <w:rFonts w:eastAsia="宋体"/>
      <w:kern w:val="2"/>
      <w:sz w:val="18"/>
      <w:szCs w:val="18"/>
      <w:lang w:val="en-US" w:eastAsia="zh-CN" w:bidi="ar-SA"/>
    </w:rPr>
  </w:style>
  <w:style w:type="character" w:customStyle="1" w:styleId="CharChar181">
    <w:name w:val="Char Char181"/>
    <w:uiPriority w:val="99"/>
    <w:rPr>
      <w:b/>
      <w:bCs/>
      <w:kern w:val="44"/>
      <w:sz w:val="44"/>
      <w:szCs w:val="44"/>
    </w:rPr>
  </w:style>
  <w:style w:type="character" w:customStyle="1" w:styleId="BodyTextIndent2Char">
    <w:name w:val="Body Text Indent 2 Char"/>
    <w:uiPriority w:val="99"/>
    <w:qFormat/>
    <w:rPr>
      <w:rFonts w:eastAsia="宋体"/>
      <w:kern w:val="2"/>
      <w:sz w:val="21"/>
      <w:szCs w:val="24"/>
      <w:lang w:val="en-US" w:eastAsia="zh-CN" w:bidi="ar-SA"/>
    </w:rPr>
  </w:style>
  <w:style w:type="character" w:customStyle="1" w:styleId="14">
    <w:name w:val="明显参考1"/>
    <w:uiPriority w:val="99"/>
    <w:rPr>
      <w:b/>
      <w:bCs/>
      <w:smallCaps/>
      <w:color w:val="auto"/>
      <w:spacing w:val="5"/>
      <w:u w:val="single"/>
    </w:rPr>
  </w:style>
  <w:style w:type="character" w:customStyle="1" w:styleId="Char18">
    <w:name w:val="引用 Char1"/>
    <w:uiPriority w:val="99"/>
    <w:qFormat/>
    <w:rPr>
      <w:i/>
      <w:iCs/>
      <w:color w:val="000000"/>
      <w:kern w:val="56"/>
      <w:sz w:val="28"/>
      <w:szCs w:val="28"/>
    </w:rPr>
  </w:style>
  <w:style w:type="character" w:styleId="aff6">
    <w:name w:val="Book Title"/>
    <w:qFormat/>
    <w:rPr>
      <w:b/>
      <w:bCs/>
      <w:smallCaps/>
      <w:spacing w:val="5"/>
    </w:rPr>
  </w:style>
  <w:style w:type="character" w:customStyle="1" w:styleId="CharChar24">
    <w:name w:val="Char Char24"/>
    <w:uiPriority w:val="99"/>
    <w:qFormat/>
    <w:rPr>
      <w:rFonts w:eastAsia="宋体"/>
      <w:b/>
      <w:bCs/>
      <w:kern w:val="44"/>
      <w:sz w:val="32"/>
      <w:szCs w:val="44"/>
      <w:lang w:val="en-US" w:eastAsia="zh-CN" w:bidi="ar-SA"/>
    </w:rPr>
  </w:style>
  <w:style w:type="character" w:customStyle="1" w:styleId="15">
    <w:name w:val="明显强调1"/>
    <w:uiPriority w:val="99"/>
    <w:rPr>
      <w:b/>
      <w:bCs/>
      <w:i/>
      <w:iCs/>
      <w:color w:val="4F81BD"/>
    </w:rPr>
  </w:style>
  <w:style w:type="character" w:customStyle="1" w:styleId="CharChar6">
    <w:name w:val="Char Char6"/>
    <w:uiPriority w:val="99"/>
    <w:rPr>
      <w:rFonts w:eastAsia="宋体"/>
      <w:b/>
      <w:bCs/>
      <w:kern w:val="44"/>
      <w:sz w:val="32"/>
      <w:szCs w:val="44"/>
      <w:lang w:val="en-US" w:eastAsia="zh-CN" w:bidi="ar-SA"/>
    </w:rPr>
  </w:style>
  <w:style w:type="character" w:customStyle="1" w:styleId="Char19">
    <w:name w:val="正文文本缩进 Char1"/>
    <w:uiPriority w:val="99"/>
    <w:semiHidden/>
    <w:rPr>
      <w:kern w:val="56"/>
      <w:sz w:val="28"/>
      <w:szCs w:val="28"/>
    </w:rPr>
  </w:style>
  <w:style w:type="character" w:customStyle="1" w:styleId="Char1a">
    <w:name w:val="纯文本 Char1"/>
    <w:aliases w:val="纯文本 Char Char,普通文字 Char Char,普通文字1 Char,普通文字2 Char,普通文字3 Char,普通文字4 Char,普通文字5 Char,普通文字6 Char,普通文字11 Char,普通文字21 Char,普通文字31 Char,普通文字41 Char,普通文字7 Char,普通文字7 Char Char,正 文 1 Char,Texte Char Char,普通文字 Char Char1,普通文字 Char Char Char,普通文字 Char1"/>
    <w:uiPriority w:val="99"/>
    <w:qFormat/>
    <w:rPr>
      <w:rFonts w:ascii="宋体" w:eastAsia="宋体" w:hAnsi="Courier New"/>
      <w:kern w:val="2"/>
      <w:sz w:val="21"/>
      <w:lang w:val="en-US" w:eastAsia="zh-CN"/>
    </w:rPr>
  </w:style>
  <w:style w:type="character" w:customStyle="1" w:styleId="Char31">
    <w:name w:val="正文文本 Char3"/>
    <w:semiHidden/>
    <w:rPr>
      <w:kern w:val="56"/>
      <w:sz w:val="28"/>
      <w:szCs w:val="28"/>
    </w:rPr>
  </w:style>
  <w:style w:type="character" w:customStyle="1" w:styleId="CharChar22">
    <w:name w:val="Char Char22"/>
    <w:uiPriority w:val="99"/>
    <w:qFormat/>
    <w:rPr>
      <w:rFonts w:ascii="Times New Roman" w:eastAsia="宋体" w:hAnsi="Times New Roman" w:cs="Times New Roman"/>
      <w:b/>
      <w:bCs/>
      <w:kern w:val="44"/>
      <w:sz w:val="32"/>
      <w:szCs w:val="44"/>
    </w:rPr>
  </w:style>
  <w:style w:type="character" w:customStyle="1" w:styleId="Char1b">
    <w:name w:val="脚注文本 Char1"/>
    <w:uiPriority w:val="99"/>
    <w:rPr>
      <w:kern w:val="2"/>
      <w:sz w:val="18"/>
      <w:szCs w:val="18"/>
    </w:rPr>
  </w:style>
  <w:style w:type="character" w:customStyle="1" w:styleId="Char27">
    <w:name w:val="文档结构图 Char2"/>
    <w:uiPriority w:val="99"/>
    <w:semiHidden/>
    <w:rPr>
      <w:rFonts w:ascii="宋体"/>
      <w:kern w:val="56"/>
      <w:sz w:val="18"/>
      <w:szCs w:val="18"/>
    </w:rPr>
  </w:style>
  <w:style w:type="character" w:customStyle="1" w:styleId="Char1c">
    <w:name w:val="明显引用 Char1"/>
    <w:uiPriority w:val="99"/>
    <w:qFormat/>
    <w:rPr>
      <w:b/>
      <w:bCs/>
      <w:i/>
      <w:iCs/>
      <w:color w:val="4F81BD"/>
      <w:kern w:val="56"/>
      <w:sz w:val="28"/>
      <w:szCs w:val="28"/>
    </w:rPr>
  </w:style>
  <w:style w:type="character" w:customStyle="1" w:styleId="Char28">
    <w:name w:val="副标题 Char2"/>
    <w:uiPriority w:val="11"/>
    <w:rPr>
      <w:rFonts w:ascii="Cambria" w:hAnsi="Cambria" w:cs="Times New Roman"/>
      <w:b/>
      <w:bCs/>
      <w:kern w:val="28"/>
      <w:sz w:val="32"/>
      <w:szCs w:val="32"/>
    </w:rPr>
  </w:style>
  <w:style w:type="character" w:customStyle="1" w:styleId="DocumentMapChar">
    <w:name w:val="Document Map Char"/>
    <w:uiPriority w:val="99"/>
    <w:qFormat/>
    <w:rPr>
      <w:rFonts w:eastAsia="宋体"/>
      <w:kern w:val="2"/>
      <w:sz w:val="21"/>
      <w:szCs w:val="24"/>
      <w:lang w:val="en-US" w:eastAsia="zh-CN" w:bidi="ar-SA"/>
    </w:rPr>
  </w:style>
  <w:style w:type="character" w:customStyle="1" w:styleId="Char29">
    <w:name w:val="纯文本 Char2"/>
    <w:semiHidden/>
    <w:rPr>
      <w:rFonts w:ascii="宋体" w:hAnsi="Courier New" w:cs="Courier New"/>
      <w:kern w:val="56"/>
      <w:sz w:val="21"/>
      <w:szCs w:val="21"/>
    </w:rPr>
  </w:style>
  <w:style w:type="character" w:customStyle="1" w:styleId="CharChar">
    <w:name w:val="批注文字 Char Char"/>
    <w:uiPriority w:val="99"/>
    <w:rPr>
      <w:rFonts w:ascii="宋体" w:eastAsia="宋体" w:hAnsi="Times New Roman" w:cs="Times New Roman"/>
      <w:sz w:val="28"/>
      <w:szCs w:val="20"/>
    </w:rPr>
  </w:style>
  <w:style w:type="character" w:customStyle="1" w:styleId="5CharChar">
    <w:name w:val="标题5 Char Char"/>
    <w:link w:val="51"/>
    <w:uiPriority w:val="99"/>
    <w:qFormat/>
    <w:rPr>
      <w:rFonts w:ascii="Arial" w:hAnsi="Arial"/>
      <w:b/>
      <w:bCs/>
      <w:sz w:val="24"/>
      <w:szCs w:val="32"/>
    </w:rPr>
  </w:style>
  <w:style w:type="paragraph" w:customStyle="1" w:styleId="51">
    <w:name w:val="标题5"/>
    <w:basedOn w:val="3"/>
    <w:link w:val="5CharChar"/>
    <w:uiPriority w:val="99"/>
    <w:qFormat/>
    <w:pPr>
      <w:spacing w:line="413" w:lineRule="auto"/>
    </w:pPr>
    <w:rPr>
      <w:rFonts w:ascii="Arial" w:hAnsi="Arial"/>
    </w:rPr>
  </w:style>
  <w:style w:type="character" w:customStyle="1" w:styleId="Char1d">
    <w:name w:val="批注框文本 Char1"/>
    <w:uiPriority w:val="99"/>
    <w:rPr>
      <w:kern w:val="2"/>
      <w:sz w:val="18"/>
      <w:szCs w:val="18"/>
    </w:rPr>
  </w:style>
  <w:style w:type="character" w:customStyle="1" w:styleId="2Char11">
    <w:name w:val="正文文本 2 Char1"/>
    <w:semiHidden/>
    <w:rPr>
      <w:kern w:val="56"/>
      <w:sz w:val="28"/>
      <w:szCs w:val="28"/>
    </w:rPr>
  </w:style>
  <w:style w:type="character" w:styleId="aff7">
    <w:name w:val="Subtle Reference"/>
    <w:qFormat/>
    <w:rPr>
      <w:smallCaps/>
      <w:color w:val="C0504D"/>
      <w:u w:val="single"/>
    </w:rPr>
  </w:style>
  <w:style w:type="character" w:customStyle="1" w:styleId="CharChar91">
    <w:name w:val="Char Char91"/>
    <w:uiPriority w:val="99"/>
    <w:rPr>
      <w:rFonts w:eastAsia="宋体"/>
      <w:b/>
      <w:bCs/>
      <w:kern w:val="44"/>
      <w:sz w:val="32"/>
      <w:szCs w:val="44"/>
      <w:lang w:val="en-US" w:eastAsia="zh-CN" w:bidi="ar-SA"/>
    </w:rPr>
  </w:style>
  <w:style w:type="character" w:customStyle="1" w:styleId="16">
    <w:name w:val="不明显强调1"/>
    <w:uiPriority w:val="99"/>
    <w:rPr>
      <w:i/>
      <w:iCs/>
      <w:color w:val="808080"/>
    </w:rPr>
  </w:style>
  <w:style w:type="character" w:customStyle="1" w:styleId="CommentTextChar">
    <w:name w:val="Comment Text Char"/>
    <w:uiPriority w:val="99"/>
    <w:rPr>
      <w:rFonts w:cs="Times New Roman"/>
      <w:sz w:val="24"/>
      <w:szCs w:val="24"/>
    </w:rPr>
  </w:style>
  <w:style w:type="character" w:customStyle="1" w:styleId="Char2a">
    <w:name w:val="批注主题 Char2"/>
    <w:uiPriority w:val="99"/>
    <w:semiHidden/>
    <w:rPr>
      <w:b/>
      <w:bCs/>
      <w:kern w:val="56"/>
      <w:sz w:val="28"/>
      <w:szCs w:val="28"/>
    </w:rPr>
  </w:style>
  <w:style w:type="paragraph" w:customStyle="1" w:styleId="Preformatted">
    <w:name w:val="Preformatted"/>
    <w:basedOn w:val="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3">
    <w:name w:val="正文_4"/>
    <w:qFormat/>
    <w:pPr>
      <w:widowControl w:val="0"/>
      <w:jc w:val="both"/>
    </w:pPr>
    <w:rPr>
      <w:kern w:val="2"/>
      <w:sz w:val="21"/>
      <w:szCs w:val="22"/>
    </w:rPr>
  </w:style>
  <w:style w:type="paragraph" w:customStyle="1" w:styleId="200">
    <w:name w:val="标题 2_0"/>
    <w:basedOn w:val="43"/>
    <w:next w:val="43"/>
    <w:qFormat/>
    <w:pPr>
      <w:keepNext/>
      <w:keepLines/>
      <w:spacing w:before="260" w:after="260" w:line="413" w:lineRule="auto"/>
      <w:outlineLvl w:val="1"/>
    </w:pPr>
    <w:rPr>
      <w:rFonts w:ascii="Cambria" w:hAnsi="Cambria"/>
      <w:b/>
      <w:bCs/>
      <w:kern w:val="0"/>
      <w:sz w:val="32"/>
      <w:szCs w:val="32"/>
    </w:rPr>
  </w:style>
  <w:style w:type="paragraph" w:customStyle="1" w:styleId="aff8">
    <w:name w:val="菲页(卷)"/>
    <w:basedOn w:val="1"/>
    <w:next w:val="Normal"/>
    <w:pPr>
      <w:tabs>
        <w:tab w:val="left" w:pos="900"/>
      </w:tabs>
      <w:ind w:left="900" w:hanging="360"/>
      <w:outlineLvl w:val="1"/>
    </w:pPr>
  </w:style>
  <w:style w:type="paragraph" w:customStyle="1" w:styleId="Normal">
    <w:name w:val="Normal"/>
    <w:pPr>
      <w:widowControl w:val="0"/>
      <w:adjustRightInd w:val="0"/>
      <w:spacing w:line="312" w:lineRule="atLeast"/>
      <w:jc w:val="both"/>
      <w:textAlignment w:val="baseline"/>
    </w:pPr>
    <w:rPr>
      <w:rFonts w:ascii="宋体"/>
      <w:sz w:val="34"/>
    </w:rPr>
  </w:style>
  <w:style w:type="paragraph" w:styleId="af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rPr>
  </w:style>
  <w:style w:type="paragraph" w:customStyle="1" w:styleId="17">
    <w:name w:val="正文_1"/>
    <w:uiPriority w:val="99"/>
    <w:qFormat/>
    <w:pPr>
      <w:widowControl w:val="0"/>
      <w:jc w:val="both"/>
    </w:pPr>
    <w:rPr>
      <w:kern w:val="2"/>
      <w:sz w:val="21"/>
      <w:szCs w:val="21"/>
    </w:rPr>
  </w:style>
  <w:style w:type="paragraph" w:customStyle="1" w:styleId="0">
    <w:name w:val="纯文本_0"/>
    <w:basedOn w:val="43"/>
    <w:unhideWhenUsed/>
    <w:qFormat/>
    <w:rPr>
      <w:rFonts w:ascii="宋体" w:hAnsi="Courier New"/>
      <w:kern w:val="0"/>
      <w:sz w:val="24"/>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18">
    <w:name w:val="修订1"/>
    <w:uiPriority w:val="99"/>
    <w:qFormat/>
    <w:rPr>
      <w:kern w:val="2"/>
      <w:sz w:val="21"/>
      <w:szCs w:val="21"/>
    </w:rPr>
  </w:style>
  <w:style w:type="paragraph" w:customStyle="1" w:styleId="44">
    <w:name w:val="4"/>
    <w:basedOn w:val="a"/>
    <w:next w:val="ab"/>
    <w:rPr>
      <w:rFonts w:ascii="宋体" w:hAnsi="Courier New"/>
      <w:kern w:val="56"/>
      <w:szCs w:val="28"/>
    </w:rPr>
  </w:style>
  <w:style w:type="paragraph" w:customStyle="1" w:styleId="CharCharCharCharCharCharChar">
    <w:name w:val="Char Char Char Char Char Char Char"/>
    <w:basedOn w:val="a"/>
    <w:uiPriority w:val="99"/>
    <w:qFormat/>
    <w:pPr>
      <w:snapToGrid w:val="0"/>
      <w:spacing w:line="360" w:lineRule="auto"/>
      <w:ind w:firstLineChars="200" w:firstLine="200"/>
    </w:pPr>
    <w:rPr>
      <w:rFonts w:eastAsia="仿宋_GB2312"/>
      <w:sz w:val="24"/>
    </w:rPr>
  </w:style>
  <w:style w:type="paragraph" w:customStyle="1" w:styleId="19">
    <w:name w:val="菲页1"/>
    <w:basedOn w:val="2"/>
    <w:rPr>
      <w:rFonts w:ascii="黑体" w:hAnsi="宋体"/>
      <w:b w:val="0"/>
      <w:sz w:val="52"/>
    </w:rPr>
  </w:style>
  <w:style w:type="paragraph" w:customStyle="1" w:styleId="201">
    <w:name w:val="正文_2_0"/>
    <w:qFormat/>
    <w:pPr>
      <w:widowControl w:val="0"/>
      <w:jc w:val="both"/>
    </w:pPr>
    <w:rPr>
      <w:kern w:val="2"/>
      <w:sz w:val="21"/>
      <w:szCs w:val="22"/>
    </w:rPr>
  </w:style>
  <w:style w:type="paragraph" w:customStyle="1" w:styleId="TOC1">
    <w:name w:val="TOC 标题1"/>
    <w:basedOn w:val="1"/>
    <w:next w:val="a"/>
    <w:uiPriority w:val="39"/>
    <w:qFormat/>
    <w:pPr>
      <w:keepLines/>
      <w:widowControl w:val="0"/>
      <w:spacing w:before="340" w:after="330" w:line="576" w:lineRule="auto"/>
      <w:jc w:val="both"/>
      <w:outlineLvl w:val="9"/>
    </w:pPr>
    <w:rPr>
      <w:rFonts w:ascii="Calibri" w:cs="Calibri"/>
      <w:b/>
      <w:bCs/>
      <w:kern w:val="44"/>
      <w:sz w:val="44"/>
      <w:szCs w:val="44"/>
      <w:lang w:val="zh-CN" w:eastAsia="zh-CN"/>
    </w:rPr>
  </w:style>
  <w:style w:type="paragraph" w:styleId="affa">
    <w:name w:val="Revision"/>
    <w:uiPriority w:val="99"/>
    <w:qFormat/>
    <w:rPr>
      <w:kern w:val="2"/>
      <w:sz w:val="21"/>
      <w:szCs w:val="24"/>
    </w:rPr>
  </w:style>
  <w:style w:type="paragraph" w:customStyle="1" w:styleId="1a">
    <w:name w:val="引用1"/>
    <w:basedOn w:val="a"/>
    <w:next w:val="a"/>
    <w:uiPriority w:val="99"/>
    <w:qFormat/>
    <w:rPr>
      <w:i/>
      <w:iCs/>
      <w:color w:val="000000"/>
      <w:kern w:val="0"/>
      <w:sz w:val="20"/>
      <w:szCs w:val="20"/>
    </w:rPr>
  </w:style>
  <w:style w:type="paragraph" w:customStyle="1" w:styleId="1b">
    <w:name w:val="正文1"/>
    <w:basedOn w:val="a"/>
    <w:qFormat/>
    <w:pPr>
      <w:adjustRightInd w:val="0"/>
      <w:spacing w:line="318" w:lineRule="atLeast"/>
      <w:ind w:left="369" w:firstLine="369"/>
      <w:textAlignment w:val="baseline"/>
    </w:pPr>
    <w:rPr>
      <w:rFonts w:ascii="宋体"/>
      <w:szCs w:val="20"/>
    </w:rPr>
  </w:style>
  <w:style w:type="paragraph" w:customStyle="1" w:styleId="Charf1">
    <w:name w:val=" Char"/>
    <w:basedOn w:val="a"/>
  </w:style>
  <w:style w:type="paragraph" w:customStyle="1" w:styleId="25">
    <w:name w:val="列出段落2"/>
    <w:basedOn w:val="a"/>
    <w:uiPriority w:val="99"/>
    <w:qFormat/>
    <w:pPr>
      <w:ind w:firstLineChars="200" w:firstLine="420"/>
    </w:pPr>
    <w:rPr>
      <w:szCs w:val="21"/>
    </w:rPr>
  </w:style>
  <w:style w:type="paragraph" w:customStyle="1" w:styleId="1c">
    <w:name w:val="无间隔1"/>
    <w:uiPriority w:val="99"/>
    <w:qFormat/>
    <w:pPr>
      <w:widowControl w:val="0"/>
      <w:jc w:val="both"/>
    </w:pPr>
    <w:rPr>
      <w:kern w:val="2"/>
      <w:sz w:val="21"/>
      <w:szCs w:val="24"/>
    </w:rPr>
  </w:style>
  <w:style w:type="paragraph" w:customStyle="1" w:styleId="CharCharChar">
    <w:name w:val="Char Char Char"/>
    <w:basedOn w:val="a"/>
    <w:rPr>
      <w:rFonts w:ascii="Tahoma" w:hAnsi="Tahoma"/>
      <w:sz w:val="24"/>
      <w:szCs w:val="20"/>
    </w:rPr>
  </w:style>
  <w:style w:type="paragraph" w:customStyle="1" w:styleId="2TimesNewRoman5020">
    <w:name w:val="样式 标题 2 + Times New Roman 四号 非加粗 段前: 5 磅 段后: 0 磅 行距: 固定值 20..."/>
    <w:basedOn w:val="2"/>
    <w:uiPriority w:val="99"/>
    <w:qFormat/>
    <w:pPr>
      <w:widowControl w:val="0"/>
      <w:spacing w:before="100" w:after="0" w:line="400" w:lineRule="exact"/>
      <w:jc w:val="both"/>
    </w:pPr>
    <w:rPr>
      <w:rFonts w:ascii="Times New Roman" w:eastAsia="黑体" w:hAnsi="Times New Roman" w:cs="宋体"/>
      <w:b w:val="0"/>
      <w:sz w:val="28"/>
    </w:rPr>
  </w:style>
  <w:style w:type="paragraph" w:customStyle="1" w:styleId="CharChar1">
    <w:name w:val=" Char Char1"/>
    <w:basedOn w:val="a"/>
    <w:pPr>
      <w:snapToGrid w:val="0"/>
      <w:spacing w:line="360" w:lineRule="auto"/>
      <w:ind w:firstLineChars="200" w:firstLine="200"/>
    </w:pPr>
    <w:rPr>
      <w:rFonts w:eastAsia="仿宋_GB2312"/>
      <w:sz w:val="24"/>
    </w:rPr>
  </w:style>
  <w:style w:type="paragraph" w:customStyle="1" w:styleId="CharChar4CharCharCharCharCharChar1CharChar">
    <w:name w:val=" Char Char4 Char Char Char Char Char Char1 Char Char"/>
    <w:basedOn w:val="a"/>
    <w:pPr>
      <w:snapToGrid w:val="0"/>
      <w:spacing w:line="360" w:lineRule="auto"/>
      <w:ind w:firstLineChars="200" w:firstLine="200"/>
    </w:pPr>
    <w:rPr>
      <w:rFonts w:eastAsia="仿宋_GB2312"/>
      <w:sz w:val="24"/>
    </w:rPr>
  </w:style>
  <w:style w:type="paragraph" w:customStyle="1" w:styleId="bb">
    <w:name w:val="bb"/>
    <w:basedOn w:val="a"/>
    <w:pPr>
      <w:widowControl/>
      <w:spacing w:before="100" w:beforeAutospacing="1" w:after="100" w:afterAutospacing="1"/>
      <w:jc w:val="left"/>
    </w:pPr>
    <w:rPr>
      <w:rFonts w:ascii="宋体" w:hAnsi="宋体" w:hint="eastAsia"/>
      <w:kern w:val="0"/>
      <w:sz w:val="24"/>
    </w:rPr>
  </w:style>
  <w:style w:type="paragraph" w:customStyle="1" w:styleId="00">
    <w:name w:val="正文文本_0"/>
    <w:basedOn w:val="33"/>
    <w:link w:val="Char00"/>
    <w:uiPriority w:val="99"/>
    <w:qFormat/>
    <w:pPr>
      <w:adjustRightInd w:val="0"/>
      <w:spacing w:after="60" w:line="360" w:lineRule="atLeast"/>
      <w:ind w:leftChars="30" w:left="72" w:rightChars="30" w:right="30"/>
      <w:jc w:val="center"/>
      <w:textAlignment w:val="baseline"/>
    </w:pPr>
    <w:rPr>
      <w:lang/>
    </w:rPr>
  </w:style>
  <w:style w:type="paragraph" w:customStyle="1" w:styleId="33">
    <w:name w:val="正文_3"/>
    <w:qFormat/>
    <w:pPr>
      <w:widowControl w:val="0"/>
      <w:jc w:val="both"/>
    </w:pPr>
    <w:rPr>
      <w:kern w:val="2"/>
      <w:sz w:val="21"/>
      <w:szCs w:val="22"/>
    </w:rPr>
  </w:style>
  <w:style w:type="character" w:customStyle="1" w:styleId="Char00">
    <w:name w:val="正文文本 Char_0"/>
    <w:link w:val="00"/>
    <w:uiPriority w:val="99"/>
    <w:locked/>
    <w:rsid w:val="00D355EA"/>
    <w:rPr>
      <w:kern w:val="2"/>
      <w:sz w:val="21"/>
      <w:szCs w:val="22"/>
    </w:rPr>
  </w:style>
  <w:style w:type="paragraph" w:customStyle="1" w:styleId="1d">
    <w:name w:val="1"/>
    <w:basedOn w:val="a"/>
    <w:next w:val="ab"/>
    <w:qFormat/>
    <w:rPr>
      <w:rFonts w:ascii="宋体" w:hAnsi="Courier New"/>
      <w:szCs w:val="20"/>
    </w:rPr>
  </w:style>
  <w:style w:type="paragraph" w:customStyle="1" w:styleId="310">
    <w:name w:val="标题 3_1_0"/>
    <w:basedOn w:val="43"/>
    <w:next w:val="43"/>
    <w:qFormat/>
    <w:pPr>
      <w:keepNext/>
      <w:keepLines/>
      <w:spacing w:before="260" w:after="260" w:line="413" w:lineRule="auto"/>
      <w:outlineLvl w:val="2"/>
    </w:pPr>
    <w:rPr>
      <w:b/>
      <w:bCs/>
      <w:kern w:val="0"/>
      <w:sz w:val="32"/>
      <w:szCs w:val="32"/>
    </w:rPr>
  </w:style>
  <w:style w:type="paragraph" w:customStyle="1" w:styleId="Char1e">
    <w:name w:val=" Char1"/>
    <w:basedOn w:val="a"/>
    <w:rPr>
      <w:kern w:val="56"/>
      <w:szCs w:val="28"/>
    </w:rPr>
  </w:style>
  <w:style w:type="paragraph" w:customStyle="1" w:styleId="311">
    <w:name w:val="标题 3_1"/>
    <w:basedOn w:val="33"/>
    <w:next w:val="33"/>
    <w:qFormat/>
    <w:pPr>
      <w:keepNext/>
      <w:keepLines/>
      <w:spacing w:before="260" w:after="260" w:line="413" w:lineRule="auto"/>
      <w:outlineLvl w:val="2"/>
    </w:pPr>
    <w:rPr>
      <w:rFonts w:ascii="Calibri" w:hAnsi="Calibri"/>
      <w:b/>
      <w:bCs/>
      <w:sz w:val="32"/>
      <w:szCs w:val="32"/>
    </w:rPr>
  </w:style>
  <w:style w:type="paragraph" w:customStyle="1" w:styleId="affb">
    <w:name w:val="目录"/>
    <w:basedOn w:val="a"/>
    <w:pPr>
      <w:widowControl/>
      <w:jc w:val="center"/>
    </w:pPr>
    <w:rPr>
      <w:rFonts w:ascii="宋体"/>
      <w:b/>
      <w:kern w:val="0"/>
      <w:sz w:val="36"/>
      <w:szCs w:val="20"/>
    </w:rPr>
  </w:style>
  <w:style w:type="paragraph" w:customStyle="1" w:styleId="CharChar4CharCharCharCharCharChar">
    <w:name w:val=" Char Char4 Char Char Char Char Char Char"/>
    <w:basedOn w:val="a"/>
    <w:pPr>
      <w:snapToGrid w:val="0"/>
      <w:spacing w:line="360" w:lineRule="auto"/>
      <w:ind w:firstLineChars="200" w:firstLine="200"/>
    </w:pPr>
    <w:rPr>
      <w:rFonts w:eastAsia="仿宋_GB2312"/>
      <w:sz w:val="24"/>
    </w:rPr>
  </w:style>
  <w:style w:type="paragraph" w:customStyle="1" w:styleId="affc">
    <w:name w:val="空半行"/>
    <w:basedOn w:val="a"/>
    <w:uiPriority w:val="99"/>
    <w:qFormat/>
    <w:pPr>
      <w:adjustRightInd w:val="0"/>
      <w:spacing w:line="120" w:lineRule="exact"/>
      <w:textAlignment w:val="baseline"/>
    </w:pPr>
    <w:rPr>
      <w:rFonts w:eastAsia="仿宋_GB2312"/>
      <w:color w:val="FFFFFF"/>
      <w:kern w:val="0"/>
      <w:sz w:val="30"/>
      <w:szCs w:val="20"/>
    </w:rPr>
  </w:style>
  <w:style w:type="paragraph" w:customStyle="1" w:styleId="Charf2">
    <w:name w:val="Char"/>
    <w:basedOn w:val="a"/>
    <w:uiPriority w:val="99"/>
    <w:qFormat/>
  </w:style>
  <w:style w:type="paragraph" w:customStyle="1" w:styleId="26">
    <w:name w:val="菲页2"/>
    <w:basedOn w:val="3"/>
    <w:pPr>
      <w:widowControl/>
      <w:tabs>
        <w:tab w:val="left" w:pos="1800"/>
      </w:tabs>
      <w:spacing w:before="120" w:after="120" w:line="360" w:lineRule="auto"/>
      <w:ind w:left="1800" w:hanging="420"/>
      <w:jc w:val="center"/>
    </w:pPr>
    <w:rPr>
      <w:rFonts w:ascii="黑体" w:eastAsia="黑体"/>
      <w:b w:val="0"/>
      <w:bCs w:val="0"/>
      <w:sz w:val="4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uiPriority w:val="99"/>
    <w:qFormat/>
    <w:pPr>
      <w:widowControl/>
    </w:pPr>
    <w:rPr>
      <w:rFonts w:ascii="Calibri" w:hAnsi="Calibri" w:cs="宋体"/>
      <w:kern w:val="0"/>
      <w:szCs w:val="21"/>
    </w:rPr>
  </w:style>
  <w:style w:type="paragraph" w:customStyle="1" w:styleId="CharCharCharChar">
    <w:name w:val="Char Char Char Char"/>
    <w:basedOn w:val="a"/>
    <w:uiPriority w:val="99"/>
    <w:qFormat/>
    <w:rPr>
      <w:rFonts w:ascii="Tahoma" w:hAnsi="Tahoma"/>
      <w:sz w:val="24"/>
      <w:szCs w:val="20"/>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Times New Roman" w:eastAsia="黑体" w:hAnsi="Times New Roman" w:cs="宋体"/>
      <w:b w:val="0"/>
      <w:bCs w:val="0"/>
      <w:kern w:val="2"/>
      <w:szCs w:val="20"/>
      <w:lang w:val="en-US" w:eastAsia="zh-CN"/>
    </w:rPr>
  </w:style>
  <w:style w:type="paragraph" w:customStyle="1" w:styleId="CharCharCharCharCharCharCharChar">
    <w:name w:val="Char Char Char Char Char Char Char Char"/>
    <w:basedOn w:val="a"/>
    <w:pPr>
      <w:snapToGrid w:val="0"/>
      <w:spacing w:line="360" w:lineRule="auto"/>
      <w:ind w:firstLineChars="200" w:firstLine="200"/>
    </w:pPr>
    <w:rPr>
      <w:rFonts w:eastAsia="仿宋_GB2312"/>
      <w:sz w:val="24"/>
    </w:rPr>
  </w:style>
  <w:style w:type="paragraph" w:styleId="affd">
    <w:name w:val="No Spacing"/>
    <w:qFormat/>
    <w:pPr>
      <w:widowControl w:val="0"/>
      <w:jc w:val="both"/>
    </w:pPr>
    <w:rPr>
      <w:kern w:val="2"/>
      <w:sz w:val="21"/>
      <w:szCs w:val="22"/>
    </w:rPr>
  </w:style>
  <w:style w:type="paragraph" w:customStyle="1" w:styleId="affe">
    <w:name w:val="目录文字"/>
    <w:basedOn w:val="a"/>
    <w:pPr>
      <w:widowControl/>
      <w:spacing w:line="480" w:lineRule="auto"/>
      <w:jc w:val="left"/>
    </w:pPr>
    <w:rPr>
      <w:rFonts w:ascii="宋体" w:hAnsi="宋体"/>
      <w:kern w:val="0"/>
      <w:sz w:val="24"/>
      <w:szCs w:val="20"/>
    </w:rPr>
  </w:style>
  <w:style w:type="paragraph" w:customStyle="1" w:styleId="Web">
    <w:name w:val="普通 (Web)"/>
    <w:basedOn w:val="a"/>
    <w:pPr>
      <w:widowControl/>
      <w:spacing w:before="100" w:after="100"/>
      <w:jc w:val="left"/>
    </w:pPr>
    <w:rPr>
      <w:rFonts w:ascii="Arial Unicode MS" w:eastAsia="Arial Unicode MS" w:hAnsi="Arial Unicode MS"/>
      <w:kern w:val="0"/>
      <w:sz w:val="24"/>
      <w:szCs w:val="28"/>
    </w:rPr>
  </w:style>
  <w:style w:type="paragraph" w:customStyle="1" w:styleId="2000">
    <w:name w:val="正文_2_0_0"/>
    <w:qFormat/>
    <w:pPr>
      <w:widowControl w:val="0"/>
      <w:jc w:val="both"/>
    </w:pPr>
    <w:rPr>
      <w:kern w:val="2"/>
      <w:sz w:val="21"/>
      <w:szCs w:val="22"/>
    </w:rPr>
  </w:style>
  <w:style w:type="paragraph" w:customStyle="1" w:styleId="2ji">
    <w:name w:val="2ji"/>
    <w:basedOn w:val="2"/>
    <w:pPr>
      <w:widowControl w:val="0"/>
      <w:adjustRightInd w:val="0"/>
      <w:spacing w:before="0" w:after="0" w:line="360" w:lineRule="auto"/>
      <w:jc w:val="both"/>
      <w:textAlignment w:val="baseline"/>
    </w:pPr>
    <w:rPr>
      <w:rFonts w:ascii="宋体" w:hAnsi="宋体"/>
      <w:bCs/>
      <w:sz w:val="21"/>
      <w:szCs w:val="21"/>
    </w:rPr>
  </w:style>
  <w:style w:type="paragraph" w:styleId="TOC">
    <w:name w:val="TOC Heading"/>
    <w:basedOn w:val="1"/>
    <w:next w:val="a"/>
    <w:qFormat/>
    <w:pPr>
      <w:keepLines/>
      <w:spacing w:before="480" w:line="276" w:lineRule="auto"/>
      <w:jc w:val="left"/>
      <w:outlineLvl w:val="9"/>
    </w:pPr>
    <w:rPr>
      <w:rFonts w:ascii="Cambria" w:eastAsia="宋体" w:hAnsi="Cambria"/>
      <w:b/>
      <w:bCs/>
      <w:color w:val="365F91"/>
      <w:sz w:val="28"/>
    </w:rPr>
  </w:style>
  <w:style w:type="paragraph" w:customStyle="1" w:styleId="1e">
    <w:name w:val="样式1"/>
    <w:basedOn w:val="a"/>
    <w:uiPriority w:val="99"/>
    <w:qFormat/>
    <w:pPr>
      <w:spacing w:before="120" w:after="120" w:line="300" w:lineRule="auto"/>
    </w:pPr>
    <w:rPr>
      <w:rFonts w:ascii="宋体" w:hAnsi="宋体"/>
      <w:b/>
      <w:sz w:val="24"/>
      <w:szCs w:val="20"/>
    </w:rPr>
  </w:style>
  <w:style w:type="paragraph" w:customStyle="1" w:styleId="1f">
    <w:name w:val="明显引用1"/>
    <w:basedOn w:val="a"/>
    <w:next w:val="a"/>
    <w:uiPriority w:val="99"/>
    <w:qFormat/>
    <w:pPr>
      <w:pBdr>
        <w:bottom w:val="single" w:sz="4" w:space="4" w:color="4F81BD"/>
      </w:pBdr>
      <w:spacing w:before="200" w:after="280"/>
      <w:ind w:left="936" w:right="936"/>
    </w:pPr>
    <w:rPr>
      <w:b/>
      <w:bCs/>
      <w:i/>
      <w:iCs/>
      <w:color w:val="4F81BD"/>
      <w:kern w:val="0"/>
      <w:sz w:val="20"/>
      <w:szCs w:val="20"/>
    </w:rPr>
  </w:style>
  <w:style w:type="paragraph" w:customStyle="1" w:styleId="Char1f">
    <w:name w:val="Char1"/>
    <w:basedOn w:val="a"/>
    <w:uiPriority w:val="99"/>
    <w:qFormat/>
    <w:pPr>
      <w:widowControl/>
      <w:spacing w:after="160" w:line="240" w:lineRule="exact"/>
      <w:jc w:val="left"/>
    </w:pPr>
  </w:style>
  <w:style w:type="paragraph" w:customStyle="1" w:styleId="Style103">
    <w:name w:val="_Style 103"/>
    <w:next w:val="a"/>
    <w:uiPriority w:val="99"/>
    <w:pPr>
      <w:widowControl w:val="0"/>
      <w:jc w:val="both"/>
    </w:pPr>
    <w:rPr>
      <w:kern w:val="2"/>
      <w:sz w:val="21"/>
      <w:szCs w:val="24"/>
    </w:rPr>
  </w:style>
  <w:style w:type="paragraph" w:customStyle="1" w:styleId="2-2ji">
    <w:name w:val="2-2ji"/>
    <w:basedOn w:val="2"/>
    <w:uiPriority w:val="99"/>
    <w:qFormat/>
    <w:pPr>
      <w:widowControl w:val="0"/>
      <w:spacing w:before="0" w:after="0" w:line="360" w:lineRule="auto"/>
    </w:pPr>
    <w:rPr>
      <w:rFonts w:ascii="宋体" w:hAnsi="宋体"/>
      <w:bCs/>
      <w:kern w:val="2"/>
      <w:sz w:val="36"/>
      <w:szCs w:val="24"/>
    </w:rPr>
  </w:style>
  <w:style w:type="paragraph" w:customStyle="1" w:styleId="Style37">
    <w:name w:val="_Style 37"/>
    <w:basedOn w:val="a"/>
    <w:next w:val="a"/>
    <w:uiPriority w:val="99"/>
    <w:qFormat/>
  </w:style>
  <w:style w:type="paragraph" w:customStyle="1" w:styleId="1f0">
    <w:name w:val="列出段落1"/>
    <w:basedOn w:val="a"/>
    <w:uiPriority w:val="99"/>
    <w:qFormat/>
    <w:pPr>
      <w:ind w:firstLineChars="200" w:firstLine="420"/>
    </w:pPr>
    <w:rPr>
      <w:rFonts w:ascii="Calibri" w:hAnsi="Calibri"/>
      <w:szCs w:val="22"/>
    </w:rPr>
  </w:style>
  <w:style w:type="paragraph" w:customStyle="1" w:styleId="CharChar1Char">
    <w:name w:val="Char Char1 Char"/>
    <w:basedOn w:val="a"/>
    <w:qFormat/>
    <w:pPr>
      <w:ind w:firstLineChars="200" w:firstLine="200"/>
    </w:pPr>
  </w:style>
  <w:style w:type="paragraph" w:customStyle="1" w:styleId="400">
    <w:name w:val="标题 4_0"/>
    <w:basedOn w:val="201"/>
    <w:next w:val="201"/>
    <w:uiPriority w:val="9"/>
    <w:unhideWhenUsed/>
    <w:qFormat/>
    <w:pPr>
      <w:keepNext/>
      <w:keepLines/>
      <w:spacing w:before="280" w:after="290" w:line="376" w:lineRule="auto"/>
      <w:outlineLvl w:val="3"/>
    </w:pPr>
    <w:rPr>
      <w:rFonts w:ascii="Cambria" w:hAnsi="Cambria"/>
      <w:b/>
      <w:bCs/>
      <w:sz w:val="28"/>
      <w:szCs w:val="28"/>
    </w:rPr>
  </w:style>
  <w:style w:type="paragraph" w:customStyle="1" w:styleId="110">
    <w:name w:val="无间隔11"/>
    <w:uiPriority w:val="99"/>
    <w:qFormat/>
    <w:pPr>
      <w:widowControl w:val="0"/>
      <w:jc w:val="both"/>
    </w:pPr>
    <w:rPr>
      <w:kern w:val="2"/>
      <w:sz w:val="21"/>
      <w:szCs w:val="21"/>
    </w:rPr>
  </w:style>
  <w:style w:type="paragraph" w:customStyle="1" w:styleId="CharCharCharCharCharCharChar0">
    <w:name w:val=" Char Char Char Char Char Char Char"/>
    <w:basedOn w:val="a"/>
    <w:pPr>
      <w:snapToGrid w:val="0"/>
      <w:spacing w:line="360" w:lineRule="auto"/>
      <w:ind w:firstLineChars="200" w:firstLine="200"/>
    </w:pPr>
    <w:rPr>
      <w:rFonts w:eastAsia="仿宋_GB2312"/>
      <w:sz w:val="24"/>
    </w:rPr>
  </w:style>
  <w:style w:type="paragraph" w:customStyle="1" w:styleId="flNote">
    <w:name w:val="flNote"/>
    <w:basedOn w:val="a"/>
    <w:uiPriority w:val="99"/>
    <w:qFormat/>
    <w:pPr>
      <w:adjustRightInd w:val="0"/>
      <w:spacing w:before="320" w:after="160" w:line="360" w:lineRule="atLeast"/>
      <w:jc w:val="center"/>
      <w:textAlignment w:val="baseline"/>
    </w:pPr>
    <w:rPr>
      <w:rFonts w:ascii="Arial" w:eastAsia="黑体"/>
      <w:kern w:val="0"/>
      <w:sz w:val="30"/>
      <w:szCs w:val="20"/>
    </w:rPr>
  </w:style>
  <w:style w:type="paragraph" w:customStyle="1" w:styleId="401">
    <w:name w:val="正文_4_0"/>
    <w:qFormat/>
    <w:pPr>
      <w:widowControl w:val="0"/>
      <w:jc w:val="both"/>
    </w:pPr>
    <w:rPr>
      <w:kern w:val="2"/>
      <w:sz w:val="21"/>
      <w:szCs w:val="22"/>
    </w:rPr>
  </w:style>
  <w:style w:type="paragraph" w:customStyle="1" w:styleId="5CharCharCharCharCharCharCharCharCharChar">
    <w:name w:val="5 Char Char Char Char Char Char Char Char Char Char"/>
    <w:basedOn w:val="a"/>
    <w:rPr>
      <w:kern w:val="56"/>
      <w:szCs w:val="28"/>
    </w:rPr>
  </w:style>
  <w:style w:type="character" w:customStyle="1" w:styleId="2Char12">
    <w:name w:val="标题 2 Char1"/>
    <w:uiPriority w:val="9"/>
    <w:rPr>
      <w:rFonts w:ascii="Cambria" w:hAnsi="Cambria"/>
      <w:b/>
      <w:bCs/>
      <w:kern w:val="2"/>
      <w:sz w:val="32"/>
      <w:szCs w:val="32"/>
    </w:rPr>
  </w:style>
  <w:style w:type="character" w:customStyle="1" w:styleId="8Char1">
    <w:name w:val="标题 8 Char1"/>
    <w:uiPriority w:val="9"/>
    <w:rPr>
      <w:rFonts w:ascii="等线 Light" w:eastAsia="等线 Light" w:hAnsi="等线 Light"/>
      <w:kern w:val="2"/>
      <w:sz w:val="24"/>
      <w:szCs w:val="24"/>
    </w:rPr>
  </w:style>
  <w:style w:type="table" w:customStyle="1" w:styleId="1f1">
    <w:name w:val="网格型1"/>
    <w:basedOn w:val="a1"/>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c12">
    <w:name w:val="toc 12"/>
    <w:next w:val="a"/>
    <w:qFormat/>
    <w:pPr>
      <w:wordWrap w:val="0"/>
      <w:jc w:val="both"/>
    </w:pPr>
    <w:rPr>
      <w:rFonts w:ascii="宋体" w:hAnsi="宋体"/>
      <w:sz w:val="21"/>
    </w:rPr>
  </w:style>
  <w:style w:type="character" w:customStyle="1" w:styleId="27">
    <w:name w:val="纯文本 字符2"/>
    <w:qFormat/>
    <w:rPr>
      <w:rFonts w:ascii="宋体" w:eastAsia="宋体" w:hAnsi="Courier New" w:cs="Courier New"/>
      <w:szCs w:val="21"/>
    </w:rPr>
  </w:style>
  <w:style w:type="character" w:customStyle="1" w:styleId="apple-style-span">
    <w:name w:val="apple-style-span"/>
  </w:style>
  <w:style w:type="character" w:customStyle="1" w:styleId="afff">
    <w:name w:val="纯文本 字符"/>
    <w:qFormat/>
    <w:rPr>
      <w:rFonts w:ascii="宋体" w:eastAsia="宋体" w:hAnsi="Courier New" w:cs="Courier New"/>
      <w:szCs w:val="21"/>
    </w:rPr>
  </w:style>
  <w:style w:type="character" w:customStyle="1" w:styleId="1f2">
    <w:name w:val="纯文本 字符1"/>
    <w:qFormat/>
    <w:rPr>
      <w:rFonts w:ascii="宋体" w:hAnsi="Courier New"/>
    </w:rPr>
  </w:style>
  <w:style w:type="character" w:customStyle="1" w:styleId="1f3">
    <w:name w:val="批注文字 字符1"/>
    <w:rPr>
      <w:rFonts w:ascii="Times New Roman" w:hAnsi="Times New Roman"/>
      <w:kern w:val="2"/>
      <w:sz w:val="21"/>
      <w:szCs w:val="24"/>
    </w:rPr>
  </w:style>
  <w:style w:type="character" w:customStyle="1" w:styleId="260pt">
    <w:name w:val="正文文本 (26) + 间距 0 pt"/>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111">
    <w:name w:val="标题 1 字符1"/>
    <w:rPr>
      <w:b/>
      <w:bCs/>
      <w:kern w:val="44"/>
      <w:sz w:val="44"/>
      <w:szCs w:val="44"/>
    </w:rPr>
  </w:style>
  <w:style w:type="character" w:customStyle="1" w:styleId="afff0">
    <w:name w:val="正文文本 字符"/>
    <w:rPr>
      <w:rFonts w:ascii="Times New Roman" w:hAnsi="Times New Roman"/>
      <w:kern w:val="2"/>
      <w:sz w:val="21"/>
      <w:szCs w:val="24"/>
    </w:rPr>
  </w:style>
  <w:style w:type="character" w:customStyle="1" w:styleId="afff1">
    <w:name w:val="批注文字 字符"/>
    <w:rPr>
      <w:rFonts w:ascii="Times New Roman" w:hAnsi="Times New Roman"/>
      <w:kern w:val="2"/>
      <w:sz w:val="21"/>
      <w:szCs w:val="24"/>
    </w:rPr>
  </w:style>
  <w:style w:type="paragraph" w:customStyle="1" w:styleId="afff2">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character" w:customStyle="1" w:styleId="afff3">
    <w:name w:val="未处理的提及"/>
    <w:uiPriority w:val="99"/>
    <w:unhideWhenUsed/>
    <w:rPr>
      <w:color w:val="605E5C"/>
      <w:shd w:val="clear" w:color="auto" w:fill="E1DFDD"/>
    </w:rPr>
  </w:style>
  <w:style w:type="character" w:customStyle="1" w:styleId="2CharChar">
    <w:name w:val="正文2 Char Char"/>
    <w:link w:val="28"/>
    <w:qFormat/>
    <w:rPr>
      <w:sz w:val="24"/>
    </w:rPr>
  </w:style>
  <w:style w:type="paragraph" w:customStyle="1" w:styleId="28">
    <w:name w:val="正文2"/>
    <w:basedOn w:val="a"/>
    <w:link w:val="2CharChar"/>
    <w:qFormat/>
    <w:pPr>
      <w:adjustRightInd w:val="0"/>
      <w:spacing w:before="156" w:line="360" w:lineRule="auto"/>
      <w:ind w:firstLineChars="200" w:firstLine="510"/>
    </w:pPr>
    <w:rPr>
      <w:kern w:val="0"/>
      <w:sz w:val="24"/>
      <w:szCs w:val="20"/>
      <w:lang/>
    </w:rPr>
  </w:style>
  <w:style w:type="paragraph" w:customStyle="1" w:styleId="52">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f4">
    <w:name w:val="正文缩进1"/>
    <w:basedOn w:val="a"/>
    <w:next w:val="a9"/>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1f5">
    <w:name w:val="标题 1 字符"/>
    <w:uiPriority w:val="9"/>
    <w:rPr>
      <w:b/>
      <w:bCs/>
      <w:kern w:val="44"/>
      <w:sz w:val="44"/>
      <w:szCs w:val="44"/>
    </w:rPr>
  </w:style>
  <w:style w:type="character" w:customStyle="1" w:styleId="29">
    <w:name w:val="标题 2 字符"/>
    <w:uiPriority w:val="9"/>
    <w:rPr>
      <w:rFonts w:ascii="Cambria" w:hAnsi="Cambria"/>
      <w:b/>
      <w:bCs/>
      <w:kern w:val="2"/>
      <w:sz w:val="32"/>
      <w:szCs w:val="32"/>
    </w:rPr>
  </w:style>
  <w:style w:type="character" w:customStyle="1" w:styleId="34">
    <w:name w:val="标题 3 字符"/>
    <w:uiPriority w:val="9"/>
    <w:rPr>
      <w:b/>
      <w:bCs/>
      <w:kern w:val="2"/>
      <w:sz w:val="32"/>
      <w:szCs w:val="32"/>
    </w:rPr>
  </w:style>
  <w:style w:type="character" w:customStyle="1" w:styleId="53">
    <w:name w:val="标题 5 字符"/>
    <w:uiPriority w:val="9"/>
    <w:rPr>
      <w:b/>
      <w:bCs/>
      <w:kern w:val="2"/>
      <w:sz w:val="28"/>
      <w:szCs w:val="28"/>
    </w:rPr>
  </w:style>
  <w:style w:type="character" w:customStyle="1" w:styleId="82">
    <w:name w:val="标题 8 字符"/>
    <w:uiPriority w:val="9"/>
    <w:rPr>
      <w:rFonts w:ascii="等线 Light" w:eastAsia="等线 Light" w:hAnsi="等线 Light"/>
      <w:kern w:val="2"/>
      <w:sz w:val="24"/>
      <w:szCs w:val="24"/>
    </w:rPr>
  </w:style>
  <w:style w:type="character" w:customStyle="1" w:styleId="2a">
    <w:name w:val="批注文字 字符2"/>
    <w:rPr>
      <w:kern w:val="2"/>
      <w:sz w:val="21"/>
      <w:szCs w:val="24"/>
    </w:rPr>
  </w:style>
  <w:style w:type="character" w:customStyle="1" w:styleId="35">
    <w:name w:val="正文文本 3 字符"/>
    <w:rPr>
      <w:kern w:val="2"/>
      <w:sz w:val="16"/>
      <w:szCs w:val="16"/>
    </w:rPr>
  </w:style>
  <w:style w:type="character" w:customStyle="1" w:styleId="1f6">
    <w:name w:val="正文文本 字符1"/>
    <w:rPr>
      <w:kern w:val="2"/>
      <w:sz w:val="21"/>
      <w:szCs w:val="24"/>
    </w:rPr>
  </w:style>
  <w:style w:type="character" w:customStyle="1" w:styleId="afff4">
    <w:name w:val="正文文本缩进 字符"/>
    <w:rPr>
      <w:rFonts w:ascii="仿宋_GB2312" w:eastAsia="仿宋_GB2312"/>
      <w:sz w:val="32"/>
    </w:rPr>
  </w:style>
  <w:style w:type="character" w:customStyle="1" w:styleId="36">
    <w:name w:val="纯文本 字符3"/>
    <w:qFormat/>
    <w:rPr>
      <w:rFonts w:ascii="宋体" w:hAnsi="Courier New"/>
      <w:szCs w:val="21"/>
    </w:rPr>
  </w:style>
  <w:style w:type="character" w:customStyle="1" w:styleId="afff5">
    <w:name w:val="日期 字符"/>
    <w:uiPriority w:val="99"/>
    <w:rPr>
      <w:kern w:val="2"/>
      <w:sz w:val="21"/>
      <w:szCs w:val="24"/>
    </w:rPr>
  </w:style>
  <w:style w:type="character" w:customStyle="1" w:styleId="afff6">
    <w:name w:val="页脚 字符"/>
    <w:uiPriority w:val="99"/>
    <w:qFormat/>
    <w:rPr>
      <w:sz w:val="18"/>
      <w:szCs w:val="18"/>
    </w:rPr>
  </w:style>
  <w:style w:type="character" w:customStyle="1" w:styleId="afff7">
    <w:name w:val="页眉 字符"/>
    <w:uiPriority w:val="99"/>
    <w:qFormat/>
    <w:rPr>
      <w:sz w:val="18"/>
      <w:szCs w:val="18"/>
    </w:rPr>
  </w:style>
  <w:style w:type="character" w:customStyle="1" w:styleId="afff8">
    <w:name w:val="批注主题 字符"/>
    <w:uiPriority w:val="99"/>
    <w:rPr>
      <w:rFonts w:ascii="Times New Roman" w:hAnsi="Times New Roman"/>
      <w:b/>
      <w:bCs/>
      <w:kern w:val="2"/>
      <w:sz w:val="21"/>
      <w:szCs w:val="24"/>
    </w:rPr>
  </w:style>
  <w:style w:type="paragraph" w:customStyle="1" w:styleId="Style94">
    <w:name w:val="_Style 94"/>
    <w:basedOn w:val="a"/>
    <w:uiPriority w:val="99"/>
    <w:unhideWhenUsed/>
  </w:style>
  <w:style w:type="paragraph" w:customStyle="1" w:styleId="Style95">
    <w:name w:val="_Style 95"/>
    <w:basedOn w:val="a"/>
    <w:uiPriority w:val="99"/>
    <w:unhideWhenUsed/>
  </w:style>
  <w:style w:type="paragraph" w:customStyle="1" w:styleId="afff9">
    <w:name w:val="首行缩进"/>
    <w:basedOn w:val="a"/>
    <w:qFormat/>
    <w:pPr>
      <w:ind w:firstLineChars="200" w:firstLine="480"/>
    </w:pPr>
    <w:rPr>
      <w:lang w:val="zh-CN"/>
    </w:rPr>
  </w:style>
  <w:style w:type="paragraph" w:customStyle="1" w:styleId="290">
    <w:name w:val="样式29"/>
    <w:basedOn w:val="9Char0"/>
    <w:qFormat/>
    <w:rPr>
      <w:rFonts w:eastAsia="楷体_GB2312"/>
    </w:rPr>
  </w:style>
  <w:style w:type="paragraph" w:customStyle="1" w:styleId="9Char0">
    <w:name w:val="样式9 Char"/>
    <w:basedOn w:val="a"/>
    <w:qFormat/>
    <w:pPr>
      <w:spacing w:line="440" w:lineRule="exact"/>
      <w:ind w:firstLineChars="200" w:firstLine="200"/>
    </w:pPr>
    <w:rPr>
      <w:spacing w:val="6"/>
      <w:sz w:val="24"/>
    </w:rPr>
  </w:style>
  <w:style w:type="paragraph" w:customStyle="1" w:styleId="71">
    <w:name w:val="样式7"/>
    <w:basedOn w:val="a"/>
    <w:qFormat/>
    <w:pPr>
      <w:spacing w:line="480" w:lineRule="exact"/>
      <w:jc w:val="center"/>
    </w:pPr>
    <w:rPr>
      <w:rFonts w:eastAsia="方正大标宋简体"/>
      <w:spacing w:val="6"/>
      <w:sz w:val="44"/>
    </w:rPr>
  </w:style>
  <w:style w:type="paragraph" w:customStyle="1" w:styleId="54">
    <w:name w:val="标题 5（有编号）（绿盟科技）"/>
    <w:basedOn w:val="a"/>
    <w:next w:val="afffa"/>
    <w:uiPriority w:val="99"/>
    <w:qFormat/>
    <w:pPr>
      <w:keepNext/>
      <w:keepLines/>
      <w:numPr>
        <w:ilvl w:val="4"/>
        <w:numId w:val="1"/>
      </w:numPr>
      <w:tabs>
        <w:tab w:val="left" w:pos="312"/>
      </w:tabs>
      <w:spacing w:before="280" w:after="156" w:line="377" w:lineRule="auto"/>
      <w:outlineLvl w:val="4"/>
    </w:pPr>
    <w:rPr>
      <w:rFonts w:ascii="Arial" w:eastAsia="黑体" w:hAnsi="Arial" w:cs="Arial"/>
      <w:b/>
      <w:bCs/>
      <w:sz w:val="24"/>
    </w:rPr>
  </w:style>
  <w:style w:type="paragraph" w:customStyle="1" w:styleId="afffa">
    <w:name w:val="正文（绿盟科技）"/>
    <w:uiPriority w:val="99"/>
    <w:qFormat/>
    <w:pPr>
      <w:spacing w:line="300" w:lineRule="auto"/>
    </w:pPr>
    <w:rPr>
      <w:rFonts w:ascii="Arial" w:hAnsi="Arial" w:cs="Arial"/>
      <w:sz w:val="21"/>
      <w:szCs w:val="21"/>
    </w:rPr>
  </w:style>
  <w:style w:type="paragraph" w:customStyle="1" w:styleId="head4">
    <w:name w:val="head4"/>
    <w:basedOn w:val="a"/>
    <w:qFormat/>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afffb">
    <w:name w:val="表格文字"/>
    <w:basedOn w:val="a"/>
    <w:qFormat/>
    <w:pPr>
      <w:spacing w:before="25" w:after="25"/>
      <w:jc w:val="left"/>
    </w:pPr>
    <w:rPr>
      <w:bCs/>
      <w:spacing w:val="10"/>
      <w:kern w:val="0"/>
      <w:sz w:val="24"/>
      <w:szCs w:val="20"/>
    </w:rPr>
  </w:style>
  <w:style w:type="paragraph" w:customStyle="1" w:styleId="Heading1">
    <w:name w:val="Heading1"/>
    <w:basedOn w:val="a"/>
    <w:next w:val="a"/>
    <w:qFormat/>
    <w:pPr>
      <w:keepNext/>
      <w:keepLines/>
      <w:spacing w:before="340" w:after="330" w:line="578" w:lineRule="auto"/>
      <w:textAlignment w:val="baseline"/>
    </w:pPr>
    <w:rPr>
      <w:b/>
      <w:bCs/>
      <w:kern w:val="44"/>
      <w:sz w:val="44"/>
      <w:szCs w:val="44"/>
    </w:rPr>
  </w:style>
  <w:style w:type="table" w:customStyle="1" w:styleId="2b">
    <w:name w:val="网格型2"/>
    <w:basedOn w:val="a1"/>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0">
    <w:name w:val="15_0"/>
    <w:qFormat/>
    <w:rPr>
      <w:rFonts w:ascii="Times New Roman" w:hAnsi="Times New Roman" w:cs="Times New Roman" w:hint="default"/>
    </w:rPr>
  </w:style>
  <w:style w:type="character" w:customStyle="1" w:styleId="first-child">
    <w:name w:val="first-child"/>
  </w:style>
  <w:style w:type="character" w:customStyle="1" w:styleId="ant-select-tree-checkbox2">
    <w:name w:val="ant-select-tree-checkbox2"/>
  </w:style>
  <w:style w:type="character" w:customStyle="1" w:styleId="ant-form-item-children1">
    <w:name w:val="ant-form-item-children1"/>
  </w:style>
  <w:style w:type="character" w:customStyle="1" w:styleId="ant-input28">
    <w:name w:val="ant-input28"/>
  </w:style>
  <w:style w:type="character" w:customStyle="1" w:styleId="ant-select-tree-switcher">
    <w:name w:val="ant-select-tree-switcher"/>
  </w:style>
  <w:style w:type="character" w:customStyle="1" w:styleId="ant-select-tree-iconele">
    <w:name w:val="ant-select-tree-iconele"/>
  </w:style>
  <w:style w:type="character" w:customStyle="1" w:styleId="nc-lang-cnt5">
    <w:name w:val="nc-lang-cnt5"/>
    <w:rPr>
      <w:rFonts w:hint="cs"/>
      <w:rtl/>
      <w:cs/>
    </w:rPr>
  </w:style>
  <w:style w:type="character" w:customStyle="1" w:styleId="ant-radio1">
    <w:name w:val="ant-radio+*1"/>
  </w:style>
  <w:style w:type="character" w:customStyle="1" w:styleId="nc-lang-cnt1">
    <w:name w:val="nc-lang-cnt1"/>
  </w:style>
  <w:style w:type="character" w:customStyle="1" w:styleId="nc-lang-cnt3">
    <w:name w:val="nc-lang-cnt3"/>
  </w:style>
  <w:style w:type="character" w:customStyle="1" w:styleId="160">
    <w:name w:val="16"/>
    <w:qFormat/>
    <w:rPr>
      <w:rFonts w:ascii="Times New Roman" w:hAnsi="Times New Roman" w:cs="Times New Roman" w:hint="default"/>
    </w:rPr>
  </w:style>
  <w:style w:type="character" w:customStyle="1" w:styleId="nc-lang-cnt7">
    <w:name w:val="nc-lang-cnt7"/>
    <w:rPr>
      <w:rFonts w:hint="cs"/>
      <w:rtl/>
      <w:cs/>
    </w:rPr>
  </w:style>
  <w:style w:type="character" w:customStyle="1" w:styleId="ant-input30">
    <w:name w:val="ant-input30"/>
  </w:style>
  <w:style w:type="character" w:customStyle="1" w:styleId="first-child1">
    <w:name w:val="first-child1"/>
  </w:style>
  <w:style w:type="character" w:customStyle="1" w:styleId="nc-lang-cnt8">
    <w:name w:val="nc-lang-cnt8"/>
  </w:style>
  <w:style w:type="character" w:customStyle="1" w:styleId="info-content">
    <w:name w:val="info-content"/>
    <w:rPr>
      <w:color w:val="808080"/>
    </w:rPr>
  </w:style>
  <w:style w:type="character" w:customStyle="1" w:styleId="tag-type">
    <w:name w:val="tag-type"/>
    <w:rPr>
      <w:i w:val="0"/>
      <w:iCs w:val="0"/>
      <w:color w:val="FFFFFF"/>
      <w:sz w:val="18"/>
      <w:szCs w:val="18"/>
      <w:shd w:val="clear" w:color="auto" w:fill="317FFD"/>
    </w:rPr>
  </w:style>
  <w:style w:type="character" w:customStyle="1" w:styleId="tag-type1">
    <w:name w:val="tag-type1"/>
    <w:rPr>
      <w:i w:val="0"/>
      <w:iCs w:val="0"/>
      <w:color w:val="FFFFFF"/>
      <w:sz w:val="18"/>
      <w:szCs w:val="18"/>
      <w:shd w:val="clear" w:color="auto" w:fill="317FFD"/>
    </w:rPr>
  </w:style>
  <w:style w:type="character" w:customStyle="1" w:styleId="info-label">
    <w:name w:val="info-label"/>
    <w:rPr>
      <w:b/>
      <w:bCs/>
    </w:rPr>
  </w:style>
  <w:style w:type="character" w:customStyle="1" w:styleId="tag-type2">
    <w:name w:val="tag-type2"/>
    <w:rPr>
      <w:i w:val="0"/>
      <w:iCs w:val="0"/>
      <w:color w:val="FFFFFF"/>
      <w:sz w:val="18"/>
      <w:szCs w:val="18"/>
      <w:shd w:val="clear" w:color="auto" w:fill="317FFD"/>
    </w:rPr>
  </w:style>
  <w:style w:type="character" w:customStyle="1" w:styleId="ant-table-tbody1">
    <w:name w:val="ant-table-tbody1"/>
  </w:style>
  <w:style w:type="character" w:customStyle="1" w:styleId="last-span">
    <w:name w:val="last-span"/>
  </w:style>
  <w:style w:type="character" w:customStyle="1" w:styleId="nc-lang-cnt">
    <w:name w:val="nc-lang-cnt"/>
  </w:style>
  <w:style w:type="character" w:customStyle="1" w:styleId="nc-lang-cnt2">
    <w:name w:val="nc-lang-cnt2"/>
    <w:rPr>
      <w:rFonts w:hint="cs"/>
      <w:rtl/>
      <w:cs/>
    </w:rPr>
  </w:style>
  <w:style w:type="character" w:customStyle="1" w:styleId="nc-lang-cnt4">
    <w:name w:val="nc-lang-cnt4"/>
    <w:rPr>
      <w:rFonts w:hint="cs"/>
      <w:rtl/>
      <w:cs/>
    </w:rPr>
  </w:style>
  <w:style w:type="character" w:customStyle="1" w:styleId="nc-lang-cnt6">
    <w:name w:val="nc-lang-cnt6"/>
    <w:rPr>
      <w:rFonts w:hint="cs"/>
      <w:rtl/>
      <w:cs/>
    </w:rPr>
  </w:style>
  <w:style w:type="character" w:customStyle="1" w:styleId="ant-select-tree-checkbox">
    <w:name w:val="ant-select-tree-checkbox"/>
  </w:style>
  <w:style w:type="character" w:customStyle="1" w:styleId="ant-radio">
    <w:name w:val="ant-radio+*"/>
  </w:style>
  <w:style w:type="character" w:customStyle="1" w:styleId="last-child1">
    <w:name w:val="last-child1"/>
  </w:style>
  <w:style w:type="character" w:customStyle="1" w:styleId="current">
    <w:name w:val="current"/>
    <w:rPr>
      <w:color w:val="00C1DE"/>
    </w:rPr>
  </w:style>
  <w:style w:type="character" w:customStyle="1" w:styleId="current1">
    <w:name w:val="current1"/>
    <w:rPr>
      <w:color w:val="00C1DE"/>
    </w:rPr>
  </w:style>
  <w:style w:type="character" w:customStyle="1" w:styleId="last-child">
    <w:name w:val="last-child"/>
  </w:style>
  <w:style w:type="paragraph" w:customStyle="1" w:styleId="CharCharCharCharCharCharCharCharCharChar">
    <w:name w:val="Char Char Char Char Char Char Char Char Char Char"/>
    <w:basedOn w:val="a6"/>
    <w:qFormat/>
    <w:pPr>
      <w:keepNext/>
      <w:widowControl w:val="0"/>
      <w:numPr>
        <w:numId w:val="1"/>
      </w:numPr>
      <w:tabs>
        <w:tab w:val="left" w:pos="312"/>
        <w:tab w:val="left" w:pos="1200"/>
      </w:tabs>
      <w:spacing w:beforeLines="100"/>
      <w:jc w:val="both"/>
    </w:pPr>
    <w:rPr>
      <w:b/>
      <w:bCs/>
      <w:kern w:val="2"/>
      <w:sz w:val="36"/>
      <w:szCs w:val="32"/>
      <w:lang w:val="en-US" w:eastAsia="zh-CN"/>
    </w:rPr>
  </w:style>
  <w:style w:type="paragraph" w:customStyle="1" w:styleId="2c">
    <w:name w:val="正文_2"/>
    <w:qFormat/>
    <w:pPr>
      <w:widowControl w:val="0"/>
      <w:jc w:val="both"/>
    </w:pPr>
    <w:rPr>
      <w:rFonts w:ascii="Calibri" w:hAnsi="Calibri"/>
      <w:kern w:val="2"/>
      <w:sz w:val="21"/>
      <w:szCs w:val="22"/>
    </w:rPr>
  </w:style>
  <w:style w:type="paragraph" w:customStyle="1" w:styleId="BodyText1I">
    <w:name w:val="BodyText1I"/>
    <w:basedOn w:val="BodyText"/>
    <w:qFormat/>
    <w:pPr>
      <w:spacing w:after="120"/>
      <w:ind w:firstLineChars="100" w:firstLine="420"/>
    </w:pPr>
  </w:style>
  <w:style w:type="paragraph" w:customStyle="1" w:styleId="BodyText">
    <w:name w:val="BodyText"/>
    <w:basedOn w:val="a"/>
    <w:qFormat/>
    <w:pPr>
      <w:jc w:val="center"/>
      <w:textAlignment w:val="baseline"/>
    </w:pPr>
  </w:style>
  <w:style w:type="paragraph" w:customStyle="1" w:styleId="Style34">
    <w:name w:val="_Style 34"/>
    <w:basedOn w:val="a"/>
    <w:next w:val="a"/>
    <w:uiPriority w:val="99"/>
    <w:unhideWhenUsed/>
  </w:style>
  <w:style w:type="paragraph" w:customStyle="1" w:styleId="ListParagraph">
    <w:name w:val="List Paragraph"/>
    <w:basedOn w:val="a"/>
    <w:uiPriority w:val="1"/>
    <w:qFormat/>
    <w:pPr>
      <w:ind w:left="696" w:firstLine="480"/>
    </w:pPr>
    <w:rPr>
      <w:rFonts w:ascii="仿宋" w:eastAsia="仿宋" w:hAnsi="仿宋" w:cs="仿宋"/>
      <w:lang w:val="zh-CN" w:bidi="zh-CN"/>
    </w:rPr>
  </w:style>
  <w:style w:type="paragraph" w:customStyle="1" w:styleId="Style33">
    <w:name w:val="_Style 33"/>
    <w:basedOn w:val="a"/>
    <w:next w:val="a"/>
    <w:uiPriority w:val="99"/>
    <w:unhideWhenUsed/>
  </w:style>
  <w:style w:type="paragraph" w:customStyle="1" w:styleId="afffc">
    <w:name w:val="段"/>
    <w:next w:val="a"/>
    <w:qFormat/>
    <w:pPr>
      <w:autoSpaceDE w:val="0"/>
      <w:autoSpaceDN w:val="0"/>
      <w:adjustRightInd w:val="0"/>
      <w:snapToGrid w:val="0"/>
      <w:spacing w:line="360" w:lineRule="auto"/>
      <w:ind w:firstLineChars="200" w:firstLine="200"/>
      <w:jc w:val="both"/>
    </w:pPr>
    <w:rPr>
      <w:rFonts w:ascii="宋体" w:hAnsi="Calibri"/>
      <w:sz w:val="24"/>
      <w:szCs w:val="22"/>
    </w:rPr>
  </w:style>
  <w:style w:type="paragraph" w:customStyle="1" w:styleId="Normal0">
    <w:name w:val="Normal_0"/>
    <w:qFormat/>
    <w:pPr>
      <w:widowControl w:val="0"/>
      <w:jc w:val="both"/>
    </w:pPr>
    <w:rPr>
      <w:szCs w:val="21"/>
    </w:rPr>
  </w:style>
  <w:style w:type="paragraph" w:styleId="afffd">
    <w:name w:val="Message Header"/>
    <w:basedOn w:val="a"/>
    <w:next w:val="ab"/>
    <w:link w:val="Charf3"/>
    <w:unhideWhenUsed/>
    <w:qFormat/>
    <w:rsid w:val="00D355EA"/>
    <w:pPr>
      <w:shd w:val="clear" w:color="auto" w:fill="FFFFFF"/>
      <w:jc w:val="left"/>
    </w:pPr>
    <w:rPr>
      <w:rFonts w:ascii="Arial" w:hAnsi="Arial"/>
      <w:color w:val="000000"/>
      <w:szCs w:val="20"/>
    </w:rPr>
  </w:style>
  <w:style w:type="character" w:customStyle="1" w:styleId="Charf3">
    <w:name w:val="信息标题 Char"/>
    <w:basedOn w:val="a0"/>
    <w:link w:val="afffd"/>
    <w:rsid w:val="00D355EA"/>
    <w:rPr>
      <w:rFonts w:ascii="Arial" w:hAnsi="Arial"/>
      <w:color w:val="000000"/>
      <w:kern w:val="2"/>
      <w:sz w:val="21"/>
      <w:shd w:val="clear" w:color="auto" w:fill="FFFFFF"/>
    </w:rPr>
  </w:style>
  <w:style w:type="character" w:styleId="HTML4">
    <w:name w:val="HTML Typewriter"/>
    <w:rsid w:val="00D355EA"/>
    <w:rPr>
      <w:rFonts w:ascii="monospace" w:eastAsia="monospace" w:hAnsi="monospace" w:cs="monospace" w:hint="default"/>
      <w:sz w:val="20"/>
    </w:rPr>
  </w:style>
  <w:style w:type="character" w:styleId="HTML5">
    <w:name w:val="HTML Acronym"/>
    <w:rsid w:val="00D355EA"/>
  </w:style>
  <w:style w:type="character" w:styleId="HTML6">
    <w:name w:val="HTML Variable"/>
    <w:rsid w:val="00D355EA"/>
    <w:rPr>
      <w:b w:val="0"/>
      <w:bCs w:val="0"/>
      <w:i w:val="0"/>
      <w:iCs w:val="0"/>
    </w:rPr>
  </w:style>
  <w:style w:type="character" w:styleId="HTML7">
    <w:name w:val="HTML Cite"/>
    <w:rsid w:val="00D355EA"/>
    <w:rPr>
      <w:b w:val="0"/>
      <w:i w:val="0"/>
    </w:rPr>
  </w:style>
  <w:style w:type="character" w:customStyle="1" w:styleId="apple-converted-space">
    <w:name w:val="apple-converted-space"/>
    <w:rsid w:val="00D355EA"/>
  </w:style>
  <w:style w:type="character" w:customStyle="1" w:styleId="CharChar3">
    <w:name w:val="普通文字 Char Char3"/>
    <w:aliases w:val="普通文字 Char Char Char2,普通文字 Char3,正 文 1 Char2,普通文字1 Char2,普通文字2 Char2,普通文字3 Char2,普通文字4 Char2,普通文字5 Char2,普通文字6 Char2,普通文字11 Char2,普通文字21 Char2,普通文字31 Char2,普通文字41 Char2,普通文字7 Char2,纯文本 Char Char Char3,纯文本 Char1 Char Char Char2,Texte Char"/>
    <w:locked/>
    <w:rsid w:val="00D355EA"/>
    <w:rPr>
      <w:rFonts w:ascii="宋体" w:eastAsia="宋体" w:hAnsi="Courier New"/>
      <w:kern w:val="2"/>
      <w:sz w:val="21"/>
      <w:lang w:val="en-US" w:eastAsia="zh-CN" w:bidi="ar-SA"/>
    </w:rPr>
  </w:style>
  <w:style w:type="character" w:customStyle="1" w:styleId="afffe">
    <w:name w:val="样式 宋体 小四 加粗 黑色"/>
    <w:rsid w:val="00D355EA"/>
    <w:rPr>
      <w:rFonts w:ascii="宋体" w:hAnsi="宋体"/>
      <w:b/>
      <w:bCs/>
      <w:color w:val="000000"/>
      <w:sz w:val="24"/>
    </w:rPr>
  </w:style>
  <w:style w:type="character" w:customStyle="1" w:styleId="bsharetext">
    <w:name w:val="bsharetext"/>
    <w:qFormat/>
    <w:rsid w:val="00D355EA"/>
  </w:style>
  <w:style w:type="character" w:customStyle="1" w:styleId="CharChar0">
    <w:name w:val=" Char Char"/>
    <w:rsid w:val="00D355EA"/>
    <w:rPr>
      <w:rFonts w:ascii="宋体" w:eastAsia="华文宋体" w:hAnsi="Courier New"/>
      <w:kern w:val="2"/>
      <w:sz w:val="28"/>
      <w:lang w:val="en-US" w:eastAsia="zh-CN" w:bidi="ar-SA"/>
    </w:rPr>
  </w:style>
  <w:style w:type="character" w:customStyle="1" w:styleId="disabled">
    <w:name w:val="disabled"/>
    <w:rsid w:val="00D355EA"/>
    <w:rPr>
      <w:vanish/>
    </w:rPr>
  </w:style>
  <w:style w:type="character" w:customStyle="1" w:styleId="CharChar2">
    <w:name w:val="Char Char"/>
    <w:rsid w:val="00D355EA"/>
    <w:rPr>
      <w:rFonts w:ascii="宋体" w:eastAsia="华文宋体" w:hAnsi="Courier New" w:hint="eastAsia"/>
      <w:kern w:val="2"/>
      <w:sz w:val="28"/>
      <w:lang w:val="en-US" w:eastAsia="zh-CN" w:bidi="ar-SA"/>
    </w:rPr>
  </w:style>
  <w:style w:type="character" w:customStyle="1" w:styleId="affff">
    <w:name w:val="标题 字符"/>
    <w:rsid w:val="00D355EA"/>
    <w:rPr>
      <w:rFonts w:ascii="Cambria" w:hAnsi="Cambria"/>
      <w:b/>
      <w:bCs/>
      <w:kern w:val="2"/>
      <w:sz w:val="32"/>
      <w:szCs w:val="32"/>
    </w:rPr>
  </w:style>
  <w:style w:type="character" w:customStyle="1" w:styleId="affff0">
    <w:name w:val="引用 字符"/>
    <w:rsid w:val="00D355EA"/>
    <w:rPr>
      <w:i/>
      <w:iCs/>
      <w:color w:val="000000"/>
    </w:rPr>
  </w:style>
  <w:style w:type="character" w:customStyle="1" w:styleId="affff1">
    <w:name w:val="副标题 字符"/>
    <w:rsid w:val="00D355EA"/>
    <w:rPr>
      <w:rFonts w:ascii="Cambria" w:hAnsi="Cambria"/>
      <w:b/>
      <w:bCs/>
      <w:kern w:val="28"/>
      <w:sz w:val="32"/>
      <w:szCs w:val="32"/>
    </w:rPr>
  </w:style>
  <w:style w:type="character" w:customStyle="1" w:styleId="affff2">
    <w:name w:val="明显引用 字符"/>
    <w:rsid w:val="00D355EA"/>
    <w:rPr>
      <w:b/>
      <w:bCs/>
      <w:i/>
      <w:iCs/>
      <w:color w:val="4F81BD"/>
    </w:rPr>
  </w:style>
  <w:style w:type="paragraph" w:customStyle="1" w:styleId="420">
    <w:name w:val="样式 标题 4 + 小四 首行缩进:  2 字符"/>
    <w:basedOn w:val="4"/>
    <w:next w:val="5"/>
    <w:rsid w:val="00D355EA"/>
    <w:pPr>
      <w:widowControl w:val="0"/>
      <w:spacing w:beforeLines="50" w:afterLines="50" w:line="240" w:lineRule="auto"/>
      <w:ind w:firstLine="482"/>
    </w:pPr>
    <w:rPr>
      <w:rFonts w:ascii="宋体" w:eastAsia="宋体" w:hAnsi="宋体" w:cs="宋体"/>
      <w:b/>
      <w:bCs/>
      <w:kern w:val="2"/>
      <w:sz w:val="24"/>
      <w:lang w:val="en-US" w:eastAsia="zh-CN"/>
    </w:rPr>
  </w:style>
  <w:style w:type="paragraph" w:customStyle="1" w:styleId="4000">
    <w:name w:val="样式 4 + 宋体 小三 黑色 两端对齐 段前: 0 磅 段后: 0 磅 行距: 单倍行距"/>
    <w:basedOn w:val="44"/>
    <w:next w:val="4"/>
    <w:rsid w:val="00D355EA"/>
    <w:pPr>
      <w:keepNext/>
      <w:keepLines/>
      <w:outlineLvl w:val="3"/>
    </w:pPr>
    <w:rPr>
      <w:rFonts w:hAnsi="宋体" w:cs="宋体"/>
      <w:b/>
      <w:bCs/>
      <w:color w:val="000000"/>
      <w:kern w:val="2"/>
      <w:sz w:val="30"/>
      <w:szCs w:val="20"/>
    </w:rPr>
  </w:style>
  <w:style w:type="paragraph" w:customStyle="1" w:styleId="61">
    <w:name w:val="6"/>
    <w:basedOn w:val="a"/>
    <w:next w:val="a4"/>
    <w:rsid w:val="00D355EA"/>
    <w:pPr>
      <w:widowControl/>
      <w:ind w:firstLine="420"/>
      <w:jc w:val="left"/>
    </w:pPr>
    <w:rPr>
      <w:kern w:val="0"/>
      <w:sz w:val="20"/>
      <w:szCs w:val="20"/>
    </w:rPr>
  </w:style>
  <w:style w:type="paragraph" w:customStyle="1" w:styleId="CharCharCharCharCharCharCharCharCharCharCharCharCharCharCharChar">
    <w:name w:val="Char Char Char Char Char Char Char Char Char Char Char Char Char Char Char Char"/>
    <w:basedOn w:val="a"/>
    <w:rsid w:val="00D355EA"/>
    <w:pPr>
      <w:tabs>
        <w:tab w:val="left" w:pos="360"/>
      </w:tabs>
      <w:spacing w:line="360" w:lineRule="auto"/>
      <w:ind w:left="482" w:firstLineChars="200" w:firstLine="200"/>
    </w:pPr>
    <w:rPr>
      <w:rFonts w:ascii="宋体"/>
      <w:sz w:val="24"/>
    </w:rPr>
  </w:style>
  <w:style w:type="paragraph" w:customStyle="1" w:styleId="170">
    <w:name w:val="样式17"/>
    <w:basedOn w:val="a"/>
    <w:rsid w:val="00D355EA"/>
    <w:pPr>
      <w:spacing w:line="500" w:lineRule="exact"/>
      <w:ind w:firstLineChars="200" w:firstLine="200"/>
    </w:pPr>
    <w:rPr>
      <w:rFonts w:ascii="汉仪中宋简" w:eastAsia="汉仪字典宋简" w:hAnsi="宋体"/>
      <w:b/>
      <w:spacing w:val="2"/>
      <w:sz w:val="24"/>
      <w:szCs w:val="20"/>
    </w:rPr>
  </w:style>
  <w:style w:type="paragraph" w:customStyle="1" w:styleId="Char1CharCharChar">
    <w:name w:val=" Char1 Char Char Char"/>
    <w:basedOn w:val="a"/>
    <w:rsid w:val="00D355EA"/>
    <w:pPr>
      <w:ind w:left="420" w:hanging="420"/>
    </w:pPr>
    <w:rPr>
      <w:sz w:val="24"/>
    </w:rPr>
  </w:style>
  <w:style w:type="paragraph" w:customStyle="1" w:styleId="4001">
    <w:name w:val="样式 4 + 小三 两端对齐 段前: 0 磅 段后: 0 磅 行距: 单倍行距"/>
    <w:basedOn w:val="44"/>
    <w:rsid w:val="00D355EA"/>
    <w:pPr>
      <w:keepNext/>
      <w:keepLines/>
      <w:outlineLvl w:val="3"/>
    </w:pPr>
    <w:rPr>
      <w:rFonts w:ascii="Cambria" w:hAnsi="Cambria" w:cs="宋体"/>
      <w:b/>
      <w:bCs/>
      <w:kern w:val="2"/>
      <w:sz w:val="30"/>
      <w:szCs w:val="20"/>
    </w:rPr>
  </w:style>
  <w:style w:type="paragraph" w:customStyle="1" w:styleId="222">
    <w:name w:val="样式 样式 样式 样式 汉仪中宋简 (符号) 宋体 首行缩进:  2 字符 + 首行缩进:  2 字符 + 首行缩进:  2 字..."/>
    <w:basedOn w:val="a"/>
    <w:qFormat/>
    <w:rsid w:val="00D355EA"/>
    <w:pPr>
      <w:spacing w:line="440" w:lineRule="exact"/>
      <w:ind w:firstLineChars="200" w:firstLine="488"/>
    </w:pPr>
    <w:rPr>
      <w:rFonts w:ascii="汉仪中宋简" w:eastAsia="汉仪字典宋简" w:hAnsi="宋体"/>
      <w:b/>
      <w:spacing w:val="2"/>
      <w:sz w:val="24"/>
      <w:szCs w:val="20"/>
    </w:rPr>
  </w:style>
  <w:style w:type="paragraph" w:customStyle="1" w:styleId="01">
    <w:name w:val="正文_0"/>
    <w:qFormat/>
    <w:rsid w:val="00D355EA"/>
    <w:pPr>
      <w:widowControl w:val="0"/>
      <w:jc w:val="both"/>
    </w:pPr>
    <w:rPr>
      <w:rFonts w:ascii="Calibri" w:hAnsi="Calibri"/>
      <w:kern w:val="2"/>
      <w:sz w:val="21"/>
      <w:szCs w:val="22"/>
    </w:rPr>
  </w:style>
  <w:style w:type="paragraph" w:customStyle="1" w:styleId="Style58">
    <w:name w:val="_Style 58"/>
    <w:next w:val="a"/>
    <w:uiPriority w:val="99"/>
    <w:qFormat/>
    <w:rsid w:val="00D355EA"/>
    <w:pPr>
      <w:widowControl w:val="0"/>
      <w:jc w:val="both"/>
    </w:pPr>
    <w:rPr>
      <w:kern w:val="2"/>
      <w:sz w:val="21"/>
      <w:szCs w:val="24"/>
    </w:rPr>
  </w:style>
  <w:style w:type="paragraph" w:customStyle="1" w:styleId="162">
    <w:name w:val="样式 样式16 + 首行缩进:  2 字符"/>
    <w:basedOn w:val="a"/>
    <w:rsid w:val="00D355EA"/>
    <w:pPr>
      <w:spacing w:line="400" w:lineRule="exact"/>
      <w:ind w:firstLineChars="200" w:firstLine="200"/>
    </w:pPr>
    <w:rPr>
      <w:rFonts w:ascii="汉仪中宋简" w:eastAsia="汉仪字典宋简" w:hAnsi="宋体"/>
      <w:b/>
      <w:bCs/>
      <w:spacing w:val="2"/>
      <w:sz w:val="24"/>
      <w:szCs w:val="20"/>
    </w:rPr>
  </w:style>
  <w:style w:type="paragraph" w:customStyle="1" w:styleId="100">
    <w:name w:val="正文_1_0"/>
    <w:qFormat/>
    <w:rsid w:val="00D355EA"/>
    <w:pPr>
      <w:widowControl w:val="0"/>
      <w:jc w:val="both"/>
    </w:pPr>
    <w:rPr>
      <w:kern w:val="2"/>
      <w:sz w:val="21"/>
      <w:szCs w:val="24"/>
    </w:rPr>
  </w:style>
  <w:style w:type="character" w:customStyle="1" w:styleId="layui-layer-tabnow">
    <w:name w:val="layui-layer-tabnow"/>
    <w:rsid w:val="00D355EA"/>
    <w:rPr>
      <w:bdr w:val="single" w:sz="6" w:space="0" w:color="CCCCCC"/>
      <w:shd w:val="clear" w:color="auto" w:fill="FFFFFF"/>
    </w:rPr>
  </w:style>
  <w:style w:type="character" w:customStyle="1" w:styleId="Char40">
    <w:name w:val="批注文字 Char4"/>
    <w:semiHidden/>
    <w:rsid w:val="00D355EA"/>
    <w:rPr>
      <w:kern w:val="2"/>
      <w:sz w:val="21"/>
      <w:szCs w:val="24"/>
    </w:rPr>
  </w:style>
  <w:style w:type="character" w:customStyle="1" w:styleId="Char32">
    <w:name w:val="批注文字 Char3"/>
    <w:semiHidden/>
    <w:rsid w:val="00D355EA"/>
    <w:rPr>
      <w:kern w:val="2"/>
      <w:sz w:val="21"/>
      <w:szCs w:val="24"/>
    </w:rPr>
  </w:style>
  <w:style w:type="character" w:customStyle="1" w:styleId="HTMLChar1">
    <w:name w:val="HTML 预设格式 Char1"/>
    <w:rsid w:val="00D355EA"/>
    <w:rPr>
      <w:rFonts w:ascii="Courier New" w:hAnsi="Courier New" w:cs="Courier New"/>
      <w:kern w:val="2"/>
    </w:rPr>
  </w:style>
  <w:style w:type="character" w:customStyle="1" w:styleId="CharChar220">
    <w:name w:val=" Char Char22"/>
    <w:rsid w:val="00D355EA"/>
    <w:rPr>
      <w:rFonts w:eastAsia="黑体"/>
      <w:b/>
      <w:bCs/>
      <w:kern w:val="44"/>
      <w:sz w:val="32"/>
      <w:szCs w:val="44"/>
    </w:rPr>
  </w:style>
  <w:style w:type="character" w:customStyle="1" w:styleId="Char2b">
    <w:name w:val="页眉 Char2"/>
    <w:semiHidden/>
    <w:rsid w:val="00D355EA"/>
    <w:rPr>
      <w:kern w:val="2"/>
      <w:sz w:val="18"/>
      <w:szCs w:val="18"/>
    </w:rPr>
  </w:style>
  <w:style w:type="character" w:customStyle="1" w:styleId="CharChar210">
    <w:name w:val=" Char Char21"/>
    <w:rsid w:val="00D355EA"/>
    <w:rPr>
      <w:rFonts w:ascii="Arial" w:eastAsia="黑体" w:hAnsi="Arial"/>
      <w:b/>
      <w:bCs/>
      <w:kern w:val="2"/>
      <w:sz w:val="21"/>
      <w:szCs w:val="32"/>
    </w:rPr>
  </w:style>
  <w:style w:type="character" w:customStyle="1" w:styleId="Char33">
    <w:name w:val="明显引用 Char3"/>
    <w:rsid w:val="00D355EA"/>
    <w:rPr>
      <w:b/>
      <w:bCs/>
      <w:i/>
      <w:iCs/>
      <w:color w:val="4F81BD"/>
      <w:kern w:val="2"/>
      <w:sz w:val="21"/>
      <w:szCs w:val="24"/>
    </w:rPr>
  </w:style>
  <w:style w:type="character" w:customStyle="1" w:styleId="Char34">
    <w:name w:val="纯文本 Char3"/>
    <w:semiHidden/>
    <w:rsid w:val="00D355EA"/>
    <w:rPr>
      <w:rFonts w:ascii="宋体" w:hAnsi="Courier New" w:cs="Courier New"/>
      <w:kern w:val="2"/>
      <w:sz w:val="21"/>
      <w:szCs w:val="21"/>
    </w:rPr>
  </w:style>
  <w:style w:type="character" w:customStyle="1" w:styleId="Char2c">
    <w:name w:val="脚注文本 Char2"/>
    <w:semiHidden/>
    <w:rsid w:val="00D355EA"/>
    <w:rPr>
      <w:kern w:val="2"/>
      <w:sz w:val="18"/>
      <w:szCs w:val="18"/>
    </w:rPr>
  </w:style>
  <w:style w:type="character" w:customStyle="1" w:styleId="Char35">
    <w:name w:val="标题 Char3"/>
    <w:uiPriority w:val="99"/>
    <w:rsid w:val="00D355EA"/>
    <w:rPr>
      <w:rFonts w:ascii="Cambria" w:hAnsi="Cambria" w:cs="Times New Roman"/>
      <w:b/>
      <w:bCs/>
      <w:kern w:val="2"/>
      <w:sz w:val="32"/>
      <w:szCs w:val="32"/>
    </w:rPr>
  </w:style>
  <w:style w:type="character" w:customStyle="1" w:styleId="Char36">
    <w:name w:val="引用 Char3"/>
    <w:rsid w:val="00D355EA"/>
    <w:rPr>
      <w:i/>
      <w:iCs/>
      <w:color w:val="000000"/>
      <w:kern w:val="2"/>
      <w:sz w:val="21"/>
      <w:szCs w:val="24"/>
    </w:rPr>
  </w:style>
  <w:style w:type="character" w:customStyle="1" w:styleId="Char2d">
    <w:name w:val="正文文本缩进 Char2"/>
    <w:semiHidden/>
    <w:rsid w:val="00D355EA"/>
    <w:rPr>
      <w:kern w:val="2"/>
      <w:sz w:val="21"/>
      <w:szCs w:val="24"/>
    </w:rPr>
  </w:style>
  <w:style w:type="character" w:customStyle="1" w:styleId="Char37">
    <w:name w:val="文档结构图 Char3"/>
    <w:semiHidden/>
    <w:rsid w:val="00D355EA"/>
    <w:rPr>
      <w:rFonts w:ascii="宋体"/>
      <w:kern w:val="2"/>
      <w:sz w:val="18"/>
      <w:szCs w:val="18"/>
    </w:rPr>
  </w:style>
  <w:style w:type="character" w:customStyle="1" w:styleId="Char41">
    <w:name w:val="标题 Char4"/>
    <w:rsid w:val="00D355EA"/>
    <w:rPr>
      <w:rFonts w:ascii="Cambria" w:hAnsi="Cambria" w:cs="Times New Roman"/>
      <w:b/>
      <w:bCs/>
      <w:kern w:val="2"/>
      <w:sz w:val="32"/>
      <w:szCs w:val="32"/>
    </w:rPr>
  </w:style>
  <w:style w:type="character" w:customStyle="1" w:styleId="2Char20">
    <w:name w:val="正文文本缩进 2 Char2"/>
    <w:semiHidden/>
    <w:rsid w:val="00D355EA"/>
    <w:rPr>
      <w:kern w:val="2"/>
      <w:sz w:val="21"/>
      <w:szCs w:val="24"/>
    </w:rPr>
  </w:style>
  <w:style w:type="character" w:customStyle="1" w:styleId="Char2e">
    <w:name w:val="页脚 Char2"/>
    <w:semiHidden/>
    <w:rsid w:val="00D355EA"/>
    <w:rPr>
      <w:kern w:val="2"/>
      <w:sz w:val="18"/>
      <w:szCs w:val="18"/>
    </w:rPr>
  </w:style>
  <w:style w:type="character" w:customStyle="1" w:styleId="Char38">
    <w:name w:val="批注主题 Char3"/>
    <w:semiHidden/>
    <w:rsid w:val="00D355EA"/>
    <w:rPr>
      <w:b/>
      <w:bCs/>
      <w:kern w:val="2"/>
      <w:sz w:val="21"/>
      <w:szCs w:val="24"/>
    </w:rPr>
  </w:style>
  <w:style w:type="character" w:customStyle="1" w:styleId="Char39">
    <w:name w:val="批注框文本 Char3"/>
    <w:semiHidden/>
    <w:rsid w:val="00D355EA"/>
    <w:rPr>
      <w:kern w:val="2"/>
      <w:sz w:val="18"/>
      <w:szCs w:val="18"/>
    </w:rPr>
  </w:style>
  <w:style w:type="paragraph" w:customStyle="1" w:styleId="000">
    <w:name w:val="正文_0_0_0"/>
    <w:qFormat/>
    <w:rsid w:val="00D355EA"/>
    <w:pPr>
      <w:widowControl w:val="0"/>
      <w:jc w:val="both"/>
    </w:pPr>
    <w:rPr>
      <w:rFonts w:ascii="Calibri" w:hAnsi="Calibri"/>
      <w:kern w:val="2"/>
      <w:sz w:val="21"/>
      <w:szCs w:val="22"/>
    </w:rPr>
  </w:style>
  <w:style w:type="paragraph" w:customStyle="1" w:styleId="2d">
    <w:name w:val="2"/>
    <w:next w:val="a"/>
    <w:uiPriority w:val="99"/>
    <w:rsid w:val="00D355EA"/>
    <w:pPr>
      <w:widowControl w:val="0"/>
      <w:jc w:val="both"/>
    </w:pPr>
    <w:rPr>
      <w:kern w:val="2"/>
      <w:sz w:val="21"/>
      <w:szCs w:val="24"/>
    </w:rPr>
  </w:style>
  <w:style w:type="paragraph" w:customStyle="1" w:styleId="Style4">
    <w:name w:val="_Style 4"/>
    <w:qFormat/>
    <w:rsid w:val="00D355EA"/>
    <w:pPr>
      <w:widowControl w:val="0"/>
      <w:jc w:val="both"/>
    </w:pPr>
    <w:rPr>
      <w:kern w:val="2"/>
      <w:sz w:val="21"/>
      <w:szCs w:val="24"/>
    </w:rPr>
  </w:style>
  <w:style w:type="paragraph" w:customStyle="1" w:styleId="2e">
    <w:name w:val="正文呀2"/>
    <w:basedOn w:val="a"/>
    <w:qFormat/>
    <w:rsid w:val="00D355EA"/>
    <w:pPr>
      <w:spacing w:line="420" w:lineRule="exact"/>
      <w:ind w:firstLineChars="200" w:firstLine="200"/>
    </w:pPr>
    <w:rPr>
      <w:szCs w:val="21"/>
    </w:rPr>
  </w:style>
  <w:style w:type="paragraph" w:customStyle="1" w:styleId="83">
    <w:name w:val="样式8"/>
    <w:uiPriority w:val="99"/>
    <w:rsid w:val="00D355EA"/>
    <w:pPr>
      <w:widowControl w:val="0"/>
      <w:jc w:val="both"/>
    </w:pPr>
    <w:rPr>
      <w:kern w:val="2"/>
      <w:sz w:val="21"/>
      <w:szCs w:val="21"/>
    </w:rPr>
  </w:style>
  <w:style w:type="paragraph" w:customStyle="1" w:styleId="Affff3">
    <w:name w:val="正文 A"/>
    <w:qFormat/>
    <w:rsid w:val="00D355EA"/>
    <w:pPr>
      <w:widowControl w:val="0"/>
      <w:jc w:val="both"/>
    </w:pPr>
    <w:rPr>
      <w:rFonts w:eastAsia="Arial Unicode MS" w:hAnsi="Arial Unicode MS" w:cs="Arial Unicode MS"/>
      <w:color w:val="000000"/>
      <w:kern w:val="2"/>
      <w:sz w:val="21"/>
      <w:szCs w:val="21"/>
      <w:u w:color="000000"/>
    </w:rPr>
  </w:style>
  <w:style w:type="character" w:customStyle="1" w:styleId="Char42">
    <w:name w:val="明显引用 Char4"/>
    <w:uiPriority w:val="30"/>
    <w:rsid w:val="00D355EA"/>
    <w:rPr>
      <w:b/>
      <w:bCs/>
      <w:i/>
      <w:iCs/>
      <w:color w:val="4F81BD"/>
      <w:kern w:val="2"/>
      <w:sz w:val="21"/>
      <w:szCs w:val="24"/>
    </w:rPr>
  </w:style>
  <w:style w:type="paragraph" w:customStyle="1" w:styleId="Style8">
    <w:name w:val="_Style 8"/>
    <w:basedOn w:val="a6"/>
    <w:rsid w:val="00D355EA"/>
    <w:pPr>
      <w:ind w:firstLine="454"/>
    </w:pPr>
    <w:rPr>
      <w:kern w:val="2"/>
      <w:sz w:val="21"/>
      <w:szCs w:val="24"/>
      <w:lang w:val="en-US" w:eastAsia="zh-CN"/>
    </w:rPr>
  </w:style>
  <w:style w:type="character" w:customStyle="1" w:styleId="2f">
    <w:name w:val="正文文本 (2)_"/>
    <w:link w:val="240"/>
    <w:qFormat/>
    <w:rsid w:val="00D355EA"/>
    <w:rPr>
      <w:rFonts w:ascii="MingLiU" w:eastAsia="MingLiU" w:hAnsi="MingLiU"/>
      <w:spacing w:val="20"/>
      <w:sz w:val="22"/>
      <w:shd w:val="clear" w:color="auto" w:fill="FFFFFF"/>
    </w:rPr>
  </w:style>
  <w:style w:type="paragraph" w:customStyle="1" w:styleId="240">
    <w:name w:val="正文文本 (2)4"/>
    <w:basedOn w:val="a"/>
    <w:link w:val="2f"/>
    <w:rsid w:val="00D355EA"/>
    <w:pPr>
      <w:shd w:val="clear" w:color="auto" w:fill="FFFFFF"/>
      <w:spacing w:before="300" w:line="439" w:lineRule="exact"/>
      <w:jc w:val="distribute"/>
    </w:pPr>
    <w:rPr>
      <w:rFonts w:ascii="MingLiU" w:eastAsia="MingLiU" w:hAnsi="MingLiU"/>
      <w:spacing w:val="20"/>
      <w:kern w:val="0"/>
      <w:sz w:val="22"/>
      <w:szCs w:val="20"/>
      <w:shd w:val="clear" w:color="auto" w:fill="FFFFFF"/>
      <w:lang/>
    </w:rPr>
  </w:style>
  <w:style w:type="character" w:customStyle="1" w:styleId="255pt1">
    <w:name w:val="正文文本 (2) + 5.5 pt1"/>
    <w:rsid w:val="00D355EA"/>
    <w:rPr>
      <w:rFonts w:ascii="MingLiU" w:eastAsia="MingLiU" w:hAnsi="MingLiU" w:cs="MingLiU"/>
      <w:i/>
      <w:iCs/>
      <w:color w:val="000000"/>
      <w:spacing w:val="-20"/>
      <w:w w:val="100"/>
      <w:position w:val="0"/>
      <w:sz w:val="11"/>
      <w:szCs w:val="11"/>
      <w:u w:val="none"/>
      <w:shd w:val="clear" w:color="auto" w:fill="FFFFFF"/>
      <w:lang w:val="zh-CN" w:eastAsia="zh-CN"/>
    </w:rPr>
  </w:style>
  <w:style w:type="character" w:customStyle="1" w:styleId="20ptExact1">
    <w:name w:val="正文文本 (2) + 间距 0 pt Exact1"/>
    <w:rsid w:val="00D355EA"/>
    <w:rPr>
      <w:rFonts w:ascii="MingLiU" w:eastAsia="MingLiU" w:hAnsi="MingLiU" w:cs="MingLiU"/>
      <w:color w:val="000000"/>
      <w:spacing w:val="0"/>
      <w:w w:val="100"/>
      <w:position w:val="0"/>
      <w:sz w:val="22"/>
      <w:szCs w:val="22"/>
      <w:u w:val="none"/>
      <w:shd w:val="clear" w:color="auto" w:fill="FFFFFF"/>
      <w:lang w:val="zh-CN" w:eastAsia="zh-CN"/>
    </w:rPr>
  </w:style>
  <w:style w:type="character" w:customStyle="1" w:styleId="Char3a">
    <w:name w:val="页脚 Char3"/>
    <w:uiPriority w:val="99"/>
    <w:semiHidden/>
    <w:rsid w:val="00D355EA"/>
    <w:rPr>
      <w:kern w:val="2"/>
      <w:sz w:val="18"/>
      <w:szCs w:val="18"/>
    </w:rPr>
  </w:style>
  <w:style w:type="character" w:customStyle="1" w:styleId="2Char3">
    <w:name w:val="正文文本缩进 2 Char3"/>
    <w:uiPriority w:val="99"/>
    <w:semiHidden/>
    <w:rsid w:val="00D355EA"/>
    <w:rPr>
      <w:kern w:val="2"/>
      <w:sz w:val="21"/>
      <w:szCs w:val="24"/>
    </w:rPr>
  </w:style>
  <w:style w:type="character" w:customStyle="1" w:styleId="Char3b">
    <w:name w:val="正文文本缩进 Char3"/>
    <w:uiPriority w:val="99"/>
    <w:semiHidden/>
    <w:rsid w:val="00D355EA"/>
    <w:rPr>
      <w:kern w:val="2"/>
      <w:sz w:val="21"/>
      <w:szCs w:val="24"/>
    </w:rPr>
  </w:style>
  <w:style w:type="character" w:customStyle="1" w:styleId="3Char2">
    <w:name w:val="正文文本 3 Char2"/>
    <w:uiPriority w:val="99"/>
    <w:semiHidden/>
    <w:rsid w:val="00D355EA"/>
    <w:rPr>
      <w:kern w:val="2"/>
      <w:sz w:val="16"/>
      <w:szCs w:val="16"/>
    </w:rPr>
  </w:style>
  <w:style w:type="character" w:customStyle="1" w:styleId="Char43">
    <w:name w:val="批注框文本 Char4"/>
    <w:uiPriority w:val="99"/>
    <w:semiHidden/>
    <w:rsid w:val="00D355EA"/>
    <w:rPr>
      <w:kern w:val="2"/>
      <w:sz w:val="18"/>
      <w:szCs w:val="18"/>
    </w:rPr>
  </w:style>
  <w:style w:type="character" w:customStyle="1" w:styleId="Char44">
    <w:name w:val="日期 Char4"/>
    <w:uiPriority w:val="99"/>
    <w:semiHidden/>
    <w:rsid w:val="00D355EA"/>
    <w:rPr>
      <w:kern w:val="2"/>
      <w:sz w:val="21"/>
      <w:szCs w:val="24"/>
    </w:rPr>
  </w:style>
  <w:style w:type="character" w:customStyle="1" w:styleId="Char50">
    <w:name w:val="批注文字 Char5"/>
    <w:uiPriority w:val="99"/>
    <w:semiHidden/>
    <w:rsid w:val="00D355EA"/>
    <w:rPr>
      <w:kern w:val="2"/>
      <w:sz w:val="21"/>
      <w:szCs w:val="24"/>
    </w:rPr>
  </w:style>
  <w:style w:type="character" w:customStyle="1" w:styleId="Char45">
    <w:name w:val="批注主题 Char4"/>
    <w:uiPriority w:val="99"/>
    <w:semiHidden/>
    <w:rsid w:val="00D355EA"/>
    <w:rPr>
      <w:b/>
      <w:bCs/>
      <w:kern w:val="2"/>
      <w:sz w:val="21"/>
      <w:szCs w:val="24"/>
    </w:rPr>
  </w:style>
  <w:style w:type="character" w:customStyle="1" w:styleId="Char46">
    <w:name w:val="正文文本 Char4"/>
    <w:uiPriority w:val="99"/>
    <w:semiHidden/>
    <w:rsid w:val="00D355EA"/>
    <w:rPr>
      <w:kern w:val="2"/>
      <w:sz w:val="21"/>
      <w:szCs w:val="24"/>
    </w:rPr>
  </w:style>
  <w:style w:type="character" w:customStyle="1" w:styleId="Char47">
    <w:name w:val="文档结构图 Char4"/>
    <w:uiPriority w:val="99"/>
    <w:semiHidden/>
    <w:rsid w:val="00D355EA"/>
    <w:rPr>
      <w:rFonts w:ascii="宋体"/>
      <w:kern w:val="2"/>
      <w:sz w:val="18"/>
      <w:szCs w:val="18"/>
    </w:rPr>
  </w:style>
  <w:style w:type="character" w:customStyle="1" w:styleId="Char48">
    <w:name w:val="纯文本 Char4"/>
    <w:uiPriority w:val="99"/>
    <w:semiHidden/>
    <w:rsid w:val="00D355EA"/>
    <w:rPr>
      <w:rFonts w:ascii="宋体" w:hAnsi="Courier New" w:cs="Courier New"/>
      <w:kern w:val="2"/>
      <w:sz w:val="21"/>
      <w:szCs w:val="21"/>
    </w:rPr>
  </w:style>
  <w:style w:type="character" w:customStyle="1" w:styleId="Char3c">
    <w:name w:val="页眉 Char3"/>
    <w:uiPriority w:val="99"/>
    <w:semiHidden/>
    <w:rsid w:val="00D355EA"/>
    <w:rPr>
      <w:kern w:val="2"/>
      <w:sz w:val="18"/>
      <w:szCs w:val="18"/>
    </w:rPr>
  </w:style>
  <w:style w:type="character" w:customStyle="1" w:styleId="Char3d">
    <w:name w:val="副标题 Char3"/>
    <w:uiPriority w:val="11"/>
    <w:rsid w:val="00D355EA"/>
    <w:rPr>
      <w:rFonts w:ascii="Cambria" w:hAnsi="Cambria" w:cs="Times New Roman"/>
      <w:b/>
      <w:bCs/>
      <w:kern w:val="28"/>
      <w:sz w:val="32"/>
      <w:szCs w:val="32"/>
    </w:rPr>
  </w:style>
  <w:style w:type="character" w:customStyle="1" w:styleId="Char3e">
    <w:name w:val="脚注文本 Char3"/>
    <w:uiPriority w:val="99"/>
    <w:semiHidden/>
    <w:rsid w:val="00D355EA"/>
    <w:rPr>
      <w:kern w:val="2"/>
      <w:sz w:val="18"/>
      <w:szCs w:val="18"/>
    </w:rPr>
  </w:style>
  <w:style w:type="character" w:customStyle="1" w:styleId="HTMLChar2">
    <w:name w:val="HTML 预设格式 Char2"/>
    <w:uiPriority w:val="99"/>
    <w:semiHidden/>
    <w:rsid w:val="00D355EA"/>
    <w:rPr>
      <w:rFonts w:ascii="Courier New" w:hAnsi="Courier New" w:cs="Courier New"/>
      <w:kern w:val="2"/>
    </w:rPr>
  </w:style>
  <w:style w:type="character" w:customStyle="1" w:styleId="2Char21">
    <w:name w:val="正文文本 2 Char2"/>
    <w:uiPriority w:val="99"/>
    <w:semiHidden/>
    <w:rsid w:val="00D355EA"/>
    <w:rPr>
      <w:kern w:val="2"/>
      <w:sz w:val="21"/>
      <w:szCs w:val="24"/>
    </w:rPr>
  </w:style>
  <w:style w:type="character" w:customStyle="1" w:styleId="3Char20">
    <w:name w:val="正文文本缩进 3 Char2"/>
    <w:uiPriority w:val="99"/>
    <w:semiHidden/>
    <w:rsid w:val="00D355EA"/>
    <w:rPr>
      <w:kern w:val="2"/>
      <w:sz w:val="16"/>
      <w:szCs w:val="16"/>
    </w:rPr>
  </w:style>
  <w:style w:type="character" w:customStyle="1" w:styleId="Char51">
    <w:name w:val="标题 Char5"/>
    <w:uiPriority w:val="10"/>
    <w:rsid w:val="00D355EA"/>
    <w:rPr>
      <w:rFonts w:ascii="Cambria" w:hAnsi="Cambria" w:cs="Times New Roman"/>
      <w:b/>
      <w:bCs/>
      <w:kern w:val="2"/>
      <w:sz w:val="32"/>
      <w:szCs w:val="32"/>
    </w:rPr>
  </w:style>
  <w:style w:type="character" w:customStyle="1" w:styleId="Char49">
    <w:name w:val="引用 Char4"/>
    <w:uiPriority w:val="29"/>
    <w:rsid w:val="00D355EA"/>
    <w:rPr>
      <w:i/>
      <w:iCs/>
      <w:color w:val="000000"/>
      <w:kern w:val="2"/>
      <w:sz w:val="21"/>
      <w:szCs w:val="24"/>
    </w:rPr>
  </w:style>
  <w:style w:type="character" w:customStyle="1" w:styleId="z-Char2">
    <w:name w:val="z-窗体底端 Char2"/>
    <w:uiPriority w:val="99"/>
    <w:semiHidden/>
    <w:rsid w:val="00D355EA"/>
    <w:rPr>
      <w:rFonts w:ascii="Arial" w:hAnsi="Arial" w:cs="Arial"/>
      <w:vanish/>
      <w:kern w:val="2"/>
      <w:sz w:val="16"/>
      <w:szCs w:val="16"/>
    </w:rPr>
  </w:style>
  <w:style w:type="paragraph" w:customStyle="1" w:styleId="CharChar4CharCharCharCharCharChar1CharChar0">
    <w:name w:val="Char Char4 Char Char Char Char Char Char1 Char Char"/>
    <w:basedOn w:val="a"/>
    <w:rsid w:val="00D355EA"/>
    <w:pPr>
      <w:snapToGrid w:val="0"/>
      <w:spacing w:line="360" w:lineRule="auto"/>
      <w:ind w:firstLineChars="200" w:firstLine="200"/>
    </w:pPr>
    <w:rPr>
      <w:rFonts w:eastAsia="仿宋_GB2312"/>
      <w:sz w:val="24"/>
    </w:rPr>
  </w:style>
  <w:style w:type="paragraph" w:customStyle="1" w:styleId="CharChar10">
    <w:name w:val="Char Char1"/>
    <w:basedOn w:val="a"/>
    <w:rsid w:val="00D355EA"/>
    <w:pPr>
      <w:snapToGrid w:val="0"/>
      <w:spacing w:line="360" w:lineRule="auto"/>
      <w:ind w:firstLineChars="200" w:firstLine="200"/>
    </w:pPr>
    <w:rPr>
      <w:rFonts w:eastAsia="仿宋_GB2312"/>
      <w:sz w:val="24"/>
    </w:rPr>
  </w:style>
  <w:style w:type="paragraph" w:customStyle="1" w:styleId="CharChar4CharCharCharCharCharChar0">
    <w:name w:val="Char Char4 Char Char Char Char Char Char"/>
    <w:basedOn w:val="a"/>
    <w:rsid w:val="00D355EA"/>
    <w:pPr>
      <w:snapToGrid w:val="0"/>
      <w:spacing w:line="360" w:lineRule="auto"/>
      <w:ind w:firstLineChars="200" w:firstLine="200"/>
    </w:pPr>
    <w:rPr>
      <w:rFonts w:eastAsia="仿宋_GB2312"/>
      <w:sz w:val="24"/>
    </w:rPr>
  </w:style>
  <w:style w:type="paragraph" w:customStyle="1" w:styleId="xl26">
    <w:name w:val="xl26"/>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42">
    <w:name w:val="xl42"/>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l48">
    <w:name w:val="xl48"/>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4">
    <w:name w:val="文件目录"/>
    <w:basedOn w:val="a"/>
    <w:rsid w:val="00D355EA"/>
    <w:pPr>
      <w:spacing w:line="600" w:lineRule="exact"/>
      <w:jc w:val="left"/>
    </w:pPr>
    <w:rPr>
      <w:b/>
      <w:sz w:val="30"/>
      <w:szCs w:val="20"/>
    </w:rPr>
  </w:style>
  <w:style w:type="paragraph" w:customStyle="1" w:styleId="font9">
    <w:name w:val="font9"/>
    <w:basedOn w:val="a"/>
    <w:rsid w:val="00D355EA"/>
    <w:pPr>
      <w:widowControl/>
      <w:spacing w:before="100" w:beforeAutospacing="1" w:after="100" w:afterAutospacing="1"/>
      <w:jc w:val="left"/>
    </w:pPr>
    <w:rPr>
      <w:kern w:val="0"/>
      <w:sz w:val="40"/>
      <w:szCs w:val="40"/>
    </w:rPr>
  </w:style>
  <w:style w:type="paragraph" w:customStyle="1" w:styleId="1Char0">
    <w:name w:val="1 Char"/>
    <w:basedOn w:val="a"/>
    <w:rsid w:val="00D355EA"/>
  </w:style>
  <w:style w:type="paragraph" w:customStyle="1" w:styleId="xl28">
    <w:name w:val="xl28"/>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38">
    <w:name w:val="xl38"/>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8"/>
      <w:szCs w:val="28"/>
    </w:rPr>
  </w:style>
  <w:style w:type="paragraph" w:customStyle="1" w:styleId="xl50">
    <w:name w:val="xl50"/>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font6">
    <w:name w:val="font6"/>
    <w:basedOn w:val="a"/>
    <w:rsid w:val="00D355EA"/>
    <w:pPr>
      <w:widowControl/>
      <w:spacing w:before="100" w:beforeAutospacing="1" w:after="100" w:afterAutospacing="1"/>
      <w:jc w:val="left"/>
    </w:pPr>
    <w:rPr>
      <w:kern w:val="0"/>
      <w:sz w:val="24"/>
    </w:rPr>
  </w:style>
  <w:style w:type="paragraph" w:customStyle="1" w:styleId="xl30">
    <w:name w:val="xl30"/>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affff5">
    <w:name w:val="文件标题"/>
    <w:basedOn w:val="a"/>
    <w:rsid w:val="00D355EA"/>
    <w:pPr>
      <w:jc w:val="center"/>
    </w:pPr>
    <w:rPr>
      <w:rFonts w:ascii="仿宋_GB2312" w:eastAsia="仿宋_GB2312"/>
      <w:b/>
      <w:sz w:val="36"/>
      <w:szCs w:val="28"/>
    </w:rPr>
  </w:style>
  <w:style w:type="paragraph" w:customStyle="1" w:styleId="xl36">
    <w:name w:val="xl36"/>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250">
    <w:name w:val="样式 行距: 固定值 25 磅"/>
    <w:basedOn w:val="a"/>
    <w:rsid w:val="00D355EA"/>
    <w:pPr>
      <w:spacing w:line="500" w:lineRule="exact"/>
    </w:pPr>
    <w:rPr>
      <w:rFonts w:cs="宋体"/>
      <w:sz w:val="28"/>
      <w:szCs w:val="20"/>
    </w:rPr>
  </w:style>
  <w:style w:type="paragraph" w:customStyle="1" w:styleId="ParaCharCharCharCharCharCharCharCharCharChar">
    <w:name w:val="默认段落字体 Para Char Char Char Char Char Char Char Char Char Char"/>
    <w:basedOn w:val="a"/>
    <w:rsid w:val="00D355EA"/>
    <w:rPr>
      <w:kern w:val="0"/>
      <w:szCs w:val="20"/>
    </w:rPr>
  </w:style>
  <w:style w:type="paragraph" w:customStyle="1" w:styleId="xl47">
    <w:name w:val="xl47"/>
    <w:basedOn w:val="a"/>
    <w:rsid w:val="00D355EA"/>
    <w:pPr>
      <w:widowControl/>
      <w:spacing w:before="100" w:beforeAutospacing="1" w:after="100" w:afterAutospacing="1"/>
      <w:jc w:val="center"/>
    </w:pPr>
    <w:rPr>
      <w:rFonts w:ascii="宋体" w:hAnsi="宋体"/>
      <w:kern w:val="0"/>
      <w:sz w:val="28"/>
      <w:szCs w:val="28"/>
    </w:rPr>
  </w:style>
  <w:style w:type="paragraph" w:customStyle="1" w:styleId="xl29">
    <w:name w:val="xl29"/>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Style2">
    <w:name w:val="_Style 2"/>
    <w:qFormat/>
    <w:rsid w:val="00D355EA"/>
    <w:pPr>
      <w:widowControl w:val="0"/>
      <w:jc w:val="both"/>
    </w:pPr>
    <w:rPr>
      <w:kern w:val="2"/>
      <w:sz w:val="21"/>
      <w:szCs w:val="24"/>
    </w:rPr>
  </w:style>
  <w:style w:type="paragraph" w:customStyle="1" w:styleId="xl24">
    <w:name w:val="xl24"/>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142">
    <w:name w:val="正文文本 (14)2"/>
    <w:basedOn w:val="a"/>
    <w:qFormat/>
    <w:rsid w:val="00D355EA"/>
    <w:pPr>
      <w:shd w:val="clear" w:color="auto" w:fill="FFFFFF"/>
      <w:spacing w:before="100" w:beforeAutospacing="1" w:after="540" w:line="0" w:lineRule="atLeast"/>
      <w:jc w:val="center"/>
    </w:pPr>
    <w:rPr>
      <w:rFonts w:ascii="微软雅黑 Light" w:hAnsi="微软雅黑 Light"/>
      <w:color w:val="000000"/>
      <w:spacing w:val="10"/>
      <w:sz w:val="19"/>
      <w:szCs w:val="19"/>
    </w:rPr>
  </w:style>
  <w:style w:type="paragraph" w:customStyle="1" w:styleId="xl32">
    <w:name w:val="xl32"/>
    <w:basedOn w:val="a"/>
    <w:rsid w:val="00D355E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hAnsi="Arial Unicode MS"/>
      <w:kern w:val="0"/>
      <w:sz w:val="24"/>
    </w:rPr>
  </w:style>
  <w:style w:type="paragraph" w:customStyle="1" w:styleId="affff6">
    <w:name w:val="表"/>
    <w:basedOn w:val="a"/>
    <w:rsid w:val="00D355EA"/>
    <w:pPr>
      <w:spacing w:line="300" w:lineRule="auto"/>
    </w:pPr>
    <w:rPr>
      <w:color w:val="000000"/>
      <w:szCs w:val="21"/>
    </w:rPr>
  </w:style>
  <w:style w:type="paragraph" w:customStyle="1" w:styleId="3000">
    <w:name w:val="正文_3_0_0_0"/>
    <w:qFormat/>
    <w:rsid w:val="00D355EA"/>
    <w:pPr>
      <w:widowControl w:val="0"/>
      <w:jc w:val="both"/>
    </w:pPr>
    <w:rPr>
      <w:rFonts w:ascii="Calibri" w:hAnsi="Calibri"/>
      <w:kern w:val="2"/>
      <w:sz w:val="21"/>
      <w:szCs w:val="22"/>
    </w:rPr>
  </w:style>
  <w:style w:type="paragraph" w:customStyle="1" w:styleId="ParaCharCharCharCharCharCharChar">
    <w:name w:val="默认段落字体 Para Char Char Char Char Char Char Char"/>
    <w:basedOn w:val="a"/>
    <w:rsid w:val="00D355EA"/>
    <w:pPr>
      <w:adjustRightInd w:val="0"/>
      <w:spacing w:line="360" w:lineRule="auto"/>
      <w:ind w:left="200" w:hangingChars="200" w:hanging="200"/>
    </w:pPr>
    <w:rPr>
      <w:kern w:val="0"/>
      <w:sz w:val="24"/>
      <w:szCs w:val="20"/>
    </w:rPr>
  </w:style>
  <w:style w:type="paragraph" w:customStyle="1" w:styleId="affff7">
    <w:name w:val="简单回函地址"/>
    <w:basedOn w:val="a"/>
    <w:rsid w:val="00D355EA"/>
    <w:rPr>
      <w:rFonts w:ascii="仿宋_GB2312" w:eastAsia="仿宋_GB2312" w:hAnsi="宋体"/>
      <w:bCs/>
      <w:sz w:val="30"/>
      <w:szCs w:val="20"/>
    </w:rPr>
  </w:style>
  <w:style w:type="paragraph" w:customStyle="1" w:styleId="xl46">
    <w:name w:val="xl46"/>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affff8">
    <w:name w:val="表格标题"/>
    <w:basedOn w:val="a"/>
    <w:qFormat/>
    <w:rsid w:val="00D355EA"/>
    <w:pPr>
      <w:shd w:val="clear" w:color="auto" w:fill="FFFFFF"/>
      <w:spacing w:line="322" w:lineRule="exact"/>
      <w:jc w:val="distribute"/>
    </w:pPr>
    <w:rPr>
      <w:rFonts w:ascii="微软雅黑 Light" w:hAnsi="微软雅黑 Light"/>
      <w:color w:val="000000"/>
      <w:spacing w:val="10"/>
      <w:sz w:val="19"/>
      <w:szCs w:val="19"/>
    </w:rPr>
  </w:style>
  <w:style w:type="paragraph" w:customStyle="1" w:styleId="font8">
    <w:name w:val="font8"/>
    <w:basedOn w:val="a"/>
    <w:rsid w:val="00D355EA"/>
    <w:pPr>
      <w:widowControl/>
      <w:spacing w:before="100" w:beforeAutospacing="1" w:after="100" w:afterAutospacing="1"/>
      <w:jc w:val="left"/>
    </w:pPr>
    <w:rPr>
      <w:rFonts w:ascii="宋体" w:hAnsi="宋体"/>
      <w:kern w:val="0"/>
      <w:sz w:val="40"/>
      <w:szCs w:val="40"/>
    </w:rPr>
  </w:style>
  <w:style w:type="paragraph" w:customStyle="1" w:styleId="410">
    <w:name w:val="标题 4_1"/>
    <w:basedOn w:val="43"/>
    <w:next w:val="43"/>
    <w:qFormat/>
    <w:rsid w:val="00D355EA"/>
    <w:pPr>
      <w:keepNext/>
      <w:keepLines/>
      <w:spacing w:before="280" w:after="290" w:line="372" w:lineRule="auto"/>
      <w:outlineLvl w:val="3"/>
    </w:pPr>
    <w:rPr>
      <w:rFonts w:ascii="Cambria" w:hAnsi="Cambria"/>
      <w:b/>
      <w:bCs/>
      <w:sz w:val="28"/>
      <w:szCs w:val="28"/>
    </w:rPr>
  </w:style>
  <w:style w:type="paragraph" w:customStyle="1" w:styleId="affff9">
    <w:name w:val="表头"/>
    <w:basedOn w:val="a"/>
    <w:rsid w:val="00D355EA"/>
    <w:pPr>
      <w:spacing w:line="300" w:lineRule="auto"/>
      <w:jc w:val="center"/>
    </w:pPr>
    <w:rPr>
      <w:rFonts w:eastAsia="黑体" w:cs="华文细黑"/>
      <w:color w:val="000000"/>
    </w:rPr>
  </w:style>
  <w:style w:type="paragraph" w:customStyle="1" w:styleId="xl40">
    <w:name w:val="xl40"/>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head1">
    <w:name w:val="head1"/>
    <w:basedOn w:val="a"/>
    <w:rsid w:val="00D355EA"/>
    <w:pPr>
      <w:widowControl/>
      <w:tabs>
        <w:tab w:val="left" w:pos="1680"/>
      </w:tabs>
      <w:overflowPunct w:val="0"/>
      <w:autoSpaceDE w:val="0"/>
      <w:autoSpaceDN w:val="0"/>
      <w:adjustRightInd w:val="0"/>
      <w:spacing w:before="60" w:after="60"/>
      <w:ind w:left="1680"/>
      <w:jc w:val="left"/>
      <w:outlineLvl w:val="0"/>
    </w:pPr>
    <w:rPr>
      <w:rFonts w:ascii="黑体" w:eastAsia="黑体" w:hAnsi="¿¬Ìå"/>
      <w:kern w:val="0"/>
      <w:sz w:val="30"/>
      <w:szCs w:val="30"/>
    </w:rPr>
  </w:style>
  <w:style w:type="paragraph" w:customStyle="1" w:styleId="300">
    <w:name w:val="正文_3_0_0"/>
    <w:qFormat/>
    <w:rsid w:val="00D355EA"/>
    <w:pPr>
      <w:widowControl w:val="0"/>
      <w:jc w:val="both"/>
    </w:pPr>
    <w:rPr>
      <w:rFonts w:ascii="Calibri" w:hAnsi="Calibri"/>
      <w:kern w:val="2"/>
      <w:sz w:val="21"/>
      <w:szCs w:val="22"/>
    </w:rPr>
  </w:style>
  <w:style w:type="paragraph" w:customStyle="1" w:styleId="font10">
    <w:name w:val="font10"/>
    <w:basedOn w:val="a"/>
    <w:rsid w:val="00D355EA"/>
    <w:pPr>
      <w:widowControl/>
      <w:spacing w:before="100" w:beforeAutospacing="1" w:after="100" w:afterAutospacing="1"/>
      <w:jc w:val="left"/>
    </w:pPr>
    <w:rPr>
      <w:rFonts w:ascii="宋体" w:hAnsi="宋体"/>
      <w:kern w:val="0"/>
      <w:sz w:val="24"/>
    </w:rPr>
  </w:style>
  <w:style w:type="paragraph" w:customStyle="1" w:styleId="text">
    <w:name w:val="text"/>
    <w:basedOn w:val="a"/>
    <w:rsid w:val="00D355EA"/>
    <w:pPr>
      <w:overflowPunct w:val="0"/>
      <w:autoSpaceDE w:val="0"/>
      <w:autoSpaceDN w:val="0"/>
      <w:adjustRightInd w:val="0"/>
      <w:spacing w:before="120" w:after="120"/>
      <w:ind w:left="864"/>
    </w:pPr>
    <w:rPr>
      <w:rFonts w:ascii="宋体"/>
      <w:spacing w:val="-14"/>
      <w:kern w:val="0"/>
      <w:sz w:val="24"/>
    </w:rPr>
  </w:style>
  <w:style w:type="paragraph" w:customStyle="1" w:styleId="font5">
    <w:name w:val="font5"/>
    <w:basedOn w:val="a"/>
    <w:rsid w:val="00D355EA"/>
    <w:pPr>
      <w:widowControl/>
      <w:spacing w:before="100" w:beforeAutospacing="1" w:after="100" w:afterAutospacing="1"/>
      <w:jc w:val="left"/>
    </w:pPr>
    <w:rPr>
      <w:rFonts w:ascii="宋体" w:hAnsi="宋体"/>
      <w:kern w:val="0"/>
      <w:sz w:val="24"/>
    </w:rPr>
  </w:style>
  <w:style w:type="paragraph" w:customStyle="1" w:styleId="xl34">
    <w:name w:val="xl34"/>
    <w:basedOn w:val="a"/>
    <w:rsid w:val="00D355EA"/>
    <w:pPr>
      <w:widowControl/>
      <w:pBdr>
        <w:left w:val="single" w:sz="4" w:space="0" w:color="auto"/>
        <w:right w:val="single" w:sz="4" w:space="0" w:color="auto"/>
      </w:pBdr>
      <w:spacing w:before="100" w:after="100"/>
      <w:jc w:val="center"/>
    </w:pPr>
    <w:rPr>
      <w:rFonts w:ascii="宋体" w:hAnsi="宋体"/>
      <w:kern w:val="0"/>
      <w:sz w:val="24"/>
      <w:szCs w:val="20"/>
    </w:rPr>
  </w:style>
  <w:style w:type="paragraph" w:customStyle="1" w:styleId="xl35">
    <w:name w:val="xl35"/>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xl27">
    <w:name w:val="xl27"/>
    <w:basedOn w:val="a"/>
    <w:rsid w:val="00D355EA"/>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301">
    <w:name w:val="标题 3_0"/>
    <w:basedOn w:val="300"/>
    <w:next w:val="300"/>
    <w:qFormat/>
    <w:rsid w:val="00D355EA"/>
    <w:pPr>
      <w:keepNext/>
      <w:keepLines/>
      <w:spacing w:before="260" w:after="260" w:line="412" w:lineRule="auto"/>
      <w:outlineLvl w:val="2"/>
    </w:pPr>
    <w:rPr>
      <w:b/>
      <w:bCs/>
      <w:sz w:val="32"/>
      <w:szCs w:val="32"/>
    </w:rPr>
  </w:style>
  <w:style w:type="paragraph" w:customStyle="1" w:styleId="62">
    <w:name w:val="6'"/>
    <w:basedOn w:val="a"/>
    <w:rsid w:val="00D355EA"/>
    <w:pPr>
      <w:autoSpaceDE w:val="0"/>
      <w:autoSpaceDN w:val="0"/>
      <w:adjustRightInd w:val="0"/>
      <w:snapToGrid w:val="0"/>
      <w:spacing w:line="320" w:lineRule="exact"/>
      <w:jc w:val="center"/>
    </w:pPr>
    <w:rPr>
      <w:spacing w:val="20"/>
      <w:kern w:val="28"/>
      <w:szCs w:val="20"/>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rsid w:val="00D355EA"/>
    <w:pPr>
      <w:keepLines/>
      <w:widowControl w:val="0"/>
      <w:snapToGrid w:val="0"/>
      <w:spacing w:before="240" w:after="240" w:line="348" w:lineRule="auto"/>
      <w:jc w:val="both"/>
    </w:pPr>
    <w:rPr>
      <w:rFonts w:ascii="Times New Roman" w:eastAsia="宋体"/>
      <w:b/>
      <w:bCs/>
      <w:kern w:val="44"/>
      <w:sz w:val="44"/>
      <w:szCs w:val="44"/>
      <w:lang w:val="en-US" w:eastAsia="zh-CN"/>
    </w:rPr>
  </w:style>
  <w:style w:type="paragraph" w:customStyle="1" w:styleId="Char1CharCharCharCharCharCharCharCharCharCharCharCharCharCharChar">
    <w:name w:val="Char1 Char Char Char Char Char Char Char Char Char Char Char Char Char Char Char"/>
    <w:basedOn w:val="5"/>
    <w:rsid w:val="00D355EA"/>
    <w:pPr>
      <w:widowControl w:val="0"/>
      <w:tabs>
        <w:tab w:val="left" w:pos="0"/>
        <w:tab w:val="left" w:pos="1680"/>
      </w:tabs>
      <w:adjustRightInd w:val="0"/>
      <w:spacing w:before="280" w:after="290" w:line="372" w:lineRule="auto"/>
      <w:ind w:left="1680" w:hanging="420"/>
      <w:jc w:val="both"/>
    </w:pPr>
    <w:rPr>
      <w:rFonts w:ascii="Times New Roman" w:hAnsi="Times New Roman"/>
      <w:kern w:val="2"/>
      <w:sz w:val="28"/>
      <w:lang w:val="en-US" w:eastAsia="zh-CN"/>
    </w:rPr>
  </w:style>
  <w:style w:type="paragraph" w:customStyle="1" w:styleId="xl44">
    <w:name w:val="xl44"/>
    <w:basedOn w:val="a"/>
    <w:rsid w:val="00D355EA"/>
    <w:pPr>
      <w:widowControl/>
      <w:pBdr>
        <w:bottom w:val="single" w:sz="4" w:space="0" w:color="auto"/>
      </w:pBdr>
      <w:spacing w:before="100" w:beforeAutospacing="1" w:after="100" w:afterAutospacing="1"/>
      <w:jc w:val="center"/>
    </w:pPr>
    <w:rPr>
      <w:rFonts w:ascii="Arial Unicode MS" w:hAnsi="Arial Unicode MS"/>
      <w:kern w:val="0"/>
      <w:sz w:val="24"/>
    </w:rPr>
  </w:style>
  <w:style w:type="paragraph" w:customStyle="1" w:styleId="affffa">
    <w:name w:val="表格"/>
    <w:basedOn w:val="a"/>
    <w:rsid w:val="00D355EA"/>
    <w:pPr>
      <w:jc w:val="center"/>
    </w:pPr>
    <w:rPr>
      <w:rFonts w:ascii="华文细黑" w:hAnsi="华文细黑"/>
      <w:kern w:val="0"/>
      <w:szCs w:val="20"/>
    </w:rPr>
  </w:style>
  <w:style w:type="paragraph" w:customStyle="1" w:styleId="xl45">
    <w:name w:val="xl45"/>
    <w:basedOn w:val="a"/>
    <w:rsid w:val="00D355EA"/>
    <w:pPr>
      <w:widowControl/>
      <w:pBdr>
        <w:bottom w:val="single" w:sz="4" w:space="0" w:color="auto"/>
      </w:pBdr>
      <w:spacing w:before="100" w:beforeAutospacing="1" w:after="100" w:afterAutospacing="1"/>
      <w:jc w:val="center"/>
    </w:pPr>
    <w:rPr>
      <w:kern w:val="0"/>
      <w:sz w:val="40"/>
      <w:szCs w:val="40"/>
    </w:rPr>
  </w:style>
  <w:style w:type="paragraph" w:customStyle="1" w:styleId="PlainText">
    <w:name w:val="Plain Text"/>
    <w:basedOn w:val="a"/>
    <w:rsid w:val="00D355EA"/>
    <w:pPr>
      <w:adjustRightInd w:val="0"/>
      <w:jc w:val="left"/>
    </w:pPr>
    <w:rPr>
      <w:rFonts w:ascii="宋体" w:hAnsi="Courier New"/>
      <w:szCs w:val="20"/>
    </w:rPr>
  </w:style>
  <w:style w:type="paragraph" w:customStyle="1" w:styleId="2f0">
    <w:name w:val="标题2"/>
    <w:basedOn w:val="2"/>
    <w:next w:val="a"/>
    <w:rsid w:val="00D355EA"/>
    <w:pPr>
      <w:widowControl w:val="0"/>
      <w:snapToGrid w:val="0"/>
      <w:spacing w:before="120" w:after="120" w:line="240" w:lineRule="auto"/>
      <w:jc w:val="left"/>
    </w:pPr>
    <w:rPr>
      <w:rFonts w:eastAsia="黑体"/>
      <w:b w:val="0"/>
      <w:kern w:val="2"/>
      <w:sz w:val="21"/>
      <w:szCs w:val="21"/>
      <w:lang w:val="en-US" w:eastAsia="zh-CN"/>
    </w:rPr>
  </w:style>
  <w:style w:type="paragraph" w:customStyle="1" w:styleId="xl25">
    <w:name w:val="xl25"/>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7">
    <w:name w:val="xl37"/>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b/>
      <w:bCs/>
      <w:kern w:val="0"/>
      <w:sz w:val="24"/>
    </w:rPr>
  </w:style>
  <w:style w:type="paragraph" w:customStyle="1" w:styleId="72">
    <w:name w:val="标题 #7 (2)"/>
    <w:basedOn w:val="a"/>
    <w:qFormat/>
    <w:rsid w:val="00D355EA"/>
    <w:pPr>
      <w:shd w:val="clear" w:color="auto" w:fill="FFFFFF"/>
      <w:spacing w:before="600" w:after="720" w:line="0" w:lineRule="atLeast"/>
      <w:jc w:val="distribute"/>
      <w:outlineLvl w:val="6"/>
    </w:pPr>
    <w:rPr>
      <w:rFonts w:ascii="微软雅黑 Light" w:hAnsi="微软雅黑 Light"/>
      <w:color w:val="000000"/>
      <w:spacing w:val="20"/>
      <w:sz w:val="28"/>
      <w:szCs w:val="28"/>
    </w:rPr>
  </w:style>
  <w:style w:type="paragraph" w:customStyle="1" w:styleId="xl49">
    <w:name w:val="xl49"/>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b/>
      <w:bCs/>
      <w:kern w:val="0"/>
      <w:sz w:val="24"/>
    </w:rPr>
  </w:style>
  <w:style w:type="paragraph" w:customStyle="1" w:styleId="BodyText2">
    <w:name w:val="Body Text 2"/>
    <w:basedOn w:val="a"/>
    <w:rsid w:val="00D355EA"/>
    <w:pPr>
      <w:adjustRightInd w:val="0"/>
      <w:spacing w:line="460" w:lineRule="exact"/>
      <w:ind w:firstLine="635"/>
      <w:jc w:val="left"/>
    </w:pPr>
    <w:rPr>
      <w:sz w:val="28"/>
      <w:szCs w:val="20"/>
    </w:rPr>
  </w:style>
  <w:style w:type="paragraph" w:customStyle="1" w:styleId="210">
    <w:name w:val="标题 2_1"/>
    <w:basedOn w:val="300"/>
    <w:next w:val="300"/>
    <w:rsid w:val="00D355EA"/>
    <w:pPr>
      <w:keepNext/>
      <w:keepLines/>
      <w:spacing w:before="260" w:after="260" w:line="412" w:lineRule="auto"/>
      <w:outlineLvl w:val="1"/>
    </w:pPr>
    <w:rPr>
      <w:rFonts w:ascii="Cambria" w:hAnsi="Cambria"/>
      <w:b/>
      <w:bCs/>
      <w:sz w:val="32"/>
      <w:szCs w:val="32"/>
    </w:rPr>
  </w:style>
  <w:style w:type="paragraph" w:customStyle="1" w:styleId="231">
    <w:name w:val="正文文本 (23)1"/>
    <w:basedOn w:val="a"/>
    <w:qFormat/>
    <w:rsid w:val="00D355EA"/>
    <w:pPr>
      <w:shd w:val="clear" w:color="auto" w:fill="FFFFFF"/>
      <w:spacing w:before="100" w:beforeAutospacing="1" w:after="120" w:line="0" w:lineRule="atLeast"/>
      <w:jc w:val="distribute"/>
    </w:pPr>
    <w:rPr>
      <w:rFonts w:ascii="微软雅黑 Light" w:hAnsi="微软雅黑 Light"/>
      <w:color w:val="000000"/>
      <w:szCs w:val="20"/>
    </w:rPr>
  </w:style>
  <w:style w:type="paragraph" w:customStyle="1" w:styleId="xl41">
    <w:name w:val="xl41"/>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39">
    <w:name w:val="xl39"/>
    <w:basedOn w:val="a"/>
    <w:rsid w:val="00D355E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font7">
    <w:name w:val="font7"/>
    <w:basedOn w:val="a"/>
    <w:rsid w:val="00D355EA"/>
    <w:pPr>
      <w:widowControl/>
      <w:spacing w:before="100" w:beforeAutospacing="1" w:after="100" w:afterAutospacing="1"/>
      <w:jc w:val="left"/>
    </w:pPr>
    <w:rPr>
      <w:rFonts w:ascii="宋体" w:hAnsi="宋体"/>
      <w:kern w:val="0"/>
      <w:sz w:val="28"/>
      <w:szCs w:val="28"/>
    </w:rPr>
  </w:style>
  <w:style w:type="paragraph" w:customStyle="1" w:styleId="xl33">
    <w:name w:val="xl33"/>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xl43">
    <w:name w:val="xl43"/>
    <w:basedOn w:val="a"/>
    <w:rsid w:val="00D355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4"/>
    </w:rPr>
  </w:style>
  <w:style w:type="paragraph" w:customStyle="1" w:styleId="affffb">
    <w:name w:val="合同正文"/>
    <w:basedOn w:val="a"/>
    <w:rsid w:val="00D355EA"/>
    <w:pPr>
      <w:adjustRightInd w:val="0"/>
      <w:spacing w:line="580" w:lineRule="exact"/>
    </w:pPr>
    <w:rPr>
      <w:b/>
      <w:sz w:val="24"/>
      <w:szCs w:val="20"/>
    </w:rPr>
  </w:style>
  <w:style w:type="paragraph" w:customStyle="1" w:styleId="2f1">
    <w:name w:val="表格2"/>
    <w:basedOn w:val="a"/>
    <w:rsid w:val="00D355EA"/>
    <w:pPr>
      <w:adjustRightInd w:val="0"/>
      <w:spacing w:before="60" w:after="60"/>
      <w:jc w:val="center"/>
    </w:pPr>
    <w:rPr>
      <w:rFonts w:ascii="宋体"/>
      <w:color w:val="000000"/>
      <w:kern w:val="0"/>
      <w:sz w:val="24"/>
      <w:szCs w:val="20"/>
    </w:rPr>
  </w:style>
  <w:style w:type="paragraph" w:customStyle="1" w:styleId="xl31">
    <w:name w:val="xl31"/>
    <w:basedOn w:val="a"/>
    <w:rsid w:val="00D355EA"/>
    <w:pPr>
      <w:widowControl/>
      <w:spacing w:before="100" w:beforeAutospacing="1" w:after="100" w:afterAutospacing="1"/>
      <w:jc w:val="center"/>
    </w:pPr>
    <w:rPr>
      <w:rFonts w:ascii="宋体" w:hAnsi="宋体"/>
      <w:kern w:val="0"/>
      <w:sz w:val="24"/>
    </w:rPr>
  </w:style>
  <w:style w:type="paragraph" w:customStyle="1" w:styleId="421">
    <w:name w:val="目录 42"/>
    <w:next w:val="a"/>
    <w:uiPriority w:val="99"/>
    <w:qFormat/>
    <w:rsid w:val="00D355EA"/>
    <w:pPr>
      <w:wordWrap w:val="0"/>
      <w:ind w:left="850"/>
      <w:jc w:val="both"/>
    </w:pPr>
    <w:rPr>
      <w:sz w:val="21"/>
    </w:rPr>
  </w:style>
  <w:style w:type="paragraph" w:customStyle="1" w:styleId="211">
    <w:name w:val="正文文本 (2)1"/>
    <w:basedOn w:val="a"/>
    <w:rsid w:val="00D355EA"/>
    <w:pPr>
      <w:shd w:val="clear" w:color="auto" w:fill="FFFFFF"/>
      <w:spacing w:before="300" w:after="100" w:afterAutospacing="1" w:line="439" w:lineRule="exact"/>
      <w:jc w:val="distribute"/>
    </w:pPr>
    <w:rPr>
      <w:rFonts w:ascii="微软雅黑 Light" w:hAnsi="微软雅黑 Light"/>
      <w:color w:val="000000"/>
      <w:spacing w:val="20"/>
      <w:szCs w:val="20"/>
    </w:rPr>
  </w:style>
  <w:style w:type="paragraph" w:customStyle="1" w:styleId="16620">
    <w:name w:val="样式 标题 1 + 黑体 三号 非加粗 居中 段前: 6 磅 段后: 6 磅 行距: 固定值 20 磅"/>
    <w:basedOn w:val="1"/>
    <w:rsid w:val="00D355EA"/>
    <w:pPr>
      <w:keepLines/>
      <w:widowControl w:val="0"/>
      <w:spacing w:before="120" w:after="120" w:line="400" w:lineRule="exact"/>
    </w:pPr>
    <w:rPr>
      <w:rFonts w:hAnsi="黑体" w:cs="宋体"/>
      <w:kern w:val="44"/>
      <w:sz w:val="32"/>
      <w:lang w:val="en-US" w:eastAsia="zh-CN"/>
    </w:rPr>
  </w:style>
  <w:style w:type="paragraph" w:customStyle="1" w:styleId="font0">
    <w:name w:val="font0"/>
    <w:basedOn w:val="a"/>
    <w:rsid w:val="00D355EA"/>
    <w:pPr>
      <w:widowControl/>
      <w:spacing w:before="100" w:beforeAutospacing="1" w:after="100" w:afterAutospacing="1"/>
      <w:jc w:val="left"/>
    </w:pPr>
    <w:rPr>
      <w:rFonts w:ascii="宋体" w:hAnsi="宋体"/>
      <w:kern w:val="0"/>
      <w:sz w:val="24"/>
    </w:rPr>
  </w:style>
  <w:style w:type="paragraph" w:customStyle="1" w:styleId="001">
    <w:name w:val="纯文本_0_0"/>
    <w:basedOn w:val="3000"/>
    <w:qFormat/>
    <w:rsid w:val="00D355EA"/>
    <w:rPr>
      <w:rFonts w:ascii="宋体" w:hAnsi="Courier New"/>
      <w:szCs w:val="24"/>
    </w:rPr>
  </w:style>
  <w:style w:type="character" w:customStyle="1" w:styleId="bookmark-item">
    <w:name w:val="bookmark-item"/>
    <w:rsid w:val="00D355EA"/>
  </w:style>
  <w:style w:type="character" w:customStyle="1" w:styleId="c-icon14">
    <w:name w:val="c-icon14"/>
    <w:rsid w:val="00D355EA"/>
  </w:style>
  <w:style w:type="character" w:customStyle="1" w:styleId="171">
    <w:name w:val="17"/>
    <w:qFormat/>
    <w:rsid w:val="00D355EA"/>
    <w:rPr>
      <w:rFonts w:ascii="微软雅黑 Light" w:eastAsia="微软雅黑 Light" w:hAnsi="微软雅黑 Light" w:hint="eastAsia"/>
      <w:color w:val="000000"/>
      <w:spacing w:val="10"/>
      <w:sz w:val="19"/>
      <w:szCs w:val="19"/>
    </w:rPr>
  </w:style>
  <w:style w:type="character" w:customStyle="1" w:styleId="px14">
    <w:name w:val="px14"/>
    <w:rsid w:val="00D355EA"/>
  </w:style>
  <w:style w:type="character" w:customStyle="1" w:styleId="redfilenumber">
    <w:name w:val="redfilenumber"/>
    <w:rsid w:val="00D355EA"/>
    <w:rPr>
      <w:color w:val="BA2636"/>
      <w:sz w:val="18"/>
      <w:szCs w:val="18"/>
    </w:rPr>
  </w:style>
  <w:style w:type="character" w:customStyle="1" w:styleId="displayarti">
    <w:name w:val="displayarti"/>
    <w:rsid w:val="00D355EA"/>
    <w:rPr>
      <w:color w:val="FFFFFF"/>
      <w:shd w:val="clear" w:color="auto" w:fill="A00000"/>
    </w:rPr>
  </w:style>
  <w:style w:type="character" w:customStyle="1" w:styleId="bdsnopic">
    <w:name w:val="bds_nopic"/>
    <w:rsid w:val="00D355EA"/>
  </w:style>
  <w:style w:type="character" w:customStyle="1" w:styleId="bdsmore4">
    <w:name w:val="bds_more4"/>
    <w:rsid w:val="00D355EA"/>
  </w:style>
  <w:style w:type="character" w:customStyle="1" w:styleId="qxdate">
    <w:name w:val="qxdate"/>
    <w:rsid w:val="00D355EA"/>
    <w:rPr>
      <w:color w:val="333333"/>
      <w:sz w:val="18"/>
      <w:szCs w:val="18"/>
    </w:rPr>
  </w:style>
  <w:style w:type="character" w:customStyle="1" w:styleId="gjfg">
    <w:name w:val="gjfg"/>
    <w:rsid w:val="00D355EA"/>
  </w:style>
  <w:style w:type="character" w:customStyle="1" w:styleId="bdsnopic2">
    <w:name w:val="bds_nopic2"/>
    <w:rsid w:val="00D355EA"/>
  </w:style>
  <w:style w:type="character" w:customStyle="1" w:styleId="37">
    <w:name w:val="37"/>
    <w:rsid w:val="00D355EA"/>
    <w:rPr>
      <w:rFonts w:ascii="微软雅黑 Light" w:eastAsia="微软雅黑 Light" w:hAnsi="微软雅黑 Light" w:hint="eastAsia"/>
      <w:color w:val="000000"/>
      <w:spacing w:val="150"/>
      <w:sz w:val="19"/>
      <w:szCs w:val="19"/>
    </w:rPr>
  </w:style>
  <w:style w:type="character" w:customStyle="1" w:styleId="251">
    <w:name w:val="25"/>
    <w:qFormat/>
    <w:rsid w:val="00D355EA"/>
    <w:rPr>
      <w:rFonts w:ascii="微软雅黑 Light" w:eastAsia="微软雅黑 Light" w:hAnsi="微软雅黑 Light" w:hint="eastAsia"/>
      <w:color w:val="000000"/>
      <w:spacing w:val="-10"/>
      <w:sz w:val="18"/>
      <w:szCs w:val="18"/>
    </w:rPr>
  </w:style>
  <w:style w:type="character" w:customStyle="1" w:styleId="212">
    <w:name w:val="21"/>
    <w:rsid w:val="00D355EA"/>
    <w:rPr>
      <w:rFonts w:ascii="微软雅黑 Light" w:eastAsia="微软雅黑 Light" w:hAnsi="微软雅黑 Light" w:hint="eastAsia"/>
      <w:color w:val="000000"/>
      <w:spacing w:val="0"/>
      <w:sz w:val="22"/>
      <w:szCs w:val="22"/>
    </w:rPr>
  </w:style>
  <w:style w:type="character" w:customStyle="1" w:styleId="font5Char">
    <w:name w:val="font5 Char"/>
    <w:rsid w:val="00D355EA"/>
    <w:rPr>
      <w:rFonts w:ascii="宋体" w:eastAsia="宋体" w:hAnsi="宋体" w:hint="eastAsia"/>
      <w:sz w:val="24"/>
      <w:szCs w:val="24"/>
      <w:lang w:val="en-US" w:eastAsia="zh-CN" w:bidi="ar-SA"/>
    </w:rPr>
  </w:style>
  <w:style w:type="character" w:customStyle="1" w:styleId="bdsmore">
    <w:name w:val="bds_more"/>
    <w:rsid w:val="00D355EA"/>
    <w:rPr>
      <w:rFonts w:ascii="宋体" w:eastAsia="宋体" w:hAnsi="宋体" w:cs="宋体" w:hint="eastAsia"/>
    </w:rPr>
  </w:style>
  <w:style w:type="character" w:customStyle="1" w:styleId="bdsnopic1">
    <w:name w:val="bds_nopic1"/>
    <w:rsid w:val="00D355EA"/>
  </w:style>
  <w:style w:type="character" w:customStyle="1" w:styleId="CharChar11">
    <w:name w:val="Char Char11"/>
    <w:rsid w:val="00D355EA"/>
    <w:rPr>
      <w:rFonts w:ascii="宋体" w:eastAsia="宋体" w:hAnsi="宋体" w:hint="eastAsia"/>
      <w:b/>
      <w:bCs/>
      <w:kern w:val="44"/>
      <w:sz w:val="44"/>
      <w:szCs w:val="44"/>
      <w:lang w:val="en-US" w:eastAsia="zh-CN" w:bidi="ar-SA"/>
    </w:rPr>
  </w:style>
  <w:style w:type="character" w:customStyle="1" w:styleId="bdsmore3">
    <w:name w:val="bds_more3"/>
    <w:rsid w:val="00D355EA"/>
  </w:style>
  <w:style w:type="character" w:customStyle="1" w:styleId="bdsmore2">
    <w:name w:val="bds_more2"/>
    <w:rsid w:val="00D355EA"/>
    <w:rPr>
      <w:rFonts w:ascii="宋体" w:eastAsia="宋体" w:hAnsi="宋体" w:cs="宋体" w:hint="eastAsia"/>
    </w:rPr>
  </w:style>
  <w:style w:type="character" w:customStyle="1" w:styleId="font161">
    <w:name w:val="font161"/>
    <w:rsid w:val="00D355EA"/>
    <w:rPr>
      <w:rFonts w:ascii="Arial" w:eastAsia="黑体" w:hAnsi="Arial" w:cs="Arial" w:hint="default"/>
      <w:b/>
      <w:bCs/>
      <w:kern w:val="2"/>
      <w:sz w:val="32"/>
      <w:szCs w:val="32"/>
      <w:lang w:val="en-US" w:eastAsia="zh-CN" w:bidi="ar-SA"/>
    </w:rPr>
  </w:style>
  <w:style w:type="character" w:customStyle="1" w:styleId="230">
    <w:name w:val="23"/>
    <w:qFormat/>
    <w:rsid w:val="00D355EA"/>
    <w:rPr>
      <w:rFonts w:ascii="微软雅黑 Light" w:eastAsia="微软雅黑 Light" w:hAnsi="微软雅黑 Light" w:hint="eastAsia"/>
      <w:color w:val="000000"/>
      <w:spacing w:val="0"/>
      <w:sz w:val="28"/>
      <w:szCs w:val="28"/>
    </w:rPr>
  </w:style>
  <w:style w:type="character" w:customStyle="1" w:styleId="cfdate">
    <w:name w:val="cfdate"/>
    <w:rsid w:val="00D355EA"/>
    <w:rPr>
      <w:color w:val="333333"/>
      <w:sz w:val="18"/>
      <w:szCs w:val="18"/>
    </w:rPr>
  </w:style>
  <w:style w:type="character" w:customStyle="1" w:styleId="bdsmore1">
    <w:name w:val="bds_more1"/>
    <w:rsid w:val="00D355EA"/>
  </w:style>
  <w:style w:type="character" w:customStyle="1" w:styleId="360">
    <w:name w:val="36"/>
    <w:rsid w:val="00D355EA"/>
    <w:rPr>
      <w:rFonts w:ascii="微软雅黑 Light" w:eastAsia="微软雅黑 Light" w:hAnsi="微软雅黑 Light" w:hint="eastAsia"/>
      <w:color w:val="000000"/>
      <w:spacing w:val="0"/>
      <w:sz w:val="22"/>
      <w:szCs w:val="22"/>
    </w:rPr>
  </w:style>
  <w:style w:type="character" w:customStyle="1" w:styleId="redfilefwwh">
    <w:name w:val="redfilefwwh"/>
    <w:rsid w:val="00D355EA"/>
    <w:rPr>
      <w:color w:val="BA2636"/>
      <w:sz w:val="18"/>
      <w:szCs w:val="18"/>
    </w:rPr>
  </w:style>
  <w:style w:type="paragraph" w:customStyle="1" w:styleId="55">
    <w:name w:val="正文_5"/>
    <w:qFormat/>
    <w:rsid w:val="00D355EA"/>
    <w:pPr>
      <w:widowControl w:val="0"/>
      <w:jc w:val="both"/>
    </w:pPr>
    <w:rPr>
      <w:rFonts w:ascii="Calibri" w:hAnsi="Calibri"/>
      <w:kern w:val="2"/>
      <w:sz w:val="21"/>
      <w:szCs w:val="22"/>
    </w:rPr>
  </w:style>
  <w:style w:type="paragraph" w:customStyle="1" w:styleId="63">
    <w:name w:val="正文_6"/>
    <w:qFormat/>
    <w:rsid w:val="00D355EA"/>
    <w:pPr>
      <w:widowControl w:val="0"/>
      <w:jc w:val="both"/>
    </w:pPr>
    <w:rPr>
      <w:rFonts w:ascii="Calibri" w:hAnsi="Calibri"/>
      <w:kern w:val="2"/>
      <w:sz w:val="21"/>
      <w:szCs w:val="22"/>
    </w:rPr>
  </w:style>
  <w:style w:type="character" w:customStyle="1" w:styleId="fontstyle01">
    <w:name w:val="fontstyle01"/>
    <w:rsid w:val="00D355EA"/>
    <w:rPr>
      <w:rFonts w:ascii="宋体" w:eastAsia="宋体" w:hAnsi="宋体" w:hint="eastAsia"/>
      <w:b w:val="0"/>
      <w:bCs w:val="0"/>
      <w:i w:val="0"/>
      <w:iCs w:val="0"/>
      <w:color w:val="000000"/>
      <w:sz w:val="22"/>
      <w:szCs w:val="22"/>
    </w:rPr>
  </w:style>
  <w:style w:type="character" w:customStyle="1" w:styleId="fontstyle21">
    <w:name w:val="fontstyle21"/>
    <w:rsid w:val="00D355EA"/>
    <w:rPr>
      <w:rFonts w:ascii="Times New Roman" w:hAnsi="Times New Roman" w:cs="Times New Roman" w:hint="default"/>
      <w:b/>
      <w:bCs/>
      <w:i w:val="0"/>
      <w:iCs w:val="0"/>
      <w:color w:val="000000"/>
      <w:sz w:val="22"/>
      <w:szCs w:val="22"/>
    </w:rPr>
  </w:style>
  <w:style w:type="character" w:customStyle="1" w:styleId="fontstyle31">
    <w:name w:val="fontstyle31"/>
    <w:rsid w:val="00D355EA"/>
    <w:rPr>
      <w:rFonts w:ascii="黑体" w:eastAsia="黑体" w:hAnsi="黑体" w:hint="eastAsia"/>
      <w:b w:val="0"/>
      <w:bCs w:val="0"/>
      <w:i w:val="0"/>
      <w:iCs w:val="0"/>
      <w:color w:val="000000"/>
      <w:sz w:val="28"/>
      <w:szCs w:val="28"/>
    </w:rPr>
  </w:style>
  <w:style w:type="character" w:customStyle="1" w:styleId="fontstyle41">
    <w:name w:val="fontstyle41"/>
    <w:rsid w:val="00D355EA"/>
    <w:rPr>
      <w:rFonts w:ascii="Times New Roman" w:hAnsi="Times New Roman" w:cs="Times New Roman" w:hint="default"/>
      <w:b w:val="0"/>
      <w:bCs w:val="0"/>
      <w:i w:val="0"/>
      <w:iCs w:val="0"/>
      <w:color w:val="000000"/>
      <w:sz w:val="18"/>
      <w:szCs w:val="18"/>
    </w:rPr>
  </w:style>
  <w:style w:type="character" w:customStyle="1" w:styleId="fontstyle51">
    <w:name w:val="fontstyle51"/>
    <w:rsid w:val="00D355EA"/>
    <w:rPr>
      <w:rFonts w:ascii="楷体" w:eastAsia="楷体" w:hAnsi="楷体" w:hint="eastAsia"/>
      <w:b w:val="0"/>
      <w:bCs w:val="0"/>
      <w:i w:val="0"/>
      <w:iCs w:val="0"/>
      <w:color w:val="000000"/>
      <w:sz w:val="22"/>
      <w:szCs w:val="22"/>
    </w:rPr>
  </w:style>
  <w:style w:type="character" w:customStyle="1" w:styleId="151">
    <w:name w:val="15"/>
    <w:rsid w:val="00D355EA"/>
    <w:rPr>
      <w:rFonts w:ascii="Times New Roman" w:hAnsi="Times New Roman" w:cs="Times New Roman" w:hint="default"/>
    </w:rPr>
  </w:style>
  <w:style w:type="character" w:customStyle="1" w:styleId="101">
    <w:name w:val="10"/>
    <w:rsid w:val="00D355EA"/>
    <w:rPr>
      <w:rFonts w:ascii="Times New Roman" w:hAnsi="Times New Roman" w:cs="Times New Roman" w:hint="default"/>
    </w:rPr>
  </w:style>
  <w:style w:type="character" w:customStyle="1" w:styleId="1f7">
    <w:name w:val="页脚 字符1"/>
    <w:uiPriority w:val="99"/>
    <w:semiHidden/>
    <w:qFormat/>
    <w:rsid w:val="00D355EA"/>
    <w:rPr>
      <w:rFonts w:ascii="Calibri" w:eastAsia="宋体" w:hAnsi="Calibri" w:cs="Times New Roman"/>
      <w:sz w:val="18"/>
      <w:szCs w:val="18"/>
    </w:rPr>
  </w:style>
  <w:style w:type="character" w:customStyle="1" w:styleId="1f8">
    <w:name w:val="页眉 字符1"/>
    <w:uiPriority w:val="99"/>
    <w:semiHidden/>
    <w:qFormat/>
    <w:rsid w:val="00D355EA"/>
    <w:rPr>
      <w:rFonts w:ascii="Calibri" w:eastAsia="宋体" w:hAnsi="Calibri" w:cs="Times New Roman"/>
      <w:sz w:val="18"/>
      <w:szCs w:val="18"/>
    </w:rPr>
  </w:style>
  <w:style w:type="character" w:customStyle="1" w:styleId="38">
    <w:name w:val="未处理的提及3"/>
    <w:uiPriority w:val="99"/>
    <w:unhideWhenUsed/>
    <w:qFormat/>
    <w:rsid w:val="00D355EA"/>
    <w:rPr>
      <w:color w:val="605E5C"/>
      <w:shd w:val="clear" w:color="auto" w:fill="E1DFDD"/>
    </w:rPr>
  </w:style>
  <w:style w:type="character" w:customStyle="1" w:styleId="1f9">
    <w:name w:val="未处理的提及1"/>
    <w:uiPriority w:val="99"/>
    <w:unhideWhenUsed/>
    <w:qFormat/>
    <w:rsid w:val="00D355EA"/>
    <w:rPr>
      <w:color w:val="605E5C"/>
      <w:shd w:val="clear" w:color="auto" w:fill="E1DFDD"/>
    </w:rPr>
  </w:style>
  <w:style w:type="character" w:customStyle="1" w:styleId="1fa">
    <w:name w:val="日期 字符1"/>
    <w:uiPriority w:val="99"/>
    <w:semiHidden/>
    <w:qFormat/>
    <w:rsid w:val="00D355EA"/>
    <w:rPr>
      <w:rFonts w:ascii="Calibri" w:eastAsia="宋体" w:hAnsi="Calibri" w:cs="Times New Roman"/>
    </w:rPr>
  </w:style>
  <w:style w:type="character" w:customStyle="1" w:styleId="2f2">
    <w:name w:val="未处理的提及2"/>
    <w:uiPriority w:val="99"/>
    <w:unhideWhenUsed/>
    <w:qFormat/>
    <w:rsid w:val="00D355EA"/>
    <w:rPr>
      <w:color w:val="605E5C"/>
      <w:shd w:val="clear" w:color="auto" w:fill="E1DFDD"/>
    </w:rPr>
  </w:style>
  <w:style w:type="paragraph" w:customStyle="1" w:styleId="213">
    <w:name w:val="正文_2_1"/>
    <w:basedOn w:val="a"/>
    <w:qFormat/>
    <w:rsid w:val="00D355EA"/>
    <w:rPr>
      <w:rFonts w:ascii="Calibri" w:eastAsia="等线" w:hAnsi="Calibri"/>
      <w:szCs w:val="21"/>
    </w:rPr>
  </w:style>
  <w:style w:type="paragraph" w:customStyle="1" w:styleId="112">
    <w:name w:val="正文11"/>
    <w:basedOn w:val="a"/>
    <w:qFormat/>
    <w:rsid w:val="00D355EA"/>
    <w:pPr>
      <w:adjustRightInd w:val="0"/>
      <w:spacing w:line="318" w:lineRule="atLeast"/>
      <w:ind w:left="369" w:firstLine="369"/>
      <w:textAlignment w:val="baseline"/>
    </w:pPr>
    <w:rPr>
      <w:rFonts w:ascii="宋体" w:eastAsia="等线" w:hAnsi="Calibri"/>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ghg8825495@163.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4FB94-55CB-4075-9AFA-0132A10F4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8429</Words>
  <Characters>48048</Characters>
  <Application>Microsoft Office Word</Application>
  <DocSecurity>0</DocSecurity>
  <Lines>400</Lines>
  <Paragraphs>112</Paragraphs>
  <ScaleCrop>false</ScaleCrop>
  <Company>SysCeo.com</Company>
  <LinksUpToDate>false</LinksUpToDate>
  <CharactersWithSpaces>56365</CharactersWithSpaces>
  <SharedDoc>false</SharedDoc>
  <HLinks>
    <vt:vector size="210" baseType="variant">
      <vt:variant>
        <vt:i4>6357064</vt:i4>
      </vt:variant>
      <vt:variant>
        <vt:i4>201</vt:i4>
      </vt:variant>
      <vt:variant>
        <vt:i4>0</vt:i4>
      </vt:variant>
      <vt:variant>
        <vt:i4>5</vt:i4>
      </vt:variant>
      <vt:variant>
        <vt:lpwstr>mailto:ghg8825495@163.com</vt:lpwstr>
      </vt:variant>
      <vt:variant>
        <vt:lpwstr/>
      </vt:variant>
      <vt:variant>
        <vt:i4>1507376</vt:i4>
      </vt:variant>
      <vt:variant>
        <vt:i4>194</vt:i4>
      </vt:variant>
      <vt:variant>
        <vt:i4>0</vt:i4>
      </vt:variant>
      <vt:variant>
        <vt:i4>5</vt:i4>
      </vt:variant>
      <vt:variant>
        <vt:lpwstr/>
      </vt:variant>
      <vt:variant>
        <vt:lpwstr>_Toc3333</vt:lpwstr>
      </vt:variant>
      <vt:variant>
        <vt:i4>1310768</vt:i4>
      </vt:variant>
      <vt:variant>
        <vt:i4>188</vt:i4>
      </vt:variant>
      <vt:variant>
        <vt:i4>0</vt:i4>
      </vt:variant>
      <vt:variant>
        <vt:i4>5</vt:i4>
      </vt:variant>
      <vt:variant>
        <vt:lpwstr/>
      </vt:variant>
      <vt:variant>
        <vt:lpwstr>_Toc8784</vt:lpwstr>
      </vt:variant>
      <vt:variant>
        <vt:i4>1048625</vt:i4>
      </vt:variant>
      <vt:variant>
        <vt:i4>182</vt:i4>
      </vt:variant>
      <vt:variant>
        <vt:i4>0</vt:i4>
      </vt:variant>
      <vt:variant>
        <vt:i4>5</vt:i4>
      </vt:variant>
      <vt:variant>
        <vt:lpwstr/>
      </vt:variant>
      <vt:variant>
        <vt:lpwstr>_Toc24331</vt:lpwstr>
      </vt:variant>
      <vt:variant>
        <vt:i4>1507383</vt:i4>
      </vt:variant>
      <vt:variant>
        <vt:i4>176</vt:i4>
      </vt:variant>
      <vt:variant>
        <vt:i4>0</vt:i4>
      </vt:variant>
      <vt:variant>
        <vt:i4>5</vt:i4>
      </vt:variant>
      <vt:variant>
        <vt:lpwstr/>
      </vt:variant>
      <vt:variant>
        <vt:lpwstr>_Toc10603</vt:lpwstr>
      </vt:variant>
      <vt:variant>
        <vt:i4>2031669</vt:i4>
      </vt:variant>
      <vt:variant>
        <vt:i4>170</vt:i4>
      </vt:variant>
      <vt:variant>
        <vt:i4>0</vt:i4>
      </vt:variant>
      <vt:variant>
        <vt:i4>5</vt:i4>
      </vt:variant>
      <vt:variant>
        <vt:lpwstr/>
      </vt:variant>
      <vt:variant>
        <vt:lpwstr>_Toc31690</vt:lpwstr>
      </vt:variant>
      <vt:variant>
        <vt:i4>1638455</vt:i4>
      </vt:variant>
      <vt:variant>
        <vt:i4>164</vt:i4>
      </vt:variant>
      <vt:variant>
        <vt:i4>0</vt:i4>
      </vt:variant>
      <vt:variant>
        <vt:i4>5</vt:i4>
      </vt:variant>
      <vt:variant>
        <vt:lpwstr/>
      </vt:variant>
      <vt:variant>
        <vt:lpwstr>_Toc28560</vt:lpwstr>
      </vt:variant>
      <vt:variant>
        <vt:i4>1966134</vt:i4>
      </vt:variant>
      <vt:variant>
        <vt:i4>158</vt:i4>
      </vt:variant>
      <vt:variant>
        <vt:i4>0</vt:i4>
      </vt:variant>
      <vt:variant>
        <vt:i4>5</vt:i4>
      </vt:variant>
      <vt:variant>
        <vt:lpwstr/>
      </vt:variant>
      <vt:variant>
        <vt:lpwstr>_Toc19708</vt:lpwstr>
      </vt:variant>
      <vt:variant>
        <vt:i4>1441855</vt:i4>
      </vt:variant>
      <vt:variant>
        <vt:i4>152</vt:i4>
      </vt:variant>
      <vt:variant>
        <vt:i4>0</vt:i4>
      </vt:variant>
      <vt:variant>
        <vt:i4>5</vt:i4>
      </vt:variant>
      <vt:variant>
        <vt:lpwstr/>
      </vt:variant>
      <vt:variant>
        <vt:lpwstr>_Toc7584</vt:lpwstr>
      </vt:variant>
      <vt:variant>
        <vt:i4>1245239</vt:i4>
      </vt:variant>
      <vt:variant>
        <vt:i4>146</vt:i4>
      </vt:variant>
      <vt:variant>
        <vt:i4>0</vt:i4>
      </vt:variant>
      <vt:variant>
        <vt:i4>5</vt:i4>
      </vt:variant>
      <vt:variant>
        <vt:lpwstr/>
      </vt:variant>
      <vt:variant>
        <vt:lpwstr>_Toc13672</vt:lpwstr>
      </vt:variant>
      <vt:variant>
        <vt:i4>1245232</vt:i4>
      </vt:variant>
      <vt:variant>
        <vt:i4>140</vt:i4>
      </vt:variant>
      <vt:variant>
        <vt:i4>0</vt:i4>
      </vt:variant>
      <vt:variant>
        <vt:i4>5</vt:i4>
      </vt:variant>
      <vt:variant>
        <vt:lpwstr/>
      </vt:variant>
      <vt:variant>
        <vt:lpwstr>_Toc22269</vt:lpwstr>
      </vt:variant>
      <vt:variant>
        <vt:i4>1441844</vt:i4>
      </vt:variant>
      <vt:variant>
        <vt:i4>134</vt:i4>
      </vt:variant>
      <vt:variant>
        <vt:i4>0</vt:i4>
      </vt:variant>
      <vt:variant>
        <vt:i4>5</vt:i4>
      </vt:variant>
      <vt:variant>
        <vt:lpwstr/>
      </vt:variant>
      <vt:variant>
        <vt:lpwstr>_Toc23621</vt:lpwstr>
      </vt:variant>
      <vt:variant>
        <vt:i4>1376310</vt:i4>
      </vt:variant>
      <vt:variant>
        <vt:i4>128</vt:i4>
      </vt:variant>
      <vt:variant>
        <vt:i4>0</vt:i4>
      </vt:variant>
      <vt:variant>
        <vt:i4>5</vt:i4>
      </vt:variant>
      <vt:variant>
        <vt:lpwstr/>
      </vt:variant>
      <vt:variant>
        <vt:lpwstr>_Toc13717</vt:lpwstr>
      </vt:variant>
      <vt:variant>
        <vt:i4>1310772</vt:i4>
      </vt:variant>
      <vt:variant>
        <vt:i4>122</vt:i4>
      </vt:variant>
      <vt:variant>
        <vt:i4>0</vt:i4>
      </vt:variant>
      <vt:variant>
        <vt:i4>5</vt:i4>
      </vt:variant>
      <vt:variant>
        <vt:lpwstr/>
      </vt:variant>
      <vt:variant>
        <vt:lpwstr>_Toc24673</vt:lpwstr>
      </vt:variant>
      <vt:variant>
        <vt:i4>1441846</vt:i4>
      </vt:variant>
      <vt:variant>
        <vt:i4>116</vt:i4>
      </vt:variant>
      <vt:variant>
        <vt:i4>0</vt:i4>
      </vt:variant>
      <vt:variant>
        <vt:i4>5</vt:i4>
      </vt:variant>
      <vt:variant>
        <vt:lpwstr/>
      </vt:variant>
      <vt:variant>
        <vt:lpwstr>_Toc28498</vt:lpwstr>
      </vt:variant>
      <vt:variant>
        <vt:i4>1114164</vt:i4>
      </vt:variant>
      <vt:variant>
        <vt:i4>110</vt:i4>
      </vt:variant>
      <vt:variant>
        <vt:i4>0</vt:i4>
      </vt:variant>
      <vt:variant>
        <vt:i4>5</vt:i4>
      </vt:variant>
      <vt:variant>
        <vt:lpwstr/>
      </vt:variant>
      <vt:variant>
        <vt:lpwstr>_Toc25635</vt:lpwstr>
      </vt:variant>
      <vt:variant>
        <vt:i4>1900600</vt:i4>
      </vt:variant>
      <vt:variant>
        <vt:i4>104</vt:i4>
      </vt:variant>
      <vt:variant>
        <vt:i4>0</vt:i4>
      </vt:variant>
      <vt:variant>
        <vt:i4>5</vt:i4>
      </vt:variant>
      <vt:variant>
        <vt:lpwstr/>
      </vt:variant>
      <vt:variant>
        <vt:lpwstr>_Toc18928</vt:lpwstr>
      </vt:variant>
      <vt:variant>
        <vt:i4>1835061</vt:i4>
      </vt:variant>
      <vt:variant>
        <vt:i4>98</vt:i4>
      </vt:variant>
      <vt:variant>
        <vt:i4>0</vt:i4>
      </vt:variant>
      <vt:variant>
        <vt:i4>5</vt:i4>
      </vt:variant>
      <vt:variant>
        <vt:lpwstr/>
      </vt:variant>
      <vt:variant>
        <vt:lpwstr>_Toc12491</vt:lpwstr>
      </vt:variant>
      <vt:variant>
        <vt:i4>1179701</vt:i4>
      </vt:variant>
      <vt:variant>
        <vt:i4>92</vt:i4>
      </vt:variant>
      <vt:variant>
        <vt:i4>0</vt:i4>
      </vt:variant>
      <vt:variant>
        <vt:i4>5</vt:i4>
      </vt:variant>
      <vt:variant>
        <vt:lpwstr/>
      </vt:variant>
      <vt:variant>
        <vt:lpwstr>_Toc26731</vt:lpwstr>
      </vt:variant>
      <vt:variant>
        <vt:i4>1179696</vt:i4>
      </vt:variant>
      <vt:variant>
        <vt:i4>86</vt:i4>
      </vt:variant>
      <vt:variant>
        <vt:i4>0</vt:i4>
      </vt:variant>
      <vt:variant>
        <vt:i4>5</vt:i4>
      </vt:variant>
      <vt:variant>
        <vt:lpwstr/>
      </vt:variant>
      <vt:variant>
        <vt:lpwstr>_Toc25201</vt:lpwstr>
      </vt:variant>
      <vt:variant>
        <vt:i4>1507382</vt:i4>
      </vt:variant>
      <vt:variant>
        <vt:i4>80</vt:i4>
      </vt:variant>
      <vt:variant>
        <vt:i4>0</vt:i4>
      </vt:variant>
      <vt:variant>
        <vt:i4>5</vt:i4>
      </vt:variant>
      <vt:variant>
        <vt:lpwstr/>
      </vt:variant>
      <vt:variant>
        <vt:lpwstr>_Toc16762</vt:lpwstr>
      </vt:variant>
      <vt:variant>
        <vt:i4>1245237</vt:i4>
      </vt:variant>
      <vt:variant>
        <vt:i4>74</vt:i4>
      </vt:variant>
      <vt:variant>
        <vt:i4>0</vt:i4>
      </vt:variant>
      <vt:variant>
        <vt:i4>5</vt:i4>
      </vt:variant>
      <vt:variant>
        <vt:lpwstr/>
      </vt:variant>
      <vt:variant>
        <vt:lpwstr>_Toc30645</vt:lpwstr>
      </vt:variant>
      <vt:variant>
        <vt:i4>1572916</vt:i4>
      </vt:variant>
      <vt:variant>
        <vt:i4>68</vt:i4>
      </vt:variant>
      <vt:variant>
        <vt:i4>0</vt:i4>
      </vt:variant>
      <vt:variant>
        <vt:i4>5</vt:i4>
      </vt:variant>
      <vt:variant>
        <vt:lpwstr/>
      </vt:variant>
      <vt:variant>
        <vt:lpwstr>_Toc16597</vt:lpwstr>
      </vt:variant>
      <vt:variant>
        <vt:i4>1507380</vt:i4>
      </vt:variant>
      <vt:variant>
        <vt:i4>62</vt:i4>
      </vt:variant>
      <vt:variant>
        <vt:i4>0</vt:i4>
      </vt:variant>
      <vt:variant>
        <vt:i4>5</vt:i4>
      </vt:variant>
      <vt:variant>
        <vt:lpwstr/>
      </vt:variant>
      <vt:variant>
        <vt:lpwstr>_Toc3878</vt:lpwstr>
      </vt:variant>
      <vt:variant>
        <vt:i4>1245238</vt:i4>
      </vt:variant>
      <vt:variant>
        <vt:i4>56</vt:i4>
      </vt:variant>
      <vt:variant>
        <vt:i4>0</vt:i4>
      </vt:variant>
      <vt:variant>
        <vt:i4>5</vt:i4>
      </vt:variant>
      <vt:variant>
        <vt:lpwstr/>
      </vt:variant>
      <vt:variant>
        <vt:lpwstr>_Toc17732</vt:lpwstr>
      </vt:variant>
      <vt:variant>
        <vt:i4>1048626</vt:i4>
      </vt:variant>
      <vt:variant>
        <vt:i4>50</vt:i4>
      </vt:variant>
      <vt:variant>
        <vt:i4>0</vt:i4>
      </vt:variant>
      <vt:variant>
        <vt:i4>5</vt:i4>
      </vt:variant>
      <vt:variant>
        <vt:lpwstr/>
      </vt:variant>
      <vt:variant>
        <vt:lpwstr>_Toc25022</vt:lpwstr>
      </vt:variant>
      <vt:variant>
        <vt:i4>1572923</vt:i4>
      </vt:variant>
      <vt:variant>
        <vt:i4>44</vt:i4>
      </vt:variant>
      <vt:variant>
        <vt:i4>0</vt:i4>
      </vt:variant>
      <vt:variant>
        <vt:i4>5</vt:i4>
      </vt:variant>
      <vt:variant>
        <vt:lpwstr/>
      </vt:variant>
      <vt:variant>
        <vt:lpwstr>_Toc29967</vt:lpwstr>
      </vt:variant>
      <vt:variant>
        <vt:i4>1048624</vt:i4>
      </vt:variant>
      <vt:variant>
        <vt:i4>35</vt:i4>
      </vt:variant>
      <vt:variant>
        <vt:i4>0</vt:i4>
      </vt:variant>
      <vt:variant>
        <vt:i4>5</vt:i4>
      </vt:variant>
      <vt:variant>
        <vt:lpwstr/>
      </vt:variant>
      <vt:variant>
        <vt:lpwstr>_Toc27144074</vt:lpwstr>
      </vt:variant>
      <vt:variant>
        <vt:i4>1507376</vt:i4>
      </vt:variant>
      <vt:variant>
        <vt:i4>29</vt:i4>
      </vt:variant>
      <vt:variant>
        <vt:i4>0</vt:i4>
      </vt:variant>
      <vt:variant>
        <vt:i4>5</vt:i4>
      </vt:variant>
      <vt:variant>
        <vt:lpwstr/>
      </vt:variant>
      <vt:variant>
        <vt:lpwstr>_Toc27144073</vt:lpwstr>
      </vt:variant>
      <vt:variant>
        <vt:i4>1507377</vt:i4>
      </vt:variant>
      <vt:variant>
        <vt:i4>26</vt:i4>
      </vt:variant>
      <vt:variant>
        <vt:i4>0</vt:i4>
      </vt:variant>
      <vt:variant>
        <vt:i4>5</vt:i4>
      </vt:variant>
      <vt:variant>
        <vt:lpwstr/>
      </vt:variant>
      <vt:variant>
        <vt:lpwstr>_Toc27144063</vt:lpwstr>
      </vt:variant>
      <vt:variant>
        <vt:i4>1441841</vt:i4>
      </vt:variant>
      <vt:variant>
        <vt:i4>23</vt:i4>
      </vt:variant>
      <vt:variant>
        <vt:i4>0</vt:i4>
      </vt:variant>
      <vt:variant>
        <vt:i4>5</vt:i4>
      </vt:variant>
      <vt:variant>
        <vt:lpwstr/>
      </vt:variant>
      <vt:variant>
        <vt:lpwstr>_Toc27144062</vt:lpwstr>
      </vt:variant>
      <vt:variant>
        <vt:i4>1835058</vt:i4>
      </vt:variant>
      <vt:variant>
        <vt:i4>20</vt:i4>
      </vt:variant>
      <vt:variant>
        <vt:i4>0</vt:i4>
      </vt:variant>
      <vt:variant>
        <vt:i4>5</vt:i4>
      </vt:variant>
      <vt:variant>
        <vt:lpwstr/>
      </vt:variant>
      <vt:variant>
        <vt:lpwstr>_Toc27144058</vt:lpwstr>
      </vt:variant>
      <vt:variant>
        <vt:i4>1966132</vt:i4>
      </vt:variant>
      <vt:variant>
        <vt:i4>17</vt:i4>
      </vt:variant>
      <vt:variant>
        <vt:i4>0</vt:i4>
      </vt:variant>
      <vt:variant>
        <vt:i4>5</vt:i4>
      </vt:variant>
      <vt:variant>
        <vt:lpwstr/>
      </vt:variant>
      <vt:variant>
        <vt:lpwstr>_Toc27143943</vt:lpwstr>
      </vt:variant>
      <vt:variant>
        <vt:i4>2031667</vt:i4>
      </vt:variant>
      <vt:variant>
        <vt:i4>14</vt:i4>
      </vt:variant>
      <vt:variant>
        <vt:i4>0</vt:i4>
      </vt:variant>
      <vt:variant>
        <vt:i4>5</vt:i4>
      </vt:variant>
      <vt:variant>
        <vt:lpwstr/>
      </vt:variant>
      <vt:variant>
        <vt:lpwstr>_Toc27143932</vt:lpwstr>
      </vt:variant>
      <vt:variant>
        <vt:i4>1835059</vt:i4>
      </vt:variant>
      <vt:variant>
        <vt:i4>11</vt:i4>
      </vt:variant>
      <vt:variant>
        <vt:i4>0</vt:i4>
      </vt:variant>
      <vt:variant>
        <vt:i4>5</vt:i4>
      </vt:variant>
      <vt:variant>
        <vt:lpwstr/>
      </vt:variant>
      <vt:variant>
        <vt:lpwstr>_Toc27143931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河池市蚕茧提质优化工程项目</dc:title>
  <dc:creator>user</dc:creator>
  <cp:lastModifiedBy>Windows 用户</cp:lastModifiedBy>
  <cp:revision>2</cp:revision>
  <cp:lastPrinted>2024-08-14T08:58:00Z</cp:lastPrinted>
  <dcterms:created xsi:type="dcterms:W3CDTF">2026-07-10T06:44:00Z</dcterms:created>
  <dcterms:modified xsi:type="dcterms:W3CDTF">2026-07-10T06:44:00Z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07F721C82627421B9EF493F54ACA48AA_13</vt:lpwstr>
  </property>
</Properties>
</file>