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BC24D0">
      <w:pPr>
        <w:snapToGrid/>
        <w:spacing w:before="165" w:beforeAutospacing="0" w:after="0" w:afterAutospacing="0" w:line="360" w:lineRule="auto"/>
        <w:jc w:val="center"/>
        <w:textAlignment w:val="baseline"/>
        <w:rPr>
          <w:rStyle w:val="49"/>
          <w:rFonts w:hint="eastAsia" w:ascii="仿宋" w:hAnsi="仿宋" w:eastAsia="仿宋" w:cs="仿宋"/>
          <w:b/>
          <w:bCs/>
          <w:i w:val="0"/>
          <w:caps w:val="0"/>
          <w:color w:val="auto"/>
          <w:spacing w:val="0"/>
          <w:w w:val="100"/>
          <w:kern w:val="2"/>
          <w:sz w:val="52"/>
          <w:szCs w:val="52"/>
          <w:highlight w:val="none"/>
          <w:lang w:val="en-US" w:eastAsia="zh-CN" w:bidi="ar-SA"/>
        </w:rPr>
      </w:pPr>
      <w:r>
        <w:rPr>
          <w:rStyle w:val="49"/>
          <w:rFonts w:hint="eastAsia" w:ascii="仿宋" w:hAnsi="仿宋" w:eastAsia="仿宋" w:cs="仿宋"/>
          <w:b/>
          <w:bCs/>
          <w:i w:val="0"/>
          <w:caps w:val="0"/>
          <w:color w:val="auto"/>
          <w:spacing w:val="0"/>
          <w:w w:val="100"/>
          <w:kern w:val="2"/>
          <w:sz w:val="52"/>
          <w:szCs w:val="52"/>
          <w:highlight w:val="none"/>
          <w:lang w:val="en-US" w:eastAsia="zh-CN" w:bidi="ar-SA"/>
        </w:rPr>
        <w:t>河池市政府采购</w:t>
      </w:r>
    </w:p>
    <w:p w14:paraId="2B0421B3">
      <w:pPr>
        <w:snapToGrid/>
        <w:spacing w:before="165" w:beforeAutospacing="0" w:after="0" w:afterAutospacing="0" w:line="360" w:lineRule="auto"/>
        <w:jc w:val="center"/>
        <w:textAlignment w:val="baseline"/>
        <w:rPr>
          <w:rStyle w:val="49"/>
          <w:rFonts w:hint="eastAsia" w:ascii="仿宋" w:hAnsi="仿宋" w:eastAsia="仿宋" w:cs="仿宋"/>
          <w:b/>
          <w:bCs/>
          <w:i w:val="0"/>
          <w:caps w:val="0"/>
          <w:color w:val="auto"/>
          <w:spacing w:val="0"/>
          <w:w w:val="100"/>
          <w:kern w:val="2"/>
          <w:sz w:val="52"/>
          <w:szCs w:val="52"/>
          <w:highlight w:val="none"/>
          <w:lang w:val="en-US" w:eastAsia="zh-CN" w:bidi="ar-SA"/>
        </w:rPr>
      </w:pPr>
      <w:r>
        <w:rPr>
          <w:rStyle w:val="49"/>
          <w:rFonts w:hint="eastAsia" w:ascii="仿宋" w:hAnsi="仿宋" w:eastAsia="仿宋" w:cs="仿宋"/>
          <w:b/>
          <w:bCs/>
          <w:i w:val="0"/>
          <w:caps w:val="0"/>
          <w:color w:val="auto"/>
          <w:spacing w:val="0"/>
          <w:w w:val="100"/>
          <w:kern w:val="2"/>
          <w:sz w:val="52"/>
          <w:szCs w:val="52"/>
          <w:highlight w:val="none"/>
          <w:lang w:val="en-US" w:eastAsia="zh-CN" w:bidi="ar-SA"/>
        </w:rPr>
        <w:t>竞争性磋商文件范本（工程类）</w:t>
      </w:r>
    </w:p>
    <w:p w14:paraId="14A972F2">
      <w:pPr>
        <w:snapToGrid w:val="0"/>
        <w:spacing w:before="165" w:beforeAutospacing="0" w:after="0" w:afterAutospacing="0" w:line="360" w:lineRule="auto"/>
        <w:jc w:val="center"/>
        <w:textAlignment w:val="baseline"/>
        <w:rPr>
          <w:rStyle w:val="49"/>
          <w:rFonts w:hint="eastAsia" w:ascii="仿宋" w:hAnsi="仿宋" w:eastAsia="仿宋" w:cs="仿宋"/>
          <w:b w:val="0"/>
          <w:i w:val="0"/>
          <w:caps w:val="0"/>
          <w:color w:val="auto"/>
          <w:spacing w:val="0"/>
          <w:w w:val="100"/>
          <w:kern w:val="2"/>
          <w:sz w:val="72"/>
          <w:szCs w:val="72"/>
          <w:highlight w:val="none"/>
          <w:lang w:val="en-US" w:eastAsia="zh-CN" w:bidi="ar-SA"/>
        </w:rPr>
      </w:pPr>
    </w:p>
    <w:p w14:paraId="0D987F4D">
      <w:pPr>
        <w:snapToGrid w:val="0"/>
        <w:spacing w:before="165" w:beforeAutospacing="0" w:after="0" w:afterAutospacing="0" w:line="360" w:lineRule="auto"/>
        <w:jc w:val="center"/>
        <w:textAlignment w:val="baseline"/>
        <w:rPr>
          <w:rStyle w:val="49"/>
          <w:rFonts w:hint="eastAsia" w:ascii="仿宋" w:hAnsi="仿宋" w:eastAsia="仿宋" w:cs="仿宋"/>
          <w:b/>
          <w:bCs/>
          <w:i w:val="0"/>
          <w:caps w:val="0"/>
          <w:color w:val="auto"/>
          <w:spacing w:val="0"/>
          <w:w w:val="100"/>
          <w:kern w:val="2"/>
          <w:sz w:val="44"/>
          <w:szCs w:val="44"/>
          <w:highlight w:val="none"/>
          <w:lang w:val="en-US" w:eastAsia="zh-CN" w:bidi="ar-SA"/>
        </w:rPr>
      </w:pPr>
      <w:r>
        <w:rPr>
          <w:rStyle w:val="49"/>
          <w:rFonts w:hint="eastAsia" w:ascii="仿宋" w:hAnsi="仿宋" w:eastAsia="仿宋" w:cs="仿宋"/>
          <w:b/>
          <w:bCs/>
          <w:i w:val="0"/>
          <w:caps w:val="0"/>
          <w:color w:val="auto"/>
          <w:spacing w:val="0"/>
          <w:w w:val="100"/>
          <w:kern w:val="2"/>
          <w:sz w:val="72"/>
          <w:szCs w:val="72"/>
          <w:highlight w:val="none"/>
          <w:lang w:val="en-US" w:eastAsia="zh-CN" w:bidi="ar-SA"/>
        </w:rPr>
        <w:t>竞争性磋商文件</w:t>
      </w:r>
    </w:p>
    <w:p w14:paraId="315C7444">
      <w:pPr>
        <w:snapToGrid/>
        <w:spacing w:before="331" w:beforeAutospacing="0" w:after="165" w:afterAutospacing="0" w:line="360" w:lineRule="auto"/>
        <w:jc w:val="center"/>
        <w:textAlignment w:val="baseline"/>
        <w:rPr>
          <w:rStyle w:val="49"/>
          <w:rFonts w:hint="eastAsia" w:ascii="仿宋" w:hAnsi="仿宋" w:eastAsia="仿宋" w:cs="仿宋"/>
          <w:b/>
          <w:bCs/>
          <w:i w:val="0"/>
          <w:caps w:val="0"/>
          <w:color w:val="auto"/>
          <w:spacing w:val="0"/>
          <w:w w:val="100"/>
          <w:kern w:val="2"/>
          <w:sz w:val="22"/>
          <w:szCs w:val="22"/>
          <w:highlight w:val="none"/>
          <w:lang w:val="en-US" w:eastAsia="zh-CN" w:bidi="ar-SA"/>
        </w:rPr>
      </w:pPr>
      <w:r>
        <w:rPr>
          <w:rStyle w:val="49"/>
          <w:rFonts w:hint="eastAsia" w:ascii="仿宋" w:hAnsi="仿宋" w:eastAsia="仿宋" w:cs="仿宋"/>
          <w:b/>
          <w:bCs/>
          <w:i w:val="0"/>
          <w:caps w:val="0"/>
          <w:color w:val="auto"/>
          <w:spacing w:val="0"/>
          <w:w w:val="100"/>
          <w:kern w:val="2"/>
          <w:sz w:val="22"/>
          <w:szCs w:val="22"/>
          <w:highlight w:val="none"/>
          <w:lang w:val="en-US" w:eastAsia="zh-CN" w:bidi="ar-SA"/>
        </w:rPr>
        <w:t>（全流程电子化评标）</w:t>
      </w:r>
    </w:p>
    <w:p w14:paraId="27E31182">
      <w:pPr>
        <w:snapToGrid/>
        <w:spacing w:before="0" w:beforeAutospacing="0" w:after="0" w:afterAutospacing="0" w:line="360" w:lineRule="auto"/>
        <w:jc w:val="both"/>
        <w:textAlignment w:val="baseline"/>
        <w:rPr>
          <w:rStyle w:val="49"/>
          <w:rFonts w:hint="eastAsia" w:ascii="仿宋" w:hAnsi="仿宋" w:eastAsia="仿宋" w:cs="仿宋"/>
          <w:b/>
          <w:i w:val="0"/>
          <w:caps w:val="0"/>
          <w:color w:val="auto"/>
          <w:spacing w:val="0"/>
          <w:w w:val="100"/>
          <w:kern w:val="2"/>
          <w:sz w:val="32"/>
          <w:szCs w:val="32"/>
          <w:highlight w:val="none"/>
          <w:lang w:val="en-US" w:eastAsia="zh-CN" w:bidi="ar-SA"/>
        </w:rPr>
      </w:pPr>
    </w:p>
    <w:p w14:paraId="36DD5632">
      <w:pPr>
        <w:snapToGrid/>
        <w:spacing w:before="0" w:beforeAutospacing="0" w:after="0" w:afterAutospacing="0" w:line="360" w:lineRule="auto"/>
        <w:jc w:val="center"/>
        <w:textAlignment w:val="baseline"/>
        <w:rPr>
          <w:rStyle w:val="49"/>
          <w:rFonts w:hint="eastAsia" w:ascii="仿宋" w:hAnsi="仿宋" w:eastAsia="仿宋" w:cs="仿宋"/>
          <w:b/>
          <w:i w:val="0"/>
          <w:caps w:val="0"/>
          <w:color w:val="auto"/>
          <w:spacing w:val="0"/>
          <w:w w:val="100"/>
          <w:kern w:val="2"/>
          <w:sz w:val="32"/>
          <w:szCs w:val="32"/>
          <w:highlight w:val="none"/>
          <w:lang w:val="en-US" w:eastAsia="zh-CN" w:bidi="ar-SA"/>
        </w:rPr>
      </w:pPr>
    </w:p>
    <w:p w14:paraId="42B2E1C5">
      <w:pPr>
        <w:pStyle w:val="69"/>
        <w:widowControl/>
        <w:snapToGrid w:val="0"/>
        <w:spacing w:before="50" w:beforeAutospacing="0" w:after="120" w:afterAutospacing="0" w:line="360" w:lineRule="auto"/>
        <w:ind w:left="2702" w:leftChars="568" w:hanging="1509"/>
        <w:jc w:val="both"/>
        <w:textAlignment w:val="baseline"/>
        <w:rPr>
          <w:rStyle w:val="49"/>
          <w:rFonts w:hint="eastAsia" w:ascii="仿宋" w:hAnsi="仿宋" w:eastAsia="仿宋" w:cs="仿宋"/>
          <w:b/>
          <w:bCs/>
          <w:i w:val="0"/>
          <w:caps w:val="0"/>
          <w:color w:val="auto"/>
          <w:spacing w:val="0"/>
          <w:w w:val="100"/>
          <w:kern w:val="0"/>
          <w:sz w:val="30"/>
          <w:szCs w:val="30"/>
          <w:highlight w:val="none"/>
          <w:lang w:val="en-US" w:eastAsia="zh-CN" w:bidi="ar-SA"/>
        </w:rPr>
      </w:pPr>
      <w:r>
        <w:rPr>
          <w:rStyle w:val="49"/>
          <w:rFonts w:hint="eastAsia" w:ascii="仿宋" w:hAnsi="仿宋" w:eastAsia="仿宋" w:cs="仿宋"/>
          <w:b/>
          <w:bCs/>
          <w:i w:val="0"/>
          <w:caps w:val="0"/>
          <w:color w:val="auto"/>
          <w:spacing w:val="0"/>
          <w:w w:val="100"/>
          <w:kern w:val="0"/>
          <w:sz w:val="30"/>
          <w:szCs w:val="30"/>
          <w:highlight w:val="none"/>
          <w:lang w:val="en-US" w:eastAsia="zh-CN" w:bidi="ar-SA"/>
        </w:rPr>
        <w:t>项目名称：金城江区安置点2026年配套基础设施项目</w:t>
      </w:r>
    </w:p>
    <w:p w14:paraId="5226D623">
      <w:pPr>
        <w:snapToGrid w:val="0"/>
        <w:spacing w:before="165" w:beforeAutospacing="0" w:after="0" w:afterAutospacing="0" w:line="360" w:lineRule="auto"/>
        <w:ind w:firstLine="1145" w:firstLineChars="400"/>
        <w:jc w:val="both"/>
        <w:textAlignment w:val="baseline"/>
        <w:rPr>
          <w:rStyle w:val="49"/>
          <w:rFonts w:hint="eastAsia" w:ascii="仿宋" w:hAnsi="仿宋" w:eastAsia="仿宋" w:cs="仿宋"/>
          <w:b/>
          <w:i w:val="0"/>
          <w:caps w:val="0"/>
          <w:color w:val="auto"/>
          <w:spacing w:val="0"/>
          <w:w w:val="100"/>
          <w:kern w:val="2"/>
          <w:sz w:val="30"/>
          <w:szCs w:val="48"/>
          <w:highlight w:val="none"/>
          <w:lang w:val="en-US" w:eastAsia="zh-CN" w:bidi="ar-SA"/>
        </w:rPr>
      </w:pPr>
      <w:r>
        <w:rPr>
          <w:rStyle w:val="49"/>
          <w:rFonts w:hint="eastAsia" w:ascii="仿宋" w:hAnsi="仿宋" w:eastAsia="仿宋" w:cs="仿宋"/>
          <w:b/>
          <w:bCs/>
          <w:i w:val="0"/>
          <w:caps w:val="0"/>
          <w:color w:val="auto"/>
          <w:spacing w:val="0"/>
          <w:w w:val="95"/>
          <w:kern w:val="2"/>
          <w:sz w:val="30"/>
          <w:szCs w:val="30"/>
          <w:highlight w:val="none"/>
          <w:lang w:val="en-US" w:eastAsia="zh-CN" w:bidi="ar-SA"/>
        </w:rPr>
        <w:t>项目编号：HCZC2026-C2-020023-ZDGC</w:t>
      </w:r>
    </w:p>
    <w:p w14:paraId="5F267C95">
      <w:pPr>
        <w:snapToGrid w:val="0"/>
        <w:spacing w:before="165" w:beforeAutospacing="0" w:after="0" w:afterAutospacing="0" w:line="360" w:lineRule="auto"/>
        <w:ind w:firstLine="1205" w:firstLineChars="400"/>
        <w:jc w:val="both"/>
        <w:textAlignment w:val="baseline"/>
        <w:rPr>
          <w:rStyle w:val="49"/>
          <w:rFonts w:hint="eastAsia" w:ascii="仿宋" w:hAnsi="仿宋" w:eastAsia="仿宋" w:cs="仿宋"/>
          <w:b/>
          <w:i w:val="0"/>
          <w:caps w:val="0"/>
          <w:color w:val="auto"/>
          <w:spacing w:val="0"/>
          <w:w w:val="100"/>
          <w:kern w:val="2"/>
          <w:sz w:val="30"/>
          <w:szCs w:val="48"/>
          <w:highlight w:val="none"/>
          <w:lang w:val="en-US" w:eastAsia="zh-CN" w:bidi="ar-SA"/>
        </w:rPr>
      </w:pPr>
      <w:r>
        <w:rPr>
          <w:rStyle w:val="49"/>
          <w:rFonts w:hint="eastAsia" w:ascii="仿宋" w:hAnsi="仿宋" w:eastAsia="仿宋" w:cs="仿宋"/>
          <w:b/>
          <w:i w:val="0"/>
          <w:caps w:val="0"/>
          <w:color w:val="auto"/>
          <w:spacing w:val="0"/>
          <w:w w:val="100"/>
          <w:kern w:val="2"/>
          <w:sz w:val="30"/>
          <w:szCs w:val="48"/>
          <w:highlight w:val="none"/>
          <w:lang w:val="en-US" w:eastAsia="zh-CN" w:bidi="ar-SA"/>
        </w:rPr>
        <w:t>项目所属区划：</w:t>
      </w:r>
      <w:r>
        <w:rPr>
          <w:rStyle w:val="49"/>
          <w:rFonts w:hint="eastAsia" w:ascii="仿宋" w:hAnsi="仿宋" w:eastAsia="仿宋" w:cs="仿宋"/>
          <w:b/>
          <w:bCs/>
          <w:i w:val="0"/>
          <w:caps w:val="0"/>
          <w:color w:val="auto"/>
          <w:spacing w:val="0"/>
          <w:w w:val="100"/>
          <w:kern w:val="0"/>
          <w:sz w:val="30"/>
          <w:szCs w:val="30"/>
          <w:highlight w:val="none"/>
          <w:lang w:val="en-US" w:eastAsia="zh-CN" w:bidi="ar-SA"/>
        </w:rPr>
        <w:t>河池市金城江区</w:t>
      </w:r>
    </w:p>
    <w:p w14:paraId="60BDA531">
      <w:pPr>
        <w:pStyle w:val="69"/>
        <w:widowControl/>
        <w:snapToGrid w:val="0"/>
        <w:spacing w:before="50" w:beforeAutospacing="0" w:after="120" w:afterAutospacing="0" w:line="360" w:lineRule="auto"/>
        <w:ind w:firstLine="1125" w:firstLineChars="393"/>
        <w:jc w:val="both"/>
        <w:textAlignment w:val="baseline"/>
        <w:rPr>
          <w:rStyle w:val="49"/>
          <w:rFonts w:hint="eastAsia" w:ascii="仿宋" w:hAnsi="仿宋" w:eastAsia="仿宋" w:cs="仿宋"/>
          <w:b/>
          <w:bCs/>
          <w:i w:val="0"/>
          <w:caps w:val="0"/>
          <w:color w:val="auto"/>
          <w:spacing w:val="0"/>
          <w:w w:val="95"/>
          <w:kern w:val="0"/>
          <w:sz w:val="30"/>
          <w:szCs w:val="30"/>
          <w:highlight w:val="none"/>
          <w:lang w:val="en-US" w:eastAsia="zh-CN" w:bidi="ar-SA"/>
        </w:rPr>
      </w:pPr>
      <w:r>
        <w:rPr>
          <w:rStyle w:val="49"/>
          <w:rFonts w:hint="eastAsia" w:ascii="仿宋" w:hAnsi="仿宋" w:eastAsia="仿宋" w:cs="仿宋"/>
          <w:b/>
          <w:bCs/>
          <w:i w:val="0"/>
          <w:caps w:val="0"/>
          <w:color w:val="auto"/>
          <w:spacing w:val="0"/>
          <w:w w:val="95"/>
          <w:kern w:val="0"/>
          <w:sz w:val="30"/>
          <w:szCs w:val="30"/>
          <w:highlight w:val="none"/>
          <w:lang w:val="en-US" w:eastAsia="zh-CN" w:bidi="ar-SA"/>
        </w:rPr>
        <w:t>采 购 人：河池市金城江区发展和改革局</w:t>
      </w:r>
    </w:p>
    <w:p w14:paraId="532F554E">
      <w:pPr>
        <w:pStyle w:val="69"/>
        <w:widowControl/>
        <w:snapToGrid w:val="0"/>
        <w:spacing w:before="50" w:beforeAutospacing="0" w:after="120" w:afterAutospacing="0" w:line="360" w:lineRule="auto"/>
        <w:ind w:firstLine="1125" w:firstLineChars="393"/>
        <w:jc w:val="both"/>
        <w:textAlignment w:val="baseline"/>
        <w:rPr>
          <w:rStyle w:val="49"/>
          <w:rFonts w:hint="eastAsia" w:ascii="仿宋" w:hAnsi="仿宋" w:eastAsia="仿宋" w:cs="仿宋"/>
          <w:b/>
          <w:bCs/>
          <w:i w:val="0"/>
          <w:caps w:val="0"/>
          <w:color w:val="auto"/>
          <w:spacing w:val="0"/>
          <w:w w:val="95"/>
          <w:kern w:val="0"/>
          <w:sz w:val="30"/>
          <w:szCs w:val="30"/>
          <w:highlight w:val="none"/>
          <w:lang w:val="en-US" w:eastAsia="zh-CN" w:bidi="ar-SA"/>
        </w:rPr>
      </w:pPr>
      <w:r>
        <w:rPr>
          <w:rStyle w:val="49"/>
          <w:rFonts w:hint="eastAsia" w:ascii="仿宋" w:hAnsi="仿宋" w:eastAsia="仿宋" w:cs="仿宋"/>
          <w:b/>
          <w:bCs/>
          <w:i w:val="0"/>
          <w:caps w:val="0"/>
          <w:color w:val="auto"/>
          <w:spacing w:val="0"/>
          <w:w w:val="95"/>
          <w:kern w:val="0"/>
          <w:sz w:val="30"/>
          <w:szCs w:val="30"/>
          <w:highlight w:val="none"/>
          <w:lang w:val="en-US" w:eastAsia="zh-CN" w:bidi="ar-SA"/>
        </w:rPr>
        <w:t>采购代理机构：广西正东工程咨询有限公司</w:t>
      </w:r>
    </w:p>
    <w:p w14:paraId="62EB688A">
      <w:pPr>
        <w:pStyle w:val="69"/>
        <w:widowControl/>
        <w:snapToGrid w:val="0"/>
        <w:spacing w:before="50" w:beforeAutospacing="0" w:after="120" w:afterAutospacing="0" w:line="360" w:lineRule="auto"/>
        <w:ind w:firstLine="841" w:firstLineChars="294"/>
        <w:jc w:val="both"/>
        <w:textAlignment w:val="baseline"/>
        <w:rPr>
          <w:rStyle w:val="49"/>
          <w:rFonts w:hint="eastAsia" w:ascii="仿宋" w:hAnsi="仿宋" w:eastAsia="仿宋" w:cs="仿宋"/>
          <w:b/>
          <w:bCs/>
          <w:i w:val="0"/>
          <w:caps w:val="0"/>
          <w:color w:val="auto"/>
          <w:spacing w:val="0"/>
          <w:w w:val="95"/>
          <w:kern w:val="0"/>
          <w:sz w:val="30"/>
          <w:szCs w:val="30"/>
          <w:highlight w:val="none"/>
          <w:lang w:val="en-US" w:eastAsia="zh-CN" w:bidi="ar-SA"/>
        </w:rPr>
        <w:sectPr>
          <w:headerReference r:id="rId3" w:type="default"/>
          <w:footerReference r:id="rId4" w:type="default"/>
          <w:footerReference r:id="rId5" w:type="even"/>
          <w:pgSz w:w="11906" w:h="16838"/>
          <w:pgMar w:top="1440" w:right="1083" w:bottom="1440" w:left="1083" w:header="720" w:footer="720" w:gutter="0"/>
          <w:lnNumType w:countBy="0"/>
          <w:pgNumType w:fmt="decimal" w:start="1"/>
          <w:cols w:space="0" w:num="1"/>
          <w:rtlGutter w:val="0"/>
          <w:vAlign w:val="top"/>
          <w:docGrid w:type="lines" w:linePitch="331" w:charSpace="0"/>
        </w:sectPr>
      </w:pPr>
      <w:r>
        <w:rPr>
          <w:rStyle w:val="49"/>
          <w:rFonts w:hint="eastAsia" w:ascii="仿宋" w:hAnsi="仿宋" w:eastAsia="仿宋" w:cs="仿宋"/>
          <w:b/>
          <w:bCs/>
          <w:i w:val="0"/>
          <w:caps w:val="0"/>
          <w:color w:val="auto"/>
          <w:spacing w:val="0"/>
          <w:w w:val="95"/>
          <w:kern w:val="0"/>
          <w:sz w:val="30"/>
          <w:szCs w:val="30"/>
          <w:highlight w:val="none"/>
          <w:lang w:val="en-US" w:eastAsia="zh-CN" w:bidi="ar-SA"/>
        </w:rPr>
        <w:t xml:space="preserve">                   </w:t>
      </w:r>
      <w:r>
        <w:rPr>
          <w:rStyle w:val="49"/>
          <w:rFonts w:hint="eastAsia" w:ascii="仿宋" w:hAnsi="仿宋" w:eastAsia="仿宋" w:cs="仿宋"/>
          <w:b/>
          <w:bCs/>
          <w:i w:val="0"/>
          <w:caps w:val="0"/>
          <w:color w:val="auto"/>
          <w:spacing w:val="0"/>
          <w:w w:val="100"/>
          <w:kern w:val="0"/>
          <w:sz w:val="32"/>
          <w:szCs w:val="32"/>
          <w:highlight w:val="none"/>
          <w:lang w:val="en-US" w:eastAsia="zh-CN" w:bidi="ar-SA"/>
        </w:rPr>
        <w:t>2026年7月1日</w:t>
      </w:r>
    </w:p>
    <w:sdt>
      <w:sdtPr>
        <w:rPr>
          <w:rFonts w:hint="eastAsia" w:ascii="仿宋" w:hAnsi="仿宋" w:eastAsia="仿宋" w:cs="仿宋"/>
          <w:b/>
          <w:bCs/>
          <w:color w:val="auto"/>
          <w:kern w:val="2"/>
          <w:sz w:val="36"/>
          <w:szCs w:val="36"/>
          <w:highlight w:val="none"/>
          <w:lang w:val="en-US" w:eastAsia="zh-CN" w:bidi="ar-SA"/>
        </w:rPr>
        <w:id w:val="147463848"/>
        <w15:color w:val="DBDBDB"/>
        <w:docPartObj>
          <w:docPartGallery w:val="Table of Contents"/>
          <w:docPartUnique/>
        </w:docPartObj>
      </w:sdtPr>
      <w:sdtEndPr>
        <w:rPr>
          <w:rFonts w:hint="eastAsia" w:ascii="仿宋" w:hAnsi="仿宋" w:eastAsia="仿宋" w:cs="仿宋"/>
          <w:b/>
          <w:bCs/>
          <w:color w:val="auto"/>
          <w:kern w:val="2"/>
          <w:sz w:val="36"/>
          <w:szCs w:val="36"/>
          <w:highlight w:val="none"/>
          <w:lang w:val="en-US" w:eastAsia="zh-CN" w:bidi="ar-SA"/>
        </w:rPr>
      </w:sdtEndPr>
      <w:sdtContent>
        <w:p w14:paraId="29E700C7">
          <w:pPr>
            <w:keepNext w:val="0"/>
            <w:keepLines w:val="0"/>
            <w:pageBreakBefore w:val="0"/>
            <w:widowControl/>
            <w:kinsoku/>
            <w:wordWrap/>
            <w:overflowPunct/>
            <w:topLinePunct w:val="0"/>
            <w:autoSpaceDE/>
            <w:autoSpaceDN/>
            <w:bidi w:val="0"/>
            <w:adjustRightInd/>
            <w:snapToGrid/>
            <w:spacing w:before="0" w:after="0" w:line="1000" w:lineRule="exact"/>
            <w:ind w:left="0" w:leftChars="0" w:right="0" w:rightChars="0" w:firstLine="0" w:firstLineChars="0"/>
            <w:jc w:val="center"/>
            <w:textAlignment w:val="baseline"/>
            <w:rPr>
              <w:rFonts w:hint="eastAsia" w:ascii="仿宋" w:hAnsi="仿宋" w:eastAsia="仿宋" w:cs="仿宋"/>
              <w:b/>
              <w:bCs/>
              <w:color w:val="auto"/>
              <w:sz w:val="36"/>
              <w:szCs w:val="36"/>
              <w:highlight w:val="none"/>
            </w:rPr>
          </w:pPr>
          <w:r>
            <w:rPr>
              <w:rFonts w:hint="eastAsia" w:ascii="仿宋" w:hAnsi="仿宋" w:eastAsia="仿宋" w:cs="仿宋"/>
              <w:b/>
              <w:bCs/>
              <w:color w:val="auto"/>
              <w:sz w:val="36"/>
              <w:szCs w:val="36"/>
              <w:highlight w:val="none"/>
            </w:rPr>
            <w:t>目录</w:t>
          </w:r>
        </w:p>
        <w:p w14:paraId="71072E93">
          <w:pPr>
            <w:pStyle w:val="18"/>
            <w:keepNext w:val="0"/>
            <w:keepLines w:val="0"/>
            <w:pageBreakBefore w:val="0"/>
            <w:widowControl/>
            <w:tabs>
              <w:tab w:val="right" w:leader="dot" w:pos="8879"/>
            </w:tabs>
            <w:kinsoku/>
            <w:wordWrap/>
            <w:overflowPunct/>
            <w:topLinePunct w:val="0"/>
            <w:autoSpaceDE/>
            <w:autoSpaceDN/>
            <w:bidi w:val="0"/>
            <w:adjustRightInd/>
            <w:snapToGrid/>
            <w:spacing w:line="1000" w:lineRule="exact"/>
            <w:textAlignment w:val="baseline"/>
            <w:rPr>
              <w:rFonts w:hint="eastAsia" w:ascii="仿宋" w:hAnsi="仿宋" w:eastAsia="仿宋" w:cs="仿宋"/>
              <w:color w:val="auto"/>
              <w:sz w:val="36"/>
              <w:szCs w:val="36"/>
              <w:highlight w:val="none"/>
            </w:rPr>
          </w:pPr>
          <w:r>
            <w:rPr>
              <w:rFonts w:hint="eastAsia" w:ascii="仿宋" w:hAnsi="仿宋" w:eastAsia="仿宋" w:cs="仿宋"/>
              <w:b/>
              <w:bCs/>
              <w:color w:val="auto"/>
              <w:sz w:val="36"/>
              <w:szCs w:val="36"/>
              <w:highlight w:val="none"/>
            </w:rPr>
            <w:fldChar w:fldCharType="begin"/>
          </w:r>
          <w:r>
            <w:rPr>
              <w:rFonts w:hint="eastAsia" w:ascii="仿宋" w:hAnsi="仿宋" w:eastAsia="仿宋" w:cs="仿宋"/>
              <w:b/>
              <w:bCs/>
              <w:color w:val="auto"/>
              <w:sz w:val="36"/>
              <w:szCs w:val="36"/>
              <w:highlight w:val="none"/>
            </w:rPr>
            <w:instrText xml:space="preserve">TOC \o "1-1" \h \u </w:instrText>
          </w:r>
          <w:r>
            <w:rPr>
              <w:rFonts w:hint="eastAsia" w:ascii="仿宋" w:hAnsi="仿宋" w:eastAsia="仿宋" w:cs="仿宋"/>
              <w:b/>
              <w:bCs/>
              <w:color w:val="auto"/>
              <w:sz w:val="36"/>
              <w:szCs w:val="36"/>
              <w:highlight w:val="none"/>
            </w:rPr>
            <w:fldChar w:fldCharType="separate"/>
          </w:r>
          <w:r>
            <w:rPr>
              <w:rFonts w:hint="eastAsia" w:ascii="仿宋" w:hAnsi="仿宋" w:eastAsia="仿宋" w:cs="仿宋"/>
              <w:bCs/>
              <w:color w:val="auto"/>
              <w:sz w:val="36"/>
              <w:szCs w:val="36"/>
              <w:highlight w:val="none"/>
            </w:rPr>
            <w:fldChar w:fldCharType="begin"/>
          </w:r>
          <w:r>
            <w:rPr>
              <w:rFonts w:hint="eastAsia" w:ascii="仿宋" w:hAnsi="仿宋" w:eastAsia="仿宋" w:cs="仿宋"/>
              <w:bCs/>
              <w:color w:val="auto"/>
              <w:sz w:val="36"/>
              <w:szCs w:val="36"/>
              <w:highlight w:val="none"/>
            </w:rPr>
            <w:instrText xml:space="preserve"> HYPERLINK \l _Toc20652 </w:instrText>
          </w:r>
          <w:r>
            <w:rPr>
              <w:rFonts w:hint="eastAsia" w:ascii="仿宋" w:hAnsi="仿宋" w:eastAsia="仿宋" w:cs="仿宋"/>
              <w:bCs/>
              <w:color w:val="auto"/>
              <w:sz w:val="36"/>
              <w:szCs w:val="36"/>
              <w:highlight w:val="none"/>
            </w:rPr>
            <w:fldChar w:fldCharType="separate"/>
          </w:r>
          <w:r>
            <w:rPr>
              <w:rFonts w:hint="eastAsia" w:ascii="仿宋" w:hAnsi="仿宋" w:eastAsia="仿宋" w:cs="仿宋"/>
              <w:color w:val="auto"/>
              <w:sz w:val="36"/>
              <w:szCs w:val="36"/>
              <w:highlight w:val="none"/>
              <w:lang w:val="en-US" w:eastAsia="zh-CN"/>
            </w:rPr>
            <w:t>第一章 竞争性磋商公告</w:t>
          </w:r>
          <w:r>
            <w:rPr>
              <w:rFonts w:hint="eastAsia" w:ascii="仿宋" w:hAnsi="仿宋" w:eastAsia="仿宋" w:cs="仿宋"/>
              <w:color w:val="auto"/>
              <w:sz w:val="36"/>
              <w:szCs w:val="36"/>
              <w:highlight w:val="none"/>
            </w:rPr>
            <w:tab/>
          </w:r>
          <w:r>
            <w:rPr>
              <w:rFonts w:hint="eastAsia" w:ascii="仿宋" w:hAnsi="仿宋" w:eastAsia="仿宋" w:cs="仿宋"/>
              <w:color w:val="auto"/>
              <w:sz w:val="36"/>
              <w:szCs w:val="36"/>
              <w:highlight w:val="none"/>
            </w:rPr>
            <w:fldChar w:fldCharType="begin"/>
          </w:r>
          <w:r>
            <w:rPr>
              <w:rFonts w:hint="eastAsia" w:ascii="仿宋" w:hAnsi="仿宋" w:eastAsia="仿宋" w:cs="仿宋"/>
              <w:color w:val="auto"/>
              <w:sz w:val="36"/>
              <w:szCs w:val="36"/>
              <w:highlight w:val="none"/>
            </w:rPr>
            <w:instrText xml:space="preserve"> PAGEREF _Toc20652 \h </w:instrText>
          </w:r>
          <w:r>
            <w:rPr>
              <w:rFonts w:hint="eastAsia" w:ascii="仿宋" w:hAnsi="仿宋" w:eastAsia="仿宋" w:cs="仿宋"/>
              <w:color w:val="auto"/>
              <w:sz w:val="36"/>
              <w:szCs w:val="36"/>
              <w:highlight w:val="none"/>
            </w:rPr>
            <w:fldChar w:fldCharType="separate"/>
          </w:r>
          <w:r>
            <w:rPr>
              <w:rFonts w:hint="eastAsia" w:ascii="仿宋" w:hAnsi="仿宋" w:eastAsia="仿宋" w:cs="仿宋"/>
              <w:color w:val="auto"/>
              <w:sz w:val="36"/>
              <w:szCs w:val="36"/>
              <w:highlight w:val="none"/>
            </w:rPr>
            <w:t>3</w:t>
          </w:r>
          <w:r>
            <w:rPr>
              <w:rFonts w:hint="eastAsia" w:ascii="仿宋" w:hAnsi="仿宋" w:eastAsia="仿宋" w:cs="仿宋"/>
              <w:color w:val="auto"/>
              <w:sz w:val="36"/>
              <w:szCs w:val="36"/>
              <w:highlight w:val="none"/>
            </w:rPr>
            <w:fldChar w:fldCharType="end"/>
          </w:r>
          <w:r>
            <w:rPr>
              <w:rFonts w:hint="eastAsia" w:ascii="仿宋" w:hAnsi="仿宋" w:eastAsia="仿宋" w:cs="仿宋"/>
              <w:bCs/>
              <w:color w:val="auto"/>
              <w:sz w:val="36"/>
              <w:szCs w:val="36"/>
              <w:highlight w:val="none"/>
            </w:rPr>
            <w:fldChar w:fldCharType="end"/>
          </w:r>
        </w:p>
        <w:p w14:paraId="56D53D59">
          <w:pPr>
            <w:pStyle w:val="18"/>
            <w:keepNext w:val="0"/>
            <w:keepLines w:val="0"/>
            <w:pageBreakBefore w:val="0"/>
            <w:widowControl/>
            <w:tabs>
              <w:tab w:val="right" w:leader="dot" w:pos="8879"/>
            </w:tabs>
            <w:kinsoku/>
            <w:wordWrap/>
            <w:overflowPunct/>
            <w:topLinePunct w:val="0"/>
            <w:autoSpaceDE/>
            <w:autoSpaceDN/>
            <w:bidi w:val="0"/>
            <w:adjustRightInd/>
            <w:snapToGrid/>
            <w:spacing w:line="1000" w:lineRule="exact"/>
            <w:textAlignment w:val="baseline"/>
            <w:rPr>
              <w:rFonts w:hint="eastAsia" w:ascii="仿宋" w:hAnsi="仿宋" w:eastAsia="仿宋" w:cs="仿宋"/>
              <w:color w:val="auto"/>
              <w:sz w:val="36"/>
              <w:szCs w:val="36"/>
              <w:highlight w:val="none"/>
            </w:rPr>
          </w:pPr>
          <w:r>
            <w:rPr>
              <w:rFonts w:hint="eastAsia" w:ascii="仿宋" w:hAnsi="仿宋" w:eastAsia="仿宋" w:cs="仿宋"/>
              <w:bCs/>
              <w:color w:val="auto"/>
              <w:sz w:val="36"/>
              <w:szCs w:val="36"/>
              <w:highlight w:val="none"/>
            </w:rPr>
            <w:fldChar w:fldCharType="begin"/>
          </w:r>
          <w:r>
            <w:rPr>
              <w:rFonts w:hint="eastAsia" w:ascii="仿宋" w:hAnsi="仿宋" w:eastAsia="仿宋" w:cs="仿宋"/>
              <w:bCs/>
              <w:color w:val="auto"/>
              <w:sz w:val="36"/>
              <w:szCs w:val="36"/>
              <w:highlight w:val="none"/>
            </w:rPr>
            <w:instrText xml:space="preserve"> HYPERLINK \l _Toc12389 </w:instrText>
          </w:r>
          <w:r>
            <w:rPr>
              <w:rFonts w:hint="eastAsia" w:ascii="仿宋" w:hAnsi="仿宋" w:eastAsia="仿宋" w:cs="仿宋"/>
              <w:bCs/>
              <w:color w:val="auto"/>
              <w:sz w:val="36"/>
              <w:szCs w:val="36"/>
              <w:highlight w:val="none"/>
            </w:rPr>
            <w:fldChar w:fldCharType="separate"/>
          </w:r>
          <w:r>
            <w:rPr>
              <w:rFonts w:hint="eastAsia" w:ascii="仿宋" w:hAnsi="仿宋" w:eastAsia="仿宋" w:cs="仿宋"/>
              <w:color w:val="auto"/>
              <w:sz w:val="36"/>
              <w:szCs w:val="36"/>
              <w:highlight w:val="none"/>
              <w:lang w:val="en-US" w:eastAsia="zh-CN"/>
            </w:rPr>
            <w:t>第二章 供应商须知</w:t>
          </w:r>
          <w:r>
            <w:rPr>
              <w:rFonts w:hint="eastAsia" w:ascii="仿宋" w:hAnsi="仿宋" w:eastAsia="仿宋" w:cs="仿宋"/>
              <w:color w:val="auto"/>
              <w:sz w:val="36"/>
              <w:szCs w:val="36"/>
              <w:highlight w:val="none"/>
            </w:rPr>
            <w:tab/>
          </w:r>
          <w:r>
            <w:rPr>
              <w:rFonts w:hint="eastAsia" w:ascii="仿宋" w:hAnsi="仿宋" w:eastAsia="仿宋" w:cs="仿宋"/>
              <w:color w:val="auto"/>
              <w:sz w:val="36"/>
              <w:szCs w:val="36"/>
              <w:highlight w:val="none"/>
            </w:rPr>
            <w:fldChar w:fldCharType="begin"/>
          </w:r>
          <w:r>
            <w:rPr>
              <w:rFonts w:hint="eastAsia" w:ascii="仿宋" w:hAnsi="仿宋" w:eastAsia="仿宋" w:cs="仿宋"/>
              <w:color w:val="auto"/>
              <w:sz w:val="36"/>
              <w:szCs w:val="36"/>
              <w:highlight w:val="none"/>
            </w:rPr>
            <w:instrText xml:space="preserve"> PAGEREF _Toc12389 \h </w:instrText>
          </w:r>
          <w:r>
            <w:rPr>
              <w:rFonts w:hint="eastAsia" w:ascii="仿宋" w:hAnsi="仿宋" w:eastAsia="仿宋" w:cs="仿宋"/>
              <w:color w:val="auto"/>
              <w:sz w:val="36"/>
              <w:szCs w:val="36"/>
              <w:highlight w:val="none"/>
            </w:rPr>
            <w:fldChar w:fldCharType="separate"/>
          </w:r>
          <w:r>
            <w:rPr>
              <w:rFonts w:hint="eastAsia" w:ascii="仿宋" w:hAnsi="仿宋" w:eastAsia="仿宋" w:cs="仿宋"/>
              <w:color w:val="auto"/>
              <w:sz w:val="36"/>
              <w:szCs w:val="36"/>
              <w:highlight w:val="none"/>
            </w:rPr>
            <w:t>6</w:t>
          </w:r>
          <w:r>
            <w:rPr>
              <w:rFonts w:hint="eastAsia" w:ascii="仿宋" w:hAnsi="仿宋" w:eastAsia="仿宋" w:cs="仿宋"/>
              <w:color w:val="auto"/>
              <w:sz w:val="36"/>
              <w:szCs w:val="36"/>
              <w:highlight w:val="none"/>
            </w:rPr>
            <w:fldChar w:fldCharType="end"/>
          </w:r>
          <w:r>
            <w:rPr>
              <w:rFonts w:hint="eastAsia" w:ascii="仿宋" w:hAnsi="仿宋" w:eastAsia="仿宋" w:cs="仿宋"/>
              <w:bCs/>
              <w:color w:val="auto"/>
              <w:sz w:val="36"/>
              <w:szCs w:val="36"/>
              <w:highlight w:val="none"/>
            </w:rPr>
            <w:fldChar w:fldCharType="end"/>
          </w:r>
        </w:p>
        <w:p w14:paraId="5E3C8110">
          <w:pPr>
            <w:pStyle w:val="18"/>
            <w:keepNext w:val="0"/>
            <w:keepLines w:val="0"/>
            <w:pageBreakBefore w:val="0"/>
            <w:widowControl/>
            <w:tabs>
              <w:tab w:val="right" w:leader="dot" w:pos="8879"/>
            </w:tabs>
            <w:kinsoku/>
            <w:wordWrap/>
            <w:overflowPunct/>
            <w:topLinePunct w:val="0"/>
            <w:autoSpaceDE/>
            <w:autoSpaceDN/>
            <w:bidi w:val="0"/>
            <w:adjustRightInd/>
            <w:snapToGrid/>
            <w:spacing w:line="1000" w:lineRule="exact"/>
            <w:textAlignment w:val="baseline"/>
            <w:rPr>
              <w:rFonts w:hint="eastAsia" w:ascii="仿宋" w:hAnsi="仿宋" w:eastAsia="仿宋" w:cs="仿宋"/>
              <w:color w:val="auto"/>
              <w:sz w:val="36"/>
              <w:szCs w:val="36"/>
              <w:highlight w:val="none"/>
            </w:rPr>
          </w:pPr>
          <w:r>
            <w:rPr>
              <w:rFonts w:hint="eastAsia" w:ascii="仿宋" w:hAnsi="仿宋" w:eastAsia="仿宋" w:cs="仿宋"/>
              <w:bCs/>
              <w:color w:val="auto"/>
              <w:sz w:val="36"/>
              <w:szCs w:val="36"/>
              <w:highlight w:val="none"/>
            </w:rPr>
            <w:fldChar w:fldCharType="begin"/>
          </w:r>
          <w:r>
            <w:rPr>
              <w:rFonts w:hint="eastAsia" w:ascii="仿宋" w:hAnsi="仿宋" w:eastAsia="仿宋" w:cs="仿宋"/>
              <w:bCs/>
              <w:color w:val="auto"/>
              <w:sz w:val="36"/>
              <w:szCs w:val="36"/>
              <w:highlight w:val="none"/>
            </w:rPr>
            <w:instrText xml:space="preserve"> HYPERLINK \l _Toc30425 </w:instrText>
          </w:r>
          <w:r>
            <w:rPr>
              <w:rFonts w:hint="eastAsia" w:ascii="仿宋" w:hAnsi="仿宋" w:eastAsia="仿宋" w:cs="仿宋"/>
              <w:bCs/>
              <w:color w:val="auto"/>
              <w:sz w:val="36"/>
              <w:szCs w:val="36"/>
              <w:highlight w:val="none"/>
            </w:rPr>
            <w:fldChar w:fldCharType="separate"/>
          </w:r>
          <w:r>
            <w:rPr>
              <w:rFonts w:hint="eastAsia" w:ascii="仿宋" w:hAnsi="仿宋" w:eastAsia="仿宋" w:cs="仿宋"/>
              <w:color w:val="auto"/>
              <w:sz w:val="36"/>
              <w:szCs w:val="36"/>
              <w:highlight w:val="none"/>
              <w:lang w:val="en-US" w:eastAsia="zh-CN"/>
            </w:rPr>
            <w:t>第三章 技术文件</w:t>
          </w:r>
          <w:r>
            <w:rPr>
              <w:rFonts w:hint="eastAsia" w:ascii="仿宋" w:hAnsi="仿宋" w:eastAsia="仿宋" w:cs="仿宋"/>
              <w:color w:val="auto"/>
              <w:sz w:val="36"/>
              <w:szCs w:val="36"/>
              <w:highlight w:val="none"/>
            </w:rPr>
            <w:tab/>
          </w:r>
          <w:r>
            <w:rPr>
              <w:rFonts w:hint="eastAsia" w:ascii="仿宋" w:hAnsi="仿宋" w:eastAsia="仿宋" w:cs="仿宋"/>
              <w:color w:val="auto"/>
              <w:sz w:val="36"/>
              <w:szCs w:val="36"/>
              <w:highlight w:val="none"/>
            </w:rPr>
            <w:fldChar w:fldCharType="begin"/>
          </w:r>
          <w:r>
            <w:rPr>
              <w:rFonts w:hint="eastAsia" w:ascii="仿宋" w:hAnsi="仿宋" w:eastAsia="仿宋" w:cs="仿宋"/>
              <w:color w:val="auto"/>
              <w:sz w:val="36"/>
              <w:szCs w:val="36"/>
              <w:highlight w:val="none"/>
            </w:rPr>
            <w:instrText xml:space="preserve"> PAGEREF _Toc30425 \h </w:instrText>
          </w:r>
          <w:r>
            <w:rPr>
              <w:rFonts w:hint="eastAsia" w:ascii="仿宋" w:hAnsi="仿宋" w:eastAsia="仿宋" w:cs="仿宋"/>
              <w:color w:val="auto"/>
              <w:sz w:val="36"/>
              <w:szCs w:val="36"/>
              <w:highlight w:val="none"/>
            </w:rPr>
            <w:fldChar w:fldCharType="separate"/>
          </w:r>
          <w:r>
            <w:rPr>
              <w:rFonts w:hint="eastAsia" w:ascii="仿宋" w:hAnsi="仿宋" w:eastAsia="仿宋" w:cs="仿宋"/>
              <w:color w:val="auto"/>
              <w:sz w:val="36"/>
              <w:szCs w:val="36"/>
              <w:highlight w:val="none"/>
            </w:rPr>
            <w:t>23</w:t>
          </w:r>
          <w:r>
            <w:rPr>
              <w:rFonts w:hint="eastAsia" w:ascii="仿宋" w:hAnsi="仿宋" w:eastAsia="仿宋" w:cs="仿宋"/>
              <w:color w:val="auto"/>
              <w:sz w:val="36"/>
              <w:szCs w:val="36"/>
              <w:highlight w:val="none"/>
            </w:rPr>
            <w:fldChar w:fldCharType="end"/>
          </w:r>
          <w:r>
            <w:rPr>
              <w:rFonts w:hint="eastAsia" w:ascii="仿宋" w:hAnsi="仿宋" w:eastAsia="仿宋" w:cs="仿宋"/>
              <w:bCs/>
              <w:color w:val="auto"/>
              <w:sz w:val="36"/>
              <w:szCs w:val="36"/>
              <w:highlight w:val="none"/>
            </w:rPr>
            <w:fldChar w:fldCharType="end"/>
          </w:r>
        </w:p>
        <w:p w14:paraId="4F6C74BE">
          <w:pPr>
            <w:pStyle w:val="18"/>
            <w:keepNext w:val="0"/>
            <w:keepLines w:val="0"/>
            <w:pageBreakBefore w:val="0"/>
            <w:widowControl/>
            <w:tabs>
              <w:tab w:val="right" w:leader="dot" w:pos="8879"/>
            </w:tabs>
            <w:kinsoku/>
            <w:wordWrap/>
            <w:overflowPunct/>
            <w:topLinePunct w:val="0"/>
            <w:autoSpaceDE/>
            <w:autoSpaceDN/>
            <w:bidi w:val="0"/>
            <w:adjustRightInd/>
            <w:snapToGrid/>
            <w:spacing w:line="1000" w:lineRule="exact"/>
            <w:textAlignment w:val="baseline"/>
            <w:rPr>
              <w:rFonts w:hint="eastAsia" w:ascii="仿宋" w:hAnsi="仿宋" w:eastAsia="仿宋" w:cs="仿宋"/>
              <w:color w:val="auto"/>
              <w:sz w:val="36"/>
              <w:szCs w:val="36"/>
              <w:highlight w:val="none"/>
            </w:rPr>
          </w:pPr>
          <w:r>
            <w:rPr>
              <w:rFonts w:hint="eastAsia" w:ascii="仿宋" w:hAnsi="仿宋" w:eastAsia="仿宋" w:cs="仿宋"/>
              <w:bCs/>
              <w:color w:val="auto"/>
              <w:sz w:val="36"/>
              <w:szCs w:val="36"/>
              <w:highlight w:val="none"/>
            </w:rPr>
            <w:fldChar w:fldCharType="begin"/>
          </w:r>
          <w:r>
            <w:rPr>
              <w:rFonts w:hint="eastAsia" w:ascii="仿宋" w:hAnsi="仿宋" w:eastAsia="仿宋" w:cs="仿宋"/>
              <w:bCs/>
              <w:color w:val="auto"/>
              <w:sz w:val="36"/>
              <w:szCs w:val="36"/>
              <w:highlight w:val="none"/>
            </w:rPr>
            <w:instrText xml:space="preserve"> HYPERLINK \l _Toc13497 </w:instrText>
          </w:r>
          <w:r>
            <w:rPr>
              <w:rFonts w:hint="eastAsia" w:ascii="仿宋" w:hAnsi="仿宋" w:eastAsia="仿宋" w:cs="仿宋"/>
              <w:bCs/>
              <w:color w:val="auto"/>
              <w:sz w:val="36"/>
              <w:szCs w:val="36"/>
              <w:highlight w:val="none"/>
            </w:rPr>
            <w:fldChar w:fldCharType="separate"/>
          </w:r>
          <w:r>
            <w:rPr>
              <w:rFonts w:hint="eastAsia" w:ascii="仿宋" w:hAnsi="仿宋" w:eastAsia="仿宋" w:cs="仿宋"/>
              <w:bCs w:val="0"/>
              <w:color w:val="auto"/>
              <w:sz w:val="36"/>
              <w:szCs w:val="36"/>
              <w:highlight w:val="none"/>
              <w:lang w:val="en-US" w:eastAsia="zh-CN"/>
            </w:rPr>
            <w:t>第四章  评审程序、评审方法和评审标准</w:t>
          </w:r>
          <w:r>
            <w:rPr>
              <w:rFonts w:hint="eastAsia" w:ascii="仿宋" w:hAnsi="仿宋" w:eastAsia="仿宋" w:cs="仿宋"/>
              <w:color w:val="auto"/>
              <w:sz w:val="36"/>
              <w:szCs w:val="36"/>
              <w:highlight w:val="none"/>
            </w:rPr>
            <w:tab/>
          </w:r>
          <w:r>
            <w:rPr>
              <w:rFonts w:hint="eastAsia" w:ascii="仿宋" w:hAnsi="仿宋" w:eastAsia="仿宋" w:cs="仿宋"/>
              <w:color w:val="auto"/>
              <w:sz w:val="36"/>
              <w:szCs w:val="36"/>
              <w:highlight w:val="none"/>
            </w:rPr>
            <w:fldChar w:fldCharType="begin"/>
          </w:r>
          <w:r>
            <w:rPr>
              <w:rFonts w:hint="eastAsia" w:ascii="仿宋" w:hAnsi="仿宋" w:eastAsia="仿宋" w:cs="仿宋"/>
              <w:color w:val="auto"/>
              <w:sz w:val="36"/>
              <w:szCs w:val="36"/>
              <w:highlight w:val="none"/>
            </w:rPr>
            <w:instrText xml:space="preserve"> PAGEREF _Toc13497 \h </w:instrText>
          </w:r>
          <w:r>
            <w:rPr>
              <w:rFonts w:hint="eastAsia" w:ascii="仿宋" w:hAnsi="仿宋" w:eastAsia="仿宋" w:cs="仿宋"/>
              <w:color w:val="auto"/>
              <w:sz w:val="36"/>
              <w:szCs w:val="36"/>
              <w:highlight w:val="none"/>
            </w:rPr>
            <w:fldChar w:fldCharType="separate"/>
          </w:r>
          <w:r>
            <w:rPr>
              <w:rFonts w:hint="eastAsia" w:ascii="仿宋" w:hAnsi="仿宋" w:eastAsia="仿宋" w:cs="仿宋"/>
              <w:color w:val="auto"/>
              <w:sz w:val="36"/>
              <w:szCs w:val="36"/>
              <w:highlight w:val="none"/>
            </w:rPr>
            <w:t>24</w:t>
          </w:r>
          <w:r>
            <w:rPr>
              <w:rFonts w:hint="eastAsia" w:ascii="仿宋" w:hAnsi="仿宋" w:eastAsia="仿宋" w:cs="仿宋"/>
              <w:color w:val="auto"/>
              <w:sz w:val="36"/>
              <w:szCs w:val="36"/>
              <w:highlight w:val="none"/>
            </w:rPr>
            <w:fldChar w:fldCharType="end"/>
          </w:r>
          <w:r>
            <w:rPr>
              <w:rFonts w:hint="eastAsia" w:ascii="仿宋" w:hAnsi="仿宋" w:eastAsia="仿宋" w:cs="仿宋"/>
              <w:bCs/>
              <w:color w:val="auto"/>
              <w:sz w:val="36"/>
              <w:szCs w:val="36"/>
              <w:highlight w:val="none"/>
            </w:rPr>
            <w:fldChar w:fldCharType="end"/>
          </w:r>
        </w:p>
        <w:p w14:paraId="13283AD3">
          <w:pPr>
            <w:pStyle w:val="18"/>
            <w:keepNext w:val="0"/>
            <w:keepLines w:val="0"/>
            <w:pageBreakBefore w:val="0"/>
            <w:widowControl/>
            <w:tabs>
              <w:tab w:val="right" w:leader="dot" w:pos="8879"/>
            </w:tabs>
            <w:kinsoku/>
            <w:wordWrap/>
            <w:overflowPunct/>
            <w:topLinePunct w:val="0"/>
            <w:autoSpaceDE/>
            <w:autoSpaceDN/>
            <w:bidi w:val="0"/>
            <w:adjustRightInd/>
            <w:snapToGrid/>
            <w:spacing w:line="1000" w:lineRule="exact"/>
            <w:textAlignment w:val="baseline"/>
            <w:rPr>
              <w:rFonts w:hint="eastAsia" w:ascii="仿宋" w:hAnsi="仿宋" w:eastAsia="仿宋" w:cs="仿宋"/>
              <w:color w:val="auto"/>
              <w:sz w:val="36"/>
              <w:szCs w:val="36"/>
              <w:highlight w:val="none"/>
            </w:rPr>
          </w:pPr>
          <w:r>
            <w:rPr>
              <w:rFonts w:hint="eastAsia" w:ascii="仿宋" w:hAnsi="仿宋" w:eastAsia="仿宋" w:cs="仿宋"/>
              <w:bCs/>
              <w:color w:val="auto"/>
              <w:sz w:val="36"/>
              <w:szCs w:val="36"/>
              <w:highlight w:val="none"/>
            </w:rPr>
            <w:fldChar w:fldCharType="begin"/>
          </w:r>
          <w:r>
            <w:rPr>
              <w:rFonts w:hint="eastAsia" w:ascii="仿宋" w:hAnsi="仿宋" w:eastAsia="仿宋" w:cs="仿宋"/>
              <w:bCs/>
              <w:color w:val="auto"/>
              <w:sz w:val="36"/>
              <w:szCs w:val="36"/>
              <w:highlight w:val="none"/>
            </w:rPr>
            <w:instrText xml:space="preserve"> HYPERLINK \l _Toc6342 </w:instrText>
          </w:r>
          <w:r>
            <w:rPr>
              <w:rFonts w:hint="eastAsia" w:ascii="仿宋" w:hAnsi="仿宋" w:eastAsia="仿宋" w:cs="仿宋"/>
              <w:bCs/>
              <w:color w:val="auto"/>
              <w:sz w:val="36"/>
              <w:szCs w:val="36"/>
              <w:highlight w:val="none"/>
            </w:rPr>
            <w:fldChar w:fldCharType="separate"/>
          </w:r>
          <w:r>
            <w:rPr>
              <w:rFonts w:hint="eastAsia" w:ascii="仿宋" w:hAnsi="仿宋" w:eastAsia="仿宋" w:cs="仿宋"/>
              <w:color w:val="auto"/>
              <w:sz w:val="36"/>
              <w:szCs w:val="36"/>
              <w:highlight w:val="none"/>
              <w:lang w:val="en-US" w:eastAsia="zh-CN"/>
            </w:rPr>
            <w:t>第五章 响应文件格式</w:t>
          </w:r>
          <w:r>
            <w:rPr>
              <w:rFonts w:hint="eastAsia" w:ascii="仿宋" w:hAnsi="仿宋" w:eastAsia="仿宋" w:cs="仿宋"/>
              <w:color w:val="auto"/>
              <w:sz w:val="36"/>
              <w:szCs w:val="36"/>
              <w:highlight w:val="none"/>
            </w:rPr>
            <w:tab/>
          </w:r>
          <w:r>
            <w:rPr>
              <w:rFonts w:hint="eastAsia" w:ascii="仿宋" w:hAnsi="仿宋" w:eastAsia="仿宋" w:cs="仿宋"/>
              <w:color w:val="auto"/>
              <w:sz w:val="36"/>
              <w:szCs w:val="36"/>
              <w:highlight w:val="none"/>
            </w:rPr>
            <w:fldChar w:fldCharType="begin"/>
          </w:r>
          <w:r>
            <w:rPr>
              <w:rFonts w:hint="eastAsia" w:ascii="仿宋" w:hAnsi="仿宋" w:eastAsia="仿宋" w:cs="仿宋"/>
              <w:color w:val="auto"/>
              <w:sz w:val="36"/>
              <w:szCs w:val="36"/>
              <w:highlight w:val="none"/>
            </w:rPr>
            <w:instrText xml:space="preserve"> PAGEREF _Toc6342 \h </w:instrText>
          </w:r>
          <w:r>
            <w:rPr>
              <w:rFonts w:hint="eastAsia" w:ascii="仿宋" w:hAnsi="仿宋" w:eastAsia="仿宋" w:cs="仿宋"/>
              <w:color w:val="auto"/>
              <w:sz w:val="36"/>
              <w:szCs w:val="36"/>
              <w:highlight w:val="none"/>
            </w:rPr>
            <w:fldChar w:fldCharType="separate"/>
          </w:r>
          <w:r>
            <w:rPr>
              <w:rFonts w:hint="eastAsia" w:ascii="仿宋" w:hAnsi="仿宋" w:eastAsia="仿宋" w:cs="仿宋"/>
              <w:color w:val="auto"/>
              <w:sz w:val="36"/>
              <w:szCs w:val="36"/>
              <w:highlight w:val="none"/>
            </w:rPr>
            <w:t>31</w:t>
          </w:r>
          <w:r>
            <w:rPr>
              <w:rFonts w:hint="eastAsia" w:ascii="仿宋" w:hAnsi="仿宋" w:eastAsia="仿宋" w:cs="仿宋"/>
              <w:color w:val="auto"/>
              <w:sz w:val="36"/>
              <w:szCs w:val="36"/>
              <w:highlight w:val="none"/>
            </w:rPr>
            <w:fldChar w:fldCharType="end"/>
          </w:r>
          <w:r>
            <w:rPr>
              <w:rFonts w:hint="eastAsia" w:ascii="仿宋" w:hAnsi="仿宋" w:eastAsia="仿宋" w:cs="仿宋"/>
              <w:bCs/>
              <w:color w:val="auto"/>
              <w:sz w:val="36"/>
              <w:szCs w:val="36"/>
              <w:highlight w:val="none"/>
            </w:rPr>
            <w:fldChar w:fldCharType="end"/>
          </w:r>
        </w:p>
        <w:p w14:paraId="0495D52E">
          <w:pPr>
            <w:pStyle w:val="18"/>
            <w:keepNext w:val="0"/>
            <w:keepLines w:val="0"/>
            <w:pageBreakBefore w:val="0"/>
            <w:widowControl/>
            <w:tabs>
              <w:tab w:val="right" w:leader="dot" w:pos="8879"/>
            </w:tabs>
            <w:kinsoku/>
            <w:wordWrap/>
            <w:overflowPunct/>
            <w:topLinePunct w:val="0"/>
            <w:autoSpaceDE/>
            <w:autoSpaceDN/>
            <w:bidi w:val="0"/>
            <w:adjustRightInd/>
            <w:snapToGrid/>
            <w:spacing w:line="1000" w:lineRule="exact"/>
            <w:textAlignment w:val="baseline"/>
            <w:rPr>
              <w:rFonts w:hint="eastAsia" w:ascii="仿宋" w:hAnsi="仿宋" w:eastAsia="仿宋" w:cs="仿宋"/>
              <w:color w:val="auto"/>
              <w:sz w:val="36"/>
              <w:szCs w:val="36"/>
              <w:highlight w:val="none"/>
            </w:rPr>
          </w:pPr>
          <w:r>
            <w:rPr>
              <w:rFonts w:hint="eastAsia" w:ascii="仿宋" w:hAnsi="仿宋" w:eastAsia="仿宋" w:cs="仿宋"/>
              <w:bCs/>
              <w:color w:val="auto"/>
              <w:sz w:val="36"/>
              <w:szCs w:val="36"/>
              <w:highlight w:val="none"/>
            </w:rPr>
            <w:fldChar w:fldCharType="begin"/>
          </w:r>
          <w:r>
            <w:rPr>
              <w:rFonts w:hint="eastAsia" w:ascii="仿宋" w:hAnsi="仿宋" w:eastAsia="仿宋" w:cs="仿宋"/>
              <w:bCs/>
              <w:color w:val="auto"/>
              <w:sz w:val="36"/>
              <w:szCs w:val="36"/>
              <w:highlight w:val="none"/>
            </w:rPr>
            <w:instrText xml:space="preserve"> HYPERLINK \l _Toc19888 </w:instrText>
          </w:r>
          <w:r>
            <w:rPr>
              <w:rFonts w:hint="eastAsia" w:ascii="仿宋" w:hAnsi="仿宋" w:eastAsia="仿宋" w:cs="仿宋"/>
              <w:bCs/>
              <w:color w:val="auto"/>
              <w:sz w:val="36"/>
              <w:szCs w:val="36"/>
              <w:highlight w:val="none"/>
            </w:rPr>
            <w:fldChar w:fldCharType="separate"/>
          </w:r>
          <w:r>
            <w:rPr>
              <w:rFonts w:hint="eastAsia" w:ascii="仿宋" w:hAnsi="仿宋" w:eastAsia="仿宋" w:cs="仿宋"/>
              <w:color w:val="auto"/>
              <w:sz w:val="36"/>
              <w:szCs w:val="36"/>
              <w:highlight w:val="none"/>
              <w:lang w:val="en-US" w:eastAsia="zh-CN"/>
            </w:rPr>
            <w:t xml:space="preserve">第六章 </w:t>
          </w:r>
          <w:r>
            <w:rPr>
              <w:rFonts w:hint="eastAsia" w:ascii="仿宋" w:hAnsi="仿宋" w:eastAsia="仿宋" w:cs="仿宋"/>
              <w:color w:val="auto"/>
              <w:sz w:val="36"/>
              <w:szCs w:val="36"/>
              <w:highlight w:val="none"/>
            </w:rPr>
            <w:t>合同格式</w:t>
          </w:r>
          <w:r>
            <w:rPr>
              <w:rFonts w:hint="eastAsia" w:ascii="仿宋" w:hAnsi="仿宋" w:eastAsia="仿宋" w:cs="仿宋"/>
              <w:color w:val="auto"/>
              <w:sz w:val="36"/>
              <w:szCs w:val="36"/>
              <w:highlight w:val="none"/>
            </w:rPr>
            <w:tab/>
          </w:r>
          <w:r>
            <w:rPr>
              <w:rFonts w:hint="eastAsia" w:ascii="仿宋" w:hAnsi="仿宋" w:eastAsia="仿宋" w:cs="仿宋"/>
              <w:color w:val="auto"/>
              <w:sz w:val="36"/>
              <w:szCs w:val="36"/>
              <w:highlight w:val="none"/>
            </w:rPr>
            <w:fldChar w:fldCharType="begin"/>
          </w:r>
          <w:r>
            <w:rPr>
              <w:rFonts w:hint="eastAsia" w:ascii="仿宋" w:hAnsi="仿宋" w:eastAsia="仿宋" w:cs="仿宋"/>
              <w:color w:val="auto"/>
              <w:sz w:val="36"/>
              <w:szCs w:val="36"/>
              <w:highlight w:val="none"/>
            </w:rPr>
            <w:instrText xml:space="preserve"> PAGEREF _Toc19888 \h </w:instrText>
          </w:r>
          <w:r>
            <w:rPr>
              <w:rFonts w:hint="eastAsia" w:ascii="仿宋" w:hAnsi="仿宋" w:eastAsia="仿宋" w:cs="仿宋"/>
              <w:color w:val="auto"/>
              <w:sz w:val="36"/>
              <w:szCs w:val="36"/>
              <w:highlight w:val="none"/>
            </w:rPr>
            <w:fldChar w:fldCharType="separate"/>
          </w:r>
          <w:r>
            <w:rPr>
              <w:rFonts w:hint="eastAsia" w:ascii="仿宋" w:hAnsi="仿宋" w:eastAsia="仿宋" w:cs="仿宋"/>
              <w:color w:val="auto"/>
              <w:sz w:val="36"/>
              <w:szCs w:val="36"/>
              <w:highlight w:val="none"/>
            </w:rPr>
            <w:t>54</w:t>
          </w:r>
          <w:r>
            <w:rPr>
              <w:rFonts w:hint="eastAsia" w:ascii="仿宋" w:hAnsi="仿宋" w:eastAsia="仿宋" w:cs="仿宋"/>
              <w:color w:val="auto"/>
              <w:sz w:val="36"/>
              <w:szCs w:val="36"/>
              <w:highlight w:val="none"/>
            </w:rPr>
            <w:fldChar w:fldCharType="end"/>
          </w:r>
          <w:r>
            <w:rPr>
              <w:rFonts w:hint="eastAsia" w:ascii="仿宋" w:hAnsi="仿宋" w:eastAsia="仿宋" w:cs="仿宋"/>
              <w:bCs/>
              <w:color w:val="auto"/>
              <w:sz w:val="36"/>
              <w:szCs w:val="36"/>
              <w:highlight w:val="none"/>
            </w:rPr>
            <w:fldChar w:fldCharType="end"/>
          </w:r>
        </w:p>
        <w:p w14:paraId="34BC9031">
          <w:pPr>
            <w:pStyle w:val="18"/>
            <w:keepNext w:val="0"/>
            <w:keepLines w:val="0"/>
            <w:pageBreakBefore w:val="0"/>
            <w:widowControl/>
            <w:tabs>
              <w:tab w:val="right" w:leader="dot" w:pos="8879"/>
            </w:tabs>
            <w:kinsoku/>
            <w:wordWrap/>
            <w:overflowPunct/>
            <w:topLinePunct w:val="0"/>
            <w:autoSpaceDE/>
            <w:autoSpaceDN/>
            <w:bidi w:val="0"/>
            <w:adjustRightInd/>
            <w:snapToGrid/>
            <w:spacing w:line="1000" w:lineRule="exact"/>
            <w:textAlignment w:val="baseline"/>
            <w:rPr>
              <w:rFonts w:hint="eastAsia" w:ascii="仿宋" w:hAnsi="仿宋" w:eastAsia="仿宋" w:cs="仿宋"/>
              <w:color w:val="auto"/>
              <w:sz w:val="36"/>
              <w:szCs w:val="36"/>
              <w:highlight w:val="none"/>
            </w:rPr>
          </w:pPr>
          <w:r>
            <w:rPr>
              <w:rFonts w:hint="eastAsia" w:ascii="仿宋" w:hAnsi="仿宋" w:eastAsia="仿宋" w:cs="仿宋"/>
              <w:bCs/>
              <w:color w:val="auto"/>
              <w:sz w:val="36"/>
              <w:szCs w:val="36"/>
              <w:highlight w:val="none"/>
            </w:rPr>
            <w:fldChar w:fldCharType="begin"/>
          </w:r>
          <w:r>
            <w:rPr>
              <w:rFonts w:hint="eastAsia" w:ascii="仿宋" w:hAnsi="仿宋" w:eastAsia="仿宋" w:cs="仿宋"/>
              <w:bCs/>
              <w:color w:val="auto"/>
              <w:sz w:val="36"/>
              <w:szCs w:val="36"/>
              <w:highlight w:val="none"/>
            </w:rPr>
            <w:instrText xml:space="preserve"> HYPERLINK \l _Toc16050 </w:instrText>
          </w:r>
          <w:r>
            <w:rPr>
              <w:rFonts w:hint="eastAsia" w:ascii="仿宋" w:hAnsi="仿宋" w:eastAsia="仿宋" w:cs="仿宋"/>
              <w:bCs/>
              <w:color w:val="auto"/>
              <w:sz w:val="36"/>
              <w:szCs w:val="36"/>
              <w:highlight w:val="none"/>
            </w:rPr>
            <w:fldChar w:fldCharType="separate"/>
          </w:r>
          <w:r>
            <w:rPr>
              <w:rFonts w:hint="eastAsia" w:ascii="仿宋" w:hAnsi="仿宋" w:eastAsia="仿宋" w:cs="仿宋"/>
              <w:color w:val="auto"/>
              <w:sz w:val="36"/>
              <w:szCs w:val="36"/>
              <w:highlight w:val="none"/>
              <w:lang w:val="en-US" w:eastAsia="zh-CN"/>
            </w:rPr>
            <w:t>第七章 质疑、投诉材料格式</w:t>
          </w:r>
          <w:r>
            <w:rPr>
              <w:rFonts w:hint="eastAsia" w:ascii="仿宋" w:hAnsi="仿宋" w:eastAsia="仿宋" w:cs="仿宋"/>
              <w:color w:val="auto"/>
              <w:sz w:val="36"/>
              <w:szCs w:val="36"/>
              <w:highlight w:val="none"/>
            </w:rPr>
            <w:tab/>
          </w:r>
          <w:r>
            <w:rPr>
              <w:rFonts w:hint="eastAsia" w:ascii="仿宋" w:hAnsi="仿宋" w:eastAsia="仿宋" w:cs="仿宋"/>
              <w:color w:val="auto"/>
              <w:sz w:val="36"/>
              <w:szCs w:val="36"/>
              <w:highlight w:val="none"/>
            </w:rPr>
            <w:fldChar w:fldCharType="begin"/>
          </w:r>
          <w:r>
            <w:rPr>
              <w:rFonts w:hint="eastAsia" w:ascii="仿宋" w:hAnsi="仿宋" w:eastAsia="仿宋" w:cs="仿宋"/>
              <w:color w:val="auto"/>
              <w:sz w:val="36"/>
              <w:szCs w:val="36"/>
              <w:highlight w:val="none"/>
            </w:rPr>
            <w:instrText xml:space="preserve"> PAGEREF _Toc16050 \h </w:instrText>
          </w:r>
          <w:r>
            <w:rPr>
              <w:rFonts w:hint="eastAsia" w:ascii="仿宋" w:hAnsi="仿宋" w:eastAsia="仿宋" w:cs="仿宋"/>
              <w:color w:val="auto"/>
              <w:sz w:val="36"/>
              <w:szCs w:val="36"/>
              <w:highlight w:val="none"/>
            </w:rPr>
            <w:fldChar w:fldCharType="separate"/>
          </w:r>
          <w:r>
            <w:rPr>
              <w:rFonts w:hint="eastAsia" w:ascii="仿宋" w:hAnsi="仿宋" w:eastAsia="仿宋" w:cs="仿宋"/>
              <w:color w:val="auto"/>
              <w:sz w:val="36"/>
              <w:szCs w:val="36"/>
              <w:highlight w:val="none"/>
            </w:rPr>
            <w:t>111</w:t>
          </w:r>
          <w:r>
            <w:rPr>
              <w:rFonts w:hint="eastAsia" w:ascii="仿宋" w:hAnsi="仿宋" w:eastAsia="仿宋" w:cs="仿宋"/>
              <w:color w:val="auto"/>
              <w:sz w:val="36"/>
              <w:szCs w:val="36"/>
              <w:highlight w:val="none"/>
            </w:rPr>
            <w:fldChar w:fldCharType="end"/>
          </w:r>
          <w:r>
            <w:rPr>
              <w:rFonts w:hint="eastAsia" w:ascii="仿宋" w:hAnsi="仿宋" w:eastAsia="仿宋" w:cs="仿宋"/>
              <w:bCs/>
              <w:color w:val="auto"/>
              <w:sz w:val="36"/>
              <w:szCs w:val="36"/>
              <w:highlight w:val="none"/>
            </w:rPr>
            <w:fldChar w:fldCharType="end"/>
          </w:r>
        </w:p>
        <w:p w14:paraId="201804DA">
          <w:pPr>
            <w:pStyle w:val="18"/>
            <w:keepNext w:val="0"/>
            <w:keepLines w:val="0"/>
            <w:pageBreakBefore w:val="0"/>
            <w:widowControl/>
            <w:tabs>
              <w:tab w:val="right" w:leader="dot" w:pos="8879"/>
            </w:tabs>
            <w:kinsoku/>
            <w:wordWrap/>
            <w:overflowPunct/>
            <w:topLinePunct w:val="0"/>
            <w:autoSpaceDE/>
            <w:autoSpaceDN/>
            <w:bidi w:val="0"/>
            <w:adjustRightInd/>
            <w:snapToGrid/>
            <w:spacing w:line="1000" w:lineRule="exact"/>
            <w:textAlignment w:val="baseline"/>
            <w:rPr>
              <w:rFonts w:hint="eastAsia" w:ascii="仿宋" w:hAnsi="仿宋" w:eastAsia="仿宋" w:cs="仿宋"/>
              <w:color w:val="auto"/>
              <w:sz w:val="36"/>
              <w:szCs w:val="36"/>
              <w:highlight w:val="none"/>
            </w:rPr>
          </w:pPr>
        </w:p>
        <w:p w14:paraId="6F627F48">
          <w:pPr>
            <w:keepNext w:val="0"/>
            <w:keepLines w:val="0"/>
            <w:pageBreakBefore w:val="0"/>
            <w:widowControl/>
            <w:kinsoku/>
            <w:wordWrap/>
            <w:overflowPunct/>
            <w:topLinePunct w:val="0"/>
            <w:autoSpaceDE/>
            <w:autoSpaceDN/>
            <w:bidi w:val="0"/>
            <w:adjustRightInd/>
            <w:snapToGrid/>
            <w:spacing w:line="1000" w:lineRule="exact"/>
            <w:textAlignment w:val="baseline"/>
            <w:rPr>
              <w:rFonts w:hint="eastAsia" w:ascii="仿宋" w:hAnsi="仿宋" w:eastAsia="仿宋" w:cs="仿宋"/>
              <w:color w:val="auto"/>
              <w:highlight w:val="none"/>
            </w:rPr>
          </w:pPr>
          <w:r>
            <w:rPr>
              <w:rFonts w:hint="eastAsia" w:ascii="仿宋" w:hAnsi="仿宋" w:eastAsia="仿宋" w:cs="仿宋"/>
              <w:bCs/>
              <w:color w:val="auto"/>
              <w:sz w:val="36"/>
              <w:szCs w:val="36"/>
              <w:highlight w:val="none"/>
            </w:rPr>
            <w:fldChar w:fldCharType="end"/>
          </w:r>
        </w:p>
      </w:sdtContent>
    </w:sdt>
    <w:p w14:paraId="1343D9D5">
      <w:pPr>
        <w:snapToGrid/>
        <w:spacing w:before="0" w:beforeAutospacing="0" w:after="0" w:afterAutospacing="0" w:line="500" w:lineRule="exact"/>
        <w:jc w:val="left"/>
        <w:textAlignment w:val="baseline"/>
        <w:rPr>
          <w:rStyle w:val="49"/>
          <w:rFonts w:hint="eastAsia" w:ascii="仿宋" w:hAnsi="仿宋" w:eastAsia="仿宋" w:cs="仿宋"/>
          <w:b/>
          <w:bCs/>
          <w:i w:val="0"/>
          <w:caps w:val="0"/>
          <w:color w:val="auto"/>
          <w:spacing w:val="0"/>
          <w:w w:val="100"/>
          <w:kern w:val="2"/>
          <w:sz w:val="30"/>
          <w:szCs w:val="30"/>
          <w:highlight w:val="none"/>
          <w:lang w:val="en-US" w:eastAsia="zh-CN" w:bidi="ar-SA"/>
        </w:rPr>
      </w:pPr>
    </w:p>
    <w:p w14:paraId="272F40C2">
      <w:pPr>
        <w:snapToGrid/>
        <w:spacing w:before="0" w:beforeAutospacing="0" w:after="0" w:afterAutospacing="0" w:line="500" w:lineRule="exact"/>
        <w:jc w:val="center"/>
        <w:textAlignment w:val="baseline"/>
        <w:rPr>
          <w:rStyle w:val="49"/>
          <w:rFonts w:hint="eastAsia" w:ascii="仿宋" w:hAnsi="仿宋" w:eastAsia="仿宋" w:cs="仿宋"/>
          <w:b/>
          <w:bCs/>
          <w:i w:val="0"/>
          <w:caps w:val="0"/>
          <w:color w:val="auto"/>
          <w:spacing w:val="0"/>
          <w:w w:val="100"/>
          <w:kern w:val="2"/>
          <w:sz w:val="24"/>
          <w:szCs w:val="24"/>
          <w:highlight w:val="none"/>
          <w:lang w:val="en-US" w:eastAsia="zh-CN" w:bidi="ar-SA"/>
        </w:rPr>
      </w:pPr>
    </w:p>
    <w:p w14:paraId="50EE93A6">
      <w:pPr>
        <w:snapToGrid/>
        <w:spacing w:before="0" w:beforeAutospacing="0" w:after="0" w:afterAutospacing="0" w:line="400" w:lineRule="exact"/>
        <w:jc w:val="both"/>
        <w:textAlignment w:val="baseline"/>
        <w:rPr>
          <w:rStyle w:val="49"/>
          <w:rFonts w:hint="eastAsia" w:ascii="仿宋" w:hAnsi="仿宋" w:eastAsia="仿宋" w:cs="仿宋"/>
          <w:b/>
          <w:i w:val="0"/>
          <w:caps w:val="0"/>
          <w:color w:val="auto"/>
          <w:spacing w:val="0"/>
          <w:w w:val="100"/>
          <w:kern w:val="2"/>
          <w:sz w:val="32"/>
          <w:szCs w:val="32"/>
          <w:highlight w:val="none"/>
          <w:lang w:val="en-US" w:eastAsia="zh-CN" w:bidi="ar-SA"/>
        </w:rPr>
        <w:sectPr>
          <w:headerReference r:id="rId7" w:type="first"/>
          <w:footerReference r:id="rId9" w:type="first"/>
          <w:headerReference r:id="rId6" w:type="default"/>
          <w:footerReference r:id="rId8" w:type="default"/>
          <w:pgSz w:w="11906" w:h="16838"/>
          <w:pgMar w:top="1440" w:right="1083" w:bottom="1440" w:left="1083" w:header="851" w:footer="992" w:gutter="0"/>
          <w:lnNumType w:countBy="0"/>
          <w:pgNumType w:fmt="decimal"/>
          <w:cols w:space="0" w:num="1"/>
          <w:titlePg/>
          <w:rtlGutter w:val="0"/>
          <w:vAlign w:val="top"/>
          <w:docGrid w:type="lines" w:linePitch="312" w:charSpace="0"/>
        </w:sectPr>
      </w:pPr>
    </w:p>
    <w:p w14:paraId="5BE6CE21">
      <w:pPr>
        <w:pStyle w:val="2"/>
        <w:numPr>
          <w:ilvl w:val="0"/>
          <w:numId w:val="1"/>
        </w:numPr>
        <w:bidi w:val="0"/>
        <w:jc w:val="center"/>
        <w:rPr>
          <w:rFonts w:hint="eastAsia" w:ascii="仿宋" w:hAnsi="仿宋" w:eastAsia="仿宋" w:cs="仿宋"/>
          <w:color w:val="auto"/>
          <w:highlight w:val="none"/>
          <w:lang w:val="en-US" w:eastAsia="zh-CN"/>
        </w:rPr>
      </w:pPr>
      <w:bookmarkStart w:id="0" w:name="_Toc20278"/>
      <w:bookmarkStart w:id="1" w:name="_Toc20652"/>
      <w:r>
        <w:rPr>
          <w:rFonts w:hint="eastAsia" w:ascii="仿宋" w:hAnsi="仿宋" w:eastAsia="仿宋" w:cs="仿宋"/>
          <w:color w:val="auto"/>
          <w:highlight w:val="none"/>
          <w:lang w:val="en-US" w:eastAsia="zh-CN"/>
        </w:rPr>
        <w:t>竞争性磋商公告</w:t>
      </w:r>
      <w:bookmarkEnd w:id="0"/>
      <w:bookmarkEnd w:id="1"/>
      <w:bookmarkStart w:id="2" w:name="_Toc2714"/>
      <w:bookmarkStart w:id="3" w:name="_Toc7232"/>
      <w:bookmarkStart w:id="4" w:name="_Toc5583"/>
    </w:p>
    <w:p w14:paraId="021F3927">
      <w:pPr>
        <w:pBdr>
          <w:top w:val="single" w:color="000000" w:sz="4" w:space="1"/>
          <w:left w:val="single" w:color="000000" w:sz="4" w:space="4"/>
          <w:bottom w:val="single" w:color="000000" w:sz="4" w:space="1"/>
          <w:right w:val="single" w:color="000000" w:sz="4" w:space="4"/>
        </w:pBdr>
        <w:spacing w:line="360" w:lineRule="auto"/>
        <w:jc w:val="both"/>
        <w:textAlignment w:val="baseline"/>
        <w:rPr>
          <w:rStyle w:val="49"/>
          <w:rFonts w:hint="eastAsia" w:ascii="仿宋" w:hAnsi="仿宋" w:eastAsia="仿宋" w:cs="仿宋"/>
          <w:color w:val="auto"/>
          <w:kern w:val="2"/>
          <w:sz w:val="24"/>
          <w:szCs w:val="24"/>
          <w:highlight w:val="none"/>
          <w:lang w:val="en-US" w:eastAsia="zh-CN" w:bidi="ar-SA"/>
        </w:rPr>
      </w:pPr>
      <w:r>
        <w:rPr>
          <w:rStyle w:val="49"/>
          <w:rFonts w:hint="eastAsia" w:ascii="仿宋" w:hAnsi="仿宋" w:eastAsia="仿宋" w:cs="仿宋"/>
          <w:color w:val="auto"/>
          <w:kern w:val="2"/>
          <w:sz w:val="24"/>
          <w:szCs w:val="24"/>
          <w:highlight w:val="none"/>
          <w:lang w:val="en-US" w:eastAsia="zh-CN" w:bidi="ar-SA"/>
        </w:rPr>
        <w:t>项目概况</w:t>
      </w:r>
    </w:p>
    <w:p w14:paraId="3E4B816E">
      <w:pPr>
        <w:pBdr>
          <w:top w:val="single" w:color="000000" w:sz="4" w:space="1"/>
          <w:left w:val="single" w:color="000000" w:sz="4" w:space="4"/>
          <w:bottom w:val="single" w:color="000000" w:sz="4" w:space="1"/>
          <w:right w:val="single" w:color="000000" w:sz="4" w:space="4"/>
        </w:pBdr>
        <w:spacing w:line="360" w:lineRule="auto"/>
        <w:ind w:firstLine="480" w:firstLineChars="200"/>
        <w:jc w:val="both"/>
        <w:textAlignment w:val="baseline"/>
        <w:rPr>
          <w:rStyle w:val="49"/>
          <w:rFonts w:hint="eastAsia" w:ascii="仿宋" w:hAnsi="仿宋" w:eastAsia="仿宋" w:cs="仿宋"/>
          <w:color w:val="auto"/>
          <w:kern w:val="2"/>
          <w:sz w:val="24"/>
          <w:szCs w:val="24"/>
          <w:highlight w:val="none"/>
          <w:lang w:val="en-US" w:eastAsia="zh-CN" w:bidi="ar-SA"/>
        </w:rPr>
      </w:pPr>
      <w:r>
        <w:rPr>
          <w:rStyle w:val="49"/>
          <w:rFonts w:hint="eastAsia" w:ascii="仿宋" w:hAnsi="仿宋" w:eastAsia="仿宋" w:cs="仿宋"/>
          <w:color w:val="auto"/>
          <w:kern w:val="2"/>
          <w:sz w:val="24"/>
          <w:szCs w:val="24"/>
          <w:highlight w:val="none"/>
          <w:u w:val="single"/>
          <w:lang w:val="en-US" w:eastAsia="zh-CN" w:bidi="ar-SA"/>
        </w:rPr>
        <w:t>金城江区安置点2026年配套基础设施项目</w:t>
      </w:r>
      <w:r>
        <w:rPr>
          <w:rStyle w:val="49"/>
          <w:rFonts w:hint="eastAsia" w:ascii="仿宋" w:hAnsi="仿宋" w:eastAsia="仿宋" w:cs="仿宋"/>
          <w:color w:val="auto"/>
          <w:kern w:val="2"/>
          <w:sz w:val="24"/>
          <w:szCs w:val="24"/>
          <w:highlight w:val="none"/>
          <w:lang w:val="en-US" w:eastAsia="zh-CN" w:bidi="ar-SA"/>
        </w:rPr>
        <w:t>的潜在供应商应在</w:t>
      </w:r>
      <w:r>
        <w:rPr>
          <w:rStyle w:val="49"/>
          <w:rFonts w:hint="eastAsia" w:ascii="仿宋" w:hAnsi="仿宋" w:eastAsia="仿宋" w:cs="仿宋"/>
          <w:color w:val="auto"/>
          <w:kern w:val="2"/>
          <w:sz w:val="24"/>
          <w:szCs w:val="24"/>
          <w:highlight w:val="none"/>
          <w:u w:val="single"/>
          <w:lang w:val="en-US" w:eastAsia="zh-CN" w:bidi="ar-SA"/>
        </w:rPr>
        <w:t>广西政府采购云平台（https://www.gcy.zfcg.gxzf.gov.cn/）</w:t>
      </w:r>
      <w:r>
        <w:rPr>
          <w:rStyle w:val="49"/>
          <w:rFonts w:hint="eastAsia" w:ascii="仿宋" w:hAnsi="仿宋" w:eastAsia="仿宋" w:cs="仿宋"/>
          <w:color w:val="auto"/>
          <w:kern w:val="2"/>
          <w:sz w:val="24"/>
          <w:szCs w:val="24"/>
          <w:highlight w:val="none"/>
          <w:lang w:val="en-US" w:eastAsia="zh-CN" w:bidi="ar-SA"/>
        </w:rPr>
        <w:t>获取采购文件，并于</w:t>
      </w:r>
      <w:r>
        <w:rPr>
          <w:rStyle w:val="49"/>
          <w:rFonts w:hint="eastAsia" w:ascii="仿宋" w:hAnsi="仿宋" w:eastAsia="仿宋" w:cs="仿宋"/>
          <w:color w:val="auto"/>
          <w:kern w:val="2"/>
          <w:sz w:val="24"/>
          <w:szCs w:val="24"/>
          <w:highlight w:val="none"/>
          <w:u w:val="single"/>
          <w:lang w:val="en-US" w:eastAsia="zh-CN" w:bidi="ar-SA"/>
        </w:rPr>
        <w:t>2026年7月15日10时00分</w:t>
      </w:r>
      <w:r>
        <w:rPr>
          <w:rStyle w:val="49"/>
          <w:rFonts w:hint="eastAsia" w:ascii="仿宋" w:hAnsi="仿宋" w:eastAsia="仿宋" w:cs="仿宋"/>
          <w:color w:val="auto"/>
          <w:kern w:val="2"/>
          <w:sz w:val="24"/>
          <w:szCs w:val="24"/>
          <w:highlight w:val="none"/>
          <w:lang w:val="en-US" w:eastAsia="zh-CN" w:bidi="ar-SA"/>
        </w:rPr>
        <w:t>（北京时间）前提交响应文件。</w:t>
      </w:r>
    </w:p>
    <w:p w14:paraId="0CFF90F9">
      <w:pPr>
        <w:keepNext w:val="0"/>
        <w:keepLines w:val="0"/>
        <w:pageBreakBefore w:val="0"/>
        <w:widowControl/>
        <w:kinsoku/>
        <w:wordWrap/>
        <w:overflowPunct/>
        <w:topLinePunct w:val="0"/>
        <w:autoSpaceDE/>
        <w:autoSpaceDN/>
        <w:bidi w:val="0"/>
        <w:adjustRightInd/>
        <w:snapToGrid/>
        <w:spacing w:line="440" w:lineRule="exact"/>
        <w:ind w:firstLine="482" w:firstLineChars="200"/>
        <w:textAlignment w:val="baseline"/>
        <w:outlineLvl w:val="0"/>
        <w:rPr>
          <w:rFonts w:hint="eastAsia" w:ascii="仿宋" w:hAnsi="仿宋" w:eastAsia="仿宋" w:cs="仿宋"/>
          <w:color w:val="auto"/>
          <w:highlight w:val="none"/>
          <w:lang w:val="en-US" w:eastAsia="zh-CN"/>
        </w:rPr>
      </w:pPr>
      <w:r>
        <w:rPr>
          <w:rFonts w:hint="eastAsia" w:ascii="仿宋" w:hAnsi="仿宋" w:eastAsia="仿宋" w:cs="仿宋"/>
          <w:b/>
          <w:bCs/>
          <w:color w:val="auto"/>
          <w:sz w:val="24"/>
          <w:szCs w:val="24"/>
          <w:highlight w:val="none"/>
          <w:lang w:val="en-US" w:eastAsia="zh-CN"/>
        </w:rPr>
        <w:t>一、项目基本情况</w:t>
      </w:r>
      <w:bookmarkEnd w:id="2"/>
      <w:bookmarkEnd w:id="3"/>
      <w:bookmarkEnd w:id="4"/>
    </w:p>
    <w:p w14:paraId="7021B14C">
      <w:pPr>
        <w:keepNext w:val="0"/>
        <w:keepLines w:val="0"/>
        <w:pageBreakBefore w:val="0"/>
        <w:widowControl/>
        <w:kinsoku/>
        <w:wordWrap/>
        <w:overflowPunct/>
        <w:topLinePunct w:val="0"/>
        <w:autoSpaceDE/>
        <w:autoSpaceDN/>
        <w:bidi w:val="0"/>
        <w:adjustRightInd/>
        <w:snapToGrid/>
        <w:spacing w:line="440" w:lineRule="exact"/>
        <w:ind w:firstLine="480" w:firstLineChars="200"/>
        <w:textAlignment w:val="baseline"/>
        <w:rPr>
          <w:rFonts w:hint="eastAsia" w:ascii="仿宋" w:hAnsi="仿宋" w:eastAsia="仿宋" w:cs="仿宋"/>
          <w:color w:val="auto"/>
          <w:sz w:val="24"/>
          <w:szCs w:val="32"/>
          <w:highlight w:val="none"/>
          <w:lang w:val="en-US" w:eastAsia="zh-CN"/>
        </w:rPr>
      </w:pPr>
      <w:r>
        <w:rPr>
          <w:rFonts w:hint="eastAsia" w:ascii="仿宋" w:hAnsi="仿宋" w:eastAsia="仿宋" w:cs="仿宋"/>
          <w:color w:val="auto"/>
          <w:sz w:val="24"/>
          <w:szCs w:val="32"/>
          <w:highlight w:val="none"/>
          <w:lang w:val="en-US" w:eastAsia="zh-CN"/>
        </w:rPr>
        <w:t xml:space="preserve">项目编号：HCZC2026-C2-020023-ZDGC </w:t>
      </w:r>
    </w:p>
    <w:p w14:paraId="14825729">
      <w:pPr>
        <w:keepNext w:val="0"/>
        <w:keepLines w:val="0"/>
        <w:pageBreakBefore w:val="0"/>
        <w:widowControl/>
        <w:kinsoku/>
        <w:wordWrap/>
        <w:overflowPunct/>
        <w:topLinePunct w:val="0"/>
        <w:autoSpaceDE/>
        <w:autoSpaceDN/>
        <w:bidi w:val="0"/>
        <w:adjustRightInd/>
        <w:snapToGrid/>
        <w:spacing w:line="440" w:lineRule="exact"/>
        <w:ind w:firstLine="480" w:firstLineChars="200"/>
        <w:textAlignment w:val="baseline"/>
        <w:rPr>
          <w:rFonts w:hint="eastAsia" w:ascii="仿宋" w:hAnsi="仿宋" w:eastAsia="仿宋" w:cs="仿宋"/>
          <w:color w:val="auto"/>
          <w:sz w:val="24"/>
          <w:szCs w:val="32"/>
          <w:highlight w:val="none"/>
          <w:lang w:val="en-US" w:eastAsia="zh-CN"/>
        </w:rPr>
      </w:pPr>
      <w:r>
        <w:rPr>
          <w:rFonts w:hint="eastAsia" w:ascii="仿宋" w:hAnsi="仿宋" w:eastAsia="仿宋" w:cs="仿宋"/>
          <w:color w:val="auto"/>
          <w:sz w:val="24"/>
          <w:szCs w:val="32"/>
          <w:highlight w:val="none"/>
          <w:lang w:val="en-US" w:eastAsia="zh-CN"/>
        </w:rPr>
        <w:t>项目名称：金城江区安置点2026年配套基础设施项目</w:t>
      </w:r>
    </w:p>
    <w:p w14:paraId="4183020F">
      <w:pPr>
        <w:keepNext w:val="0"/>
        <w:keepLines w:val="0"/>
        <w:pageBreakBefore w:val="0"/>
        <w:widowControl/>
        <w:kinsoku/>
        <w:wordWrap/>
        <w:overflowPunct/>
        <w:topLinePunct w:val="0"/>
        <w:autoSpaceDE/>
        <w:autoSpaceDN/>
        <w:bidi w:val="0"/>
        <w:adjustRightInd/>
        <w:snapToGrid/>
        <w:spacing w:line="440" w:lineRule="exact"/>
        <w:ind w:firstLine="480" w:firstLineChars="200"/>
        <w:textAlignment w:val="baseline"/>
        <w:rPr>
          <w:rFonts w:hint="eastAsia" w:ascii="仿宋" w:hAnsi="仿宋" w:eastAsia="仿宋" w:cs="仿宋"/>
          <w:color w:val="auto"/>
          <w:sz w:val="24"/>
          <w:szCs w:val="32"/>
          <w:highlight w:val="none"/>
          <w:lang w:val="en-US" w:eastAsia="zh-CN"/>
        </w:rPr>
      </w:pPr>
      <w:r>
        <w:rPr>
          <w:rFonts w:hint="eastAsia" w:ascii="仿宋" w:hAnsi="仿宋" w:eastAsia="仿宋" w:cs="仿宋"/>
          <w:color w:val="auto"/>
          <w:sz w:val="24"/>
          <w:szCs w:val="32"/>
          <w:highlight w:val="none"/>
          <w:lang w:val="en-US" w:eastAsia="zh-CN"/>
        </w:rPr>
        <w:t>采购方式：□竞争性谈判 ☑竞争性磋商 □询价</w:t>
      </w:r>
    </w:p>
    <w:p w14:paraId="7F0BC304">
      <w:pPr>
        <w:keepNext w:val="0"/>
        <w:keepLines w:val="0"/>
        <w:pageBreakBefore w:val="0"/>
        <w:widowControl/>
        <w:kinsoku/>
        <w:wordWrap/>
        <w:overflowPunct/>
        <w:topLinePunct w:val="0"/>
        <w:autoSpaceDE/>
        <w:autoSpaceDN/>
        <w:bidi w:val="0"/>
        <w:adjustRightInd/>
        <w:snapToGrid/>
        <w:spacing w:line="440" w:lineRule="exact"/>
        <w:ind w:firstLine="480" w:firstLineChars="200"/>
        <w:textAlignment w:val="baseline"/>
        <w:rPr>
          <w:rFonts w:hint="default" w:ascii="仿宋" w:hAnsi="仿宋" w:eastAsia="仿宋" w:cs="仿宋"/>
          <w:color w:val="auto"/>
          <w:sz w:val="24"/>
          <w:szCs w:val="32"/>
          <w:highlight w:val="none"/>
          <w:lang w:val="en-US" w:eastAsia="zh-CN"/>
        </w:rPr>
      </w:pPr>
      <w:r>
        <w:rPr>
          <w:rFonts w:hint="eastAsia" w:ascii="仿宋" w:hAnsi="仿宋" w:eastAsia="仿宋" w:cs="仿宋"/>
          <w:color w:val="auto"/>
          <w:sz w:val="24"/>
          <w:szCs w:val="32"/>
          <w:highlight w:val="none"/>
          <w:lang w:val="en-US" w:eastAsia="zh-CN"/>
        </w:rPr>
        <w:t>预算金额： 2,223,241.17元，其中1标段1086583.28元，2标段1136657.89元。</w:t>
      </w:r>
    </w:p>
    <w:p w14:paraId="291E25C6">
      <w:pPr>
        <w:keepNext w:val="0"/>
        <w:keepLines w:val="0"/>
        <w:pageBreakBefore w:val="0"/>
        <w:widowControl/>
        <w:kinsoku/>
        <w:wordWrap/>
        <w:overflowPunct/>
        <w:topLinePunct w:val="0"/>
        <w:autoSpaceDE/>
        <w:autoSpaceDN/>
        <w:bidi w:val="0"/>
        <w:adjustRightInd/>
        <w:snapToGrid/>
        <w:spacing w:line="440" w:lineRule="exact"/>
        <w:ind w:firstLine="480" w:firstLineChars="200"/>
        <w:textAlignment w:val="baseline"/>
        <w:rPr>
          <w:rFonts w:hint="default" w:ascii="仿宋" w:hAnsi="仿宋" w:eastAsia="仿宋" w:cs="仿宋"/>
          <w:color w:val="auto"/>
          <w:sz w:val="24"/>
          <w:szCs w:val="32"/>
          <w:highlight w:val="none"/>
          <w:lang w:val="en-US" w:eastAsia="zh-CN"/>
        </w:rPr>
      </w:pPr>
      <w:r>
        <w:rPr>
          <w:rFonts w:hint="eastAsia" w:ascii="仿宋" w:hAnsi="仿宋" w:eastAsia="仿宋" w:cs="仿宋"/>
          <w:color w:val="auto"/>
          <w:sz w:val="24"/>
          <w:szCs w:val="32"/>
          <w:highlight w:val="none"/>
          <w:lang w:val="en-US" w:eastAsia="zh-CN"/>
        </w:rPr>
        <w:t>最高限价（如有）：2,223,241.17元，其中1标段1086583.28元，2标段1136657.89元。</w:t>
      </w:r>
    </w:p>
    <w:p w14:paraId="720D160D">
      <w:pPr>
        <w:keepNext w:val="0"/>
        <w:keepLines w:val="0"/>
        <w:pageBreakBefore w:val="0"/>
        <w:widowControl/>
        <w:kinsoku/>
        <w:wordWrap/>
        <w:overflowPunct/>
        <w:topLinePunct w:val="0"/>
        <w:autoSpaceDE/>
        <w:autoSpaceDN/>
        <w:bidi w:val="0"/>
        <w:adjustRightInd/>
        <w:snapToGrid/>
        <w:spacing w:line="440" w:lineRule="exact"/>
        <w:ind w:firstLine="480" w:firstLineChars="200"/>
        <w:textAlignment w:val="baseline"/>
        <w:rPr>
          <w:rFonts w:hint="eastAsia" w:ascii="仿宋" w:hAnsi="仿宋" w:eastAsia="仿宋" w:cs="仿宋"/>
          <w:color w:val="auto"/>
          <w:sz w:val="24"/>
          <w:szCs w:val="32"/>
          <w:highlight w:val="none"/>
          <w:lang w:val="en-US" w:eastAsia="zh-CN"/>
        </w:rPr>
      </w:pPr>
      <w:r>
        <w:rPr>
          <w:rFonts w:hint="eastAsia" w:ascii="仿宋" w:hAnsi="仿宋" w:eastAsia="仿宋" w:cs="仿宋"/>
          <w:color w:val="auto"/>
          <w:sz w:val="24"/>
          <w:szCs w:val="32"/>
          <w:highlight w:val="none"/>
          <w:lang w:val="en-US" w:eastAsia="zh-CN"/>
        </w:rPr>
        <w:t>采购需求：金城江区安置点2026年配套基础设施项目，本项目分为2个标段。</w:t>
      </w:r>
    </w:p>
    <w:p w14:paraId="5FC769AB">
      <w:pPr>
        <w:keepNext w:val="0"/>
        <w:keepLines w:val="0"/>
        <w:pageBreakBefore w:val="0"/>
        <w:widowControl/>
        <w:kinsoku/>
        <w:wordWrap/>
        <w:overflowPunct/>
        <w:topLinePunct w:val="0"/>
        <w:autoSpaceDE/>
        <w:autoSpaceDN/>
        <w:bidi w:val="0"/>
        <w:adjustRightInd/>
        <w:snapToGrid/>
        <w:spacing w:line="440" w:lineRule="exact"/>
        <w:ind w:firstLine="482" w:firstLineChars="200"/>
        <w:textAlignment w:val="baseline"/>
        <w:rPr>
          <w:rFonts w:hint="eastAsia" w:ascii="仿宋" w:hAnsi="仿宋" w:eastAsia="仿宋" w:cs="仿宋"/>
          <w:color w:val="auto"/>
          <w:sz w:val="24"/>
          <w:szCs w:val="32"/>
          <w:highlight w:val="none"/>
          <w:lang w:val="en-US" w:eastAsia="zh-CN"/>
        </w:rPr>
      </w:pPr>
      <w:r>
        <w:rPr>
          <w:rFonts w:hint="eastAsia" w:ascii="仿宋" w:hAnsi="仿宋" w:eastAsia="仿宋" w:cs="仿宋"/>
          <w:b/>
          <w:bCs/>
          <w:color w:val="auto"/>
          <w:sz w:val="24"/>
          <w:szCs w:val="32"/>
          <w:highlight w:val="none"/>
          <w:lang w:val="en-US" w:eastAsia="zh-CN"/>
        </w:rPr>
        <w:t>金城江区安置点2026年配套基础设施项目(1标段）</w:t>
      </w:r>
      <w:r>
        <w:rPr>
          <w:rFonts w:hint="eastAsia" w:ascii="仿宋" w:hAnsi="仿宋" w:eastAsia="仿宋" w:cs="仿宋"/>
          <w:color w:val="auto"/>
          <w:sz w:val="24"/>
          <w:szCs w:val="32"/>
          <w:highlight w:val="none"/>
          <w:lang w:val="en-US" w:eastAsia="zh-CN"/>
        </w:rPr>
        <w:t>为：金城江区拔贡镇集镇安置点新增260m排水沟(内空1mX0.8m)、36m排水沟(内空0.5mX0.4m)，200mm厚排水沟盖板160m、100mm厚排水沟盖板100m，新建1m高挡水墙23m、0.4m高挡水墙16m，安装DN300镀锌钢管14lm，沉沙井、跌水井、消水井各一座;侧岭乡红山安置点新增56m排水沟(内空0.3mX0.3m)、477m排水沟(内空0.2mX0.3m)，安装300钢筋混凝土管6m;侧岭乡马道安置点新建沟渠挡土墙320m、FJA2.5挡土墙32m，地面抬高硬化141m，改造污水排放处，安装300水泥涵管81m、DN300PVC管31m，敷设水管142m等。</w:t>
      </w:r>
    </w:p>
    <w:p w14:paraId="148353B1">
      <w:pPr>
        <w:keepNext w:val="0"/>
        <w:keepLines w:val="0"/>
        <w:pageBreakBefore w:val="0"/>
        <w:widowControl/>
        <w:kinsoku/>
        <w:wordWrap/>
        <w:overflowPunct/>
        <w:topLinePunct w:val="0"/>
        <w:autoSpaceDE/>
        <w:autoSpaceDN/>
        <w:bidi w:val="0"/>
        <w:adjustRightInd/>
        <w:snapToGrid/>
        <w:spacing w:line="440" w:lineRule="exact"/>
        <w:ind w:firstLine="482" w:firstLineChars="200"/>
        <w:textAlignment w:val="baseline"/>
        <w:rPr>
          <w:rFonts w:hint="eastAsia" w:ascii="仿宋" w:hAnsi="仿宋" w:eastAsia="仿宋" w:cs="仿宋"/>
          <w:color w:val="auto"/>
          <w:sz w:val="24"/>
          <w:szCs w:val="32"/>
          <w:highlight w:val="none"/>
          <w:lang w:val="en-US" w:eastAsia="zh-CN"/>
        </w:rPr>
      </w:pPr>
      <w:r>
        <w:rPr>
          <w:rFonts w:hint="eastAsia" w:ascii="仿宋" w:hAnsi="仿宋" w:eastAsia="仿宋" w:cs="仿宋"/>
          <w:b/>
          <w:bCs/>
          <w:color w:val="auto"/>
          <w:sz w:val="24"/>
          <w:szCs w:val="32"/>
          <w:highlight w:val="none"/>
          <w:lang w:val="en-US" w:eastAsia="zh-CN"/>
        </w:rPr>
        <w:t>金城江区安置点2026年配套基础设施项目(2标段）</w:t>
      </w:r>
      <w:r>
        <w:rPr>
          <w:rFonts w:hint="eastAsia" w:ascii="仿宋" w:hAnsi="仿宋" w:eastAsia="仿宋" w:cs="仿宋"/>
          <w:color w:val="auto"/>
          <w:sz w:val="24"/>
          <w:szCs w:val="32"/>
          <w:highlight w:val="none"/>
          <w:lang w:val="en-US" w:eastAsia="zh-CN"/>
        </w:rPr>
        <w:t>为：1.金城江区白土乡安置点新建电动摩托车停车钢棚一座;金城江区六圩镇板内安置点场地硬化416m</w:t>
      </w:r>
      <w:r>
        <w:rPr>
          <w:rFonts w:hint="eastAsia" w:ascii="仿宋" w:hAnsi="仿宋" w:eastAsia="仿宋" w:cs="仿宋"/>
          <w:color w:val="auto"/>
          <w:sz w:val="24"/>
          <w:szCs w:val="32"/>
          <w:highlight w:val="none"/>
          <w:vertAlign w:val="superscript"/>
          <w:lang w:val="en-US" w:eastAsia="zh-CN"/>
        </w:rPr>
        <w:t>2</w:t>
      </w:r>
      <w:r>
        <w:rPr>
          <w:rFonts w:hint="eastAsia" w:ascii="仿宋" w:hAnsi="仿宋" w:eastAsia="仿宋" w:cs="仿宋"/>
          <w:color w:val="auto"/>
          <w:sz w:val="24"/>
          <w:szCs w:val="32"/>
          <w:highlight w:val="none"/>
          <w:lang w:val="en-US" w:eastAsia="zh-CN"/>
        </w:rPr>
        <w:t>，新增微菜园703m</w:t>
      </w:r>
      <w:r>
        <w:rPr>
          <w:rFonts w:hint="eastAsia" w:ascii="仿宋" w:hAnsi="仿宋" w:eastAsia="仿宋" w:cs="仿宋"/>
          <w:color w:val="auto"/>
          <w:sz w:val="24"/>
          <w:szCs w:val="32"/>
          <w:highlight w:val="none"/>
          <w:vertAlign w:val="superscript"/>
          <w:lang w:val="en-US" w:eastAsia="zh-CN"/>
        </w:rPr>
        <w:t>2</w:t>
      </w:r>
      <w:r>
        <w:rPr>
          <w:rFonts w:hint="eastAsia" w:ascii="仿宋" w:hAnsi="仿宋" w:eastAsia="仿宋" w:cs="仿宋"/>
          <w:color w:val="auto"/>
          <w:sz w:val="24"/>
          <w:szCs w:val="32"/>
          <w:highlight w:val="none"/>
          <w:lang w:val="en-US" w:eastAsia="zh-CN"/>
        </w:rPr>
        <w:t>;金城江区六圩镇肯研安置点拆除重建混凝土排水沟12m，新建盖板混凝土排水沟22m，沉沙井1座，路面下埋中800水泥涵管7m等。2.河池镇集中安置点地面硬化1050m</w:t>
      </w:r>
      <w:r>
        <w:rPr>
          <w:rFonts w:hint="eastAsia" w:ascii="仿宋" w:hAnsi="仿宋" w:eastAsia="仿宋" w:cs="仿宋"/>
          <w:color w:val="auto"/>
          <w:sz w:val="24"/>
          <w:szCs w:val="32"/>
          <w:highlight w:val="none"/>
          <w:vertAlign w:val="superscript"/>
          <w:lang w:val="en-US" w:eastAsia="zh-CN"/>
        </w:rPr>
        <w:t>2</w:t>
      </w:r>
      <w:r>
        <w:rPr>
          <w:rFonts w:hint="eastAsia" w:ascii="仿宋" w:hAnsi="仿宋" w:eastAsia="仿宋" w:cs="仿宋"/>
          <w:color w:val="auto"/>
          <w:sz w:val="24"/>
          <w:szCs w:val="32"/>
          <w:highlight w:val="none"/>
          <w:lang w:val="en-US" w:eastAsia="zh-CN"/>
        </w:rPr>
        <w:t>，安装可开闭安全栅栏2个;五圩镇集镇安置点新建77m</w:t>
      </w:r>
      <w:r>
        <w:rPr>
          <w:rFonts w:hint="eastAsia" w:ascii="仿宋" w:hAnsi="仿宋" w:eastAsia="仿宋" w:cs="仿宋"/>
          <w:color w:val="auto"/>
          <w:sz w:val="24"/>
          <w:szCs w:val="32"/>
          <w:highlight w:val="none"/>
          <w:vertAlign w:val="superscript"/>
          <w:lang w:val="en-US" w:eastAsia="zh-CN"/>
        </w:rPr>
        <w:t>2</w:t>
      </w:r>
      <w:r>
        <w:rPr>
          <w:rFonts w:hint="eastAsia" w:ascii="仿宋" w:hAnsi="仿宋" w:eastAsia="仿宋" w:cs="仿宋"/>
          <w:color w:val="auto"/>
          <w:sz w:val="24"/>
          <w:szCs w:val="32"/>
          <w:highlight w:val="none"/>
          <w:lang w:val="en-US" w:eastAsia="zh-CN"/>
        </w:rPr>
        <w:t>停车钢棚一座;五圩镇拉丹安置点新建120m</w:t>
      </w:r>
      <w:r>
        <w:rPr>
          <w:rFonts w:hint="eastAsia" w:ascii="仿宋" w:hAnsi="仿宋" w:eastAsia="仿宋" w:cs="仿宋"/>
          <w:color w:val="auto"/>
          <w:sz w:val="24"/>
          <w:szCs w:val="32"/>
          <w:highlight w:val="none"/>
          <w:vertAlign w:val="superscript"/>
          <w:lang w:val="en-US" w:eastAsia="zh-CN"/>
        </w:rPr>
        <w:t>2</w:t>
      </w:r>
      <w:r>
        <w:rPr>
          <w:rFonts w:hint="eastAsia" w:ascii="仿宋" w:hAnsi="仿宋" w:eastAsia="仿宋" w:cs="仿宋"/>
          <w:color w:val="auto"/>
          <w:sz w:val="24"/>
          <w:szCs w:val="32"/>
          <w:highlight w:val="none"/>
          <w:lang w:val="en-US" w:eastAsia="zh-CN"/>
        </w:rPr>
        <w:t>停车钢棚一座等。3.金城江区保平乡保平安置点新建143m</w:t>
      </w:r>
      <w:r>
        <w:rPr>
          <w:rFonts w:hint="eastAsia" w:ascii="仿宋" w:hAnsi="仿宋" w:eastAsia="仿宋" w:cs="仿宋"/>
          <w:color w:val="auto"/>
          <w:sz w:val="24"/>
          <w:szCs w:val="32"/>
          <w:highlight w:val="none"/>
          <w:vertAlign w:val="superscript"/>
          <w:lang w:val="en-US" w:eastAsia="zh-CN"/>
        </w:rPr>
        <w:t>2</w:t>
      </w:r>
      <w:r>
        <w:rPr>
          <w:rFonts w:hint="eastAsia" w:ascii="仿宋" w:hAnsi="仿宋" w:eastAsia="仿宋" w:cs="仿宋"/>
          <w:color w:val="auto"/>
          <w:sz w:val="24"/>
          <w:szCs w:val="32"/>
          <w:highlight w:val="none"/>
          <w:lang w:val="en-US" w:eastAsia="zh-CN"/>
        </w:rPr>
        <w:t>钢棚一座，1.5m高不锈钢护栏90m，新增太阳能路灯20盏，安装一套限高杆及配套减速带;金城江区九圩镇集镇安置点新建挡墙25m，新增排水沟108m，新增排水沟盖板194m，新增微菜园1100m</w:t>
      </w:r>
      <w:r>
        <w:rPr>
          <w:rFonts w:hint="eastAsia" w:ascii="仿宋" w:hAnsi="仿宋" w:eastAsia="仿宋" w:cs="仿宋"/>
          <w:color w:val="auto"/>
          <w:sz w:val="24"/>
          <w:szCs w:val="32"/>
          <w:highlight w:val="none"/>
          <w:vertAlign w:val="superscript"/>
          <w:lang w:val="en-US" w:eastAsia="zh-CN"/>
        </w:rPr>
        <w:t>2</w:t>
      </w:r>
      <w:r>
        <w:rPr>
          <w:rFonts w:hint="eastAsia" w:ascii="仿宋" w:hAnsi="仿宋" w:eastAsia="仿宋" w:cs="仿宋"/>
          <w:color w:val="auto"/>
          <w:sz w:val="24"/>
          <w:szCs w:val="32"/>
          <w:highlight w:val="none"/>
          <w:lang w:val="en-US" w:eastAsia="zh-CN"/>
        </w:rPr>
        <w:t>，更换中800排污管180m，新增217.4m</w:t>
      </w:r>
      <w:r>
        <w:rPr>
          <w:rFonts w:hint="eastAsia" w:ascii="仿宋" w:hAnsi="仿宋" w:eastAsia="仿宋" w:cs="仿宋"/>
          <w:color w:val="auto"/>
          <w:sz w:val="24"/>
          <w:szCs w:val="32"/>
          <w:highlight w:val="none"/>
          <w:vertAlign w:val="superscript"/>
          <w:lang w:val="en-US" w:eastAsia="zh-CN"/>
        </w:rPr>
        <w:t>2</w:t>
      </w:r>
      <w:r>
        <w:rPr>
          <w:rFonts w:hint="eastAsia" w:ascii="仿宋" w:hAnsi="仿宋" w:eastAsia="仿宋" w:cs="仿宋"/>
          <w:color w:val="auto"/>
          <w:sz w:val="24"/>
          <w:szCs w:val="32"/>
          <w:highlight w:val="none"/>
          <w:lang w:val="en-US" w:eastAsia="zh-CN"/>
        </w:rPr>
        <w:t>钢棚一座，新增太阳能路灯5盏;金城江区长老乡集镇安置点新增1.5m高不锈钢护栏15m，更换中800污水井盖5个等。</w:t>
      </w:r>
    </w:p>
    <w:p w14:paraId="2715530A">
      <w:pPr>
        <w:keepNext w:val="0"/>
        <w:keepLines w:val="0"/>
        <w:pageBreakBefore w:val="0"/>
        <w:widowControl/>
        <w:kinsoku/>
        <w:wordWrap/>
        <w:overflowPunct/>
        <w:topLinePunct w:val="0"/>
        <w:autoSpaceDE/>
        <w:autoSpaceDN/>
        <w:bidi w:val="0"/>
        <w:adjustRightInd/>
        <w:snapToGrid/>
        <w:spacing w:line="440" w:lineRule="exact"/>
        <w:ind w:firstLine="480" w:firstLineChars="200"/>
        <w:textAlignment w:val="baseline"/>
        <w:rPr>
          <w:rFonts w:hint="default" w:ascii="仿宋" w:hAnsi="仿宋" w:eastAsia="仿宋" w:cs="仿宋"/>
          <w:color w:val="auto"/>
          <w:sz w:val="24"/>
          <w:szCs w:val="32"/>
          <w:highlight w:val="none"/>
          <w:lang w:val="en-US" w:eastAsia="zh-CN"/>
        </w:rPr>
      </w:pPr>
      <w:r>
        <w:rPr>
          <w:rFonts w:hint="eastAsia" w:ascii="仿宋" w:hAnsi="仿宋" w:eastAsia="仿宋" w:cs="仿宋"/>
          <w:color w:val="auto"/>
          <w:sz w:val="24"/>
          <w:szCs w:val="32"/>
          <w:highlight w:val="none"/>
          <w:lang w:val="en-US" w:eastAsia="zh-CN"/>
        </w:rPr>
        <w:t>具体详见工程量清单或控制价及设计图纸。</w:t>
      </w:r>
    </w:p>
    <w:p w14:paraId="639ADDFD">
      <w:pPr>
        <w:keepNext w:val="0"/>
        <w:keepLines w:val="0"/>
        <w:pageBreakBefore w:val="0"/>
        <w:widowControl/>
        <w:kinsoku/>
        <w:wordWrap/>
        <w:overflowPunct/>
        <w:topLinePunct w:val="0"/>
        <w:autoSpaceDE/>
        <w:autoSpaceDN/>
        <w:bidi w:val="0"/>
        <w:adjustRightInd/>
        <w:snapToGrid/>
        <w:spacing w:line="440" w:lineRule="exact"/>
        <w:ind w:firstLine="480" w:firstLineChars="200"/>
        <w:textAlignment w:val="baseline"/>
        <w:rPr>
          <w:rFonts w:hint="default" w:ascii="仿宋" w:hAnsi="仿宋" w:eastAsia="仿宋" w:cs="仿宋"/>
          <w:color w:val="auto"/>
          <w:sz w:val="24"/>
          <w:szCs w:val="32"/>
          <w:highlight w:val="none"/>
          <w:lang w:val="en-US" w:eastAsia="zh-CN"/>
        </w:rPr>
      </w:pPr>
      <w:r>
        <w:rPr>
          <w:rFonts w:hint="eastAsia" w:ascii="仿宋" w:hAnsi="仿宋" w:eastAsia="仿宋" w:cs="仿宋"/>
          <w:color w:val="auto"/>
          <w:sz w:val="24"/>
          <w:szCs w:val="32"/>
          <w:highlight w:val="none"/>
          <w:lang w:val="en-US" w:eastAsia="zh-CN"/>
        </w:rPr>
        <w:t>工期：1标段</w:t>
      </w:r>
      <w:r>
        <w:rPr>
          <w:rFonts w:hint="eastAsia" w:ascii="仿宋" w:hAnsi="仿宋" w:eastAsia="仿宋" w:cs="仿宋"/>
          <w:b w:val="0"/>
          <w:bCs w:val="0"/>
          <w:color w:val="auto"/>
          <w:sz w:val="24"/>
          <w:szCs w:val="32"/>
          <w:highlight w:val="none"/>
          <w:lang w:val="en-US" w:eastAsia="zh-CN"/>
        </w:rPr>
        <w:t>60日历天,2标段60日历天。</w:t>
      </w:r>
    </w:p>
    <w:p w14:paraId="044D281D">
      <w:pPr>
        <w:keepNext w:val="0"/>
        <w:keepLines w:val="0"/>
        <w:pageBreakBefore w:val="0"/>
        <w:widowControl/>
        <w:kinsoku/>
        <w:wordWrap/>
        <w:overflowPunct/>
        <w:topLinePunct w:val="0"/>
        <w:autoSpaceDE/>
        <w:autoSpaceDN/>
        <w:bidi w:val="0"/>
        <w:adjustRightInd/>
        <w:snapToGrid/>
        <w:spacing w:line="440" w:lineRule="exact"/>
        <w:ind w:firstLine="480" w:firstLineChars="200"/>
        <w:textAlignment w:val="baseline"/>
        <w:rPr>
          <w:rFonts w:hint="eastAsia" w:ascii="仿宋" w:hAnsi="仿宋" w:eastAsia="仿宋" w:cs="仿宋"/>
          <w:color w:val="auto"/>
          <w:sz w:val="24"/>
          <w:szCs w:val="32"/>
          <w:highlight w:val="none"/>
          <w:lang w:val="en-US" w:eastAsia="zh-CN"/>
        </w:rPr>
      </w:pPr>
      <w:r>
        <w:rPr>
          <w:rFonts w:hint="eastAsia" w:ascii="仿宋" w:hAnsi="仿宋" w:eastAsia="仿宋" w:cs="仿宋"/>
          <w:color w:val="auto"/>
          <w:sz w:val="24"/>
          <w:szCs w:val="32"/>
          <w:highlight w:val="none"/>
          <w:lang w:val="en-US" w:eastAsia="zh-CN"/>
        </w:rPr>
        <w:t>质量要求：合格</w:t>
      </w:r>
    </w:p>
    <w:p w14:paraId="6099BA41">
      <w:pPr>
        <w:keepNext w:val="0"/>
        <w:keepLines w:val="0"/>
        <w:pageBreakBefore w:val="0"/>
        <w:widowControl/>
        <w:kinsoku/>
        <w:wordWrap/>
        <w:overflowPunct/>
        <w:topLinePunct w:val="0"/>
        <w:autoSpaceDE/>
        <w:autoSpaceDN/>
        <w:bidi w:val="0"/>
        <w:adjustRightInd/>
        <w:snapToGrid/>
        <w:spacing w:line="440" w:lineRule="exact"/>
        <w:ind w:firstLine="480" w:firstLineChars="200"/>
        <w:textAlignment w:val="baseline"/>
        <w:rPr>
          <w:rFonts w:hint="default" w:ascii="仿宋" w:hAnsi="仿宋" w:eastAsia="仿宋" w:cs="仿宋"/>
          <w:color w:val="auto"/>
          <w:sz w:val="24"/>
          <w:szCs w:val="32"/>
          <w:highlight w:val="none"/>
          <w:lang w:val="en-US" w:eastAsia="zh-CN"/>
        </w:rPr>
      </w:pPr>
      <w:r>
        <w:rPr>
          <w:rFonts w:hint="eastAsia" w:ascii="仿宋" w:hAnsi="仿宋" w:eastAsia="仿宋" w:cs="仿宋"/>
          <w:color w:val="auto"/>
          <w:sz w:val="24"/>
          <w:szCs w:val="32"/>
          <w:highlight w:val="none"/>
          <w:lang w:val="en-US" w:eastAsia="zh-CN"/>
        </w:rPr>
        <w:t>工程地点：1标段：金城江区拔贡镇、侧岭乡；2标段：金城江区白土乡、金城江区六圩镇、五圩镇、金城江区保平乡保平安置点、金城江区长老乡集镇安置点</w:t>
      </w:r>
    </w:p>
    <w:p w14:paraId="51404751">
      <w:pPr>
        <w:keepNext w:val="0"/>
        <w:keepLines w:val="0"/>
        <w:pageBreakBefore w:val="0"/>
        <w:widowControl/>
        <w:kinsoku/>
        <w:wordWrap/>
        <w:overflowPunct/>
        <w:topLinePunct w:val="0"/>
        <w:autoSpaceDE/>
        <w:autoSpaceDN/>
        <w:bidi w:val="0"/>
        <w:adjustRightInd/>
        <w:snapToGrid/>
        <w:spacing w:line="440" w:lineRule="exact"/>
        <w:ind w:firstLine="480" w:firstLineChars="200"/>
        <w:textAlignment w:val="baseline"/>
        <w:rPr>
          <w:rFonts w:hint="eastAsia" w:ascii="仿宋" w:hAnsi="仿宋" w:eastAsia="仿宋" w:cs="仿宋"/>
          <w:color w:val="auto"/>
          <w:sz w:val="24"/>
          <w:szCs w:val="32"/>
          <w:highlight w:val="none"/>
          <w:lang w:val="en-US" w:eastAsia="zh-CN"/>
        </w:rPr>
      </w:pPr>
      <w:r>
        <w:rPr>
          <w:rFonts w:hint="eastAsia" w:ascii="仿宋" w:hAnsi="仿宋" w:eastAsia="仿宋" w:cs="仿宋"/>
          <w:color w:val="auto"/>
          <w:sz w:val="24"/>
          <w:szCs w:val="32"/>
          <w:highlight w:val="none"/>
          <w:lang w:val="en-US" w:eastAsia="zh-CN"/>
        </w:rPr>
        <w:t>本项目是否接受联合体：□是，☑否。</w:t>
      </w:r>
    </w:p>
    <w:p w14:paraId="18A6CBD2">
      <w:pPr>
        <w:keepNext w:val="0"/>
        <w:keepLines w:val="0"/>
        <w:pageBreakBefore w:val="0"/>
        <w:widowControl/>
        <w:kinsoku/>
        <w:wordWrap/>
        <w:overflowPunct/>
        <w:topLinePunct w:val="0"/>
        <w:autoSpaceDE/>
        <w:autoSpaceDN/>
        <w:bidi w:val="0"/>
        <w:adjustRightInd/>
        <w:snapToGrid/>
        <w:spacing w:line="440" w:lineRule="exact"/>
        <w:ind w:firstLine="482" w:firstLineChars="200"/>
        <w:textAlignment w:val="baseline"/>
        <w:outlineLvl w:val="0"/>
        <w:rPr>
          <w:rFonts w:hint="eastAsia" w:ascii="仿宋" w:hAnsi="仿宋" w:eastAsia="仿宋" w:cs="仿宋"/>
          <w:b/>
          <w:bCs/>
          <w:color w:val="auto"/>
          <w:sz w:val="24"/>
          <w:szCs w:val="24"/>
          <w:highlight w:val="none"/>
          <w:lang w:val="en-US" w:eastAsia="zh-CN"/>
        </w:rPr>
      </w:pPr>
      <w:bookmarkStart w:id="5" w:name="_Toc28160"/>
      <w:bookmarkStart w:id="6" w:name="_Toc30807"/>
      <w:bookmarkStart w:id="7" w:name="_Toc9575"/>
      <w:r>
        <w:rPr>
          <w:rFonts w:hint="eastAsia" w:ascii="仿宋" w:hAnsi="仿宋" w:eastAsia="仿宋" w:cs="仿宋"/>
          <w:b/>
          <w:bCs/>
          <w:color w:val="auto"/>
          <w:sz w:val="24"/>
          <w:szCs w:val="24"/>
          <w:highlight w:val="none"/>
          <w:lang w:val="en-US" w:eastAsia="zh-CN"/>
        </w:rPr>
        <w:t>二、供应商的资格条件</w:t>
      </w:r>
      <w:bookmarkEnd w:id="5"/>
      <w:bookmarkEnd w:id="6"/>
      <w:bookmarkEnd w:id="7"/>
    </w:p>
    <w:p w14:paraId="50C3CDE4">
      <w:pPr>
        <w:keepNext w:val="0"/>
        <w:keepLines w:val="0"/>
        <w:pageBreakBefore w:val="0"/>
        <w:widowControl/>
        <w:kinsoku/>
        <w:wordWrap/>
        <w:overflowPunct/>
        <w:topLinePunct w:val="0"/>
        <w:autoSpaceDE/>
        <w:autoSpaceDN/>
        <w:bidi w:val="0"/>
        <w:adjustRightInd/>
        <w:snapToGrid/>
        <w:spacing w:line="440" w:lineRule="exact"/>
        <w:ind w:firstLine="480" w:firstLineChars="200"/>
        <w:textAlignment w:val="baseline"/>
        <w:rPr>
          <w:rFonts w:hint="eastAsia" w:ascii="仿宋" w:hAnsi="仿宋" w:eastAsia="仿宋" w:cs="仿宋"/>
          <w:color w:val="auto"/>
          <w:sz w:val="24"/>
          <w:szCs w:val="32"/>
          <w:highlight w:val="none"/>
          <w:lang w:val="en-US" w:eastAsia="zh-CN"/>
        </w:rPr>
      </w:pPr>
      <w:r>
        <w:rPr>
          <w:rFonts w:hint="eastAsia" w:ascii="仿宋" w:hAnsi="仿宋" w:eastAsia="仿宋" w:cs="仿宋"/>
          <w:color w:val="auto"/>
          <w:sz w:val="24"/>
          <w:szCs w:val="32"/>
          <w:highlight w:val="none"/>
          <w:lang w:val="en-US" w:eastAsia="zh-CN"/>
        </w:rPr>
        <w:t>1.满足《中华人民共和国政府采购法》第二十二条规定。</w:t>
      </w:r>
    </w:p>
    <w:p w14:paraId="4055E36A">
      <w:pPr>
        <w:keepNext w:val="0"/>
        <w:keepLines w:val="0"/>
        <w:pageBreakBefore w:val="0"/>
        <w:widowControl/>
        <w:kinsoku/>
        <w:wordWrap/>
        <w:overflowPunct/>
        <w:topLinePunct w:val="0"/>
        <w:autoSpaceDE/>
        <w:autoSpaceDN/>
        <w:bidi w:val="0"/>
        <w:adjustRightInd/>
        <w:snapToGrid/>
        <w:spacing w:line="440" w:lineRule="exact"/>
        <w:ind w:firstLine="480" w:firstLineChars="200"/>
        <w:textAlignment w:val="baseline"/>
        <w:rPr>
          <w:rFonts w:hint="eastAsia" w:ascii="仿宋" w:hAnsi="仿宋" w:eastAsia="仿宋" w:cs="仿宋"/>
          <w:color w:val="auto"/>
          <w:sz w:val="24"/>
          <w:szCs w:val="32"/>
          <w:highlight w:val="none"/>
          <w:lang w:val="en-US" w:eastAsia="zh-CN"/>
        </w:rPr>
      </w:pPr>
      <w:r>
        <w:rPr>
          <w:rFonts w:hint="eastAsia" w:ascii="仿宋" w:hAnsi="仿宋" w:eastAsia="仿宋" w:cs="仿宋"/>
          <w:color w:val="auto"/>
          <w:sz w:val="24"/>
          <w:szCs w:val="32"/>
          <w:highlight w:val="none"/>
          <w:lang w:val="en-US" w:eastAsia="zh-CN"/>
        </w:rPr>
        <w:t>2.落实政府采购政策需满足的资格要求：</w:t>
      </w:r>
    </w:p>
    <w:p w14:paraId="667768AB">
      <w:pPr>
        <w:keepNext w:val="0"/>
        <w:keepLines w:val="0"/>
        <w:pageBreakBefore w:val="0"/>
        <w:widowControl/>
        <w:kinsoku/>
        <w:wordWrap/>
        <w:overflowPunct/>
        <w:topLinePunct w:val="0"/>
        <w:autoSpaceDE/>
        <w:autoSpaceDN/>
        <w:bidi w:val="0"/>
        <w:adjustRightInd/>
        <w:snapToGrid/>
        <w:spacing w:line="440" w:lineRule="exact"/>
        <w:ind w:firstLine="480" w:firstLineChars="200"/>
        <w:textAlignment w:val="baseline"/>
        <w:rPr>
          <w:rFonts w:hint="eastAsia" w:ascii="仿宋" w:hAnsi="仿宋" w:eastAsia="仿宋" w:cs="仿宋"/>
          <w:color w:val="auto"/>
          <w:sz w:val="24"/>
          <w:szCs w:val="32"/>
          <w:highlight w:val="none"/>
          <w:lang w:val="en-US" w:eastAsia="zh-CN"/>
        </w:rPr>
      </w:pPr>
      <w:r>
        <w:rPr>
          <w:rFonts w:hint="eastAsia" w:ascii="仿宋" w:hAnsi="仿宋" w:eastAsia="仿宋" w:cs="仿宋"/>
          <w:color w:val="auto"/>
          <w:sz w:val="24"/>
          <w:szCs w:val="32"/>
          <w:highlight w:val="none"/>
          <w:lang w:val="en-US" w:eastAsia="zh-CN"/>
        </w:rPr>
        <w:t>☑本项目属于专门面向中小企业采购的项目，供应商应为中小企业</w:t>
      </w:r>
    </w:p>
    <w:p w14:paraId="543137DC">
      <w:pPr>
        <w:keepNext w:val="0"/>
        <w:keepLines w:val="0"/>
        <w:pageBreakBefore w:val="0"/>
        <w:widowControl/>
        <w:kinsoku/>
        <w:wordWrap/>
        <w:overflowPunct/>
        <w:topLinePunct w:val="0"/>
        <w:autoSpaceDE/>
        <w:autoSpaceDN/>
        <w:bidi w:val="0"/>
        <w:adjustRightInd/>
        <w:snapToGrid/>
        <w:spacing w:line="440" w:lineRule="exact"/>
        <w:ind w:firstLine="480" w:firstLineChars="200"/>
        <w:textAlignment w:val="baseline"/>
        <w:rPr>
          <w:rFonts w:hint="eastAsia" w:ascii="仿宋" w:hAnsi="仿宋" w:eastAsia="仿宋" w:cs="仿宋"/>
          <w:color w:val="auto"/>
          <w:sz w:val="24"/>
          <w:szCs w:val="32"/>
          <w:highlight w:val="none"/>
          <w:lang w:val="en-US" w:eastAsia="zh-CN"/>
        </w:rPr>
      </w:pPr>
      <w:r>
        <w:rPr>
          <w:rFonts w:hint="eastAsia" w:ascii="仿宋" w:hAnsi="仿宋" w:eastAsia="仿宋" w:cs="仿宋"/>
          <w:color w:val="auto"/>
          <w:sz w:val="24"/>
          <w:szCs w:val="32"/>
          <w:highlight w:val="none"/>
          <w:lang w:val="en-US" w:eastAsia="zh-CN"/>
        </w:rPr>
        <w:t>□非专门面向中小企业采购的项目；</w:t>
      </w:r>
    </w:p>
    <w:p w14:paraId="3A486649">
      <w:pPr>
        <w:keepNext w:val="0"/>
        <w:keepLines w:val="0"/>
        <w:pageBreakBefore w:val="0"/>
        <w:widowControl/>
        <w:kinsoku/>
        <w:wordWrap/>
        <w:overflowPunct/>
        <w:topLinePunct w:val="0"/>
        <w:autoSpaceDE/>
        <w:autoSpaceDN/>
        <w:bidi w:val="0"/>
        <w:adjustRightInd/>
        <w:snapToGrid/>
        <w:spacing w:line="440" w:lineRule="exact"/>
        <w:ind w:firstLine="480" w:firstLineChars="200"/>
        <w:textAlignment w:val="baseline"/>
        <w:rPr>
          <w:rFonts w:hint="eastAsia" w:ascii="仿宋" w:hAnsi="仿宋" w:eastAsia="仿宋" w:cs="仿宋"/>
          <w:color w:val="auto"/>
          <w:sz w:val="24"/>
          <w:szCs w:val="32"/>
          <w:highlight w:val="none"/>
          <w:lang w:val="en-US" w:eastAsia="zh-CN"/>
        </w:rPr>
      </w:pPr>
      <w:r>
        <w:rPr>
          <w:rFonts w:hint="eastAsia" w:ascii="仿宋" w:hAnsi="仿宋" w:eastAsia="仿宋" w:cs="仿宋"/>
          <w:color w:val="auto"/>
          <w:sz w:val="24"/>
          <w:szCs w:val="32"/>
          <w:highlight w:val="none"/>
          <w:lang w:val="en-US" w:eastAsia="zh-CN"/>
        </w:rPr>
        <w:t xml:space="preserve">3.本项目的特定资格要求：供应商须具有法人资格；具有市政公用工程施工总承包叁级或叁级以上资质；有省级及以上建设行政主管部门颁发的安全生产许可证。在人员、设备、资金等方面具备相应的施工能力。  </w:t>
      </w:r>
    </w:p>
    <w:p w14:paraId="36088320">
      <w:pPr>
        <w:keepNext w:val="0"/>
        <w:keepLines w:val="0"/>
        <w:pageBreakBefore w:val="0"/>
        <w:widowControl/>
        <w:kinsoku/>
        <w:wordWrap/>
        <w:overflowPunct/>
        <w:topLinePunct w:val="0"/>
        <w:autoSpaceDE/>
        <w:autoSpaceDN/>
        <w:bidi w:val="0"/>
        <w:adjustRightInd/>
        <w:snapToGrid/>
        <w:spacing w:line="440" w:lineRule="exact"/>
        <w:ind w:firstLine="480" w:firstLineChars="200"/>
        <w:textAlignment w:val="baseline"/>
        <w:rPr>
          <w:rFonts w:hint="eastAsia" w:ascii="仿宋" w:hAnsi="仿宋" w:eastAsia="仿宋" w:cs="仿宋"/>
          <w:color w:val="auto"/>
          <w:sz w:val="24"/>
          <w:szCs w:val="32"/>
          <w:highlight w:val="none"/>
          <w:lang w:val="en-US" w:eastAsia="zh-CN"/>
        </w:rPr>
      </w:pPr>
      <w:r>
        <w:rPr>
          <w:rFonts w:hint="eastAsia" w:ascii="仿宋" w:hAnsi="仿宋" w:eastAsia="仿宋" w:cs="仿宋"/>
          <w:color w:val="auto"/>
          <w:sz w:val="24"/>
          <w:szCs w:val="32"/>
          <w:highlight w:val="none"/>
          <w:lang w:val="en-US" w:eastAsia="zh-CN"/>
        </w:rPr>
        <w:t>本项目的特定条件：（1）项目经理：市政公用工程专业二级以上（含二级）注册建造师资格，具备有效的安全生产考核合格证书（B类）。</w:t>
      </w:r>
    </w:p>
    <w:p w14:paraId="3C58C9CC">
      <w:pPr>
        <w:keepNext w:val="0"/>
        <w:keepLines w:val="0"/>
        <w:pageBreakBefore w:val="0"/>
        <w:widowControl/>
        <w:kinsoku/>
        <w:wordWrap/>
        <w:overflowPunct/>
        <w:topLinePunct w:val="0"/>
        <w:autoSpaceDE/>
        <w:autoSpaceDN/>
        <w:bidi w:val="0"/>
        <w:adjustRightInd/>
        <w:snapToGrid/>
        <w:spacing w:line="440" w:lineRule="exact"/>
        <w:ind w:firstLine="482" w:firstLineChars="200"/>
        <w:textAlignment w:val="baseline"/>
        <w:outlineLvl w:val="0"/>
        <w:rPr>
          <w:rFonts w:hint="eastAsia" w:ascii="仿宋" w:hAnsi="仿宋" w:eastAsia="仿宋" w:cs="仿宋"/>
          <w:b/>
          <w:bCs/>
          <w:color w:val="auto"/>
          <w:sz w:val="24"/>
          <w:szCs w:val="24"/>
          <w:highlight w:val="none"/>
          <w:lang w:val="en-US" w:eastAsia="zh-CN"/>
        </w:rPr>
      </w:pPr>
      <w:bookmarkStart w:id="8" w:name="_Toc28965"/>
      <w:bookmarkStart w:id="9" w:name="_Toc11854"/>
      <w:bookmarkStart w:id="10" w:name="_Toc30065"/>
      <w:r>
        <w:rPr>
          <w:rFonts w:hint="eastAsia" w:ascii="仿宋" w:hAnsi="仿宋" w:eastAsia="仿宋" w:cs="仿宋"/>
          <w:b/>
          <w:bCs/>
          <w:color w:val="auto"/>
          <w:sz w:val="24"/>
          <w:szCs w:val="24"/>
          <w:highlight w:val="none"/>
          <w:lang w:val="en-US" w:eastAsia="zh-CN"/>
        </w:rPr>
        <w:t>三、获取竞争性磋商文件</w:t>
      </w:r>
      <w:bookmarkEnd w:id="8"/>
      <w:bookmarkEnd w:id="9"/>
      <w:bookmarkEnd w:id="10"/>
    </w:p>
    <w:p w14:paraId="211E273C">
      <w:pPr>
        <w:keepNext w:val="0"/>
        <w:keepLines w:val="0"/>
        <w:pageBreakBefore w:val="0"/>
        <w:widowControl/>
        <w:kinsoku/>
        <w:wordWrap/>
        <w:overflowPunct/>
        <w:topLinePunct w:val="0"/>
        <w:autoSpaceDE/>
        <w:autoSpaceDN/>
        <w:bidi w:val="0"/>
        <w:adjustRightInd/>
        <w:snapToGrid/>
        <w:spacing w:line="440" w:lineRule="exact"/>
        <w:ind w:firstLine="480" w:firstLineChars="200"/>
        <w:textAlignment w:val="baseline"/>
        <w:rPr>
          <w:rFonts w:hint="eastAsia" w:ascii="仿宋" w:hAnsi="仿宋" w:eastAsia="仿宋" w:cs="仿宋"/>
          <w:color w:val="auto"/>
          <w:sz w:val="24"/>
          <w:szCs w:val="32"/>
          <w:highlight w:val="none"/>
          <w:lang w:val="en-US" w:eastAsia="zh-CN"/>
        </w:rPr>
      </w:pPr>
      <w:r>
        <w:rPr>
          <w:rFonts w:hint="eastAsia" w:ascii="仿宋" w:hAnsi="仿宋" w:eastAsia="仿宋" w:cs="仿宋"/>
          <w:color w:val="auto"/>
          <w:sz w:val="24"/>
          <w:szCs w:val="32"/>
          <w:highlight w:val="none"/>
          <w:lang w:val="en-US" w:eastAsia="zh-CN"/>
        </w:rPr>
        <w:t>时间：自公告发布之日起至竞标截止时间止。</w:t>
      </w:r>
    </w:p>
    <w:p w14:paraId="53A12A5E">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480" w:firstLineChars="200"/>
        <w:textAlignment w:val="baseline"/>
        <w:rPr>
          <w:rFonts w:hint="eastAsia" w:ascii="仿宋" w:hAnsi="仿宋" w:eastAsia="仿宋" w:cs="仿宋"/>
          <w:color w:val="auto"/>
          <w:sz w:val="24"/>
          <w:szCs w:val="32"/>
          <w:highlight w:val="none"/>
          <w:lang w:val="en-US" w:eastAsia="zh-CN"/>
        </w:rPr>
      </w:pPr>
      <w:r>
        <w:rPr>
          <w:rFonts w:hint="eastAsia" w:ascii="仿宋" w:hAnsi="仿宋" w:eastAsia="仿宋" w:cs="仿宋"/>
          <w:color w:val="auto"/>
          <w:sz w:val="24"/>
          <w:szCs w:val="32"/>
          <w:highlight w:val="none"/>
          <w:lang w:val="en-US" w:eastAsia="zh-CN"/>
        </w:rPr>
        <w:t>获取方式:网上下载。本项目不发放纸质文件，供应商可自行在广西政府采购云平台（https://www.gcy.zfcg.gxzf.gov.cn/）下载招标文件（操作路径：登录广西政府采购云平台-项目采购-获取采购文件-找到本项目-点击“申请获取采购文件”），电子投标文件制作需要基于广西政府采购云平台获取的招标文件编制。</w:t>
      </w:r>
    </w:p>
    <w:p w14:paraId="310DE989">
      <w:pPr>
        <w:keepNext w:val="0"/>
        <w:keepLines w:val="0"/>
        <w:pageBreakBefore w:val="0"/>
        <w:widowControl/>
        <w:kinsoku/>
        <w:wordWrap/>
        <w:overflowPunct/>
        <w:topLinePunct w:val="0"/>
        <w:autoSpaceDE/>
        <w:autoSpaceDN/>
        <w:bidi w:val="0"/>
        <w:adjustRightInd/>
        <w:snapToGrid/>
        <w:spacing w:line="440" w:lineRule="exact"/>
        <w:ind w:firstLine="480" w:firstLineChars="200"/>
        <w:textAlignment w:val="baseline"/>
        <w:rPr>
          <w:rFonts w:hint="eastAsia" w:ascii="仿宋" w:hAnsi="仿宋" w:eastAsia="仿宋" w:cs="仿宋"/>
          <w:color w:val="auto"/>
          <w:sz w:val="24"/>
          <w:szCs w:val="32"/>
          <w:highlight w:val="none"/>
          <w:lang w:val="en-US" w:eastAsia="zh-CN"/>
        </w:rPr>
      </w:pPr>
      <w:r>
        <w:rPr>
          <w:rFonts w:hint="eastAsia" w:ascii="仿宋" w:hAnsi="仿宋" w:eastAsia="仿宋" w:cs="仿宋"/>
          <w:color w:val="auto"/>
          <w:sz w:val="24"/>
          <w:szCs w:val="32"/>
          <w:highlight w:val="none"/>
          <w:lang w:val="en-US" w:eastAsia="zh-CN"/>
        </w:rPr>
        <w:t>售价：0元。</w:t>
      </w:r>
    </w:p>
    <w:p w14:paraId="167819BC">
      <w:pPr>
        <w:spacing w:line="400" w:lineRule="exact"/>
        <w:ind w:firstLine="422" w:firstLineChars="200"/>
        <w:rPr>
          <w:rFonts w:hint="eastAsia" w:ascii="仿宋" w:hAnsi="仿宋" w:eastAsia="仿宋" w:cs="仿宋"/>
          <w:b/>
          <w:bCs/>
          <w:color w:val="auto"/>
          <w:szCs w:val="21"/>
          <w:highlight w:val="none"/>
          <w:lang w:bidi="ar"/>
        </w:rPr>
      </w:pPr>
      <w:bookmarkStart w:id="11" w:name="_Toc8507"/>
      <w:bookmarkStart w:id="12" w:name="_Toc9185"/>
      <w:bookmarkStart w:id="13" w:name="_Toc28892"/>
      <w:r>
        <w:rPr>
          <w:rFonts w:hint="eastAsia" w:ascii="仿宋" w:hAnsi="仿宋" w:eastAsia="仿宋" w:cs="仿宋"/>
          <w:b/>
          <w:bCs/>
          <w:color w:val="auto"/>
          <w:szCs w:val="21"/>
          <w:highlight w:val="none"/>
          <w:lang w:bidi="ar"/>
        </w:rPr>
        <w:t>四、响应文件提交</w:t>
      </w:r>
    </w:p>
    <w:p w14:paraId="2C1CEDD2">
      <w:pPr>
        <w:pStyle w:val="21"/>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firstLine="240" w:firstLineChars="100"/>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截止时间：</w:t>
      </w:r>
      <w:r>
        <w:rPr>
          <w:rStyle w:val="49"/>
          <w:rFonts w:hint="eastAsia" w:ascii="仿宋" w:hAnsi="仿宋" w:eastAsia="仿宋" w:cs="仿宋"/>
          <w:color w:val="auto"/>
          <w:kern w:val="2"/>
          <w:sz w:val="24"/>
          <w:szCs w:val="24"/>
          <w:highlight w:val="none"/>
          <w:u w:val="none"/>
          <w:lang w:val="en-US" w:eastAsia="zh-CN" w:bidi="ar-SA"/>
        </w:rPr>
        <w:t>2026年7月15日10 时00分</w:t>
      </w:r>
      <w:r>
        <w:rPr>
          <w:rFonts w:hint="eastAsia" w:ascii="仿宋" w:hAnsi="仿宋" w:eastAsia="仿宋" w:cs="仿宋"/>
          <w:color w:val="auto"/>
          <w:sz w:val="24"/>
          <w:szCs w:val="24"/>
          <w:highlight w:val="none"/>
        </w:rPr>
        <w:t>（北京时间）</w:t>
      </w:r>
    </w:p>
    <w:p w14:paraId="7A524BDB">
      <w:pPr>
        <w:pStyle w:val="21"/>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地点（网址）：请登录广西政府采购云平台投标客户端投标 </w:t>
      </w:r>
    </w:p>
    <w:p w14:paraId="741B113B">
      <w:pPr>
        <w:pStyle w:val="21"/>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firstLine="422" w:firstLineChars="200"/>
        <w:textAlignment w:val="baseline"/>
        <w:rPr>
          <w:rFonts w:hint="eastAsia" w:ascii="仿宋" w:hAnsi="仿宋" w:eastAsia="仿宋" w:cs="仿宋"/>
          <w:color w:val="auto"/>
          <w:sz w:val="21"/>
          <w:szCs w:val="21"/>
          <w:highlight w:val="none"/>
        </w:rPr>
      </w:pPr>
      <w:r>
        <w:rPr>
          <w:rStyle w:val="27"/>
          <w:rFonts w:hint="eastAsia" w:ascii="仿宋" w:hAnsi="仿宋" w:eastAsia="仿宋" w:cs="仿宋"/>
          <w:color w:val="auto"/>
          <w:sz w:val="21"/>
          <w:szCs w:val="21"/>
          <w:highlight w:val="none"/>
        </w:rPr>
        <w:t>五、响应文件开启</w:t>
      </w:r>
      <w:r>
        <w:rPr>
          <w:rFonts w:hint="eastAsia" w:ascii="仿宋" w:hAnsi="仿宋" w:eastAsia="仿宋" w:cs="仿宋"/>
          <w:color w:val="auto"/>
          <w:sz w:val="21"/>
          <w:szCs w:val="21"/>
          <w:highlight w:val="none"/>
        </w:rPr>
        <w:t> </w:t>
      </w:r>
    </w:p>
    <w:p w14:paraId="7F7D07EB">
      <w:pPr>
        <w:pStyle w:val="21"/>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1"/>
          <w:szCs w:val="21"/>
          <w:highlight w:val="none"/>
        </w:rPr>
        <w:t>   </w:t>
      </w:r>
      <w:r>
        <w:rPr>
          <w:rFonts w:hint="eastAsia" w:ascii="仿宋" w:hAnsi="仿宋" w:eastAsia="仿宋" w:cs="仿宋"/>
          <w:color w:val="auto"/>
          <w:sz w:val="24"/>
          <w:szCs w:val="24"/>
          <w:highlight w:val="none"/>
        </w:rPr>
        <w:t>开启时间</w:t>
      </w:r>
      <w:r>
        <w:rPr>
          <w:rFonts w:hint="eastAsia" w:ascii="仿宋" w:hAnsi="仿宋" w:eastAsia="仿宋" w:cs="仿宋"/>
          <w:color w:val="auto"/>
          <w:sz w:val="24"/>
          <w:szCs w:val="24"/>
          <w:highlight w:val="none"/>
          <w:u w:val="none"/>
        </w:rPr>
        <w:t>：</w:t>
      </w:r>
      <w:r>
        <w:rPr>
          <w:rStyle w:val="49"/>
          <w:rFonts w:hint="eastAsia" w:ascii="仿宋" w:hAnsi="仿宋" w:eastAsia="仿宋" w:cs="仿宋"/>
          <w:color w:val="auto"/>
          <w:kern w:val="2"/>
          <w:sz w:val="24"/>
          <w:szCs w:val="24"/>
          <w:highlight w:val="none"/>
          <w:u w:val="none"/>
          <w:lang w:val="en-US" w:eastAsia="zh-CN" w:bidi="ar-SA"/>
        </w:rPr>
        <w:t>2026年7月15日10 时00分</w:t>
      </w:r>
      <w:r>
        <w:rPr>
          <w:rFonts w:hint="eastAsia" w:ascii="仿宋" w:hAnsi="仿宋" w:eastAsia="仿宋" w:cs="仿宋"/>
          <w:color w:val="auto"/>
          <w:sz w:val="24"/>
          <w:szCs w:val="24"/>
          <w:highlight w:val="none"/>
          <w:u w:val="none"/>
        </w:rPr>
        <w:t>（北京时</w:t>
      </w:r>
      <w:r>
        <w:rPr>
          <w:rFonts w:hint="eastAsia" w:ascii="仿宋" w:hAnsi="仿宋" w:eastAsia="仿宋" w:cs="仿宋"/>
          <w:color w:val="auto"/>
          <w:sz w:val="24"/>
          <w:szCs w:val="24"/>
          <w:highlight w:val="none"/>
        </w:rPr>
        <w:t>间）</w:t>
      </w:r>
    </w:p>
    <w:p w14:paraId="374848C3">
      <w:pPr>
        <w:pStyle w:val="21"/>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地点：广西政府采购云平台远程开标大厅 </w:t>
      </w:r>
    </w:p>
    <w:p w14:paraId="0E4E80D0">
      <w:pPr>
        <w:keepNext w:val="0"/>
        <w:keepLines w:val="0"/>
        <w:pageBreakBefore w:val="0"/>
        <w:widowControl/>
        <w:kinsoku/>
        <w:wordWrap/>
        <w:overflowPunct/>
        <w:topLinePunct w:val="0"/>
        <w:autoSpaceDE/>
        <w:autoSpaceDN/>
        <w:bidi w:val="0"/>
        <w:adjustRightInd/>
        <w:snapToGrid/>
        <w:spacing w:beforeAutospacing="0" w:afterAutospacing="0" w:line="400" w:lineRule="exact"/>
        <w:ind w:firstLine="422" w:firstLineChars="200"/>
        <w:textAlignment w:val="baseline"/>
        <w:rPr>
          <w:rFonts w:hint="eastAsia" w:ascii="仿宋" w:hAnsi="仿宋" w:eastAsia="仿宋" w:cs="仿宋"/>
          <w:b/>
          <w:bCs/>
          <w:color w:val="auto"/>
          <w:szCs w:val="21"/>
          <w:highlight w:val="none"/>
          <w:lang w:bidi="ar"/>
        </w:rPr>
      </w:pPr>
      <w:r>
        <w:rPr>
          <w:rFonts w:hint="eastAsia" w:ascii="仿宋" w:hAnsi="仿宋" w:eastAsia="仿宋" w:cs="仿宋"/>
          <w:b/>
          <w:bCs/>
          <w:color w:val="auto"/>
          <w:szCs w:val="21"/>
          <w:highlight w:val="none"/>
          <w:lang w:bidi="ar"/>
        </w:rPr>
        <w:t>六、公告期限</w:t>
      </w:r>
    </w:p>
    <w:p w14:paraId="3C99E7DD">
      <w:pPr>
        <w:keepNext w:val="0"/>
        <w:keepLines w:val="0"/>
        <w:pageBreakBefore w:val="0"/>
        <w:widowControl/>
        <w:kinsoku/>
        <w:wordWrap/>
        <w:overflowPunct/>
        <w:topLinePunct w:val="0"/>
        <w:autoSpaceDE/>
        <w:autoSpaceDN/>
        <w:bidi w:val="0"/>
        <w:adjustRightInd/>
        <w:snapToGrid/>
        <w:spacing w:beforeAutospacing="0" w:afterAutospacing="0" w:line="400" w:lineRule="exact"/>
        <w:ind w:firstLine="480" w:firstLineChars="200"/>
        <w:textAlignment w:val="baseline"/>
        <w:rPr>
          <w:rFonts w:hint="eastAsia" w:ascii="仿宋" w:hAnsi="仿宋" w:eastAsia="仿宋" w:cs="仿宋"/>
          <w:color w:val="auto"/>
          <w:sz w:val="24"/>
          <w:szCs w:val="24"/>
          <w:highlight w:val="none"/>
          <w:lang w:bidi="ar"/>
        </w:rPr>
      </w:pPr>
      <w:r>
        <w:rPr>
          <w:rFonts w:hint="eastAsia" w:ascii="仿宋" w:hAnsi="仿宋" w:eastAsia="仿宋" w:cs="仿宋"/>
          <w:color w:val="auto"/>
          <w:sz w:val="24"/>
          <w:szCs w:val="24"/>
          <w:highlight w:val="none"/>
          <w:lang w:bidi="ar"/>
        </w:rPr>
        <w:t>自本公告发布之日起5个工作日。</w:t>
      </w:r>
    </w:p>
    <w:p w14:paraId="5D6684E6">
      <w:pPr>
        <w:keepNext w:val="0"/>
        <w:keepLines w:val="0"/>
        <w:pageBreakBefore w:val="0"/>
        <w:widowControl/>
        <w:kinsoku/>
        <w:wordWrap/>
        <w:overflowPunct/>
        <w:topLinePunct w:val="0"/>
        <w:autoSpaceDE/>
        <w:autoSpaceDN/>
        <w:bidi w:val="0"/>
        <w:adjustRightInd/>
        <w:snapToGrid/>
        <w:spacing w:line="440" w:lineRule="exact"/>
        <w:ind w:firstLine="241" w:firstLineChars="100"/>
        <w:textAlignment w:val="baseline"/>
        <w:outlineLvl w:val="0"/>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七、其他补充事宜</w:t>
      </w:r>
      <w:bookmarkEnd w:id="11"/>
      <w:bookmarkEnd w:id="12"/>
      <w:bookmarkEnd w:id="13"/>
    </w:p>
    <w:p w14:paraId="795F2279">
      <w:pPr>
        <w:keepNext w:val="0"/>
        <w:keepLines w:val="0"/>
        <w:pageBreakBefore w:val="0"/>
        <w:widowControl/>
        <w:kinsoku/>
        <w:wordWrap/>
        <w:overflowPunct/>
        <w:topLinePunct w:val="0"/>
        <w:autoSpaceDE/>
        <w:autoSpaceDN/>
        <w:bidi w:val="0"/>
        <w:adjustRightInd/>
        <w:snapToGrid/>
        <w:spacing w:line="440" w:lineRule="exact"/>
        <w:ind w:firstLine="480" w:firstLineChars="200"/>
        <w:textAlignment w:val="baseline"/>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1.磋商保证金：/。</w:t>
      </w:r>
    </w:p>
    <w:p w14:paraId="5F4B5739">
      <w:pPr>
        <w:keepNext w:val="0"/>
        <w:keepLines w:val="0"/>
        <w:pageBreakBefore w:val="0"/>
        <w:widowControl/>
        <w:kinsoku/>
        <w:wordWrap/>
        <w:overflowPunct/>
        <w:topLinePunct w:val="0"/>
        <w:autoSpaceDE/>
        <w:autoSpaceDN/>
        <w:bidi w:val="0"/>
        <w:adjustRightInd/>
        <w:snapToGrid/>
        <w:spacing w:line="440" w:lineRule="exact"/>
        <w:ind w:left="420" w:leftChars="200" w:firstLine="0" w:firstLineChars="0"/>
        <w:jc w:val="left"/>
        <w:textAlignment w:val="baseline"/>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2.采购意向公开链接：https://zfcg.gxzf.gov.cn/site/detail?parentId=66485&amp;articleId=KTwbuQkwD9GSs2tChNlJ0w</w:t>
      </w:r>
    </w:p>
    <w:p w14:paraId="2582EE4B">
      <w:pPr>
        <w:keepNext w:val="0"/>
        <w:keepLines w:val="0"/>
        <w:pageBreakBefore w:val="0"/>
        <w:widowControl/>
        <w:kinsoku/>
        <w:wordWrap/>
        <w:overflowPunct/>
        <w:topLinePunct w:val="0"/>
        <w:autoSpaceDE/>
        <w:autoSpaceDN/>
        <w:bidi w:val="0"/>
        <w:adjustRightInd/>
        <w:snapToGrid/>
        <w:spacing w:line="440" w:lineRule="exact"/>
        <w:ind w:firstLine="480" w:firstLineChars="200"/>
        <w:textAlignment w:val="baseline"/>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3.网上查询地址:中国政府采购网（www.ccgp.gov.cn）,广西壮族自治区政府采购网（http://zfcg.gxzf.gov.cn/），全国公共资源交易平台（广西·河池）（http://ggzy.jgswj.gxzf.gov.cn/hcggzy/）</w:t>
      </w:r>
    </w:p>
    <w:p w14:paraId="15810F0B">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480" w:firstLineChars="200"/>
        <w:textAlignment w:val="baseline"/>
        <w:outlineLvl w:val="0"/>
        <w:rPr>
          <w:rFonts w:hint="eastAsia" w:ascii="仿宋" w:hAnsi="仿宋" w:eastAsia="仿宋" w:cs="仿宋"/>
          <w:color w:val="auto"/>
          <w:sz w:val="24"/>
          <w:szCs w:val="24"/>
          <w:highlight w:val="none"/>
          <w:lang w:val="en-US" w:eastAsia="zh-CN"/>
        </w:rPr>
      </w:pPr>
      <w:bookmarkStart w:id="14" w:name="_Toc705"/>
      <w:bookmarkStart w:id="15" w:name="_Toc29995"/>
      <w:bookmarkStart w:id="16" w:name="_Toc15076"/>
      <w:bookmarkStart w:id="17" w:name="_Toc2554"/>
      <w:r>
        <w:rPr>
          <w:rFonts w:hint="eastAsia" w:ascii="仿宋" w:hAnsi="仿宋" w:eastAsia="仿宋" w:cs="仿宋"/>
          <w:color w:val="auto"/>
          <w:sz w:val="24"/>
          <w:szCs w:val="24"/>
          <w:highlight w:val="none"/>
          <w:lang w:val="en-US" w:eastAsia="zh-CN"/>
        </w:rPr>
        <w:t>4. 本项目需要落实的政府采购政策</w:t>
      </w:r>
      <w:bookmarkEnd w:id="14"/>
      <w:bookmarkEnd w:id="15"/>
    </w:p>
    <w:p w14:paraId="1BD37F96">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480" w:firstLineChars="200"/>
        <w:textAlignment w:val="baseline"/>
        <w:outlineLvl w:val="0"/>
        <w:rPr>
          <w:rFonts w:hint="eastAsia" w:ascii="仿宋" w:hAnsi="仿宋" w:eastAsia="仿宋" w:cs="仿宋"/>
          <w:color w:val="auto"/>
          <w:sz w:val="24"/>
          <w:szCs w:val="24"/>
          <w:highlight w:val="none"/>
          <w:lang w:val="en-US" w:eastAsia="zh-CN"/>
        </w:rPr>
      </w:pPr>
      <w:bookmarkStart w:id="18" w:name="_Toc19251"/>
      <w:bookmarkStart w:id="19" w:name="_Toc30244"/>
      <w:r>
        <w:rPr>
          <w:rFonts w:hint="eastAsia" w:ascii="仿宋" w:hAnsi="仿宋" w:eastAsia="仿宋" w:cs="仿宋"/>
          <w:color w:val="auto"/>
          <w:sz w:val="24"/>
          <w:szCs w:val="24"/>
          <w:highlight w:val="none"/>
          <w:lang w:val="en-US" w:eastAsia="zh-CN"/>
        </w:rPr>
        <w:t>（1）政府采购促进中小企业发展。</w:t>
      </w:r>
      <w:bookmarkEnd w:id="18"/>
      <w:bookmarkEnd w:id="19"/>
    </w:p>
    <w:p w14:paraId="2E7765CF">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480" w:firstLineChars="200"/>
        <w:textAlignment w:val="baseline"/>
        <w:outlineLvl w:val="0"/>
        <w:rPr>
          <w:rFonts w:hint="eastAsia" w:ascii="仿宋" w:hAnsi="仿宋" w:eastAsia="仿宋" w:cs="仿宋"/>
          <w:color w:val="auto"/>
          <w:sz w:val="24"/>
          <w:szCs w:val="24"/>
          <w:highlight w:val="none"/>
          <w:lang w:val="en-US" w:eastAsia="zh-CN"/>
        </w:rPr>
      </w:pPr>
      <w:bookmarkStart w:id="20" w:name="_Toc25519"/>
      <w:bookmarkStart w:id="21" w:name="_Toc16046"/>
      <w:r>
        <w:rPr>
          <w:rFonts w:hint="eastAsia" w:ascii="仿宋" w:hAnsi="仿宋" w:eastAsia="仿宋" w:cs="仿宋"/>
          <w:color w:val="auto"/>
          <w:sz w:val="24"/>
          <w:szCs w:val="24"/>
          <w:highlight w:val="none"/>
          <w:lang w:val="en-US" w:eastAsia="zh-CN"/>
        </w:rPr>
        <w:t>（2）政府采购支持采用本国产品的政策。</w:t>
      </w:r>
      <w:bookmarkEnd w:id="20"/>
      <w:bookmarkEnd w:id="21"/>
    </w:p>
    <w:p w14:paraId="5D2C97AF">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480" w:firstLineChars="200"/>
        <w:textAlignment w:val="baseline"/>
        <w:outlineLvl w:val="0"/>
        <w:rPr>
          <w:rFonts w:hint="eastAsia" w:ascii="仿宋" w:hAnsi="仿宋" w:eastAsia="仿宋" w:cs="仿宋"/>
          <w:color w:val="auto"/>
          <w:sz w:val="24"/>
          <w:szCs w:val="24"/>
          <w:highlight w:val="none"/>
          <w:lang w:val="en-US" w:eastAsia="zh-CN"/>
        </w:rPr>
      </w:pPr>
      <w:bookmarkStart w:id="22" w:name="_Toc26681"/>
      <w:bookmarkStart w:id="23" w:name="_Toc25829"/>
      <w:r>
        <w:rPr>
          <w:rFonts w:hint="eastAsia" w:ascii="仿宋" w:hAnsi="仿宋" w:eastAsia="仿宋" w:cs="仿宋"/>
          <w:color w:val="auto"/>
          <w:sz w:val="24"/>
          <w:szCs w:val="24"/>
          <w:highlight w:val="none"/>
          <w:lang w:val="en-US" w:eastAsia="zh-CN"/>
        </w:rPr>
        <w:t>（3）强制采购节能产品；优先采购节能产品、环境标志产品。</w:t>
      </w:r>
      <w:bookmarkEnd w:id="22"/>
      <w:bookmarkEnd w:id="23"/>
    </w:p>
    <w:p w14:paraId="5A85631F">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480" w:firstLineChars="200"/>
        <w:textAlignment w:val="baseline"/>
        <w:outlineLvl w:val="0"/>
        <w:rPr>
          <w:rFonts w:hint="eastAsia" w:ascii="仿宋" w:hAnsi="仿宋" w:eastAsia="仿宋" w:cs="仿宋"/>
          <w:color w:val="auto"/>
          <w:sz w:val="24"/>
          <w:szCs w:val="24"/>
          <w:highlight w:val="none"/>
          <w:lang w:val="en-US" w:eastAsia="zh-CN"/>
        </w:rPr>
      </w:pPr>
      <w:bookmarkStart w:id="24" w:name="_Toc29077"/>
      <w:bookmarkStart w:id="25" w:name="_Toc24818"/>
      <w:r>
        <w:rPr>
          <w:rFonts w:hint="eastAsia" w:ascii="仿宋" w:hAnsi="仿宋" w:eastAsia="仿宋" w:cs="仿宋"/>
          <w:color w:val="auto"/>
          <w:sz w:val="24"/>
          <w:szCs w:val="24"/>
          <w:highlight w:val="none"/>
          <w:lang w:val="en-US" w:eastAsia="zh-CN"/>
        </w:rPr>
        <w:t>（4）政府采购促进残疾人就业政策。</w:t>
      </w:r>
      <w:bookmarkEnd w:id="24"/>
      <w:bookmarkEnd w:id="25"/>
    </w:p>
    <w:p w14:paraId="5E2400D3">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480" w:firstLineChars="200"/>
        <w:textAlignment w:val="baseline"/>
        <w:outlineLvl w:val="0"/>
        <w:rPr>
          <w:rFonts w:hint="eastAsia" w:ascii="仿宋" w:hAnsi="仿宋" w:eastAsia="仿宋" w:cs="仿宋"/>
          <w:color w:val="auto"/>
          <w:sz w:val="24"/>
          <w:szCs w:val="24"/>
          <w:highlight w:val="none"/>
          <w:lang w:val="en-US" w:eastAsia="zh-CN"/>
        </w:rPr>
      </w:pPr>
      <w:bookmarkStart w:id="26" w:name="_Toc5677"/>
      <w:bookmarkStart w:id="27" w:name="_Toc19898"/>
      <w:r>
        <w:rPr>
          <w:rFonts w:hint="eastAsia" w:ascii="仿宋" w:hAnsi="仿宋" w:eastAsia="仿宋" w:cs="仿宋"/>
          <w:color w:val="auto"/>
          <w:sz w:val="24"/>
          <w:szCs w:val="24"/>
          <w:highlight w:val="none"/>
          <w:lang w:val="en-US" w:eastAsia="zh-CN"/>
        </w:rPr>
        <w:t>（5）政府采购支持监狱企业发展。</w:t>
      </w:r>
      <w:bookmarkEnd w:id="26"/>
      <w:bookmarkEnd w:id="27"/>
    </w:p>
    <w:p w14:paraId="43E24DF7">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480" w:firstLineChars="200"/>
        <w:textAlignment w:val="baseline"/>
        <w:outlineLvl w:val="0"/>
        <w:rPr>
          <w:rFonts w:hint="eastAsia" w:ascii="仿宋" w:hAnsi="仿宋" w:eastAsia="仿宋" w:cs="仿宋"/>
          <w:color w:val="auto"/>
          <w:sz w:val="24"/>
          <w:szCs w:val="24"/>
          <w:highlight w:val="none"/>
          <w:lang w:val="en-US" w:eastAsia="zh-CN"/>
        </w:rPr>
      </w:pPr>
      <w:bookmarkStart w:id="28" w:name="_Toc29198"/>
      <w:bookmarkStart w:id="29" w:name="_Toc16648"/>
      <w:r>
        <w:rPr>
          <w:rFonts w:hint="eastAsia" w:ascii="仿宋" w:hAnsi="仿宋" w:eastAsia="仿宋" w:cs="仿宋"/>
          <w:color w:val="auto"/>
          <w:sz w:val="24"/>
          <w:szCs w:val="24"/>
          <w:highlight w:val="none"/>
          <w:lang w:val="en-US" w:eastAsia="zh-CN"/>
        </w:rPr>
        <w:t>（6）扶持不发达地区和少数民族地区政策。</w:t>
      </w:r>
      <w:bookmarkEnd w:id="28"/>
      <w:bookmarkEnd w:id="29"/>
    </w:p>
    <w:p w14:paraId="6C2BFD35">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720" w:firstLineChars="300"/>
        <w:textAlignment w:val="baseline"/>
        <w:outlineLvl w:val="0"/>
        <w:rPr>
          <w:rFonts w:hint="eastAsia" w:ascii="仿宋" w:hAnsi="仿宋" w:eastAsia="仿宋" w:cs="仿宋"/>
          <w:color w:val="auto"/>
          <w:sz w:val="24"/>
          <w:szCs w:val="24"/>
          <w:highlight w:val="none"/>
          <w:lang w:val="en-US" w:eastAsia="zh-CN"/>
        </w:rPr>
      </w:pPr>
      <w:bookmarkStart w:id="30" w:name="_Toc13945"/>
      <w:bookmarkStart w:id="31" w:name="_Toc198"/>
      <w:r>
        <w:rPr>
          <w:rFonts w:hint="eastAsia" w:ascii="仿宋" w:hAnsi="仿宋" w:eastAsia="仿宋" w:cs="仿宋"/>
          <w:color w:val="auto"/>
          <w:sz w:val="24"/>
          <w:szCs w:val="24"/>
          <w:highlight w:val="none"/>
          <w:lang w:val="en-US" w:eastAsia="zh-CN"/>
        </w:rPr>
        <w:t>5.供应商认为采购文件使自己的权益受到损害的，可以自获取采购文件之日或者采购文件公告期限届满之日（公告期限届满后获取采购文件的，以公告期限届满之日为准）起7个工作日内以书面形式一次性向采购人和采购代理机构提出同一环节的质疑。否则，逾期的质疑采购人及招标代理机构可不予接受。质疑供应商对采购人、采购代理机构的答复不满意或者采购人、采购代理机构未在规定的时间内作出答复的，可以在答复期满后十五个工作日内向同级政府采购监督管理部门投诉。</w:t>
      </w:r>
      <w:bookmarkEnd w:id="30"/>
      <w:bookmarkEnd w:id="31"/>
    </w:p>
    <w:p w14:paraId="4CF20314">
      <w:pPr>
        <w:keepNext w:val="0"/>
        <w:keepLines w:val="0"/>
        <w:pageBreakBefore w:val="0"/>
        <w:widowControl/>
        <w:kinsoku/>
        <w:wordWrap/>
        <w:overflowPunct/>
        <w:topLinePunct w:val="0"/>
        <w:autoSpaceDE/>
        <w:autoSpaceDN/>
        <w:bidi w:val="0"/>
        <w:adjustRightInd/>
        <w:snapToGrid/>
        <w:spacing w:line="440" w:lineRule="exact"/>
        <w:ind w:firstLine="720" w:firstLineChars="300"/>
        <w:textAlignment w:val="baseline"/>
        <w:outlineLvl w:val="0"/>
        <w:rPr>
          <w:rFonts w:hint="eastAsia" w:ascii="仿宋" w:hAnsi="仿宋" w:eastAsia="仿宋" w:cs="仿宋"/>
          <w:color w:val="auto"/>
          <w:sz w:val="24"/>
          <w:szCs w:val="24"/>
          <w:highlight w:val="none"/>
          <w:lang w:val="en-US" w:eastAsia="zh-CN"/>
        </w:rPr>
      </w:pPr>
      <w:bookmarkStart w:id="32" w:name="_Toc500"/>
      <w:bookmarkStart w:id="33" w:name="_Toc10885"/>
      <w:r>
        <w:rPr>
          <w:rFonts w:hint="eastAsia" w:ascii="仿宋" w:hAnsi="仿宋" w:eastAsia="仿宋" w:cs="仿宋"/>
          <w:color w:val="auto"/>
          <w:sz w:val="24"/>
          <w:szCs w:val="24"/>
          <w:highlight w:val="none"/>
          <w:lang w:val="en-US" w:eastAsia="zh-CN"/>
        </w:rPr>
        <w:t>6.若对项目采购电子交易系统操作有疑问，可登录“广西政府采购云平台”（https://www.gcy.zfcg.gxzf.gov.cn/），点击右侧咨询小采，获取采小蜜智能服务管家帮助，或拨打广西政府采购云平台服务热线95763获取热线服务帮助。</w:t>
      </w:r>
      <w:bookmarkEnd w:id="32"/>
      <w:bookmarkEnd w:id="33"/>
    </w:p>
    <w:p w14:paraId="7600D321">
      <w:pPr>
        <w:keepNext w:val="0"/>
        <w:keepLines w:val="0"/>
        <w:pageBreakBefore w:val="0"/>
        <w:widowControl/>
        <w:kinsoku/>
        <w:wordWrap/>
        <w:overflowPunct/>
        <w:topLinePunct w:val="0"/>
        <w:autoSpaceDE/>
        <w:autoSpaceDN/>
        <w:bidi w:val="0"/>
        <w:adjustRightInd/>
        <w:snapToGrid/>
        <w:spacing w:line="440" w:lineRule="exact"/>
        <w:ind w:firstLine="482" w:firstLineChars="200"/>
        <w:textAlignment w:val="baseline"/>
        <w:rPr>
          <w:rFonts w:hint="eastAsia" w:ascii="仿宋" w:hAnsi="仿宋" w:eastAsia="仿宋" w:cs="仿宋"/>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 xml:space="preserve"> </w:t>
      </w:r>
      <w:r>
        <w:rPr>
          <w:rFonts w:hint="eastAsia" w:ascii="仿宋" w:hAnsi="仿宋" w:eastAsia="仿宋" w:cs="仿宋"/>
          <w:color w:val="auto"/>
          <w:sz w:val="24"/>
          <w:szCs w:val="24"/>
          <w:highlight w:val="none"/>
          <w:lang w:val="en-US" w:eastAsia="zh-CN"/>
        </w:rPr>
        <w:t>7.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22D5CB8E">
      <w:pPr>
        <w:keepNext w:val="0"/>
        <w:keepLines w:val="0"/>
        <w:pageBreakBefore w:val="0"/>
        <w:widowControl/>
        <w:kinsoku/>
        <w:wordWrap/>
        <w:overflowPunct/>
        <w:topLinePunct w:val="0"/>
        <w:autoSpaceDE/>
        <w:autoSpaceDN/>
        <w:bidi w:val="0"/>
        <w:adjustRightInd/>
        <w:snapToGrid/>
        <w:spacing w:line="440" w:lineRule="exact"/>
        <w:ind w:firstLine="720" w:firstLineChars="300"/>
        <w:textAlignment w:val="baseline"/>
        <w:outlineLvl w:val="0"/>
        <w:rPr>
          <w:rFonts w:hint="eastAsia" w:ascii="仿宋" w:hAnsi="仿宋" w:eastAsia="仿宋" w:cs="仿宋"/>
          <w:b/>
          <w:bCs/>
          <w:color w:val="auto"/>
          <w:sz w:val="24"/>
          <w:szCs w:val="24"/>
          <w:highlight w:val="none"/>
          <w:lang w:val="en-US" w:eastAsia="zh-CN"/>
        </w:rPr>
      </w:pPr>
      <w:r>
        <w:rPr>
          <w:rFonts w:hint="eastAsia" w:ascii="仿宋" w:hAnsi="仿宋" w:eastAsia="仿宋" w:cs="仿宋"/>
          <w:color w:val="auto"/>
          <w:sz w:val="24"/>
          <w:szCs w:val="24"/>
          <w:highlight w:val="none"/>
          <w:lang w:val="en-US" w:eastAsia="zh-CN"/>
        </w:rPr>
        <w:t>8.对在“信用中国”网站(www.creditchina.gov.cn) 、中国政府采购网(www.ccgp.gov.cn)被列入失信被执行人、重大税收违法案件当事人名单、政府采购严重违法失信行为记录名单及其他不符合《中华人民共和国政府采购法》第二十二条规定条件的供应商，不得参与政府采购活动。</w:t>
      </w:r>
    </w:p>
    <w:p w14:paraId="52CC5270">
      <w:pPr>
        <w:keepNext w:val="0"/>
        <w:keepLines w:val="0"/>
        <w:pageBreakBefore w:val="0"/>
        <w:widowControl/>
        <w:kinsoku/>
        <w:wordWrap/>
        <w:overflowPunct/>
        <w:topLinePunct w:val="0"/>
        <w:autoSpaceDE/>
        <w:autoSpaceDN/>
        <w:bidi w:val="0"/>
        <w:adjustRightInd/>
        <w:snapToGrid/>
        <w:spacing w:line="440" w:lineRule="exact"/>
        <w:textAlignment w:val="baseline"/>
        <w:outlineLvl w:val="0"/>
        <w:rPr>
          <w:rFonts w:hint="eastAsia" w:ascii="仿宋" w:hAnsi="仿宋" w:eastAsia="仿宋" w:cs="仿宋"/>
          <w:color w:val="auto"/>
          <w:highlight w:val="none"/>
          <w:lang w:val="en-US" w:eastAsia="zh-CN"/>
        </w:rPr>
      </w:pPr>
      <w:bookmarkStart w:id="34" w:name="_Toc3709"/>
      <w:r>
        <w:rPr>
          <w:rFonts w:hint="eastAsia" w:ascii="仿宋" w:hAnsi="仿宋" w:eastAsia="仿宋" w:cs="仿宋"/>
          <w:b/>
          <w:bCs/>
          <w:color w:val="auto"/>
          <w:sz w:val="24"/>
          <w:szCs w:val="24"/>
          <w:highlight w:val="none"/>
          <w:lang w:val="en-US" w:eastAsia="zh-CN"/>
        </w:rPr>
        <w:t>八、凡对本次采购提出询问，请按以下方式联系</w:t>
      </w:r>
      <w:bookmarkEnd w:id="16"/>
      <w:bookmarkEnd w:id="17"/>
      <w:bookmarkEnd w:id="34"/>
      <w:bookmarkStart w:id="35" w:name="_Toc618"/>
    </w:p>
    <w:p w14:paraId="607C17AB">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Fonts w:hint="eastAsia" w:ascii="仿宋" w:hAnsi="仿宋" w:eastAsia="仿宋" w:cs="仿宋"/>
          <w:color w:val="auto"/>
          <w:sz w:val="24"/>
          <w:szCs w:val="32"/>
          <w:highlight w:val="none"/>
          <w:lang w:val="en-US" w:eastAsia="zh-CN"/>
        </w:rPr>
      </w:pPr>
      <w:r>
        <w:rPr>
          <w:rFonts w:hint="eastAsia" w:ascii="仿宋" w:hAnsi="仿宋" w:eastAsia="仿宋" w:cs="仿宋"/>
          <w:color w:val="auto"/>
          <w:sz w:val="24"/>
          <w:szCs w:val="32"/>
          <w:highlight w:val="none"/>
          <w:lang w:val="en-US" w:eastAsia="zh-CN"/>
        </w:rPr>
        <w:t>1.采购人信息</w:t>
      </w:r>
    </w:p>
    <w:p w14:paraId="27C4F1D9">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Fonts w:hint="eastAsia" w:ascii="仿宋" w:hAnsi="仿宋" w:eastAsia="仿宋" w:cs="仿宋"/>
          <w:color w:val="auto"/>
          <w:sz w:val="24"/>
          <w:szCs w:val="32"/>
          <w:highlight w:val="none"/>
          <w:lang w:val="en-US" w:eastAsia="zh-CN"/>
        </w:rPr>
      </w:pPr>
      <w:r>
        <w:rPr>
          <w:rFonts w:hint="eastAsia" w:ascii="仿宋" w:hAnsi="仿宋" w:eastAsia="仿宋" w:cs="仿宋"/>
          <w:color w:val="auto"/>
          <w:sz w:val="24"/>
          <w:szCs w:val="32"/>
          <w:highlight w:val="none"/>
          <w:lang w:val="en-US" w:eastAsia="zh-CN"/>
        </w:rPr>
        <w:t>名  称：河池市金城江区发展和改革局　　</w:t>
      </w:r>
    </w:p>
    <w:p w14:paraId="5C5B8260">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Fonts w:hint="eastAsia" w:ascii="仿宋" w:hAnsi="仿宋" w:eastAsia="仿宋" w:cs="仿宋"/>
          <w:color w:val="auto"/>
          <w:sz w:val="24"/>
          <w:szCs w:val="32"/>
          <w:highlight w:val="none"/>
          <w:lang w:val="en-US" w:eastAsia="zh-CN"/>
        </w:rPr>
      </w:pPr>
      <w:r>
        <w:rPr>
          <w:rFonts w:hint="eastAsia" w:ascii="仿宋" w:hAnsi="仿宋" w:eastAsia="仿宋" w:cs="仿宋"/>
          <w:color w:val="auto"/>
          <w:sz w:val="24"/>
          <w:szCs w:val="32"/>
          <w:highlight w:val="none"/>
          <w:lang w:val="en-US" w:eastAsia="zh-CN"/>
        </w:rPr>
        <w:t>地  址：金城江区金城西路23号</w:t>
      </w:r>
    </w:p>
    <w:p w14:paraId="4BCE411E">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Fonts w:hint="eastAsia" w:ascii="仿宋" w:hAnsi="仿宋" w:eastAsia="仿宋" w:cs="仿宋"/>
          <w:color w:val="auto"/>
          <w:sz w:val="24"/>
          <w:szCs w:val="32"/>
          <w:highlight w:val="none"/>
          <w:lang w:val="en-US" w:eastAsia="zh-CN"/>
        </w:rPr>
      </w:pPr>
      <w:r>
        <w:rPr>
          <w:rFonts w:hint="eastAsia" w:ascii="仿宋" w:hAnsi="仿宋" w:eastAsia="仿宋" w:cs="仿宋"/>
          <w:color w:val="auto"/>
          <w:sz w:val="24"/>
          <w:szCs w:val="32"/>
          <w:highlight w:val="none"/>
          <w:lang w:val="en-US" w:eastAsia="zh-CN"/>
        </w:rPr>
        <w:t xml:space="preserve">联系方式：韦工  联系电话：0778-2119505         </w:t>
      </w:r>
    </w:p>
    <w:p w14:paraId="2183C5C7">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Fonts w:hint="eastAsia" w:ascii="仿宋" w:hAnsi="仿宋" w:eastAsia="仿宋" w:cs="仿宋"/>
          <w:color w:val="auto"/>
          <w:sz w:val="24"/>
          <w:szCs w:val="32"/>
          <w:highlight w:val="none"/>
          <w:lang w:val="en-US" w:eastAsia="zh-CN"/>
        </w:rPr>
      </w:pPr>
      <w:r>
        <w:rPr>
          <w:rFonts w:hint="eastAsia" w:ascii="仿宋" w:hAnsi="仿宋" w:eastAsia="仿宋" w:cs="仿宋"/>
          <w:color w:val="auto"/>
          <w:sz w:val="24"/>
          <w:szCs w:val="32"/>
          <w:highlight w:val="none"/>
          <w:lang w:val="en-US" w:eastAsia="zh-CN"/>
        </w:rPr>
        <w:t>2.采购代理机构信息</w:t>
      </w:r>
    </w:p>
    <w:p w14:paraId="78B202EE">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Fonts w:hint="eastAsia" w:ascii="仿宋" w:hAnsi="仿宋" w:eastAsia="仿宋" w:cs="仿宋"/>
          <w:color w:val="auto"/>
          <w:sz w:val="24"/>
          <w:szCs w:val="32"/>
          <w:highlight w:val="none"/>
          <w:lang w:val="en-US" w:eastAsia="zh-CN"/>
        </w:rPr>
      </w:pPr>
      <w:r>
        <w:rPr>
          <w:rFonts w:hint="eastAsia" w:ascii="仿宋" w:hAnsi="仿宋" w:eastAsia="仿宋" w:cs="仿宋"/>
          <w:color w:val="auto"/>
          <w:sz w:val="24"/>
          <w:szCs w:val="32"/>
          <w:highlight w:val="none"/>
          <w:lang w:val="en-US" w:eastAsia="zh-CN"/>
        </w:rPr>
        <w:t>名  称：广西正东工程咨询有限公司</w:t>
      </w:r>
    </w:p>
    <w:p w14:paraId="3D477C6D">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Fonts w:hint="eastAsia" w:ascii="仿宋" w:hAnsi="仿宋" w:eastAsia="仿宋" w:cs="仿宋"/>
          <w:color w:val="auto"/>
          <w:sz w:val="24"/>
          <w:szCs w:val="32"/>
          <w:highlight w:val="none"/>
          <w:lang w:val="en-US" w:eastAsia="zh-CN"/>
        </w:rPr>
      </w:pPr>
      <w:r>
        <w:rPr>
          <w:rFonts w:hint="eastAsia" w:ascii="仿宋" w:hAnsi="仿宋" w:eastAsia="仿宋" w:cs="仿宋"/>
          <w:color w:val="auto"/>
          <w:sz w:val="24"/>
          <w:szCs w:val="32"/>
          <w:highlight w:val="none"/>
          <w:lang w:val="en-US" w:eastAsia="zh-CN"/>
        </w:rPr>
        <w:t>地　址：河池市金城江区金旅大厦2-1501室</w:t>
      </w:r>
    </w:p>
    <w:p w14:paraId="06DAB36C">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Fonts w:hint="eastAsia" w:ascii="仿宋" w:hAnsi="仿宋" w:eastAsia="仿宋" w:cs="仿宋"/>
          <w:color w:val="auto"/>
          <w:sz w:val="24"/>
          <w:szCs w:val="32"/>
          <w:highlight w:val="none"/>
          <w:lang w:val="en-US" w:eastAsia="zh-CN"/>
        </w:rPr>
      </w:pPr>
      <w:r>
        <w:rPr>
          <w:rFonts w:hint="eastAsia" w:ascii="仿宋" w:hAnsi="仿宋" w:eastAsia="仿宋" w:cs="仿宋"/>
          <w:color w:val="auto"/>
          <w:sz w:val="24"/>
          <w:szCs w:val="32"/>
          <w:highlight w:val="none"/>
          <w:lang w:val="en-US" w:eastAsia="zh-CN"/>
        </w:rPr>
        <w:t>联系方式：0778-2290801</w:t>
      </w:r>
    </w:p>
    <w:p w14:paraId="01CEDE14">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Fonts w:hint="eastAsia" w:ascii="仿宋" w:hAnsi="仿宋" w:eastAsia="仿宋" w:cs="仿宋"/>
          <w:color w:val="auto"/>
          <w:sz w:val="24"/>
          <w:szCs w:val="32"/>
          <w:highlight w:val="none"/>
          <w:lang w:val="en-US" w:eastAsia="zh-CN"/>
        </w:rPr>
      </w:pPr>
      <w:r>
        <w:rPr>
          <w:rFonts w:hint="eastAsia" w:ascii="仿宋" w:hAnsi="仿宋" w:eastAsia="仿宋" w:cs="仿宋"/>
          <w:color w:val="auto"/>
          <w:sz w:val="24"/>
          <w:szCs w:val="32"/>
          <w:highlight w:val="none"/>
          <w:lang w:val="en-US" w:eastAsia="zh-CN"/>
        </w:rPr>
        <w:t>3.项目联系方式</w:t>
      </w:r>
    </w:p>
    <w:p w14:paraId="620801B0">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Fonts w:hint="eastAsia" w:ascii="仿宋" w:hAnsi="仿宋" w:eastAsia="仿宋" w:cs="仿宋"/>
          <w:color w:val="auto"/>
          <w:sz w:val="24"/>
          <w:szCs w:val="32"/>
          <w:highlight w:val="none"/>
          <w:lang w:val="en-US" w:eastAsia="zh-CN"/>
        </w:rPr>
      </w:pPr>
      <w:r>
        <w:rPr>
          <w:rFonts w:hint="eastAsia" w:ascii="仿宋" w:hAnsi="仿宋" w:eastAsia="仿宋" w:cs="仿宋"/>
          <w:color w:val="auto"/>
          <w:sz w:val="24"/>
          <w:szCs w:val="32"/>
          <w:highlight w:val="none"/>
          <w:lang w:val="en-US" w:eastAsia="zh-CN"/>
        </w:rPr>
        <w:t>项目联系人：罗茜元       电　话：0778-2290801</w:t>
      </w:r>
    </w:p>
    <w:p w14:paraId="195C92F7">
      <w:pPr>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br w:type="page"/>
      </w:r>
    </w:p>
    <w:p w14:paraId="31C4E1F1">
      <w:pPr>
        <w:pStyle w:val="2"/>
        <w:keepNext/>
        <w:keepLines/>
        <w:pageBreakBefore w:val="0"/>
        <w:widowControl/>
        <w:numPr>
          <w:ilvl w:val="0"/>
          <w:numId w:val="0"/>
        </w:numPr>
        <w:kinsoku/>
        <w:wordWrap/>
        <w:overflowPunct/>
        <w:topLinePunct w:val="0"/>
        <w:autoSpaceDE/>
        <w:autoSpaceDN/>
        <w:bidi w:val="0"/>
        <w:adjustRightInd/>
        <w:snapToGrid/>
        <w:spacing w:before="0" w:after="0" w:line="800" w:lineRule="exact"/>
        <w:jc w:val="center"/>
        <w:textAlignment w:val="baseline"/>
        <w:rPr>
          <w:rStyle w:val="49"/>
          <w:rFonts w:hint="eastAsia" w:ascii="仿宋" w:hAnsi="仿宋" w:eastAsia="仿宋" w:cs="仿宋"/>
          <w:b w:val="0"/>
          <w:i w:val="0"/>
          <w:caps w:val="0"/>
          <w:color w:val="auto"/>
          <w:spacing w:val="0"/>
          <w:w w:val="100"/>
          <w:kern w:val="2"/>
          <w:sz w:val="21"/>
          <w:szCs w:val="24"/>
          <w:highlight w:val="none"/>
          <w:lang w:val="en-US" w:eastAsia="zh-CN" w:bidi="ar-SA"/>
        </w:rPr>
      </w:pPr>
      <w:bookmarkStart w:id="36" w:name="_Toc12389"/>
      <w:r>
        <w:rPr>
          <w:rFonts w:hint="eastAsia" w:ascii="仿宋" w:hAnsi="仿宋" w:eastAsia="仿宋" w:cs="仿宋"/>
          <w:color w:val="auto"/>
          <w:highlight w:val="none"/>
          <w:lang w:val="en-US" w:eastAsia="zh-CN"/>
        </w:rPr>
        <w:t>第二章 供应商须知</w:t>
      </w:r>
      <w:bookmarkEnd w:id="35"/>
      <w:bookmarkEnd w:id="36"/>
    </w:p>
    <w:p w14:paraId="5C5FD65C">
      <w:pPr>
        <w:pStyle w:val="42"/>
        <w:keepLines/>
        <w:widowControl/>
        <w:numPr>
          <w:ilvl w:val="0"/>
          <w:numId w:val="2"/>
        </w:numPr>
        <w:snapToGrid w:val="0"/>
        <w:spacing w:before="0" w:beforeAutospacing="0" w:after="0" w:afterAutospacing="0" w:line="240" w:lineRule="auto"/>
        <w:jc w:val="center"/>
        <w:textAlignment w:val="baseline"/>
        <w:rPr>
          <w:rStyle w:val="49"/>
          <w:rFonts w:hint="eastAsia" w:ascii="仿宋" w:hAnsi="仿宋" w:eastAsia="仿宋" w:cs="仿宋"/>
          <w:b w:val="0"/>
          <w:bCs/>
          <w:i w:val="0"/>
          <w:caps w:val="0"/>
          <w:color w:val="auto"/>
          <w:spacing w:val="0"/>
          <w:w w:val="100"/>
          <w:kern w:val="44"/>
          <w:sz w:val="30"/>
          <w:szCs w:val="30"/>
          <w:highlight w:val="none"/>
          <w:lang w:val="en-US" w:eastAsia="zh-CN" w:bidi="ar-SA"/>
        </w:rPr>
      </w:pPr>
      <w:r>
        <w:rPr>
          <w:rStyle w:val="49"/>
          <w:rFonts w:hint="eastAsia" w:ascii="仿宋" w:hAnsi="仿宋" w:eastAsia="仿宋" w:cs="仿宋"/>
          <w:b w:val="0"/>
          <w:bCs/>
          <w:i w:val="0"/>
          <w:caps w:val="0"/>
          <w:color w:val="auto"/>
          <w:spacing w:val="0"/>
          <w:w w:val="100"/>
          <w:kern w:val="44"/>
          <w:sz w:val="30"/>
          <w:szCs w:val="30"/>
          <w:highlight w:val="none"/>
          <w:lang w:val="en-US" w:eastAsia="zh-CN" w:bidi="ar-SA"/>
        </w:rPr>
        <w:t>供应商须知前附表</w:t>
      </w:r>
    </w:p>
    <w:p w14:paraId="5DA4FF3E">
      <w:pPr>
        <w:snapToGrid w:val="0"/>
        <w:spacing w:before="0" w:beforeAutospacing="0" w:after="0" w:afterAutospacing="0" w:line="240" w:lineRule="auto"/>
        <w:jc w:val="both"/>
        <w:textAlignment w:val="baseline"/>
        <w:rPr>
          <w:rStyle w:val="49"/>
          <w:rFonts w:hint="eastAsia" w:ascii="仿宋" w:hAnsi="仿宋" w:eastAsia="仿宋" w:cs="仿宋"/>
          <w:b w:val="0"/>
          <w:i w:val="0"/>
          <w:caps w:val="0"/>
          <w:color w:val="auto"/>
          <w:spacing w:val="0"/>
          <w:w w:val="100"/>
          <w:kern w:val="2"/>
          <w:sz w:val="21"/>
          <w:szCs w:val="24"/>
          <w:highlight w:val="none"/>
          <w:lang w:val="en-US" w:eastAsia="zh-CN" w:bidi="ar-SA"/>
        </w:rPr>
      </w:pPr>
    </w:p>
    <w:tbl>
      <w:tblPr>
        <w:tblStyle w:val="25"/>
        <w:tblW w:w="5019"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832"/>
        <w:gridCol w:w="2477"/>
        <w:gridCol w:w="6478"/>
      </w:tblGrid>
      <w:tr w14:paraId="72F764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7" w:hRule="atLeast"/>
          <w:jc w:val="center"/>
        </w:trPr>
        <w:tc>
          <w:tcPr>
            <w:tcW w:w="425" w:type="pct"/>
            <w:tcBorders>
              <w:top w:val="single" w:color="000000" w:sz="4" w:space="0"/>
              <w:left w:val="single" w:color="000000" w:sz="4" w:space="0"/>
              <w:bottom w:val="single" w:color="000000" w:sz="4" w:space="0"/>
              <w:right w:val="single" w:color="000000" w:sz="4" w:space="0"/>
            </w:tcBorders>
            <w:vAlign w:val="top"/>
          </w:tcPr>
          <w:p w14:paraId="3BDF683C">
            <w:pPr>
              <w:keepNext w:val="0"/>
              <w:keepLines/>
              <w:pageBreakBefore w:val="0"/>
              <w:widowControl/>
              <w:kinsoku/>
              <w:wordWrap/>
              <w:overflowPunct/>
              <w:topLinePunct w:val="0"/>
              <w:autoSpaceDE/>
              <w:autoSpaceDN/>
              <w:bidi w:val="0"/>
              <w:adjustRightInd/>
              <w:snapToGrid w:val="0"/>
              <w:spacing w:before="0" w:beforeAutospacing="0" w:afterAutospacing="0" w:line="400" w:lineRule="exact"/>
              <w:ind w:left="0"/>
              <w:jc w:val="center"/>
              <w:textAlignment w:val="baseline"/>
              <w:rPr>
                <w:rStyle w:val="49"/>
                <w:rFonts w:hint="eastAsia" w:ascii="仿宋" w:hAnsi="仿宋" w:eastAsia="仿宋" w:cs="仿宋"/>
                <w:b/>
                <w:i w:val="0"/>
                <w:caps w:val="0"/>
                <w:color w:val="auto"/>
                <w:spacing w:val="0"/>
                <w:w w:val="100"/>
                <w:kern w:val="2"/>
                <w:sz w:val="24"/>
                <w:szCs w:val="24"/>
                <w:highlight w:val="none"/>
                <w:lang w:val="en-US" w:eastAsia="zh-CN" w:bidi="ar-SA"/>
              </w:rPr>
            </w:pPr>
            <w:r>
              <w:rPr>
                <w:rStyle w:val="49"/>
                <w:rFonts w:hint="eastAsia" w:ascii="仿宋" w:hAnsi="仿宋" w:eastAsia="仿宋" w:cs="仿宋"/>
                <w:b/>
                <w:i w:val="0"/>
                <w:caps w:val="0"/>
                <w:color w:val="auto"/>
                <w:spacing w:val="0"/>
                <w:w w:val="100"/>
                <w:kern w:val="2"/>
                <w:sz w:val="24"/>
                <w:szCs w:val="24"/>
                <w:highlight w:val="none"/>
                <w:lang w:val="en-US" w:eastAsia="zh-CN" w:bidi="ar-SA"/>
              </w:rPr>
              <w:t>条款号</w:t>
            </w:r>
          </w:p>
        </w:tc>
        <w:tc>
          <w:tcPr>
            <w:tcW w:w="1265" w:type="pct"/>
            <w:tcBorders>
              <w:top w:val="single" w:color="000000" w:sz="4" w:space="0"/>
              <w:left w:val="single" w:color="000000" w:sz="4" w:space="0"/>
              <w:bottom w:val="single" w:color="000000" w:sz="4" w:space="0"/>
              <w:right w:val="single" w:color="000000" w:sz="4" w:space="0"/>
            </w:tcBorders>
            <w:vAlign w:val="center"/>
          </w:tcPr>
          <w:p w14:paraId="58D82EDF">
            <w:pPr>
              <w:keepNext w:val="0"/>
              <w:keepLines/>
              <w:pageBreakBefore w:val="0"/>
              <w:widowControl/>
              <w:kinsoku/>
              <w:wordWrap/>
              <w:overflowPunct/>
              <w:topLinePunct w:val="0"/>
              <w:autoSpaceDE/>
              <w:autoSpaceDN/>
              <w:bidi w:val="0"/>
              <w:adjustRightInd/>
              <w:snapToGrid w:val="0"/>
              <w:spacing w:before="0" w:beforeAutospacing="0" w:afterAutospacing="0" w:line="400" w:lineRule="exact"/>
              <w:ind w:left="0"/>
              <w:jc w:val="center"/>
              <w:textAlignment w:val="baseline"/>
              <w:rPr>
                <w:rStyle w:val="49"/>
                <w:rFonts w:hint="eastAsia" w:ascii="仿宋" w:hAnsi="仿宋" w:eastAsia="仿宋" w:cs="仿宋"/>
                <w:b/>
                <w:i w:val="0"/>
                <w:caps w:val="0"/>
                <w:color w:val="auto"/>
                <w:spacing w:val="0"/>
                <w:w w:val="100"/>
                <w:kern w:val="2"/>
                <w:sz w:val="24"/>
                <w:szCs w:val="24"/>
                <w:highlight w:val="none"/>
                <w:lang w:val="en-US" w:eastAsia="zh-CN" w:bidi="ar-SA"/>
              </w:rPr>
            </w:pPr>
            <w:r>
              <w:rPr>
                <w:rStyle w:val="49"/>
                <w:rFonts w:hint="eastAsia" w:ascii="仿宋" w:hAnsi="仿宋" w:eastAsia="仿宋" w:cs="仿宋"/>
                <w:b/>
                <w:i w:val="0"/>
                <w:caps w:val="0"/>
                <w:color w:val="auto"/>
                <w:spacing w:val="0"/>
                <w:w w:val="100"/>
                <w:kern w:val="2"/>
                <w:sz w:val="24"/>
                <w:szCs w:val="24"/>
                <w:highlight w:val="none"/>
                <w:lang w:val="en-US" w:eastAsia="zh-CN" w:bidi="ar-SA"/>
              </w:rPr>
              <w:t>条款内容</w:t>
            </w:r>
          </w:p>
        </w:tc>
        <w:tc>
          <w:tcPr>
            <w:tcW w:w="3308" w:type="pct"/>
            <w:tcBorders>
              <w:top w:val="single" w:color="000000" w:sz="4" w:space="0"/>
              <w:left w:val="single" w:color="000000" w:sz="4" w:space="0"/>
              <w:bottom w:val="single" w:color="000000" w:sz="4" w:space="0"/>
              <w:right w:val="single" w:color="000000" w:sz="4" w:space="0"/>
            </w:tcBorders>
            <w:vAlign w:val="top"/>
          </w:tcPr>
          <w:p w14:paraId="099576B6">
            <w:pPr>
              <w:keepNext w:val="0"/>
              <w:keepLines/>
              <w:pageBreakBefore w:val="0"/>
              <w:widowControl/>
              <w:kinsoku/>
              <w:wordWrap/>
              <w:overflowPunct/>
              <w:topLinePunct w:val="0"/>
              <w:autoSpaceDE/>
              <w:autoSpaceDN/>
              <w:bidi w:val="0"/>
              <w:adjustRightInd/>
              <w:snapToGrid w:val="0"/>
              <w:spacing w:before="0" w:beforeAutospacing="0" w:afterAutospacing="0" w:line="400" w:lineRule="exact"/>
              <w:ind w:left="0"/>
              <w:jc w:val="center"/>
              <w:textAlignment w:val="baseline"/>
              <w:rPr>
                <w:rStyle w:val="49"/>
                <w:rFonts w:hint="eastAsia" w:ascii="仿宋" w:hAnsi="仿宋" w:eastAsia="仿宋" w:cs="仿宋"/>
                <w:b/>
                <w:i w:val="0"/>
                <w:caps w:val="0"/>
                <w:color w:val="auto"/>
                <w:spacing w:val="0"/>
                <w:w w:val="100"/>
                <w:kern w:val="2"/>
                <w:sz w:val="24"/>
                <w:szCs w:val="24"/>
                <w:highlight w:val="none"/>
                <w:lang w:val="en-US" w:eastAsia="zh-CN" w:bidi="ar-SA"/>
              </w:rPr>
            </w:pPr>
            <w:r>
              <w:rPr>
                <w:rStyle w:val="49"/>
                <w:rFonts w:hint="eastAsia" w:ascii="仿宋" w:hAnsi="仿宋" w:eastAsia="仿宋" w:cs="仿宋"/>
                <w:b/>
                <w:i w:val="0"/>
                <w:caps w:val="0"/>
                <w:color w:val="auto"/>
                <w:spacing w:val="0"/>
                <w:w w:val="100"/>
                <w:kern w:val="2"/>
                <w:sz w:val="24"/>
                <w:szCs w:val="24"/>
                <w:highlight w:val="none"/>
                <w:lang w:val="en-US" w:eastAsia="zh-CN" w:bidi="ar-SA"/>
              </w:rPr>
              <w:t>具体要求</w:t>
            </w:r>
          </w:p>
        </w:tc>
      </w:tr>
      <w:tr w14:paraId="649241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425" w:type="pct"/>
            <w:tcBorders>
              <w:top w:val="single" w:color="000000" w:sz="4" w:space="0"/>
              <w:left w:val="single" w:color="000000" w:sz="4" w:space="0"/>
              <w:bottom w:val="single" w:color="000000" w:sz="4" w:space="0"/>
              <w:right w:val="single" w:color="000000" w:sz="4" w:space="0"/>
            </w:tcBorders>
            <w:vAlign w:val="center"/>
          </w:tcPr>
          <w:p w14:paraId="3FBCC19A">
            <w:pPr>
              <w:keepNext w:val="0"/>
              <w:keepLines/>
              <w:pageBreakBefore w:val="0"/>
              <w:widowControl/>
              <w:kinsoku/>
              <w:wordWrap/>
              <w:overflowPunct/>
              <w:topLinePunct w:val="0"/>
              <w:autoSpaceDE/>
              <w:autoSpaceDN/>
              <w:bidi w:val="0"/>
              <w:adjustRightInd/>
              <w:snapToGrid w:val="0"/>
              <w:spacing w:before="0" w:beforeAutospacing="0" w:afterAutospacing="0" w:line="400" w:lineRule="exact"/>
              <w:ind w:left="0"/>
              <w:jc w:val="center"/>
              <w:textAlignment w:val="baseline"/>
              <w:rPr>
                <w:rStyle w:val="49"/>
                <w:rFonts w:hint="eastAsia" w:ascii="仿宋" w:hAnsi="仿宋" w:eastAsia="仿宋" w:cs="仿宋"/>
                <w:b w:val="0"/>
                <w:i w:val="0"/>
                <w:caps w:val="0"/>
                <w:color w:val="auto"/>
                <w:spacing w:val="0"/>
                <w:w w:val="100"/>
                <w:kern w:val="2"/>
                <w:sz w:val="24"/>
                <w:szCs w:val="24"/>
                <w:highlight w:val="none"/>
                <w:lang w:val="en-US" w:eastAsia="zh-CN" w:bidi="ar-SA"/>
              </w:rPr>
            </w:pPr>
            <w:r>
              <w:rPr>
                <w:rStyle w:val="49"/>
                <w:rFonts w:hint="eastAsia" w:ascii="仿宋" w:hAnsi="仿宋" w:eastAsia="仿宋" w:cs="仿宋"/>
                <w:b w:val="0"/>
                <w:i w:val="0"/>
                <w:caps w:val="0"/>
                <w:color w:val="auto"/>
                <w:spacing w:val="0"/>
                <w:w w:val="100"/>
                <w:kern w:val="2"/>
                <w:sz w:val="24"/>
                <w:szCs w:val="24"/>
                <w:highlight w:val="none"/>
                <w:lang w:val="en-US" w:eastAsia="zh-CN" w:bidi="ar-SA"/>
              </w:rPr>
              <w:t>3.1</w:t>
            </w:r>
          </w:p>
        </w:tc>
        <w:tc>
          <w:tcPr>
            <w:tcW w:w="1265" w:type="pct"/>
            <w:tcBorders>
              <w:top w:val="single" w:color="000000" w:sz="4" w:space="0"/>
              <w:left w:val="single" w:color="000000" w:sz="4" w:space="0"/>
              <w:bottom w:val="single" w:color="000000" w:sz="4" w:space="0"/>
              <w:right w:val="single" w:color="000000" w:sz="4" w:space="0"/>
            </w:tcBorders>
            <w:vAlign w:val="center"/>
          </w:tcPr>
          <w:p w14:paraId="0D77E33E">
            <w:pPr>
              <w:keepNext w:val="0"/>
              <w:keepLines/>
              <w:pageBreakBefore w:val="0"/>
              <w:widowControl/>
              <w:kinsoku/>
              <w:wordWrap/>
              <w:overflowPunct/>
              <w:topLinePunct w:val="0"/>
              <w:autoSpaceDE/>
              <w:autoSpaceDN/>
              <w:bidi w:val="0"/>
              <w:adjustRightInd/>
              <w:snapToGrid w:val="0"/>
              <w:spacing w:before="0" w:beforeAutospacing="0" w:afterAutospacing="0" w:line="400" w:lineRule="exact"/>
              <w:ind w:left="0"/>
              <w:jc w:val="center"/>
              <w:textAlignment w:val="baseline"/>
              <w:rPr>
                <w:rStyle w:val="49"/>
                <w:rFonts w:hint="eastAsia" w:ascii="仿宋" w:hAnsi="仿宋" w:eastAsia="仿宋" w:cs="仿宋"/>
                <w:b w:val="0"/>
                <w:i w:val="0"/>
                <w:caps w:val="0"/>
                <w:color w:val="auto"/>
                <w:spacing w:val="0"/>
                <w:w w:val="100"/>
                <w:kern w:val="2"/>
                <w:sz w:val="24"/>
                <w:szCs w:val="24"/>
                <w:highlight w:val="none"/>
                <w:lang w:val="en-US" w:eastAsia="zh-CN" w:bidi="ar-SA"/>
              </w:rPr>
            </w:pPr>
            <w:r>
              <w:rPr>
                <w:rStyle w:val="49"/>
                <w:rFonts w:hint="eastAsia" w:ascii="仿宋" w:hAnsi="仿宋" w:eastAsia="仿宋" w:cs="仿宋"/>
                <w:b w:val="0"/>
                <w:i w:val="0"/>
                <w:caps w:val="0"/>
                <w:color w:val="auto"/>
                <w:spacing w:val="0"/>
                <w:w w:val="100"/>
                <w:kern w:val="2"/>
                <w:sz w:val="24"/>
                <w:szCs w:val="24"/>
                <w:highlight w:val="none"/>
                <w:lang w:val="en-US" w:eastAsia="zh-CN" w:bidi="ar-SA"/>
              </w:rPr>
              <w:t>供应商资格条件</w:t>
            </w:r>
          </w:p>
        </w:tc>
        <w:tc>
          <w:tcPr>
            <w:tcW w:w="3308" w:type="pct"/>
            <w:tcBorders>
              <w:top w:val="single" w:color="000000" w:sz="4" w:space="0"/>
              <w:left w:val="single" w:color="000000" w:sz="4" w:space="0"/>
              <w:bottom w:val="single" w:color="000000" w:sz="4" w:space="0"/>
              <w:right w:val="single" w:color="000000" w:sz="4" w:space="0"/>
            </w:tcBorders>
            <w:vAlign w:val="top"/>
          </w:tcPr>
          <w:p w14:paraId="17BACC79">
            <w:pPr>
              <w:keepNext w:val="0"/>
              <w:keepLines/>
              <w:pageBreakBefore w:val="0"/>
              <w:widowControl/>
              <w:kinsoku/>
              <w:wordWrap/>
              <w:overflowPunct/>
              <w:topLinePunct w:val="0"/>
              <w:autoSpaceDE/>
              <w:autoSpaceDN/>
              <w:bidi w:val="0"/>
              <w:adjustRightInd/>
              <w:snapToGrid w:val="0"/>
              <w:spacing w:before="0" w:beforeAutospacing="0" w:afterAutospacing="0" w:line="400" w:lineRule="exact"/>
              <w:ind w:left="0" w:firstLine="480" w:firstLineChars="200"/>
              <w:jc w:val="left"/>
              <w:textAlignment w:val="baseline"/>
              <w:rPr>
                <w:rStyle w:val="49"/>
                <w:rFonts w:hint="eastAsia" w:ascii="仿宋" w:hAnsi="仿宋" w:eastAsia="仿宋" w:cs="仿宋"/>
                <w:b w:val="0"/>
                <w:i w:val="0"/>
                <w:caps w:val="0"/>
                <w:color w:val="auto"/>
                <w:spacing w:val="0"/>
                <w:w w:val="100"/>
                <w:kern w:val="2"/>
                <w:sz w:val="24"/>
                <w:szCs w:val="24"/>
                <w:highlight w:val="none"/>
                <w:lang w:val="en-US" w:eastAsia="zh-CN" w:bidi="ar-SA"/>
              </w:rPr>
            </w:pPr>
            <w:r>
              <w:rPr>
                <w:rStyle w:val="49"/>
                <w:rFonts w:hint="eastAsia" w:ascii="仿宋" w:hAnsi="仿宋" w:eastAsia="仿宋" w:cs="仿宋"/>
                <w:b w:val="0"/>
                <w:i w:val="0"/>
                <w:caps w:val="0"/>
                <w:color w:val="auto"/>
                <w:spacing w:val="0"/>
                <w:w w:val="100"/>
                <w:kern w:val="2"/>
                <w:sz w:val="24"/>
                <w:szCs w:val="24"/>
                <w:highlight w:val="none"/>
                <w:lang w:val="en-US" w:eastAsia="zh-CN" w:bidi="ar-SA"/>
              </w:rPr>
              <w:t>供应商资格条件要求详见公告。</w:t>
            </w:r>
          </w:p>
        </w:tc>
      </w:tr>
      <w:tr w14:paraId="099ADF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jc w:val="center"/>
        </w:trPr>
        <w:tc>
          <w:tcPr>
            <w:tcW w:w="425" w:type="pct"/>
            <w:tcBorders>
              <w:top w:val="single" w:color="000000" w:sz="4" w:space="0"/>
              <w:left w:val="single" w:color="000000" w:sz="4" w:space="0"/>
              <w:bottom w:val="single" w:color="000000" w:sz="4" w:space="0"/>
              <w:right w:val="single" w:color="000000" w:sz="4" w:space="0"/>
            </w:tcBorders>
            <w:vAlign w:val="center"/>
          </w:tcPr>
          <w:p w14:paraId="15CC9267">
            <w:pPr>
              <w:keepNext w:val="0"/>
              <w:keepLines/>
              <w:pageBreakBefore w:val="0"/>
              <w:widowControl/>
              <w:kinsoku/>
              <w:wordWrap/>
              <w:overflowPunct/>
              <w:topLinePunct w:val="0"/>
              <w:autoSpaceDE/>
              <w:autoSpaceDN/>
              <w:bidi w:val="0"/>
              <w:adjustRightInd/>
              <w:snapToGrid w:val="0"/>
              <w:spacing w:before="0" w:beforeAutospacing="0" w:afterAutospacing="0" w:line="400" w:lineRule="exact"/>
              <w:ind w:left="0"/>
              <w:jc w:val="center"/>
              <w:textAlignment w:val="baseline"/>
              <w:rPr>
                <w:rStyle w:val="49"/>
                <w:rFonts w:hint="eastAsia" w:ascii="仿宋" w:hAnsi="仿宋" w:eastAsia="仿宋" w:cs="仿宋"/>
                <w:b w:val="0"/>
                <w:i w:val="0"/>
                <w:caps w:val="0"/>
                <w:color w:val="auto"/>
                <w:spacing w:val="0"/>
                <w:w w:val="100"/>
                <w:kern w:val="2"/>
                <w:sz w:val="24"/>
                <w:szCs w:val="24"/>
                <w:highlight w:val="none"/>
                <w:lang w:val="en-US" w:eastAsia="zh-CN" w:bidi="ar-SA"/>
              </w:rPr>
            </w:pPr>
            <w:r>
              <w:rPr>
                <w:rStyle w:val="49"/>
                <w:rFonts w:hint="eastAsia" w:ascii="仿宋" w:hAnsi="仿宋" w:eastAsia="仿宋" w:cs="仿宋"/>
                <w:b w:val="0"/>
                <w:i w:val="0"/>
                <w:caps w:val="0"/>
                <w:color w:val="auto"/>
                <w:spacing w:val="0"/>
                <w:w w:val="100"/>
                <w:kern w:val="2"/>
                <w:sz w:val="24"/>
                <w:szCs w:val="24"/>
                <w:highlight w:val="none"/>
                <w:lang w:val="en-US" w:eastAsia="zh-CN" w:bidi="ar-SA"/>
              </w:rPr>
              <w:t>5.1</w:t>
            </w:r>
          </w:p>
        </w:tc>
        <w:tc>
          <w:tcPr>
            <w:tcW w:w="1265" w:type="pct"/>
            <w:tcBorders>
              <w:top w:val="single" w:color="000000" w:sz="4" w:space="0"/>
              <w:left w:val="single" w:color="000000" w:sz="4" w:space="0"/>
              <w:bottom w:val="single" w:color="000000" w:sz="4" w:space="0"/>
              <w:right w:val="single" w:color="000000" w:sz="4" w:space="0"/>
            </w:tcBorders>
            <w:vAlign w:val="center"/>
          </w:tcPr>
          <w:p w14:paraId="2411A2C1">
            <w:pPr>
              <w:keepNext w:val="0"/>
              <w:keepLines/>
              <w:pageBreakBefore w:val="0"/>
              <w:widowControl/>
              <w:kinsoku/>
              <w:wordWrap/>
              <w:overflowPunct/>
              <w:topLinePunct w:val="0"/>
              <w:autoSpaceDE/>
              <w:autoSpaceDN/>
              <w:bidi w:val="0"/>
              <w:adjustRightInd/>
              <w:snapToGrid w:val="0"/>
              <w:spacing w:before="0" w:beforeAutospacing="0" w:afterAutospacing="0" w:line="400" w:lineRule="exact"/>
              <w:ind w:left="0"/>
              <w:jc w:val="center"/>
              <w:textAlignment w:val="baseline"/>
              <w:rPr>
                <w:rStyle w:val="49"/>
                <w:rFonts w:hint="eastAsia" w:ascii="仿宋" w:hAnsi="仿宋" w:eastAsia="仿宋" w:cs="仿宋"/>
                <w:b w:val="0"/>
                <w:i w:val="0"/>
                <w:caps w:val="0"/>
                <w:color w:val="auto"/>
                <w:spacing w:val="0"/>
                <w:w w:val="100"/>
                <w:kern w:val="2"/>
                <w:sz w:val="24"/>
                <w:szCs w:val="24"/>
                <w:highlight w:val="none"/>
                <w:lang w:val="en-US" w:eastAsia="zh-CN" w:bidi="ar-SA"/>
              </w:rPr>
            </w:pPr>
            <w:r>
              <w:rPr>
                <w:rStyle w:val="49"/>
                <w:rFonts w:hint="eastAsia" w:ascii="仿宋" w:hAnsi="仿宋" w:eastAsia="仿宋" w:cs="仿宋"/>
                <w:b w:val="0"/>
                <w:i w:val="0"/>
                <w:caps w:val="0"/>
                <w:color w:val="auto"/>
                <w:spacing w:val="0"/>
                <w:w w:val="100"/>
                <w:kern w:val="2"/>
                <w:sz w:val="24"/>
                <w:szCs w:val="24"/>
                <w:highlight w:val="none"/>
                <w:lang w:val="en-US" w:eastAsia="zh-CN" w:bidi="ar-SA"/>
              </w:rPr>
              <w:t>是否接受联合体竞标</w:t>
            </w:r>
          </w:p>
        </w:tc>
        <w:tc>
          <w:tcPr>
            <w:tcW w:w="3308" w:type="pct"/>
            <w:tcBorders>
              <w:top w:val="single" w:color="000000" w:sz="4" w:space="0"/>
              <w:left w:val="single" w:color="000000" w:sz="4" w:space="0"/>
              <w:bottom w:val="single" w:color="000000" w:sz="4" w:space="0"/>
              <w:right w:val="single" w:color="000000" w:sz="4" w:space="0"/>
            </w:tcBorders>
            <w:vAlign w:val="center"/>
          </w:tcPr>
          <w:p w14:paraId="42EDF6D8">
            <w:pPr>
              <w:keepNext w:val="0"/>
              <w:keepLines/>
              <w:pageBreakBefore w:val="0"/>
              <w:widowControl/>
              <w:kinsoku/>
              <w:wordWrap/>
              <w:overflowPunct/>
              <w:topLinePunct w:val="0"/>
              <w:autoSpaceDE/>
              <w:autoSpaceDN/>
              <w:bidi w:val="0"/>
              <w:adjustRightInd/>
              <w:snapToGrid w:val="0"/>
              <w:spacing w:before="0" w:beforeAutospacing="0" w:afterAutospacing="0" w:line="400" w:lineRule="exact"/>
              <w:ind w:left="0" w:firstLine="480" w:firstLineChars="200"/>
              <w:jc w:val="left"/>
              <w:textAlignment w:val="baseline"/>
              <w:rPr>
                <w:rStyle w:val="49"/>
                <w:rFonts w:hint="eastAsia" w:ascii="仿宋" w:hAnsi="仿宋" w:eastAsia="仿宋" w:cs="仿宋"/>
                <w:b w:val="0"/>
                <w:i w:val="0"/>
                <w:caps w:val="0"/>
                <w:color w:val="auto"/>
                <w:spacing w:val="0"/>
                <w:w w:val="100"/>
                <w:kern w:val="2"/>
                <w:sz w:val="24"/>
                <w:szCs w:val="24"/>
                <w:highlight w:val="none"/>
                <w:lang w:val="en-US" w:eastAsia="zh-CN" w:bidi="ar-SA"/>
              </w:rPr>
            </w:pPr>
            <w:r>
              <w:rPr>
                <w:rStyle w:val="49"/>
                <w:rFonts w:hint="eastAsia" w:ascii="仿宋" w:hAnsi="仿宋" w:eastAsia="仿宋" w:cs="仿宋"/>
                <w:b w:val="0"/>
                <w:i w:val="0"/>
                <w:caps w:val="0"/>
                <w:color w:val="auto"/>
                <w:spacing w:val="0"/>
                <w:w w:val="100"/>
                <w:kern w:val="2"/>
                <w:sz w:val="24"/>
                <w:szCs w:val="24"/>
                <w:highlight w:val="none"/>
                <w:lang w:val="en-US" w:eastAsia="zh-CN" w:bidi="ar-SA"/>
              </w:rPr>
              <w:t>不允许联合体投标</w:t>
            </w:r>
          </w:p>
        </w:tc>
      </w:tr>
      <w:tr w14:paraId="28F17A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425" w:type="pct"/>
            <w:tcBorders>
              <w:top w:val="single" w:color="000000" w:sz="4" w:space="0"/>
              <w:left w:val="single" w:color="000000" w:sz="4" w:space="0"/>
              <w:bottom w:val="single" w:color="000000" w:sz="4" w:space="0"/>
              <w:right w:val="single" w:color="000000" w:sz="4" w:space="0"/>
            </w:tcBorders>
            <w:vAlign w:val="center"/>
          </w:tcPr>
          <w:p w14:paraId="054356B3">
            <w:pPr>
              <w:keepNext w:val="0"/>
              <w:keepLines/>
              <w:pageBreakBefore w:val="0"/>
              <w:widowControl/>
              <w:kinsoku/>
              <w:wordWrap/>
              <w:overflowPunct/>
              <w:topLinePunct w:val="0"/>
              <w:autoSpaceDE/>
              <w:autoSpaceDN/>
              <w:bidi w:val="0"/>
              <w:adjustRightInd/>
              <w:snapToGrid w:val="0"/>
              <w:spacing w:before="0" w:beforeAutospacing="0" w:afterAutospacing="0" w:line="400" w:lineRule="exact"/>
              <w:ind w:left="0"/>
              <w:jc w:val="center"/>
              <w:textAlignment w:val="baseline"/>
              <w:rPr>
                <w:rStyle w:val="49"/>
                <w:rFonts w:hint="eastAsia" w:ascii="仿宋" w:hAnsi="仿宋" w:eastAsia="仿宋" w:cs="仿宋"/>
                <w:b w:val="0"/>
                <w:i w:val="0"/>
                <w:caps w:val="0"/>
                <w:color w:val="auto"/>
                <w:spacing w:val="0"/>
                <w:w w:val="100"/>
                <w:kern w:val="2"/>
                <w:sz w:val="24"/>
                <w:szCs w:val="24"/>
                <w:highlight w:val="none"/>
                <w:lang w:val="en-US" w:eastAsia="zh-CN" w:bidi="ar-SA"/>
              </w:rPr>
            </w:pPr>
            <w:r>
              <w:rPr>
                <w:rStyle w:val="49"/>
                <w:rFonts w:hint="eastAsia" w:ascii="仿宋" w:hAnsi="仿宋" w:eastAsia="仿宋" w:cs="仿宋"/>
                <w:b w:val="0"/>
                <w:i w:val="0"/>
                <w:caps w:val="0"/>
                <w:color w:val="auto"/>
                <w:spacing w:val="0"/>
                <w:w w:val="100"/>
                <w:kern w:val="2"/>
                <w:sz w:val="24"/>
                <w:szCs w:val="24"/>
                <w:highlight w:val="none"/>
                <w:lang w:val="en-US" w:eastAsia="zh-CN" w:bidi="ar-SA"/>
              </w:rPr>
              <w:t>5.2</w:t>
            </w:r>
          </w:p>
        </w:tc>
        <w:tc>
          <w:tcPr>
            <w:tcW w:w="1265" w:type="pct"/>
            <w:tcBorders>
              <w:top w:val="single" w:color="000000" w:sz="4" w:space="0"/>
              <w:left w:val="single" w:color="000000" w:sz="4" w:space="0"/>
              <w:bottom w:val="single" w:color="000000" w:sz="4" w:space="0"/>
              <w:right w:val="single" w:color="000000" w:sz="4" w:space="0"/>
            </w:tcBorders>
            <w:vAlign w:val="center"/>
          </w:tcPr>
          <w:p w14:paraId="73AA92D7">
            <w:pPr>
              <w:keepNext w:val="0"/>
              <w:keepLines/>
              <w:pageBreakBefore w:val="0"/>
              <w:widowControl/>
              <w:kinsoku/>
              <w:wordWrap/>
              <w:overflowPunct/>
              <w:topLinePunct w:val="0"/>
              <w:autoSpaceDE/>
              <w:autoSpaceDN/>
              <w:bidi w:val="0"/>
              <w:adjustRightInd/>
              <w:snapToGrid w:val="0"/>
              <w:spacing w:before="0" w:beforeAutospacing="0" w:afterAutospacing="0" w:line="400" w:lineRule="exact"/>
              <w:ind w:left="0"/>
              <w:jc w:val="center"/>
              <w:textAlignment w:val="baseline"/>
              <w:rPr>
                <w:rStyle w:val="49"/>
                <w:rFonts w:hint="eastAsia" w:ascii="仿宋" w:hAnsi="仿宋" w:eastAsia="仿宋" w:cs="仿宋"/>
                <w:b w:val="0"/>
                <w:i w:val="0"/>
                <w:caps w:val="0"/>
                <w:color w:val="auto"/>
                <w:spacing w:val="0"/>
                <w:w w:val="100"/>
                <w:kern w:val="2"/>
                <w:sz w:val="24"/>
                <w:szCs w:val="24"/>
                <w:highlight w:val="none"/>
                <w:lang w:val="en-US" w:eastAsia="zh-CN" w:bidi="ar-SA"/>
              </w:rPr>
            </w:pPr>
            <w:r>
              <w:rPr>
                <w:rStyle w:val="49"/>
                <w:rFonts w:hint="eastAsia" w:ascii="仿宋" w:hAnsi="仿宋" w:eastAsia="仿宋" w:cs="仿宋"/>
                <w:b w:val="0"/>
                <w:i w:val="0"/>
                <w:caps w:val="0"/>
                <w:color w:val="auto"/>
                <w:spacing w:val="0"/>
                <w:w w:val="100"/>
                <w:kern w:val="2"/>
                <w:sz w:val="24"/>
                <w:szCs w:val="24"/>
                <w:highlight w:val="none"/>
                <w:lang w:val="en-US" w:eastAsia="zh-CN" w:bidi="ar-SA"/>
              </w:rPr>
              <w:t>联合体竞标要求</w:t>
            </w:r>
          </w:p>
        </w:tc>
        <w:tc>
          <w:tcPr>
            <w:tcW w:w="3308" w:type="pct"/>
            <w:tcBorders>
              <w:top w:val="single" w:color="000000" w:sz="4" w:space="0"/>
              <w:left w:val="single" w:color="000000" w:sz="4" w:space="0"/>
              <w:bottom w:val="single" w:color="000000" w:sz="4" w:space="0"/>
              <w:right w:val="single" w:color="000000" w:sz="4" w:space="0"/>
            </w:tcBorders>
            <w:vAlign w:val="center"/>
          </w:tcPr>
          <w:p w14:paraId="7F444836">
            <w:pPr>
              <w:keepNext w:val="0"/>
              <w:keepLines/>
              <w:pageBreakBefore w:val="0"/>
              <w:widowControl/>
              <w:kinsoku/>
              <w:wordWrap/>
              <w:overflowPunct/>
              <w:topLinePunct w:val="0"/>
              <w:autoSpaceDE/>
              <w:autoSpaceDN/>
              <w:bidi w:val="0"/>
              <w:adjustRightInd/>
              <w:snapToGrid w:val="0"/>
              <w:spacing w:before="0" w:beforeAutospacing="0" w:afterAutospacing="0" w:line="400" w:lineRule="exact"/>
              <w:ind w:left="0" w:firstLine="480" w:firstLineChars="200"/>
              <w:jc w:val="left"/>
              <w:textAlignment w:val="baseline"/>
              <w:rPr>
                <w:rStyle w:val="49"/>
                <w:rFonts w:hint="eastAsia" w:ascii="仿宋" w:hAnsi="仿宋" w:eastAsia="仿宋" w:cs="仿宋"/>
                <w:b w:val="0"/>
                <w:i w:val="0"/>
                <w:caps w:val="0"/>
                <w:color w:val="auto"/>
                <w:spacing w:val="0"/>
                <w:w w:val="100"/>
                <w:kern w:val="2"/>
                <w:sz w:val="24"/>
                <w:szCs w:val="24"/>
                <w:highlight w:val="none"/>
                <w:lang w:val="en-US" w:eastAsia="zh-CN" w:bidi="ar-SA"/>
              </w:rPr>
            </w:pPr>
            <w:r>
              <w:rPr>
                <w:rStyle w:val="49"/>
                <w:rFonts w:hint="eastAsia" w:ascii="仿宋" w:hAnsi="仿宋" w:eastAsia="仿宋" w:cs="仿宋"/>
                <w:b w:val="0"/>
                <w:i w:val="0"/>
                <w:caps w:val="0"/>
                <w:color w:val="auto"/>
                <w:spacing w:val="0"/>
                <w:w w:val="100"/>
                <w:kern w:val="2"/>
                <w:sz w:val="24"/>
                <w:szCs w:val="24"/>
                <w:highlight w:val="none"/>
                <w:lang w:val="en-US" w:eastAsia="zh-CN" w:bidi="ar-SA"/>
              </w:rPr>
              <w:t>无</w:t>
            </w:r>
          </w:p>
        </w:tc>
      </w:tr>
      <w:tr w14:paraId="7232F2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425" w:type="pct"/>
            <w:tcBorders>
              <w:top w:val="single" w:color="000000" w:sz="4" w:space="0"/>
              <w:left w:val="single" w:color="000000" w:sz="4" w:space="0"/>
              <w:bottom w:val="single" w:color="000000" w:sz="4" w:space="0"/>
              <w:right w:val="single" w:color="000000" w:sz="4" w:space="0"/>
            </w:tcBorders>
            <w:vAlign w:val="center"/>
          </w:tcPr>
          <w:p w14:paraId="6C3B9528">
            <w:pPr>
              <w:keepNext w:val="0"/>
              <w:keepLines/>
              <w:pageBreakBefore w:val="0"/>
              <w:widowControl/>
              <w:kinsoku/>
              <w:wordWrap/>
              <w:overflowPunct/>
              <w:topLinePunct w:val="0"/>
              <w:autoSpaceDE/>
              <w:autoSpaceDN/>
              <w:bidi w:val="0"/>
              <w:adjustRightInd/>
              <w:snapToGrid w:val="0"/>
              <w:spacing w:before="0" w:beforeAutospacing="0" w:afterAutospacing="0" w:line="400" w:lineRule="exact"/>
              <w:ind w:left="0"/>
              <w:jc w:val="center"/>
              <w:textAlignment w:val="baseline"/>
              <w:rPr>
                <w:rStyle w:val="49"/>
                <w:rFonts w:hint="eastAsia" w:ascii="仿宋" w:hAnsi="仿宋" w:eastAsia="仿宋" w:cs="仿宋"/>
                <w:b w:val="0"/>
                <w:i w:val="0"/>
                <w:caps w:val="0"/>
                <w:color w:val="auto"/>
                <w:spacing w:val="0"/>
                <w:w w:val="100"/>
                <w:kern w:val="2"/>
                <w:sz w:val="24"/>
                <w:szCs w:val="24"/>
                <w:highlight w:val="none"/>
                <w:lang w:val="en-US" w:eastAsia="zh-CN" w:bidi="ar-SA"/>
              </w:rPr>
            </w:pPr>
            <w:r>
              <w:rPr>
                <w:rStyle w:val="49"/>
                <w:rFonts w:hint="eastAsia" w:ascii="仿宋" w:hAnsi="仿宋" w:eastAsia="仿宋" w:cs="仿宋"/>
                <w:b w:val="0"/>
                <w:i w:val="0"/>
                <w:caps w:val="0"/>
                <w:color w:val="auto"/>
                <w:spacing w:val="0"/>
                <w:w w:val="100"/>
                <w:kern w:val="2"/>
                <w:sz w:val="24"/>
                <w:szCs w:val="24"/>
                <w:highlight w:val="none"/>
                <w:lang w:val="en-US" w:eastAsia="zh-CN" w:bidi="ar-SA"/>
              </w:rPr>
              <w:t>6.1</w:t>
            </w:r>
          </w:p>
        </w:tc>
        <w:tc>
          <w:tcPr>
            <w:tcW w:w="1265" w:type="pct"/>
            <w:tcBorders>
              <w:top w:val="single" w:color="000000" w:sz="4" w:space="0"/>
              <w:left w:val="single" w:color="000000" w:sz="4" w:space="0"/>
              <w:bottom w:val="single" w:color="000000" w:sz="4" w:space="0"/>
              <w:right w:val="single" w:color="000000" w:sz="4" w:space="0"/>
            </w:tcBorders>
            <w:vAlign w:val="center"/>
          </w:tcPr>
          <w:p w14:paraId="7048EBAB">
            <w:pPr>
              <w:keepNext w:val="0"/>
              <w:keepLines/>
              <w:pageBreakBefore w:val="0"/>
              <w:widowControl/>
              <w:kinsoku/>
              <w:wordWrap/>
              <w:overflowPunct/>
              <w:topLinePunct w:val="0"/>
              <w:autoSpaceDE/>
              <w:autoSpaceDN/>
              <w:bidi w:val="0"/>
              <w:adjustRightInd/>
              <w:snapToGrid w:val="0"/>
              <w:spacing w:before="0" w:beforeAutospacing="0" w:afterAutospacing="0" w:line="400" w:lineRule="exact"/>
              <w:ind w:left="0"/>
              <w:jc w:val="center"/>
              <w:textAlignment w:val="baseline"/>
              <w:rPr>
                <w:rStyle w:val="49"/>
                <w:rFonts w:hint="eastAsia" w:ascii="仿宋" w:hAnsi="仿宋" w:eastAsia="仿宋" w:cs="仿宋"/>
                <w:b w:val="0"/>
                <w:i w:val="0"/>
                <w:caps w:val="0"/>
                <w:color w:val="auto"/>
                <w:spacing w:val="0"/>
                <w:w w:val="100"/>
                <w:kern w:val="2"/>
                <w:sz w:val="24"/>
                <w:szCs w:val="24"/>
                <w:highlight w:val="none"/>
                <w:lang w:val="en-US" w:eastAsia="zh-CN" w:bidi="ar-SA"/>
              </w:rPr>
            </w:pPr>
            <w:r>
              <w:rPr>
                <w:rStyle w:val="49"/>
                <w:rFonts w:hint="eastAsia" w:ascii="仿宋" w:hAnsi="仿宋" w:eastAsia="仿宋" w:cs="仿宋"/>
                <w:b w:val="0"/>
                <w:i w:val="0"/>
                <w:caps w:val="0"/>
                <w:color w:val="auto"/>
                <w:spacing w:val="0"/>
                <w:w w:val="100"/>
                <w:kern w:val="2"/>
                <w:sz w:val="24"/>
                <w:szCs w:val="24"/>
                <w:highlight w:val="none"/>
                <w:lang w:val="en-US" w:eastAsia="zh-CN" w:bidi="ar-SA"/>
              </w:rPr>
              <w:t>是否允许分包</w:t>
            </w:r>
          </w:p>
        </w:tc>
        <w:tc>
          <w:tcPr>
            <w:tcW w:w="3308" w:type="pct"/>
            <w:tcBorders>
              <w:top w:val="single" w:color="000000" w:sz="4" w:space="0"/>
              <w:left w:val="single" w:color="000000" w:sz="4" w:space="0"/>
              <w:bottom w:val="single" w:color="000000" w:sz="4" w:space="0"/>
              <w:right w:val="single" w:color="000000" w:sz="4" w:space="0"/>
            </w:tcBorders>
            <w:vAlign w:val="center"/>
          </w:tcPr>
          <w:p w14:paraId="08BC4958">
            <w:pPr>
              <w:pStyle w:val="59"/>
              <w:keepNext w:val="0"/>
              <w:keepLines/>
              <w:pageBreakBefore w:val="0"/>
              <w:widowControl/>
              <w:kinsoku/>
              <w:wordWrap/>
              <w:overflowPunct/>
              <w:topLinePunct w:val="0"/>
              <w:autoSpaceDE/>
              <w:autoSpaceDN/>
              <w:bidi w:val="0"/>
              <w:adjustRightInd/>
              <w:snapToGrid w:val="0"/>
              <w:spacing w:before="0" w:beforeAutospacing="0" w:afterAutospacing="0" w:line="400" w:lineRule="exact"/>
              <w:ind w:left="0" w:firstLine="480" w:firstLineChars="200"/>
              <w:jc w:val="left"/>
              <w:textAlignment w:val="baseline"/>
              <w:rPr>
                <w:rStyle w:val="49"/>
                <w:rFonts w:hint="eastAsia" w:ascii="仿宋" w:hAnsi="仿宋" w:eastAsia="仿宋" w:cs="仿宋"/>
                <w:b w:val="0"/>
                <w:i w:val="0"/>
                <w:caps w:val="0"/>
                <w:color w:val="auto"/>
                <w:spacing w:val="0"/>
                <w:w w:val="100"/>
                <w:sz w:val="24"/>
                <w:szCs w:val="24"/>
                <w:highlight w:val="none"/>
              </w:rPr>
            </w:pPr>
            <w:r>
              <w:rPr>
                <w:rStyle w:val="49"/>
                <w:rFonts w:hint="eastAsia" w:ascii="仿宋" w:hAnsi="仿宋" w:eastAsia="仿宋" w:cs="仿宋"/>
                <w:b w:val="0"/>
                <w:i w:val="0"/>
                <w:caps w:val="0"/>
                <w:color w:val="auto"/>
                <w:spacing w:val="0"/>
                <w:w w:val="100"/>
                <w:sz w:val="24"/>
                <w:szCs w:val="24"/>
                <w:highlight w:val="none"/>
              </w:rPr>
              <w:t>☑不允许分包</w:t>
            </w:r>
          </w:p>
          <w:p w14:paraId="75E20CB3">
            <w:pPr>
              <w:pStyle w:val="59"/>
              <w:keepNext w:val="0"/>
              <w:keepLines/>
              <w:pageBreakBefore w:val="0"/>
              <w:widowControl/>
              <w:kinsoku/>
              <w:wordWrap/>
              <w:overflowPunct/>
              <w:topLinePunct w:val="0"/>
              <w:autoSpaceDE/>
              <w:autoSpaceDN/>
              <w:bidi w:val="0"/>
              <w:adjustRightInd/>
              <w:snapToGrid w:val="0"/>
              <w:spacing w:before="0" w:beforeAutospacing="0" w:afterAutospacing="0" w:line="400" w:lineRule="exact"/>
              <w:ind w:left="0" w:firstLine="480" w:firstLineChars="200"/>
              <w:jc w:val="left"/>
              <w:textAlignment w:val="baseline"/>
              <w:rPr>
                <w:rStyle w:val="49"/>
                <w:rFonts w:hint="eastAsia" w:ascii="仿宋" w:hAnsi="仿宋" w:eastAsia="仿宋" w:cs="仿宋"/>
                <w:b w:val="0"/>
                <w:i w:val="0"/>
                <w:caps w:val="0"/>
                <w:color w:val="auto"/>
                <w:spacing w:val="0"/>
                <w:w w:val="100"/>
                <w:sz w:val="24"/>
                <w:szCs w:val="24"/>
                <w:highlight w:val="none"/>
              </w:rPr>
            </w:pPr>
            <w:r>
              <w:rPr>
                <w:rStyle w:val="49"/>
                <w:rFonts w:hint="eastAsia" w:ascii="仿宋" w:hAnsi="仿宋" w:eastAsia="仿宋" w:cs="仿宋"/>
                <w:b w:val="0"/>
                <w:i w:val="0"/>
                <w:caps w:val="0"/>
                <w:color w:val="auto"/>
                <w:spacing w:val="0"/>
                <w:w w:val="100"/>
                <w:sz w:val="24"/>
                <w:szCs w:val="24"/>
                <w:highlight w:val="none"/>
              </w:rPr>
              <w:t>□允许分包</w:t>
            </w:r>
          </w:p>
        </w:tc>
      </w:tr>
      <w:tr w14:paraId="24C7A4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425" w:type="pct"/>
            <w:tcBorders>
              <w:top w:val="single" w:color="000000" w:sz="4" w:space="0"/>
              <w:left w:val="single" w:color="000000" w:sz="4" w:space="0"/>
              <w:bottom w:val="single" w:color="000000" w:sz="4" w:space="0"/>
              <w:right w:val="single" w:color="000000" w:sz="4" w:space="0"/>
            </w:tcBorders>
            <w:vAlign w:val="center"/>
          </w:tcPr>
          <w:p w14:paraId="4E537766">
            <w:pPr>
              <w:keepNext w:val="0"/>
              <w:keepLines/>
              <w:pageBreakBefore w:val="0"/>
              <w:widowControl/>
              <w:kinsoku/>
              <w:wordWrap/>
              <w:overflowPunct/>
              <w:topLinePunct w:val="0"/>
              <w:autoSpaceDE/>
              <w:autoSpaceDN/>
              <w:bidi w:val="0"/>
              <w:adjustRightInd/>
              <w:snapToGrid w:val="0"/>
              <w:spacing w:before="0" w:beforeAutospacing="0" w:afterAutospacing="0" w:line="400" w:lineRule="exact"/>
              <w:ind w:left="0"/>
              <w:jc w:val="center"/>
              <w:textAlignment w:val="baseline"/>
              <w:rPr>
                <w:rStyle w:val="49"/>
                <w:rFonts w:hint="eastAsia" w:ascii="仿宋" w:hAnsi="仿宋" w:eastAsia="仿宋" w:cs="仿宋"/>
                <w:b w:val="0"/>
                <w:i w:val="0"/>
                <w:caps w:val="0"/>
                <w:color w:val="auto"/>
                <w:spacing w:val="0"/>
                <w:w w:val="100"/>
                <w:kern w:val="2"/>
                <w:sz w:val="24"/>
                <w:szCs w:val="24"/>
                <w:highlight w:val="none"/>
                <w:lang w:val="en-US" w:eastAsia="zh-CN" w:bidi="ar-SA"/>
              </w:rPr>
            </w:pPr>
            <w:r>
              <w:rPr>
                <w:rStyle w:val="49"/>
                <w:rFonts w:hint="eastAsia" w:ascii="仿宋" w:hAnsi="仿宋" w:eastAsia="仿宋" w:cs="仿宋"/>
                <w:b w:val="0"/>
                <w:i w:val="0"/>
                <w:caps w:val="0"/>
                <w:color w:val="auto"/>
                <w:spacing w:val="0"/>
                <w:w w:val="100"/>
                <w:kern w:val="2"/>
                <w:sz w:val="24"/>
                <w:szCs w:val="24"/>
                <w:highlight w:val="none"/>
                <w:lang w:val="en-US" w:eastAsia="zh-CN" w:bidi="ar-SA"/>
              </w:rPr>
              <w:t>12.1.1</w:t>
            </w:r>
          </w:p>
        </w:tc>
        <w:tc>
          <w:tcPr>
            <w:tcW w:w="1265" w:type="pct"/>
            <w:tcBorders>
              <w:top w:val="single" w:color="000000" w:sz="4" w:space="0"/>
              <w:left w:val="single" w:color="000000" w:sz="4" w:space="0"/>
              <w:bottom w:val="single" w:color="000000" w:sz="4" w:space="0"/>
              <w:right w:val="single" w:color="000000" w:sz="4" w:space="0"/>
            </w:tcBorders>
            <w:vAlign w:val="center"/>
          </w:tcPr>
          <w:p w14:paraId="3E75DBAE">
            <w:pPr>
              <w:keepNext w:val="0"/>
              <w:keepLines/>
              <w:pageBreakBefore w:val="0"/>
              <w:widowControl/>
              <w:kinsoku/>
              <w:wordWrap/>
              <w:overflowPunct/>
              <w:topLinePunct w:val="0"/>
              <w:autoSpaceDE/>
              <w:autoSpaceDN/>
              <w:bidi w:val="0"/>
              <w:adjustRightInd/>
              <w:snapToGrid w:val="0"/>
              <w:spacing w:before="0" w:beforeAutospacing="0" w:afterAutospacing="0" w:line="400" w:lineRule="exact"/>
              <w:ind w:left="0"/>
              <w:jc w:val="center"/>
              <w:textAlignment w:val="baseline"/>
              <w:rPr>
                <w:rStyle w:val="49"/>
                <w:rFonts w:hint="eastAsia" w:ascii="仿宋" w:hAnsi="仿宋" w:eastAsia="仿宋" w:cs="仿宋"/>
                <w:b/>
                <w:i w:val="0"/>
                <w:caps w:val="0"/>
                <w:color w:val="auto"/>
                <w:spacing w:val="0"/>
                <w:w w:val="100"/>
                <w:kern w:val="2"/>
                <w:sz w:val="24"/>
                <w:szCs w:val="24"/>
                <w:highlight w:val="none"/>
                <w:lang w:val="en-US" w:eastAsia="zh-CN" w:bidi="ar-SA"/>
              </w:rPr>
            </w:pPr>
            <w:r>
              <w:rPr>
                <w:rStyle w:val="49"/>
                <w:rFonts w:hint="eastAsia" w:ascii="仿宋" w:hAnsi="仿宋" w:eastAsia="仿宋" w:cs="仿宋"/>
                <w:b/>
                <w:i w:val="0"/>
                <w:caps w:val="0"/>
                <w:color w:val="auto"/>
                <w:spacing w:val="0"/>
                <w:w w:val="100"/>
                <w:kern w:val="2"/>
                <w:sz w:val="24"/>
                <w:szCs w:val="24"/>
                <w:highlight w:val="none"/>
                <w:lang w:val="en-US" w:eastAsia="zh-CN" w:bidi="ar-SA"/>
              </w:rPr>
              <w:t>资格证明文件组成</w:t>
            </w:r>
          </w:p>
          <w:p w14:paraId="7E3297AB">
            <w:pPr>
              <w:keepNext w:val="0"/>
              <w:keepLines/>
              <w:pageBreakBefore w:val="0"/>
              <w:widowControl/>
              <w:kinsoku/>
              <w:wordWrap/>
              <w:overflowPunct/>
              <w:topLinePunct w:val="0"/>
              <w:autoSpaceDE/>
              <w:autoSpaceDN/>
              <w:bidi w:val="0"/>
              <w:adjustRightInd/>
              <w:snapToGrid w:val="0"/>
              <w:spacing w:before="0" w:beforeAutospacing="0" w:afterAutospacing="0" w:line="400" w:lineRule="exact"/>
              <w:ind w:left="0"/>
              <w:jc w:val="center"/>
              <w:textAlignment w:val="baseline"/>
              <w:rPr>
                <w:rStyle w:val="49"/>
                <w:rFonts w:hint="eastAsia" w:ascii="仿宋" w:hAnsi="仿宋" w:eastAsia="仿宋" w:cs="仿宋"/>
                <w:b w:val="0"/>
                <w:i w:val="0"/>
                <w:caps w:val="0"/>
                <w:color w:val="auto"/>
                <w:spacing w:val="0"/>
                <w:w w:val="100"/>
                <w:kern w:val="2"/>
                <w:sz w:val="24"/>
                <w:szCs w:val="24"/>
                <w:highlight w:val="none"/>
                <w:lang w:val="en-US" w:eastAsia="zh-CN" w:bidi="ar-SA"/>
              </w:rPr>
            </w:pPr>
          </w:p>
        </w:tc>
        <w:tc>
          <w:tcPr>
            <w:tcW w:w="3308" w:type="pct"/>
            <w:tcBorders>
              <w:top w:val="single" w:color="000000" w:sz="4" w:space="0"/>
              <w:left w:val="single" w:color="000000" w:sz="4" w:space="0"/>
              <w:bottom w:val="single" w:color="000000" w:sz="4" w:space="0"/>
              <w:right w:val="single" w:color="000000" w:sz="4" w:space="0"/>
            </w:tcBorders>
            <w:vAlign w:val="center"/>
          </w:tcPr>
          <w:p w14:paraId="61B9CD34">
            <w:pPr>
              <w:pStyle w:val="59"/>
              <w:keepNext w:val="0"/>
              <w:keepLines/>
              <w:pageBreakBefore w:val="0"/>
              <w:widowControl/>
              <w:kinsoku/>
              <w:wordWrap/>
              <w:overflowPunct/>
              <w:topLinePunct w:val="0"/>
              <w:autoSpaceDE/>
              <w:autoSpaceDN/>
              <w:bidi w:val="0"/>
              <w:adjustRightInd/>
              <w:snapToGrid w:val="0"/>
              <w:spacing w:before="0" w:beforeAutospacing="0" w:afterAutospacing="0" w:line="400" w:lineRule="exact"/>
              <w:ind w:left="0" w:firstLine="480" w:firstLineChars="200"/>
              <w:jc w:val="left"/>
              <w:textAlignment w:val="baseline"/>
              <w:rPr>
                <w:rStyle w:val="49"/>
                <w:rFonts w:hint="eastAsia" w:ascii="仿宋" w:hAnsi="仿宋" w:eastAsia="仿宋" w:cs="仿宋"/>
                <w:b w:val="0"/>
                <w:i w:val="0"/>
                <w:caps w:val="0"/>
                <w:color w:val="auto"/>
                <w:spacing w:val="0"/>
                <w:w w:val="100"/>
                <w:sz w:val="24"/>
                <w:szCs w:val="24"/>
                <w:highlight w:val="none"/>
              </w:rPr>
            </w:pPr>
            <w:r>
              <w:rPr>
                <w:rStyle w:val="49"/>
                <w:rFonts w:hint="eastAsia" w:ascii="仿宋" w:hAnsi="仿宋" w:eastAsia="仿宋" w:cs="仿宋"/>
                <w:b w:val="0"/>
                <w:i w:val="0"/>
                <w:caps w:val="0"/>
                <w:color w:val="auto"/>
                <w:spacing w:val="0"/>
                <w:w w:val="100"/>
                <w:sz w:val="24"/>
                <w:szCs w:val="24"/>
                <w:highlight w:val="none"/>
              </w:rPr>
              <w:t>1.供应商基本情况表（附已有效的企业营业执照、企业资质证书副本和安全生产许可证副本复印件）；（</w:t>
            </w:r>
            <w:r>
              <w:rPr>
                <w:rStyle w:val="49"/>
                <w:rFonts w:hint="eastAsia" w:ascii="仿宋" w:hAnsi="仿宋" w:eastAsia="仿宋" w:cs="仿宋"/>
                <w:b/>
                <w:i w:val="0"/>
                <w:caps w:val="0"/>
                <w:color w:val="auto"/>
                <w:spacing w:val="0"/>
                <w:w w:val="100"/>
                <w:sz w:val="24"/>
                <w:szCs w:val="24"/>
                <w:highlight w:val="none"/>
              </w:rPr>
              <w:t>必须提供，否则响应文件按无效响应处理</w:t>
            </w:r>
            <w:r>
              <w:rPr>
                <w:rStyle w:val="49"/>
                <w:rFonts w:hint="eastAsia" w:ascii="仿宋" w:hAnsi="仿宋" w:eastAsia="仿宋" w:cs="仿宋"/>
                <w:b w:val="0"/>
                <w:i w:val="0"/>
                <w:caps w:val="0"/>
                <w:color w:val="auto"/>
                <w:spacing w:val="0"/>
                <w:w w:val="100"/>
                <w:sz w:val="24"/>
                <w:szCs w:val="24"/>
                <w:highlight w:val="none"/>
              </w:rPr>
              <w:t>）</w:t>
            </w:r>
          </w:p>
          <w:p w14:paraId="06F3AB94">
            <w:pPr>
              <w:keepNext w:val="0"/>
              <w:keepLines/>
              <w:pageBreakBefore w:val="0"/>
              <w:widowControl/>
              <w:kinsoku/>
              <w:wordWrap/>
              <w:overflowPunct/>
              <w:topLinePunct w:val="0"/>
              <w:autoSpaceDE/>
              <w:autoSpaceDN/>
              <w:bidi w:val="0"/>
              <w:adjustRightInd/>
              <w:snapToGrid w:val="0"/>
              <w:spacing w:before="0" w:beforeAutospacing="0" w:afterAutospacing="0" w:line="400" w:lineRule="exact"/>
              <w:ind w:firstLine="480" w:firstLineChars="200"/>
              <w:jc w:val="left"/>
              <w:textAlignment w:val="baseline"/>
              <w:rPr>
                <w:rStyle w:val="49"/>
                <w:rFonts w:hint="eastAsia" w:ascii="仿宋" w:hAnsi="仿宋" w:eastAsia="仿宋" w:cs="仿宋"/>
                <w:b w:val="0"/>
                <w:i w:val="0"/>
                <w:caps w:val="0"/>
                <w:color w:val="auto"/>
                <w:spacing w:val="0"/>
                <w:w w:val="100"/>
                <w:sz w:val="24"/>
                <w:szCs w:val="24"/>
                <w:highlight w:val="none"/>
              </w:rPr>
            </w:pPr>
            <w:r>
              <w:rPr>
                <w:rStyle w:val="49"/>
                <w:rFonts w:hint="eastAsia" w:ascii="仿宋" w:hAnsi="仿宋" w:eastAsia="仿宋" w:cs="仿宋"/>
                <w:b w:val="0"/>
                <w:i w:val="0"/>
                <w:caps w:val="0"/>
                <w:color w:val="auto"/>
                <w:spacing w:val="0"/>
                <w:w w:val="100"/>
                <w:sz w:val="24"/>
                <w:szCs w:val="24"/>
                <w:highlight w:val="none"/>
                <w:lang w:val="en-US" w:eastAsia="zh-CN"/>
              </w:rPr>
              <w:t>2.</w:t>
            </w:r>
            <w:r>
              <w:rPr>
                <w:rStyle w:val="49"/>
                <w:rFonts w:hint="eastAsia" w:ascii="仿宋" w:hAnsi="仿宋" w:eastAsia="仿宋" w:cs="仿宋"/>
                <w:b w:val="0"/>
                <w:i w:val="0"/>
                <w:caps w:val="0"/>
                <w:color w:val="auto"/>
                <w:spacing w:val="0"/>
                <w:w w:val="100"/>
                <w:sz w:val="24"/>
                <w:szCs w:val="24"/>
                <w:highlight w:val="none"/>
              </w:rPr>
              <w:t>供应商提供202</w:t>
            </w:r>
            <w:r>
              <w:rPr>
                <w:rStyle w:val="49"/>
                <w:rFonts w:hint="eastAsia" w:ascii="仿宋" w:hAnsi="仿宋" w:eastAsia="仿宋" w:cs="仿宋"/>
                <w:b w:val="0"/>
                <w:i w:val="0"/>
                <w:caps w:val="0"/>
                <w:color w:val="auto"/>
                <w:spacing w:val="0"/>
                <w:w w:val="100"/>
                <w:sz w:val="24"/>
                <w:szCs w:val="24"/>
                <w:highlight w:val="none"/>
                <w:lang w:val="en-US" w:eastAsia="zh-CN"/>
              </w:rPr>
              <w:t>6</w:t>
            </w:r>
            <w:r>
              <w:rPr>
                <w:rStyle w:val="49"/>
                <w:rFonts w:hint="eastAsia" w:ascii="仿宋" w:hAnsi="仿宋" w:eastAsia="仿宋" w:cs="仿宋"/>
                <w:b w:val="0"/>
                <w:i w:val="0"/>
                <w:caps w:val="0"/>
                <w:color w:val="auto"/>
                <w:spacing w:val="0"/>
                <w:w w:val="100"/>
                <w:sz w:val="24"/>
                <w:szCs w:val="24"/>
                <w:highlight w:val="none"/>
              </w:rPr>
              <w:t>年</w:t>
            </w:r>
            <w:r>
              <w:rPr>
                <w:rStyle w:val="49"/>
                <w:rFonts w:hint="eastAsia" w:ascii="仿宋" w:hAnsi="仿宋" w:eastAsia="仿宋" w:cs="仿宋"/>
                <w:b w:val="0"/>
                <w:i w:val="0"/>
                <w:caps w:val="0"/>
                <w:color w:val="auto"/>
                <w:spacing w:val="0"/>
                <w:w w:val="100"/>
                <w:sz w:val="24"/>
                <w:szCs w:val="24"/>
                <w:highlight w:val="none"/>
                <w:lang w:val="en-US" w:eastAsia="zh-CN"/>
              </w:rPr>
              <w:t>2月</w:t>
            </w:r>
            <w:r>
              <w:rPr>
                <w:rStyle w:val="49"/>
                <w:rFonts w:hint="eastAsia" w:ascii="仿宋" w:hAnsi="仿宋" w:eastAsia="仿宋" w:cs="仿宋"/>
                <w:b w:val="0"/>
                <w:i w:val="0"/>
                <w:caps w:val="0"/>
                <w:color w:val="auto"/>
                <w:spacing w:val="0"/>
                <w:w w:val="100"/>
                <w:sz w:val="24"/>
                <w:szCs w:val="24"/>
                <w:highlight w:val="none"/>
              </w:rPr>
              <w:t>以来任意</w:t>
            </w:r>
            <w:r>
              <w:rPr>
                <w:rStyle w:val="49"/>
                <w:rFonts w:hint="eastAsia" w:ascii="仿宋" w:hAnsi="仿宋" w:eastAsia="仿宋" w:cs="仿宋"/>
                <w:b w:val="0"/>
                <w:i w:val="0"/>
                <w:caps w:val="0"/>
                <w:color w:val="auto"/>
                <w:spacing w:val="0"/>
                <w:w w:val="100"/>
                <w:sz w:val="24"/>
                <w:szCs w:val="24"/>
                <w:highlight w:val="none"/>
                <w:lang w:eastAsia="zh-CN"/>
              </w:rPr>
              <w:t>连续三</w:t>
            </w:r>
            <w:r>
              <w:rPr>
                <w:rStyle w:val="49"/>
                <w:rFonts w:hint="eastAsia" w:ascii="仿宋" w:hAnsi="仿宋" w:eastAsia="仿宋" w:cs="仿宋"/>
                <w:b w:val="0"/>
                <w:i w:val="0"/>
                <w:caps w:val="0"/>
                <w:color w:val="auto"/>
                <w:spacing w:val="0"/>
                <w:w w:val="100"/>
                <w:sz w:val="24"/>
                <w:szCs w:val="24"/>
                <w:highlight w:val="none"/>
              </w:rPr>
              <w:t>个月依法缴纳税收（国税或地税）的凭证复印件（如税务机关开具的完税证或相关证明、银行缴税付款凭证或缴款回单等，如为非税务机关开具的凭证或回单的，应清晰反映：付款人名称、帐号，征收机关名称，缴款金额，税种名称，所属时期等内容）。无纳税记录的，应提供供应商所在地税务部门出具的《依法纳税或依法免税证明</w:t>
            </w:r>
            <w:r>
              <w:rPr>
                <w:rStyle w:val="49"/>
                <w:rFonts w:hint="eastAsia" w:ascii="仿宋" w:hAnsi="仿宋" w:eastAsia="仿宋" w:cs="仿宋"/>
                <w:b w:val="0"/>
                <w:i w:val="0"/>
                <w:caps w:val="0"/>
                <w:color w:val="auto"/>
                <w:spacing w:val="0"/>
                <w:w w:val="100"/>
                <w:sz w:val="24"/>
                <w:szCs w:val="24"/>
                <w:highlight w:val="none"/>
                <w:lang w:eastAsia="zh-CN"/>
              </w:rPr>
              <w:t>或无欠税证明</w:t>
            </w:r>
            <w:r>
              <w:rPr>
                <w:rStyle w:val="49"/>
                <w:rFonts w:hint="eastAsia" w:ascii="仿宋" w:hAnsi="仿宋" w:eastAsia="仿宋" w:cs="仿宋"/>
                <w:b w:val="0"/>
                <w:i w:val="0"/>
                <w:caps w:val="0"/>
                <w:color w:val="auto"/>
                <w:spacing w:val="0"/>
                <w:w w:val="100"/>
                <w:sz w:val="24"/>
                <w:szCs w:val="24"/>
                <w:highlight w:val="none"/>
              </w:rPr>
              <w:t>》（必须提供，否则投标文件按无效响应处理），《依法纳税或依法免税证明》原件一年内保持有效；</w:t>
            </w:r>
            <w:r>
              <w:rPr>
                <w:rStyle w:val="49"/>
                <w:rFonts w:hint="eastAsia" w:ascii="仿宋" w:hAnsi="仿宋" w:eastAsia="仿宋" w:cs="仿宋"/>
                <w:b w:val="0"/>
                <w:i w:val="0"/>
                <w:caps w:val="0"/>
                <w:color w:val="auto"/>
                <w:spacing w:val="0"/>
                <w:w w:val="100"/>
                <w:sz w:val="24"/>
                <w:szCs w:val="24"/>
                <w:highlight w:val="none"/>
                <w:lang w:val="en-US" w:eastAsia="zh-CN"/>
              </w:rPr>
              <w:t>从取得营业执照时间起到响应文件的提交截止时间为止不足三个月的只需提供从取得营业执照次月起到响应文件递交截止前一个月的的缴纳凭证</w:t>
            </w:r>
            <w:r>
              <w:rPr>
                <w:rStyle w:val="49"/>
                <w:rFonts w:hint="eastAsia" w:ascii="仿宋" w:hAnsi="仿宋" w:eastAsia="仿宋" w:cs="仿宋"/>
                <w:b w:val="0"/>
                <w:i w:val="0"/>
                <w:caps w:val="0"/>
                <w:color w:val="auto"/>
                <w:spacing w:val="0"/>
                <w:w w:val="100"/>
                <w:sz w:val="24"/>
                <w:szCs w:val="24"/>
                <w:highlight w:val="none"/>
              </w:rPr>
              <w:t>（格式自拟，必须提供，否则</w:t>
            </w:r>
            <w:r>
              <w:rPr>
                <w:rStyle w:val="49"/>
                <w:rFonts w:hint="eastAsia" w:ascii="仿宋" w:hAnsi="仿宋" w:eastAsia="仿宋" w:cs="仿宋"/>
                <w:b w:val="0"/>
                <w:i w:val="0"/>
                <w:caps w:val="0"/>
                <w:color w:val="auto"/>
                <w:spacing w:val="0"/>
                <w:w w:val="100"/>
                <w:sz w:val="24"/>
                <w:szCs w:val="24"/>
                <w:highlight w:val="none"/>
                <w:lang w:eastAsia="zh-CN"/>
              </w:rPr>
              <w:t>响应</w:t>
            </w:r>
            <w:r>
              <w:rPr>
                <w:rStyle w:val="49"/>
                <w:rFonts w:hint="eastAsia" w:ascii="仿宋" w:hAnsi="仿宋" w:eastAsia="仿宋" w:cs="仿宋"/>
                <w:b w:val="0"/>
                <w:i w:val="0"/>
                <w:caps w:val="0"/>
                <w:color w:val="auto"/>
                <w:spacing w:val="0"/>
                <w:w w:val="100"/>
                <w:sz w:val="24"/>
                <w:szCs w:val="24"/>
                <w:highlight w:val="none"/>
              </w:rPr>
              <w:t>文件按无效</w:t>
            </w:r>
            <w:r>
              <w:rPr>
                <w:rStyle w:val="49"/>
                <w:rFonts w:hint="eastAsia" w:ascii="仿宋" w:hAnsi="仿宋" w:eastAsia="仿宋" w:cs="仿宋"/>
                <w:b w:val="0"/>
                <w:i w:val="0"/>
                <w:caps w:val="0"/>
                <w:color w:val="auto"/>
                <w:spacing w:val="0"/>
                <w:w w:val="100"/>
                <w:sz w:val="24"/>
                <w:szCs w:val="24"/>
                <w:highlight w:val="none"/>
                <w:lang w:eastAsia="zh-CN"/>
              </w:rPr>
              <w:t>竞</w:t>
            </w:r>
            <w:r>
              <w:rPr>
                <w:rStyle w:val="49"/>
                <w:rFonts w:hint="eastAsia" w:ascii="仿宋" w:hAnsi="仿宋" w:eastAsia="仿宋" w:cs="仿宋"/>
                <w:b w:val="0"/>
                <w:i w:val="0"/>
                <w:caps w:val="0"/>
                <w:color w:val="auto"/>
                <w:spacing w:val="0"/>
                <w:w w:val="100"/>
                <w:sz w:val="24"/>
                <w:szCs w:val="24"/>
                <w:highlight w:val="none"/>
              </w:rPr>
              <w:t>标处理）</w:t>
            </w:r>
          </w:p>
          <w:p w14:paraId="19B7C8F8">
            <w:pPr>
              <w:keepNext w:val="0"/>
              <w:keepLines/>
              <w:pageBreakBefore w:val="0"/>
              <w:widowControl/>
              <w:kinsoku/>
              <w:wordWrap/>
              <w:overflowPunct/>
              <w:topLinePunct w:val="0"/>
              <w:autoSpaceDE/>
              <w:autoSpaceDN/>
              <w:bidi w:val="0"/>
              <w:adjustRightInd/>
              <w:snapToGrid w:val="0"/>
              <w:spacing w:before="0" w:beforeAutospacing="0" w:afterAutospacing="0" w:line="400" w:lineRule="exact"/>
              <w:ind w:firstLine="480" w:firstLineChars="200"/>
              <w:jc w:val="left"/>
              <w:textAlignment w:val="baseline"/>
              <w:rPr>
                <w:rStyle w:val="49"/>
                <w:rFonts w:hint="eastAsia" w:ascii="仿宋" w:hAnsi="仿宋" w:eastAsia="仿宋" w:cs="仿宋"/>
                <w:b w:val="0"/>
                <w:i w:val="0"/>
                <w:caps w:val="0"/>
                <w:color w:val="auto"/>
                <w:spacing w:val="0"/>
                <w:w w:val="100"/>
                <w:sz w:val="24"/>
                <w:szCs w:val="24"/>
                <w:highlight w:val="none"/>
              </w:rPr>
            </w:pPr>
            <w:r>
              <w:rPr>
                <w:rStyle w:val="49"/>
                <w:rFonts w:hint="eastAsia" w:ascii="仿宋" w:hAnsi="仿宋" w:eastAsia="仿宋" w:cs="仿宋"/>
                <w:b w:val="0"/>
                <w:i w:val="0"/>
                <w:caps w:val="0"/>
                <w:color w:val="auto"/>
                <w:spacing w:val="0"/>
                <w:w w:val="100"/>
                <w:sz w:val="24"/>
                <w:szCs w:val="24"/>
                <w:highlight w:val="none"/>
              </w:rPr>
              <w:t>3.供应商提供202</w:t>
            </w:r>
            <w:r>
              <w:rPr>
                <w:rStyle w:val="49"/>
                <w:rFonts w:hint="eastAsia" w:ascii="仿宋" w:hAnsi="仿宋" w:eastAsia="仿宋" w:cs="仿宋"/>
                <w:b w:val="0"/>
                <w:i w:val="0"/>
                <w:caps w:val="0"/>
                <w:color w:val="auto"/>
                <w:spacing w:val="0"/>
                <w:w w:val="100"/>
                <w:sz w:val="24"/>
                <w:szCs w:val="24"/>
                <w:highlight w:val="none"/>
                <w:lang w:val="en-US" w:eastAsia="zh-CN"/>
              </w:rPr>
              <w:t>6</w:t>
            </w:r>
            <w:r>
              <w:rPr>
                <w:rStyle w:val="49"/>
                <w:rFonts w:hint="eastAsia" w:ascii="仿宋" w:hAnsi="仿宋" w:eastAsia="仿宋" w:cs="仿宋"/>
                <w:b w:val="0"/>
                <w:i w:val="0"/>
                <w:caps w:val="0"/>
                <w:color w:val="auto"/>
                <w:spacing w:val="0"/>
                <w:w w:val="100"/>
                <w:sz w:val="24"/>
                <w:szCs w:val="24"/>
                <w:highlight w:val="none"/>
              </w:rPr>
              <w:t>年</w:t>
            </w:r>
            <w:r>
              <w:rPr>
                <w:rStyle w:val="49"/>
                <w:rFonts w:hint="eastAsia" w:ascii="仿宋" w:hAnsi="仿宋" w:eastAsia="仿宋" w:cs="仿宋"/>
                <w:b w:val="0"/>
                <w:i w:val="0"/>
                <w:caps w:val="0"/>
                <w:color w:val="auto"/>
                <w:spacing w:val="0"/>
                <w:w w:val="100"/>
                <w:sz w:val="24"/>
                <w:szCs w:val="24"/>
                <w:highlight w:val="none"/>
                <w:lang w:val="en-US" w:eastAsia="zh-CN"/>
              </w:rPr>
              <w:t>2月</w:t>
            </w:r>
            <w:r>
              <w:rPr>
                <w:rStyle w:val="49"/>
                <w:rFonts w:hint="eastAsia" w:ascii="仿宋" w:hAnsi="仿宋" w:eastAsia="仿宋" w:cs="仿宋"/>
                <w:b w:val="0"/>
                <w:i w:val="0"/>
                <w:caps w:val="0"/>
                <w:color w:val="auto"/>
                <w:spacing w:val="0"/>
                <w:w w:val="100"/>
                <w:sz w:val="24"/>
                <w:szCs w:val="24"/>
                <w:highlight w:val="none"/>
              </w:rPr>
              <w:t>以来任意</w:t>
            </w:r>
            <w:r>
              <w:rPr>
                <w:rStyle w:val="49"/>
                <w:rFonts w:hint="eastAsia" w:ascii="仿宋" w:hAnsi="仿宋" w:eastAsia="仿宋" w:cs="仿宋"/>
                <w:b w:val="0"/>
                <w:i w:val="0"/>
                <w:caps w:val="0"/>
                <w:color w:val="auto"/>
                <w:spacing w:val="0"/>
                <w:w w:val="100"/>
                <w:sz w:val="24"/>
                <w:szCs w:val="24"/>
                <w:highlight w:val="none"/>
                <w:lang w:eastAsia="zh-CN"/>
              </w:rPr>
              <w:t>连续三</w:t>
            </w:r>
            <w:r>
              <w:rPr>
                <w:rStyle w:val="49"/>
                <w:rFonts w:hint="eastAsia" w:ascii="仿宋" w:hAnsi="仿宋" w:eastAsia="仿宋" w:cs="仿宋"/>
                <w:b w:val="0"/>
                <w:i w:val="0"/>
                <w:caps w:val="0"/>
                <w:color w:val="auto"/>
                <w:spacing w:val="0"/>
                <w:w w:val="100"/>
                <w:sz w:val="24"/>
                <w:szCs w:val="24"/>
                <w:highlight w:val="none"/>
              </w:rPr>
              <w:t>个月依法缴纳社会保障资金的凭证复印件（如社保部门开具的证明、收款收据等，或银行缴款凭证、回单等，如为非社保部门开具的凭证或回单的，应清晰反映：缴款单位名称、社保单位名称、保险名称、缴款金额等内容）。无缴费记录的，应提供供应商所在地社保部门出具的《依法缴纳或依法免缴社保费证明》</w:t>
            </w:r>
            <w:r>
              <w:rPr>
                <w:rStyle w:val="49"/>
                <w:rFonts w:hint="eastAsia" w:ascii="仿宋" w:hAnsi="仿宋" w:eastAsia="仿宋" w:cs="仿宋"/>
                <w:b w:val="0"/>
                <w:i w:val="0"/>
                <w:caps w:val="0"/>
                <w:color w:val="auto"/>
                <w:spacing w:val="0"/>
                <w:w w:val="100"/>
                <w:sz w:val="24"/>
                <w:szCs w:val="24"/>
                <w:highlight w:val="none"/>
                <w:lang w:eastAsia="zh-CN"/>
              </w:rPr>
              <w:t>；</w:t>
            </w:r>
            <w:r>
              <w:rPr>
                <w:rStyle w:val="49"/>
                <w:rFonts w:hint="eastAsia" w:ascii="仿宋" w:hAnsi="仿宋" w:eastAsia="仿宋" w:cs="仿宋"/>
                <w:b w:val="0"/>
                <w:i w:val="0"/>
                <w:caps w:val="0"/>
                <w:color w:val="auto"/>
                <w:spacing w:val="0"/>
                <w:w w:val="100"/>
                <w:sz w:val="24"/>
                <w:szCs w:val="24"/>
                <w:highlight w:val="none"/>
                <w:lang w:val="en-US" w:eastAsia="zh-CN"/>
              </w:rPr>
              <w:t>从取得营业执照时间起到响应文件的提交截止时间为止不足三个月的只需提供从取得营业执照次月起到响应文件递交截止前一个月的的缴纳凭证</w:t>
            </w:r>
            <w:r>
              <w:rPr>
                <w:rStyle w:val="49"/>
                <w:rFonts w:hint="eastAsia" w:ascii="仿宋" w:hAnsi="仿宋" w:eastAsia="仿宋" w:cs="仿宋"/>
                <w:b w:val="0"/>
                <w:i w:val="0"/>
                <w:caps w:val="0"/>
                <w:color w:val="auto"/>
                <w:spacing w:val="0"/>
                <w:w w:val="100"/>
                <w:sz w:val="24"/>
                <w:szCs w:val="24"/>
                <w:highlight w:val="none"/>
              </w:rPr>
              <w:t>（格式自拟，必须提供，否则</w:t>
            </w:r>
            <w:r>
              <w:rPr>
                <w:rStyle w:val="49"/>
                <w:rFonts w:hint="eastAsia" w:ascii="仿宋" w:hAnsi="仿宋" w:eastAsia="仿宋" w:cs="仿宋"/>
                <w:b w:val="0"/>
                <w:i w:val="0"/>
                <w:caps w:val="0"/>
                <w:color w:val="auto"/>
                <w:spacing w:val="0"/>
                <w:w w:val="100"/>
                <w:sz w:val="24"/>
                <w:szCs w:val="24"/>
                <w:highlight w:val="none"/>
                <w:lang w:eastAsia="zh-CN"/>
              </w:rPr>
              <w:t>响应</w:t>
            </w:r>
            <w:r>
              <w:rPr>
                <w:rStyle w:val="49"/>
                <w:rFonts w:hint="eastAsia" w:ascii="仿宋" w:hAnsi="仿宋" w:eastAsia="仿宋" w:cs="仿宋"/>
                <w:b w:val="0"/>
                <w:i w:val="0"/>
                <w:caps w:val="0"/>
                <w:color w:val="auto"/>
                <w:spacing w:val="0"/>
                <w:w w:val="100"/>
                <w:sz w:val="24"/>
                <w:szCs w:val="24"/>
                <w:highlight w:val="none"/>
              </w:rPr>
              <w:t>文件按无效</w:t>
            </w:r>
            <w:r>
              <w:rPr>
                <w:rStyle w:val="49"/>
                <w:rFonts w:hint="eastAsia" w:ascii="仿宋" w:hAnsi="仿宋" w:eastAsia="仿宋" w:cs="仿宋"/>
                <w:b w:val="0"/>
                <w:i w:val="0"/>
                <w:caps w:val="0"/>
                <w:color w:val="auto"/>
                <w:spacing w:val="0"/>
                <w:w w:val="100"/>
                <w:sz w:val="24"/>
                <w:szCs w:val="24"/>
                <w:highlight w:val="none"/>
                <w:lang w:eastAsia="zh-CN"/>
              </w:rPr>
              <w:t>竞</w:t>
            </w:r>
            <w:r>
              <w:rPr>
                <w:rStyle w:val="49"/>
                <w:rFonts w:hint="eastAsia" w:ascii="仿宋" w:hAnsi="仿宋" w:eastAsia="仿宋" w:cs="仿宋"/>
                <w:b w:val="0"/>
                <w:i w:val="0"/>
                <w:caps w:val="0"/>
                <w:color w:val="auto"/>
                <w:spacing w:val="0"/>
                <w:w w:val="100"/>
                <w:sz w:val="24"/>
                <w:szCs w:val="24"/>
                <w:highlight w:val="none"/>
              </w:rPr>
              <w:t>标处理）</w:t>
            </w:r>
          </w:p>
          <w:p w14:paraId="360FD4B3">
            <w:pPr>
              <w:pStyle w:val="41"/>
              <w:keepNext w:val="0"/>
              <w:keepLines w:val="0"/>
              <w:pageBreakBefore w:val="0"/>
              <w:widowControl w:val="0"/>
              <w:kinsoku/>
              <w:wordWrap/>
              <w:overflowPunct/>
              <w:topLinePunct w:val="0"/>
              <w:autoSpaceDE w:val="0"/>
              <w:autoSpaceDN w:val="0"/>
              <w:bidi w:val="0"/>
              <w:adjustRightInd w:val="0"/>
              <w:snapToGrid/>
              <w:spacing w:line="400" w:lineRule="exact"/>
              <w:ind w:firstLine="480" w:firstLineChars="200"/>
              <w:textAlignment w:val="auto"/>
              <w:rPr>
                <w:rFonts w:hint="eastAsia" w:ascii="仿宋" w:hAnsi="仿宋" w:eastAsia="仿宋" w:cs="仿宋"/>
                <w:color w:val="auto"/>
                <w:sz w:val="24"/>
                <w:szCs w:val="24"/>
                <w:highlight w:val="none"/>
                <w:lang w:val="en-US" w:eastAsia="zh-CN"/>
              </w:rPr>
            </w:pPr>
            <w:r>
              <w:rPr>
                <w:rStyle w:val="49"/>
                <w:rFonts w:hint="eastAsia" w:ascii="仿宋" w:hAnsi="仿宋" w:eastAsia="仿宋" w:cs="仿宋"/>
                <w:b w:val="0"/>
                <w:i w:val="0"/>
                <w:caps w:val="0"/>
                <w:color w:val="auto"/>
                <w:spacing w:val="0"/>
                <w:w w:val="100"/>
                <w:sz w:val="24"/>
                <w:szCs w:val="24"/>
                <w:highlight w:val="none"/>
                <w:lang w:val="en-US" w:eastAsia="zh-CN"/>
              </w:rPr>
              <w:t>4.供应商财务状况报告 [2025年度财务状况报告复印件，应提供财务报表（资产负债表、利润表、现金流量表）或第三方审计机构评估的财务报告 （执行《企业会计准则》 的，提供资产负债表、利润表、现金流量表、所有者权益变动表及其附注（以下称“四表一注”） ；执行《小企业会计准则》 的，提供资产负债表、利润表、现金流量表及其附注（以下称“三表 一注”） )或者银行出具的资信证明]； 从取得营业执照时间起到响应文件 提交截止时间为止不足一年的只需提供从取得营业执照次月起到响应文件递交截止前一个月的的财务报表]；(必须提供， 否则响应文件按无效响应处理）</w:t>
            </w:r>
          </w:p>
          <w:p w14:paraId="77FE3049">
            <w:pPr>
              <w:keepNext w:val="0"/>
              <w:keepLines/>
              <w:pageBreakBefore w:val="0"/>
              <w:widowControl/>
              <w:kinsoku/>
              <w:wordWrap/>
              <w:overflowPunct/>
              <w:topLinePunct w:val="0"/>
              <w:autoSpaceDE/>
              <w:autoSpaceDN/>
              <w:bidi w:val="0"/>
              <w:adjustRightInd/>
              <w:snapToGrid w:val="0"/>
              <w:spacing w:before="0" w:beforeAutospacing="0" w:afterAutospacing="0" w:line="400" w:lineRule="exact"/>
              <w:ind w:left="0" w:firstLine="480" w:firstLineChars="200"/>
              <w:jc w:val="left"/>
              <w:textAlignment w:val="baseline"/>
              <w:rPr>
                <w:rStyle w:val="49"/>
                <w:rFonts w:hint="eastAsia" w:ascii="仿宋" w:hAnsi="仿宋" w:eastAsia="仿宋" w:cs="仿宋"/>
                <w:b w:val="0"/>
                <w:i w:val="0"/>
                <w:caps w:val="0"/>
                <w:color w:val="auto"/>
                <w:spacing w:val="0"/>
                <w:w w:val="100"/>
                <w:kern w:val="2"/>
                <w:sz w:val="24"/>
                <w:szCs w:val="24"/>
                <w:highlight w:val="none"/>
                <w:lang w:val="en-US" w:eastAsia="zh-CN" w:bidi="ar-SA"/>
              </w:rPr>
            </w:pPr>
            <w:r>
              <w:rPr>
                <w:rStyle w:val="49"/>
                <w:rFonts w:hint="eastAsia" w:ascii="仿宋" w:hAnsi="仿宋" w:eastAsia="仿宋" w:cs="仿宋"/>
                <w:b w:val="0"/>
                <w:i w:val="0"/>
                <w:caps w:val="0"/>
                <w:color w:val="auto"/>
                <w:spacing w:val="0"/>
                <w:w w:val="100"/>
                <w:kern w:val="2"/>
                <w:sz w:val="24"/>
                <w:szCs w:val="24"/>
                <w:highlight w:val="none"/>
                <w:lang w:val="en-US" w:eastAsia="zh-CN" w:bidi="ar-SA"/>
              </w:rPr>
              <w:t>5.供应商直接控股、管理关系信息表；（</w:t>
            </w:r>
            <w:r>
              <w:rPr>
                <w:rStyle w:val="49"/>
                <w:rFonts w:hint="eastAsia" w:ascii="仿宋" w:hAnsi="仿宋" w:eastAsia="仿宋" w:cs="仿宋"/>
                <w:b/>
                <w:i w:val="0"/>
                <w:caps w:val="0"/>
                <w:color w:val="auto"/>
                <w:spacing w:val="0"/>
                <w:w w:val="100"/>
                <w:kern w:val="2"/>
                <w:sz w:val="24"/>
                <w:szCs w:val="24"/>
                <w:highlight w:val="none"/>
                <w:lang w:val="en-US" w:eastAsia="zh-CN" w:bidi="ar-SA"/>
              </w:rPr>
              <w:t>必须提供，否则响应文件按无效响应处理</w:t>
            </w:r>
            <w:r>
              <w:rPr>
                <w:rStyle w:val="49"/>
                <w:rFonts w:hint="eastAsia" w:ascii="仿宋" w:hAnsi="仿宋" w:eastAsia="仿宋" w:cs="仿宋"/>
                <w:b w:val="0"/>
                <w:i w:val="0"/>
                <w:caps w:val="0"/>
                <w:color w:val="auto"/>
                <w:spacing w:val="0"/>
                <w:w w:val="100"/>
                <w:kern w:val="2"/>
                <w:sz w:val="24"/>
                <w:szCs w:val="24"/>
                <w:highlight w:val="none"/>
                <w:lang w:val="en-US" w:eastAsia="zh-CN" w:bidi="ar-SA"/>
              </w:rPr>
              <w:t>）</w:t>
            </w:r>
          </w:p>
          <w:p w14:paraId="11A559F9">
            <w:pPr>
              <w:keepNext w:val="0"/>
              <w:keepLines/>
              <w:pageBreakBefore w:val="0"/>
              <w:widowControl/>
              <w:kinsoku/>
              <w:wordWrap/>
              <w:overflowPunct/>
              <w:topLinePunct w:val="0"/>
              <w:autoSpaceDE/>
              <w:autoSpaceDN/>
              <w:bidi w:val="0"/>
              <w:adjustRightInd/>
              <w:snapToGrid w:val="0"/>
              <w:spacing w:before="0" w:beforeAutospacing="0" w:afterAutospacing="0" w:line="400" w:lineRule="exact"/>
              <w:ind w:left="0" w:firstLine="480" w:firstLineChars="200"/>
              <w:jc w:val="left"/>
              <w:textAlignment w:val="baseline"/>
              <w:rPr>
                <w:rStyle w:val="49"/>
                <w:rFonts w:hint="eastAsia" w:ascii="仿宋" w:hAnsi="仿宋" w:eastAsia="仿宋" w:cs="仿宋"/>
                <w:b w:val="0"/>
                <w:i w:val="0"/>
                <w:caps w:val="0"/>
                <w:color w:val="auto"/>
                <w:spacing w:val="0"/>
                <w:w w:val="100"/>
                <w:kern w:val="2"/>
                <w:sz w:val="24"/>
                <w:szCs w:val="24"/>
                <w:highlight w:val="none"/>
                <w:lang w:val="en-US" w:eastAsia="zh-CN" w:bidi="ar-SA"/>
              </w:rPr>
            </w:pPr>
            <w:r>
              <w:rPr>
                <w:rStyle w:val="49"/>
                <w:rFonts w:hint="eastAsia" w:ascii="仿宋" w:hAnsi="仿宋" w:eastAsia="仿宋" w:cs="仿宋"/>
                <w:b w:val="0"/>
                <w:i w:val="0"/>
                <w:caps w:val="0"/>
                <w:color w:val="auto"/>
                <w:spacing w:val="0"/>
                <w:w w:val="100"/>
                <w:kern w:val="2"/>
                <w:sz w:val="24"/>
                <w:szCs w:val="24"/>
                <w:highlight w:val="none"/>
                <w:lang w:val="en-US" w:eastAsia="zh-CN" w:bidi="ar-SA"/>
              </w:rPr>
              <w:t>6.资格声明；（</w:t>
            </w:r>
            <w:r>
              <w:rPr>
                <w:rStyle w:val="49"/>
                <w:rFonts w:hint="eastAsia" w:ascii="仿宋" w:hAnsi="仿宋" w:eastAsia="仿宋" w:cs="仿宋"/>
                <w:b/>
                <w:i w:val="0"/>
                <w:caps w:val="0"/>
                <w:color w:val="auto"/>
                <w:spacing w:val="0"/>
                <w:w w:val="100"/>
                <w:kern w:val="2"/>
                <w:sz w:val="24"/>
                <w:szCs w:val="24"/>
                <w:highlight w:val="none"/>
                <w:lang w:val="en-US" w:eastAsia="zh-CN" w:bidi="ar-SA"/>
              </w:rPr>
              <w:t>必须提供，否则响应文件按无效响应处理</w:t>
            </w:r>
            <w:r>
              <w:rPr>
                <w:rStyle w:val="49"/>
                <w:rFonts w:hint="eastAsia" w:ascii="仿宋" w:hAnsi="仿宋" w:eastAsia="仿宋" w:cs="仿宋"/>
                <w:b w:val="0"/>
                <w:i w:val="0"/>
                <w:caps w:val="0"/>
                <w:color w:val="auto"/>
                <w:spacing w:val="0"/>
                <w:w w:val="100"/>
                <w:kern w:val="2"/>
                <w:sz w:val="24"/>
                <w:szCs w:val="24"/>
                <w:highlight w:val="none"/>
                <w:lang w:val="en-US" w:eastAsia="zh-CN" w:bidi="ar-SA"/>
              </w:rPr>
              <w:t>）</w:t>
            </w:r>
          </w:p>
          <w:p w14:paraId="1BB143C7">
            <w:pPr>
              <w:pStyle w:val="41"/>
              <w:keepNext w:val="0"/>
              <w:pageBreakBefore w:val="0"/>
              <w:widowControl/>
              <w:kinsoku/>
              <w:wordWrap/>
              <w:overflowPunct/>
              <w:topLinePunct w:val="0"/>
              <w:bidi w:val="0"/>
              <w:adjustRightInd/>
              <w:spacing w:line="400" w:lineRule="exact"/>
              <w:ind w:firstLine="480" w:firstLineChars="200"/>
              <w:jc w:val="left"/>
              <w:rPr>
                <w:rFonts w:hint="eastAsia" w:ascii="仿宋" w:hAnsi="仿宋" w:eastAsia="仿宋" w:cs="仿宋"/>
                <w:color w:val="auto"/>
                <w:sz w:val="24"/>
                <w:szCs w:val="24"/>
                <w:highlight w:val="none"/>
                <w:lang w:val="en-US" w:eastAsia="zh-CN"/>
              </w:rPr>
            </w:pPr>
            <w:r>
              <w:rPr>
                <w:rStyle w:val="49"/>
                <w:rFonts w:hint="eastAsia" w:ascii="仿宋" w:hAnsi="仿宋" w:eastAsia="仿宋" w:cs="仿宋"/>
                <w:b w:val="0"/>
                <w:i w:val="0"/>
                <w:caps w:val="0"/>
                <w:color w:val="auto"/>
                <w:spacing w:val="0"/>
                <w:w w:val="100"/>
                <w:kern w:val="2"/>
                <w:sz w:val="24"/>
                <w:szCs w:val="24"/>
                <w:highlight w:val="none"/>
                <w:lang w:val="en-US" w:eastAsia="zh-CN" w:bidi="ar-SA"/>
              </w:rPr>
              <w:t>7.中小企业声明函；（</w:t>
            </w:r>
            <w:r>
              <w:rPr>
                <w:rStyle w:val="49"/>
                <w:rFonts w:hint="eastAsia" w:ascii="仿宋" w:hAnsi="仿宋" w:eastAsia="仿宋" w:cs="仿宋"/>
                <w:b/>
                <w:i w:val="0"/>
                <w:caps w:val="0"/>
                <w:color w:val="auto"/>
                <w:spacing w:val="0"/>
                <w:w w:val="100"/>
                <w:kern w:val="2"/>
                <w:sz w:val="24"/>
                <w:szCs w:val="24"/>
                <w:highlight w:val="none"/>
                <w:lang w:val="en-US" w:eastAsia="zh-CN" w:bidi="ar-SA"/>
              </w:rPr>
              <w:t>必须提供，否则响应文件按无效响应处理</w:t>
            </w:r>
            <w:r>
              <w:rPr>
                <w:rStyle w:val="49"/>
                <w:rFonts w:hint="eastAsia" w:ascii="仿宋" w:hAnsi="仿宋" w:eastAsia="仿宋" w:cs="仿宋"/>
                <w:b w:val="0"/>
                <w:i w:val="0"/>
                <w:caps w:val="0"/>
                <w:color w:val="auto"/>
                <w:spacing w:val="0"/>
                <w:w w:val="100"/>
                <w:kern w:val="2"/>
                <w:sz w:val="24"/>
                <w:szCs w:val="24"/>
                <w:highlight w:val="none"/>
                <w:lang w:val="en-US" w:eastAsia="zh-CN" w:bidi="ar-SA"/>
              </w:rPr>
              <w:t>）</w:t>
            </w:r>
          </w:p>
          <w:p w14:paraId="177DD4C2">
            <w:pPr>
              <w:keepNext w:val="0"/>
              <w:keepLines/>
              <w:pageBreakBefore w:val="0"/>
              <w:widowControl/>
              <w:kinsoku/>
              <w:wordWrap/>
              <w:overflowPunct/>
              <w:topLinePunct w:val="0"/>
              <w:autoSpaceDE/>
              <w:autoSpaceDN/>
              <w:bidi w:val="0"/>
              <w:adjustRightInd/>
              <w:snapToGrid w:val="0"/>
              <w:spacing w:before="0" w:beforeAutospacing="0" w:afterAutospacing="0" w:line="400" w:lineRule="exact"/>
              <w:ind w:left="0" w:firstLine="480" w:firstLineChars="200"/>
              <w:jc w:val="left"/>
              <w:textAlignment w:val="baseline"/>
              <w:rPr>
                <w:rFonts w:hint="eastAsia" w:ascii="仿宋" w:hAnsi="仿宋" w:eastAsia="仿宋" w:cs="仿宋"/>
                <w:b/>
                <w:bCs/>
                <w:color w:val="auto"/>
                <w:sz w:val="24"/>
                <w:szCs w:val="24"/>
                <w:highlight w:val="none"/>
                <w:lang w:val="en-US" w:eastAsia="zh-CN"/>
              </w:rPr>
            </w:pPr>
            <w:r>
              <w:rPr>
                <w:rStyle w:val="49"/>
                <w:rFonts w:hint="eastAsia" w:ascii="仿宋" w:hAnsi="仿宋" w:eastAsia="仿宋" w:cs="仿宋"/>
                <w:b w:val="0"/>
                <w:i w:val="0"/>
                <w:caps w:val="0"/>
                <w:color w:val="auto"/>
                <w:spacing w:val="0"/>
                <w:w w:val="100"/>
                <w:kern w:val="2"/>
                <w:sz w:val="24"/>
                <w:szCs w:val="24"/>
                <w:highlight w:val="none"/>
                <w:lang w:val="en-US" w:eastAsia="zh-CN" w:bidi="ar-SA"/>
              </w:rPr>
              <w:t>8.除磋商文件规定必须提供以外，供应商认为需要提供的其他证明材料。</w:t>
            </w:r>
            <w:r>
              <w:rPr>
                <w:rStyle w:val="49"/>
                <w:rFonts w:hint="eastAsia" w:ascii="仿宋" w:hAnsi="仿宋" w:eastAsia="仿宋" w:cs="仿宋"/>
                <w:b/>
                <w:bCs/>
                <w:i w:val="0"/>
                <w:caps w:val="0"/>
                <w:color w:val="auto"/>
                <w:spacing w:val="0"/>
                <w:w w:val="100"/>
                <w:kern w:val="2"/>
                <w:sz w:val="24"/>
                <w:szCs w:val="24"/>
                <w:highlight w:val="none"/>
                <w:lang w:val="en-US" w:eastAsia="zh-CN" w:bidi="ar-SA"/>
              </w:rPr>
              <w:t>（如有，请提供）</w:t>
            </w:r>
          </w:p>
          <w:p w14:paraId="273E753B">
            <w:pPr>
              <w:keepNext w:val="0"/>
              <w:keepLines/>
              <w:pageBreakBefore w:val="0"/>
              <w:widowControl/>
              <w:kinsoku/>
              <w:wordWrap/>
              <w:overflowPunct/>
              <w:topLinePunct w:val="0"/>
              <w:autoSpaceDE/>
              <w:autoSpaceDN/>
              <w:bidi w:val="0"/>
              <w:adjustRightInd/>
              <w:snapToGrid w:val="0"/>
              <w:spacing w:before="0" w:beforeAutospacing="0" w:afterAutospacing="0" w:line="400" w:lineRule="exact"/>
              <w:ind w:left="0" w:firstLine="482" w:firstLineChars="200"/>
              <w:jc w:val="left"/>
              <w:textAlignment w:val="baseline"/>
              <w:rPr>
                <w:rStyle w:val="49"/>
                <w:rFonts w:hint="eastAsia" w:ascii="仿宋" w:hAnsi="仿宋" w:eastAsia="仿宋" w:cs="仿宋"/>
                <w:b/>
                <w:i w:val="0"/>
                <w:caps w:val="0"/>
                <w:color w:val="auto"/>
                <w:spacing w:val="0"/>
                <w:w w:val="100"/>
                <w:sz w:val="24"/>
                <w:szCs w:val="24"/>
                <w:highlight w:val="none"/>
              </w:rPr>
            </w:pPr>
            <w:r>
              <w:rPr>
                <w:rStyle w:val="49"/>
                <w:rFonts w:hint="eastAsia" w:ascii="仿宋" w:hAnsi="仿宋" w:eastAsia="仿宋" w:cs="仿宋"/>
                <w:b/>
                <w:i w:val="0"/>
                <w:caps w:val="0"/>
                <w:color w:val="auto"/>
                <w:spacing w:val="0"/>
                <w:w w:val="100"/>
                <w:kern w:val="2"/>
                <w:sz w:val="24"/>
                <w:szCs w:val="24"/>
                <w:highlight w:val="none"/>
                <w:lang w:val="en-US" w:eastAsia="zh-CN" w:bidi="ar-SA"/>
              </w:rPr>
              <w:t>注：以上标明“必须提供”的材料属于复印件的扫描件的，必须加盖供应商电子公章，否则响应文件按无效响应处理。</w:t>
            </w:r>
          </w:p>
        </w:tc>
      </w:tr>
      <w:tr w14:paraId="28AB6C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30" w:hRule="atLeast"/>
          <w:jc w:val="center"/>
        </w:trPr>
        <w:tc>
          <w:tcPr>
            <w:tcW w:w="425" w:type="pct"/>
            <w:tcBorders>
              <w:top w:val="single" w:color="000000" w:sz="4" w:space="0"/>
              <w:left w:val="single" w:color="000000" w:sz="4" w:space="0"/>
              <w:bottom w:val="single" w:color="000000" w:sz="4" w:space="0"/>
              <w:right w:val="single" w:color="000000" w:sz="4" w:space="0"/>
            </w:tcBorders>
            <w:vAlign w:val="center"/>
          </w:tcPr>
          <w:p w14:paraId="523A3CA5">
            <w:pPr>
              <w:keepNext w:val="0"/>
              <w:keepLines/>
              <w:pageBreakBefore w:val="0"/>
              <w:widowControl/>
              <w:kinsoku/>
              <w:wordWrap/>
              <w:overflowPunct/>
              <w:topLinePunct w:val="0"/>
              <w:autoSpaceDE/>
              <w:autoSpaceDN/>
              <w:bidi w:val="0"/>
              <w:adjustRightInd/>
              <w:snapToGrid w:val="0"/>
              <w:spacing w:before="0" w:beforeAutospacing="0" w:afterAutospacing="0" w:line="400" w:lineRule="exact"/>
              <w:ind w:left="0"/>
              <w:jc w:val="center"/>
              <w:textAlignment w:val="baseline"/>
              <w:rPr>
                <w:rStyle w:val="49"/>
                <w:rFonts w:hint="eastAsia" w:ascii="仿宋" w:hAnsi="仿宋" w:eastAsia="仿宋" w:cs="仿宋"/>
                <w:b w:val="0"/>
                <w:i w:val="0"/>
                <w:caps w:val="0"/>
                <w:color w:val="auto"/>
                <w:spacing w:val="0"/>
                <w:w w:val="100"/>
                <w:kern w:val="2"/>
                <w:sz w:val="24"/>
                <w:szCs w:val="24"/>
                <w:highlight w:val="none"/>
                <w:lang w:val="en-US" w:eastAsia="zh-CN" w:bidi="ar-SA"/>
              </w:rPr>
            </w:pPr>
            <w:r>
              <w:rPr>
                <w:rStyle w:val="49"/>
                <w:rFonts w:hint="eastAsia" w:ascii="仿宋" w:hAnsi="仿宋" w:eastAsia="仿宋" w:cs="仿宋"/>
                <w:b w:val="0"/>
                <w:i w:val="0"/>
                <w:caps w:val="0"/>
                <w:color w:val="auto"/>
                <w:spacing w:val="0"/>
                <w:w w:val="100"/>
                <w:kern w:val="2"/>
                <w:sz w:val="24"/>
                <w:szCs w:val="24"/>
                <w:highlight w:val="none"/>
                <w:lang w:val="en-US" w:eastAsia="zh-CN" w:bidi="ar-SA"/>
              </w:rPr>
              <w:t>12.1.2</w:t>
            </w:r>
          </w:p>
        </w:tc>
        <w:tc>
          <w:tcPr>
            <w:tcW w:w="1265" w:type="pct"/>
            <w:tcBorders>
              <w:top w:val="single" w:color="000000" w:sz="4" w:space="0"/>
              <w:left w:val="single" w:color="000000" w:sz="4" w:space="0"/>
              <w:bottom w:val="single" w:color="000000" w:sz="4" w:space="0"/>
              <w:right w:val="single" w:color="000000" w:sz="4" w:space="0"/>
            </w:tcBorders>
            <w:vAlign w:val="center"/>
          </w:tcPr>
          <w:p w14:paraId="6044CF99">
            <w:pPr>
              <w:keepNext w:val="0"/>
              <w:keepLines/>
              <w:pageBreakBefore w:val="0"/>
              <w:widowControl/>
              <w:kinsoku/>
              <w:wordWrap/>
              <w:overflowPunct/>
              <w:topLinePunct w:val="0"/>
              <w:autoSpaceDE/>
              <w:autoSpaceDN/>
              <w:bidi w:val="0"/>
              <w:adjustRightInd/>
              <w:snapToGrid w:val="0"/>
              <w:spacing w:before="0" w:beforeAutospacing="0" w:afterAutospacing="0" w:line="400" w:lineRule="exact"/>
              <w:ind w:left="0"/>
              <w:jc w:val="center"/>
              <w:textAlignment w:val="baseline"/>
              <w:rPr>
                <w:rStyle w:val="49"/>
                <w:rFonts w:hint="eastAsia" w:ascii="仿宋" w:hAnsi="仿宋" w:eastAsia="仿宋" w:cs="仿宋"/>
                <w:b/>
                <w:bCs/>
                <w:i w:val="0"/>
                <w:caps w:val="0"/>
                <w:color w:val="auto"/>
                <w:spacing w:val="0"/>
                <w:w w:val="100"/>
                <w:kern w:val="2"/>
                <w:sz w:val="24"/>
                <w:szCs w:val="24"/>
                <w:highlight w:val="none"/>
                <w:lang w:val="en-US" w:eastAsia="zh-CN" w:bidi="ar-SA"/>
              </w:rPr>
            </w:pPr>
            <w:r>
              <w:rPr>
                <w:rStyle w:val="49"/>
                <w:rFonts w:hint="eastAsia" w:ascii="仿宋" w:hAnsi="仿宋" w:eastAsia="仿宋" w:cs="仿宋"/>
                <w:b/>
                <w:bCs/>
                <w:i w:val="0"/>
                <w:caps w:val="0"/>
                <w:color w:val="auto"/>
                <w:spacing w:val="0"/>
                <w:w w:val="100"/>
                <w:kern w:val="2"/>
                <w:sz w:val="24"/>
                <w:szCs w:val="24"/>
                <w:highlight w:val="none"/>
                <w:lang w:val="en-US" w:eastAsia="zh-CN" w:bidi="ar-SA"/>
              </w:rPr>
              <w:t>商务技术文件组成</w:t>
            </w:r>
          </w:p>
        </w:tc>
        <w:tc>
          <w:tcPr>
            <w:tcW w:w="3308" w:type="pct"/>
            <w:tcBorders>
              <w:top w:val="single" w:color="000000" w:sz="4" w:space="0"/>
              <w:left w:val="single" w:color="000000" w:sz="4" w:space="0"/>
              <w:bottom w:val="single" w:color="000000" w:sz="4" w:space="0"/>
              <w:right w:val="single" w:color="000000" w:sz="4" w:space="0"/>
            </w:tcBorders>
            <w:vAlign w:val="center"/>
          </w:tcPr>
          <w:p w14:paraId="5E283D48">
            <w:pPr>
              <w:keepNext w:val="0"/>
              <w:keepLines/>
              <w:pageBreakBefore w:val="0"/>
              <w:widowControl/>
              <w:kinsoku/>
              <w:wordWrap/>
              <w:overflowPunct/>
              <w:topLinePunct w:val="0"/>
              <w:autoSpaceDE/>
              <w:autoSpaceDN/>
              <w:bidi w:val="0"/>
              <w:adjustRightInd/>
              <w:snapToGrid w:val="0"/>
              <w:spacing w:before="0" w:beforeAutospacing="0" w:afterAutospacing="0" w:line="400" w:lineRule="exact"/>
              <w:ind w:left="0" w:firstLine="480" w:firstLineChars="200"/>
              <w:jc w:val="left"/>
              <w:textAlignment w:val="baseline"/>
              <w:rPr>
                <w:rStyle w:val="49"/>
                <w:rFonts w:hint="eastAsia" w:ascii="仿宋" w:hAnsi="仿宋" w:eastAsia="仿宋" w:cs="仿宋"/>
                <w:b w:val="0"/>
                <w:i w:val="0"/>
                <w:caps w:val="0"/>
                <w:color w:val="auto"/>
                <w:spacing w:val="0"/>
                <w:w w:val="100"/>
                <w:kern w:val="2"/>
                <w:sz w:val="24"/>
                <w:szCs w:val="24"/>
                <w:highlight w:val="none"/>
                <w:lang w:val="en-US" w:eastAsia="zh-CN" w:bidi="ar-SA"/>
              </w:rPr>
            </w:pPr>
            <w:r>
              <w:rPr>
                <w:rStyle w:val="49"/>
                <w:rFonts w:hint="eastAsia" w:ascii="仿宋" w:hAnsi="仿宋" w:eastAsia="仿宋" w:cs="仿宋"/>
                <w:b w:val="0"/>
                <w:i w:val="0"/>
                <w:caps w:val="0"/>
                <w:color w:val="auto"/>
                <w:spacing w:val="0"/>
                <w:w w:val="100"/>
                <w:kern w:val="2"/>
                <w:sz w:val="24"/>
                <w:szCs w:val="24"/>
                <w:highlight w:val="none"/>
                <w:lang w:val="en-US" w:eastAsia="zh-CN" w:bidi="ar-SA"/>
              </w:rPr>
              <w:t>1.无串通竞标行为的承诺函；（</w:t>
            </w:r>
            <w:r>
              <w:rPr>
                <w:rStyle w:val="49"/>
                <w:rFonts w:hint="eastAsia" w:ascii="仿宋" w:hAnsi="仿宋" w:eastAsia="仿宋" w:cs="仿宋"/>
                <w:b/>
                <w:i w:val="0"/>
                <w:caps w:val="0"/>
                <w:color w:val="auto"/>
                <w:spacing w:val="0"/>
                <w:w w:val="100"/>
                <w:kern w:val="2"/>
                <w:sz w:val="24"/>
                <w:szCs w:val="24"/>
                <w:highlight w:val="none"/>
                <w:lang w:val="en-US" w:eastAsia="zh-CN" w:bidi="ar-SA"/>
              </w:rPr>
              <w:t>必须提供，否则响应文件按无效响应处理</w:t>
            </w:r>
            <w:r>
              <w:rPr>
                <w:rStyle w:val="49"/>
                <w:rFonts w:hint="eastAsia" w:ascii="仿宋" w:hAnsi="仿宋" w:eastAsia="仿宋" w:cs="仿宋"/>
                <w:b w:val="0"/>
                <w:i w:val="0"/>
                <w:caps w:val="0"/>
                <w:color w:val="auto"/>
                <w:spacing w:val="0"/>
                <w:w w:val="100"/>
                <w:kern w:val="2"/>
                <w:sz w:val="24"/>
                <w:szCs w:val="24"/>
                <w:highlight w:val="none"/>
                <w:lang w:val="en-US" w:eastAsia="zh-CN" w:bidi="ar-SA"/>
              </w:rPr>
              <w:t>）</w:t>
            </w:r>
          </w:p>
          <w:p w14:paraId="6878E1BB">
            <w:pPr>
              <w:keepNext w:val="0"/>
              <w:keepLines/>
              <w:pageBreakBefore w:val="0"/>
              <w:widowControl/>
              <w:kinsoku/>
              <w:wordWrap/>
              <w:overflowPunct/>
              <w:topLinePunct w:val="0"/>
              <w:autoSpaceDE/>
              <w:autoSpaceDN/>
              <w:bidi w:val="0"/>
              <w:adjustRightInd/>
              <w:snapToGrid w:val="0"/>
              <w:spacing w:before="0" w:beforeAutospacing="0" w:afterAutospacing="0" w:line="400" w:lineRule="exact"/>
              <w:ind w:left="0" w:firstLine="480" w:firstLineChars="200"/>
              <w:jc w:val="left"/>
              <w:textAlignment w:val="baseline"/>
              <w:rPr>
                <w:rStyle w:val="49"/>
                <w:rFonts w:hint="eastAsia" w:ascii="仿宋" w:hAnsi="仿宋" w:eastAsia="仿宋" w:cs="仿宋"/>
                <w:b w:val="0"/>
                <w:i w:val="0"/>
                <w:caps w:val="0"/>
                <w:color w:val="auto"/>
                <w:spacing w:val="0"/>
                <w:w w:val="100"/>
                <w:kern w:val="2"/>
                <w:sz w:val="24"/>
                <w:szCs w:val="24"/>
                <w:highlight w:val="none"/>
                <w:lang w:val="en-US" w:eastAsia="zh-CN" w:bidi="ar-SA"/>
              </w:rPr>
            </w:pPr>
            <w:r>
              <w:rPr>
                <w:rStyle w:val="49"/>
                <w:rFonts w:hint="eastAsia" w:ascii="仿宋" w:hAnsi="仿宋" w:eastAsia="仿宋" w:cs="仿宋"/>
                <w:b w:val="0"/>
                <w:i w:val="0"/>
                <w:caps w:val="0"/>
                <w:color w:val="auto"/>
                <w:spacing w:val="0"/>
                <w:w w:val="100"/>
                <w:kern w:val="2"/>
                <w:sz w:val="24"/>
                <w:szCs w:val="24"/>
                <w:highlight w:val="none"/>
                <w:lang w:val="en-US" w:eastAsia="zh-CN" w:bidi="ar-SA"/>
              </w:rPr>
              <w:t>2.法定代表人身份证明书及法定代表人有效身份证正反面复印件；（</w:t>
            </w:r>
            <w:r>
              <w:rPr>
                <w:rStyle w:val="49"/>
                <w:rFonts w:hint="eastAsia" w:ascii="仿宋" w:hAnsi="仿宋" w:eastAsia="仿宋" w:cs="仿宋"/>
                <w:b/>
                <w:bCs/>
                <w:i w:val="0"/>
                <w:caps w:val="0"/>
                <w:color w:val="auto"/>
                <w:spacing w:val="0"/>
                <w:w w:val="100"/>
                <w:kern w:val="2"/>
                <w:sz w:val="24"/>
                <w:szCs w:val="24"/>
                <w:highlight w:val="none"/>
                <w:lang w:val="en-US" w:eastAsia="zh-CN" w:bidi="ar-SA"/>
              </w:rPr>
              <w:t>除自然人竞标外</w:t>
            </w:r>
            <w:r>
              <w:rPr>
                <w:rStyle w:val="49"/>
                <w:rFonts w:hint="eastAsia" w:ascii="仿宋" w:hAnsi="仿宋" w:eastAsia="仿宋" w:cs="仿宋"/>
                <w:b/>
                <w:i w:val="0"/>
                <w:caps w:val="0"/>
                <w:color w:val="auto"/>
                <w:spacing w:val="0"/>
                <w:w w:val="100"/>
                <w:kern w:val="2"/>
                <w:sz w:val="24"/>
                <w:szCs w:val="24"/>
                <w:highlight w:val="none"/>
                <w:lang w:val="en-US" w:eastAsia="zh-CN" w:bidi="ar-SA"/>
              </w:rPr>
              <w:t>必须提供，否则响应文件按无效响应处理</w:t>
            </w:r>
            <w:r>
              <w:rPr>
                <w:rStyle w:val="49"/>
                <w:rFonts w:hint="eastAsia" w:ascii="仿宋" w:hAnsi="仿宋" w:eastAsia="仿宋" w:cs="仿宋"/>
                <w:b w:val="0"/>
                <w:i w:val="0"/>
                <w:caps w:val="0"/>
                <w:color w:val="auto"/>
                <w:spacing w:val="0"/>
                <w:w w:val="100"/>
                <w:kern w:val="2"/>
                <w:sz w:val="24"/>
                <w:szCs w:val="24"/>
                <w:highlight w:val="none"/>
                <w:lang w:val="en-US" w:eastAsia="zh-CN" w:bidi="ar-SA"/>
              </w:rPr>
              <w:t>）</w:t>
            </w:r>
          </w:p>
          <w:p w14:paraId="4EEFDB96">
            <w:pPr>
              <w:keepNext w:val="0"/>
              <w:keepLines/>
              <w:pageBreakBefore w:val="0"/>
              <w:widowControl/>
              <w:kinsoku/>
              <w:wordWrap/>
              <w:overflowPunct/>
              <w:topLinePunct w:val="0"/>
              <w:autoSpaceDE/>
              <w:autoSpaceDN/>
              <w:bidi w:val="0"/>
              <w:adjustRightInd/>
              <w:snapToGrid w:val="0"/>
              <w:spacing w:before="0" w:beforeAutospacing="0" w:afterAutospacing="0" w:line="400" w:lineRule="exact"/>
              <w:ind w:left="0" w:firstLine="480" w:firstLineChars="200"/>
              <w:jc w:val="left"/>
              <w:textAlignment w:val="baseline"/>
              <w:rPr>
                <w:rStyle w:val="49"/>
                <w:rFonts w:hint="eastAsia" w:ascii="仿宋" w:hAnsi="仿宋" w:eastAsia="仿宋" w:cs="仿宋"/>
                <w:b w:val="0"/>
                <w:i w:val="0"/>
                <w:caps w:val="0"/>
                <w:color w:val="auto"/>
                <w:spacing w:val="0"/>
                <w:w w:val="100"/>
                <w:kern w:val="2"/>
                <w:sz w:val="24"/>
                <w:szCs w:val="24"/>
                <w:highlight w:val="none"/>
                <w:lang w:val="en-US" w:eastAsia="zh-CN" w:bidi="ar-SA"/>
              </w:rPr>
            </w:pPr>
            <w:r>
              <w:rPr>
                <w:rStyle w:val="49"/>
                <w:rFonts w:hint="eastAsia" w:ascii="仿宋" w:hAnsi="仿宋" w:eastAsia="仿宋" w:cs="仿宋"/>
                <w:b w:val="0"/>
                <w:i w:val="0"/>
                <w:caps w:val="0"/>
                <w:color w:val="auto"/>
                <w:spacing w:val="0"/>
                <w:w w:val="100"/>
                <w:kern w:val="2"/>
                <w:sz w:val="24"/>
                <w:szCs w:val="24"/>
                <w:highlight w:val="none"/>
                <w:lang w:val="en-US" w:eastAsia="zh-CN" w:bidi="ar-SA"/>
              </w:rPr>
              <w:t>3.法定代表人授权委托书及委托代理人有效身份证正反面复印件；（</w:t>
            </w:r>
            <w:r>
              <w:rPr>
                <w:rStyle w:val="49"/>
                <w:rFonts w:hint="eastAsia" w:ascii="仿宋" w:hAnsi="仿宋" w:eastAsia="仿宋" w:cs="仿宋"/>
                <w:b/>
                <w:i w:val="0"/>
                <w:caps w:val="0"/>
                <w:color w:val="auto"/>
                <w:spacing w:val="0"/>
                <w:w w:val="100"/>
                <w:kern w:val="2"/>
                <w:sz w:val="24"/>
                <w:szCs w:val="24"/>
                <w:highlight w:val="none"/>
                <w:lang w:val="en-US" w:eastAsia="zh-CN" w:bidi="ar-SA"/>
              </w:rPr>
              <w:t>委托时必须提供，否则响应文件按无效响应处理</w:t>
            </w:r>
            <w:r>
              <w:rPr>
                <w:rStyle w:val="49"/>
                <w:rFonts w:hint="eastAsia" w:ascii="仿宋" w:hAnsi="仿宋" w:eastAsia="仿宋" w:cs="仿宋"/>
                <w:b w:val="0"/>
                <w:i w:val="0"/>
                <w:caps w:val="0"/>
                <w:color w:val="auto"/>
                <w:spacing w:val="0"/>
                <w:w w:val="100"/>
                <w:kern w:val="2"/>
                <w:sz w:val="24"/>
                <w:szCs w:val="24"/>
                <w:highlight w:val="none"/>
                <w:lang w:val="en-US" w:eastAsia="zh-CN" w:bidi="ar-SA"/>
              </w:rPr>
              <w:t>）</w:t>
            </w:r>
          </w:p>
          <w:p w14:paraId="565033D0">
            <w:pPr>
              <w:keepNext w:val="0"/>
              <w:keepLines/>
              <w:pageBreakBefore w:val="0"/>
              <w:widowControl/>
              <w:kinsoku/>
              <w:wordWrap/>
              <w:overflowPunct/>
              <w:topLinePunct w:val="0"/>
              <w:autoSpaceDE/>
              <w:autoSpaceDN/>
              <w:bidi w:val="0"/>
              <w:adjustRightInd/>
              <w:snapToGrid w:val="0"/>
              <w:spacing w:before="0" w:beforeAutospacing="0" w:afterAutospacing="0" w:line="400" w:lineRule="exact"/>
              <w:ind w:left="0" w:firstLine="480" w:firstLineChars="200"/>
              <w:jc w:val="left"/>
              <w:textAlignment w:val="baseline"/>
              <w:rPr>
                <w:rStyle w:val="49"/>
                <w:rFonts w:hint="eastAsia" w:ascii="仿宋" w:hAnsi="仿宋" w:eastAsia="仿宋" w:cs="仿宋"/>
                <w:b/>
                <w:bCs/>
                <w:i w:val="0"/>
                <w:caps w:val="0"/>
                <w:color w:val="auto"/>
                <w:spacing w:val="0"/>
                <w:w w:val="100"/>
                <w:kern w:val="2"/>
                <w:sz w:val="24"/>
                <w:szCs w:val="24"/>
                <w:highlight w:val="none"/>
                <w:lang w:val="en-US" w:eastAsia="zh-CN" w:bidi="ar-SA"/>
              </w:rPr>
            </w:pPr>
            <w:r>
              <w:rPr>
                <w:rStyle w:val="49"/>
                <w:rFonts w:hint="eastAsia" w:ascii="仿宋" w:hAnsi="仿宋" w:eastAsia="仿宋" w:cs="仿宋"/>
                <w:b w:val="0"/>
                <w:i w:val="0"/>
                <w:caps w:val="0"/>
                <w:color w:val="auto"/>
                <w:spacing w:val="0"/>
                <w:w w:val="100"/>
                <w:kern w:val="2"/>
                <w:sz w:val="24"/>
                <w:szCs w:val="24"/>
                <w:highlight w:val="none"/>
                <w:lang w:val="en-US" w:eastAsia="zh-CN" w:bidi="ar-SA"/>
              </w:rPr>
              <w:t>4.项目管理机构表；</w:t>
            </w:r>
            <w:r>
              <w:rPr>
                <w:rStyle w:val="49"/>
                <w:rFonts w:hint="eastAsia" w:ascii="仿宋" w:hAnsi="仿宋" w:eastAsia="仿宋" w:cs="仿宋"/>
                <w:b/>
                <w:bCs/>
                <w:i w:val="0"/>
                <w:caps w:val="0"/>
                <w:color w:val="auto"/>
                <w:spacing w:val="0"/>
                <w:w w:val="100"/>
                <w:kern w:val="2"/>
                <w:sz w:val="24"/>
                <w:szCs w:val="24"/>
                <w:highlight w:val="none"/>
                <w:lang w:val="en-US" w:eastAsia="zh-CN" w:bidi="ar-SA"/>
              </w:rPr>
              <w:t>（必须提供，否则响应文件按无效响应处理）</w:t>
            </w:r>
          </w:p>
          <w:p w14:paraId="1CC9BD62">
            <w:pPr>
              <w:keepNext w:val="0"/>
              <w:keepLines/>
              <w:pageBreakBefore w:val="0"/>
              <w:widowControl/>
              <w:kinsoku/>
              <w:wordWrap/>
              <w:overflowPunct/>
              <w:topLinePunct w:val="0"/>
              <w:autoSpaceDE/>
              <w:autoSpaceDN/>
              <w:bidi w:val="0"/>
              <w:adjustRightInd/>
              <w:snapToGrid w:val="0"/>
              <w:spacing w:before="0" w:beforeAutospacing="0" w:afterAutospacing="0" w:line="400" w:lineRule="exact"/>
              <w:ind w:left="0" w:firstLine="480" w:firstLineChars="200"/>
              <w:jc w:val="left"/>
              <w:textAlignment w:val="baseline"/>
              <w:rPr>
                <w:rStyle w:val="49"/>
                <w:rFonts w:hint="default" w:ascii="仿宋" w:hAnsi="仿宋" w:eastAsia="仿宋" w:cs="仿宋"/>
                <w:b/>
                <w:bCs/>
                <w:i w:val="0"/>
                <w:caps w:val="0"/>
                <w:color w:val="auto"/>
                <w:spacing w:val="0"/>
                <w:w w:val="100"/>
                <w:kern w:val="2"/>
                <w:sz w:val="24"/>
                <w:szCs w:val="24"/>
                <w:highlight w:val="none"/>
                <w:lang w:val="en-US" w:eastAsia="zh-CN" w:bidi="ar-SA"/>
              </w:rPr>
            </w:pPr>
            <w:r>
              <w:rPr>
                <w:rStyle w:val="49"/>
                <w:rFonts w:hint="eastAsia" w:ascii="仿宋" w:hAnsi="仿宋" w:eastAsia="仿宋" w:cs="仿宋"/>
                <w:b w:val="0"/>
                <w:bCs w:val="0"/>
                <w:i w:val="0"/>
                <w:caps w:val="0"/>
                <w:color w:val="auto"/>
                <w:spacing w:val="0"/>
                <w:w w:val="100"/>
                <w:kern w:val="2"/>
                <w:sz w:val="24"/>
                <w:szCs w:val="24"/>
                <w:highlight w:val="none"/>
                <w:lang w:val="en-US" w:eastAsia="zh-CN" w:bidi="ar-SA"/>
              </w:rPr>
              <w:t>5.承诺书</w:t>
            </w:r>
            <w:r>
              <w:rPr>
                <w:rStyle w:val="49"/>
                <w:rFonts w:hint="eastAsia" w:ascii="仿宋" w:hAnsi="仿宋" w:eastAsia="仿宋" w:cs="仿宋"/>
                <w:b/>
                <w:bCs/>
                <w:i w:val="0"/>
                <w:caps w:val="0"/>
                <w:color w:val="auto"/>
                <w:spacing w:val="0"/>
                <w:w w:val="100"/>
                <w:kern w:val="2"/>
                <w:sz w:val="24"/>
                <w:szCs w:val="24"/>
                <w:highlight w:val="none"/>
                <w:lang w:val="en-US" w:eastAsia="zh-CN" w:bidi="ar-SA"/>
              </w:rPr>
              <w:t>（必须提供，否则响应文件按无效响应处理）</w:t>
            </w:r>
          </w:p>
          <w:p w14:paraId="23E9CE28">
            <w:pPr>
              <w:keepNext w:val="0"/>
              <w:keepLines/>
              <w:pageBreakBefore w:val="0"/>
              <w:widowControl/>
              <w:kinsoku/>
              <w:wordWrap/>
              <w:overflowPunct/>
              <w:topLinePunct w:val="0"/>
              <w:autoSpaceDE/>
              <w:autoSpaceDN/>
              <w:bidi w:val="0"/>
              <w:adjustRightInd/>
              <w:snapToGrid w:val="0"/>
              <w:spacing w:before="0" w:beforeAutospacing="0" w:afterAutospacing="0" w:line="400" w:lineRule="exact"/>
              <w:ind w:left="0" w:firstLine="480" w:firstLineChars="200"/>
              <w:jc w:val="left"/>
              <w:textAlignment w:val="baseline"/>
              <w:rPr>
                <w:rStyle w:val="49"/>
                <w:rFonts w:hint="eastAsia" w:ascii="仿宋" w:hAnsi="仿宋" w:eastAsia="仿宋" w:cs="仿宋"/>
                <w:b/>
                <w:bCs/>
                <w:i w:val="0"/>
                <w:caps w:val="0"/>
                <w:color w:val="auto"/>
                <w:spacing w:val="0"/>
                <w:w w:val="100"/>
                <w:kern w:val="2"/>
                <w:sz w:val="24"/>
                <w:szCs w:val="24"/>
                <w:highlight w:val="none"/>
                <w:lang w:val="en-US" w:eastAsia="zh-CN" w:bidi="ar-SA"/>
              </w:rPr>
            </w:pPr>
            <w:r>
              <w:rPr>
                <w:rStyle w:val="49"/>
                <w:rFonts w:hint="eastAsia" w:ascii="仿宋" w:hAnsi="仿宋" w:eastAsia="仿宋" w:cs="仿宋"/>
                <w:b w:val="0"/>
                <w:i w:val="0"/>
                <w:caps w:val="0"/>
                <w:color w:val="auto"/>
                <w:spacing w:val="0"/>
                <w:w w:val="100"/>
                <w:kern w:val="2"/>
                <w:sz w:val="24"/>
                <w:szCs w:val="24"/>
                <w:highlight w:val="none"/>
                <w:lang w:val="en-US" w:eastAsia="zh-CN" w:bidi="ar-SA"/>
              </w:rPr>
              <w:t>6.项目技术方案（格式自拟）</w:t>
            </w:r>
            <w:r>
              <w:rPr>
                <w:rStyle w:val="49"/>
                <w:rFonts w:hint="eastAsia" w:ascii="仿宋" w:hAnsi="仿宋" w:eastAsia="仿宋" w:cs="仿宋"/>
                <w:b/>
                <w:bCs/>
                <w:i w:val="0"/>
                <w:caps w:val="0"/>
                <w:color w:val="auto"/>
                <w:spacing w:val="0"/>
                <w:w w:val="100"/>
                <w:kern w:val="2"/>
                <w:sz w:val="24"/>
                <w:szCs w:val="24"/>
                <w:highlight w:val="none"/>
                <w:lang w:val="en-US" w:eastAsia="zh-CN" w:bidi="ar-SA"/>
              </w:rPr>
              <w:t>（必须提供，否则响应文件按无效响应处理）</w:t>
            </w:r>
          </w:p>
          <w:p w14:paraId="535D05E7">
            <w:pPr>
              <w:keepNext w:val="0"/>
              <w:keepLines/>
              <w:pageBreakBefore w:val="0"/>
              <w:widowControl/>
              <w:kinsoku/>
              <w:wordWrap/>
              <w:overflowPunct/>
              <w:topLinePunct w:val="0"/>
              <w:autoSpaceDE/>
              <w:autoSpaceDN/>
              <w:bidi w:val="0"/>
              <w:adjustRightInd/>
              <w:snapToGrid w:val="0"/>
              <w:spacing w:before="0" w:beforeAutospacing="0" w:afterAutospacing="0" w:line="400" w:lineRule="exact"/>
              <w:ind w:left="0" w:firstLine="480" w:firstLineChars="200"/>
              <w:jc w:val="left"/>
              <w:textAlignment w:val="baseline"/>
              <w:rPr>
                <w:rStyle w:val="49"/>
                <w:rFonts w:hint="eastAsia" w:ascii="仿宋" w:hAnsi="仿宋" w:eastAsia="仿宋" w:cs="仿宋"/>
                <w:b w:val="0"/>
                <w:i w:val="0"/>
                <w:caps w:val="0"/>
                <w:color w:val="auto"/>
                <w:spacing w:val="0"/>
                <w:w w:val="100"/>
                <w:kern w:val="2"/>
                <w:sz w:val="24"/>
                <w:szCs w:val="24"/>
                <w:highlight w:val="none"/>
                <w:lang w:val="en-US" w:eastAsia="zh-CN" w:bidi="ar-SA"/>
              </w:rPr>
            </w:pPr>
            <w:r>
              <w:rPr>
                <w:rStyle w:val="49"/>
                <w:rFonts w:hint="eastAsia" w:ascii="仿宋" w:hAnsi="仿宋" w:eastAsia="仿宋" w:cs="仿宋"/>
                <w:b w:val="0"/>
                <w:i w:val="0"/>
                <w:caps w:val="0"/>
                <w:color w:val="auto"/>
                <w:spacing w:val="0"/>
                <w:w w:val="100"/>
                <w:kern w:val="2"/>
                <w:sz w:val="24"/>
                <w:szCs w:val="24"/>
                <w:highlight w:val="none"/>
                <w:lang w:val="en-US" w:eastAsia="zh-CN" w:bidi="ar-SA"/>
              </w:rPr>
              <w:t>7.供应商认为需要提供的其他有关资料。</w:t>
            </w:r>
            <w:r>
              <w:rPr>
                <w:rStyle w:val="49"/>
                <w:rFonts w:hint="eastAsia" w:ascii="仿宋" w:hAnsi="仿宋" w:eastAsia="仿宋" w:cs="仿宋"/>
                <w:b/>
                <w:bCs/>
                <w:i w:val="0"/>
                <w:caps w:val="0"/>
                <w:color w:val="auto"/>
                <w:spacing w:val="0"/>
                <w:w w:val="100"/>
                <w:kern w:val="2"/>
                <w:sz w:val="24"/>
                <w:szCs w:val="24"/>
                <w:highlight w:val="none"/>
                <w:lang w:val="en-US" w:eastAsia="zh-CN" w:bidi="ar-SA"/>
              </w:rPr>
              <w:t>(如有，请提供）</w:t>
            </w:r>
          </w:p>
          <w:p w14:paraId="73C58B47">
            <w:pPr>
              <w:keepNext w:val="0"/>
              <w:keepLines/>
              <w:pageBreakBefore w:val="0"/>
              <w:widowControl/>
              <w:kinsoku/>
              <w:wordWrap/>
              <w:overflowPunct/>
              <w:topLinePunct w:val="0"/>
              <w:autoSpaceDE/>
              <w:autoSpaceDN/>
              <w:bidi w:val="0"/>
              <w:adjustRightInd/>
              <w:snapToGrid w:val="0"/>
              <w:spacing w:before="0" w:beforeAutospacing="0" w:afterAutospacing="0" w:line="400" w:lineRule="exact"/>
              <w:ind w:left="0" w:firstLine="482" w:firstLineChars="200"/>
              <w:jc w:val="left"/>
              <w:textAlignment w:val="baseline"/>
              <w:rPr>
                <w:rStyle w:val="49"/>
                <w:rFonts w:hint="eastAsia" w:ascii="仿宋" w:hAnsi="仿宋" w:eastAsia="仿宋" w:cs="仿宋"/>
                <w:b/>
                <w:i w:val="0"/>
                <w:caps w:val="0"/>
                <w:color w:val="auto"/>
                <w:spacing w:val="0"/>
                <w:w w:val="100"/>
                <w:kern w:val="2"/>
                <w:sz w:val="24"/>
                <w:szCs w:val="24"/>
                <w:highlight w:val="none"/>
                <w:lang w:val="en-US" w:eastAsia="zh-CN" w:bidi="ar-SA"/>
              </w:rPr>
            </w:pPr>
            <w:r>
              <w:rPr>
                <w:rStyle w:val="49"/>
                <w:rFonts w:hint="eastAsia" w:ascii="仿宋" w:hAnsi="仿宋" w:eastAsia="仿宋" w:cs="仿宋"/>
                <w:b/>
                <w:i w:val="0"/>
                <w:caps w:val="0"/>
                <w:color w:val="auto"/>
                <w:spacing w:val="0"/>
                <w:w w:val="100"/>
                <w:kern w:val="2"/>
                <w:sz w:val="24"/>
                <w:szCs w:val="24"/>
                <w:highlight w:val="none"/>
                <w:lang w:val="en-US" w:eastAsia="zh-CN" w:bidi="ar-SA"/>
              </w:rPr>
              <w:t>注：1.法定代表人授权委托书必须由法定代表人及委托代理人签字，并加盖供应商公章，否则响应文件按无效响应处理。</w:t>
            </w:r>
          </w:p>
          <w:p w14:paraId="3C3DE061">
            <w:pPr>
              <w:keepNext w:val="0"/>
              <w:keepLines/>
              <w:pageBreakBefore w:val="0"/>
              <w:widowControl/>
              <w:kinsoku/>
              <w:wordWrap/>
              <w:overflowPunct/>
              <w:topLinePunct w:val="0"/>
              <w:autoSpaceDE/>
              <w:autoSpaceDN/>
              <w:bidi w:val="0"/>
              <w:adjustRightInd/>
              <w:snapToGrid w:val="0"/>
              <w:spacing w:before="0" w:beforeAutospacing="0" w:afterAutospacing="0" w:line="400" w:lineRule="exact"/>
              <w:ind w:left="0" w:firstLine="482" w:firstLineChars="200"/>
              <w:jc w:val="left"/>
              <w:textAlignment w:val="baseline"/>
              <w:rPr>
                <w:rStyle w:val="49"/>
                <w:rFonts w:hint="eastAsia" w:ascii="仿宋" w:hAnsi="仿宋" w:eastAsia="仿宋" w:cs="仿宋"/>
                <w:b w:val="0"/>
                <w:i w:val="0"/>
                <w:caps w:val="0"/>
                <w:color w:val="auto"/>
                <w:spacing w:val="0"/>
                <w:w w:val="100"/>
                <w:kern w:val="2"/>
                <w:sz w:val="24"/>
                <w:szCs w:val="24"/>
                <w:highlight w:val="none"/>
                <w:lang w:val="en-US" w:eastAsia="zh-CN" w:bidi="ar-SA"/>
              </w:rPr>
            </w:pPr>
            <w:r>
              <w:rPr>
                <w:rStyle w:val="49"/>
                <w:rFonts w:hint="eastAsia" w:ascii="仿宋" w:hAnsi="仿宋" w:eastAsia="仿宋" w:cs="仿宋"/>
                <w:b/>
                <w:i w:val="0"/>
                <w:caps w:val="0"/>
                <w:color w:val="auto"/>
                <w:spacing w:val="0"/>
                <w:w w:val="100"/>
                <w:kern w:val="2"/>
                <w:sz w:val="24"/>
                <w:szCs w:val="24"/>
                <w:highlight w:val="none"/>
                <w:lang w:val="en-US" w:eastAsia="zh-CN" w:bidi="ar-SA"/>
              </w:rPr>
              <w:t>2.以上标明“必须提供”的材料属于复印件的扫描件的，必须加盖供应商电子公章，否则响应文件按无效响应处理。</w:t>
            </w:r>
          </w:p>
        </w:tc>
      </w:tr>
      <w:tr w14:paraId="7C7179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1" w:hRule="atLeast"/>
          <w:jc w:val="center"/>
        </w:trPr>
        <w:tc>
          <w:tcPr>
            <w:tcW w:w="425" w:type="pct"/>
            <w:tcBorders>
              <w:top w:val="single" w:color="000000" w:sz="4" w:space="0"/>
              <w:left w:val="single" w:color="000000" w:sz="4" w:space="0"/>
              <w:bottom w:val="single" w:color="000000" w:sz="4" w:space="0"/>
              <w:right w:val="single" w:color="000000" w:sz="4" w:space="0"/>
            </w:tcBorders>
            <w:vAlign w:val="center"/>
          </w:tcPr>
          <w:p w14:paraId="2D35E653">
            <w:pPr>
              <w:keepNext w:val="0"/>
              <w:keepLines/>
              <w:pageBreakBefore w:val="0"/>
              <w:widowControl/>
              <w:kinsoku/>
              <w:wordWrap/>
              <w:overflowPunct/>
              <w:topLinePunct w:val="0"/>
              <w:autoSpaceDE/>
              <w:autoSpaceDN/>
              <w:bidi w:val="0"/>
              <w:adjustRightInd/>
              <w:snapToGrid w:val="0"/>
              <w:spacing w:before="0" w:beforeAutospacing="0" w:afterAutospacing="0" w:line="400" w:lineRule="exact"/>
              <w:ind w:left="0"/>
              <w:jc w:val="center"/>
              <w:textAlignment w:val="baseline"/>
              <w:rPr>
                <w:rStyle w:val="49"/>
                <w:rFonts w:hint="eastAsia" w:ascii="仿宋" w:hAnsi="仿宋" w:eastAsia="仿宋" w:cs="仿宋"/>
                <w:b w:val="0"/>
                <w:i w:val="0"/>
                <w:caps w:val="0"/>
                <w:color w:val="auto"/>
                <w:spacing w:val="0"/>
                <w:w w:val="100"/>
                <w:kern w:val="2"/>
                <w:sz w:val="24"/>
                <w:szCs w:val="24"/>
                <w:highlight w:val="none"/>
                <w:lang w:val="en-US" w:eastAsia="zh-CN" w:bidi="ar-SA"/>
              </w:rPr>
            </w:pPr>
            <w:r>
              <w:rPr>
                <w:rStyle w:val="49"/>
                <w:rFonts w:hint="eastAsia" w:ascii="仿宋" w:hAnsi="仿宋" w:eastAsia="仿宋" w:cs="仿宋"/>
                <w:b w:val="0"/>
                <w:i w:val="0"/>
                <w:caps w:val="0"/>
                <w:color w:val="auto"/>
                <w:spacing w:val="0"/>
                <w:w w:val="100"/>
                <w:kern w:val="2"/>
                <w:sz w:val="24"/>
                <w:szCs w:val="24"/>
                <w:highlight w:val="none"/>
                <w:lang w:val="en-US" w:eastAsia="zh-CN" w:bidi="ar-SA"/>
              </w:rPr>
              <w:t>12.1.3</w:t>
            </w:r>
          </w:p>
        </w:tc>
        <w:tc>
          <w:tcPr>
            <w:tcW w:w="1265" w:type="pct"/>
            <w:tcBorders>
              <w:top w:val="single" w:color="000000" w:sz="4" w:space="0"/>
              <w:left w:val="single" w:color="000000" w:sz="4" w:space="0"/>
              <w:bottom w:val="single" w:color="000000" w:sz="4" w:space="0"/>
              <w:right w:val="single" w:color="000000" w:sz="4" w:space="0"/>
            </w:tcBorders>
            <w:vAlign w:val="center"/>
          </w:tcPr>
          <w:p w14:paraId="698C7591">
            <w:pPr>
              <w:keepNext w:val="0"/>
              <w:keepLines/>
              <w:pageBreakBefore w:val="0"/>
              <w:widowControl/>
              <w:kinsoku/>
              <w:wordWrap/>
              <w:overflowPunct/>
              <w:topLinePunct w:val="0"/>
              <w:autoSpaceDE/>
              <w:autoSpaceDN/>
              <w:bidi w:val="0"/>
              <w:adjustRightInd/>
              <w:snapToGrid w:val="0"/>
              <w:spacing w:before="0" w:beforeAutospacing="0" w:afterAutospacing="0" w:line="400" w:lineRule="exact"/>
              <w:ind w:left="0"/>
              <w:jc w:val="center"/>
              <w:textAlignment w:val="baseline"/>
              <w:rPr>
                <w:rStyle w:val="49"/>
                <w:rFonts w:hint="eastAsia" w:ascii="仿宋" w:hAnsi="仿宋" w:eastAsia="仿宋" w:cs="仿宋"/>
                <w:b w:val="0"/>
                <w:i w:val="0"/>
                <w:caps w:val="0"/>
                <w:color w:val="auto"/>
                <w:spacing w:val="0"/>
                <w:w w:val="100"/>
                <w:kern w:val="2"/>
                <w:sz w:val="24"/>
                <w:szCs w:val="24"/>
                <w:highlight w:val="none"/>
                <w:lang w:val="en-US" w:eastAsia="zh-CN" w:bidi="ar-SA"/>
              </w:rPr>
            </w:pPr>
            <w:r>
              <w:rPr>
                <w:rStyle w:val="49"/>
                <w:rFonts w:hint="eastAsia" w:ascii="仿宋" w:hAnsi="仿宋" w:eastAsia="仿宋" w:cs="仿宋"/>
                <w:b/>
                <w:bCs/>
                <w:i w:val="0"/>
                <w:caps w:val="0"/>
                <w:color w:val="auto"/>
                <w:spacing w:val="0"/>
                <w:w w:val="100"/>
                <w:kern w:val="2"/>
                <w:sz w:val="24"/>
                <w:szCs w:val="24"/>
                <w:highlight w:val="none"/>
                <w:lang w:val="en-US" w:eastAsia="zh-CN" w:bidi="ar-SA"/>
              </w:rPr>
              <w:t>报价文件组成</w:t>
            </w:r>
          </w:p>
        </w:tc>
        <w:tc>
          <w:tcPr>
            <w:tcW w:w="3308" w:type="pct"/>
            <w:tcBorders>
              <w:top w:val="single" w:color="000000" w:sz="4" w:space="0"/>
              <w:left w:val="single" w:color="000000" w:sz="4" w:space="0"/>
              <w:bottom w:val="single" w:color="000000" w:sz="4" w:space="0"/>
              <w:right w:val="single" w:color="000000" w:sz="4" w:space="0"/>
            </w:tcBorders>
            <w:vAlign w:val="center"/>
          </w:tcPr>
          <w:p w14:paraId="701735CF">
            <w:pPr>
              <w:keepNext w:val="0"/>
              <w:keepLines/>
              <w:pageBreakBefore w:val="0"/>
              <w:widowControl/>
              <w:kinsoku/>
              <w:wordWrap/>
              <w:overflowPunct/>
              <w:topLinePunct w:val="0"/>
              <w:autoSpaceDE/>
              <w:autoSpaceDN/>
              <w:bidi w:val="0"/>
              <w:adjustRightInd/>
              <w:snapToGrid w:val="0"/>
              <w:spacing w:before="0" w:beforeAutospacing="0" w:afterAutospacing="0" w:line="400" w:lineRule="exact"/>
              <w:ind w:left="0" w:firstLine="476" w:firstLineChars="200"/>
              <w:jc w:val="left"/>
              <w:textAlignment w:val="baseline"/>
              <w:rPr>
                <w:rStyle w:val="49"/>
                <w:rFonts w:hint="eastAsia" w:ascii="仿宋" w:hAnsi="仿宋" w:eastAsia="仿宋" w:cs="仿宋"/>
                <w:b w:val="0"/>
                <w:i w:val="0"/>
                <w:caps w:val="0"/>
                <w:color w:val="auto"/>
                <w:spacing w:val="0"/>
                <w:w w:val="100"/>
                <w:kern w:val="2"/>
                <w:sz w:val="24"/>
                <w:szCs w:val="24"/>
                <w:highlight w:val="none"/>
                <w:lang w:val="en-US" w:eastAsia="zh-CN" w:bidi="ar-SA"/>
              </w:rPr>
            </w:pPr>
            <w:r>
              <w:rPr>
                <w:rStyle w:val="49"/>
                <w:rFonts w:hint="eastAsia" w:ascii="仿宋" w:hAnsi="仿宋" w:eastAsia="仿宋" w:cs="仿宋"/>
                <w:b w:val="0"/>
                <w:i w:val="0"/>
                <w:caps w:val="0"/>
                <w:color w:val="auto"/>
                <w:spacing w:val="-1"/>
                <w:w w:val="100"/>
                <w:kern w:val="2"/>
                <w:sz w:val="24"/>
                <w:szCs w:val="24"/>
                <w:highlight w:val="none"/>
                <w:lang w:val="en-US" w:eastAsia="zh-CN" w:bidi="ar-SA"/>
              </w:rPr>
              <w:t>1.磋商函及磋商函附录</w:t>
            </w:r>
            <w:r>
              <w:rPr>
                <w:rStyle w:val="49"/>
                <w:rFonts w:hint="eastAsia" w:ascii="仿宋" w:hAnsi="仿宋" w:eastAsia="仿宋" w:cs="仿宋"/>
                <w:b w:val="0"/>
                <w:i w:val="0"/>
                <w:caps w:val="0"/>
                <w:color w:val="auto"/>
                <w:spacing w:val="-36"/>
                <w:w w:val="100"/>
                <w:kern w:val="2"/>
                <w:sz w:val="24"/>
                <w:szCs w:val="24"/>
                <w:highlight w:val="none"/>
                <w:lang w:val="en-US" w:eastAsia="zh-CN" w:bidi="ar-SA"/>
              </w:rPr>
              <w:t>；</w:t>
            </w:r>
            <w:r>
              <w:rPr>
                <w:rStyle w:val="49"/>
                <w:rFonts w:hint="eastAsia" w:ascii="仿宋" w:hAnsi="仿宋" w:eastAsia="仿宋" w:cs="仿宋"/>
                <w:b/>
                <w:bCs/>
                <w:i w:val="0"/>
                <w:caps w:val="0"/>
                <w:color w:val="auto"/>
                <w:spacing w:val="-9"/>
                <w:w w:val="100"/>
                <w:kern w:val="2"/>
                <w:sz w:val="24"/>
                <w:szCs w:val="24"/>
                <w:highlight w:val="none"/>
                <w:lang w:val="en-US" w:eastAsia="zh-CN" w:bidi="ar-SA"/>
              </w:rPr>
              <w:t>（</w:t>
            </w:r>
            <w:r>
              <w:rPr>
                <w:rStyle w:val="49"/>
                <w:rFonts w:hint="eastAsia" w:ascii="仿宋" w:hAnsi="仿宋" w:eastAsia="仿宋" w:cs="仿宋"/>
                <w:b/>
                <w:bCs/>
                <w:i w:val="0"/>
                <w:caps w:val="0"/>
                <w:color w:val="auto"/>
                <w:spacing w:val="1"/>
                <w:w w:val="100"/>
                <w:kern w:val="2"/>
                <w:sz w:val="24"/>
                <w:szCs w:val="24"/>
                <w:highlight w:val="none"/>
                <w:lang w:val="en-US" w:eastAsia="zh-CN" w:bidi="ar-SA"/>
              </w:rPr>
              <w:t>必须提供，否则响应文件按无效响应处理）</w:t>
            </w:r>
            <w:r>
              <w:rPr>
                <w:rStyle w:val="49"/>
                <w:rFonts w:hint="eastAsia" w:ascii="仿宋" w:hAnsi="仿宋" w:eastAsia="仿宋" w:cs="仿宋"/>
                <w:b/>
                <w:bCs/>
                <w:i w:val="0"/>
                <w:caps w:val="0"/>
                <w:color w:val="auto"/>
                <w:spacing w:val="42"/>
                <w:w w:val="100"/>
                <w:kern w:val="2"/>
                <w:sz w:val="24"/>
                <w:szCs w:val="24"/>
                <w:highlight w:val="none"/>
                <w:lang w:val="en-US" w:eastAsia="zh-CN" w:bidi="ar-SA"/>
              </w:rPr>
              <w:t xml:space="preserve"> </w:t>
            </w:r>
            <w:r>
              <w:rPr>
                <w:rStyle w:val="49"/>
                <w:rFonts w:hint="eastAsia" w:ascii="仿宋" w:hAnsi="仿宋" w:eastAsia="仿宋" w:cs="仿宋"/>
                <w:b/>
                <w:bCs/>
                <w:i w:val="0"/>
                <w:caps w:val="0"/>
                <w:color w:val="auto"/>
                <w:spacing w:val="0"/>
                <w:w w:val="100"/>
                <w:kern w:val="2"/>
                <w:sz w:val="24"/>
                <w:szCs w:val="24"/>
                <w:highlight w:val="none"/>
                <w:lang w:val="en-US" w:eastAsia="zh-CN" w:bidi="ar-SA"/>
              </w:rPr>
              <w:t xml:space="preserve">     </w:t>
            </w:r>
          </w:p>
          <w:p w14:paraId="32D89105">
            <w:pPr>
              <w:keepNext w:val="0"/>
              <w:keepLines/>
              <w:pageBreakBefore w:val="0"/>
              <w:widowControl/>
              <w:kinsoku/>
              <w:wordWrap/>
              <w:overflowPunct/>
              <w:topLinePunct w:val="0"/>
              <w:autoSpaceDE/>
              <w:autoSpaceDN/>
              <w:bidi w:val="0"/>
              <w:adjustRightInd/>
              <w:snapToGrid w:val="0"/>
              <w:spacing w:before="0" w:beforeAutospacing="0" w:afterAutospacing="0" w:line="400" w:lineRule="exact"/>
              <w:ind w:left="0" w:firstLine="484" w:firstLineChars="200"/>
              <w:jc w:val="left"/>
              <w:textAlignment w:val="baseline"/>
              <w:rPr>
                <w:rStyle w:val="49"/>
                <w:rFonts w:hint="eastAsia" w:ascii="仿宋" w:hAnsi="仿宋" w:eastAsia="仿宋" w:cs="仿宋"/>
                <w:b/>
                <w:bCs/>
                <w:i w:val="0"/>
                <w:caps w:val="0"/>
                <w:color w:val="auto"/>
                <w:spacing w:val="-9"/>
                <w:w w:val="100"/>
                <w:kern w:val="2"/>
                <w:sz w:val="24"/>
                <w:szCs w:val="24"/>
                <w:highlight w:val="none"/>
                <w:lang w:val="en-US" w:eastAsia="zh-CN" w:bidi="ar-SA"/>
              </w:rPr>
            </w:pPr>
            <w:r>
              <w:rPr>
                <w:rStyle w:val="49"/>
                <w:rFonts w:hint="eastAsia" w:ascii="仿宋" w:hAnsi="仿宋" w:eastAsia="仿宋" w:cs="仿宋"/>
                <w:b w:val="0"/>
                <w:i w:val="0"/>
                <w:caps w:val="0"/>
                <w:color w:val="auto"/>
                <w:spacing w:val="1"/>
                <w:w w:val="100"/>
                <w:kern w:val="2"/>
                <w:sz w:val="24"/>
                <w:szCs w:val="24"/>
                <w:highlight w:val="none"/>
                <w:lang w:val="en-US" w:eastAsia="zh-CN" w:bidi="ar-SA"/>
              </w:rPr>
              <w:t>2.已标价工程量清单</w:t>
            </w:r>
            <w:r>
              <w:rPr>
                <w:rStyle w:val="49"/>
                <w:rFonts w:hint="eastAsia" w:ascii="仿宋" w:hAnsi="仿宋" w:eastAsia="仿宋" w:cs="仿宋"/>
                <w:b w:val="0"/>
                <w:i w:val="0"/>
                <w:caps w:val="0"/>
                <w:color w:val="auto"/>
                <w:spacing w:val="-9"/>
                <w:w w:val="100"/>
                <w:kern w:val="2"/>
                <w:sz w:val="24"/>
                <w:szCs w:val="24"/>
                <w:highlight w:val="none"/>
                <w:lang w:val="en-US" w:eastAsia="zh-CN" w:bidi="ar-SA"/>
              </w:rPr>
              <w:t>；</w:t>
            </w:r>
            <w:r>
              <w:rPr>
                <w:rStyle w:val="49"/>
                <w:rFonts w:hint="eastAsia" w:ascii="仿宋" w:hAnsi="仿宋" w:eastAsia="仿宋" w:cs="仿宋"/>
                <w:b/>
                <w:bCs/>
                <w:i w:val="0"/>
                <w:caps w:val="0"/>
                <w:color w:val="auto"/>
                <w:spacing w:val="-9"/>
                <w:w w:val="100"/>
                <w:kern w:val="2"/>
                <w:sz w:val="24"/>
                <w:szCs w:val="24"/>
                <w:highlight w:val="none"/>
                <w:lang w:val="en-US" w:eastAsia="zh-CN" w:bidi="ar-SA"/>
              </w:rPr>
              <w:t>（必须提供，否则响应文件按无效响应处理）</w:t>
            </w:r>
          </w:p>
          <w:p w14:paraId="44DA2438">
            <w:pPr>
              <w:keepNext w:val="0"/>
              <w:keepLines/>
              <w:pageBreakBefore w:val="0"/>
              <w:widowControl/>
              <w:kinsoku/>
              <w:wordWrap/>
              <w:overflowPunct/>
              <w:topLinePunct w:val="0"/>
              <w:autoSpaceDE/>
              <w:autoSpaceDN/>
              <w:bidi w:val="0"/>
              <w:adjustRightInd/>
              <w:snapToGrid w:val="0"/>
              <w:spacing w:before="0" w:beforeAutospacing="0" w:afterAutospacing="0" w:line="400" w:lineRule="exact"/>
              <w:ind w:left="0" w:firstLine="444" w:firstLineChars="200"/>
              <w:jc w:val="left"/>
              <w:textAlignment w:val="baseline"/>
              <w:rPr>
                <w:rStyle w:val="49"/>
                <w:rFonts w:hint="eastAsia" w:ascii="仿宋" w:hAnsi="仿宋" w:eastAsia="仿宋" w:cs="仿宋"/>
                <w:b w:val="0"/>
                <w:i w:val="0"/>
                <w:caps w:val="0"/>
                <w:color w:val="auto"/>
                <w:spacing w:val="0"/>
                <w:w w:val="100"/>
                <w:kern w:val="2"/>
                <w:sz w:val="24"/>
                <w:szCs w:val="24"/>
                <w:highlight w:val="none"/>
                <w:lang w:val="en-US" w:eastAsia="zh-CN" w:bidi="ar-SA"/>
              </w:rPr>
            </w:pPr>
            <w:r>
              <w:rPr>
                <w:rStyle w:val="49"/>
                <w:rFonts w:hint="eastAsia" w:ascii="仿宋" w:hAnsi="仿宋" w:eastAsia="仿宋" w:cs="仿宋"/>
                <w:b w:val="0"/>
                <w:bCs w:val="0"/>
                <w:i w:val="0"/>
                <w:caps w:val="0"/>
                <w:color w:val="auto"/>
                <w:spacing w:val="-9"/>
                <w:w w:val="100"/>
                <w:kern w:val="2"/>
                <w:sz w:val="24"/>
                <w:szCs w:val="24"/>
                <w:highlight w:val="none"/>
                <w:lang w:val="en-US" w:eastAsia="zh-CN" w:bidi="ar-SA"/>
              </w:rPr>
              <w:t xml:space="preserve">3.  </w:t>
            </w:r>
            <w:r>
              <w:rPr>
                <w:rStyle w:val="49"/>
                <w:rFonts w:hint="eastAsia" w:ascii="仿宋" w:hAnsi="仿宋" w:eastAsia="仿宋" w:cs="仿宋"/>
                <w:b w:val="0"/>
                <w:bCs w:val="0"/>
                <w:i w:val="0"/>
                <w:caps w:val="0"/>
                <w:color w:val="auto"/>
                <w:spacing w:val="0"/>
                <w:w w:val="100"/>
                <w:kern w:val="2"/>
                <w:sz w:val="24"/>
                <w:szCs w:val="24"/>
                <w:highlight w:val="none"/>
                <w:lang w:val="en-US" w:eastAsia="zh-CN" w:bidi="ar-SA"/>
              </w:rPr>
              <w:t>供应商认为需要提供的其他有关资料。</w:t>
            </w:r>
            <w:r>
              <w:rPr>
                <w:rStyle w:val="49"/>
                <w:rFonts w:hint="eastAsia" w:ascii="仿宋" w:hAnsi="仿宋" w:eastAsia="仿宋" w:cs="仿宋"/>
                <w:b/>
                <w:bCs/>
                <w:i w:val="0"/>
                <w:caps w:val="0"/>
                <w:color w:val="auto"/>
                <w:spacing w:val="0"/>
                <w:w w:val="100"/>
                <w:kern w:val="2"/>
                <w:sz w:val="24"/>
                <w:szCs w:val="24"/>
                <w:highlight w:val="none"/>
                <w:lang w:val="en-US" w:eastAsia="zh-CN" w:bidi="ar-SA"/>
              </w:rPr>
              <w:t xml:space="preserve">(如有，请提供） </w:t>
            </w:r>
          </w:p>
        </w:tc>
      </w:tr>
      <w:tr w14:paraId="264C3F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94" w:hRule="atLeast"/>
          <w:jc w:val="center"/>
        </w:trPr>
        <w:tc>
          <w:tcPr>
            <w:tcW w:w="425" w:type="pct"/>
            <w:tcBorders>
              <w:top w:val="single" w:color="000000" w:sz="4" w:space="0"/>
              <w:left w:val="single" w:color="000000" w:sz="4" w:space="0"/>
              <w:bottom w:val="single" w:color="000000" w:sz="4" w:space="0"/>
              <w:right w:val="single" w:color="000000" w:sz="4" w:space="0"/>
            </w:tcBorders>
            <w:vAlign w:val="center"/>
          </w:tcPr>
          <w:p w14:paraId="3A27B580">
            <w:pPr>
              <w:keepNext w:val="0"/>
              <w:keepLines/>
              <w:pageBreakBefore w:val="0"/>
              <w:widowControl/>
              <w:kinsoku/>
              <w:wordWrap/>
              <w:overflowPunct/>
              <w:topLinePunct w:val="0"/>
              <w:autoSpaceDE/>
              <w:autoSpaceDN/>
              <w:bidi w:val="0"/>
              <w:adjustRightInd/>
              <w:snapToGrid w:val="0"/>
              <w:spacing w:before="0" w:beforeAutospacing="0" w:afterAutospacing="0" w:line="400" w:lineRule="exact"/>
              <w:ind w:left="0"/>
              <w:jc w:val="center"/>
              <w:textAlignment w:val="baseline"/>
              <w:rPr>
                <w:rStyle w:val="49"/>
                <w:rFonts w:hint="eastAsia" w:ascii="仿宋" w:hAnsi="仿宋" w:eastAsia="仿宋" w:cs="仿宋"/>
                <w:b w:val="0"/>
                <w:i w:val="0"/>
                <w:caps w:val="0"/>
                <w:color w:val="auto"/>
                <w:spacing w:val="0"/>
                <w:w w:val="100"/>
                <w:kern w:val="2"/>
                <w:sz w:val="24"/>
                <w:szCs w:val="24"/>
                <w:highlight w:val="none"/>
                <w:lang w:val="en-US" w:eastAsia="zh-CN" w:bidi="ar-SA"/>
              </w:rPr>
            </w:pPr>
            <w:r>
              <w:rPr>
                <w:rStyle w:val="49"/>
                <w:rFonts w:hint="eastAsia" w:ascii="仿宋" w:hAnsi="仿宋" w:eastAsia="仿宋" w:cs="仿宋"/>
                <w:b w:val="0"/>
                <w:i w:val="0"/>
                <w:caps w:val="0"/>
                <w:color w:val="auto"/>
                <w:spacing w:val="0"/>
                <w:w w:val="100"/>
                <w:kern w:val="2"/>
                <w:sz w:val="24"/>
                <w:szCs w:val="24"/>
                <w:highlight w:val="none"/>
                <w:lang w:val="en-US" w:eastAsia="zh-CN" w:bidi="ar-SA"/>
              </w:rPr>
              <w:t>12.2</w:t>
            </w:r>
          </w:p>
        </w:tc>
        <w:tc>
          <w:tcPr>
            <w:tcW w:w="1265" w:type="pct"/>
            <w:tcBorders>
              <w:top w:val="single" w:color="000000" w:sz="4" w:space="0"/>
              <w:left w:val="single" w:color="000000" w:sz="4" w:space="0"/>
              <w:bottom w:val="single" w:color="000000" w:sz="4" w:space="0"/>
              <w:right w:val="single" w:color="000000" w:sz="4" w:space="0"/>
            </w:tcBorders>
            <w:vAlign w:val="center"/>
          </w:tcPr>
          <w:p w14:paraId="133A79C1">
            <w:pPr>
              <w:keepNext w:val="0"/>
              <w:keepLines/>
              <w:pageBreakBefore w:val="0"/>
              <w:widowControl/>
              <w:kinsoku/>
              <w:wordWrap/>
              <w:overflowPunct/>
              <w:topLinePunct w:val="0"/>
              <w:autoSpaceDE/>
              <w:autoSpaceDN/>
              <w:bidi w:val="0"/>
              <w:adjustRightInd/>
              <w:snapToGrid w:val="0"/>
              <w:spacing w:before="0" w:beforeAutospacing="0" w:afterAutospacing="0" w:line="400" w:lineRule="exact"/>
              <w:ind w:left="0"/>
              <w:jc w:val="center"/>
              <w:textAlignment w:val="baseline"/>
              <w:rPr>
                <w:rStyle w:val="49"/>
                <w:rFonts w:hint="eastAsia" w:ascii="仿宋" w:hAnsi="仿宋" w:eastAsia="仿宋" w:cs="仿宋"/>
                <w:b w:val="0"/>
                <w:i w:val="0"/>
                <w:caps w:val="0"/>
                <w:color w:val="auto"/>
                <w:spacing w:val="0"/>
                <w:w w:val="100"/>
                <w:kern w:val="2"/>
                <w:sz w:val="24"/>
                <w:szCs w:val="24"/>
                <w:highlight w:val="none"/>
                <w:lang w:val="en-US" w:eastAsia="zh-CN" w:bidi="ar-SA"/>
              </w:rPr>
            </w:pPr>
            <w:r>
              <w:rPr>
                <w:rStyle w:val="49"/>
                <w:rFonts w:hint="eastAsia" w:ascii="仿宋" w:hAnsi="仿宋" w:eastAsia="仿宋" w:cs="仿宋"/>
                <w:b w:val="0"/>
                <w:i w:val="0"/>
                <w:caps w:val="0"/>
                <w:color w:val="auto"/>
                <w:spacing w:val="0"/>
                <w:w w:val="100"/>
                <w:kern w:val="2"/>
                <w:sz w:val="24"/>
                <w:szCs w:val="24"/>
                <w:highlight w:val="none"/>
                <w:lang w:val="en-US" w:eastAsia="zh-CN" w:bidi="ar-SA"/>
              </w:rPr>
              <w:t>响应文件电子版要求</w:t>
            </w:r>
          </w:p>
        </w:tc>
        <w:tc>
          <w:tcPr>
            <w:tcW w:w="3308" w:type="pct"/>
            <w:tcBorders>
              <w:top w:val="single" w:color="000000" w:sz="4" w:space="0"/>
              <w:left w:val="single" w:color="000000" w:sz="4" w:space="0"/>
              <w:bottom w:val="single" w:color="000000" w:sz="4" w:space="0"/>
              <w:right w:val="single" w:color="000000" w:sz="4" w:space="0"/>
            </w:tcBorders>
            <w:vAlign w:val="center"/>
          </w:tcPr>
          <w:p w14:paraId="26DF8384">
            <w:pPr>
              <w:keepNext w:val="0"/>
              <w:keepLines/>
              <w:pageBreakBefore w:val="0"/>
              <w:widowControl/>
              <w:kinsoku/>
              <w:wordWrap/>
              <w:overflowPunct/>
              <w:topLinePunct w:val="0"/>
              <w:autoSpaceDE/>
              <w:autoSpaceDN/>
              <w:bidi w:val="0"/>
              <w:adjustRightInd/>
              <w:snapToGrid w:val="0"/>
              <w:spacing w:before="0" w:beforeAutospacing="0" w:afterAutospacing="0" w:line="400" w:lineRule="exact"/>
              <w:ind w:left="0" w:firstLine="480" w:firstLineChars="200"/>
              <w:jc w:val="left"/>
              <w:textAlignment w:val="baseline"/>
              <w:rPr>
                <w:rStyle w:val="49"/>
                <w:rFonts w:hint="eastAsia" w:ascii="仿宋" w:hAnsi="仿宋" w:eastAsia="仿宋" w:cs="仿宋"/>
                <w:b w:val="0"/>
                <w:i w:val="0"/>
                <w:caps w:val="0"/>
                <w:color w:val="auto"/>
                <w:spacing w:val="0"/>
                <w:w w:val="100"/>
                <w:kern w:val="2"/>
                <w:sz w:val="24"/>
                <w:szCs w:val="24"/>
                <w:highlight w:val="none"/>
                <w:lang w:val="en-US" w:eastAsia="zh-CN" w:bidi="ar-SA"/>
              </w:rPr>
            </w:pPr>
            <w:r>
              <w:rPr>
                <w:rStyle w:val="49"/>
                <w:rFonts w:hint="eastAsia" w:ascii="仿宋" w:hAnsi="仿宋" w:eastAsia="仿宋" w:cs="仿宋"/>
                <w:b w:val="0"/>
                <w:i w:val="0"/>
                <w:caps w:val="0"/>
                <w:color w:val="auto"/>
                <w:spacing w:val="0"/>
                <w:w w:val="100"/>
                <w:kern w:val="2"/>
                <w:sz w:val="24"/>
                <w:szCs w:val="24"/>
                <w:highlight w:val="none"/>
                <w:lang w:val="en-US" w:eastAsia="zh-CN" w:bidi="ar-SA"/>
              </w:rPr>
              <w:t>1.响应文件电子版要求：按照本采购文件“第五章 响应文件格式”编写（第五章未附格式的，由供应商自行拟定），不可涂改并在规定加盖公章处加盖电子公章，否则响应文件按无效响应处理。</w:t>
            </w:r>
          </w:p>
          <w:p w14:paraId="5B697135">
            <w:pPr>
              <w:keepNext w:val="0"/>
              <w:keepLines/>
              <w:pageBreakBefore w:val="0"/>
              <w:widowControl/>
              <w:kinsoku/>
              <w:wordWrap/>
              <w:overflowPunct/>
              <w:topLinePunct w:val="0"/>
              <w:autoSpaceDE/>
              <w:autoSpaceDN/>
              <w:bidi w:val="0"/>
              <w:adjustRightInd/>
              <w:snapToGrid w:val="0"/>
              <w:spacing w:before="0" w:beforeAutospacing="0" w:afterAutospacing="0" w:line="400" w:lineRule="exact"/>
              <w:ind w:left="0" w:firstLine="480" w:firstLineChars="200"/>
              <w:jc w:val="left"/>
              <w:textAlignment w:val="baseline"/>
              <w:rPr>
                <w:rStyle w:val="49"/>
                <w:rFonts w:hint="eastAsia" w:ascii="仿宋" w:hAnsi="仿宋" w:eastAsia="仿宋" w:cs="仿宋"/>
                <w:b w:val="0"/>
                <w:i w:val="0"/>
                <w:caps w:val="0"/>
                <w:color w:val="auto"/>
                <w:spacing w:val="0"/>
                <w:w w:val="100"/>
                <w:kern w:val="2"/>
                <w:sz w:val="24"/>
                <w:szCs w:val="24"/>
                <w:highlight w:val="none"/>
                <w:lang w:val="en-US" w:eastAsia="zh-CN" w:bidi="ar-SA"/>
              </w:rPr>
            </w:pPr>
            <w:r>
              <w:rPr>
                <w:rStyle w:val="49"/>
                <w:rFonts w:hint="eastAsia" w:ascii="仿宋" w:hAnsi="仿宋" w:eastAsia="仿宋" w:cs="仿宋"/>
                <w:b w:val="0"/>
                <w:i w:val="0"/>
                <w:caps w:val="0"/>
                <w:color w:val="auto"/>
                <w:spacing w:val="0"/>
                <w:w w:val="100"/>
                <w:kern w:val="2"/>
                <w:sz w:val="24"/>
                <w:szCs w:val="24"/>
                <w:highlight w:val="none"/>
                <w:lang w:val="en-US" w:eastAsia="zh-CN" w:bidi="ar-SA"/>
              </w:rPr>
              <w:t>2.响应文件电子版密封方式：电子响应文件通过平台有效CA加密后在“广西政府采购云平台”平台投送。（操作方式见公告附件“电子响应文件制作与投送教程” ）</w:t>
            </w:r>
          </w:p>
          <w:p w14:paraId="4861D12F">
            <w:pPr>
              <w:keepNext w:val="0"/>
              <w:keepLines/>
              <w:pageBreakBefore w:val="0"/>
              <w:widowControl/>
              <w:kinsoku/>
              <w:wordWrap/>
              <w:overflowPunct/>
              <w:topLinePunct w:val="0"/>
              <w:autoSpaceDE/>
              <w:autoSpaceDN/>
              <w:bidi w:val="0"/>
              <w:adjustRightInd/>
              <w:snapToGrid w:val="0"/>
              <w:spacing w:before="0" w:beforeAutospacing="0" w:afterAutospacing="0" w:line="400" w:lineRule="exact"/>
              <w:ind w:left="0" w:firstLine="480" w:firstLineChars="200"/>
              <w:jc w:val="left"/>
              <w:textAlignment w:val="baseline"/>
              <w:rPr>
                <w:rStyle w:val="49"/>
                <w:rFonts w:hint="eastAsia" w:ascii="仿宋" w:hAnsi="仿宋" w:eastAsia="仿宋" w:cs="仿宋"/>
                <w:b w:val="0"/>
                <w:i w:val="0"/>
                <w:caps w:val="0"/>
                <w:color w:val="auto"/>
                <w:spacing w:val="0"/>
                <w:w w:val="100"/>
                <w:kern w:val="2"/>
                <w:sz w:val="24"/>
                <w:szCs w:val="24"/>
                <w:highlight w:val="none"/>
                <w:lang w:val="en-US" w:eastAsia="zh-CN" w:bidi="ar-SA"/>
              </w:rPr>
            </w:pPr>
            <w:r>
              <w:rPr>
                <w:rStyle w:val="49"/>
                <w:rFonts w:hint="eastAsia" w:ascii="仿宋" w:hAnsi="仿宋" w:eastAsia="仿宋" w:cs="仿宋"/>
                <w:b w:val="0"/>
                <w:i w:val="0"/>
                <w:caps w:val="0"/>
                <w:color w:val="auto"/>
                <w:spacing w:val="0"/>
                <w:w w:val="100"/>
                <w:kern w:val="2"/>
                <w:sz w:val="24"/>
                <w:szCs w:val="24"/>
                <w:highlight w:val="none"/>
                <w:lang w:val="en-US" w:eastAsia="zh-CN" w:bidi="ar-SA"/>
              </w:rPr>
              <w:t>（3）供应商应提供以介质（U盘或光盘等）存储的数据电文形成的电子备份响应文件。</w:t>
            </w:r>
          </w:p>
        </w:tc>
      </w:tr>
      <w:tr w14:paraId="70E020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425" w:type="pct"/>
            <w:tcBorders>
              <w:top w:val="single" w:color="000000" w:sz="4" w:space="0"/>
              <w:left w:val="single" w:color="000000" w:sz="4" w:space="0"/>
              <w:bottom w:val="single" w:color="000000" w:sz="4" w:space="0"/>
              <w:right w:val="single" w:color="000000" w:sz="4" w:space="0"/>
            </w:tcBorders>
            <w:vAlign w:val="center"/>
          </w:tcPr>
          <w:p w14:paraId="1B699628">
            <w:pPr>
              <w:keepNext w:val="0"/>
              <w:keepLines/>
              <w:pageBreakBefore w:val="0"/>
              <w:widowControl/>
              <w:kinsoku/>
              <w:wordWrap/>
              <w:overflowPunct/>
              <w:topLinePunct w:val="0"/>
              <w:autoSpaceDE/>
              <w:autoSpaceDN/>
              <w:bidi w:val="0"/>
              <w:adjustRightInd/>
              <w:snapToGrid w:val="0"/>
              <w:spacing w:before="0" w:beforeAutospacing="0" w:afterAutospacing="0" w:line="400" w:lineRule="exact"/>
              <w:ind w:left="0"/>
              <w:jc w:val="center"/>
              <w:textAlignment w:val="baseline"/>
              <w:rPr>
                <w:rStyle w:val="49"/>
                <w:rFonts w:hint="eastAsia" w:ascii="仿宋" w:hAnsi="仿宋" w:eastAsia="仿宋" w:cs="仿宋"/>
                <w:b w:val="0"/>
                <w:i w:val="0"/>
                <w:caps w:val="0"/>
                <w:color w:val="auto"/>
                <w:spacing w:val="0"/>
                <w:w w:val="100"/>
                <w:kern w:val="2"/>
                <w:sz w:val="24"/>
                <w:szCs w:val="24"/>
                <w:highlight w:val="none"/>
                <w:lang w:val="en-US" w:eastAsia="zh-CN" w:bidi="ar-SA"/>
              </w:rPr>
            </w:pPr>
            <w:r>
              <w:rPr>
                <w:rStyle w:val="49"/>
                <w:rFonts w:hint="eastAsia" w:ascii="仿宋" w:hAnsi="仿宋" w:eastAsia="仿宋" w:cs="仿宋"/>
                <w:b w:val="0"/>
                <w:i w:val="0"/>
                <w:caps w:val="0"/>
                <w:color w:val="auto"/>
                <w:spacing w:val="0"/>
                <w:w w:val="100"/>
                <w:kern w:val="2"/>
                <w:sz w:val="24"/>
                <w:szCs w:val="24"/>
                <w:highlight w:val="none"/>
                <w:lang w:val="en-US" w:eastAsia="zh-CN" w:bidi="ar-SA"/>
              </w:rPr>
              <w:t>15.2</w:t>
            </w:r>
          </w:p>
        </w:tc>
        <w:tc>
          <w:tcPr>
            <w:tcW w:w="1265" w:type="pct"/>
            <w:tcBorders>
              <w:top w:val="single" w:color="000000" w:sz="4" w:space="0"/>
              <w:left w:val="single" w:color="000000" w:sz="4" w:space="0"/>
              <w:bottom w:val="single" w:color="000000" w:sz="4" w:space="0"/>
              <w:right w:val="single" w:color="000000" w:sz="4" w:space="0"/>
            </w:tcBorders>
            <w:vAlign w:val="center"/>
          </w:tcPr>
          <w:p w14:paraId="1EA697F6">
            <w:pPr>
              <w:keepNext w:val="0"/>
              <w:keepLines/>
              <w:pageBreakBefore w:val="0"/>
              <w:widowControl/>
              <w:kinsoku/>
              <w:wordWrap/>
              <w:overflowPunct/>
              <w:topLinePunct w:val="0"/>
              <w:autoSpaceDE/>
              <w:autoSpaceDN/>
              <w:bidi w:val="0"/>
              <w:adjustRightInd/>
              <w:snapToGrid w:val="0"/>
              <w:spacing w:before="0" w:beforeAutospacing="0" w:afterAutospacing="0" w:line="400" w:lineRule="exact"/>
              <w:ind w:left="0"/>
              <w:jc w:val="center"/>
              <w:textAlignment w:val="baseline"/>
              <w:rPr>
                <w:rStyle w:val="49"/>
                <w:rFonts w:hint="eastAsia" w:ascii="仿宋" w:hAnsi="仿宋" w:eastAsia="仿宋" w:cs="仿宋"/>
                <w:b w:val="0"/>
                <w:i w:val="0"/>
                <w:caps w:val="0"/>
                <w:color w:val="auto"/>
                <w:spacing w:val="0"/>
                <w:w w:val="100"/>
                <w:kern w:val="2"/>
                <w:sz w:val="24"/>
                <w:szCs w:val="24"/>
                <w:highlight w:val="none"/>
                <w:lang w:val="en-US" w:eastAsia="zh-CN" w:bidi="ar-SA"/>
              </w:rPr>
            </w:pPr>
            <w:r>
              <w:rPr>
                <w:rStyle w:val="49"/>
                <w:rFonts w:hint="eastAsia" w:ascii="仿宋" w:hAnsi="仿宋" w:eastAsia="仿宋" w:cs="仿宋"/>
                <w:b w:val="0"/>
                <w:i w:val="0"/>
                <w:caps w:val="0"/>
                <w:color w:val="auto"/>
                <w:spacing w:val="0"/>
                <w:w w:val="100"/>
                <w:kern w:val="2"/>
                <w:sz w:val="24"/>
                <w:szCs w:val="24"/>
                <w:highlight w:val="none"/>
                <w:lang w:val="en-US" w:eastAsia="zh-CN" w:bidi="ar-SA"/>
              </w:rPr>
              <w:t>响应报价要求</w:t>
            </w:r>
          </w:p>
        </w:tc>
        <w:tc>
          <w:tcPr>
            <w:tcW w:w="3308" w:type="pct"/>
            <w:tcBorders>
              <w:top w:val="single" w:color="000000" w:sz="4" w:space="0"/>
              <w:left w:val="single" w:color="000000" w:sz="4" w:space="0"/>
              <w:bottom w:val="single" w:color="000000" w:sz="4" w:space="0"/>
              <w:right w:val="single" w:color="000000" w:sz="4" w:space="0"/>
            </w:tcBorders>
            <w:vAlign w:val="center"/>
          </w:tcPr>
          <w:p w14:paraId="16AD494A">
            <w:pPr>
              <w:keepNext w:val="0"/>
              <w:keepLines/>
              <w:pageBreakBefore w:val="0"/>
              <w:widowControl/>
              <w:kinsoku/>
              <w:wordWrap/>
              <w:overflowPunct/>
              <w:topLinePunct w:val="0"/>
              <w:autoSpaceDE/>
              <w:autoSpaceDN/>
              <w:bidi w:val="0"/>
              <w:adjustRightInd/>
              <w:snapToGrid w:val="0"/>
              <w:spacing w:before="0" w:beforeAutospacing="0" w:afterAutospacing="0" w:line="400" w:lineRule="exact"/>
              <w:ind w:left="0" w:firstLine="480" w:firstLineChars="200"/>
              <w:jc w:val="left"/>
              <w:textAlignment w:val="baseline"/>
              <w:rPr>
                <w:rStyle w:val="49"/>
                <w:rFonts w:hint="eastAsia" w:ascii="仿宋" w:hAnsi="仿宋" w:eastAsia="仿宋" w:cs="仿宋"/>
                <w:b w:val="0"/>
                <w:i w:val="0"/>
                <w:caps w:val="0"/>
                <w:color w:val="auto"/>
                <w:spacing w:val="0"/>
                <w:w w:val="100"/>
                <w:kern w:val="2"/>
                <w:sz w:val="24"/>
                <w:szCs w:val="24"/>
                <w:highlight w:val="none"/>
                <w:lang w:val="en-US" w:eastAsia="zh-CN" w:bidi="ar-SA"/>
              </w:rPr>
            </w:pPr>
            <w:r>
              <w:rPr>
                <w:rStyle w:val="49"/>
                <w:rFonts w:hint="eastAsia" w:ascii="仿宋" w:hAnsi="仿宋" w:eastAsia="仿宋" w:cs="仿宋"/>
                <w:b w:val="0"/>
                <w:i w:val="0"/>
                <w:caps w:val="0"/>
                <w:color w:val="auto"/>
                <w:spacing w:val="0"/>
                <w:w w:val="100"/>
                <w:kern w:val="2"/>
                <w:sz w:val="24"/>
                <w:szCs w:val="24"/>
                <w:highlight w:val="none"/>
                <w:lang w:val="en-US" w:eastAsia="zh-CN" w:bidi="ar-SA"/>
              </w:rPr>
              <w:t>响应报价必须包含满足本次竞标全部采购需求所应提供的服务，以及伴随的货物和工程（如有）的价格；包含竞标服务、货物、工程的成本、运输（含保险）、安装（如有）、税费等所有费用。</w:t>
            </w:r>
            <w:r>
              <w:rPr>
                <w:rStyle w:val="49"/>
                <w:rFonts w:hint="eastAsia" w:ascii="仿宋" w:hAnsi="仿宋" w:eastAsia="仿宋" w:cs="仿宋"/>
                <w:b/>
                <w:i w:val="0"/>
                <w:caps w:val="0"/>
                <w:color w:val="auto"/>
                <w:spacing w:val="0"/>
                <w:w w:val="100"/>
                <w:kern w:val="2"/>
                <w:sz w:val="24"/>
                <w:szCs w:val="24"/>
                <w:highlight w:val="none"/>
                <w:lang w:val="en-US" w:eastAsia="zh-CN" w:bidi="ar-SA"/>
              </w:rPr>
              <w:t>（采购需求另有约定的，从其约定。）</w:t>
            </w:r>
          </w:p>
        </w:tc>
      </w:tr>
      <w:tr w14:paraId="094EFB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425" w:type="pct"/>
            <w:tcBorders>
              <w:top w:val="single" w:color="000000" w:sz="4" w:space="0"/>
              <w:left w:val="single" w:color="000000" w:sz="4" w:space="0"/>
              <w:bottom w:val="single" w:color="000000" w:sz="4" w:space="0"/>
              <w:right w:val="single" w:color="000000" w:sz="4" w:space="0"/>
            </w:tcBorders>
            <w:vAlign w:val="center"/>
          </w:tcPr>
          <w:p w14:paraId="3DB7DCA0">
            <w:pPr>
              <w:keepNext w:val="0"/>
              <w:keepLines/>
              <w:pageBreakBefore w:val="0"/>
              <w:widowControl/>
              <w:kinsoku/>
              <w:wordWrap/>
              <w:overflowPunct/>
              <w:topLinePunct w:val="0"/>
              <w:autoSpaceDE/>
              <w:autoSpaceDN/>
              <w:bidi w:val="0"/>
              <w:adjustRightInd/>
              <w:snapToGrid w:val="0"/>
              <w:spacing w:before="0" w:beforeAutospacing="0" w:afterAutospacing="0" w:line="400" w:lineRule="exact"/>
              <w:ind w:left="0"/>
              <w:jc w:val="center"/>
              <w:textAlignment w:val="baseline"/>
              <w:rPr>
                <w:rStyle w:val="49"/>
                <w:rFonts w:hint="eastAsia" w:ascii="仿宋" w:hAnsi="仿宋" w:eastAsia="仿宋" w:cs="仿宋"/>
                <w:b w:val="0"/>
                <w:i w:val="0"/>
                <w:caps w:val="0"/>
                <w:color w:val="auto"/>
                <w:spacing w:val="0"/>
                <w:w w:val="100"/>
                <w:kern w:val="2"/>
                <w:sz w:val="24"/>
                <w:szCs w:val="24"/>
                <w:highlight w:val="none"/>
                <w:lang w:val="en-US" w:eastAsia="zh-CN" w:bidi="ar-SA"/>
              </w:rPr>
            </w:pPr>
            <w:r>
              <w:rPr>
                <w:rStyle w:val="49"/>
                <w:rFonts w:hint="eastAsia" w:ascii="仿宋" w:hAnsi="仿宋" w:eastAsia="仿宋" w:cs="仿宋"/>
                <w:b w:val="0"/>
                <w:i w:val="0"/>
                <w:caps w:val="0"/>
                <w:color w:val="auto"/>
                <w:spacing w:val="0"/>
                <w:w w:val="100"/>
                <w:kern w:val="2"/>
                <w:sz w:val="24"/>
                <w:szCs w:val="24"/>
                <w:highlight w:val="none"/>
                <w:lang w:val="en-US" w:eastAsia="zh-CN" w:bidi="ar-SA"/>
              </w:rPr>
              <w:t>16.2</w:t>
            </w:r>
          </w:p>
        </w:tc>
        <w:tc>
          <w:tcPr>
            <w:tcW w:w="1265" w:type="pct"/>
            <w:tcBorders>
              <w:top w:val="single" w:color="000000" w:sz="4" w:space="0"/>
              <w:left w:val="single" w:color="000000" w:sz="4" w:space="0"/>
              <w:bottom w:val="single" w:color="000000" w:sz="4" w:space="0"/>
              <w:right w:val="single" w:color="000000" w:sz="4" w:space="0"/>
            </w:tcBorders>
            <w:vAlign w:val="center"/>
          </w:tcPr>
          <w:p w14:paraId="07CF84F3">
            <w:pPr>
              <w:keepNext w:val="0"/>
              <w:keepLines/>
              <w:pageBreakBefore w:val="0"/>
              <w:widowControl/>
              <w:kinsoku/>
              <w:wordWrap/>
              <w:overflowPunct/>
              <w:topLinePunct w:val="0"/>
              <w:autoSpaceDE/>
              <w:autoSpaceDN/>
              <w:bidi w:val="0"/>
              <w:adjustRightInd/>
              <w:snapToGrid w:val="0"/>
              <w:spacing w:before="0" w:beforeAutospacing="0" w:afterAutospacing="0" w:line="400" w:lineRule="exact"/>
              <w:ind w:left="0"/>
              <w:jc w:val="center"/>
              <w:textAlignment w:val="baseline"/>
              <w:rPr>
                <w:rStyle w:val="49"/>
                <w:rFonts w:hint="eastAsia" w:ascii="仿宋" w:hAnsi="仿宋" w:eastAsia="仿宋" w:cs="仿宋"/>
                <w:b w:val="0"/>
                <w:i w:val="0"/>
                <w:caps w:val="0"/>
                <w:color w:val="auto"/>
                <w:spacing w:val="0"/>
                <w:w w:val="100"/>
                <w:kern w:val="2"/>
                <w:sz w:val="24"/>
                <w:szCs w:val="24"/>
                <w:highlight w:val="none"/>
                <w:lang w:val="en-US" w:eastAsia="zh-CN" w:bidi="ar-SA"/>
              </w:rPr>
            </w:pPr>
            <w:r>
              <w:rPr>
                <w:rStyle w:val="49"/>
                <w:rFonts w:hint="eastAsia" w:ascii="仿宋" w:hAnsi="仿宋" w:eastAsia="仿宋" w:cs="仿宋"/>
                <w:b w:val="0"/>
                <w:i w:val="0"/>
                <w:caps w:val="0"/>
                <w:color w:val="auto"/>
                <w:spacing w:val="0"/>
                <w:w w:val="100"/>
                <w:kern w:val="2"/>
                <w:sz w:val="24"/>
                <w:szCs w:val="24"/>
                <w:highlight w:val="none"/>
                <w:lang w:val="en-US" w:eastAsia="zh-CN" w:bidi="ar-SA"/>
              </w:rPr>
              <w:t>磋商有效期</w:t>
            </w:r>
          </w:p>
        </w:tc>
        <w:tc>
          <w:tcPr>
            <w:tcW w:w="3308" w:type="pct"/>
            <w:tcBorders>
              <w:top w:val="single" w:color="000000" w:sz="4" w:space="0"/>
              <w:left w:val="single" w:color="000000" w:sz="4" w:space="0"/>
              <w:bottom w:val="single" w:color="000000" w:sz="4" w:space="0"/>
              <w:right w:val="single" w:color="000000" w:sz="4" w:space="0"/>
            </w:tcBorders>
            <w:vAlign w:val="center"/>
          </w:tcPr>
          <w:p w14:paraId="7A7A98D3">
            <w:pPr>
              <w:pStyle w:val="58"/>
              <w:keepNext w:val="0"/>
              <w:keepLines/>
              <w:pageBreakBefore w:val="0"/>
              <w:widowControl/>
              <w:kinsoku/>
              <w:wordWrap/>
              <w:overflowPunct/>
              <w:topLinePunct w:val="0"/>
              <w:autoSpaceDE/>
              <w:autoSpaceDN/>
              <w:bidi w:val="0"/>
              <w:adjustRightInd/>
              <w:snapToGrid w:val="0"/>
              <w:spacing w:before="0" w:beforeAutospacing="0" w:after="0" w:afterAutospacing="0" w:line="400" w:lineRule="exact"/>
              <w:ind w:left="0" w:firstLine="480" w:firstLineChars="200"/>
              <w:jc w:val="left"/>
              <w:textAlignment w:val="baseline"/>
              <w:rPr>
                <w:rStyle w:val="49"/>
                <w:rFonts w:hint="eastAsia" w:ascii="仿宋" w:hAnsi="仿宋" w:eastAsia="仿宋" w:cs="仿宋"/>
                <w:b w:val="0"/>
                <w:i w:val="0"/>
                <w:caps w:val="0"/>
                <w:color w:val="auto"/>
                <w:spacing w:val="0"/>
                <w:w w:val="100"/>
                <w:kern w:val="2"/>
                <w:sz w:val="24"/>
                <w:szCs w:val="24"/>
                <w:highlight w:val="none"/>
                <w:lang w:val="en-US" w:eastAsia="zh-CN" w:bidi="ar-SA"/>
              </w:rPr>
            </w:pPr>
            <w:r>
              <w:rPr>
                <w:rStyle w:val="49"/>
                <w:rFonts w:hint="eastAsia" w:ascii="仿宋" w:hAnsi="仿宋" w:eastAsia="仿宋" w:cs="仿宋"/>
                <w:b w:val="0"/>
                <w:i w:val="0"/>
                <w:caps w:val="0"/>
                <w:color w:val="auto"/>
                <w:spacing w:val="0"/>
                <w:w w:val="100"/>
                <w:kern w:val="2"/>
                <w:sz w:val="24"/>
                <w:szCs w:val="24"/>
                <w:highlight w:val="none"/>
                <w:lang w:val="en-US" w:eastAsia="zh-CN" w:bidi="ar-SA"/>
              </w:rPr>
              <w:t>自首次响应文件提交截止之日起</w:t>
            </w:r>
            <w:r>
              <w:rPr>
                <w:rStyle w:val="49"/>
                <w:rFonts w:hint="eastAsia" w:ascii="仿宋" w:hAnsi="仿宋" w:eastAsia="仿宋" w:cs="仿宋"/>
                <w:b w:val="0"/>
                <w:i w:val="0"/>
                <w:caps w:val="0"/>
                <w:color w:val="auto"/>
                <w:spacing w:val="0"/>
                <w:w w:val="100"/>
                <w:kern w:val="2"/>
                <w:sz w:val="24"/>
                <w:szCs w:val="24"/>
                <w:highlight w:val="none"/>
                <w:u w:val="single" w:color="000000"/>
                <w:lang w:val="en-US" w:eastAsia="zh-CN" w:bidi="ar-SA"/>
              </w:rPr>
              <w:t xml:space="preserve"> 60 </w:t>
            </w:r>
            <w:r>
              <w:rPr>
                <w:rStyle w:val="49"/>
                <w:rFonts w:hint="eastAsia" w:ascii="仿宋" w:hAnsi="仿宋" w:eastAsia="仿宋" w:cs="仿宋"/>
                <w:b w:val="0"/>
                <w:i w:val="0"/>
                <w:caps w:val="0"/>
                <w:color w:val="auto"/>
                <w:spacing w:val="0"/>
                <w:w w:val="100"/>
                <w:kern w:val="2"/>
                <w:sz w:val="24"/>
                <w:szCs w:val="24"/>
                <w:highlight w:val="none"/>
                <w:lang w:val="en-US" w:eastAsia="zh-CN" w:bidi="ar-SA"/>
              </w:rPr>
              <w:t>日。</w:t>
            </w:r>
          </w:p>
        </w:tc>
      </w:tr>
      <w:tr w14:paraId="58AB25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425" w:type="pct"/>
            <w:tcBorders>
              <w:top w:val="single" w:color="000000" w:sz="4" w:space="0"/>
              <w:left w:val="single" w:color="000000" w:sz="4" w:space="0"/>
              <w:bottom w:val="single" w:color="000000" w:sz="4" w:space="0"/>
              <w:right w:val="single" w:color="000000" w:sz="4" w:space="0"/>
            </w:tcBorders>
            <w:vAlign w:val="center"/>
          </w:tcPr>
          <w:p w14:paraId="233D4839">
            <w:pPr>
              <w:keepNext w:val="0"/>
              <w:keepLines/>
              <w:pageBreakBefore w:val="0"/>
              <w:widowControl/>
              <w:kinsoku/>
              <w:wordWrap/>
              <w:overflowPunct/>
              <w:topLinePunct w:val="0"/>
              <w:autoSpaceDE/>
              <w:autoSpaceDN/>
              <w:bidi w:val="0"/>
              <w:adjustRightInd/>
              <w:snapToGrid w:val="0"/>
              <w:spacing w:before="0" w:beforeAutospacing="0" w:afterAutospacing="0" w:line="400" w:lineRule="exact"/>
              <w:ind w:left="0"/>
              <w:jc w:val="center"/>
              <w:textAlignment w:val="baseline"/>
              <w:rPr>
                <w:rStyle w:val="49"/>
                <w:rFonts w:hint="eastAsia" w:ascii="仿宋" w:hAnsi="仿宋" w:eastAsia="仿宋" w:cs="仿宋"/>
                <w:b w:val="0"/>
                <w:i w:val="0"/>
                <w:caps w:val="0"/>
                <w:color w:val="auto"/>
                <w:spacing w:val="0"/>
                <w:w w:val="100"/>
                <w:kern w:val="2"/>
                <w:sz w:val="24"/>
                <w:szCs w:val="24"/>
                <w:highlight w:val="none"/>
                <w:lang w:val="en-US" w:eastAsia="zh-CN" w:bidi="ar-SA"/>
              </w:rPr>
            </w:pPr>
            <w:r>
              <w:rPr>
                <w:rStyle w:val="49"/>
                <w:rFonts w:hint="eastAsia" w:ascii="仿宋" w:hAnsi="仿宋" w:eastAsia="仿宋" w:cs="仿宋"/>
                <w:b w:val="0"/>
                <w:i w:val="0"/>
                <w:caps w:val="0"/>
                <w:color w:val="auto"/>
                <w:spacing w:val="0"/>
                <w:w w:val="100"/>
                <w:kern w:val="2"/>
                <w:sz w:val="24"/>
                <w:szCs w:val="24"/>
                <w:highlight w:val="none"/>
                <w:lang w:val="en-US" w:eastAsia="zh-CN" w:bidi="ar-SA"/>
              </w:rPr>
              <w:t>17.1</w:t>
            </w:r>
          </w:p>
        </w:tc>
        <w:tc>
          <w:tcPr>
            <w:tcW w:w="1265" w:type="pct"/>
            <w:tcBorders>
              <w:top w:val="single" w:color="000000" w:sz="4" w:space="0"/>
              <w:left w:val="single" w:color="000000" w:sz="4" w:space="0"/>
              <w:bottom w:val="single" w:color="000000" w:sz="4" w:space="0"/>
              <w:right w:val="single" w:color="000000" w:sz="4" w:space="0"/>
            </w:tcBorders>
            <w:vAlign w:val="center"/>
          </w:tcPr>
          <w:p w14:paraId="7C1D020A">
            <w:pPr>
              <w:keepNext w:val="0"/>
              <w:keepLines/>
              <w:pageBreakBefore w:val="0"/>
              <w:widowControl/>
              <w:kinsoku/>
              <w:wordWrap/>
              <w:overflowPunct/>
              <w:topLinePunct w:val="0"/>
              <w:autoSpaceDE/>
              <w:autoSpaceDN/>
              <w:bidi w:val="0"/>
              <w:adjustRightInd/>
              <w:snapToGrid w:val="0"/>
              <w:spacing w:before="0" w:beforeAutospacing="0" w:afterAutospacing="0" w:line="400" w:lineRule="exact"/>
              <w:ind w:left="0"/>
              <w:jc w:val="center"/>
              <w:textAlignment w:val="baseline"/>
              <w:rPr>
                <w:rStyle w:val="49"/>
                <w:rFonts w:hint="eastAsia" w:ascii="仿宋" w:hAnsi="仿宋" w:eastAsia="仿宋" w:cs="仿宋"/>
                <w:b w:val="0"/>
                <w:i w:val="0"/>
                <w:caps w:val="0"/>
                <w:color w:val="auto"/>
                <w:spacing w:val="0"/>
                <w:w w:val="100"/>
                <w:kern w:val="2"/>
                <w:sz w:val="24"/>
                <w:szCs w:val="24"/>
                <w:highlight w:val="none"/>
                <w:lang w:val="en-US" w:eastAsia="zh-CN" w:bidi="ar-SA"/>
              </w:rPr>
            </w:pPr>
            <w:r>
              <w:rPr>
                <w:rStyle w:val="49"/>
                <w:rFonts w:hint="eastAsia" w:ascii="仿宋" w:hAnsi="仿宋" w:eastAsia="仿宋" w:cs="仿宋"/>
                <w:b w:val="0"/>
                <w:i w:val="0"/>
                <w:caps w:val="0"/>
                <w:color w:val="auto"/>
                <w:spacing w:val="0"/>
                <w:w w:val="100"/>
                <w:kern w:val="2"/>
                <w:sz w:val="24"/>
                <w:szCs w:val="24"/>
                <w:highlight w:val="none"/>
                <w:lang w:val="en-US" w:eastAsia="zh-CN" w:bidi="ar-SA"/>
              </w:rPr>
              <w:t>磋商保证金</w:t>
            </w:r>
          </w:p>
        </w:tc>
        <w:tc>
          <w:tcPr>
            <w:tcW w:w="3308" w:type="pct"/>
            <w:tcBorders>
              <w:top w:val="single" w:color="000000" w:sz="4" w:space="0"/>
              <w:left w:val="single" w:color="000000" w:sz="4" w:space="0"/>
              <w:bottom w:val="single" w:color="000000" w:sz="4" w:space="0"/>
              <w:right w:val="single" w:color="000000" w:sz="4" w:space="0"/>
            </w:tcBorders>
            <w:vAlign w:val="center"/>
          </w:tcPr>
          <w:p w14:paraId="4C78E206">
            <w:pPr>
              <w:keepNext w:val="0"/>
              <w:keepLines/>
              <w:pageBreakBefore w:val="0"/>
              <w:widowControl/>
              <w:kinsoku/>
              <w:wordWrap/>
              <w:overflowPunct/>
              <w:topLinePunct w:val="0"/>
              <w:autoSpaceDE/>
              <w:autoSpaceDN/>
              <w:bidi w:val="0"/>
              <w:adjustRightInd/>
              <w:snapToGrid w:val="0"/>
              <w:spacing w:before="0" w:beforeAutospacing="0" w:afterAutospacing="0" w:line="400" w:lineRule="exact"/>
              <w:ind w:left="0" w:firstLine="480" w:firstLineChars="200"/>
              <w:jc w:val="both"/>
              <w:textAlignment w:val="bottom"/>
              <w:rPr>
                <w:rStyle w:val="49"/>
                <w:rFonts w:hint="eastAsia" w:ascii="仿宋" w:hAnsi="仿宋" w:eastAsia="仿宋" w:cs="仿宋"/>
                <w:b w:val="0"/>
                <w:i w:val="0"/>
                <w:caps w:val="0"/>
                <w:color w:val="auto"/>
                <w:spacing w:val="0"/>
                <w:w w:val="100"/>
                <w:kern w:val="2"/>
                <w:sz w:val="24"/>
                <w:szCs w:val="24"/>
                <w:highlight w:val="none"/>
                <w:lang w:val="en-US" w:eastAsia="zh-CN" w:bidi="ar-SA"/>
              </w:rPr>
            </w:pPr>
            <w:r>
              <w:rPr>
                <w:rStyle w:val="49"/>
                <w:rFonts w:hint="eastAsia" w:ascii="仿宋" w:hAnsi="仿宋" w:eastAsia="仿宋" w:cs="仿宋"/>
                <w:b w:val="0"/>
                <w:i w:val="0"/>
                <w:caps w:val="0"/>
                <w:color w:val="auto"/>
                <w:spacing w:val="0"/>
                <w:w w:val="100"/>
                <w:kern w:val="2"/>
                <w:sz w:val="24"/>
                <w:szCs w:val="24"/>
                <w:highlight w:val="none"/>
                <w:lang w:val="en-US" w:eastAsia="zh-CN" w:bidi="ar-SA"/>
              </w:rPr>
              <w:t>无</w:t>
            </w:r>
          </w:p>
        </w:tc>
      </w:tr>
      <w:tr w14:paraId="0B599D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8" w:hRule="atLeast"/>
          <w:jc w:val="center"/>
        </w:trPr>
        <w:tc>
          <w:tcPr>
            <w:tcW w:w="425" w:type="pct"/>
            <w:vMerge w:val="restart"/>
            <w:tcBorders>
              <w:top w:val="single" w:color="000000" w:sz="4" w:space="0"/>
              <w:left w:val="single" w:color="000000" w:sz="4" w:space="0"/>
              <w:bottom w:val="single" w:color="000000" w:sz="4" w:space="0"/>
              <w:right w:val="single" w:color="000000" w:sz="4" w:space="0"/>
            </w:tcBorders>
            <w:vAlign w:val="center"/>
          </w:tcPr>
          <w:p w14:paraId="29511081">
            <w:pPr>
              <w:keepNext w:val="0"/>
              <w:keepLines/>
              <w:pageBreakBefore w:val="0"/>
              <w:widowControl/>
              <w:kinsoku/>
              <w:wordWrap/>
              <w:overflowPunct/>
              <w:topLinePunct w:val="0"/>
              <w:autoSpaceDE/>
              <w:autoSpaceDN/>
              <w:bidi w:val="0"/>
              <w:adjustRightInd/>
              <w:snapToGrid w:val="0"/>
              <w:spacing w:before="0" w:beforeAutospacing="0" w:afterAutospacing="0" w:line="400" w:lineRule="exact"/>
              <w:ind w:left="0"/>
              <w:jc w:val="center"/>
              <w:textAlignment w:val="baseline"/>
              <w:rPr>
                <w:rStyle w:val="49"/>
                <w:rFonts w:hint="eastAsia" w:ascii="仿宋" w:hAnsi="仿宋" w:eastAsia="仿宋" w:cs="仿宋"/>
                <w:b w:val="0"/>
                <w:i w:val="0"/>
                <w:caps w:val="0"/>
                <w:color w:val="auto"/>
                <w:spacing w:val="0"/>
                <w:w w:val="100"/>
                <w:kern w:val="2"/>
                <w:sz w:val="24"/>
                <w:szCs w:val="24"/>
                <w:highlight w:val="none"/>
                <w:lang w:val="en-US" w:eastAsia="zh-CN" w:bidi="ar-SA"/>
              </w:rPr>
            </w:pPr>
            <w:r>
              <w:rPr>
                <w:rStyle w:val="49"/>
                <w:rFonts w:hint="eastAsia" w:ascii="仿宋" w:hAnsi="仿宋" w:eastAsia="仿宋" w:cs="仿宋"/>
                <w:b w:val="0"/>
                <w:i w:val="0"/>
                <w:caps w:val="0"/>
                <w:color w:val="auto"/>
                <w:spacing w:val="0"/>
                <w:w w:val="100"/>
                <w:kern w:val="2"/>
                <w:sz w:val="24"/>
                <w:szCs w:val="24"/>
                <w:highlight w:val="none"/>
                <w:lang w:val="en-US" w:eastAsia="zh-CN" w:bidi="ar-SA"/>
              </w:rPr>
              <w:t>20.1</w:t>
            </w:r>
          </w:p>
        </w:tc>
        <w:tc>
          <w:tcPr>
            <w:tcW w:w="1265" w:type="pct"/>
            <w:tcBorders>
              <w:top w:val="single" w:color="000000" w:sz="4" w:space="0"/>
              <w:left w:val="single" w:color="000000" w:sz="4" w:space="0"/>
              <w:bottom w:val="single" w:color="000000" w:sz="4" w:space="0"/>
              <w:right w:val="single" w:color="000000" w:sz="4" w:space="0"/>
            </w:tcBorders>
            <w:vAlign w:val="center"/>
          </w:tcPr>
          <w:p w14:paraId="288A6F81">
            <w:pPr>
              <w:keepNext w:val="0"/>
              <w:keepLines/>
              <w:pageBreakBefore w:val="0"/>
              <w:widowControl/>
              <w:kinsoku/>
              <w:wordWrap/>
              <w:overflowPunct/>
              <w:topLinePunct w:val="0"/>
              <w:autoSpaceDE/>
              <w:autoSpaceDN/>
              <w:bidi w:val="0"/>
              <w:adjustRightInd/>
              <w:snapToGrid w:val="0"/>
              <w:spacing w:before="0" w:beforeAutospacing="0" w:afterAutospacing="0" w:line="400" w:lineRule="exact"/>
              <w:ind w:left="0"/>
              <w:jc w:val="center"/>
              <w:textAlignment w:val="baseline"/>
              <w:rPr>
                <w:rStyle w:val="49"/>
                <w:rFonts w:hint="eastAsia" w:ascii="仿宋" w:hAnsi="仿宋" w:eastAsia="仿宋" w:cs="仿宋"/>
                <w:b w:val="0"/>
                <w:i w:val="0"/>
                <w:caps w:val="0"/>
                <w:color w:val="auto"/>
                <w:spacing w:val="0"/>
                <w:w w:val="100"/>
                <w:kern w:val="2"/>
                <w:sz w:val="24"/>
                <w:szCs w:val="24"/>
                <w:highlight w:val="none"/>
                <w:lang w:val="en-US" w:eastAsia="zh-CN" w:bidi="ar-SA"/>
              </w:rPr>
            </w:pPr>
            <w:r>
              <w:rPr>
                <w:rStyle w:val="49"/>
                <w:rFonts w:hint="eastAsia" w:ascii="仿宋" w:hAnsi="仿宋" w:eastAsia="仿宋" w:cs="仿宋"/>
                <w:b w:val="0"/>
                <w:i w:val="0"/>
                <w:caps w:val="0"/>
                <w:color w:val="auto"/>
                <w:spacing w:val="0"/>
                <w:w w:val="100"/>
                <w:kern w:val="2"/>
                <w:sz w:val="24"/>
                <w:szCs w:val="24"/>
                <w:highlight w:val="none"/>
                <w:lang w:val="en-US" w:eastAsia="zh-CN" w:bidi="ar-SA"/>
              </w:rPr>
              <w:t>首次响应文件提交起止时间</w:t>
            </w:r>
          </w:p>
        </w:tc>
        <w:tc>
          <w:tcPr>
            <w:tcW w:w="3308" w:type="pct"/>
            <w:tcBorders>
              <w:top w:val="single" w:color="000000" w:sz="4" w:space="0"/>
              <w:left w:val="single" w:color="000000" w:sz="4" w:space="0"/>
              <w:bottom w:val="single" w:color="000000" w:sz="4" w:space="0"/>
              <w:right w:val="single" w:color="000000" w:sz="4" w:space="0"/>
            </w:tcBorders>
            <w:vAlign w:val="center"/>
          </w:tcPr>
          <w:p w14:paraId="2A9BA688">
            <w:pPr>
              <w:keepNext w:val="0"/>
              <w:keepLines/>
              <w:pageBreakBefore w:val="0"/>
              <w:widowControl/>
              <w:kinsoku/>
              <w:wordWrap/>
              <w:overflowPunct/>
              <w:topLinePunct w:val="0"/>
              <w:autoSpaceDE/>
              <w:autoSpaceDN/>
              <w:bidi w:val="0"/>
              <w:adjustRightInd/>
              <w:snapToGrid w:val="0"/>
              <w:spacing w:before="0" w:beforeAutospacing="0" w:afterAutospacing="0" w:line="400" w:lineRule="exact"/>
              <w:ind w:left="0" w:firstLine="480" w:firstLineChars="200"/>
              <w:jc w:val="left"/>
              <w:textAlignment w:val="baseline"/>
              <w:rPr>
                <w:rStyle w:val="49"/>
                <w:rFonts w:hint="eastAsia" w:ascii="仿宋" w:hAnsi="仿宋" w:eastAsia="仿宋" w:cs="仿宋"/>
                <w:b w:val="0"/>
                <w:i w:val="0"/>
                <w:caps w:val="0"/>
                <w:color w:val="auto"/>
                <w:spacing w:val="0"/>
                <w:w w:val="100"/>
                <w:kern w:val="2"/>
                <w:sz w:val="24"/>
                <w:szCs w:val="24"/>
                <w:highlight w:val="none"/>
                <w:u w:val="single"/>
                <w:lang w:val="en-US" w:eastAsia="zh-CN" w:bidi="ar-SA"/>
              </w:rPr>
            </w:pPr>
            <w:r>
              <w:rPr>
                <w:rStyle w:val="49"/>
                <w:rFonts w:hint="eastAsia" w:ascii="仿宋" w:hAnsi="仿宋" w:eastAsia="仿宋" w:cs="仿宋"/>
                <w:b w:val="0"/>
                <w:i w:val="0"/>
                <w:caps w:val="0"/>
                <w:color w:val="auto"/>
                <w:spacing w:val="0"/>
                <w:w w:val="100"/>
                <w:kern w:val="2"/>
                <w:sz w:val="24"/>
                <w:szCs w:val="24"/>
                <w:highlight w:val="none"/>
                <w:lang w:val="en-US" w:eastAsia="zh-CN" w:bidi="ar-SA"/>
              </w:rPr>
              <w:t>详见竞争性磋商公告。</w:t>
            </w:r>
          </w:p>
        </w:tc>
      </w:tr>
      <w:tr w14:paraId="1E1AEB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jc w:val="center"/>
        </w:trPr>
        <w:tc>
          <w:tcPr>
            <w:tcW w:w="425" w:type="pct"/>
            <w:vMerge w:val="continue"/>
            <w:tcBorders>
              <w:top w:val="single" w:color="000000" w:sz="4" w:space="0"/>
              <w:left w:val="single" w:color="000000" w:sz="4" w:space="0"/>
              <w:bottom w:val="single" w:color="000000" w:sz="4" w:space="0"/>
              <w:right w:val="single" w:color="000000" w:sz="4" w:space="0"/>
            </w:tcBorders>
            <w:vAlign w:val="center"/>
          </w:tcPr>
          <w:p w14:paraId="12B47E3A">
            <w:pPr>
              <w:keepNext w:val="0"/>
              <w:keepLines/>
              <w:pageBreakBefore w:val="0"/>
              <w:widowControl/>
              <w:kinsoku/>
              <w:wordWrap/>
              <w:overflowPunct/>
              <w:topLinePunct w:val="0"/>
              <w:autoSpaceDE/>
              <w:autoSpaceDN/>
              <w:bidi w:val="0"/>
              <w:adjustRightInd/>
              <w:snapToGrid w:val="0"/>
              <w:spacing w:before="0" w:beforeAutospacing="0" w:afterAutospacing="0" w:line="400" w:lineRule="exact"/>
              <w:ind w:left="0"/>
              <w:jc w:val="center"/>
              <w:textAlignment w:val="baseline"/>
              <w:rPr>
                <w:rStyle w:val="49"/>
                <w:rFonts w:hint="eastAsia" w:ascii="仿宋" w:hAnsi="仿宋" w:eastAsia="仿宋" w:cs="仿宋"/>
                <w:b w:val="0"/>
                <w:i w:val="0"/>
                <w:caps w:val="0"/>
                <w:color w:val="auto"/>
                <w:spacing w:val="0"/>
                <w:w w:val="100"/>
                <w:kern w:val="2"/>
                <w:sz w:val="24"/>
                <w:szCs w:val="24"/>
                <w:highlight w:val="none"/>
                <w:lang w:val="en-US" w:eastAsia="zh-CN" w:bidi="ar-SA"/>
              </w:rPr>
            </w:pPr>
          </w:p>
        </w:tc>
        <w:tc>
          <w:tcPr>
            <w:tcW w:w="1265" w:type="pct"/>
            <w:tcBorders>
              <w:top w:val="single" w:color="000000" w:sz="4" w:space="0"/>
              <w:left w:val="single" w:color="000000" w:sz="4" w:space="0"/>
              <w:bottom w:val="single" w:color="000000" w:sz="4" w:space="0"/>
              <w:right w:val="single" w:color="000000" w:sz="4" w:space="0"/>
            </w:tcBorders>
            <w:vAlign w:val="center"/>
          </w:tcPr>
          <w:p w14:paraId="737809A5">
            <w:pPr>
              <w:keepNext w:val="0"/>
              <w:keepLines/>
              <w:pageBreakBefore w:val="0"/>
              <w:widowControl/>
              <w:kinsoku/>
              <w:wordWrap/>
              <w:overflowPunct/>
              <w:topLinePunct w:val="0"/>
              <w:autoSpaceDE/>
              <w:autoSpaceDN/>
              <w:bidi w:val="0"/>
              <w:adjustRightInd/>
              <w:snapToGrid w:val="0"/>
              <w:spacing w:before="0" w:beforeAutospacing="0" w:afterAutospacing="0" w:line="400" w:lineRule="exact"/>
              <w:ind w:left="0"/>
              <w:jc w:val="center"/>
              <w:textAlignment w:val="baseline"/>
              <w:rPr>
                <w:rStyle w:val="49"/>
                <w:rFonts w:hint="eastAsia" w:ascii="仿宋" w:hAnsi="仿宋" w:eastAsia="仿宋" w:cs="仿宋"/>
                <w:b w:val="0"/>
                <w:i w:val="0"/>
                <w:caps w:val="0"/>
                <w:color w:val="auto"/>
                <w:spacing w:val="0"/>
                <w:w w:val="100"/>
                <w:kern w:val="2"/>
                <w:sz w:val="24"/>
                <w:szCs w:val="24"/>
                <w:highlight w:val="none"/>
                <w:lang w:val="en-US" w:eastAsia="zh-CN" w:bidi="ar-SA"/>
              </w:rPr>
            </w:pPr>
            <w:r>
              <w:rPr>
                <w:rStyle w:val="49"/>
                <w:rFonts w:hint="eastAsia" w:ascii="仿宋" w:hAnsi="仿宋" w:eastAsia="仿宋" w:cs="仿宋"/>
                <w:b w:val="0"/>
                <w:i w:val="0"/>
                <w:caps w:val="0"/>
                <w:color w:val="auto"/>
                <w:spacing w:val="0"/>
                <w:w w:val="100"/>
                <w:kern w:val="2"/>
                <w:sz w:val="24"/>
                <w:szCs w:val="24"/>
                <w:highlight w:val="none"/>
                <w:lang w:val="en-US" w:eastAsia="zh-CN" w:bidi="ar-SA"/>
              </w:rPr>
              <w:t>首次响应文件提交地点</w:t>
            </w:r>
          </w:p>
        </w:tc>
        <w:tc>
          <w:tcPr>
            <w:tcW w:w="3308" w:type="pct"/>
            <w:tcBorders>
              <w:top w:val="single" w:color="000000" w:sz="4" w:space="0"/>
              <w:left w:val="single" w:color="000000" w:sz="4" w:space="0"/>
              <w:bottom w:val="single" w:color="000000" w:sz="4" w:space="0"/>
              <w:right w:val="single" w:color="000000" w:sz="4" w:space="0"/>
            </w:tcBorders>
            <w:vAlign w:val="center"/>
          </w:tcPr>
          <w:p w14:paraId="0E658C26">
            <w:pPr>
              <w:keepNext w:val="0"/>
              <w:keepLines/>
              <w:pageBreakBefore w:val="0"/>
              <w:widowControl/>
              <w:kinsoku/>
              <w:wordWrap/>
              <w:overflowPunct/>
              <w:topLinePunct w:val="0"/>
              <w:autoSpaceDE/>
              <w:autoSpaceDN/>
              <w:bidi w:val="0"/>
              <w:adjustRightInd/>
              <w:snapToGrid w:val="0"/>
              <w:spacing w:before="0" w:beforeAutospacing="0" w:afterAutospacing="0" w:line="400" w:lineRule="exact"/>
              <w:ind w:left="0" w:firstLine="480" w:firstLineChars="200"/>
              <w:jc w:val="left"/>
              <w:textAlignment w:val="baseline"/>
              <w:rPr>
                <w:rStyle w:val="49"/>
                <w:rFonts w:hint="eastAsia" w:ascii="仿宋" w:hAnsi="仿宋" w:eastAsia="仿宋" w:cs="仿宋"/>
                <w:b w:val="0"/>
                <w:i w:val="0"/>
                <w:caps w:val="0"/>
                <w:color w:val="auto"/>
                <w:spacing w:val="0"/>
                <w:w w:val="100"/>
                <w:kern w:val="2"/>
                <w:sz w:val="24"/>
                <w:szCs w:val="24"/>
                <w:highlight w:val="none"/>
                <w:u w:val="single"/>
                <w:lang w:val="en-US" w:eastAsia="zh-CN" w:bidi="ar-SA"/>
              </w:rPr>
            </w:pPr>
            <w:r>
              <w:rPr>
                <w:rStyle w:val="49"/>
                <w:rFonts w:hint="eastAsia" w:ascii="仿宋" w:hAnsi="仿宋" w:eastAsia="仿宋" w:cs="仿宋"/>
                <w:b w:val="0"/>
                <w:i w:val="0"/>
                <w:caps w:val="0"/>
                <w:color w:val="auto"/>
                <w:spacing w:val="0"/>
                <w:w w:val="100"/>
                <w:kern w:val="2"/>
                <w:sz w:val="24"/>
                <w:szCs w:val="24"/>
                <w:highlight w:val="none"/>
                <w:lang w:val="en-US" w:eastAsia="zh-CN" w:bidi="ar-SA"/>
              </w:rPr>
              <w:t>详见竞争性磋商公告。</w:t>
            </w:r>
          </w:p>
        </w:tc>
      </w:tr>
      <w:tr w14:paraId="715919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jc w:val="center"/>
        </w:trPr>
        <w:tc>
          <w:tcPr>
            <w:tcW w:w="425" w:type="pct"/>
            <w:tcBorders>
              <w:top w:val="single" w:color="000000" w:sz="4" w:space="0"/>
              <w:left w:val="single" w:color="000000" w:sz="4" w:space="0"/>
              <w:bottom w:val="single" w:color="000000" w:sz="4" w:space="0"/>
              <w:right w:val="single" w:color="000000" w:sz="4" w:space="0"/>
            </w:tcBorders>
            <w:vAlign w:val="center"/>
          </w:tcPr>
          <w:p w14:paraId="2D8EC48C">
            <w:pPr>
              <w:keepNext w:val="0"/>
              <w:keepLines/>
              <w:pageBreakBefore w:val="0"/>
              <w:widowControl/>
              <w:kinsoku/>
              <w:wordWrap/>
              <w:overflowPunct/>
              <w:topLinePunct w:val="0"/>
              <w:autoSpaceDE/>
              <w:autoSpaceDN/>
              <w:bidi w:val="0"/>
              <w:adjustRightInd/>
              <w:snapToGrid w:val="0"/>
              <w:spacing w:before="0" w:beforeAutospacing="0" w:afterAutospacing="0" w:line="400" w:lineRule="exact"/>
              <w:ind w:left="0"/>
              <w:jc w:val="center"/>
              <w:textAlignment w:val="baseline"/>
              <w:rPr>
                <w:rStyle w:val="49"/>
                <w:rFonts w:hint="eastAsia" w:ascii="仿宋" w:hAnsi="仿宋" w:eastAsia="仿宋" w:cs="仿宋"/>
                <w:b w:val="0"/>
                <w:i w:val="0"/>
                <w:caps w:val="0"/>
                <w:color w:val="auto"/>
                <w:spacing w:val="0"/>
                <w:w w:val="100"/>
                <w:kern w:val="2"/>
                <w:sz w:val="24"/>
                <w:szCs w:val="24"/>
                <w:highlight w:val="none"/>
                <w:lang w:val="en-US" w:eastAsia="zh-CN" w:bidi="ar-SA"/>
              </w:rPr>
            </w:pPr>
            <w:r>
              <w:rPr>
                <w:rStyle w:val="49"/>
                <w:rFonts w:hint="eastAsia" w:ascii="仿宋" w:hAnsi="仿宋" w:eastAsia="仿宋" w:cs="仿宋"/>
                <w:b w:val="0"/>
                <w:i w:val="0"/>
                <w:caps w:val="0"/>
                <w:color w:val="auto"/>
                <w:spacing w:val="0"/>
                <w:w w:val="100"/>
                <w:kern w:val="2"/>
                <w:sz w:val="24"/>
                <w:szCs w:val="24"/>
                <w:highlight w:val="none"/>
                <w:lang w:val="en-US" w:eastAsia="zh-CN" w:bidi="ar-SA"/>
              </w:rPr>
              <w:t>20.6</w:t>
            </w:r>
          </w:p>
        </w:tc>
        <w:tc>
          <w:tcPr>
            <w:tcW w:w="1265" w:type="pct"/>
            <w:tcBorders>
              <w:top w:val="single" w:color="000000" w:sz="4" w:space="0"/>
              <w:left w:val="single" w:color="000000" w:sz="4" w:space="0"/>
              <w:bottom w:val="single" w:color="000000" w:sz="4" w:space="0"/>
              <w:right w:val="single" w:color="000000" w:sz="4" w:space="0"/>
            </w:tcBorders>
            <w:vAlign w:val="center"/>
          </w:tcPr>
          <w:p w14:paraId="20D375CC">
            <w:pPr>
              <w:keepNext w:val="0"/>
              <w:keepLines/>
              <w:pageBreakBefore w:val="0"/>
              <w:widowControl/>
              <w:kinsoku/>
              <w:wordWrap/>
              <w:overflowPunct/>
              <w:topLinePunct w:val="0"/>
              <w:autoSpaceDE/>
              <w:autoSpaceDN/>
              <w:bidi w:val="0"/>
              <w:adjustRightInd/>
              <w:snapToGrid w:val="0"/>
              <w:spacing w:before="0" w:beforeAutospacing="0" w:afterAutospacing="0" w:line="400" w:lineRule="exact"/>
              <w:ind w:left="0"/>
              <w:jc w:val="center"/>
              <w:textAlignment w:val="baseline"/>
              <w:rPr>
                <w:rStyle w:val="49"/>
                <w:rFonts w:hint="eastAsia" w:ascii="仿宋" w:hAnsi="仿宋" w:eastAsia="仿宋" w:cs="仿宋"/>
                <w:b w:val="0"/>
                <w:i w:val="0"/>
                <w:caps w:val="0"/>
                <w:color w:val="auto"/>
                <w:spacing w:val="0"/>
                <w:w w:val="100"/>
                <w:kern w:val="2"/>
                <w:sz w:val="24"/>
                <w:szCs w:val="24"/>
                <w:highlight w:val="none"/>
                <w:lang w:val="en-US" w:eastAsia="zh-CN" w:bidi="ar-SA"/>
              </w:rPr>
            </w:pPr>
            <w:r>
              <w:rPr>
                <w:rStyle w:val="49"/>
                <w:rFonts w:hint="eastAsia" w:ascii="仿宋" w:hAnsi="仿宋" w:eastAsia="仿宋" w:cs="仿宋"/>
                <w:b w:val="0"/>
                <w:i w:val="0"/>
                <w:caps w:val="0"/>
                <w:color w:val="auto"/>
                <w:spacing w:val="0"/>
                <w:w w:val="100"/>
                <w:kern w:val="2"/>
                <w:sz w:val="24"/>
                <w:szCs w:val="24"/>
                <w:highlight w:val="none"/>
                <w:lang w:val="en-US" w:eastAsia="zh-CN" w:bidi="ar-SA"/>
              </w:rPr>
              <w:t>备份响应文件</w:t>
            </w:r>
          </w:p>
        </w:tc>
        <w:tc>
          <w:tcPr>
            <w:tcW w:w="3308" w:type="pct"/>
            <w:tcBorders>
              <w:top w:val="single" w:color="000000" w:sz="4" w:space="0"/>
              <w:left w:val="single" w:color="000000" w:sz="4" w:space="0"/>
              <w:bottom w:val="single" w:color="000000" w:sz="4" w:space="0"/>
              <w:right w:val="single" w:color="000000" w:sz="4" w:space="0"/>
            </w:tcBorders>
            <w:vAlign w:val="center"/>
          </w:tcPr>
          <w:p w14:paraId="0FDE11B9">
            <w:pPr>
              <w:keepNext w:val="0"/>
              <w:keepLines/>
              <w:pageBreakBefore w:val="0"/>
              <w:widowControl/>
              <w:kinsoku/>
              <w:wordWrap/>
              <w:overflowPunct/>
              <w:topLinePunct w:val="0"/>
              <w:autoSpaceDE/>
              <w:autoSpaceDN/>
              <w:bidi w:val="0"/>
              <w:adjustRightInd/>
              <w:snapToGrid w:val="0"/>
              <w:spacing w:before="0" w:beforeAutospacing="0" w:afterAutospacing="0" w:line="400" w:lineRule="exact"/>
              <w:ind w:left="0" w:firstLine="480" w:firstLineChars="200"/>
              <w:jc w:val="left"/>
              <w:textAlignment w:val="baseline"/>
              <w:rPr>
                <w:rStyle w:val="49"/>
                <w:rFonts w:hint="eastAsia" w:ascii="仿宋" w:hAnsi="仿宋" w:eastAsia="仿宋" w:cs="仿宋"/>
                <w:b w:val="0"/>
                <w:i w:val="0"/>
                <w:caps w:val="0"/>
                <w:color w:val="auto"/>
                <w:spacing w:val="0"/>
                <w:w w:val="100"/>
                <w:kern w:val="2"/>
                <w:sz w:val="24"/>
                <w:szCs w:val="24"/>
                <w:highlight w:val="none"/>
                <w:lang w:val="en-US" w:eastAsia="zh-CN" w:bidi="ar-SA"/>
              </w:rPr>
            </w:pPr>
            <w:r>
              <w:rPr>
                <w:rStyle w:val="49"/>
                <w:rFonts w:hint="eastAsia" w:ascii="仿宋" w:hAnsi="仿宋" w:eastAsia="仿宋" w:cs="仿宋"/>
                <w:b w:val="0"/>
                <w:i w:val="0"/>
                <w:caps w:val="0"/>
                <w:color w:val="auto"/>
                <w:spacing w:val="0"/>
                <w:w w:val="100"/>
                <w:kern w:val="2"/>
                <w:sz w:val="24"/>
                <w:szCs w:val="24"/>
                <w:highlight w:val="none"/>
                <w:lang w:val="en-US" w:eastAsia="zh-CN" w:bidi="ar-SA"/>
              </w:rPr>
              <w:t>本项目不接受备份响应文件。</w:t>
            </w:r>
          </w:p>
        </w:tc>
      </w:tr>
      <w:tr w14:paraId="0521CC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jc w:val="center"/>
        </w:trPr>
        <w:tc>
          <w:tcPr>
            <w:tcW w:w="425" w:type="pct"/>
            <w:tcBorders>
              <w:top w:val="single" w:color="000000" w:sz="4" w:space="0"/>
              <w:left w:val="single" w:color="000000" w:sz="4" w:space="0"/>
              <w:bottom w:val="single" w:color="000000" w:sz="4" w:space="0"/>
              <w:right w:val="single" w:color="000000" w:sz="4" w:space="0"/>
            </w:tcBorders>
            <w:vAlign w:val="center"/>
          </w:tcPr>
          <w:p w14:paraId="6FD40B76">
            <w:pPr>
              <w:keepNext w:val="0"/>
              <w:keepLines/>
              <w:pageBreakBefore w:val="0"/>
              <w:widowControl/>
              <w:kinsoku/>
              <w:wordWrap/>
              <w:overflowPunct/>
              <w:topLinePunct w:val="0"/>
              <w:autoSpaceDE/>
              <w:autoSpaceDN/>
              <w:bidi w:val="0"/>
              <w:adjustRightInd/>
              <w:snapToGrid w:val="0"/>
              <w:spacing w:before="0" w:beforeAutospacing="0" w:afterAutospacing="0" w:line="400" w:lineRule="exact"/>
              <w:ind w:left="0"/>
              <w:jc w:val="center"/>
              <w:textAlignment w:val="baseline"/>
              <w:rPr>
                <w:rStyle w:val="49"/>
                <w:rFonts w:hint="eastAsia" w:ascii="仿宋" w:hAnsi="仿宋" w:eastAsia="仿宋" w:cs="仿宋"/>
                <w:b w:val="0"/>
                <w:i w:val="0"/>
                <w:caps w:val="0"/>
                <w:color w:val="auto"/>
                <w:spacing w:val="0"/>
                <w:w w:val="100"/>
                <w:kern w:val="2"/>
                <w:sz w:val="24"/>
                <w:szCs w:val="24"/>
                <w:highlight w:val="none"/>
                <w:lang w:val="en-US" w:eastAsia="zh-CN" w:bidi="ar-SA"/>
              </w:rPr>
            </w:pPr>
            <w:r>
              <w:rPr>
                <w:rStyle w:val="49"/>
                <w:rFonts w:hint="eastAsia" w:ascii="仿宋" w:hAnsi="仿宋" w:eastAsia="仿宋" w:cs="仿宋"/>
                <w:b w:val="0"/>
                <w:i w:val="0"/>
                <w:caps w:val="0"/>
                <w:color w:val="auto"/>
                <w:spacing w:val="0"/>
                <w:w w:val="100"/>
                <w:kern w:val="2"/>
                <w:sz w:val="24"/>
                <w:szCs w:val="24"/>
                <w:highlight w:val="none"/>
                <w:lang w:val="en-US" w:eastAsia="zh-CN" w:bidi="ar-SA"/>
              </w:rPr>
              <w:t>21</w:t>
            </w:r>
          </w:p>
        </w:tc>
        <w:tc>
          <w:tcPr>
            <w:tcW w:w="1265" w:type="pct"/>
            <w:tcBorders>
              <w:top w:val="single" w:color="000000" w:sz="4" w:space="0"/>
              <w:left w:val="single" w:color="000000" w:sz="4" w:space="0"/>
              <w:bottom w:val="single" w:color="000000" w:sz="4" w:space="0"/>
              <w:right w:val="single" w:color="000000" w:sz="4" w:space="0"/>
            </w:tcBorders>
            <w:vAlign w:val="center"/>
          </w:tcPr>
          <w:p w14:paraId="152657EE">
            <w:pPr>
              <w:keepNext w:val="0"/>
              <w:keepLines/>
              <w:pageBreakBefore w:val="0"/>
              <w:widowControl/>
              <w:kinsoku/>
              <w:wordWrap/>
              <w:overflowPunct/>
              <w:topLinePunct w:val="0"/>
              <w:autoSpaceDE/>
              <w:autoSpaceDN/>
              <w:bidi w:val="0"/>
              <w:adjustRightInd/>
              <w:snapToGrid w:val="0"/>
              <w:spacing w:before="0" w:beforeAutospacing="0" w:afterAutospacing="0" w:line="400" w:lineRule="exact"/>
              <w:ind w:left="0"/>
              <w:jc w:val="center"/>
              <w:textAlignment w:val="baseline"/>
              <w:rPr>
                <w:rStyle w:val="49"/>
                <w:rFonts w:hint="eastAsia" w:ascii="仿宋" w:hAnsi="仿宋" w:eastAsia="仿宋" w:cs="仿宋"/>
                <w:b w:val="0"/>
                <w:i w:val="0"/>
                <w:caps w:val="0"/>
                <w:color w:val="auto"/>
                <w:spacing w:val="0"/>
                <w:w w:val="100"/>
                <w:kern w:val="2"/>
                <w:sz w:val="24"/>
                <w:szCs w:val="24"/>
                <w:highlight w:val="none"/>
                <w:lang w:val="en-US" w:eastAsia="zh-CN" w:bidi="ar-SA"/>
              </w:rPr>
            </w:pPr>
            <w:r>
              <w:rPr>
                <w:rStyle w:val="49"/>
                <w:rFonts w:hint="eastAsia" w:ascii="仿宋" w:hAnsi="仿宋" w:eastAsia="仿宋" w:cs="仿宋"/>
                <w:b w:val="0"/>
                <w:i w:val="0"/>
                <w:caps w:val="0"/>
                <w:color w:val="auto"/>
                <w:spacing w:val="0"/>
                <w:w w:val="100"/>
                <w:kern w:val="2"/>
                <w:sz w:val="24"/>
                <w:szCs w:val="24"/>
                <w:highlight w:val="none"/>
                <w:lang w:val="en-US" w:eastAsia="zh-CN" w:bidi="ar-SA"/>
              </w:rPr>
              <w:t>首次响应文件的退回</w:t>
            </w:r>
          </w:p>
        </w:tc>
        <w:tc>
          <w:tcPr>
            <w:tcW w:w="3308" w:type="pct"/>
            <w:tcBorders>
              <w:top w:val="single" w:color="000000" w:sz="4" w:space="0"/>
              <w:left w:val="single" w:color="000000" w:sz="4" w:space="0"/>
              <w:bottom w:val="single" w:color="000000" w:sz="4" w:space="0"/>
              <w:right w:val="single" w:color="000000" w:sz="4" w:space="0"/>
            </w:tcBorders>
            <w:vAlign w:val="center"/>
          </w:tcPr>
          <w:p w14:paraId="24A62F49">
            <w:pPr>
              <w:keepNext w:val="0"/>
              <w:keepLines/>
              <w:pageBreakBefore w:val="0"/>
              <w:widowControl/>
              <w:kinsoku/>
              <w:wordWrap/>
              <w:overflowPunct/>
              <w:topLinePunct w:val="0"/>
              <w:autoSpaceDE/>
              <w:autoSpaceDN/>
              <w:bidi w:val="0"/>
              <w:adjustRightInd/>
              <w:snapToGrid w:val="0"/>
              <w:spacing w:before="0" w:beforeAutospacing="0" w:afterAutospacing="0" w:line="400" w:lineRule="exact"/>
              <w:ind w:left="0" w:firstLine="480" w:firstLineChars="200"/>
              <w:jc w:val="left"/>
              <w:textAlignment w:val="baseline"/>
              <w:rPr>
                <w:rStyle w:val="49"/>
                <w:rFonts w:hint="eastAsia" w:ascii="仿宋" w:hAnsi="仿宋" w:eastAsia="仿宋" w:cs="仿宋"/>
                <w:b w:val="0"/>
                <w:i w:val="0"/>
                <w:caps w:val="0"/>
                <w:color w:val="auto"/>
                <w:spacing w:val="0"/>
                <w:w w:val="100"/>
                <w:kern w:val="2"/>
                <w:sz w:val="24"/>
                <w:szCs w:val="24"/>
                <w:highlight w:val="none"/>
                <w:lang w:val="en-US" w:eastAsia="zh-CN" w:bidi="ar-SA"/>
              </w:rPr>
            </w:pPr>
            <w:r>
              <w:rPr>
                <w:rStyle w:val="49"/>
                <w:rFonts w:hint="eastAsia" w:ascii="仿宋" w:hAnsi="仿宋" w:eastAsia="仿宋" w:cs="仿宋"/>
                <w:b w:val="0"/>
                <w:i w:val="0"/>
                <w:caps w:val="0"/>
                <w:color w:val="auto"/>
                <w:spacing w:val="0"/>
                <w:w w:val="100"/>
                <w:kern w:val="2"/>
                <w:sz w:val="24"/>
                <w:szCs w:val="24"/>
                <w:highlight w:val="none"/>
                <w:lang w:val="en-US" w:eastAsia="zh-CN" w:bidi="ar-SA"/>
              </w:rPr>
              <w:t>详见竞争性磋商公告。</w:t>
            </w:r>
          </w:p>
        </w:tc>
      </w:tr>
      <w:tr w14:paraId="537178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4" w:hRule="atLeast"/>
          <w:jc w:val="center"/>
        </w:trPr>
        <w:tc>
          <w:tcPr>
            <w:tcW w:w="425" w:type="pct"/>
            <w:vMerge w:val="restart"/>
            <w:tcBorders>
              <w:top w:val="single" w:color="000000" w:sz="4" w:space="0"/>
              <w:left w:val="single" w:color="000000" w:sz="4" w:space="0"/>
              <w:bottom w:val="single" w:color="000000" w:sz="4" w:space="0"/>
              <w:right w:val="single" w:color="000000" w:sz="4" w:space="0"/>
            </w:tcBorders>
            <w:vAlign w:val="center"/>
          </w:tcPr>
          <w:p w14:paraId="48EE01A5">
            <w:pPr>
              <w:keepNext w:val="0"/>
              <w:keepLines/>
              <w:pageBreakBefore w:val="0"/>
              <w:widowControl/>
              <w:kinsoku/>
              <w:wordWrap/>
              <w:overflowPunct/>
              <w:topLinePunct w:val="0"/>
              <w:autoSpaceDE/>
              <w:autoSpaceDN/>
              <w:bidi w:val="0"/>
              <w:adjustRightInd/>
              <w:snapToGrid w:val="0"/>
              <w:spacing w:before="0" w:beforeAutospacing="0" w:afterAutospacing="0" w:line="400" w:lineRule="exact"/>
              <w:ind w:left="0"/>
              <w:jc w:val="center"/>
              <w:textAlignment w:val="baseline"/>
              <w:rPr>
                <w:rStyle w:val="49"/>
                <w:rFonts w:hint="eastAsia" w:ascii="仿宋" w:hAnsi="仿宋" w:eastAsia="仿宋" w:cs="仿宋"/>
                <w:b w:val="0"/>
                <w:i w:val="0"/>
                <w:caps w:val="0"/>
                <w:color w:val="auto"/>
                <w:spacing w:val="0"/>
                <w:w w:val="100"/>
                <w:kern w:val="2"/>
                <w:sz w:val="24"/>
                <w:szCs w:val="24"/>
                <w:highlight w:val="none"/>
                <w:lang w:val="en-US" w:eastAsia="zh-CN" w:bidi="ar-SA"/>
              </w:rPr>
            </w:pPr>
            <w:r>
              <w:rPr>
                <w:rStyle w:val="49"/>
                <w:rFonts w:hint="eastAsia" w:ascii="仿宋" w:hAnsi="仿宋" w:eastAsia="仿宋" w:cs="仿宋"/>
                <w:b w:val="0"/>
                <w:i w:val="0"/>
                <w:caps w:val="0"/>
                <w:color w:val="auto"/>
                <w:spacing w:val="0"/>
                <w:w w:val="100"/>
                <w:kern w:val="2"/>
                <w:sz w:val="24"/>
                <w:szCs w:val="24"/>
                <w:highlight w:val="none"/>
                <w:lang w:val="en-US" w:eastAsia="zh-CN" w:bidi="ar-SA"/>
              </w:rPr>
              <w:t>26.2</w:t>
            </w:r>
          </w:p>
        </w:tc>
        <w:tc>
          <w:tcPr>
            <w:tcW w:w="1265" w:type="pct"/>
            <w:tcBorders>
              <w:top w:val="single" w:color="000000" w:sz="4" w:space="0"/>
              <w:left w:val="single" w:color="000000" w:sz="4" w:space="0"/>
              <w:bottom w:val="single" w:color="000000" w:sz="4" w:space="0"/>
              <w:right w:val="single" w:color="000000" w:sz="4" w:space="0"/>
            </w:tcBorders>
            <w:vAlign w:val="center"/>
          </w:tcPr>
          <w:p w14:paraId="062C1BE5">
            <w:pPr>
              <w:keepNext w:val="0"/>
              <w:keepLines/>
              <w:pageBreakBefore w:val="0"/>
              <w:widowControl/>
              <w:kinsoku/>
              <w:wordWrap/>
              <w:overflowPunct/>
              <w:topLinePunct w:val="0"/>
              <w:autoSpaceDE/>
              <w:autoSpaceDN/>
              <w:bidi w:val="0"/>
              <w:adjustRightInd/>
              <w:snapToGrid w:val="0"/>
              <w:spacing w:before="0" w:beforeAutospacing="0" w:afterAutospacing="0" w:line="400" w:lineRule="exact"/>
              <w:ind w:left="0"/>
              <w:jc w:val="center"/>
              <w:textAlignment w:val="baseline"/>
              <w:rPr>
                <w:rStyle w:val="49"/>
                <w:rFonts w:hint="eastAsia" w:ascii="仿宋" w:hAnsi="仿宋" w:eastAsia="仿宋" w:cs="仿宋"/>
                <w:b w:val="0"/>
                <w:i w:val="0"/>
                <w:caps w:val="0"/>
                <w:color w:val="auto"/>
                <w:spacing w:val="0"/>
                <w:w w:val="100"/>
                <w:kern w:val="2"/>
                <w:sz w:val="24"/>
                <w:szCs w:val="24"/>
                <w:highlight w:val="none"/>
                <w:lang w:val="en-US" w:eastAsia="zh-CN" w:bidi="ar-SA"/>
              </w:rPr>
            </w:pPr>
            <w:r>
              <w:rPr>
                <w:rStyle w:val="49"/>
                <w:rFonts w:hint="eastAsia" w:ascii="仿宋" w:hAnsi="仿宋" w:eastAsia="仿宋" w:cs="仿宋"/>
                <w:b w:val="0"/>
                <w:i w:val="0"/>
                <w:caps w:val="0"/>
                <w:color w:val="auto"/>
                <w:spacing w:val="0"/>
                <w:w w:val="100"/>
                <w:kern w:val="2"/>
                <w:sz w:val="24"/>
                <w:szCs w:val="24"/>
                <w:highlight w:val="none"/>
                <w:lang w:val="en-US" w:eastAsia="zh-CN" w:bidi="ar-SA"/>
              </w:rPr>
              <w:t>负偏离要求</w:t>
            </w:r>
          </w:p>
        </w:tc>
        <w:tc>
          <w:tcPr>
            <w:tcW w:w="3308" w:type="pct"/>
            <w:tcBorders>
              <w:top w:val="single" w:color="000000" w:sz="4" w:space="0"/>
              <w:left w:val="single" w:color="000000" w:sz="4" w:space="0"/>
              <w:bottom w:val="single" w:color="000000" w:sz="4" w:space="0"/>
              <w:right w:val="single" w:color="000000" w:sz="4" w:space="0"/>
            </w:tcBorders>
            <w:vAlign w:val="center"/>
          </w:tcPr>
          <w:p w14:paraId="67B8ED3E">
            <w:pPr>
              <w:keepNext w:val="0"/>
              <w:keepLines/>
              <w:pageBreakBefore w:val="0"/>
              <w:widowControl/>
              <w:kinsoku/>
              <w:wordWrap/>
              <w:overflowPunct/>
              <w:topLinePunct w:val="0"/>
              <w:autoSpaceDE/>
              <w:autoSpaceDN/>
              <w:bidi w:val="0"/>
              <w:adjustRightInd/>
              <w:snapToGrid w:val="0"/>
              <w:spacing w:before="0" w:beforeAutospacing="0" w:afterAutospacing="0" w:line="400" w:lineRule="exact"/>
              <w:ind w:left="0" w:firstLine="480" w:firstLineChars="200"/>
              <w:jc w:val="both"/>
              <w:textAlignment w:val="baseline"/>
              <w:rPr>
                <w:rStyle w:val="49"/>
                <w:rFonts w:hint="eastAsia" w:ascii="仿宋" w:hAnsi="仿宋" w:eastAsia="仿宋" w:cs="仿宋"/>
                <w:b w:val="0"/>
                <w:i w:val="0"/>
                <w:caps w:val="0"/>
                <w:color w:val="auto"/>
                <w:spacing w:val="0"/>
                <w:w w:val="100"/>
                <w:kern w:val="2"/>
                <w:sz w:val="24"/>
                <w:szCs w:val="24"/>
                <w:highlight w:val="none"/>
                <w:lang w:val="en-US" w:eastAsia="zh-CN" w:bidi="ar-SA"/>
              </w:rPr>
            </w:pPr>
            <w:r>
              <w:rPr>
                <w:rStyle w:val="49"/>
                <w:rFonts w:hint="eastAsia" w:ascii="仿宋" w:hAnsi="仿宋" w:eastAsia="仿宋" w:cs="仿宋"/>
                <w:b w:val="0"/>
                <w:i w:val="0"/>
                <w:caps w:val="0"/>
                <w:color w:val="auto"/>
                <w:spacing w:val="0"/>
                <w:w w:val="100"/>
                <w:kern w:val="2"/>
                <w:sz w:val="24"/>
                <w:szCs w:val="24"/>
                <w:highlight w:val="none"/>
                <w:lang w:val="en-US" w:eastAsia="zh-CN" w:bidi="ar-SA"/>
              </w:rPr>
              <w:t>商务条款评审中允许负偏离的条款数为</w:t>
            </w:r>
            <w:r>
              <w:rPr>
                <w:rStyle w:val="49"/>
                <w:rFonts w:hint="eastAsia" w:ascii="仿宋" w:hAnsi="仿宋" w:eastAsia="仿宋" w:cs="仿宋"/>
                <w:b w:val="0"/>
                <w:i w:val="0"/>
                <w:caps w:val="0"/>
                <w:color w:val="auto"/>
                <w:spacing w:val="0"/>
                <w:w w:val="100"/>
                <w:kern w:val="2"/>
                <w:sz w:val="24"/>
                <w:szCs w:val="24"/>
                <w:highlight w:val="none"/>
                <w:u w:val="single" w:color="000000"/>
                <w:lang w:val="en-US" w:eastAsia="zh-CN" w:bidi="ar-SA"/>
              </w:rPr>
              <w:t xml:space="preserve"> 0  </w:t>
            </w:r>
            <w:r>
              <w:rPr>
                <w:rStyle w:val="49"/>
                <w:rFonts w:hint="eastAsia" w:ascii="仿宋" w:hAnsi="仿宋" w:eastAsia="仿宋" w:cs="仿宋"/>
                <w:b w:val="0"/>
                <w:i w:val="0"/>
                <w:caps w:val="0"/>
                <w:color w:val="auto"/>
                <w:spacing w:val="0"/>
                <w:w w:val="100"/>
                <w:kern w:val="2"/>
                <w:sz w:val="24"/>
                <w:szCs w:val="24"/>
                <w:highlight w:val="none"/>
                <w:lang w:val="en-US" w:eastAsia="zh-CN" w:bidi="ar-SA"/>
              </w:rPr>
              <w:t>项。</w:t>
            </w:r>
          </w:p>
          <w:p w14:paraId="30E1EC00">
            <w:pPr>
              <w:keepNext w:val="0"/>
              <w:keepLines/>
              <w:pageBreakBefore w:val="0"/>
              <w:widowControl/>
              <w:kinsoku/>
              <w:wordWrap/>
              <w:overflowPunct/>
              <w:topLinePunct w:val="0"/>
              <w:autoSpaceDE/>
              <w:autoSpaceDN/>
              <w:bidi w:val="0"/>
              <w:adjustRightInd/>
              <w:snapToGrid w:val="0"/>
              <w:spacing w:before="0" w:beforeAutospacing="0" w:afterAutospacing="0" w:line="400" w:lineRule="exact"/>
              <w:ind w:left="0" w:firstLine="480" w:firstLineChars="200"/>
              <w:jc w:val="both"/>
              <w:textAlignment w:val="baseline"/>
              <w:rPr>
                <w:rStyle w:val="49"/>
                <w:rFonts w:hint="eastAsia" w:ascii="仿宋" w:hAnsi="仿宋" w:eastAsia="仿宋" w:cs="仿宋"/>
                <w:b w:val="0"/>
                <w:i w:val="0"/>
                <w:caps w:val="0"/>
                <w:color w:val="auto"/>
                <w:spacing w:val="0"/>
                <w:w w:val="100"/>
                <w:kern w:val="2"/>
                <w:sz w:val="24"/>
                <w:szCs w:val="24"/>
                <w:highlight w:val="none"/>
                <w:lang w:val="en-US" w:eastAsia="zh-CN" w:bidi="ar-SA"/>
              </w:rPr>
            </w:pPr>
            <w:r>
              <w:rPr>
                <w:rStyle w:val="49"/>
                <w:rFonts w:hint="eastAsia" w:ascii="仿宋" w:hAnsi="仿宋" w:eastAsia="仿宋" w:cs="仿宋"/>
                <w:b w:val="0"/>
                <w:i w:val="0"/>
                <w:caps w:val="0"/>
                <w:color w:val="auto"/>
                <w:spacing w:val="0"/>
                <w:w w:val="100"/>
                <w:kern w:val="2"/>
                <w:sz w:val="24"/>
                <w:szCs w:val="24"/>
                <w:highlight w:val="none"/>
                <w:lang w:val="en-US" w:eastAsia="zh-CN" w:bidi="ar-SA"/>
              </w:rPr>
              <w:t>服务需求评审中允许负偏离的条款数为</w:t>
            </w:r>
            <w:r>
              <w:rPr>
                <w:rStyle w:val="49"/>
                <w:rFonts w:hint="eastAsia" w:ascii="仿宋" w:hAnsi="仿宋" w:eastAsia="仿宋" w:cs="仿宋"/>
                <w:b w:val="0"/>
                <w:i w:val="0"/>
                <w:caps w:val="0"/>
                <w:color w:val="auto"/>
                <w:spacing w:val="0"/>
                <w:w w:val="100"/>
                <w:kern w:val="2"/>
                <w:sz w:val="24"/>
                <w:szCs w:val="24"/>
                <w:highlight w:val="none"/>
                <w:u w:val="single" w:color="000000"/>
                <w:lang w:val="en-US" w:eastAsia="zh-CN" w:bidi="ar-SA"/>
              </w:rPr>
              <w:t xml:space="preserve"> 0  </w:t>
            </w:r>
            <w:r>
              <w:rPr>
                <w:rStyle w:val="49"/>
                <w:rFonts w:hint="eastAsia" w:ascii="仿宋" w:hAnsi="仿宋" w:eastAsia="仿宋" w:cs="仿宋"/>
                <w:b w:val="0"/>
                <w:i w:val="0"/>
                <w:caps w:val="0"/>
                <w:color w:val="auto"/>
                <w:spacing w:val="0"/>
                <w:w w:val="100"/>
                <w:kern w:val="2"/>
                <w:sz w:val="24"/>
                <w:szCs w:val="24"/>
                <w:highlight w:val="none"/>
                <w:lang w:val="en-US" w:eastAsia="zh-CN" w:bidi="ar-SA"/>
              </w:rPr>
              <w:t>项。</w:t>
            </w:r>
          </w:p>
        </w:tc>
      </w:tr>
      <w:tr w14:paraId="76CDDF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425" w:type="pct"/>
            <w:vMerge w:val="continue"/>
            <w:tcBorders>
              <w:top w:val="single" w:color="000000" w:sz="4" w:space="0"/>
              <w:left w:val="single" w:color="000000" w:sz="4" w:space="0"/>
              <w:bottom w:val="single" w:color="000000" w:sz="4" w:space="0"/>
              <w:right w:val="single" w:color="000000" w:sz="4" w:space="0"/>
            </w:tcBorders>
            <w:vAlign w:val="center"/>
          </w:tcPr>
          <w:p w14:paraId="1852F548">
            <w:pPr>
              <w:keepNext w:val="0"/>
              <w:keepLines/>
              <w:pageBreakBefore w:val="0"/>
              <w:widowControl/>
              <w:kinsoku/>
              <w:wordWrap/>
              <w:overflowPunct/>
              <w:topLinePunct w:val="0"/>
              <w:autoSpaceDE/>
              <w:autoSpaceDN/>
              <w:bidi w:val="0"/>
              <w:adjustRightInd/>
              <w:snapToGrid w:val="0"/>
              <w:spacing w:before="0" w:beforeAutospacing="0" w:afterAutospacing="0" w:line="400" w:lineRule="exact"/>
              <w:ind w:left="0"/>
              <w:jc w:val="center"/>
              <w:textAlignment w:val="baseline"/>
              <w:rPr>
                <w:rStyle w:val="49"/>
                <w:rFonts w:hint="eastAsia" w:ascii="仿宋" w:hAnsi="仿宋" w:eastAsia="仿宋" w:cs="仿宋"/>
                <w:b w:val="0"/>
                <w:i w:val="0"/>
                <w:caps w:val="0"/>
                <w:color w:val="auto"/>
                <w:spacing w:val="0"/>
                <w:w w:val="100"/>
                <w:kern w:val="2"/>
                <w:sz w:val="24"/>
                <w:szCs w:val="24"/>
                <w:highlight w:val="none"/>
                <w:lang w:val="en-US" w:eastAsia="zh-CN" w:bidi="ar-SA"/>
              </w:rPr>
            </w:pPr>
          </w:p>
        </w:tc>
        <w:tc>
          <w:tcPr>
            <w:tcW w:w="1265" w:type="pct"/>
            <w:tcBorders>
              <w:top w:val="single" w:color="000000" w:sz="4" w:space="0"/>
              <w:left w:val="single" w:color="000000" w:sz="4" w:space="0"/>
              <w:bottom w:val="single" w:color="000000" w:sz="4" w:space="0"/>
              <w:right w:val="single" w:color="000000" w:sz="4" w:space="0"/>
            </w:tcBorders>
            <w:vAlign w:val="center"/>
          </w:tcPr>
          <w:p w14:paraId="29D8018D">
            <w:pPr>
              <w:keepNext w:val="0"/>
              <w:keepLines/>
              <w:pageBreakBefore w:val="0"/>
              <w:widowControl/>
              <w:kinsoku/>
              <w:wordWrap/>
              <w:overflowPunct/>
              <w:topLinePunct w:val="0"/>
              <w:autoSpaceDE/>
              <w:autoSpaceDN/>
              <w:bidi w:val="0"/>
              <w:adjustRightInd/>
              <w:snapToGrid w:val="0"/>
              <w:spacing w:before="0" w:beforeAutospacing="0" w:afterAutospacing="0" w:line="400" w:lineRule="exact"/>
              <w:ind w:left="0"/>
              <w:jc w:val="center"/>
              <w:textAlignment w:val="baseline"/>
              <w:rPr>
                <w:rStyle w:val="49"/>
                <w:rFonts w:hint="eastAsia" w:ascii="仿宋" w:hAnsi="仿宋" w:eastAsia="仿宋" w:cs="仿宋"/>
                <w:b w:val="0"/>
                <w:i w:val="0"/>
                <w:caps w:val="0"/>
                <w:color w:val="auto"/>
                <w:spacing w:val="0"/>
                <w:w w:val="100"/>
                <w:kern w:val="2"/>
                <w:sz w:val="24"/>
                <w:szCs w:val="24"/>
                <w:highlight w:val="none"/>
                <w:lang w:val="en-US" w:eastAsia="zh-CN" w:bidi="ar-SA"/>
              </w:rPr>
            </w:pPr>
            <w:r>
              <w:rPr>
                <w:rStyle w:val="49"/>
                <w:rFonts w:hint="eastAsia" w:ascii="仿宋" w:hAnsi="仿宋" w:eastAsia="仿宋" w:cs="仿宋"/>
                <w:b w:val="0"/>
                <w:i w:val="0"/>
                <w:caps w:val="0"/>
                <w:color w:val="auto"/>
                <w:spacing w:val="0"/>
                <w:w w:val="100"/>
                <w:kern w:val="2"/>
                <w:sz w:val="24"/>
                <w:szCs w:val="24"/>
                <w:highlight w:val="none"/>
                <w:lang w:val="en-US" w:eastAsia="zh-CN" w:bidi="ar-SA"/>
              </w:rPr>
              <w:t>磋商的顺序</w:t>
            </w:r>
          </w:p>
          <w:p w14:paraId="7FBE7885">
            <w:pPr>
              <w:keepNext w:val="0"/>
              <w:keepLines/>
              <w:pageBreakBefore w:val="0"/>
              <w:widowControl/>
              <w:kinsoku/>
              <w:wordWrap/>
              <w:overflowPunct/>
              <w:topLinePunct w:val="0"/>
              <w:autoSpaceDE/>
              <w:autoSpaceDN/>
              <w:bidi w:val="0"/>
              <w:adjustRightInd/>
              <w:snapToGrid w:val="0"/>
              <w:spacing w:before="0" w:beforeAutospacing="0" w:afterAutospacing="0" w:line="400" w:lineRule="exact"/>
              <w:ind w:left="0"/>
              <w:jc w:val="center"/>
              <w:textAlignment w:val="baseline"/>
              <w:rPr>
                <w:rStyle w:val="49"/>
                <w:rFonts w:hint="eastAsia" w:ascii="仿宋" w:hAnsi="仿宋" w:eastAsia="仿宋" w:cs="仿宋"/>
                <w:b w:val="0"/>
                <w:i w:val="0"/>
                <w:caps w:val="0"/>
                <w:color w:val="auto"/>
                <w:spacing w:val="0"/>
                <w:w w:val="100"/>
                <w:kern w:val="2"/>
                <w:sz w:val="24"/>
                <w:szCs w:val="24"/>
                <w:highlight w:val="none"/>
                <w:lang w:val="en-US" w:eastAsia="zh-CN" w:bidi="ar-SA"/>
              </w:rPr>
            </w:pPr>
          </w:p>
        </w:tc>
        <w:tc>
          <w:tcPr>
            <w:tcW w:w="3308" w:type="pct"/>
            <w:tcBorders>
              <w:top w:val="single" w:color="000000" w:sz="4" w:space="0"/>
              <w:left w:val="single" w:color="000000" w:sz="4" w:space="0"/>
              <w:bottom w:val="single" w:color="000000" w:sz="4" w:space="0"/>
              <w:right w:val="single" w:color="000000" w:sz="4" w:space="0"/>
            </w:tcBorders>
            <w:vAlign w:val="center"/>
          </w:tcPr>
          <w:p w14:paraId="6C0ABD94">
            <w:pPr>
              <w:pStyle w:val="59"/>
              <w:keepNext w:val="0"/>
              <w:keepLines/>
              <w:pageBreakBefore w:val="0"/>
              <w:widowControl/>
              <w:kinsoku/>
              <w:wordWrap/>
              <w:overflowPunct/>
              <w:topLinePunct w:val="0"/>
              <w:autoSpaceDE/>
              <w:autoSpaceDN/>
              <w:bidi w:val="0"/>
              <w:adjustRightInd/>
              <w:snapToGrid w:val="0"/>
              <w:spacing w:before="0" w:beforeAutospacing="0" w:afterAutospacing="0" w:line="400" w:lineRule="exact"/>
              <w:ind w:left="0" w:firstLine="480" w:firstLineChars="200"/>
              <w:jc w:val="left"/>
              <w:textAlignment w:val="baseline"/>
              <w:rPr>
                <w:rStyle w:val="49"/>
                <w:rFonts w:hint="eastAsia" w:ascii="仿宋" w:hAnsi="仿宋" w:eastAsia="仿宋" w:cs="仿宋"/>
                <w:b w:val="0"/>
                <w:i w:val="0"/>
                <w:caps w:val="0"/>
                <w:color w:val="auto"/>
                <w:spacing w:val="0"/>
                <w:w w:val="100"/>
                <w:sz w:val="24"/>
                <w:szCs w:val="24"/>
                <w:highlight w:val="none"/>
              </w:rPr>
            </w:pPr>
            <w:r>
              <w:rPr>
                <w:rStyle w:val="49"/>
                <w:rFonts w:hint="eastAsia" w:ascii="仿宋" w:hAnsi="仿宋" w:eastAsia="仿宋" w:cs="仿宋"/>
                <w:b w:val="0"/>
                <w:i w:val="0"/>
                <w:caps w:val="0"/>
                <w:color w:val="auto"/>
                <w:spacing w:val="0"/>
                <w:w w:val="100"/>
                <w:sz w:val="24"/>
                <w:szCs w:val="24"/>
                <w:highlight w:val="none"/>
              </w:rPr>
              <w:t>□按照提交首次响应文件的顺序，通知磋商时，若某供应商不在通知现场时，该供应商排序到最后磋商，按照签到的顺序由其下一位供应商先参与磋商。</w:t>
            </w:r>
          </w:p>
          <w:p w14:paraId="0283720E">
            <w:pPr>
              <w:keepNext w:val="0"/>
              <w:keepLines/>
              <w:pageBreakBefore w:val="0"/>
              <w:widowControl/>
              <w:kinsoku/>
              <w:wordWrap/>
              <w:overflowPunct/>
              <w:topLinePunct w:val="0"/>
              <w:autoSpaceDE/>
              <w:autoSpaceDN/>
              <w:bidi w:val="0"/>
              <w:adjustRightInd/>
              <w:snapToGrid w:val="0"/>
              <w:spacing w:before="0" w:beforeAutospacing="0" w:afterAutospacing="0" w:line="400" w:lineRule="exact"/>
              <w:ind w:left="0" w:firstLine="480" w:firstLineChars="200"/>
              <w:jc w:val="both"/>
              <w:textAlignment w:val="baseline"/>
              <w:rPr>
                <w:rStyle w:val="49"/>
                <w:rFonts w:hint="eastAsia" w:ascii="仿宋" w:hAnsi="仿宋" w:eastAsia="仿宋" w:cs="仿宋"/>
                <w:b/>
                <w:i w:val="0"/>
                <w:caps w:val="0"/>
                <w:color w:val="auto"/>
                <w:spacing w:val="0"/>
                <w:w w:val="100"/>
                <w:sz w:val="24"/>
                <w:szCs w:val="24"/>
                <w:highlight w:val="none"/>
              </w:rPr>
            </w:pPr>
            <w:r>
              <w:rPr>
                <w:rStyle w:val="49"/>
                <w:rFonts w:hint="eastAsia" w:ascii="仿宋" w:hAnsi="仿宋" w:eastAsia="仿宋" w:cs="仿宋"/>
                <w:b w:val="0"/>
                <w:i w:val="0"/>
                <w:caps w:val="0"/>
                <w:color w:val="auto"/>
                <w:spacing w:val="0"/>
                <w:w w:val="100"/>
                <w:kern w:val="2"/>
                <w:sz w:val="24"/>
                <w:szCs w:val="24"/>
                <w:highlight w:val="none"/>
                <w:lang w:val="en-US" w:eastAsia="zh-CN" w:bidi="ar-SA"/>
              </w:rPr>
              <w:t>☑随机排序。</w:t>
            </w:r>
          </w:p>
        </w:tc>
      </w:tr>
      <w:tr w14:paraId="70CB5F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jc w:val="center"/>
        </w:trPr>
        <w:tc>
          <w:tcPr>
            <w:tcW w:w="425" w:type="pct"/>
            <w:tcBorders>
              <w:top w:val="single" w:color="000000" w:sz="4" w:space="0"/>
              <w:left w:val="single" w:color="000000" w:sz="4" w:space="0"/>
              <w:bottom w:val="single" w:color="000000" w:sz="4" w:space="0"/>
              <w:right w:val="single" w:color="000000" w:sz="4" w:space="0"/>
            </w:tcBorders>
            <w:vAlign w:val="center"/>
          </w:tcPr>
          <w:p w14:paraId="50170D53">
            <w:pPr>
              <w:keepNext w:val="0"/>
              <w:keepLines/>
              <w:pageBreakBefore w:val="0"/>
              <w:widowControl/>
              <w:kinsoku/>
              <w:wordWrap/>
              <w:overflowPunct/>
              <w:topLinePunct w:val="0"/>
              <w:autoSpaceDE/>
              <w:autoSpaceDN/>
              <w:bidi w:val="0"/>
              <w:adjustRightInd/>
              <w:snapToGrid w:val="0"/>
              <w:spacing w:before="0" w:beforeAutospacing="0" w:afterAutospacing="0" w:line="400" w:lineRule="exact"/>
              <w:ind w:left="0"/>
              <w:jc w:val="center"/>
              <w:textAlignment w:val="baseline"/>
              <w:rPr>
                <w:rStyle w:val="49"/>
                <w:rFonts w:hint="eastAsia" w:ascii="仿宋" w:hAnsi="仿宋" w:eastAsia="仿宋" w:cs="仿宋"/>
                <w:b w:val="0"/>
                <w:i w:val="0"/>
                <w:caps w:val="0"/>
                <w:color w:val="auto"/>
                <w:spacing w:val="0"/>
                <w:w w:val="100"/>
                <w:kern w:val="2"/>
                <w:sz w:val="24"/>
                <w:szCs w:val="24"/>
                <w:highlight w:val="none"/>
                <w:lang w:val="en-US" w:eastAsia="zh-CN" w:bidi="ar-SA"/>
              </w:rPr>
            </w:pPr>
            <w:r>
              <w:rPr>
                <w:rStyle w:val="49"/>
                <w:rFonts w:hint="eastAsia" w:ascii="仿宋" w:hAnsi="仿宋" w:eastAsia="仿宋" w:cs="仿宋"/>
                <w:b w:val="0"/>
                <w:i w:val="0"/>
                <w:caps w:val="0"/>
                <w:color w:val="auto"/>
                <w:spacing w:val="0"/>
                <w:w w:val="100"/>
                <w:kern w:val="2"/>
                <w:sz w:val="24"/>
                <w:szCs w:val="24"/>
                <w:highlight w:val="none"/>
                <w:lang w:val="en-US" w:eastAsia="zh-CN" w:bidi="ar-SA"/>
              </w:rPr>
              <w:t>28</w:t>
            </w:r>
          </w:p>
        </w:tc>
        <w:tc>
          <w:tcPr>
            <w:tcW w:w="1265" w:type="pct"/>
            <w:tcBorders>
              <w:top w:val="single" w:color="000000" w:sz="4" w:space="0"/>
              <w:left w:val="single" w:color="000000" w:sz="4" w:space="0"/>
              <w:bottom w:val="single" w:color="000000" w:sz="4" w:space="0"/>
              <w:right w:val="single" w:color="000000" w:sz="4" w:space="0"/>
            </w:tcBorders>
            <w:vAlign w:val="center"/>
          </w:tcPr>
          <w:p w14:paraId="66FC3306">
            <w:pPr>
              <w:keepNext w:val="0"/>
              <w:keepLines/>
              <w:pageBreakBefore w:val="0"/>
              <w:widowControl/>
              <w:kinsoku/>
              <w:wordWrap/>
              <w:overflowPunct/>
              <w:topLinePunct w:val="0"/>
              <w:autoSpaceDE/>
              <w:autoSpaceDN/>
              <w:bidi w:val="0"/>
              <w:adjustRightInd/>
              <w:snapToGrid w:val="0"/>
              <w:spacing w:before="0" w:beforeAutospacing="0" w:afterAutospacing="0" w:line="400" w:lineRule="exact"/>
              <w:ind w:left="0"/>
              <w:jc w:val="center"/>
              <w:textAlignment w:val="baseline"/>
              <w:rPr>
                <w:rStyle w:val="49"/>
                <w:rFonts w:hint="eastAsia" w:ascii="仿宋" w:hAnsi="仿宋" w:eastAsia="仿宋" w:cs="仿宋"/>
                <w:b w:val="0"/>
                <w:i w:val="0"/>
                <w:caps w:val="0"/>
                <w:color w:val="auto"/>
                <w:spacing w:val="0"/>
                <w:w w:val="100"/>
                <w:kern w:val="2"/>
                <w:sz w:val="24"/>
                <w:szCs w:val="24"/>
                <w:highlight w:val="none"/>
                <w:lang w:val="en-US" w:eastAsia="zh-CN" w:bidi="ar-SA"/>
              </w:rPr>
            </w:pPr>
            <w:r>
              <w:rPr>
                <w:rStyle w:val="49"/>
                <w:rFonts w:hint="eastAsia" w:ascii="仿宋" w:hAnsi="仿宋" w:eastAsia="仿宋" w:cs="仿宋"/>
                <w:b w:val="0"/>
                <w:i w:val="0"/>
                <w:caps w:val="0"/>
                <w:color w:val="auto"/>
                <w:spacing w:val="0"/>
                <w:w w:val="100"/>
                <w:kern w:val="2"/>
                <w:sz w:val="24"/>
                <w:szCs w:val="24"/>
                <w:highlight w:val="none"/>
                <w:lang w:val="en-US" w:eastAsia="zh-CN" w:bidi="ar-SA"/>
              </w:rPr>
              <w:t>履约保证金</w:t>
            </w:r>
          </w:p>
        </w:tc>
        <w:tc>
          <w:tcPr>
            <w:tcW w:w="3308" w:type="pct"/>
            <w:tcBorders>
              <w:top w:val="single" w:color="000000" w:sz="4" w:space="0"/>
              <w:left w:val="single" w:color="000000" w:sz="4" w:space="0"/>
              <w:bottom w:val="single" w:color="000000" w:sz="4" w:space="0"/>
              <w:right w:val="single" w:color="000000" w:sz="4" w:space="0"/>
            </w:tcBorders>
            <w:vAlign w:val="center"/>
          </w:tcPr>
          <w:p w14:paraId="3501A41B">
            <w:pPr>
              <w:keepNext w:val="0"/>
              <w:keepLines/>
              <w:pageBreakBefore w:val="0"/>
              <w:widowControl/>
              <w:kinsoku/>
              <w:wordWrap/>
              <w:overflowPunct/>
              <w:topLinePunct w:val="0"/>
              <w:autoSpaceDE/>
              <w:autoSpaceDN/>
              <w:bidi w:val="0"/>
              <w:adjustRightInd/>
              <w:snapToGrid w:val="0"/>
              <w:spacing w:before="0" w:beforeAutospacing="0" w:afterAutospacing="0" w:line="400" w:lineRule="exact"/>
              <w:ind w:left="0" w:firstLine="480" w:firstLineChars="200"/>
              <w:jc w:val="both"/>
              <w:textAlignment w:val="baseline"/>
              <w:rPr>
                <w:rStyle w:val="49"/>
                <w:rFonts w:hint="eastAsia" w:ascii="仿宋" w:hAnsi="仿宋" w:eastAsia="仿宋" w:cs="仿宋"/>
                <w:b w:val="0"/>
                <w:i w:val="0"/>
                <w:caps w:val="0"/>
                <w:color w:val="auto"/>
                <w:spacing w:val="0"/>
                <w:w w:val="100"/>
                <w:kern w:val="2"/>
                <w:sz w:val="24"/>
                <w:szCs w:val="24"/>
                <w:highlight w:val="none"/>
                <w:lang w:val="en-US" w:eastAsia="zh-CN" w:bidi="ar-SA"/>
              </w:rPr>
            </w:pPr>
            <w:r>
              <w:rPr>
                <w:rStyle w:val="49"/>
                <w:rFonts w:hint="eastAsia" w:ascii="仿宋" w:hAnsi="仿宋" w:eastAsia="仿宋" w:cs="仿宋"/>
                <w:b w:val="0"/>
                <w:i w:val="0"/>
                <w:caps w:val="0"/>
                <w:color w:val="auto"/>
                <w:spacing w:val="0"/>
                <w:w w:val="100"/>
                <w:kern w:val="2"/>
                <w:sz w:val="24"/>
                <w:szCs w:val="24"/>
                <w:highlight w:val="none"/>
                <w:lang w:val="en-US" w:eastAsia="zh-CN" w:bidi="ar-SA"/>
              </w:rPr>
              <w:t>1.本项目的履约保证金为成交合同金额的2%,保证金应从成交人银行基本账户转出，履约保函应由成交人基本账户所在银行开具。成交人银行基本账户转出的履约保证金应在供货完成并检验合格后28天内无息退还给成交人。</w:t>
            </w:r>
          </w:p>
          <w:p w14:paraId="1CFD41C4">
            <w:pPr>
              <w:keepNext w:val="0"/>
              <w:keepLines/>
              <w:pageBreakBefore w:val="0"/>
              <w:widowControl/>
              <w:kinsoku/>
              <w:wordWrap/>
              <w:overflowPunct/>
              <w:topLinePunct w:val="0"/>
              <w:autoSpaceDE/>
              <w:autoSpaceDN/>
              <w:bidi w:val="0"/>
              <w:adjustRightInd/>
              <w:snapToGrid w:val="0"/>
              <w:spacing w:before="0" w:beforeAutospacing="0" w:afterAutospacing="0" w:line="400" w:lineRule="exact"/>
              <w:ind w:left="0" w:firstLine="480" w:firstLineChars="200"/>
              <w:jc w:val="both"/>
              <w:textAlignment w:val="baseline"/>
              <w:rPr>
                <w:rStyle w:val="49"/>
                <w:rFonts w:hint="eastAsia" w:ascii="仿宋" w:hAnsi="仿宋" w:eastAsia="仿宋" w:cs="仿宋"/>
                <w:b w:val="0"/>
                <w:i w:val="0"/>
                <w:caps w:val="0"/>
                <w:color w:val="auto"/>
                <w:spacing w:val="0"/>
                <w:w w:val="100"/>
                <w:kern w:val="2"/>
                <w:sz w:val="24"/>
                <w:szCs w:val="24"/>
                <w:highlight w:val="none"/>
                <w:lang w:val="en-US" w:eastAsia="zh-CN" w:bidi="ar-SA"/>
              </w:rPr>
            </w:pPr>
            <w:r>
              <w:rPr>
                <w:rStyle w:val="49"/>
                <w:rFonts w:hint="eastAsia" w:ascii="仿宋" w:hAnsi="仿宋" w:eastAsia="仿宋" w:cs="仿宋"/>
                <w:b w:val="0"/>
                <w:i w:val="0"/>
                <w:caps w:val="0"/>
                <w:color w:val="auto"/>
                <w:spacing w:val="0"/>
                <w:w w:val="100"/>
                <w:kern w:val="2"/>
                <w:sz w:val="24"/>
                <w:szCs w:val="24"/>
                <w:highlight w:val="none"/>
                <w:lang w:val="en-US" w:eastAsia="zh-CN" w:bidi="ar-SA"/>
              </w:rPr>
              <w:t>2.履约保证金不足额缴纳的（包含保函额度不足的），或者不按规定提交方式提交的，或者保函有效期低于合同履行期限的（即合同中规定的当事人履行自己的义务，如交付标的物、价款或者报酬，履行劳务、完成工作的时间界限）的，视为未按规定提交履约保证金。</w:t>
            </w:r>
          </w:p>
          <w:p w14:paraId="7D2D29BF">
            <w:pPr>
              <w:keepNext w:val="0"/>
              <w:keepLines/>
              <w:pageBreakBefore w:val="0"/>
              <w:widowControl/>
              <w:kinsoku/>
              <w:wordWrap/>
              <w:overflowPunct/>
              <w:topLinePunct w:val="0"/>
              <w:autoSpaceDE/>
              <w:autoSpaceDN/>
              <w:bidi w:val="0"/>
              <w:adjustRightInd/>
              <w:snapToGrid w:val="0"/>
              <w:spacing w:before="0" w:beforeAutospacing="0" w:afterAutospacing="0" w:line="400" w:lineRule="exact"/>
              <w:ind w:left="0" w:firstLine="480" w:firstLineChars="200"/>
              <w:jc w:val="both"/>
              <w:textAlignment w:val="baseline"/>
              <w:rPr>
                <w:rStyle w:val="49"/>
                <w:rFonts w:hint="default" w:ascii="仿宋" w:hAnsi="仿宋" w:eastAsia="仿宋" w:cs="仿宋"/>
                <w:b w:val="0"/>
                <w:i w:val="0"/>
                <w:caps w:val="0"/>
                <w:color w:val="auto"/>
                <w:spacing w:val="0"/>
                <w:w w:val="100"/>
                <w:kern w:val="2"/>
                <w:sz w:val="24"/>
                <w:szCs w:val="24"/>
                <w:highlight w:val="none"/>
                <w:lang w:val="en-US" w:eastAsia="zh-CN" w:bidi="ar-SA"/>
              </w:rPr>
            </w:pPr>
            <w:r>
              <w:rPr>
                <w:rStyle w:val="49"/>
                <w:rFonts w:hint="eastAsia" w:ascii="仿宋" w:hAnsi="仿宋" w:eastAsia="仿宋" w:cs="仿宋"/>
                <w:b w:val="0"/>
                <w:i w:val="0"/>
                <w:caps w:val="0"/>
                <w:color w:val="auto"/>
                <w:spacing w:val="0"/>
                <w:w w:val="100"/>
                <w:kern w:val="2"/>
                <w:sz w:val="24"/>
                <w:szCs w:val="24"/>
                <w:highlight w:val="none"/>
                <w:lang w:val="en-US" w:eastAsia="zh-CN" w:bidi="ar-SA"/>
              </w:rPr>
              <w:t>3.采用金融、担保机构出具保函的，必须为无条件保函，否则视为未按规定提交履约保证金。</w:t>
            </w:r>
          </w:p>
        </w:tc>
      </w:tr>
      <w:tr w14:paraId="0CB38C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9" w:hRule="atLeast"/>
          <w:jc w:val="center"/>
        </w:trPr>
        <w:tc>
          <w:tcPr>
            <w:tcW w:w="425" w:type="pct"/>
            <w:tcBorders>
              <w:top w:val="single" w:color="000000" w:sz="4" w:space="0"/>
              <w:left w:val="single" w:color="000000" w:sz="4" w:space="0"/>
              <w:bottom w:val="single" w:color="000000" w:sz="4" w:space="0"/>
              <w:right w:val="single" w:color="000000" w:sz="4" w:space="0"/>
            </w:tcBorders>
            <w:vAlign w:val="center"/>
          </w:tcPr>
          <w:p w14:paraId="28CE4D86">
            <w:pPr>
              <w:keepNext w:val="0"/>
              <w:keepLines/>
              <w:pageBreakBefore w:val="0"/>
              <w:widowControl/>
              <w:kinsoku/>
              <w:wordWrap/>
              <w:overflowPunct/>
              <w:topLinePunct w:val="0"/>
              <w:autoSpaceDE/>
              <w:autoSpaceDN/>
              <w:bidi w:val="0"/>
              <w:adjustRightInd/>
              <w:snapToGrid w:val="0"/>
              <w:spacing w:before="0" w:beforeAutospacing="0" w:afterAutospacing="0" w:line="400" w:lineRule="exact"/>
              <w:ind w:left="0"/>
              <w:jc w:val="center"/>
              <w:textAlignment w:val="baseline"/>
              <w:rPr>
                <w:rStyle w:val="49"/>
                <w:rFonts w:hint="eastAsia" w:ascii="仿宋" w:hAnsi="仿宋" w:eastAsia="仿宋" w:cs="仿宋"/>
                <w:b w:val="0"/>
                <w:i w:val="0"/>
                <w:caps w:val="0"/>
                <w:color w:val="auto"/>
                <w:spacing w:val="0"/>
                <w:w w:val="100"/>
                <w:kern w:val="2"/>
                <w:sz w:val="24"/>
                <w:szCs w:val="24"/>
                <w:highlight w:val="none"/>
                <w:lang w:val="en-US" w:eastAsia="zh-CN" w:bidi="ar-SA"/>
              </w:rPr>
            </w:pPr>
            <w:r>
              <w:rPr>
                <w:rStyle w:val="49"/>
                <w:rFonts w:hint="eastAsia" w:ascii="仿宋" w:hAnsi="仿宋" w:eastAsia="仿宋" w:cs="仿宋"/>
                <w:b w:val="0"/>
                <w:i w:val="0"/>
                <w:caps w:val="0"/>
                <w:color w:val="auto"/>
                <w:spacing w:val="0"/>
                <w:w w:val="100"/>
                <w:kern w:val="2"/>
                <w:sz w:val="24"/>
                <w:szCs w:val="24"/>
                <w:highlight w:val="none"/>
                <w:lang w:val="en-US" w:eastAsia="zh-CN" w:bidi="ar-SA"/>
              </w:rPr>
              <w:t>29.5</w:t>
            </w:r>
          </w:p>
        </w:tc>
        <w:tc>
          <w:tcPr>
            <w:tcW w:w="1265" w:type="pct"/>
            <w:tcBorders>
              <w:top w:val="single" w:color="000000" w:sz="4" w:space="0"/>
              <w:left w:val="single" w:color="000000" w:sz="4" w:space="0"/>
              <w:bottom w:val="single" w:color="000000" w:sz="4" w:space="0"/>
              <w:right w:val="single" w:color="000000" w:sz="4" w:space="0"/>
            </w:tcBorders>
            <w:vAlign w:val="center"/>
          </w:tcPr>
          <w:p w14:paraId="032EC0FE">
            <w:pPr>
              <w:keepNext w:val="0"/>
              <w:keepLines/>
              <w:pageBreakBefore w:val="0"/>
              <w:widowControl/>
              <w:kinsoku/>
              <w:wordWrap/>
              <w:overflowPunct/>
              <w:topLinePunct w:val="0"/>
              <w:autoSpaceDE/>
              <w:autoSpaceDN/>
              <w:bidi w:val="0"/>
              <w:adjustRightInd/>
              <w:snapToGrid w:val="0"/>
              <w:spacing w:before="0" w:beforeAutospacing="0" w:afterAutospacing="0" w:line="400" w:lineRule="exact"/>
              <w:ind w:left="0"/>
              <w:jc w:val="center"/>
              <w:textAlignment w:val="baseline"/>
              <w:rPr>
                <w:rStyle w:val="49"/>
                <w:rFonts w:hint="eastAsia" w:ascii="仿宋" w:hAnsi="仿宋" w:eastAsia="仿宋" w:cs="仿宋"/>
                <w:b w:val="0"/>
                <w:i w:val="0"/>
                <w:caps w:val="0"/>
                <w:color w:val="auto"/>
                <w:spacing w:val="0"/>
                <w:w w:val="100"/>
                <w:kern w:val="2"/>
                <w:sz w:val="24"/>
                <w:szCs w:val="24"/>
                <w:highlight w:val="none"/>
                <w:lang w:val="en-US" w:eastAsia="zh-CN" w:bidi="ar-SA"/>
              </w:rPr>
            </w:pPr>
            <w:r>
              <w:rPr>
                <w:rStyle w:val="49"/>
                <w:rFonts w:hint="eastAsia" w:ascii="仿宋" w:hAnsi="仿宋" w:eastAsia="仿宋" w:cs="仿宋"/>
                <w:b w:val="0"/>
                <w:i w:val="0"/>
                <w:caps w:val="0"/>
                <w:color w:val="auto"/>
                <w:spacing w:val="0"/>
                <w:w w:val="100"/>
                <w:kern w:val="2"/>
                <w:sz w:val="24"/>
                <w:szCs w:val="24"/>
                <w:highlight w:val="none"/>
                <w:lang w:val="en-US" w:eastAsia="zh-CN" w:bidi="ar-SA"/>
              </w:rPr>
              <w:t>签订合同携带的材料</w:t>
            </w:r>
          </w:p>
        </w:tc>
        <w:tc>
          <w:tcPr>
            <w:tcW w:w="3308" w:type="pct"/>
            <w:tcBorders>
              <w:top w:val="single" w:color="000000" w:sz="4" w:space="0"/>
              <w:left w:val="single" w:color="000000" w:sz="4" w:space="0"/>
              <w:bottom w:val="single" w:color="000000" w:sz="4" w:space="0"/>
              <w:right w:val="single" w:color="000000" w:sz="4" w:space="0"/>
            </w:tcBorders>
            <w:vAlign w:val="center"/>
          </w:tcPr>
          <w:p w14:paraId="05F06DA7">
            <w:pPr>
              <w:keepNext w:val="0"/>
              <w:keepLines/>
              <w:pageBreakBefore w:val="0"/>
              <w:widowControl/>
              <w:kinsoku/>
              <w:wordWrap/>
              <w:overflowPunct/>
              <w:topLinePunct w:val="0"/>
              <w:autoSpaceDE/>
              <w:autoSpaceDN/>
              <w:bidi w:val="0"/>
              <w:adjustRightInd/>
              <w:snapToGrid w:val="0"/>
              <w:spacing w:before="0" w:beforeAutospacing="0" w:afterAutospacing="0" w:line="400" w:lineRule="exact"/>
              <w:ind w:left="0" w:firstLine="480" w:firstLineChars="200"/>
              <w:jc w:val="both"/>
              <w:textAlignment w:val="baseline"/>
              <w:rPr>
                <w:rStyle w:val="49"/>
                <w:rFonts w:hint="eastAsia" w:ascii="仿宋" w:hAnsi="仿宋" w:eastAsia="仿宋" w:cs="仿宋"/>
                <w:b w:val="0"/>
                <w:i w:val="0"/>
                <w:caps w:val="0"/>
                <w:color w:val="auto"/>
                <w:spacing w:val="0"/>
                <w:w w:val="100"/>
                <w:kern w:val="2"/>
                <w:sz w:val="24"/>
                <w:szCs w:val="24"/>
                <w:highlight w:val="none"/>
                <w:lang w:val="en-US" w:eastAsia="zh-CN" w:bidi="ar-SA"/>
              </w:rPr>
            </w:pPr>
            <w:r>
              <w:rPr>
                <w:rStyle w:val="49"/>
                <w:rFonts w:hint="eastAsia" w:ascii="仿宋" w:hAnsi="仿宋" w:eastAsia="仿宋" w:cs="仿宋"/>
                <w:b w:val="0"/>
                <w:i w:val="0"/>
                <w:caps w:val="0"/>
                <w:color w:val="auto"/>
                <w:spacing w:val="0"/>
                <w:w w:val="100"/>
                <w:kern w:val="2"/>
                <w:sz w:val="24"/>
                <w:szCs w:val="24"/>
                <w:highlight w:val="none"/>
                <w:lang w:val="en-US" w:eastAsia="zh-CN" w:bidi="ar-SA"/>
              </w:rPr>
              <w:t>使用的有效CA证书加盖单位电子公章</w:t>
            </w:r>
          </w:p>
        </w:tc>
      </w:tr>
      <w:tr w14:paraId="1A257B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425" w:type="pct"/>
            <w:vMerge w:val="restart"/>
            <w:tcBorders>
              <w:top w:val="single" w:color="000000" w:sz="4" w:space="0"/>
              <w:left w:val="single" w:color="000000" w:sz="4" w:space="0"/>
              <w:bottom w:val="single" w:color="000000" w:sz="4" w:space="0"/>
              <w:right w:val="single" w:color="000000" w:sz="4" w:space="0"/>
            </w:tcBorders>
            <w:vAlign w:val="center"/>
          </w:tcPr>
          <w:p w14:paraId="0298C446">
            <w:pPr>
              <w:keepNext w:val="0"/>
              <w:keepLines/>
              <w:pageBreakBefore w:val="0"/>
              <w:widowControl/>
              <w:kinsoku/>
              <w:wordWrap/>
              <w:overflowPunct/>
              <w:topLinePunct w:val="0"/>
              <w:autoSpaceDE/>
              <w:autoSpaceDN/>
              <w:bidi w:val="0"/>
              <w:adjustRightInd/>
              <w:snapToGrid w:val="0"/>
              <w:spacing w:before="0" w:beforeAutospacing="0" w:afterAutospacing="0" w:line="400" w:lineRule="exact"/>
              <w:ind w:left="0"/>
              <w:jc w:val="center"/>
              <w:textAlignment w:val="baseline"/>
              <w:rPr>
                <w:rStyle w:val="49"/>
                <w:rFonts w:hint="eastAsia" w:ascii="仿宋" w:hAnsi="仿宋" w:eastAsia="仿宋" w:cs="仿宋"/>
                <w:b w:val="0"/>
                <w:i w:val="0"/>
                <w:caps w:val="0"/>
                <w:color w:val="auto"/>
                <w:spacing w:val="0"/>
                <w:w w:val="100"/>
                <w:kern w:val="2"/>
                <w:sz w:val="24"/>
                <w:szCs w:val="24"/>
                <w:highlight w:val="none"/>
                <w:lang w:val="en-US" w:eastAsia="zh-CN" w:bidi="ar-SA"/>
              </w:rPr>
            </w:pPr>
            <w:r>
              <w:rPr>
                <w:rStyle w:val="49"/>
                <w:rFonts w:hint="eastAsia" w:ascii="仿宋" w:hAnsi="仿宋" w:eastAsia="仿宋" w:cs="仿宋"/>
                <w:b w:val="0"/>
                <w:i w:val="0"/>
                <w:caps w:val="0"/>
                <w:color w:val="auto"/>
                <w:spacing w:val="0"/>
                <w:w w:val="100"/>
                <w:kern w:val="2"/>
                <w:sz w:val="24"/>
                <w:szCs w:val="24"/>
                <w:highlight w:val="none"/>
                <w:lang w:val="en-US" w:eastAsia="zh-CN" w:bidi="ar-SA"/>
              </w:rPr>
              <w:t>31.2</w:t>
            </w:r>
          </w:p>
        </w:tc>
        <w:tc>
          <w:tcPr>
            <w:tcW w:w="1265" w:type="pct"/>
            <w:tcBorders>
              <w:top w:val="single" w:color="000000" w:sz="4" w:space="0"/>
              <w:left w:val="single" w:color="000000" w:sz="4" w:space="0"/>
              <w:bottom w:val="single" w:color="000000" w:sz="4" w:space="0"/>
              <w:right w:val="single" w:color="000000" w:sz="4" w:space="0"/>
            </w:tcBorders>
            <w:vAlign w:val="center"/>
          </w:tcPr>
          <w:p w14:paraId="06C3B507">
            <w:pPr>
              <w:keepNext w:val="0"/>
              <w:keepLines/>
              <w:pageBreakBefore w:val="0"/>
              <w:widowControl/>
              <w:kinsoku/>
              <w:wordWrap/>
              <w:overflowPunct/>
              <w:topLinePunct w:val="0"/>
              <w:autoSpaceDE/>
              <w:autoSpaceDN/>
              <w:bidi w:val="0"/>
              <w:adjustRightInd/>
              <w:snapToGrid w:val="0"/>
              <w:spacing w:before="0" w:beforeAutospacing="0" w:afterAutospacing="0" w:line="400" w:lineRule="exact"/>
              <w:ind w:left="0"/>
              <w:jc w:val="center"/>
              <w:textAlignment w:val="baseline"/>
              <w:rPr>
                <w:rStyle w:val="49"/>
                <w:rFonts w:hint="eastAsia" w:ascii="仿宋" w:hAnsi="仿宋" w:eastAsia="仿宋" w:cs="仿宋"/>
                <w:b w:val="0"/>
                <w:i w:val="0"/>
                <w:caps w:val="0"/>
                <w:color w:val="auto"/>
                <w:spacing w:val="0"/>
                <w:w w:val="100"/>
                <w:kern w:val="2"/>
                <w:sz w:val="24"/>
                <w:szCs w:val="24"/>
                <w:highlight w:val="none"/>
                <w:lang w:val="en-US" w:eastAsia="zh-CN" w:bidi="ar-SA"/>
              </w:rPr>
            </w:pPr>
            <w:r>
              <w:rPr>
                <w:rStyle w:val="49"/>
                <w:rFonts w:hint="eastAsia" w:ascii="仿宋" w:hAnsi="仿宋" w:eastAsia="仿宋" w:cs="仿宋"/>
                <w:b w:val="0"/>
                <w:i w:val="0"/>
                <w:caps w:val="0"/>
                <w:color w:val="auto"/>
                <w:spacing w:val="0"/>
                <w:w w:val="100"/>
                <w:kern w:val="2"/>
                <w:sz w:val="24"/>
                <w:szCs w:val="24"/>
                <w:highlight w:val="none"/>
                <w:lang w:val="en-US" w:eastAsia="zh-CN" w:bidi="ar-SA"/>
              </w:rPr>
              <w:t>接收质疑函方式</w:t>
            </w:r>
          </w:p>
        </w:tc>
        <w:tc>
          <w:tcPr>
            <w:tcW w:w="3308" w:type="pct"/>
            <w:tcBorders>
              <w:top w:val="single" w:color="000000" w:sz="4" w:space="0"/>
              <w:left w:val="single" w:color="000000" w:sz="4" w:space="0"/>
              <w:bottom w:val="single" w:color="000000" w:sz="4" w:space="0"/>
              <w:right w:val="single" w:color="000000" w:sz="4" w:space="0"/>
            </w:tcBorders>
            <w:vAlign w:val="center"/>
          </w:tcPr>
          <w:p w14:paraId="185526C5">
            <w:pPr>
              <w:keepNext w:val="0"/>
              <w:keepLines/>
              <w:pageBreakBefore w:val="0"/>
              <w:widowControl/>
              <w:kinsoku/>
              <w:wordWrap/>
              <w:overflowPunct/>
              <w:topLinePunct w:val="0"/>
              <w:autoSpaceDE/>
              <w:autoSpaceDN/>
              <w:bidi w:val="0"/>
              <w:adjustRightInd/>
              <w:snapToGrid w:val="0"/>
              <w:spacing w:before="0" w:beforeAutospacing="0" w:afterAutospacing="0" w:line="400" w:lineRule="exact"/>
              <w:ind w:left="0" w:firstLine="480" w:firstLineChars="200"/>
              <w:jc w:val="both"/>
              <w:textAlignment w:val="baseline"/>
              <w:rPr>
                <w:rStyle w:val="49"/>
                <w:rFonts w:hint="eastAsia" w:ascii="仿宋" w:hAnsi="仿宋" w:eastAsia="仿宋" w:cs="仿宋"/>
                <w:b w:val="0"/>
                <w:i w:val="0"/>
                <w:caps w:val="0"/>
                <w:color w:val="auto"/>
                <w:spacing w:val="0"/>
                <w:w w:val="100"/>
                <w:kern w:val="2"/>
                <w:sz w:val="24"/>
                <w:szCs w:val="24"/>
                <w:highlight w:val="none"/>
                <w:lang w:val="en-US" w:eastAsia="zh-CN" w:bidi="ar-SA"/>
              </w:rPr>
            </w:pPr>
            <w:r>
              <w:rPr>
                <w:rStyle w:val="49"/>
                <w:rFonts w:hint="eastAsia" w:ascii="仿宋" w:hAnsi="仿宋" w:eastAsia="仿宋" w:cs="仿宋"/>
                <w:b w:val="0"/>
                <w:i w:val="0"/>
                <w:caps w:val="0"/>
                <w:color w:val="auto"/>
                <w:spacing w:val="0"/>
                <w:w w:val="100"/>
                <w:kern w:val="2"/>
                <w:sz w:val="24"/>
                <w:szCs w:val="24"/>
                <w:highlight w:val="none"/>
                <w:lang w:val="en-US" w:eastAsia="zh-CN" w:bidi="ar-SA"/>
              </w:rPr>
              <w:t>以书面形式</w:t>
            </w:r>
          </w:p>
        </w:tc>
      </w:tr>
      <w:tr w14:paraId="071661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425" w:type="pct"/>
            <w:vMerge w:val="continue"/>
            <w:tcBorders>
              <w:top w:val="single" w:color="000000" w:sz="4" w:space="0"/>
              <w:left w:val="single" w:color="000000" w:sz="4" w:space="0"/>
              <w:bottom w:val="single" w:color="000000" w:sz="4" w:space="0"/>
              <w:right w:val="single" w:color="000000" w:sz="4" w:space="0"/>
            </w:tcBorders>
            <w:vAlign w:val="center"/>
          </w:tcPr>
          <w:p w14:paraId="6C1DD6C0">
            <w:pPr>
              <w:keepNext w:val="0"/>
              <w:keepLines/>
              <w:pageBreakBefore w:val="0"/>
              <w:widowControl/>
              <w:kinsoku/>
              <w:wordWrap/>
              <w:overflowPunct/>
              <w:topLinePunct w:val="0"/>
              <w:autoSpaceDE/>
              <w:autoSpaceDN/>
              <w:bidi w:val="0"/>
              <w:adjustRightInd/>
              <w:snapToGrid w:val="0"/>
              <w:spacing w:before="0" w:beforeAutospacing="0" w:afterAutospacing="0" w:line="400" w:lineRule="exact"/>
              <w:ind w:left="0"/>
              <w:jc w:val="center"/>
              <w:textAlignment w:val="baseline"/>
              <w:rPr>
                <w:rStyle w:val="49"/>
                <w:rFonts w:hint="eastAsia" w:ascii="仿宋" w:hAnsi="仿宋" w:eastAsia="仿宋" w:cs="仿宋"/>
                <w:b w:val="0"/>
                <w:i w:val="0"/>
                <w:caps w:val="0"/>
                <w:color w:val="auto"/>
                <w:spacing w:val="0"/>
                <w:w w:val="100"/>
                <w:kern w:val="2"/>
                <w:sz w:val="24"/>
                <w:szCs w:val="24"/>
                <w:highlight w:val="none"/>
                <w:lang w:val="en-US" w:eastAsia="zh-CN" w:bidi="ar-SA"/>
              </w:rPr>
            </w:pPr>
          </w:p>
        </w:tc>
        <w:tc>
          <w:tcPr>
            <w:tcW w:w="1265" w:type="pct"/>
            <w:tcBorders>
              <w:top w:val="single" w:color="000000" w:sz="4" w:space="0"/>
              <w:left w:val="single" w:color="000000" w:sz="4" w:space="0"/>
              <w:bottom w:val="single" w:color="000000" w:sz="4" w:space="0"/>
              <w:right w:val="single" w:color="000000" w:sz="4" w:space="0"/>
            </w:tcBorders>
            <w:vAlign w:val="center"/>
          </w:tcPr>
          <w:p w14:paraId="1E996FA2">
            <w:pPr>
              <w:keepNext w:val="0"/>
              <w:keepLines/>
              <w:pageBreakBefore w:val="0"/>
              <w:widowControl/>
              <w:kinsoku/>
              <w:wordWrap/>
              <w:overflowPunct/>
              <w:topLinePunct w:val="0"/>
              <w:autoSpaceDE/>
              <w:autoSpaceDN/>
              <w:bidi w:val="0"/>
              <w:adjustRightInd/>
              <w:snapToGrid w:val="0"/>
              <w:spacing w:before="0" w:beforeAutospacing="0" w:afterAutospacing="0" w:line="400" w:lineRule="exact"/>
              <w:ind w:left="0"/>
              <w:jc w:val="center"/>
              <w:textAlignment w:val="baseline"/>
              <w:rPr>
                <w:rStyle w:val="49"/>
                <w:rFonts w:hint="eastAsia" w:ascii="仿宋" w:hAnsi="仿宋" w:eastAsia="仿宋" w:cs="仿宋"/>
                <w:b w:val="0"/>
                <w:i w:val="0"/>
                <w:caps w:val="0"/>
                <w:color w:val="auto"/>
                <w:spacing w:val="0"/>
                <w:w w:val="100"/>
                <w:kern w:val="2"/>
                <w:sz w:val="24"/>
                <w:szCs w:val="24"/>
                <w:highlight w:val="none"/>
                <w:lang w:val="en-US" w:eastAsia="zh-CN" w:bidi="ar-SA"/>
              </w:rPr>
            </w:pPr>
            <w:r>
              <w:rPr>
                <w:rStyle w:val="49"/>
                <w:rFonts w:hint="eastAsia" w:ascii="仿宋" w:hAnsi="仿宋" w:eastAsia="仿宋" w:cs="仿宋"/>
                <w:b w:val="0"/>
                <w:i w:val="0"/>
                <w:caps w:val="0"/>
                <w:color w:val="auto"/>
                <w:spacing w:val="0"/>
                <w:w w:val="100"/>
                <w:kern w:val="2"/>
                <w:sz w:val="24"/>
                <w:szCs w:val="24"/>
                <w:highlight w:val="none"/>
                <w:lang w:val="en-US" w:eastAsia="zh-CN" w:bidi="ar-SA"/>
              </w:rPr>
              <w:t>质疑联系部门及联系方式</w:t>
            </w:r>
          </w:p>
        </w:tc>
        <w:tc>
          <w:tcPr>
            <w:tcW w:w="3308" w:type="pct"/>
            <w:tcBorders>
              <w:top w:val="single" w:color="000000" w:sz="4" w:space="0"/>
              <w:left w:val="single" w:color="000000" w:sz="4" w:space="0"/>
              <w:bottom w:val="single" w:color="000000" w:sz="4" w:space="0"/>
              <w:right w:val="single" w:color="000000" w:sz="4" w:space="0"/>
            </w:tcBorders>
            <w:vAlign w:val="center"/>
          </w:tcPr>
          <w:p w14:paraId="07DF515C">
            <w:pPr>
              <w:keepNext w:val="0"/>
              <w:pageBreakBefore w:val="0"/>
              <w:widowControl/>
              <w:kinsoku/>
              <w:wordWrap/>
              <w:overflowPunct/>
              <w:topLinePunct w:val="0"/>
              <w:autoSpaceDE/>
              <w:autoSpaceDN/>
              <w:bidi w:val="0"/>
              <w:adjustRightInd/>
              <w:snapToGrid w:val="0"/>
              <w:spacing w:before="0" w:beforeAutospacing="0" w:after="0" w:afterAutospacing="0" w:line="400" w:lineRule="exact"/>
              <w:ind w:firstLine="480" w:firstLineChars="200"/>
              <w:jc w:val="both"/>
              <w:textAlignment w:val="baseline"/>
              <w:rPr>
                <w:rStyle w:val="49"/>
                <w:rFonts w:hint="eastAsia" w:ascii="仿宋" w:hAnsi="仿宋" w:eastAsia="仿宋" w:cs="仿宋"/>
                <w:b w:val="0"/>
                <w:i w:val="0"/>
                <w:caps w:val="0"/>
                <w:color w:val="auto"/>
                <w:spacing w:val="0"/>
                <w:w w:val="100"/>
                <w:kern w:val="2"/>
                <w:sz w:val="24"/>
                <w:szCs w:val="24"/>
                <w:highlight w:val="none"/>
                <w:lang w:val="en-US" w:eastAsia="zh-CN" w:bidi="ar-SA"/>
              </w:rPr>
            </w:pPr>
            <w:r>
              <w:rPr>
                <w:rStyle w:val="49"/>
                <w:rFonts w:hint="eastAsia" w:ascii="仿宋" w:hAnsi="仿宋" w:eastAsia="仿宋" w:cs="仿宋"/>
                <w:b w:val="0"/>
                <w:i w:val="0"/>
                <w:caps w:val="0"/>
                <w:color w:val="auto"/>
                <w:spacing w:val="0"/>
                <w:w w:val="100"/>
                <w:kern w:val="2"/>
                <w:sz w:val="24"/>
                <w:szCs w:val="24"/>
                <w:highlight w:val="none"/>
                <w:u w:val="single" w:color="000000"/>
                <w:lang w:val="en-US" w:eastAsia="zh-CN" w:bidi="ar-SA"/>
              </w:rPr>
              <w:t>（1）广西正东工程咨询有限公司</w:t>
            </w:r>
            <w:r>
              <w:rPr>
                <w:rStyle w:val="49"/>
                <w:rFonts w:hint="eastAsia" w:ascii="仿宋" w:hAnsi="仿宋" w:eastAsia="仿宋" w:cs="仿宋"/>
                <w:b w:val="0"/>
                <w:i w:val="0"/>
                <w:caps w:val="0"/>
                <w:color w:val="auto"/>
                <w:spacing w:val="0"/>
                <w:w w:val="100"/>
                <w:kern w:val="2"/>
                <w:sz w:val="24"/>
                <w:szCs w:val="24"/>
                <w:highlight w:val="none"/>
                <w:lang w:val="en-US" w:eastAsia="zh-CN" w:bidi="ar-SA"/>
              </w:rPr>
              <w:t>部门；</w:t>
            </w:r>
          </w:p>
          <w:p w14:paraId="2BA7A603">
            <w:pPr>
              <w:keepNext w:val="0"/>
              <w:pageBreakBefore w:val="0"/>
              <w:widowControl/>
              <w:kinsoku/>
              <w:wordWrap/>
              <w:overflowPunct/>
              <w:topLinePunct w:val="0"/>
              <w:autoSpaceDE/>
              <w:autoSpaceDN/>
              <w:bidi w:val="0"/>
              <w:adjustRightInd/>
              <w:snapToGrid w:val="0"/>
              <w:spacing w:before="0" w:beforeAutospacing="0" w:after="0" w:afterAutospacing="0" w:line="400" w:lineRule="exact"/>
              <w:ind w:firstLine="480" w:firstLineChars="200"/>
              <w:jc w:val="both"/>
              <w:textAlignment w:val="baseline"/>
              <w:rPr>
                <w:rStyle w:val="49"/>
                <w:rFonts w:hint="eastAsia" w:ascii="仿宋" w:hAnsi="仿宋" w:eastAsia="仿宋" w:cs="仿宋"/>
                <w:b w:val="0"/>
                <w:i w:val="0"/>
                <w:caps w:val="0"/>
                <w:color w:val="auto"/>
                <w:spacing w:val="0"/>
                <w:w w:val="100"/>
                <w:kern w:val="2"/>
                <w:sz w:val="24"/>
                <w:szCs w:val="24"/>
                <w:highlight w:val="none"/>
                <w:lang w:val="en-US" w:eastAsia="zh-CN" w:bidi="ar-SA"/>
              </w:rPr>
            </w:pPr>
            <w:r>
              <w:rPr>
                <w:rStyle w:val="49"/>
                <w:rFonts w:hint="eastAsia" w:ascii="仿宋" w:hAnsi="仿宋" w:eastAsia="仿宋" w:cs="仿宋"/>
                <w:b w:val="0"/>
                <w:i w:val="0"/>
                <w:caps w:val="0"/>
                <w:color w:val="auto"/>
                <w:spacing w:val="0"/>
                <w:w w:val="100"/>
                <w:kern w:val="2"/>
                <w:sz w:val="24"/>
                <w:szCs w:val="24"/>
                <w:highlight w:val="none"/>
                <w:lang w:val="en-US" w:eastAsia="zh-CN" w:bidi="ar-SA"/>
              </w:rPr>
              <w:t>联系电话：0778-2290801，</w:t>
            </w:r>
          </w:p>
          <w:p w14:paraId="19AF5807">
            <w:pPr>
              <w:keepNext w:val="0"/>
              <w:pageBreakBefore w:val="0"/>
              <w:widowControl/>
              <w:kinsoku/>
              <w:wordWrap/>
              <w:overflowPunct/>
              <w:topLinePunct w:val="0"/>
              <w:autoSpaceDE/>
              <w:autoSpaceDN/>
              <w:bidi w:val="0"/>
              <w:adjustRightInd/>
              <w:snapToGrid w:val="0"/>
              <w:spacing w:before="0" w:beforeAutospacing="0" w:after="0" w:afterAutospacing="0" w:line="400" w:lineRule="exact"/>
              <w:ind w:firstLine="480" w:firstLineChars="200"/>
              <w:jc w:val="both"/>
              <w:textAlignment w:val="baseline"/>
              <w:rPr>
                <w:rStyle w:val="49"/>
                <w:rFonts w:hint="eastAsia" w:ascii="仿宋" w:hAnsi="仿宋" w:eastAsia="仿宋" w:cs="仿宋"/>
                <w:b w:val="0"/>
                <w:i w:val="0"/>
                <w:caps w:val="0"/>
                <w:color w:val="auto"/>
                <w:spacing w:val="0"/>
                <w:w w:val="100"/>
                <w:kern w:val="2"/>
                <w:sz w:val="24"/>
                <w:szCs w:val="24"/>
                <w:highlight w:val="none"/>
                <w:lang w:val="en-US" w:eastAsia="zh-CN" w:bidi="ar-SA"/>
              </w:rPr>
            </w:pPr>
            <w:r>
              <w:rPr>
                <w:rStyle w:val="49"/>
                <w:rFonts w:hint="eastAsia" w:ascii="仿宋" w:hAnsi="仿宋" w:eastAsia="仿宋" w:cs="仿宋"/>
                <w:b w:val="0"/>
                <w:i w:val="0"/>
                <w:caps w:val="0"/>
                <w:color w:val="auto"/>
                <w:spacing w:val="0"/>
                <w:w w:val="100"/>
                <w:kern w:val="2"/>
                <w:sz w:val="24"/>
                <w:szCs w:val="24"/>
                <w:highlight w:val="none"/>
                <w:lang w:val="en-US" w:eastAsia="zh-CN" w:bidi="ar-SA"/>
              </w:rPr>
              <w:t>通讯地址：</w:t>
            </w:r>
            <w:r>
              <w:rPr>
                <w:rStyle w:val="49"/>
                <w:rFonts w:hint="eastAsia" w:ascii="仿宋" w:hAnsi="仿宋" w:eastAsia="仿宋" w:cs="仿宋"/>
                <w:b w:val="0"/>
                <w:i w:val="0"/>
                <w:caps w:val="0"/>
                <w:color w:val="auto"/>
                <w:spacing w:val="0"/>
                <w:w w:val="100"/>
                <w:kern w:val="2"/>
                <w:sz w:val="24"/>
                <w:szCs w:val="24"/>
                <w:highlight w:val="none"/>
                <w:u w:val="single" w:color="000000"/>
                <w:lang w:val="en-US" w:eastAsia="zh-CN" w:bidi="ar-SA"/>
              </w:rPr>
              <w:t xml:space="preserve"> 河池市金城江区金旅大厦2-1501室</w:t>
            </w:r>
          </w:p>
          <w:p w14:paraId="32DED558">
            <w:pPr>
              <w:keepNext w:val="0"/>
              <w:pageBreakBefore w:val="0"/>
              <w:widowControl/>
              <w:kinsoku/>
              <w:wordWrap/>
              <w:overflowPunct/>
              <w:topLinePunct w:val="0"/>
              <w:autoSpaceDE/>
              <w:autoSpaceDN/>
              <w:bidi w:val="0"/>
              <w:adjustRightInd/>
              <w:snapToGrid w:val="0"/>
              <w:spacing w:before="0" w:beforeAutospacing="0" w:after="0" w:afterAutospacing="0" w:line="400" w:lineRule="exact"/>
              <w:ind w:firstLine="480" w:firstLineChars="200"/>
              <w:jc w:val="both"/>
              <w:textAlignment w:val="baseline"/>
              <w:rPr>
                <w:rStyle w:val="49"/>
                <w:rFonts w:hint="eastAsia" w:ascii="仿宋" w:hAnsi="仿宋" w:eastAsia="仿宋" w:cs="仿宋"/>
                <w:b w:val="0"/>
                <w:i w:val="0"/>
                <w:caps w:val="0"/>
                <w:color w:val="auto"/>
                <w:spacing w:val="0"/>
                <w:w w:val="100"/>
                <w:kern w:val="2"/>
                <w:sz w:val="24"/>
                <w:szCs w:val="24"/>
                <w:highlight w:val="none"/>
                <w:lang w:val="en-US" w:eastAsia="zh-CN" w:bidi="ar-SA"/>
              </w:rPr>
            </w:pPr>
            <w:r>
              <w:rPr>
                <w:rStyle w:val="49"/>
                <w:rFonts w:hint="eastAsia" w:ascii="仿宋" w:hAnsi="仿宋" w:eastAsia="仿宋" w:cs="仿宋"/>
                <w:b w:val="0"/>
                <w:i w:val="0"/>
                <w:caps w:val="0"/>
                <w:color w:val="auto"/>
                <w:spacing w:val="0"/>
                <w:w w:val="100"/>
                <w:kern w:val="2"/>
                <w:sz w:val="24"/>
                <w:szCs w:val="24"/>
                <w:highlight w:val="none"/>
                <w:u w:val="single" w:color="000000"/>
                <w:lang w:val="en-US" w:eastAsia="zh-CN" w:bidi="ar-SA"/>
              </w:rPr>
              <w:t xml:space="preserve">（2）河池市金城江区发展和改革局 </w:t>
            </w:r>
            <w:r>
              <w:rPr>
                <w:rStyle w:val="49"/>
                <w:rFonts w:hint="eastAsia" w:ascii="仿宋" w:hAnsi="仿宋" w:eastAsia="仿宋" w:cs="仿宋"/>
                <w:b w:val="0"/>
                <w:i w:val="0"/>
                <w:caps w:val="0"/>
                <w:color w:val="auto"/>
                <w:spacing w:val="0"/>
                <w:w w:val="100"/>
                <w:kern w:val="2"/>
                <w:sz w:val="24"/>
                <w:szCs w:val="24"/>
                <w:highlight w:val="none"/>
                <w:lang w:val="en-US" w:eastAsia="zh-CN" w:bidi="ar-SA"/>
              </w:rPr>
              <w:t>部门；</w:t>
            </w:r>
          </w:p>
          <w:p w14:paraId="009FEDA9">
            <w:pPr>
              <w:keepNext w:val="0"/>
              <w:pageBreakBefore w:val="0"/>
              <w:widowControl/>
              <w:kinsoku/>
              <w:wordWrap/>
              <w:overflowPunct/>
              <w:topLinePunct w:val="0"/>
              <w:autoSpaceDE/>
              <w:autoSpaceDN/>
              <w:bidi w:val="0"/>
              <w:adjustRightInd/>
              <w:snapToGrid w:val="0"/>
              <w:spacing w:before="0" w:beforeAutospacing="0" w:after="0" w:afterAutospacing="0" w:line="400" w:lineRule="exact"/>
              <w:ind w:firstLine="480" w:firstLineChars="200"/>
              <w:jc w:val="both"/>
              <w:textAlignment w:val="baseline"/>
              <w:rPr>
                <w:rStyle w:val="49"/>
                <w:rFonts w:hint="eastAsia" w:ascii="仿宋" w:hAnsi="仿宋" w:eastAsia="仿宋" w:cs="仿宋"/>
                <w:b w:val="0"/>
                <w:i w:val="0"/>
                <w:caps w:val="0"/>
                <w:color w:val="auto"/>
                <w:spacing w:val="0"/>
                <w:w w:val="100"/>
                <w:kern w:val="2"/>
                <w:sz w:val="24"/>
                <w:szCs w:val="24"/>
                <w:highlight w:val="none"/>
                <w:lang w:val="en-US" w:eastAsia="zh-CN" w:bidi="ar-SA"/>
              </w:rPr>
            </w:pPr>
            <w:r>
              <w:rPr>
                <w:rStyle w:val="49"/>
                <w:rFonts w:hint="eastAsia" w:ascii="仿宋" w:hAnsi="仿宋" w:eastAsia="仿宋" w:cs="仿宋"/>
                <w:b w:val="0"/>
                <w:i w:val="0"/>
                <w:caps w:val="0"/>
                <w:color w:val="auto"/>
                <w:spacing w:val="0"/>
                <w:w w:val="100"/>
                <w:kern w:val="2"/>
                <w:sz w:val="24"/>
                <w:szCs w:val="24"/>
                <w:highlight w:val="none"/>
                <w:lang w:val="en-US" w:eastAsia="zh-CN" w:bidi="ar-SA"/>
              </w:rPr>
              <w:t>联系电话：</w:t>
            </w:r>
            <w:r>
              <w:rPr>
                <w:rStyle w:val="26"/>
                <w:rFonts w:hint="eastAsia" w:ascii="仿宋" w:hAnsi="仿宋" w:eastAsia="仿宋" w:cs="仿宋"/>
                <w:color w:val="auto"/>
                <w:kern w:val="0"/>
                <w:sz w:val="24"/>
                <w:szCs w:val="24"/>
                <w:highlight w:val="none"/>
                <w:u w:val="single"/>
                <w:lang w:eastAsia="zh-CN"/>
              </w:rPr>
              <w:t>0778-2119505</w:t>
            </w:r>
            <w:r>
              <w:rPr>
                <w:rStyle w:val="49"/>
                <w:rFonts w:hint="eastAsia" w:ascii="仿宋" w:hAnsi="仿宋" w:eastAsia="仿宋" w:cs="仿宋"/>
                <w:b w:val="0"/>
                <w:i w:val="0"/>
                <w:caps w:val="0"/>
                <w:color w:val="auto"/>
                <w:spacing w:val="0"/>
                <w:w w:val="100"/>
                <w:kern w:val="2"/>
                <w:sz w:val="24"/>
                <w:szCs w:val="24"/>
                <w:highlight w:val="none"/>
                <w:lang w:val="en-US" w:eastAsia="zh-CN" w:bidi="ar-SA"/>
              </w:rPr>
              <w:t xml:space="preserve">； </w:t>
            </w:r>
          </w:p>
          <w:p w14:paraId="41EB7F55">
            <w:pPr>
              <w:keepNext w:val="0"/>
              <w:keepLines/>
              <w:pageBreakBefore w:val="0"/>
              <w:widowControl/>
              <w:kinsoku/>
              <w:wordWrap/>
              <w:overflowPunct/>
              <w:topLinePunct w:val="0"/>
              <w:autoSpaceDE/>
              <w:autoSpaceDN/>
              <w:bidi w:val="0"/>
              <w:adjustRightInd/>
              <w:snapToGrid w:val="0"/>
              <w:spacing w:before="0" w:beforeAutospacing="0" w:afterAutospacing="0" w:line="400" w:lineRule="exact"/>
              <w:ind w:left="0" w:firstLine="480" w:firstLineChars="200"/>
              <w:jc w:val="both"/>
              <w:textAlignment w:val="baseline"/>
              <w:rPr>
                <w:rStyle w:val="49"/>
                <w:rFonts w:hint="eastAsia" w:ascii="仿宋" w:hAnsi="仿宋" w:eastAsia="仿宋" w:cs="仿宋"/>
                <w:b w:val="0"/>
                <w:i w:val="0"/>
                <w:caps w:val="0"/>
                <w:color w:val="auto"/>
                <w:spacing w:val="0"/>
                <w:w w:val="100"/>
                <w:kern w:val="2"/>
                <w:sz w:val="24"/>
                <w:szCs w:val="24"/>
                <w:highlight w:val="none"/>
                <w:lang w:val="en-US" w:eastAsia="zh-CN" w:bidi="ar-SA"/>
              </w:rPr>
            </w:pPr>
            <w:r>
              <w:rPr>
                <w:rStyle w:val="49"/>
                <w:rFonts w:hint="eastAsia" w:ascii="仿宋" w:hAnsi="仿宋" w:eastAsia="仿宋" w:cs="仿宋"/>
                <w:b w:val="0"/>
                <w:i w:val="0"/>
                <w:caps w:val="0"/>
                <w:color w:val="auto"/>
                <w:spacing w:val="0"/>
                <w:w w:val="100"/>
                <w:kern w:val="2"/>
                <w:sz w:val="24"/>
                <w:szCs w:val="24"/>
                <w:highlight w:val="none"/>
                <w:lang w:val="en-US" w:eastAsia="zh-CN" w:bidi="ar-SA"/>
              </w:rPr>
              <w:t>通讯地址：</w:t>
            </w:r>
            <w:r>
              <w:rPr>
                <w:rStyle w:val="49"/>
                <w:rFonts w:hint="eastAsia" w:ascii="仿宋" w:hAnsi="仿宋" w:eastAsia="仿宋" w:cs="仿宋"/>
                <w:b w:val="0"/>
                <w:i w:val="0"/>
                <w:caps w:val="0"/>
                <w:color w:val="auto"/>
                <w:spacing w:val="0"/>
                <w:w w:val="100"/>
                <w:kern w:val="2"/>
                <w:sz w:val="24"/>
                <w:szCs w:val="24"/>
                <w:highlight w:val="none"/>
                <w:u w:val="single"/>
                <w:lang w:val="en-US" w:eastAsia="zh-CN" w:bidi="ar-SA"/>
              </w:rPr>
              <w:t>金城江区金城西路23号</w:t>
            </w:r>
            <w:r>
              <w:rPr>
                <w:rStyle w:val="49"/>
                <w:rFonts w:hint="eastAsia" w:ascii="仿宋" w:hAnsi="仿宋" w:eastAsia="仿宋" w:cs="仿宋"/>
                <w:b w:val="0"/>
                <w:i w:val="0"/>
                <w:caps w:val="0"/>
                <w:color w:val="auto"/>
                <w:spacing w:val="0"/>
                <w:w w:val="100"/>
                <w:kern w:val="2"/>
                <w:sz w:val="24"/>
                <w:szCs w:val="24"/>
                <w:highlight w:val="none"/>
                <w:lang w:val="en-US" w:eastAsia="zh-CN" w:bidi="ar-SA"/>
              </w:rPr>
              <w:t>。</w:t>
            </w:r>
            <w:r>
              <w:rPr>
                <w:rStyle w:val="49"/>
                <w:rFonts w:hint="eastAsia" w:ascii="仿宋" w:hAnsi="仿宋" w:eastAsia="仿宋" w:cs="仿宋"/>
                <w:b w:val="0"/>
                <w:i w:val="0"/>
                <w:caps w:val="0"/>
                <w:color w:val="auto"/>
                <w:spacing w:val="0"/>
                <w:w w:val="100"/>
                <w:kern w:val="2"/>
                <w:sz w:val="24"/>
                <w:szCs w:val="24"/>
                <w:highlight w:val="none"/>
                <w:u w:val="single" w:color="000000"/>
                <w:lang w:val="en-US" w:eastAsia="zh-CN" w:bidi="ar-SA"/>
              </w:rPr>
              <w:t xml:space="preserve">  </w:t>
            </w:r>
            <w:r>
              <w:rPr>
                <w:rStyle w:val="49"/>
                <w:rFonts w:hint="eastAsia" w:ascii="仿宋" w:hAnsi="仿宋" w:eastAsia="仿宋" w:cs="仿宋"/>
                <w:b w:val="0"/>
                <w:i w:val="0"/>
                <w:caps w:val="0"/>
                <w:color w:val="auto"/>
                <w:spacing w:val="0"/>
                <w:w w:val="100"/>
                <w:kern w:val="2"/>
                <w:sz w:val="24"/>
                <w:szCs w:val="24"/>
                <w:highlight w:val="none"/>
                <w:lang w:val="en-US" w:eastAsia="zh-CN" w:bidi="ar-SA"/>
              </w:rPr>
              <w:t xml:space="preserve"> </w:t>
            </w:r>
          </w:p>
        </w:tc>
      </w:tr>
      <w:tr w14:paraId="4F3B3F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425" w:type="pct"/>
            <w:vMerge w:val="continue"/>
            <w:tcBorders>
              <w:top w:val="single" w:color="000000" w:sz="4" w:space="0"/>
              <w:left w:val="single" w:color="000000" w:sz="4" w:space="0"/>
              <w:bottom w:val="single" w:color="000000" w:sz="4" w:space="0"/>
              <w:right w:val="single" w:color="000000" w:sz="4" w:space="0"/>
            </w:tcBorders>
            <w:vAlign w:val="center"/>
          </w:tcPr>
          <w:p w14:paraId="7F200B42">
            <w:pPr>
              <w:keepNext w:val="0"/>
              <w:keepLines/>
              <w:pageBreakBefore w:val="0"/>
              <w:widowControl/>
              <w:kinsoku/>
              <w:wordWrap/>
              <w:overflowPunct/>
              <w:topLinePunct w:val="0"/>
              <w:autoSpaceDE/>
              <w:autoSpaceDN/>
              <w:bidi w:val="0"/>
              <w:adjustRightInd/>
              <w:snapToGrid w:val="0"/>
              <w:spacing w:before="0" w:beforeAutospacing="0" w:afterAutospacing="0" w:line="400" w:lineRule="exact"/>
              <w:ind w:left="0"/>
              <w:jc w:val="center"/>
              <w:textAlignment w:val="baseline"/>
              <w:rPr>
                <w:rStyle w:val="49"/>
                <w:rFonts w:hint="eastAsia" w:ascii="仿宋" w:hAnsi="仿宋" w:eastAsia="仿宋" w:cs="仿宋"/>
                <w:b w:val="0"/>
                <w:i w:val="0"/>
                <w:caps w:val="0"/>
                <w:color w:val="auto"/>
                <w:spacing w:val="0"/>
                <w:w w:val="100"/>
                <w:kern w:val="2"/>
                <w:sz w:val="24"/>
                <w:szCs w:val="24"/>
                <w:highlight w:val="none"/>
                <w:lang w:val="en-US" w:eastAsia="zh-CN" w:bidi="ar-SA"/>
              </w:rPr>
            </w:pPr>
          </w:p>
        </w:tc>
        <w:tc>
          <w:tcPr>
            <w:tcW w:w="1265" w:type="pct"/>
            <w:tcBorders>
              <w:top w:val="single" w:color="000000" w:sz="4" w:space="0"/>
              <w:left w:val="single" w:color="000000" w:sz="4" w:space="0"/>
              <w:bottom w:val="single" w:color="000000" w:sz="4" w:space="0"/>
              <w:right w:val="single" w:color="000000" w:sz="4" w:space="0"/>
            </w:tcBorders>
            <w:vAlign w:val="center"/>
          </w:tcPr>
          <w:p w14:paraId="4150C51B">
            <w:pPr>
              <w:keepNext w:val="0"/>
              <w:keepLines/>
              <w:pageBreakBefore w:val="0"/>
              <w:widowControl/>
              <w:kinsoku/>
              <w:wordWrap/>
              <w:overflowPunct/>
              <w:topLinePunct w:val="0"/>
              <w:autoSpaceDE/>
              <w:autoSpaceDN/>
              <w:bidi w:val="0"/>
              <w:adjustRightInd/>
              <w:snapToGrid w:val="0"/>
              <w:spacing w:before="0" w:beforeAutospacing="0" w:afterAutospacing="0" w:line="400" w:lineRule="exact"/>
              <w:ind w:left="0"/>
              <w:jc w:val="center"/>
              <w:textAlignment w:val="baseline"/>
              <w:rPr>
                <w:rStyle w:val="49"/>
                <w:rFonts w:hint="eastAsia" w:ascii="仿宋" w:hAnsi="仿宋" w:eastAsia="仿宋" w:cs="仿宋"/>
                <w:b w:val="0"/>
                <w:i w:val="0"/>
                <w:caps w:val="0"/>
                <w:color w:val="auto"/>
                <w:spacing w:val="0"/>
                <w:w w:val="100"/>
                <w:kern w:val="2"/>
                <w:sz w:val="24"/>
                <w:szCs w:val="24"/>
                <w:highlight w:val="none"/>
                <w:lang w:val="en-US" w:eastAsia="zh-CN" w:bidi="ar-SA"/>
              </w:rPr>
            </w:pPr>
            <w:r>
              <w:rPr>
                <w:rStyle w:val="49"/>
                <w:rFonts w:hint="eastAsia" w:ascii="仿宋" w:hAnsi="仿宋" w:eastAsia="仿宋" w:cs="仿宋"/>
                <w:b w:val="0"/>
                <w:i w:val="0"/>
                <w:caps w:val="0"/>
                <w:color w:val="auto"/>
                <w:spacing w:val="0"/>
                <w:w w:val="100"/>
                <w:kern w:val="2"/>
                <w:sz w:val="24"/>
                <w:szCs w:val="24"/>
                <w:highlight w:val="none"/>
                <w:lang w:val="en-US" w:eastAsia="zh-CN" w:bidi="ar-SA"/>
              </w:rPr>
              <w:t>现场提交质疑办理业务时间</w:t>
            </w:r>
          </w:p>
        </w:tc>
        <w:tc>
          <w:tcPr>
            <w:tcW w:w="3308" w:type="pct"/>
            <w:tcBorders>
              <w:top w:val="single" w:color="000000" w:sz="4" w:space="0"/>
              <w:left w:val="single" w:color="000000" w:sz="4" w:space="0"/>
              <w:bottom w:val="single" w:color="000000" w:sz="4" w:space="0"/>
              <w:right w:val="single" w:color="000000" w:sz="4" w:space="0"/>
            </w:tcBorders>
            <w:vAlign w:val="center"/>
          </w:tcPr>
          <w:p w14:paraId="02CEDFED">
            <w:pPr>
              <w:keepNext w:val="0"/>
              <w:keepLines/>
              <w:pageBreakBefore w:val="0"/>
              <w:widowControl/>
              <w:kinsoku/>
              <w:wordWrap/>
              <w:overflowPunct/>
              <w:topLinePunct w:val="0"/>
              <w:autoSpaceDE/>
              <w:autoSpaceDN/>
              <w:bidi w:val="0"/>
              <w:adjustRightInd/>
              <w:snapToGrid w:val="0"/>
              <w:spacing w:before="0" w:beforeAutospacing="0" w:afterAutospacing="0" w:line="400" w:lineRule="exact"/>
              <w:ind w:left="0" w:firstLine="480" w:firstLineChars="200"/>
              <w:jc w:val="both"/>
              <w:textAlignment w:val="baseline"/>
              <w:rPr>
                <w:rStyle w:val="49"/>
                <w:rFonts w:hint="eastAsia" w:ascii="仿宋" w:hAnsi="仿宋" w:eastAsia="仿宋" w:cs="仿宋"/>
                <w:b w:val="0"/>
                <w:i w:val="0"/>
                <w:caps w:val="0"/>
                <w:color w:val="auto"/>
                <w:spacing w:val="0"/>
                <w:w w:val="100"/>
                <w:kern w:val="2"/>
                <w:sz w:val="24"/>
                <w:szCs w:val="24"/>
                <w:highlight w:val="none"/>
                <w:lang w:val="en-US" w:eastAsia="zh-CN" w:bidi="ar-SA"/>
              </w:rPr>
            </w:pPr>
            <w:r>
              <w:rPr>
                <w:rStyle w:val="49"/>
                <w:rFonts w:hint="eastAsia" w:ascii="仿宋" w:hAnsi="仿宋" w:eastAsia="仿宋" w:cs="仿宋"/>
                <w:b w:val="0"/>
                <w:i w:val="0"/>
                <w:caps w:val="0"/>
                <w:color w:val="auto"/>
                <w:spacing w:val="0"/>
                <w:w w:val="100"/>
                <w:kern w:val="2"/>
                <w:sz w:val="24"/>
                <w:szCs w:val="24"/>
                <w:highlight w:val="none"/>
                <w:lang w:val="en-US" w:eastAsia="zh-CN" w:bidi="ar-SA"/>
              </w:rPr>
              <w:t>质疑期内每个工作日</w:t>
            </w:r>
            <w:r>
              <w:rPr>
                <w:rStyle w:val="49"/>
                <w:rFonts w:hint="eastAsia" w:ascii="仿宋" w:hAnsi="仿宋" w:eastAsia="仿宋" w:cs="仿宋"/>
                <w:b w:val="0"/>
                <w:i w:val="0"/>
                <w:caps w:val="0"/>
                <w:color w:val="auto"/>
                <w:spacing w:val="0"/>
                <w:w w:val="100"/>
                <w:kern w:val="2"/>
                <w:sz w:val="24"/>
                <w:szCs w:val="24"/>
                <w:highlight w:val="none"/>
                <w:u w:val="single" w:color="000000"/>
                <w:lang w:val="en-US" w:eastAsia="zh-CN" w:bidi="ar-SA"/>
              </w:rPr>
              <w:t xml:space="preserve"> 8 </w:t>
            </w:r>
            <w:r>
              <w:rPr>
                <w:rStyle w:val="49"/>
                <w:rFonts w:hint="eastAsia" w:ascii="仿宋" w:hAnsi="仿宋" w:eastAsia="仿宋" w:cs="仿宋"/>
                <w:b w:val="0"/>
                <w:i w:val="0"/>
                <w:caps w:val="0"/>
                <w:color w:val="auto"/>
                <w:spacing w:val="0"/>
                <w:w w:val="100"/>
                <w:kern w:val="2"/>
                <w:sz w:val="24"/>
                <w:szCs w:val="24"/>
                <w:highlight w:val="none"/>
                <w:lang w:val="en-US" w:eastAsia="zh-CN" w:bidi="ar-SA"/>
              </w:rPr>
              <w:t>时</w:t>
            </w:r>
            <w:r>
              <w:rPr>
                <w:rStyle w:val="49"/>
                <w:rFonts w:hint="eastAsia" w:ascii="仿宋" w:hAnsi="仿宋" w:eastAsia="仿宋" w:cs="仿宋"/>
                <w:b w:val="0"/>
                <w:i w:val="0"/>
                <w:caps w:val="0"/>
                <w:color w:val="auto"/>
                <w:spacing w:val="0"/>
                <w:w w:val="100"/>
                <w:kern w:val="2"/>
                <w:sz w:val="24"/>
                <w:szCs w:val="24"/>
                <w:highlight w:val="none"/>
                <w:u w:val="single" w:color="000000"/>
                <w:lang w:val="en-US" w:eastAsia="zh-CN" w:bidi="ar-SA"/>
              </w:rPr>
              <w:t xml:space="preserve"> 30 </w:t>
            </w:r>
            <w:r>
              <w:rPr>
                <w:rStyle w:val="49"/>
                <w:rFonts w:hint="eastAsia" w:ascii="仿宋" w:hAnsi="仿宋" w:eastAsia="仿宋" w:cs="仿宋"/>
                <w:b w:val="0"/>
                <w:i w:val="0"/>
                <w:caps w:val="0"/>
                <w:color w:val="auto"/>
                <w:spacing w:val="0"/>
                <w:w w:val="100"/>
                <w:kern w:val="2"/>
                <w:sz w:val="24"/>
                <w:szCs w:val="24"/>
                <w:highlight w:val="none"/>
                <w:lang w:val="en-US" w:eastAsia="zh-CN" w:bidi="ar-SA"/>
              </w:rPr>
              <w:t>分到</w:t>
            </w:r>
            <w:r>
              <w:rPr>
                <w:rStyle w:val="49"/>
                <w:rFonts w:hint="eastAsia" w:ascii="仿宋" w:hAnsi="仿宋" w:eastAsia="仿宋" w:cs="仿宋"/>
                <w:b w:val="0"/>
                <w:i w:val="0"/>
                <w:caps w:val="0"/>
                <w:color w:val="auto"/>
                <w:spacing w:val="0"/>
                <w:w w:val="100"/>
                <w:kern w:val="2"/>
                <w:sz w:val="24"/>
                <w:szCs w:val="24"/>
                <w:highlight w:val="none"/>
                <w:u w:val="single" w:color="000000"/>
                <w:lang w:val="en-US" w:eastAsia="zh-CN" w:bidi="ar-SA"/>
              </w:rPr>
              <w:t xml:space="preserve">  12 </w:t>
            </w:r>
            <w:r>
              <w:rPr>
                <w:rStyle w:val="49"/>
                <w:rFonts w:hint="eastAsia" w:ascii="仿宋" w:hAnsi="仿宋" w:eastAsia="仿宋" w:cs="仿宋"/>
                <w:b w:val="0"/>
                <w:i w:val="0"/>
                <w:caps w:val="0"/>
                <w:color w:val="auto"/>
                <w:spacing w:val="0"/>
                <w:w w:val="100"/>
                <w:kern w:val="2"/>
                <w:sz w:val="24"/>
                <w:szCs w:val="24"/>
                <w:highlight w:val="none"/>
                <w:lang w:val="en-US" w:eastAsia="zh-CN" w:bidi="ar-SA"/>
              </w:rPr>
              <w:t>时</w:t>
            </w:r>
            <w:r>
              <w:rPr>
                <w:rStyle w:val="49"/>
                <w:rFonts w:hint="eastAsia" w:ascii="仿宋" w:hAnsi="仿宋" w:eastAsia="仿宋" w:cs="仿宋"/>
                <w:b w:val="0"/>
                <w:i w:val="0"/>
                <w:caps w:val="0"/>
                <w:color w:val="auto"/>
                <w:spacing w:val="0"/>
                <w:w w:val="100"/>
                <w:kern w:val="2"/>
                <w:sz w:val="24"/>
                <w:szCs w:val="24"/>
                <w:highlight w:val="none"/>
                <w:u w:val="single" w:color="000000"/>
                <w:lang w:val="en-US" w:eastAsia="zh-CN" w:bidi="ar-SA"/>
              </w:rPr>
              <w:t xml:space="preserve"> 00  </w:t>
            </w:r>
            <w:r>
              <w:rPr>
                <w:rStyle w:val="49"/>
                <w:rFonts w:hint="eastAsia" w:ascii="仿宋" w:hAnsi="仿宋" w:eastAsia="仿宋" w:cs="仿宋"/>
                <w:b w:val="0"/>
                <w:i w:val="0"/>
                <w:caps w:val="0"/>
                <w:color w:val="auto"/>
                <w:spacing w:val="0"/>
                <w:w w:val="100"/>
                <w:kern w:val="2"/>
                <w:sz w:val="24"/>
                <w:szCs w:val="24"/>
                <w:highlight w:val="none"/>
                <w:lang w:val="en-US" w:eastAsia="zh-CN" w:bidi="ar-SA"/>
              </w:rPr>
              <w:t>分，</w:t>
            </w:r>
            <w:r>
              <w:rPr>
                <w:rStyle w:val="49"/>
                <w:rFonts w:hint="eastAsia" w:ascii="仿宋" w:hAnsi="仿宋" w:eastAsia="仿宋" w:cs="仿宋"/>
                <w:b w:val="0"/>
                <w:i w:val="0"/>
                <w:caps w:val="0"/>
                <w:color w:val="auto"/>
                <w:spacing w:val="0"/>
                <w:w w:val="100"/>
                <w:kern w:val="2"/>
                <w:sz w:val="24"/>
                <w:szCs w:val="24"/>
                <w:highlight w:val="none"/>
                <w:u w:val="single" w:color="000000"/>
                <w:lang w:val="en-US" w:eastAsia="zh-CN" w:bidi="ar-SA"/>
              </w:rPr>
              <w:t xml:space="preserve"> 14   </w:t>
            </w:r>
            <w:r>
              <w:rPr>
                <w:rStyle w:val="49"/>
                <w:rFonts w:hint="eastAsia" w:ascii="仿宋" w:hAnsi="仿宋" w:eastAsia="仿宋" w:cs="仿宋"/>
                <w:b w:val="0"/>
                <w:i w:val="0"/>
                <w:caps w:val="0"/>
                <w:color w:val="auto"/>
                <w:spacing w:val="0"/>
                <w:w w:val="100"/>
                <w:kern w:val="2"/>
                <w:sz w:val="24"/>
                <w:szCs w:val="24"/>
                <w:highlight w:val="none"/>
                <w:lang w:val="en-US" w:eastAsia="zh-CN" w:bidi="ar-SA"/>
              </w:rPr>
              <w:t>时</w:t>
            </w:r>
            <w:r>
              <w:rPr>
                <w:rStyle w:val="49"/>
                <w:rFonts w:hint="eastAsia" w:ascii="仿宋" w:hAnsi="仿宋" w:eastAsia="仿宋" w:cs="仿宋"/>
                <w:b w:val="0"/>
                <w:i w:val="0"/>
                <w:caps w:val="0"/>
                <w:color w:val="auto"/>
                <w:spacing w:val="0"/>
                <w:w w:val="100"/>
                <w:kern w:val="2"/>
                <w:sz w:val="24"/>
                <w:szCs w:val="24"/>
                <w:highlight w:val="none"/>
                <w:u w:val="single" w:color="000000"/>
                <w:lang w:val="en-US" w:eastAsia="zh-CN" w:bidi="ar-SA"/>
              </w:rPr>
              <w:t xml:space="preserve"> 30 </w:t>
            </w:r>
            <w:r>
              <w:rPr>
                <w:rStyle w:val="49"/>
                <w:rFonts w:hint="eastAsia" w:ascii="仿宋" w:hAnsi="仿宋" w:eastAsia="仿宋" w:cs="仿宋"/>
                <w:b w:val="0"/>
                <w:i w:val="0"/>
                <w:caps w:val="0"/>
                <w:color w:val="auto"/>
                <w:spacing w:val="0"/>
                <w:w w:val="100"/>
                <w:kern w:val="2"/>
                <w:sz w:val="24"/>
                <w:szCs w:val="24"/>
                <w:highlight w:val="none"/>
                <w:lang w:val="en-US" w:eastAsia="zh-CN" w:bidi="ar-SA"/>
              </w:rPr>
              <w:t>分到</w:t>
            </w:r>
            <w:r>
              <w:rPr>
                <w:rStyle w:val="49"/>
                <w:rFonts w:hint="eastAsia" w:ascii="仿宋" w:hAnsi="仿宋" w:eastAsia="仿宋" w:cs="仿宋"/>
                <w:b w:val="0"/>
                <w:i w:val="0"/>
                <w:caps w:val="0"/>
                <w:color w:val="auto"/>
                <w:spacing w:val="0"/>
                <w:w w:val="100"/>
                <w:kern w:val="2"/>
                <w:sz w:val="24"/>
                <w:szCs w:val="24"/>
                <w:highlight w:val="none"/>
                <w:u w:val="single" w:color="000000"/>
                <w:lang w:val="en-US" w:eastAsia="zh-CN" w:bidi="ar-SA"/>
              </w:rPr>
              <w:t xml:space="preserve">17 </w:t>
            </w:r>
            <w:r>
              <w:rPr>
                <w:rStyle w:val="49"/>
                <w:rFonts w:hint="eastAsia" w:ascii="仿宋" w:hAnsi="仿宋" w:eastAsia="仿宋" w:cs="仿宋"/>
                <w:b w:val="0"/>
                <w:i w:val="0"/>
                <w:caps w:val="0"/>
                <w:color w:val="auto"/>
                <w:spacing w:val="0"/>
                <w:w w:val="100"/>
                <w:kern w:val="2"/>
                <w:sz w:val="24"/>
                <w:szCs w:val="24"/>
                <w:highlight w:val="none"/>
                <w:lang w:val="en-US" w:eastAsia="zh-CN" w:bidi="ar-SA"/>
              </w:rPr>
              <w:t>时</w:t>
            </w:r>
            <w:r>
              <w:rPr>
                <w:rStyle w:val="49"/>
                <w:rFonts w:hint="eastAsia" w:ascii="仿宋" w:hAnsi="仿宋" w:eastAsia="仿宋" w:cs="仿宋"/>
                <w:b w:val="0"/>
                <w:i w:val="0"/>
                <w:caps w:val="0"/>
                <w:color w:val="auto"/>
                <w:spacing w:val="0"/>
                <w:w w:val="100"/>
                <w:kern w:val="2"/>
                <w:sz w:val="24"/>
                <w:szCs w:val="24"/>
                <w:highlight w:val="none"/>
                <w:u w:val="single" w:color="000000"/>
                <w:lang w:val="en-US" w:eastAsia="zh-CN" w:bidi="ar-SA"/>
              </w:rPr>
              <w:t xml:space="preserve"> 30 </w:t>
            </w:r>
            <w:r>
              <w:rPr>
                <w:rStyle w:val="49"/>
                <w:rFonts w:hint="eastAsia" w:ascii="仿宋" w:hAnsi="仿宋" w:eastAsia="仿宋" w:cs="仿宋"/>
                <w:b w:val="0"/>
                <w:i w:val="0"/>
                <w:caps w:val="0"/>
                <w:color w:val="auto"/>
                <w:spacing w:val="0"/>
                <w:w w:val="100"/>
                <w:kern w:val="2"/>
                <w:sz w:val="24"/>
                <w:szCs w:val="24"/>
                <w:highlight w:val="none"/>
                <w:lang w:val="en-US" w:eastAsia="zh-CN" w:bidi="ar-SA"/>
              </w:rPr>
              <w:t>分</w:t>
            </w:r>
          </w:p>
        </w:tc>
      </w:tr>
      <w:tr w14:paraId="55EA9F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425" w:type="pct"/>
            <w:tcBorders>
              <w:top w:val="single" w:color="000000" w:sz="4" w:space="0"/>
              <w:left w:val="single" w:color="000000" w:sz="4" w:space="0"/>
              <w:bottom w:val="single" w:color="000000" w:sz="4" w:space="0"/>
              <w:right w:val="single" w:color="000000" w:sz="4" w:space="0"/>
            </w:tcBorders>
            <w:vAlign w:val="center"/>
          </w:tcPr>
          <w:p w14:paraId="2007B066">
            <w:pPr>
              <w:keepNext w:val="0"/>
              <w:keepLines/>
              <w:pageBreakBefore w:val="0"/>
              <w:widowControl/>
              <w:kinsoku/>
              <w:wordWrap/>
              <w:overflowPunct/>
              <w:topLinePunct w:val="0"/>
              <w:autoSpaceDE/>
              <w:autoSpaceDN/>
              <w:bidi w:val="0"/>
              <w:adjustRightInd/>
              <w:snapToGrid w:val="0"/>
              <w:spacing w:before="0" w:beforeAutospacing="0" w:afterAutospacing="0" w:line="400" w:lineRule="exact"/>
              <w:ind w:left="0"/>
              <w:jc w:val="center"/>
              <w:textAlignment w:val="baseline"/>
              <w:rPr>
                <w:rStyle w:val="49"/>
                <w:rFonts w:hint="eastAsia" w:ascii="仿宋" w:hAnsi="仿宋" w:eastAsia="仿宋" w:cs="仿宋"/>
                <w:b w:val="0"/>
                <w:i w:val="0"/>
                <w:caps w:val="0"/>
                <w:color w:val="auto"/>
                <w:spacing w:val="0"/>
                <w:w w:val="100"/>
                <w:kern w:val="2"/>
                <w:sz w:val="24"/>
                <w:szCs w:val="24"/>
                <w:highlight w:val="none"/>
                <w:lang w:val="en-US" w:eastAsia="zh-CN" w:bidi="ar-SA"/>
              </w:rPr>
            </w:pPr>
            <w:r>
              <w:rPr>
                <w:rStyle w:val="49"/>
                <w:rFonts w:hint="eastAsia" w:ascii="仿宋" w:hAnsi="仿宋" w:eastAsia="仿宋" w:cs="仿宋"/>
                <w:b w:val="0"/>
                <w:i w:val="0"/>
                <w:caps w:val="0"/>
                <w:color w:val="auto"/>
                <w:spacing w:val="0"/>
                <w:w w:val="100"/>
                <w:kern w:val="2"/>
                <w:sz w:val="24"/>
                <w:szCs w:val="24"/>
                <w:highlight w:val="none"/>
                <w:lang w:val="en-US" w:eastAsia="zh-CN" w:bidi="ar-SA"/>
              </w:rPr>
              <w:t>31.6</w:t>
            </w:r>
          </w:p>
        </w:tc>
        <w:tc>
          <w:tcPr>
            <w:tcW w:w="1265" w:type="pct"/>
            <w:tcBorders>
              <w:top w:val="single" w:color="000000" w:sz="4" w:space="0"/>
              <w:left w:val="single" w:color="000000" w:sz="4" w:space="0"/>
              <w:bottom w:val="single" w:color="000000" w:sz="4" w:space="0"/>
              <w:right w:val="single" w:color="000000" w:sz="4" w:space="0"/>
            </w:tcBorders>
            <w:vAlign w:val="center"/>
          </w:tcPr>
          <w:p w14:paraId="27E05739">
            <w:pPr>
              <w:keepNext w:val="0"/>
              <w:keepLines/>
              <w:pageBreakBefore w:val="0"/>
              <w:widowControl/>
              <w:kinsoku/>
              <w:wordWrap/>
              <w:overflowPunct/>
              <w:topLinePunct w:val="0"/>
              <w:autoSpaceDE/>
              <w:autoSpaceDN/>
              <w:bidi w:val="0"/>
              <w:adjustRightInd/>
              <w:snapToGrid w:val="0"/>
              <w:spacing w:before="0" w:beforeAutospacing="0" w:afterAutospacing="0" w:line="400" w:lineRule="exact"/>
              <w:ind w:left="0"/>
              <w:jc w:val="center"/>
              <w:textAlignment w:val="baseline"/>
              <w:rPr>
                <w:rStyle w:val="49"/>
                <w:rFonts w:hint="eastAsia" w:ascii="仿宋" w:hAnsi="仿宋" w:eastAsia="仿宋" w:cs="仿宋"/>
                <w:b w:val="0"/>
                <w:i w:val="0"/>
                <w:caps w:val="0"/>
                <w:color w:val="auto"/>
                <w:spacing w:val="0"/>
                <w:w w:val="100"/>
                <w:kern w:val="2"/>
                <w:sz w:val="24"/>
                <w:szCs w:val="24"/>
                <w:highlight w:val="none"/>
                <w:lang w:val="en-US" w:eastAsia="zh-CN" w:bidi="ar-SA"/>
              </w:rPr>
            </w:pPr>
            <w:r>
              <w:rPr>
                <w:rStyle w:val="49"/>
                <w:rFonts w:hint="eastAsia" w:ascii="仿宋" w:hAnsi="仿宋" w:eastAsia="仿宋" w:cs="仿宋"/>
                <w:b w:val="0"/>
                <w:i w:val="0"/>
                <w:caps w:val="0"/>
                <w:color w:val="auto"/>
                <w:spacing w:val="0"/>
                <w:w w:val="100"/>
                <w:kern w:val="2"/>
                <w:sz w:val="24"/>
                <w:szCs w:val="24"/>
                <w:highlight w:val="none"/>
                <w:lang w:val="en-US" w:eastAsia="zh-CN" w:bidi="ar-SA"/>
              </w:rPr>
              <w:t>受理投诉方式</w:t>
            </w:r>
          </w:p>
        </w:tc>
        <w:tc>
          <w:tcPr>
            <w:tcW w:w="3308" w:type="pct"/>
            <w:tcBorders>
              <w:top w:val="single" w:color="000000" w:sz="4" w:space="0"/>
              <w:left w:val="single" w:color="000000" w:sz="4" w:space="0"/>
              <w:bottom w:val="single" w:color="000000" w:sz="4" w:space="0"/>
              <w:right w:val="single" w:color="000000" w:sz="4" w:space="0"/>
            </w:tcBorders>
            <w:vAlign w:val="center"/>
          </w:tcPr>
          <w:p w14:paraId="215FEE5C">
            <w:pPr>
              <w:keepNext w:val="0"/>
              <w:keepLines/>
              <w:pageBreakBefore w:val="0"/>
              <w:widowControl/>
              <w:kinsoku/>
              <w:wordWrap/>
              <w:overflowPunct/>
              <w:topLinePunct w:val="0"/>
              <w:autoSpaceDE/>
              <w:autoSpaceDN/>
              <w:bidi w:val="0"/>
              <w:adjustRightInd/>
              <w:snapToGrid w:val="0"/>
              <w:spacing w:before="0" w:beforeAutospacing="0" w:afterAutospacing="0" w:line="400" w:lineRule="exact"/>
              <w:ind w:left="0" w:firstLine="480" w:firstLineChars="200"/>
              <w:jc w:val="both"/>
              <w:textAlignment w:val="baseline"/>
              <w:rPr>
                <w:rStyle w:val="49"/>
                <w:rFonts w:hint="eastAsia" w:ascii="仿宋" w:hAnsi="仿宋" w:eastAsia="仿宋" w:cs="仿宋"/>
                <w:b w:val="0"/>
                <w:i w:val="0"/>
                <w:caps w:val="0"/>
                <w:color w:val="auto"/>
                <w:spacing w:val="0"/>
                <w:w w:val="100"/>
                <w:kern w:val="2"/>
                <w:sz w:val="24"/>
                <w:szCs w:val="24"/>
                <w:highlight w:val="none"/>
                <w:lang w:val="en-US" w:eastAsia="zh-CN" w:bidi="ar-SA"/>
              </w:rPr>
            </w:pPr>
            <w:r>
              <w:rPr>
                <w:rStyle w:val="49"/>
                <w:rFonts w:hint="eastAsia" w:ascii="仿宋" w:hAnsi="仿宋" w:eastAsia="仿宋" w:cs="仿宋"/>
                <w:b w:val="0"/>
                <w:i w:val="0"/>
                <w:caps w:val="0"/>
                <w:color w:val="auto"/>
                <w:spacing w:val="0"/>
                <w:w w:val="100"/>
                <w:kern w:val="2"/>
                <w:sz w:val="24"/>
                <w:szCs w:val="24"/>
                <w:highlight w:val="none"/>
                <w:lang w:val="en-US" w:eastAsia="zh-CN" w:bidi="ar-SA"/>
              </w:rPr>
              <w:t>1、受理方式：纸质方式受理，投诉书正、副本（经过质疑的事项才可投诉）。</w:t>
            </w:r>
          </w:p>
          <w:p w14:paraId="24A9A4D7">
            <w:pPr>
              <w:keepNext w:val="0"/>
              <w:keepLines/>
              <w:pageBreakBefore w:val="0"/>
              <w:widowControl/>
              <w:kinsoku/>
              <w:wordWrap/>
              <w:overflowPunct/>
              <w:topLinePunct w:val="0"/>
              <w:autoSpaceDE/>
              <w:autoSpaceDN/>
              <w:bidi w:val="0"/>
              <w:adjustRightInd/>
              <w:snapToGrid w:val="0"/>
              <w:spacing w:before="0" w:beforeAutospacing="0" w:afterAutospacing="0" w:line="400" w:lineRule="exact"/>
              <w:ind w:left="0" w:firstLine="480" w:firstLineChars="200"/>
              <w:jc w:val="both"/>
              <w:textAlignment w:val="baseline"/>
              <w:rPr>
                <w:rStyle w:val="49"/>
                <w:rFonts w:hint="eastAsia" w:ascii="仿宋" w:hAnsi="仿宋" w:eastAsia="仿宋" w:cs="仿宋"/>
                <w:b w:val="0"/>
                <w:i w:val="0"/>
                <w:caps w:val="0"/>
                <w:color w:val="auto"/>
                <w:spacing w:val="0"/>
                <w:w w:val="100"/>
                <w:kern w:val="2"/>
                <w:sz w:val="24"/>
                <w:szCs w:val="24"/>
                <w:highlight w:val="none"/>
                <w:lang w:val="en-US" w:eastAsia="zh-CN" w:bidi="ar-SA"/>
              </w:rPr>
            </w:pPr>
            <w:r>
              <w:rPr>
                <w:rStyle w:val="49"/>
                <w:rFonts w:hint="eastAsia" w:ascii="仿宋" w:hAnsi="仿宋" w:eastAsia="仿宋" w:cs="仿宋"/>
                <w:b w:val="0"/>
                <w:i w:val="0"/>
                <w:caps w:val="0"/>
                <w:color w:val="auto"/>
                <w:spacing w:val="0"/>
                <w:w w:val="100"/>
                <w:kern w:val="2"/>
                <w:sz w:val="24"/>
                <w:szCs w:val="24"/>
                <w:highlight w:val="none"/>
                <w:lang w:val="en-US" w:eastAsia="zh-CN" w:bidi="ar-SA"/>
              </w:rPr>
              <w:t>2、邮寄地址：</w:t>
            </w:r>
          </w:p>
          <w:p w14:paraId="04826F64">
            <w:pPr>
              <w:keepNext w:val="0"/>
              <w:keepLines/>
              <w:pageBreakBefore w:val="0"/>
              <w:widowControl/>
              <w:kinsoku/>
              <w:wordWrap/>
              <w:overflowPunct/>
              <w:topLinePunct w:val="0"/>
              <w:autoSpaceDE/>
              <w:autoSpaceDN/>
              <w:bidi w:val="0"/>
              <w:adjustRightInd/>
              <w:snapToGrid w:val="0"/>
              <w:spacing w:before="0" w:beforeAutospacing="0" w:afterAutospacing="0" w:line="400" w:lineRule="exact"/>
              <w:ind w:left="0" w:firstLine="480" w:firstLineChars="200"/>
              <w:jc w:val="both"/>
              <w:textAlignment w:val="baseline"/>
              <w:rPr>
                <w:rStyle w:val="49"/>
                <w:rFonts w:hint="eastAsia" w:ascii="仿宋" w:hAnsi="仿宋" w:eastAsia="仿宋" w:cs="仿宋"/>
                <w:b w:val="0"/>
                <w:i w:val="0"/>
                <w:caps w:val="0"/>
                <w:color w:val="auto"/>
                <w:spacing w:val="0"/>
                <w:w w:val="100"/>
                <w:kern w:val="2"/>
                <w:sz w:val="24"/>
                <w:szCs w:val="24"/>
                <w:highlight w:val="none"/>
                <w:lang w:val="en-US" w:eastAsia="zh-CN" w:bidi="ar-SA"/>
              </w:rPr>
            </w:pPr>
            <w:r>
              <w:rPr>
                <w:rStyle w:val="49"/>
                <w:rFonts w:hint="eastAsia" w:ascii="仿宋" w:hAnsi="仿宋" w:eastAsia="仿宋" w:cs="仿宋"/>
                <w:b w:val="0"/>
                <w:i w:val="0"/>
                <w:caps w:val="0"/>
                <w:color w:val="auto"/>
                <w:spacing w:val="0"/>
                <w:w w:val="100"/>
                <w:kern w:val="2"/>
                <w:sz w:val="24"/>
                <w:szCs w:val="24"/>
                <w:highlight w:val="none"/>
                <w:lang w:val="en-US" w:eastAsia="zh-CN" w:bidi="ar-SA"/>
              </w:rPr>
              <w:t>名称：河池市金城江区财政局政府采购监督管理股</w:t>
            </w:r>
          </w:p>
          <w:p w14:paraId="0DC402FC">
            <w:pPr>
              <w:keepNext w:val="0"/>
              <w:keepLines/>
              <w:pageBreakBefore w:val="0"/>
              <w:widowControl/>
              <w:kinsoku/>
              <w:wordWrap/>
              <w:overflowPunct/>
              <w:topLinePunct w:val="0"/>
              <w:autoSpaceDE/>
              <w:autoSpaceDN/>
              <w:bidi w:val="0"/>
              <w:adjustRightInd/>
              <w:snapToGrid w:val="0"/>
              <w:spacing w:before="0" w:beforeAutospacing="0" w:afterAutospacing="0" w:line="400" w:lineRule="exact"/>
              <w:ind w:left="0" w:firstLine="480" w:firstLineChars="200"/>
              <w:jc w:val="both"/>
              <w:textAlignment w:val="baseline"/>
              <w:rPr>
                <w:rStyle w:val="49"/>
                <w:rFonts w:hint="eastAsia" w:ascii="仿宋" w:hAnsi="仿宋" w:eastAsia="仿宋" w:cs="仿宋"/>
                <w:b w:val="0"/>
                <w:i w:val="0"/>
                <w:caps w:val="0"/>
                <w:color w:val="auto"/>
                <w:spacing w:val="0"/>
                <w:w w:val="100"/>
                <w:kern w:val="2"/>
                <w:sz w:val="24"/>
                <w:szCs w:val="24"/>
                <w:highlight w:val="none"/>
                <w:lang w:val="en-US" w:eastAsia="zh-CN" w:bidi="ar-SA"/>
              </w:rPr>
            </w:pPr>
            <w:r>
              <w:rPr>
                <w:rStyle w:val="49"/>
                <w:rFonts w:hint="eastAsia" w:ascii="仿宋" w:hAnsi="仿宋" w:eastAsia="仿宋" w:cs="仿宋"/>
                <w:b w:val="0"/>
                <w:i w:val="0"/>
                <w:caps w:val="0"/>
                <w:color w:val="auto"/>
                <w:spacing w:val="0"/>
                <w:w w:val="100"/>
                <w:kern w:val="2"/>
                <w:sz w:val="24"/>
                <w:szCs w:val="24"/>
                <w:highlight w:val="none"/>
                <w:lang w:val="en-US" w:eastAsia="zh-CN" w:bidi="ar-SA"/>
              </w:rPr>
              <w:t>地址：河池市金城江区金城中路8号</w:t>
            </w:r>
          </w:p>
          <w:p w14:paraId="06451B60">
            <w:pPr>
              <w:keepNext w:val="0"/>
              <w:keepLines/>
              <w:pageBreakBefore w:val="0"/>
              <w:widowControl/>
              <w:kinsoku/>
              <w:wordWrap/>
              <w:overflowPunct/>
              <w:topLinePunct w:val="0"/>
              <w:autoSpaceDE/>
              <w:autoSpaceDN/>
              <w:bidi w:val="0"/>
              <w:adjustRightInd/>
              <w:snapToGrid w:val="0"/>
              <w:spacing w:before="0" w:beforeAutospacing="0" w:afterAutospacing="0" w:line="400" w:lineRule="exact"/>
              <w:ind w:left="0" w:firstLine="480" w:firstLineChars="200"/>
              <w:jc w:val="both"/>
              <w:textAlignment w:val="baseline"/>
              <w:rPr>
                <w:rStyle w:val="49"/>
                <w:rFonts w:hint="eastAsia" w:ascii="仿宋" w:hAnsi="仿宋" w:eastAsia="仿宋" w:cs="仿宋"/>
                <w:b w:val="0"/>
                <w:i w:val="0"/>
                <w:caps w:val="0"/>
                <w:color w:val="auto"/>
                <w:spacing w:val="0"/>
                <w:w w:val="100"/>
                <w:kern w:val="2"/>
                <w:sz w:val="24"/>
                <w:szCs w:val="24"/>
                <w:highlight w:val="none"/>
                <w:lang w:val="en-US" w:eastAsia="zh-CN" w:bidi="ar-SA"/>
              </w:rPr>
            </w:pPr>
            <w:r>
              <w:rPr>
                <w:rStyle w:val="49"/>
                <w:rFonts w:hint="eastAsia" w:ascii="仿宋" w:hAnsi="仿宋" w:eastAsia="仿宋" w:cs="仿宋"/>
                <w:b w:val="0"/>
                <w:i w:val="0"/>
                <w:caps w:val="0"/>
                <w:color w:val="auto"/>
                <w:spacing w:val="0"/>
                <w:w w:val="100"/>
                <w:kern w:val="2"/>
                <w:sz w:val="24"/>
                <w:szCs w:val="24"/>
                <w:highlight w:val="none"/>
                <w:lang w:val="en-US" w:eastAsia="zh-CN" w:bidi="ar-SA"/>
              </w:rPr>
              <w:t xml:space="preserve">电话：0778-2305686 </w:t>
            </w:r>
          </w:p>
        </w:tc>
      </w:tr>
      <w:tr w14:paraId="16F843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425" w:type="pct"/>
            <w:tcBorders>
              <w:top w:val="single" w:color="000000" w:sz="4" w:space="0"/>
              <w:left w:val="single" w:color="000000" w:sz="4" w:space="0"/>
              <w:bottom w:val="single" w:color="000000" w:sz="4" w:space="0"/>
              <w:right w:val="single" w:color="000000" w:sz="4" w:space="0"/>
            </w:tcBorders>
            <w:vAlign w:val="center"/>
          </w:tcPr>
          <w:p w14:paraId="127ECED2">
            <w:pPr>
              <w:keepNext w:val="0"/>
              <w:keepLines/>
              <w:pageBreakBefore w:val="0"/>
              <w:widowControl/>
              <w:kinsoku/>
              <w:wordWrap/>
              <w:overflowPunct/>
              <w:topLinePunct w:val="0"/>
              <w:autoSpaceDE/>
              <w:autoSpaceDN/>
              <w:bidi w:val="0"/>
              <w:adjustRightInd/>
              <w:snapToGrid w:val="0"/>
              <w:spacing w:before="0" w:beforeAutospacing="0" w:afterAutospacing="0" w:line="400" w:lineRule="exact"/>
              <w:ind w:left="0"/>
              <w:jc w:val="center"/>
              <w:textAlignment w:val="baseline"/>
              <w:rPr>
                <w:rStyle w:val="49"/>
                <w:rFonts w:hint="eastAsia" w:ascii="仿宋" w:hAnsi="仿宋" w:eastAsia="仿宋" w:cs="仿宋"/>
                <w:b w:val="0"/>
                <w:i w:val="0"/>
                <w:caps w:val="0"/>
                <w:color w:val="auto"/>
                <w:spacing w:val="0"/>
                <w:w w:val="100"/>
                <w:kern w:val="2"/>
                <w:sz w:val="24"/>
                <w:szCs w:val="24"/>
                <w:highlight w:val="none"/>
                <w:lang w:val="en-US" w:eastAsia="zh-CN" w:bidi="ar-SA"/>
              </w:rPr>
            </w:pPr>
            <w:r>
              <w:rPr>
                <w:rStyle w:val="49"/>
                <w:rFonts w:hint="eastAsia" w:ascii="仿宋" w:hAnsi="仿宋" w:eastAsia="仿宋" w:cs="仿宋"/>
                <w:b w:val="0"/>
                <w:i w:val="0"/>
                <w:caps w:val="0"/>
                <w:color w:val="auto"/>
                <w:spacing w:val="0"/>
                <w:w w:val="100"/>
                <w:kern w:val="2"/>
                <w:sz w:val="24"/>
                <w:szCs w:val="24"/>
                <w:highlight w:val="none"/>
                <w:lang w:val="en-US" w:eastAsia="zh-CN" w:bidi="ar-SA"/>
              </w:rPr>
              <w:t>33</w:t>
            </w:r>
          </w:p>
        </w:tc>
        <w:tc>
          <w:tcPr>
            <w:tcW w:w="1265" w:type="pct"/>
            <w:tcBorders>
              <w:top w:val="single" w:color="000000" w:sz="4" w:space="0"/>
              <w:left w:val="single" w:color="000000" w:sz="4" w:space="0"/>
              <w:bottom w:val="single" w:color="000000" w:sz="4" w:space="0"/>
              <w:right w:val="single" w:color="000000" w:sz="4" w:space="0"/>
            </w:tcBorders>
            <w:vAlign w:val="center"/>
          </w:tcPr>
          <w:p w14:paraId="7102BDBC">
            <w:pPr>
              <w:keepNext w:val="0"/>
              <w:keepLines/>
              <w:pageBreakBefore w:val="0"/>
              <w:widowControl/>
              <w:kinsoku/>
              <w:wordWrap/>
              <w:overflowPunct/>
              <w:topLinePunct w:val="0"/>
              <w:autoSpaceDE/>
              <w:autoSpaceDN/>
              <w:bidi w:val="0"/>
              <w:adjustRightInd/>
              <w:snapToGrid w:val="0"/>
              <w:spacing w:before="0" w:beforeAutospacing="0" w:afterAutospacing="0" w:line="400" w:lineRule="exact"/>
              <w:ind w:left="0"/>
              <w:jc w:val="center"/>
              <w:textAlignment w:val="baseline"/>
              <w:rPr>
                <w:rStyle w:val="49"/>
                <w:rFonts w:hint="eastAsia" w:ascii="仿宋" w:hAnsi="仿宋" w:eastAsia="仿宋" w:cs="仿宋"/>
                <w:b w:val="0"/>
                <w:i w:val="0"/>
                <w:caps w:val="0"/>
                <w:color w:val="auto"/>
                <w:spacing w:val="0"/>
                <w:w w:val="100"/>
                <w:kern w:val="2"/>
                <w:sz w:val="24"/>
                <w:szCs w:val="24"/>
                <w:highlight w:val="none"/>
                <w:lang w:val="en-US" w:eastAsia="zh-CN" w:bidi="ar-SA"/>
              </w:rPr>
            </w:pPr>
            <w:r>
              <w:rPr>
                <w:rStyle w:val="49"/>
                <w:rFonts w:hint="eastAsia" w:ascii="仿宋" w:hAnsi="仿宋" w:eastAsia="仿宋" w:cs="仿宋"/>
                <w:b w:val="0"/>
                <w:i w:val="0"/>
                <w:caps w:val="0"/>
                <w:color w:val="auto"/>
                <w:spacing w:val="0"/>
                <w:w w:val="100"/>
                <w:kern w:val="2"/>
                <w:sz w:val="24"/>
                <w:szCs w:val="24"/>
                <w:highlight w:val="none"/>
                <w:lang w:val="en-US" w:eastAsia="zh-CN" w:bidi="ar-SA"/>
              </w:rPr>
              <w:t>采购代理费</w:t>
            </w:r>
          </w:p>
        </w:tc>
        <w:tc>
          <w:tcPr>
            <w:tcW w:w="3308" w:type="pct"/>
            <w:tcBorders>
              <w:top w:val="single" w:color="000000" w:sz="4" w:space="0"/>
              <w:left w:val="single" w:color="000000" w:sz="4" w:space="0"/>
              <w:bottom w:val="single" w:color="000000" w:sz="4" w:space="0"/>
              <w:right w:val="single" w:color="000000" w:sz="4" w:space="0"/>
            </w:tcBorders>
            <w:vAlign w:val="center"/>
          </w:tcPr>
          <w:p w14:paraId="4CDAA9C1">
            <w:pPr>
              <w:pStyle w:val="69"/>
              <w:keepNext w:val="0"/>
              <w:keepLines/>
              <w:pageBreakBefore w:val="0"/>
              <w:widowControl/>
              <w:kinsoku/>
              <w:wordWrap/>
              <w:overflowPunct/>
              <w:topLinePunct w:val="0"/>
              <w:autoSpaceDE/>
              <w:autoSpaceDN/>
              <w:bidi w:val="0"/>
              <w:adjustRightInd/>
              <w:snapToGrid w:val="0"/>
              <w:spacing w:before="0" w:beforeAutospacing="0" w:afterAutospacing="0" w:line="400" w:lineRule="exact"/>
              <w:ind w:left="0" w:firstLine="480" w:firstLineChars="200"/>
              <w:jc w:val="both"/>
              <w:textAlignment w:val="baseline"/>
              <w:rPr>
                <w:rStyle w:val="49"/>
                <w:rFonts w:hint="eastAsia" w:ascii="仿宋" w:hAnsi="仿宋" w:eastAsia="仿宋" w:cs="仿宋"/>
                <w:b w:val="0"/>
                <w:i w:val="0"/>
                <w:caps w:val="0"/>
                <w:color w:val="auto"/>
                <w:spacing w:val="0"/>
                <w:w w:val="100"/>
                <w:kern w:val="0"/>
                <w:sz w:val="24"/>
                <w:szCs w:val="24"/>
                <w:highlight w:val="none"/>
                <w:lang w:val="en-US" w:eastAsia="zh-CN" w:bidi="ar-SA"/>
              </w:rPr>
            </w:pPr>
            <w:r>
              <w:rPr>
                <w:rStyle w:val="49"/>
                <w:rFonts w:hint="eastAsia" w:ascii="仿宋" w:hAnsi="仿宋" w:eastAsia="仿宋" w:cs="仿宋"/>
                <w:b w:val="0"/>
                <w:i w:val="0"/>
                <w:caps w:val="0"/>
                <w:color w:val="auto"/>
                <w:spacing w:val="0"/>
                <w:w w:val="100"/>
                <w:kern w:val="0"/>
                <w:sz w:val="24"/>
                <w:szCs w:val="24"/>
                <w:highlight w:val="none"/>
                <w:lang w:val="en-US" w:eastAsia="zh-CN" w:bidi="ar-SA"/>
              </w:rPr>
              <w:t>1. 是否收取采购代理费：</w:t>
            </w:r>
          </w:p>
          <w:p w14:paraId="537D0513">
            <w:pPr>
              <w:pStyle w:val="69"/>
              <w:keepNext w:val="0"/>
              <w:keepLines/>
              <w:pageBreakBefore w:val="0"/>
              <w:widowControl/>
              <w:kinsoku/>
              <w:wordWrap/>
              <w:overflowPunct/>
              <w:topLinePunct w:val="0"/>
              <w:autoSpaceDE/>
              <w:autoSpaceDN/>
              <w:bidi w:val="0"/>
              <w:adjustRightInd/>
              <w:snapToGrid w:val="0"/>
              <w:spacing w:before="0" w:beforeAutospacing="0" w:afterAutospacing="0" w:line="400" w:lineRule="exact"/>
              <w:ind w:left="0" w:firstLine="480" w:firstLineChars="200"/>
              <w:jc w:val="both"/>
              <w:textAlignment w:val="baseline"/>
              <w:rPr>
                <w:rStyle w:val="49"/>
                <w:rFonts w:hint="eastAsia" w:ascii="仿宋" w:hAnsi="仿宋" w:eastAsia="仿宋" w:cs="仿宋"/>
                <w:b w:val="0"/>
                <w:i w:val="0"/>
                <w:caps w:val="0"/>
                <w:color w:val="auto"/>
                <w:spacing w:val="0"/>
                <w:w w:val="100"/>
                <w:kern w:val="0"/>
                <w:sz w:val="24"/>
                <w:szCs w:val="24"/>
                <w:highlight w:val="none"/>
                <w:lang w:val="en-US" w:eastAsia="zh-CN" w:bidi="ar-SA"/>
              </w:rPr>
            </w:pPr>
            <w:r>
              <w:rPr>
                <w:rStyle w:val="49"/>
                <w:rFonts w:hint="eastAsia" w:ascii="仿宋" w:hAnsi="仿宋" w:eastAsia="仿宋" w:cs="仿宋"/>
                <w:b w:val="0"/>
                <w:i w:val="0"/>
                <w:caps w:val="0"/>
                <w:color w:val="auto"/>
                <w:spacing w:val="0"/>
                <w:w w:val="100"/>
                <w:kern w:val="0"/>
                <w:sz w:val="24"/>
                <w:szCs w:val="24"/>
                <w:highlight w:val="none"/>
                <w:lang w:val="en-US" w:eastAsia="zh-CN" w:bidi="ar-SA"/>
              </w:rPr>
              <w:t>☑是    □ 否</w:t>
            </w:r>
          </w:p>
          <w:p w14:paraId="7EBAE830">
            <w:pPr>
              <w:pStyle w:val="69"/>
              <w:keepNext w:val="0"/>
              <w:keepLines/>
              <w:pageBreakBefore w:val="0"/>
              <w:widowControl/>
              <w:kinsoku/>
              <w:wordWrap/>
              <w:overflowPunct/>
              <w:topLinePunct w:val="0"/>
              <w:autoSpaceDE/>
              <w:autoSpaceDN/>
              <w:bidi w:val="0"/>
              <w:adjustRightInd/>
              <w:snapToGrid w:val="0"/>
              <w:spacing w:before="0" w:beforeAutospacing="0" w:afterAutospacing="0" w:line="400" w:lineRule="exact"/>
              <w:ind w:left="0" w:firstLine="480" w:firstLineChars="200"/>
              <w:jc w:val="both"/>
              <w:textAlignment w:val="baseline"/>
              <w:rPr>
                <w:rStyle w:val="49"/>
                <w:rFonts w:hint="eastAsia" w:ascii="仿宋" w:hAnsi="仿宋" w:eastAsia="仿宋" w:cs="仿宋"/>
                <w:b w:val="0"/>
                <w:i w:val="0"/>
                <w:caps w:val="0"/>
                <w:color w:val="auto"/>
                <w:spacing w:val="0"/>
                <w:w w:val="100"/>
                <w:kern w:val="0"/>
                <w:sz w:val="24"/>
                <w:szCs w:val="24"/>
                <w:highlight w:val="none"/>
                <w:lang w:val="en-US" w:eastAsia="zh-CN" w:bidi="ar-SA"/>
              </w:rPr>
            </w:pPr>
            <w:r>
              <w:rPr>
                <w:rStyle w:val="49"/>
                <w:rFonts w:hint="eastAsia" w:ascii="仿宋" w:hAnsi="仿宋" w:eastAsia="仿宋" w:cs="仿宋"/>
                <w:b w:val="0"/>
                <w:i w:val="0"/>
                <w:caps w:val="0"/>
                <w:color w:val="auto"/>
                <w:spacing w:val="0"/>
                <w:w w:val="100"/>
                <w:kern w:val="0"/>
                <w:sz w:val="24"/>
                <w:szCs w:val="24"/>
                <w:highlight w:val="none"/>
                <w:lang w:val="en-US" w:eastAsia="zh-CN" w:bidi="ar-SA"/>
              </w:rPr>
              <w:t>2.采购代理费支付方式：</w:t>
            </w:r>
          </w:p>
          <w:p w14:paraId="56CF4D17">
            <w:pPr>
              <w:pStyle w:val="69"/>
              <w:keepNext w:val="0"/>
              <w:keepLines/>
              <w:pageBreakBefore w:val="0"/>
              <w:widowControl/>
              <w:kinsoku/>
              <w:wordWrap/>
              <w:overflowPunct/>
              <w:topLinePunct w:val="0"/>
              <w:autoSpaceDE/>
              <w:autoSpaceDN/>
              <w:bidi w:val="0"/>
              <w:adjustRightInd/>
              <w:snapToGrid w:val="0"/>
              <w:spacing w:before="0" w:beforeAutospacing="0" w:afterAutospacing="0" w:line="400" w:lineRule="exact"/>
              <w:ind w:left="0" w:firstLine="480" w:firstLineChars="200"/>
              <w:jc w:val="both"/>
              <w:textAlignment w:val="baseline"/>
              <w:rPr>
                <w:rStyle w:val="49"/>
                <w:rFonts w:hint="eastAsia" w:ascii="仿宋" w:hAnsi="仿宋" w:eastAsia="仿宋" w:cs="仿宋"/>
                <w:b w:val="0"/>
                <w:i w:val="0"/>
                <w:caps w:val="0"/>
                <w:color w:val="auto"/>
                <w:spacing w:val="0"/>
                <w:w w:val="100"/>
                <w:kern w:val="0"/>
                <w:sz w:val="24"/>
                <w:szCs w:val="24"/>
                <w:highlight w:val="none"/>
                <w:lang w:val="en-US" w:eastAsia="zh-CN" w:bidi="ar-SA"/>
              </w:rPr>
            </w:pPr>
            <w:r>
              <w:rPr>
                <w:rStyle w:val="49"/>
                <w:rFonts w:hint="eastAsia" w:ascii="仿宋" w:hAnsi="仿宋" w:eastAsia="仿宋" w:cs="仿宋"/>
                <w:b w:val="0"/>
                <w:i w:val="0"/>
                <w:caps w:val="0"/>
                <w:color w:val="auto"/>
                <w:spacing w:val="0"/>
                <w:w w:val="100"/>
                <w:kern w:val="0"/>
                <w:sz w:val="24"/>
                <w:szCs w:val="24"/>
                <w:highlight w:val="none"/>
                <w:lang w:val="en-US" w:eastAsia="zh-CN" w:bidi="ar-SA"/>
              </w:rPr>
              <w:t>☑本项目代理服务费由</w:t>
            </w:r>
            <w:r>
              <w:rPr>
                <w:rStyle w:val="49"/>
                <w:rFonts w:hint="eastAsia" w:ascii="仿宋" w:hAnsi="仿宋" w:eastAsia="仿宋" w:cs="仿宋"/>
                <w:b w:val="0"/>
                <w:i w:val="0"/>
                <w:caps w:val="0"/>
                <w:color w:val="auto"/>
                <w:spacing w:val="0"/>
                <w:w w:val="100"/>
                <w:kern w:val="0"/>
                <w:sz w:val="24"/>
                <w:szCs w:val="24"/>
                <w:highlight w:val="none"/>
                <w:u w:val="single" w:color="000000"/>
                <w:lang w:val="en-US" w:eastAsia="zh-CN" w:bidi="ar-SA"/>
              </w:rPr>
              <w:t>成交供应商</w:t>
            </w:r>
            <w:r>
              <w:rPr>
                <w:rStyle w:val="49"/>
                <w:rFonts w:hint="eastAsia" w:ascii="仿宋" w:hAnsi="仿宋" w:eastAsia="仿宋" w:cs="仿宋"/>
                <w:b w:val="0"/>
                <w:i w:val="0"/>
                <w:caps w:val="0"/>
                <w:color w:val="auto"/>
                <w:spacing w:val="0"/>
                <w:w w:val="100"/>
                <w:kern w:val="0"/>
                <w:sz w:val="24"/>
                <w:szCs w:val="24"/>
                <w:highlight w:val="none"/>
                <w:lang w:val="en-US" w:eastAsia="zh-CN" w:bidi="ar-SA"/>
              </w:rPr>
              <w:t>领取成交通知书前，一次性向采购代理机构支付。</w:t>
            </w:r>
          </w:p>
          <w:p w14:paraId="5606D7F4">
            <w:pPr>
              <w:pStyle w:val="69"/>
              <w:keepNext w:val="0"/>
              <w:keepLines/>
              <w:pageBreakBefore w:val="0"/>
              <w:widowControl/>
              <w:kinsoku/>
              <w:wordWrap/>
              <w:overflowPunct/>
              <w:topLinePunct w:val="0"/>
              <w:autoSpaceDE/>
              <w:autoSpaceDN/>
              <w:bidi w:val="0"/>
              <w:adjustRightInd/>
              <w:snapToGrid w:val="0"/>
              <w:spacing w:before="0" w:beforeAutospacing="0" w:afterAutospacing="0" w:line="400" w:lineRule="exact"/>
              <w:ind w:left="0" w:firstLine="480" w:firstLineChars="200"/>
              <w:jc w:val="both"/>
              <w:textAlignment w:val="baseline"/>
              <w:rPr>
                <w:rStyle w:val="49"/>
                <w:rFonts w:hint="eastAsia" w:ascii="仿宋" w:hAnsi="仿宋" w:eastAsia="仿宋" w:cs="仿宋"/>
                <w:b w:val="0"/>
                <w:i w:val="0"/>
                <w:caps w:val="0"/>
                <w:color w:val="auto"/>
                <w:spacing w:val="0"/>
                <w:w w:val="100"/>
                <w:kern w:val="0"/>
                <w:sz w:val="24"/>
                <w:szCs w:val="24"/>
                <w:highlight w:val="none"/>
                <w:lang w:val="en-US" w:eastAsia="zh-CN" w:bidi="ar-SA"/>
              </w:rPr>
            </w:pPr>
            <w:r>
              <w:rPr>
                <w:rStyle w:val="49"/>
                <w:rFonts w:hint="eastAsia" w:ascii="仿宋" w:hAnsi="仿宋" w:eastAsia="仿宋" w:cs="仿宋"/>
                <w:b w:val="0"/>
                <w:i w:val="0"/>
                <w:caps w:val="0"/>
                <w:color w:val="auto"/>
                <w:spacing w:val="0"/>
                <w:w w:val="100"/>
                <w:kern w:val="0"/>
                <w:sz w:val="24"/>
                <w:szCs w:val="24"/>
                <w:highlight w:val="none"/>
                <w:lang w:val="en-US" w:eastAsia="zh-CN" w:bidi="ar-SA"/>
              </w:rPr>
              <w:t>□采购人支付。</w:t>
            </w:r>
          </w:p>
          <w:p w14:paraId="1A54DC81">
            <w:pPr>
              <w:pStyle w:val="69"/>
              <w:keepNext w:val="0"/>
              <w:keepLines/>
              <w:pageBreakBefore w:val="0"/>
              <w:widowControl/>
              <w:kinsoku/>
              <w:wordWrap/>
              <w:overflowPunct/>
              <w:topLinePunct w:val="0"/>
              <w:autoSpaceDE/>
              <w:autoSpaceDN/>
              <w:bidi w:val="0"/>
              <w:adjustRightInd/>
              <w:snapToGrid w:val="0"/>
              <w:spacing w:before="0" w:beforeAutospacing="0" w:afterAutospacing="0" w:line="400" w:lineRule="exact"/>
              <w:ind w:left="0" w:firstLine="480" w:firstLineChars="200"/>
              <w:jc w:val="both"/>
              <w:textAlignment w:val="baseline"/>
              <w:rPr>
                <w:rStyle w:val="49"/>
                <w:rFonts w:hint="eastAsia" w:ascii="仿宋" w:hAnsi="仿宋" w:eastAsia="仿宋" w:cs="仿宋"/>
                <w:b w:val="0"/>
                <w:i w:val="0"/>
                <w:caps w:val="0"/>
                <w:color w:val="auto"/>
                <w:spacing w:val="0"/>
                <w:w w:val="100"/>
                <w:kern w:val="0"/>
                <w:sz w:val="24"/>
                <w:szCs w:val="24"/>
                <w:highlight w:val="none"/>
                <w:lang w:val="en-US" w:eastAsia="zh-CN" w:bidi="ar-SA"/>
              </w:rPr>
            </w:pPr>
            <w:r>
              <w:rPr>
                <w:rStyle w:val="49"/>
                <w:rFonts w:hint="eastAsia" w:ascii="仿宋" w:hAnsi="仿宋" w:eastAsia="仿宋" w:cs="仿宋"/>
                <w:b w:val="0"/>
                <w:i w:val="0"/>
                <w:caps w:val="0"/>
                <w:color w:val="auto"/>
                <w:spacing w:val="0"/>
                <w:w w:val="100"/>
                <w:kern w:val="0"/>
                <w:sz w:val="24"/>
                <w:szCs w:val="24"/>
                <w:highlight w:val="none"/>
                <w:lang w:val="en-US" w:eastAsia="zh-CN" w:bidi="ar-SA"/>
              </w:rPr>
              <w:t>3.采购代理费收取标准：</w:t>
            </w:r>
          </w:p>
          <w:p w14:paraId="4A23FFB3">
            <w:pPr>
              <w:pStyle w:val="69"/>
              <w:keepNext w:val="0"/>
              <w:keepLines/>
              <w:pageBreakBefore w:val="0"/>
              <w:widowControl/>
              <w:kinsoku/>
              <w:wordWrap/>
              <w:overflowPunct/>
              <w:topLinePunct w:val="0"/>
              <w:autoSpaceDE/>
              <w:autoSpaceDN/>
              <w:bidi w:val="0"/>
              <w:adjustRightInd/>
              <w:snapToGrid w:val="0"/>
              <w:spacing w:before="0" w:beforeAutospacing="0" w:afterAutospacing="0" w:line="400" w:lineRule="exact"/>
              <w:ind w:left="0" w:firstLine="480" w:firstLineChars="200"/>
              <w:jc w:val="both"/>
              <w:textAlignment w:val="baseline"/>
              <w:rPr>
                <w:rStyle w:val="49"/>
                <w:rFonts w:hint="eastAsia" w:ascii="仿宋" w:hAnsi="仿宋" w:eastAsia="仿宋" w:cs="仿宋"/>
                <w:b w:val="0"/>
                <w:i w:val="0"/>
                <w:caps w:val="0"/>
                <w:color w:val="auto"/>
                <w:spacing w:val="0"/>
                <w:w w:val="100"/>
                <w:kern w:val="0"/>
                <w:sz w:val="24"/>
                <w:szCs w:val="24"/>
                <w:highlight w:val="none"/>
                <w:lang w:val="en-US" w:eastAsia="zh-CN" w:bidi="ar-SA"/>
              </w:rPr>
            </w:pPr>
            <w:r>
              <w:rPr>
                <w:rStyle w:val="49"/>
                <w:rFonts w:hint="eastAsia" w:ascii="仿宋" w:hAnsi="仿宋" w:eastAsia="仿宋" w:cs="仿宋"/>
                <w:b w:val="0"/>
                <w:i w:val="0"/>
                <w:caps w:val="0"/>
                <w:color w:val="auto"/>
                <w:spacing w:val="0"/>
                <w:w w:val="100"/>
                <w:kern w:val="0"/>
                <w:sz w:val="24"/>
                <w:szCs w:val="24"/>
                <w:highlight w:val="none"/>
                <w:lang w:val="en-US" w:eastAsia="zh-CN" w:bidi="ar-SA"/>
              </w:rPr>
              <w:t>☑以分标（☑成交金额/□采购预算/□暂定成交金额/□其他</w:t>
            </w:r>
            <w:r>
              <w:rPr>
                <w:rStyle w:val="49"/>
                <w:rFonts w:hint="eastAsia" w:ascii="仿宋" w:hAnsi="仿宋" w:eastAsia="仿宋" w:cs="仿宋"/>
                <w:b w:val="0"/>
                <w:i w:val="0"/>
                <w:caps w:val="0"/>
                <w:color w:val="auto"/>
                <w:spacing w:val="0"/>
                <w:w w:val="100"/>
                <w:kern w:val="0"/>
                <w:sz w:val="24"/>
                <w:szCs w:val="24"/>
                <w:highlight w:val="none"/>
                <w:u w:val="single" w:color="000000"/>
                <w:lang w:val="en-US" w:eastAsia="zh-CN" w:bidi="ar-SA"/>
              </w:rPr>
              <w:t xml:space="preserve">   </w:t>
            </w:r>
            <w:r>
              <w:rPr>
                <w:rStyle w:val="49"/>
                <w:rFonts w:hint="eastAsia" w:ascii="仿宋" w:hAnsi="仿宋" w:eastAsia="仿宋" w:cs="仿宋"/>
                <w:b w:val="0"/>
                <w:i w:val="0"/>
                <w:caps w:val="0"/>
                <w:color w:val="auto"/>
                <w:spacing w:val="0"/>
                <w:w w:val="100"/>
                <w:kern w:val="0"/>
                <w:sz w:val="24"/>
                <w:szCs w:val="24"/>
                <w:highlight w:val="none"/>
                <w:lang w:val="en-US" w:eastAsia="zh-CN" w:bidi="ar-SA"/>
              </w:rPr>
              <w:t>）为计费额，按工程类采用差额定率累进法计算出收费基准价格，采购代理收费以（☑收费基准价格/□收费基准价格下浮  %/□收费基准价格上浮</w:t>
            </w:r>
            <w:r>
              <w:rPr>
                <w:rStyle w:val="49"/>
                <w:rFonts w:hint="eastAsia" w:ascii="仿宋" w:hAnsi="仿宋" w:eastAsia="仿宋" w:cs="仿宋"/>
                <w:b w:val="0"/>
                <w:i w:val="0"/>
                <w:caps w:val="0"/>
                <w:color w:val="auto"/>
                <w:spacing w:val="0"/>
                <w:w w:val="100"/>
                <w:kern w:val="0"/>
                <w:sz w:val="24"/>
                <w:szCs w:val="24"/>
                <w:highlight w:val="none"/>
                <w:u w:val="single"/>
                <w:lang w:val="en-US" w:eastAsia="zh-CN" w:bidi="ar-SA"/>
              </w:rPr>
              <w:t xml:space="preserve">   </w:t>
            </w:r>
            <w:r>
              <w:rPr>
                <w:rStyle w:val="49"/>
                <w:rFonts w:hint="eastAsia" w:ascii="仿宋" w:hAnsi="仿宋" w:eastAsia="仿宋" w:cs="仿宋"/>
                <w:b w:val="0"/>
                <w:i w:val="0"/>
                <w:caps w:val="0"/>
                <w:color w:val="auto"/>
                <w:spacing w:val="0"/>
                <w:w w:val="100"/>
                <w:kern w:val="0"/>
                <w:sz w:val="24"/>
                <w:szCs w:val="24"/>
                <w:highlight w:val="none"/>
                <w:lang w:val="en-US" w:eastAsia="zh-CN" w:bidi="ar-SA"/>
              </w:rPr>
              <w:t>%）收取。</w:t>
            </w:r>
          </w:p>
          <w:p w14:paraId="35A2F667">
            <w:pPr>
              <w:pStyle w:val="69"/>
              <w:keepNext w:val="0"/>
              <w:keepLines/>
              <w:pageBreakBefore w:val="0"/>
              <w:widowControl/>
              <w:kinsoku/>
              <w:wordWrap/>
              <w:overflowPunct/>
              <w:topLinePunct w:val="0"/>
              <w:autoSpaceDE/>
              <w:autoSpaceDN/>
              <w:bidi w:val="0"/>
              <w:adjustRightInd/>
              <w:snapToGrid w:val="0"/>
              <w:spacing w:before="0" w:beforeAutospacing="0" w:afterAutospacing="0" w:line="400" w:lineRule="exact"/>
              <w:ind w:left="0" w:firstLine="480" w:firstLineChars="200"/>
              <w:jc w:val="both"/>
              <w:textAlignment w:val="baseline"/>
              <w:rPr>
                <w:rStyle w:val="49"/>
                <w:rFonts w:hint="eastAsia" w:ascii="仿宋" w:hAnsi="仿宋" w:eastAsia="仿宋" w:cs="仿宋"/>
                <w:b w:val="0"/>
                <w:i w:val="0"/>
                <w:caps w:val="0"/>
                <w:color w:val="auto"/>
                <w:spacing w:val="0"/>
                <w:w w:val="100"/>
                <w:kern w:val="0"/>
                <w:sz w:val="24"/>
                <w:szCs w:val="24"/>
                <w:highlight w:val="none"/>
                <w:lang w:val="en-US" w:eastAsia="zh-CN" w:bidi="ar-SA"/>
              </w:rPr>
            </w:pPr>
            <w:r>
              <w:rPr>
                <w:rStyle w:val="49"/>
                <w:rFonts w:hint="eastAsia" w:ascii="仿宋" w:hAnsi="仿宋" w:eastAsia="仿宋" w:cs="仿宋"/>
                <w:b w:val="0"/>
                <w:i w:val="0"/>
                <w:caps w:val="0"/>
                <w:color w:val="auto"/>
                <w:spacing w:val="0"/>
                <w:w w:val="100"/>
                <w:kern w:val="0"/>
                <w:sz w:val="24"/>
                <w:szCs w:val="24"/>
                <w:highlight w:val="none"/>
                <w:lang w:val="en-US" w:eastAsia="zh-CN" w:bidi="ar-SA"/>
              </w:rPr>
              <w:t>□固定采购代理收费</w:t>
            </w:r>
            <w:r>
              <w:rPr>
                <w:rStyle w:val="49"/>
                <w:rFonts w:hint="eastAsia" w:ascii="仿宋" w:hAnsi="仿宋" w:eastAsia="仿宋" w:cs="仿宋"/>
                <w:b w:val="0"/>
                <w:i w:val="0"/>
                <w:caps w:val="0"/>
                <w:color w:val="auto"/>
                <w:spacing w:val="0"/>
                <w:w w:val="100"/>
                <w:kern w:val="0"/>
                <w:sz w:val="24"/>
                <w:szCs w:val="24"/>
                <w:highlight w:val="none"/>
                <w:u w:val="single" w:color="000000"/>
                <w:lang w:val="en-US" w:eastAsia="zh-CN" w:bidi="ar-SA"/>
              </w:rPr>
              <w:t xml:space="preserve">              。</w:t>
            </w:r>
          </w:p>
        </w:tc>
      </w:tr>
      <w:tr w14:paraId="6A2560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425" w:type="pct"/>
            <w:tcBorders>
              <w:top w:val="single" w:color="000000" w:sz="4" w:space="0"/>
              <w:left w:val="single" w:color="000000" w:sz="4" w:space="0"/>
              <w:bottom w:val="single" w:color="000000" w:sz="4" w:space="0"/>
              <w:right w:val="single" w:color="000000" w:sz="4" w:space="0"/>
            </w:tcBorders>
            <w:vAlign w:val="center"/>
          </w:tcPr>
          <w:p w14:paraId="16437959">
            <w:pPr>
              <w:keepNext w:val="0"/>
              <w:keepLines/>
              <w:pageBreakBefore w:val="0"/>
              <w:widowControl/>
              <w:kinsoku/>
              <w:wordWrap/>
              <w:overflowPunct/>
              <w:topLinePunct w:val="0"/>
              <w:autoSpaceDE/>
              <w:autoSpaceDN/>
              <w:bidi w:val="0"/>
              <w:adjustRightInd/>
              <w:snapToGrid w:val="0"/>
              <w:spacing w:before="0" w:beforeAutospacing="0" w:afterAutospacing="0" w:line="400" w:lineRule="exact"/>
              <w:ind w:left="0"/>
              <w:jc w:val="center"/>
              <w:textAlignment w:val="baseline"/>
              <w:rPr>
                <w:rStyle w:val="49"/>
                <w:rFonts w:hint="eastAsia" w:ascii="仿宋" w:hAnsi="仿宋" w:eastAsia="仿宋" w:cs="仿宋"/>
                <w:b w:val="0"/>
                <w:i w:val="0"/>
                <w:caps w:val="0"/>
                <w:color w:val="auto"/>
                <w:spacing w:val="0"/>
                <w:w w:val="100"/>
                <w:kern w:val="2"/>
                <w:sz w:val="24"/>
                <w:szCs w:val="24"/>
                <w:highlight w:val="none"/>
                <w:lang w:val="en-US" w:eastAsia="zh-CN" w:bidi="ar-SA"/>
              </w:rPr>
            </w:pPr>
            <w:r>
              <w:rPr>
                <w:rStyle w:val="49"/>
                <w:rFonts w:hint="eastAsia" w:ascii="仿宋" w:hAnsi="仿宋" w:eastAsia="仿宋" w:cs="仿宋"/>
                <w:b w:val="0"/>
                <w:i w:val="0"/>
                <w:caps w:val="0"/>
                <w:color w:val="auto"/>
                <w:spacing w:val="0"/>
                <w:w w:val="100"/>
                <w:kern w:val="2"/>
                <w:sz w:val="24"/>
                <w:szCs w:val="24"/>
                <w:highlight w:val="none"/>
                <w:lang w:val="en-US" w:eastAsia="zh-CN" w:bidi="ar-SA"/>
              </w:rPr>
              <w:t>34.1</w:t>
            </w:r>
          </w:p>
        </w:tc>
        <w:tc>
          <w:tcPr>
            <w:tcW w:w="1265" w:type="pct"/>
            <w:tcBorders>
              <w:top w:val="single" w:color="000000" w:sz="4" w:space="0"/>
              <w:left w:val="single" w:color="000000" w:sz="4" w:space="0"/>
              <w:bottom w:val="single" w:color="000000" w:sz="4" w:space="0"/>
              <w:right w:val="single" w:color="000000" w:sz="4" w:space="0"/>
            </w:tcBorders>
            <w:vAlign w:val="center"/>
          </w:tcPr>
          <w:p w14:paraId="6155268B">
            <w:pPr>
              <w:keepNext w:val="0"/>
              <w:keepLines/>
              <w:pageBreakBefore w:val="0"/>
              <w:widowControl/>
              <w:kinsoku/>
              <w:wordWrap/>
              <w:overflowPunct/>
              <w:topLinePunct w:val="0"/>
              <w:autoSpaceDE/>
              <w:autoSpaceDN/>
              <w:bidi w:val="0"/>
              <w:adjustRightInd/>
              <w:snapToGrid w:val="0"/>
              <w:spacing w:before="0" w:beforeAutospacing="0" w:afterAutospacing="0" w:line="400" w:lineRule="exact"/>
              <w:ind w:left="0"/>
              <w:jc w:val="center"/>
              <w:textAlignment w:val="baseline"/>
              <w:rPr>
                <w:rStyle w:val="49"/>
                <w:rFonts w:hint="eastAsia" w:ascii="仿宋" w:hAnsi="仿宋" w:eastAsia="仿宋" w:cs="仿宋"/>
                <w:b w:val="0"/>
                <w:i w:val="0"/>
                <w:caps w:val="0"/>
                <w:color w:val="auto"/>
                <w:spacing w:val="0"/>
                <w:w w:val="100"/>
                <w:kern w:val="2"/>
                <w:sz w:val="24"/>
                <w:szCs w:val="24"/>
                <w:highlight w:val="none"/>
                <w:lang w:val="en-US" w:eastAsia="zh-CN" w:bidi="ar-SA"/>
              </w:rPr>
            </w:pPr>
            <w:r>
              <w:rPr>
                <w:rStyle w:val="49"/>
                <w:rFonts w:hint="eastAsia" w:ascii="仿宋" w:hAnsi="仿宋" w:eastAsia="仿宋" w:cs="仿宋"/>
                <w:b w:val="0"/>
                <w:i w:val="0"/>
                <w:caps w:val="0"/>
                <w:color w:val="auto"/>
                <w:spacing w:val="0"/>
                <w:w w:val="100"/>
                <w:kern w:val="2"/>
                <w:sz w:val="24"/>
                <w:szCs w:val="24"/>
                <w:highlight w:val="none"/>
                <w:lang w:val="en-US" w:eastAsia="zh-CN" w:bidi="ar-SA"/>
              </w:rPr>
              <w:t>解释</w:t>
            </w:r>
          </w:p>
        </w:tc>
        <w:tc>
          <w:tcPr>
            <w:tcW w:w="3308" w:type="pct"/>
            <w:tcBorders>
              <w:top w:val="single" w:color="000000" w:sz="4" w:space="0"/>
              <w:left w:val="single" w:color="000000" w:sz="4" w:space="0"/>
              <w:bottom w:val="single" w:color="000000" w:sz="4" w:space="0"/>
              <w:right w:val="single" w:color="000000" w:sz="4" w:space="0"/>
            </w:tcBorders>
            <w:vAlign w:val="center"/>
          </w:tcPr>
          <w:p w14:paraId="33EA09F2">
            <w:pPr>
              <w:pStyle w:val="69"/>
              <w:keepNext w:val="0"/>
              <w:keepLines/>
              <w:pageBreakBefore w:val="0"/>
              <w:widowControl/>
              <w:kinsoku/>
              <w:wordWrap/>
              <w:overflowPunct/>
              <w:topLinePunct w:val="0"/>
              <w:autoSpaceDE/>
              <w:autoSpaceDN/>
              <w:bidi w:val="0"/>
              <w:adjustRightInd/>
              <w:snapToGrid w:val="0"/>
              <w:spacing w:before="0" w:beforeAutospacing="0" w:afterAutospacing="0" w:line="400" w:lineRule="exact"/>
              <w:ind w:left="0" w:firstLine="482" w:firstLineChars="200"/>
              <w:jc w:val="both"/>
              <w:textAlignment w:val="baseline"/>
              <w:rPr>
                <w:rStyle w:val="49"/>
                <w:rFonts w:hint="eastAsia" w:ascii="仿宋" w:hAnsi="仿宋" w:eastAsia="仿宋" w:cs="仿宋"/>
                <w:b/>
                <w:i w:val="0"/>
                <w:caps w:val="0"/>
                <w:color w:val="auto"/>
                <w:spacing w:val="0"/>
                <w:w w:val="100"/>
                <w:kern w:val="0"/>
                <w:sz w:val="24"/>
                <w:szCs w:val="24"/>
                <w:highlight w:val="none"/>
                <w:lang w:val="en-US" w:eastAsia="zh-CN" w:bidi="ar-SA"/>
              </w:rPr>
            </w:pPr>
            <w:r>
              <w:rPr>
                <w:rStyle w:val="49"/>
                <w:rFonts w:hint="eastAsia" w:ascii="仿宋" w:hAnsi="仿宋" w:eastAsia="仿宋" w:cs="仿宋"/>
                <w:b/>
                <w:i w:val="0"/>
                <w:caps w:val="0"/>
                <w:color w:val="auto"/>
                <w:spacing w:val="0"/>
                <w:w w:val="100"/>
                <w:kern w:val="0"/>
                <w:sz w:val="24"/>
                <w:szCs w:val="24"/>
                <w:highlight w:val="none"/>
                <w:lang w:val="en-US" w:eastAsia="zh-CN" w:bidi="ar-SA"/>
              </w:rPr>
              <w:t>解释权：</w:t>
            </w:r>
            <w:r>
              <w:rPr>
                <w:rStyle w:val="49"/>
                <w:rFonts w:hint="eastAsia" w:ascii="仿宋" w:hAnsi="仿宋" w:eastAsia="仿宋" w:cs="仿宋"/>
                <w:b w:val="0"/>
                <w:i w:val="0"/>
                <w:caps w:val="0"/>
                <w:color w:val="auto"/>
                <w:spacing w:val="0"/>
                <w:w w:val="100"/>
                <w:kern w:val="0"/>
                <w:sz w:val="24"/>
                <w:szCs w:val="24"/>
                <w:highlight w:val="none"/>
                <w:lang w:val="en-US" w:eastAsia="zh-CN" w:bidi="ar-SA"/>
              </w:rPr>
              <w:t>构成本磋商文件的各个组成文件应互为解释，互为说明；除磋商文件中有特别规定外，仅适用于竞标阶段的规定，按更正公告（澄清公告）、竞争性磋商公告、供应商须知、采购需求、评审程序、评审方法和评审标准、响应文件格式、合同文本的先后顺序解释；同一组成文件中就同一事项的规定或者约定不一致的，以编排顺序在后者为准；同一组成文件不同版本之间有不一致的，以形成时间在后者为准；更正公告（澄清公告）与同步更新的磋商文件不一致时以更正公告（澄清公告）为准。按本款前述规定仍不能形成结论的，</w:t>
            </w:r>
            <w:r>
              <w:rPr>
                <w:rStyle w:val="49"/>
                <w:rFonts w:hint="eastAsia" w:ascii="仿宋" w:hAnsi="仿宋" w:eastAsia="仿宋" w:cs="仿宋"/>
                <w:b/>
                <w:i w:val="0"/>
                <w:caps w:val="0"/>
                <w:color w:val="auto"/>
                <w:spacing w:val="0"/>
                <w:w w:val="100"/>
                <w:kern w:val="0"/>
                <w:sz w:val="24"/>
                <w:szCs w:val="24"/>
                <w:highlight w:val="none"/>
                <w:lang w:val="en-US" w:eastAsia="zh-CN" w:bidi="ar-SA"/>
              </w:rPr>
              <w:t>由采购人或者采购代理机构负责解释。</w:t>
            </w:r>
          </w:p>
          <w:p w14:paraId="2EACFEED">
            <w:pPr>
              <w:pStyle w:val="69"/>
              <w:keepNext w:val="0"/>
              <w:keepLines/>
              <w:pageBreakBefore w:val="0"/>
              <w:widowControl/>
              <w:kinsoku/>
              <w:wordWrap/>
              <w:overflowPunct/>
              <w:topLinePunct w:val="0"/>
              <w:autoSpaceDE/>
              <w:autoSpaceDN/>
              <w:bidi w:val="0"/>
              <w:adjustRightInd/>
              <w:snapToGrid w:val="0"/>
              <w:spacing w:before="0" w:beforeAutospacing="0" w:afterAutospacing="0" w:line="400" w:lineRule="exact"/>
              <w:ind w:left="0" w:firstLine="482" w:firstLineChars="200"/>
              <w:jc w:val="both"/>
              <w:textAlignment w:val="baseline"/>
              <w:rPr>
                <w:rStyle w:val="49"/>
                <w:rFonts w:hint="eastAsia" w:ascii="仿宋" w:hAnsi="仿宋" w:eastAsia="仿宋" w:cs="仿宋"/>
                <w:b w:val="0"/>
                <w:i w:val="0"/>
                <w:caps w:val="0"/>
                <w:color w:val="auto"/>
                <w:spacing w:val="0"/>
                <w:w w:val="100"/>
                <w:kern w:val="2"/>
                <w:sz w:val="24"/>
                <w:szCs w:val="24"/>
                <w:highlight w:val="none"/>
                <w:lang w:val="en-US" w:eastAsia="zh-CN" w:bidi="ar-SA"/>
              </w:rPr>
            </w:pPr>
            <w:r>
              <w:rPr>
                <w:rStyle w:val="49"/>
                <w:rFonts w:hint="eastAsia" w:ascii="仿宋" w:hAnsi="仿宋" w:eastAsia="仿宋" w:cs="仿宋"/>
                <w:b/>
                <w:i w:val="0"/>
                <w:caps w:val="0"/>
                <w:color w:val="auto"/>
                <w:spacing w:val="0"/>
                <w:w w:val="100"/>
                <w:kern w:val="0"/>
                <w:sz w:val="24"/>
                <w:szCs w:val="24"/>
                <w:highlight w:val="none"/>
                <w:lang w:val="en-US" w:eastAsia="zh-CN" w:bidi="ar-SA"/>
              </w:rPr>
              <w:t>法律责任：</w:t>
            </w:r>
            <w:r>
              <w:rPr>
                <w:rStyle w:val="49"/>
                <w:rFonts w:hint="eastAsia" w:ascii="仿宋" w:hAnsi="仿宋" w:eastAsia="仿宋" w:cs="仿宋"/>
                <w:b w:val="0"/>
                <w:i w:val="0"/>
                <w:caps w:val="0"/>
                <w:color w:val="auto"/>
                <w:spacing w:val="0"/>
                <w:w w:val="100"/>
                <w:kern w:val="0"/>
                <w:sz w:val="24"/>
                <w:szCs w:val="24"/>
                <w:highlight w:val="none"/>
                <w:lang w:val="en-US" w:eastAsia="zh-CN" w:bidi="ar-SA"/>
              </w:rPr>
              <w:t>本采购文件根据《中华人民共和国政府采购法》、《中华人民共和国民法典》；《中华人民共和国政府采购法实施条例》、《政府采购竞争性磋商采购方式管理暂行办法》等有关法律、法规编制，参与本项目的各政府采购当事人依法享有上述法律法规所赋予的权利与义务。</w:t>
            </w:r>
          </w:p>
        </w:tc>
      </w:tr>
      <w:tr w14:paraId="56997A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425" w:type="pct"/>
            <w:tcBorders>
              <w:top w:val="single" w:color="000000" w:sz="4" w:space="0"/>
              <w:left w:val="single" w:color="000000" w:sz="4" w:space="0"/>
              <w:bottom w:val="single" w:color="000000" w:sz="4" w:space="0"/>
              <w:right w:val="single" w:color="000000" w:sz="4" w:space="0"/>
            </w:tcBorders>
            <w:vAlign w:val="center"/>
          </w:tcPr>
          <w:p w14:paraId="40B68523">
            <w:pPr>
              <w:keepNext w:val="0"/>
              <w:keepLines/>
              <w:pageBreakBefore w:val="0"/>
              <w:widowControl/>
              <w:kinsoku/>
              <w:wordWrap/>
              <w:overflowPunct/>
              <w:topLinePunct w:val="0"/>
              <w:autoSpaceDE/>
              <w:autoSpaceDN/>
              <w:bidi w:val="0"/>
              <w:adjustRightInd/>
              <w:snapToGrid w:val="0"/>
              <w:spacing w:before="0" w:beforeAutospacing="0" w:afterAutospacing="0" w:line="400" w:lineRule="exact"/>
              <w:ind w:left="0"/>
              <w:jc w:val="center"/>
              <w:textAlignment w:val="baseline"/>
              <w:rPr>
                <w:rStyle w:val="49"/>
                <w:rFonts w:hint="eastAsia" w:ascii="仿宋" w:hAnsi="仿宋" w:eastAsia="仿宋" w:cs="仿宋"/>
                <w:b w:val="0"/>
                <w:i w:val="0"/>
                <w:caps w:val="0"/>
                <w:color w:val="auto"/>
                <w:spacing w:val="0"/>
                <w:w w:val="100"/>
                <w:kern w:val="2"/>
                <w:sz w:val="24"/>
                <w:szCs w:val="24"/>
                <w:highlight w:val="none"/>
                <w:lang w:val="en-US" w:eastAsia="zh-CN" w:bidi="ar-SA"/>
              </w:rPr>
            </w:pPr>
            <w:r>
              <w:rPr>
                <w:rStyle w:val="49"/>
                <w:rFonts w:hint="eastAsia" w:ascii="仿宋" w:hAnsi="仿宋" w:eastAsia="仿宋" w:cs="仿宋"/>
                <w:b w:val="0"/>
                <w:i w:val="0"/>
                <w:caps w:val="0"/>
                <w:color w:val="auto"/>
                <w:spacing w:val="0"/>
                <w:w w:val="100"/>
                <w:kern w:val="2"/>
                <w:sz w:val="24"/>
                <w:szCs w:val="24"/>
                <w:highlight w:val="none"/>
                <w:lang w:val="en-US" w:eastAsia="zh-CN" w:bidi="ar-SA"/>
              </w:rPr>
              <w:t>34.2</w:t>
            </w:r>
          </w:p>
        </w:tc>
        <w:tc>
          <w:tcPr>
            <w:tcW w:w="1265" w:type="pct"/>
            <w:tcBorders>
              <w:top w:val="single" w:color="000000" w:sz="4" w:space="0"/>
              <w:left w:val="single" w:color="000000" w:sz="4" w:space="0"/>
              <w:bottom w:val="single" w:color="000000" w:sz="4" w:space="0"/>
              <w:right w:val="single" w:color="000000" w:sz="4" w:space="0"/>
            </w:tcBorders>
            <w:vAlign w:val="center"/>
          </w:tcPr>
          <w:p w14:paraId="1C221809">
            <w:pPr>
              <w:keepNext w:val="0"/>
              <w:keepLines/>
              <w:pageBreakBefore w:val="0"/>
              <w:widowControl/>
              <w:kinsoku/>
              <w:wordWrap/>
              <w:overflowPunct/>
              <w:topLinePunct w:val="0"/>
              <w:autoSpaceDE/>
              <w:autoSpaceDN/>
              <w:bidi w:val="0"/>
              <w:adjustRightInd/>
              <w:snapToGrid w:val="0"/>
              <w:spacing w:before="0" w:beforeAutospacing="0" w:afterAutospacing="0" w:line="400" w:lineRule="exact"/>
              <w:ind w:left="0"/>
              <w:jc w:val="center"/>
              <w:textAlignment w:val="baseline"/>
              <w:rPr>
                <w:rStyle w:val="49"/>
                <w:rFonts w:hint="eastAsia" w:ascii="仿宋" w:hAnsi="仿宋" w:eastAsia="仿宋" w:cs="仿宋"/>
                <w:b w:val="0"/>
                <w:i w:val="0"/>
                <w:caps w:val="0"/>
                <w:color w:val="auto"/>
                <w:spacing w:val="0"/>
                <w:w w:val="100"/>
                <w:kern w:val="2"/>
                <w:sz w:val="24"/>
                <w:szCs w:val="24"/>
                <w:highlight w:val="none"/>
                <w:lang w:val="en-US" w:eastAsia="zh-CN" w:bidi="ar-SA"/>
              </w:rPr>
            </w:pPr>
            <w:r>
              <w:rPr>
                <w:rStyle w:val="49"/>
                <w:rFonts w:hint="eastAsia" w:ascii="仿宋" w:hAnsi="仿宋" w:eastAsia="仿宋" w:cs="仿宋"/>
                <w:b w:val="0"/>
                <w:i w:val="0"/>
                <w:caps w:val="0"/>
                <w:color w:val="auto"/>
                <w:spacing w:val="0"/>
                <w:w w:val="100"/>
                <w:kern w:val="2"/>
                <w:sz w:val="24"/>
                <w:szCs w:val="24"/>
                <w:highlight w:val="none"/>
                <w:lang w:val="en-US" w:eastAsia="zh-CN" w:bidi="ar-SA"/>
              </w:rPr>
              <w:t>其他</w:t>
            </w:r>
          </w:p>
        </w:tc>
        <w:tc>
          <w:tcPr>
            <w:tcW w:w="3308" w:type="pct"/>
            <w:tcBorders>
              <w:top w:val="single" w:color="000000" w:sz="4" w:space="0"/>
              <w:left w:val="single" w:color="000000" w:sz="4" w:space="0"/>
              <w:bottom w:val="single" w:color="000000" w:sz="4" w:space="0"/>
              <w:right w:val="single" w:color="000000" w:sz="4" w:space="0"/>
            </w:tcBorders>
            <w:vAlign w:val="center"/>
          </w:tcPr>
          <w:p w14:paraId="2C0E4989">
            <w:pPr>
              <w:pStyle w:val="69"/>
              <w:keepNext w:val="0"/>
              <w:keepLines/>
              <w:pageBreakBefore w:val="0"/>
              <w:widowControl/>
              <w:numPr>
                <w:ilvl w:val="0"/>
                <w:numId w:val="0"/>
              </w:numPr>
              <w:kinsoku/>
              <w:wordWrap/>
              <w:overflowPunct/>
              <w:topLinePunct w:val="0"/>
              <w:autoSpaceDE/>
              <w:autoSpaceDN/>
              <w:bidi w:val="0"/>
              <w:adjustRightInd/>
              <w:snapToGrid w:val="0"/>
              <w:spacing w:before="0" w:beforeAutospacing="0" w:afterAutospacing="0" w:line="400" w:lineRule="exact"/>
              <w:ind w:leftChars="200"/>
              <w:jc w:val="both"/>
              <w:textAlignment w:val="baseline"/>
              <w:rPr>
                <w:rStyle w:val="49"/>
                <w:rFonts w:hint="eastAsia" w:ascii="仿宋" w:hAnsi="仿宋" w:eastAsia="仿宋" w:cs="仿宋"/>
                <w:b/>
                <w:bCs/>
                <w:i w:val="0"/>
                <w:caps w:val="0"/>
                <w:color w:val="auto"/>
                <w:spacing w:val="0"/>
                <w:w w:val="100"/>
                <w:kern w:val="0"/>
                <w:sz w:val="24"/>
                <w:szCs w:val="24"/>
                <w:highlight w:val="none"/>
                <w:u w:val="single"/>
                <w:lang w:val="en-US" w:eastAsia="zh-CN" w:bidi="ar-SA"/>
              </w:rPr>
            </w:pPr>
            <w:r>
              <w:rPr>
                <w:rStyle w:val="49"/>
                <w:rFonts w:hint="eastAsia" w:ascii="仿宋" w:hAnsi="仿宋" w:eastAsia="仿宋" w:cs="仿宋"/>
                <w:b/>
                <w:bCs/>
                <w:i w:val="0"/>
                <w:caps w:val="0"/>
                <w:color w:val="auto"/>
                <w:spacing w:val="0"/>
                <w:w w:val="100"/>
                <w:kern w:val="0"/>
                <w:sz w:val="24"/>
                <w:szCs w:val="24"/>
                <w:highlight w:val="none"/>
                <w:lang w:val="en-US" w:eastAsia="zh-CN" w:bidi="ar-SA"/>
              </w:rPr>
              <w:t xml:space="preserve">1.中小企业划分标准属 </w:t>
            </w:r>
            <w:r>
              <w:rPr>
                <w:rStyle w:val="49"/>
                <w:rFonts w:hint="eastAsia" w:ascii="仿宋" w:hAnsi="仿宋" w:eastAsia="仿宋" w:cs="仿宋"/>
                <w:b/>
                <w:bCs/>
                <w:i w:val="0"/>
                <w:caps w:val="0"/>
                <w:color w:val="auto"/>
                <w:spacing w:val="0"/>
                <w:w w:val="100"/>
                <w:kern w:val="0"/>
                <w:sz w:val="24"/>
                <w:szCs w:val="24"/>
                <w:highlight w:val="none"/>
                <w:u w:val="single"/>
                <w:lang w:val="en-US" w:eastAsia="zh-CN" w:bidi="ar-SA"/>
              </w:rPr>
              <w:t>建筑业。</w:t>
            </w:r>
          </w:p>
          <w:p w14:paraId="55E1D3E1">
            <w:pPr>
              <w:pStyle w:val="69"/>
              <w:keepNext w:val="0"/>
              <w:keepLines/>
              <w:pageBreakBefore w:val="0"/>
              <w:widowControl/>
              <w:numPr>
                <w:ilvl w:val="0"/>
                <w:numId w:val="0"/>
              </w:numPr>
              <w:kinsoku/>
              <w:wordWrap/>
              <w:overflowPunct/>
              <w:topLinePunct w:val="0"/>
              <w:autoSpaceDE/>
              <w:autoSpaceDN/>
              <w:bidi w:val="0"/>
              <w:adjustRightInd/>
              <w:snapToGrid w:val="0"/>
              <w:spacing w:before="0" w:beforeAutospacing="0" w:afterAutospacing="0" w:line="400" w:lineRule="exact"/>
              <w:ind w:leftChars="200"/>
              <w:jc w:val="both"/>
              <w:textAlignment w:val="baseline"/>
              <w:rPr>
                <w:rStyle w:val="49"/>
                <w:rFonts w:hint="eastAsia" w:ascii="仿宋" w:hAnsi="仿宋" w:eastAsia="仿宋" w:cs="仿宋"/>
                <w:b w:val="0"/>
                <w:i w:val="0"/>
                <w:caps w:val="0"/>
                <w:color w:val="auto"/>
                <w:spacing w:val="0"/>
                <w:w w:val="100"/>
                <w:kern w:val="0"/>
                <w:sz w:val="24"/>
                <w:szCs w:val="24"/>
                <w:highlight w:val="none"/>
                <w:lang w:val="en-US" w:eastAsia="zh-CN" w:bidi="ar-SA"/>
              </w:rPr>
            </w:pPr>
            <w:r>
              <w:rPr>
                <w:rStyle w:val="49"/>
                <w:rFonts w:hint="eastAsia" w:ascii="仿宋" w:hAnsi="仿宋" w:eastAsia="仿宋" w:cs="仿宋"/>
                <w:b w:val="0"/>
                <w:i w:val="0"/>
                <w:caps w:val="0"/>
                <w:color w:val="auto"/>
                <w:spacing w:val="0"/>
                <w:w w:val="100"/>
                <w:kern w:val="0"/>
                <w:sz w:val="24"/>
                <w:szCs w:val="24"/>
                <w:highlight w:val="none"/>
                <w:lang w:val="en-US" w:eastAsia="zh-CN" w:bidi="ar-SA"/>
              </w:rPr>
              <w:t>2.本磋商文件中描述供应商的“公章”是指根据我国对公章的管理规定，用供应商法定主体行为名称制作的印章，除本磋商文件有特殊规定外，供应商的财务章、部门章、分公司章、工会章、合同章、竞标/投标专用章、业务专用章及银行的转账章、现金收讫章、现金付讫章等其他形式印章均不能代替公章。</w:t>
            </w:r>
          </w:p>
          <w:p w14:paraId="3DAF0DAC">
            <w:pPr>
              <w:pStyle w:val="69"/>
              <w:keepNext w:val="0"/>
              <w:keepLines/>
              <w:pageBreakBefore w:val="0"/>
              <w:widowControl/>
              <w:kinsoku/>
              <w:wordWrap/>
              <w:overflowPunct/>
              <w:topLinePunct w:val="0"/>
              <w:autoSpaceDE/>
              <w:autoSpaceDN/>
              <w:bidi w:val="0"/>
              <w:adjustRightInd/>
              <w:snapToGrid w:val="0"/>
              <w:spacing w:before="0" w:beforeAutospacing="0" w:afterAutospacing="0" w:line="400" w:lineRule="exact"/>
              <w:ind w:left="0" w:firstLine="480" w:firstLineChars="200"/>
              <w:jc w:val="both"/>
              <w:textAlignment w:val="baseline"/>
              <w:rPr>
                <w:rStyle w:val="49"/>
                <w:rFonts w:hint="eastAsia" w:ascii="仿宋" w:hAnsi="仿宋" w:eastAsia="仿宋" w:cs="仿宋"/>
                <w:b w:val="0"/>
                <w:i w:val="0"/>
                <w:caps w:val="0"/>
                <w:color w:val="auto"/>
                <w:spacing w:val="0"/>
                <w:w w:val="100"/>
                <w:kern w:val="0"/>
                <w:sz w:val="24"/>
                <w:szCs w:val="24"/>
                <w:highlight w:val="none"/>
                <w:lang w:val="en-US" w:eastAsia="zh-CN" w:bidi="ar-SA"/>
              </w:rPr>
            </w:pPr>
            <w:r>
              <w:rPr>
                <w:rStyle w:val="49"/>
                <w:rFonts w:hint="eastAsia" w:ascii="仿宋" w:hAnsi="仿宋" w:eastAsia="仿宋" w:cs="仿宋"/>
                <w:b w:val="0"/>
                <w:i w:val="0"/>
                <w:caps w:val="0"/>
                <w:color w:val="auto"/>
                <w:spacing w:val="0"/>
                <w:w w:val="100"/>
                <w:kern w:val="0"/>
                <w:sz w:val="24"/>
                <w:szCs w:val="24"/>
                <w:highlight w:val="none"/>
                <w:lang w:val="en-US" w:eastAsia="zh-CN" w:bidi="ar-SA"/>
              </w:rPr>
              <w:t>3.供应商为其他组织或者自然人时，本磋商文件规定的法定代表人指负责人或者自然人。本磋商文件所称负责人是指参加竞标的其他组织营业执照上的负责人，本磋商文件所称自然人指参与竞标的自然人本人。</w:t>
            </w:r>
          </w:p>
          <w:p w14:paraId="5E25F98E">
            <w:pPr>
              <w:pStyle w:val="69"/>
              <w:keepNext w:val="0"/>
              <w:keepLines/>
              <w:pageBreakBefore w:val="0"/>
              <w:widowControl/>
              <w:kinsoku/>
              <w:wordWrap/>
              <w:overflowPunct/>
              <w:topLinePunct w:val="0"/>
              <w:autoSpaceDE/>
              <w:autoSpaceDN/>
              <w:bidi w:val="0"/>
              <w:adjustRightInd/>
              <w:snapToGrid w:val="0"/>
              <w:spacing w:before="0" w:beforeAutospacing="0" w:afterAutospacing="0" w:line="400" w:lineRule="exact"/>
              <w:ind w:left="0" w:firstLine="480" w:firstLineChars="200"/>
              <w:jc w:val="both"/>
              <w:textAlignment w:val="baseline"/>
              <w:rPr>
                <w:rStyle w:val="49"/>
                <w:rFonts w:hint="eastAsia" w:ascii="仿宋" w:hAnsi="仿宋" w:eastAsia="仿宋" w:cs="仿宋"/>
                <w:b w:val="0"/>
                <w:i w:val="0"/>
                <w:caps w:val="0"/>
                <w:color w:val="auto"/>
                <w:spacing w:val="0"/>
                <w:w w:val="100"/>
                <w:kern w:val="0"/>
                <w:sz w:val="24"/>
                <w:szCs w:val="24"/>
                <w:highlight w:val="none"/>
                <w:lang w:val="en-US" w:eastAsia="zh-CN" w:bidi="ar-SA"/>
              </w:rPr>
            </w:pPr>
            <w:r>
              <w:rPr>
                <w:rStyle w:val="49"/>
                <w:rFonts w:hint="eastAsia" w:ascii="仿宋" w:hAnsi="仿宋" w:eastAsia="仿宋" w:cs="仿宋"/>
                <w:b w:val="0"/>
                <w:i w:val="0"/>
                <w:caps w:val="0"/>
                <w:color w:val="auto"/>
                <w:spacing w:val="0"/>
                <w:w w:val="100"/>
                <w:kern w:val="0"/>
                <w:sz w:val="24"/>
                <w:szCs w:val="24"/>
                <w:highlight w:val="none"/>
                <w:lang w:val="en-US" w:eastAsia="zh-CN" w:bidi="ar-SA"/>
              </w:rPr>
              <w:t>4.本磋商文件中描述供应商的“签字”是指供应商的法定代表人或者委托代理人亲自在文件规定签署处亲笔写上个人的名字的行为，私章、签字章、印鉴、影印等其他形式均不能代替亲笔签字。</w:t>
            </w:r>
          </w:p>
          <w:p w14:paraId="2F67F50A">
            <w:pPr>
              <w:pStyle w:val="69"/>
              <w:keepNext w:val="0"/>
              <w:keepLines/>
              <w:pageBreakBefore w:val="0"/>
              <w:widowControl/>
              <w:kinsoku/>
              <w:wordWrap/>
              <w:overflowPunct/>
              <w:topLinePunct w:val="0"/>
              <w:autoSpaceDE/>
              <w:autoSpaceDN/>
              <w:bidi w:val="0"/>
              <w:adjustRightInd/>
              <w:snapToGrid w:val="0"/>
              <w:spacing w:before="0" w:beforeAutospacing="0" w:afterAutospacing="0" w:line="400" w:lineRule="exact"/>
              <w:ind w:left="0" w:firstLine="480" w:firstLineChars="200"/>
              <w:jc w:val="both"/>
              <w:textAlignment w:val="baseline"/>
              <w:rPr>
                <w:rStyle w:val="49"/>
                <w:rFonts w:hint="eastAsia" w:ascii="仿宋" w:hAnsi="仿宋" w:eastAsia="仿宋" w:cs="仿宋"/>
                <w:b w:val="0"/>
                <w:i w:val="0"/>
                <w:caps w:val="0"/>
                <w:color w:val="auto"/>
                <w:spacing w:val="0"/>
                <w:w w:val="100"/>
                <w:kern w:val="0"/>
                <w:sz w:val="24"/>
                <w:szCs w:val="24"/>
                <w:highlight w:val="none"/>
                <w:lang w:val="en-US" w:eastAsia="zh-CN" w:bidi="ar-SA"/>
              </w:rPr>
            </w:pPr>
            <w:r>
              <w:rPr>
                <w:rStyle w:val="49"/>
                <w:rFonts w:hint="eastAsia" w:ascii="仿宋" w:hAnsi="仿宋" w:eastAsia="仿宋" w:cs="仿宋"/>
                <w:b w:val="0"/>
                <w:i w:val="0"/>
                <w:caps w:val="0"/>
                <w:color w:val="auto"/>
                <w:spacing w:val="0"/>
                <w:w w:val="100"/>
                <w:kern w:val="0"/>
                <w:sz w:val="24"/>
                <w:szCs w:val="24"/>
                <w:highlight w:val="none"/>
                <w:lang w:val="en-US" w:eastAsia="zh-CN" w:bidi="ar-SA"/>
              </w:rPr>
              <w:t>5.自然人竞标的，磋商文件规定盖公章处由自然人摁手指指印。</w:t>
            </w:r>
          </w:p>
          <w:p w14:paraId="72CA85B1">
            <w:pPr>
              <w:pStyle w:val="69"/>
              <w:keepNext w:val="0"/>
              <w:keepLines/>
              <w:pageBreakBefore w:val="0"/>
              <w:widowControl/>
              <w:kinsoku/>
              <w:wordWrap/>
              <w:overflowPunct/>
              <w:topLinePunct w:val="0"/>
              <w:autoSpaceDE/>
              <w:autoSpaceDN/>
              <w:bidi w:val="0"/>
              <w:adjustRightInd/>
              <w:snapToGrid w:val="0"/>
              <w:spacing w:before="0" w:beforeAutospacing="0" w:afterAutospacing="0" w:line="400" w:lineRule="exact"/>
              <w:ind w:left="0" w:firstLine="480" w:firstLineChars="200"/>
              <w:jc w:val="both"/>
              <w:textAlignment w:val="baseline"/>
              <w:rPr>
                <w:rStyle w:val="49"/>
                <w:rFonts w:hint="eastAsia" w:ascii="仿宋" w:hAnsi="仿宋" w:eastAsia="仿宋" w:cs="仿宋"/>
                <w:b w:val="0"/>
                <w:i w:val="0"/>
                <w:caps w:val="0"/>
                <w:color w:val="auto"/>
                <w:spacing w:val="0"/>
                <w:w w:val="100"/>
                <w:kern w:val="0"/>
                <w:sz w:val="24"/>
                <w:szCs w:val="24"/>
                <w:highlight w:val="none"/>
                <w:lang w:val="en-US" w:eastAsia="zh-CN" w:bidi="ar-SA"/>
              </w:rPr>
            </w:pPr>
            <w:r>
              <w:rPr>
                <w:rStyle w:val="49"/>
                <w:rFonts w:hint="eastAsia" w:ascii="仿宋" w:hAnsi="仿宋" w:eastAsia="仿宋" w:cs="仿宋"/>
                <w:b w:val="0"/>
                <w:i w:val="0"/>
                <w:caps w:val="0"/>
                <w:color w:val="auto"/>
                <w:spacing w:val="0"/>
                <w:w w:val="100"/>
                <w:kern w:val="0"/>
                <w:sz w:val="24"/>
                <w:szCs w:val="24"/>
                <w:highlight w:val="none"/>
                <w:lang w:val="en-US" w:eastAsia="zh-CN" w:bidi="ar-SA"/>
              </w:rPr>
              <w:t>6.本磋商文件所称的“以上”“以下”“以内”“届满”，包括本数；所称的“不满”“超过”“以外”，不包括本数。</w:t>
            </w:r>
          </w:p>
        </w:tc>
      </w:tr>
      <w:tr w14:paraId="52E375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425" w:type="pct"/>
            <w:tcBorders>
              <w:top w:val="single" w:color="000000" w:sz="4" w:space="0"/>
              <w:left w:val="single" w:color="000000" w:sz="4" w:space="0"/>
              <w:bottom w:val="single" w:color="000000" w:sz="4" w:space="0"/>
              <w:right w:val="single" w:color="000000" w:sz="4" w:space="0"/>
            </w:tcBorders>
            <w:vAlign w:val="center"/>
          </w:tcPr>
          <w:p w14:paraId="6F782FCB">
            <w:pPr>
              <w:keepNext w:val="0"/>
              <w:keepLines/>
              <w:pageBreakBefore w:val="0"/>
              <w:widowControl/>
              <w:kinsoku/>
              <w:wordWrap/>
              <w:overflowPunct/>
              <w:topLinePunct w:val="0"/>
              <w:autoSpaceDE/>
              <w:autoSpaceDN/>
              <w:bidi w:val="0"/>
              <w:adjustRightInd/>
              <w:snapToGrid w:val="0"/>
              <w:spacing w:before="0" w:beforeAutospacing="0" w:afterAutospacing="0" w:line="400" w:lineRule="exact"/>
              <w:ind w:left="0"/>
              <w:jc w:val="center"/>
              <w:textAlignment w:val="baseline"/>
              <w:rPr>
                <w:rStyle w:val="49"/>
                <w:rFonts w:hint="eastAsia" w:ascii="仿宋" w:hAnsi="仿宋" w:eastAsia="仿宋" w:cs="仿宋"/>
                <w:b w:val="0"/>
                <w:i w:val="0"/>
                <w:caps w:val="0"/>
                <w:color w:val="auto"/>
                <w:spacing w:val="0"/>
                <w:w w:val="100"/>
                <w:kern w:val="2"/>
                <w:sz w:val="24"/>
                <w:szCs w:val="24"/>
                <w:highlight w:val="none"/>
                <w:lang w:val="en-US" w:eastAsia="zh-CN" w:bidi="ar-SA"/>
              </w:rPr>
            </w:pPr>
            <w:r>
              <w:rPr>
                <w:rStyle w:val="49"/>
                <w:rFonts w:hint="eastAsia" w:ascii="仿宋" w:hAnsi="仿宋" w:eastAsia="仿宋" w:cs="仿宋"/>
                <w:b w:val="0"/>
                <w:i w:val="0"/>
                <w:caps w:val="0"/>
                <w:color w:val="auto"/>
                <w:spacing w:val="0"/>
                <w:w w:val="100"/>
                <w:kern w:val="2"/>
                <w:sz w:val="24"/>
                <w:szCs w:val="24"/>
                <w:highlight w:val="none"/>
                <w:lang w:val="en-US" w:eastAsia="zh-CN" w:bidi="ar-SA"/>
              </w:rPr>
              <w:t>35</w:t>
            </w:r>
          </w:p>
        </w:tc>
        <w:tc>
          <w:tcPr>
            <w:tcW w:w="1265" w:type="pct"/>
            <w:tcBorders>
              <w:top w:val="single" w:color="000000" w:sz="4" w:space="0"/>
              <w:left w:val="single" w:color="000000" w:sz="4" w:space="0"/>
              <w:bottom w:val="single" w:color="000000" w:sz="4" w:space="0"/>
              <w:right w:val="single" w:color="000000" w:sz="4" w:space="0"/>
            </w:tcBorders>
            <w:vAlign w:val="center"/>
          </w:tcPr>
          <w:p w14:paraId="27525960">
            <w:pPr>
              <w:keepNext w:val="0"/>
              <w:keepLines/>
              <w:pageBreakBefore w:val="0"/>
              <w:widowControl/>
              <w:kinsoku/>
              <w:wordWrap/>
              <w:overflowPunct/>
              <w:topLinePunct w:val="0"/>
              <w:autoSpaceDE/>
              <w:autoSpaceDN/>
              <w:bidi w:val="0"/>
              <w:adjustRightInd/>
              <w:snapToGrid w:val="0"/>
              <w:spacing w:before="0" w:beforeAutospacing="0" w:afterAutospacing="0" w:line="400" w:lineRule="exact"/>
              <w:ind w:left="0"/>
              <w:jc w:val="center"/>
              <w:textAlignment w:val="baseline"/>
              <w:rPr>
                <w:rStyle w:val="49"/>
                <w:rFonts w:hint="eastAsia" w:ascii="仿宋" w:hAnsi="仿宋" w:eastAsia="仿宋" w:cs="仿宋"/>
                <w:b w:val="0"/>
                <w:i w:val="0"/>
                <w:caps w:val="0"/>
                <w:color w:val="auto"/>
                <w:spacing w:val="0"/>
                <w:w w:val="100"/>
                <w:kern w:val="2"/>
                <w:sz w:val="24"/>
                <w:szCs w:val="24"/>
                <w:highlight w:val="none"/>
                <w:lang w:val="en-US" w:eastAsia="zh-CN" w:bidi="ar-SA"/>
              </w:rPr>
            </w:pPr>
            <w:r>
              <w:rPr>
                <w:rStyle w:val="49"/>
                <w:rFonts w:hint="eastAsia" w:ascii="仿宋" w:hAnsi="仿宋" w:eastAsia="仿宋" w:cs="仿宋"/>
                <w:b w:val="0"/>
                <w:i w:val="0"/>
                <w:caps w:val="0"/>
                <w:color w:val="auto"/>
                <w:spacing w:val="0"/>
                <w:w w:val="100"/>
                <w:kern w:val="2"/>
                <w:sz w:val="24"/>
                <w:szCs w:val="24"/>
                <w:highlight w:val="none"/>
                <w:lang w:val="en-US" w:eastAsia="zh-CN" w:bidi="ar-SA"/>
              </w:rPr>
              <w:t>最高限价</w:t>
            </w:r>
          </w:p>
        </w:tc>
        <w:tc>
          <w:tcPr>
            <w:tcW w:w="3308" w:type="pct"/>
            <w:tcBorders>
              <w:top w:val="single" w:color="000000" w:sz="4" w:space="0"/>
              <w:left w:val="single" w:color="000000" w:sz="4" w:space="0"/>
              <w:bottom w:val="single" w:color="000000" w:sz="4" w:space="0"/>
              <w:right w:val="single" w:color="000000" w:sz="4" w:space="0"/>
            </w:tcBorders>
            <w:vAlign w:val="center"/>
          </w:tcPr>
          <w:p w14:paraId="4FD6A088">
            <w:pPr>
              <w:keepNext w:val="0"/>
              <w:keepLines w:val="0"/>
              <w:pageBreakBefore w:val="0"/>
              <w:widowControl/>
              <w:kinsoku/>
              <w:wordWrap/>
              <w:overflowPunct/>
              <w:topLinePunct w:val="0"/>
              <w:autoSpaceDE/>
              <w:autoSpaceDN/>
              <w:bidi w:val="0"/>
              <w:adjustRightInd/>
              <w:snapToGrid/>
              <w:spacing w:line="400" w:lineRule="exact"/>
              <w:textAlignment w:val="baseline"/>
              <w:rPr>
                <w:rStyle w:val="49"/>
                <w:rFonts w:hint="eastAsia" w:ascii="仿宋" w:hAnsi="仿宋" w:eastAsia="仿宋" w:cs="仿宋"/>
                <w:b w:val="0"/>
                <w:i w:val="0"/>
                <w:caps w:val="0"/>
                <w:color w:val="auto"/>
                <w:spacing w:val="0"/>
                <w:w w:val="100"/>
                <w:kern w:val="0"/>
                <w:sz w:val="24"/>
                <w:szCs w:val="24"/>
                <w:highlight w:val="none"/>
                <w:lang w:val="en-US" w:eastAsia="zh-CN" w:bidi="ar-SA"/>
              </w:rPr>
            </w:pPr>
            <w:r>
              <w:rPr>
                <w:rStyle w:val="49"/>
                <w:rFonts w:hint="eastAsia" w:ascii="仿宋" w:hAnsi="仿宋" w:eastAsia="仿宋" w:cs="仿宋"/>
                <w:b w:val="0"/>
                <w:i w:val="0"/>
                <w:caps w:val="0"/>
                <w:color w:val="auto"/>
                <w:spacing w:val="0"/>
                <w:w w:val="100"/>
                <w:kern w:val="0"/>
                <w:sz w:val="24"/>
                <w:szCs w:val="24"/>
                <w:highlight w:val="none"/>
                <w:lang w:val="en-US" w:eastAsia="zh-CN" w:bidi="ar-SA"/>
              </w:rPr>
              <w:t>1、本项目最高限价为：1标段1086583.28元，2标段1136657.89元</w:t>
            </w:r>
          </w:p>
          <w:p w14:paraId="10EEEC54">
            <w:pPr>
              <w:bidi w:val="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2、磋商报价超过最高限价或分部分项工程量清单中每个综合单价超过最高限价中相应综合单价的，视为无效竞标。</w:t>
            </w:r>
          </w:p>
        </w:tc>
      </w:tr>
    </w:tbl>
    <w:p w14:paraId="5A7348F0">
      <w:pPr>
        <w:pStyle w:val="69"/>
        <w:widowControl/>
        <w:snapToGrid/>
        <w:spacing w:before="0" w:beforeAutospacing="0" w:after="0" w:afterAutospacing="0" w:line="240" w:lineRule="auto"/>
        <w:jc w:val="left"/>
        <w:textAlignment w:val="baseline"/>
        <w:rPr>
          <w:rStyle w:val="49"/>
          <w:rFonts w:hint="eastAsia" w:ascii="仿宋" w:hAnsi="仿宋" w:eastAsia="仿宋" w:cs="仿宋"/>
          <w:b w:val="0"/>
          <w:i w:val="0"/>
          <w:caps w:val="0"/>
          <w:color w:val="auto"/>
          <w:spacing w:val="0"/>
          <w:w w:val="100"/>
          <w:kern w:val="0"/>
          <w:sz w:val="32"/>
          <w:szCs w:val="32"/>
          <w:highlight w:val="none"/>
          <w:lang w:val="en-US" w:eastAsia="zh-CN" w:bidi="ar-SA"/>
        </w:rPr>
      </w:pPr>
    </w:p>
    <w:p w14:paraId="74947F64">
      <w:pPr>
        <w:pStyle w:val="69"/>
        <w:widowControl/>
        <w:snapToGrid/>
        <w:spacing w:before="0" w:beforeAutospacing="0" w:after="0" w:afterAutospacing="0" w:line="240" w:lineRule="auto"/>
        <w:jc w:val="left"/>
        <w:textAlignment w:val="baseline"/>
        <w:rPr>
          <w:rStyle w:val="49"/>
          <w:rFonts w:hint="eastAsia" w:ascii="仿宋" w:hAnsi="仿宋" w:eastAsia="仿宋" w:cs="仿宋"/>
          <w:b w:val="0"/>
          <w:i w:val="0"/>
          <w:caps w:val="0"/>
          <w:color w:val="auto"/>
          <w:spacing w:val="0"/>
          <w:w w:val="100"/>
          <w:kern w:val="0"/>
          <w:sz w:val="32"/>
          <w:szCs w:val="32"/>
          <w:highlight w:val="none"/>
          <w:lang w:val="en-US" w:eastAsia="zh-CN" w:bidi="ar-SA"/>
        </w:rPr>
      </w:pPr>
    </w:p>
    <w:p w14:paraId="14855029">
      <w:pPr>
        <w:pStyle w:val="57"/>
        <w:rPr>
          <w:rStyle w:val="49"/>
          <w:rFonts w:hint="eastAsia" w:ascii="仿宋" w:hAnsi="仿宋" w:eastAsia="仿宋" w:cs="仿宋"/>
          <w:b w:val="0"/>
          <w:i w:val="0"/>
          <w:caps w:val="0"/>
          <w:color w:val="auto"/>
          <w:spacing w:val="0"/>
          <w:w w:val="100"/>
          <w:kern w:val="0"/>
          <w:sz w:val="32"/>
          <w:szCs w:val="32"/>
          <w:highlight w:val="none"/>
          <w:lang w:val="en-US" w:eastAsia="zh-CN" w:bidi="ar-SA"/>
        </w:rPr>
      </w:pPr>
    </w:p>
    <w:p w14:paraId="1AC0B550">
      <w:pPr>
        <w:rPr>
          <w:rStyle w:val="49"/>
          <w:rFonts w:hint="eastAsia" w:ascii="仿宋" w:hAnsi="仿宋" w:eastAsia="仿宋" w:cs="仿宋"/>
          <w:b w:val="0"/>
          <w:i w:val="0"/>
          <w:caps w:val="0"/>
          <w:color w:val="auto"/>
          <w:spacing w:val="0"/>
          <w:w w:val="100"/>
          <w:kern w:val="0"/>
          <w:sz w:val="32"/>
          <w:szCs w:val="32"/>
          <w:highlight w:val="none"/>
          <w:lang w:val="en-US" w:eastAsia="zh-CN" w:bidi="ar-SA"/>
        </w:rPr>
      </w:pPr>
    </w:p>
    <w:p w14:paraId="3F4D3B32">
      <w:pPr>
        <w:rPr>
          <w:rStyle w:val="49"/>
          <w:rFonts w:hint="eastAsia" w:ascii="仿宋" w:hAnsi="仿宋" w:eastAsia="仿宋" w:cs="仿宋"/>
          <w:b w:val="0"/>
          <w:i w:val="0"/>
          <w:caps w:val="0"/>
          <w:color w:val="auto"/>
          <w:spacing w:val="0"/>
          <w:w w:val="100"/>
          <w:kern w:val="0"/>
          <w:sz w:val="32"/>
          <w:szCs w:val="32"/>
          <w:highlight w:val="none"/>
          <w:lang w:val="en-US" w:eastAsia="zh-CN" w:bidi="ar-SA"/>
        </w:rPr>
      </w:pPr>
    </w:p>
    <w:p w14:paraId="2427234C">
      <w:pPr>
        <w:rPr>
          <w:rStyle w:val="49"/>
          <w:rFonts w:hint="eastAsia" w:ascii="仿宋" w:hAnsi="仿宋" w:eastAsia="仿宋" w:cs="仿宋"/>
          <w:b w:val="0"/>
          <w:i w:val="0"/>
          <w:caps w:val="0"/>
          <w:color w:val="auto"/>
          <w:spacing w:val="0"/>
          <w:w w:val="100"/>
          <w:kern w:val="0"/>
          <w:sz w:val="32"/>
          <w:szCs w:val="32"/>
          <w:highlight w:val="none"/>
          <w:lang w:val="en-US" w:eastAsia="zh-CN" w:bidi="ar-SA"/>
        </w:rPr>
      </w:pPr>
    </w:p>
    <w:p w14:paraId="70B0346F">
      <w:pPr>
        <w:rPr>
          <w:rStyle w:val="49"/>
          <w:rFonts w:hint="eastAsia" w:ascii="仿宋" w:hAnsi="仿宋" w:eastAsia="仿宋" w:cs="仿宋"/>
          <w:b w:val="0"/>
          <w:i w:val="0"/>
          <w:caps w:val="0"/>
          <w:color w:val="auto"/>
          <w:spacing w:val="0"/>
          <w:w w:val="100"/>
          <w:kern w:val="0"/>
          <w:sz w:val="32"/>
          <w:szCs w:val="32"/>
          <w:highlight w:val="none"/>
          <w:lang w:val="en-US" w:eastAsia="zh-CN" w:bidi="ar-SA"/>
        </w:rPr>
      </w:pPr>
    </w:p>
    <w:p w14:paraId="4181DFA1">
      <w:pPr>
        <w:rPr>
          <w:rStyle w:val="49"/>
          <w:rFonts w:hint="eastAsia" w:ascii="仿宋" w:hAnsi="仿宋" w:eastAsia="仿宋" w:cs="仿宋"/>
          <w:b w:val="0"/>
          <w:i w:val="0"/>
          <w:caps w:val="0"/>
          <w:color w:val="auto"/>
          <w:spacing w:val="0"/>
          <w:w w:val="100"/>
          <w:kern w:val="0"/>
          <w:sz w:val="32"/>
          <w:szCs w:val="32"/>
          <w:highlight w:val="none"/>
          <w:lang w:val="en-US" w:eastAsia="zh-CN" w:bidi="ar-SA"/>
        </w:rPr>
      </w:pPr>
    </w:p>
    <w:p w14:paraId="2DE9F2F3">
      <w:pPr>
        <w:rPr>
          <w:rStyle w:val="49"/>
          <w:rFonts w:hint="eastAsia" w:ascii="仿宋" w:hAnsi="仿宋" w:eastAsia="仿宋" w:cs="仿宋"/>
          <w:b w:val="0"/>
          <w:i w:val="0"/>
          <w:caps w:val="0"/>
          <w:color w:val="auto"/>
          <w:spacing w:val="0"/>
          <w:w w:val="100"/>
          <w:kern w:val="0"/>
          <w:sz w:val="32"/>
          <w:szCs w:val="32"/>
          <w:highlight w:val="none"/>
          <w:lang w:val="en-US" w:eastAsia="zh-CN" w:bidi="ar-SA"/>
        </w:rPr>
      </w:pPr>
    </w:p>
    <w:p w14:paraId="23B2AB62">
      <w:pPr>
        <w:pStyle w:val="57"/>
        <w:rPr>
          <w:rFonts w:hint="eastAsia"/>
          <w:lang w:val="en-US" w:eastAsia="zh-CN"/>
        </w:rPr>
      </w:pPr>
    </w:p>
    <w:p w14:paraId="5F407EAF">
      <w:pPr>
        <w:pStyle w:val="69"/>
        <w:widowControl/>
        <w:snapToGrid/>
        <w:spacing w:before="0" w:beforeAutospacing="0" w:after="0" w:afterAutospacing="0" w:line="240" w:lineRule="auto"/>
        <w:jc w:val="left"/>
        <w:textAlignment w:val="baseline"/>
        <w:rPr>
          <w:rStyle w:val="49"/>
          <w:rFonts w:hint="eastAsia" w:ascii="仿宋" w:hAnsi="仿宋" w:eastAsia="仿宋" w:cs="仿宋"/>
          <w:b w:val="0"/>
          <w:i w:val="0"/>
          <w:caps w:val="0"/>
          <w:color w:val="auto"/>
          <w:spacing w:val="0"/>
          <w:w w:val="100"/>
          <w:kern w:val="0"/>
          <w:sz w:val="32"/>
          <w:szCs w:val="32"/>
          <w:highlight w:val="none"/>
          <w:lang w:val="en-US" w:eastAsia="zh-CN" w:bidi="ar-SA"/>
        </w:rPr>
      </w:pPr>
      <w:r>
        <w:rPr>
          <w:rStyle w:val="49"/>
          <w:rFonts w:hint="eastAsia" w:ascii="仿宋" w:hAnsi="仿宋" w:eastAsia="仿宋" w:cs="仿宋"/>
          <w:b w:val="0"/>
          <w:i w:val="0"/>
          <w:caps w:val="0"/>
          <w:color w:val="auto"/>
          <w:spacing w:val="0"/>
          <w:w w:val="100"/>
          <w:kern w:val="0"/>
          <w:sz w:val="32"/>
          <w:szCs w:val="32"/>
          <w:highlight w:val="none"/>
          <w:lang w:val="en-US" w:eastAsia="zh-CN" w:bidi="ar-SA"/>
        </w:rPr>
        <w:t>附件：</w:t>
      </w:r>
    </w:p>
    <w:p w14:paraId="4A814B1A">
      <w:pPr>
        <w:snapToGrid/>
        <w:spacing w:before="0" w:beforeAutospacing="0" w:after="0" w:afterAutospacing="0" w:line="528" w:lineRule="exact"/>
        <w:jc w:val="center"/>
        <w:textAlignment w:val="baseline"/>
        <w:rPr>
          <w:rStyle w:val="49"/>
          <w:rFonts w:hint="eastAsia" w:ascii="仿宋" w:hAnsi="仿宋" w:eastAsia="仿宋" w:cs="仿宋"/>
          <w:b w:val="0"/>
          <w:i w:val="0"/>
          <w:caps w:val="0"/>
          <w:color w:val="auto"/>
          <w:spacing w:val="0"/>
          <w:w w:val="100"/>
          <w:kern w:val="2"/>
          <w:sz w:val="40"/>
          <w:szCs w:val="40"/>
          <w:highlight w:val="none"/>
          <w:lang w:val="en-US" w:eastAsia="zh-CN" w:bidi="ar-SA"/>
        </w:rPr>
      </w:pPr>
      <w:r>
        <w:rPr>
          <w:rStyle w:val="49"/>
          <w:rFonts w:hint="eastAsia" w:ascii="仿宋" w:hAnsi="仿宋" w:eastAsia="仿宋" w:cs="仿宋"/>
          <w:b w:val="0"/>
          <w:i w:val="0"/>
          <w:caps w:val="0"/>
          <w:color w:val="auto"/>
          <w:spacing w:val="0"/>
          <w:w w:val="100"/>
          <w:kern w:val="2"/>
          <w:sz w:val="40"/>
          <w:szCs w:val="40"/>
          <w:highlight w:val="none"/>
          <w:lang w:val="en-US" w:eastAsia="zh-CN" w:bidi="ar-SA"/>
        </w:rPr>
        <w:t>中小微企业划型标准</w:t>
      </w:r>
    </w:p>
    <w:tbl>
      <w:tblPr>
        <w:tblStyle w:val="25"/>
        <w:tblW w:w="949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1985"/>
        <w:gridCol w:w="1984"/>
        <w:gridCol w:w="851"/>
        <w:gridCol w:w="1842"/>
        <w:gridCol w:w="1701"/>
        <w:gridCol w:w="1134"/>
      </w:tblGrid>
      <w:tr w14:paraId="5DD2F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jc w:val="center"/>
        </w:trPr>
        <w:tc>
          <w:tcPr>
            <w:tcW w:w="1985" w:type="dxa"/>
            <w:tcBorders>
              <w:top w:val="single" w:color="000000" w:sz="4" w:space="0"/>
              <w:left w:val="single" w:color="000000" w:sz="4" w:space="0"/>
              <w:bottom w:val="single" w:color="000000" w:sz="4" w:space="0"/>
              <w:right w:val="single" w:color="000000" w:sz="4" w:space="0"/>
            </w:tcBorders>
            <w:vAlign w:val="center"/>
          </w:tcPr>
          <w:p w14:paraId="1A83E42F">
            <w:pPr>
              <w:widowControl/>
              <w:snapToGrid/>
              <w:spacing w:before="0" w:beforeAutospacing="0" w:after="0" w:afterAutospacing="0" w:line="240" w:lineRule="auto"/>
              <w:jc w:val="center"/>
              <w:textAlignment w:val="baseline"/>
              <w:rPr>
                <w:rStyle w:val="49"/>
                <w:rFonts w:hint="eastAsia" w:ascii="仿宋" w:hAnsi="仿宋" w:eastAsia="仿宋" w:cs="仿宋"/>
                <w:b/>
                <w:i w:val="0"/>
                <w:caps w:val="0"/>
                <w:color w:val="auto"/>
                <w:spacing w:val="0"/>
                <w:w w:val="100"/>
                <w:kern w:val="0"/>
                <w:sz w:val="24"/>
                <w:szCs w:val="24"/>
                <w:highlight w:val="none"/>
                <w:lang w:val="en-US" w:eastAsia="zh-CN" w:bidi="ar-SA"/>
              </w:rPr>
            </w:pPr>
            <w:r>
              <w:rPr>
                <w:rStyle w:val="49"/>
                <w:rFonts w:hint="eastAsia" w:ascii="仿宋" w:hAnsi="仿宋" w:eastAsia="仿宋" w:cs="仿宋"/>
                <w:b/>
                <w:i w:val="0"/>
                <w:caps w:val="0"/>
                <w:color w:val="auto"/>
                <w:spacing w:val="0"/>
                <w:w w:val="100"/>
                <w:kern w:val="0"/>
                <w:sz w:val="24"/>
                <w:szCs w:val="24"/>
                <w:highlight w:val="none"/>
                <w:lang w:val="en-US" w:eastAsia="zh-CN" w:bidi="ar-SA"/>
              </w:rPr>
              <w:t>行业名称</w:t>
            </w:r>
          </w:p>
        </w:tc>
        <w:tc>
          <w:tcPr>
            <w:tcW w:w="1984" w:type="dxa"/>
            <w:tcBorders>
              <w:top w:val="single" w:color="000000" w:sz="4" w:space="0"/>
              <w:left w:val="nil"/>
              <w:bottom w:val="single" w:color="000000" w:sz="4" w:space="0"/>
              <w:right w:val="single" w:color="000000" w:sz="4" w:space="0"/>
            </w:tcBorders>
            <w:vAlign w:val="center"/>
          </w:tcPr>
          <w:p w14:paraId="791D7307">
            <w:pPr>
              <w:widowControl/>
              <w:snapToGrid/>
              <w:spacing w:before="0" w:beforeAutospacing="0" w:after="0" w:afterAutospacing="0" w:line="240" w:lineRule="auto"/>
              <w:jc w:val="center"/>
              <w:textAlignment w:val="baseline"/>
              <w:rPr>
                <w:rStyle w:val="49"/>
                <w:rFonts w:hint="eastAsia" w:ascii="仿宋" w:hAnsi="仿宋" w:eastAsia="仿宋" w:cs="仿宋"/>
                <w:b/>
                <w:i w:val="0"/>
                <w:caps w:val="0"/>
                <w:color w:val="auto"/>
                <w:spacing w:val="0"/>
                <w:w w:val="100"/>
                <w:kern w:val="0"/>
                <w:sz w:val="24"/>
                <w:szCs w:val="24"/>
                <w:highlight w:val="none"/>
                <w:lang w:val="en-US" w:eastAsia="zh-CN" w:bidi="ar-SA"/>
              </w:rPr>
            </w:pPr>
            <w:r>
              <w:rPr>
                <w:rStyle w:val="49"/>
                <w:rFonts w:hint="eastAsia" w:ascii="仿宋" w:hAnsi="仿宋" w:eastAsia="仿宋" w:cs="仿宋"/>
                <w:b/>
                <w:i w:val="0"/>
                <w:caps w:val="0"/>
                <w:color w:val="auto"/>
                <w:spacing w:val="0"/>
                <w:w w:val="100"/>
                <w:kern w:val="0"/>
                <w:sz w:val="24"/>
                <w:szCs w:val="24"/>
                <w:highlight w:val="none"/>
                <w:lang w:val="en-US" w:eastAsia="zh-CN" w:bidi="ar-SA"/>
              </w:rPr>
              <w:t>指标名称</w:t>
            </w:r>
          </w:p>
        </w:tc>
        <w:tc>
          <w:tcPr>
            <w:tcW w:w="851" w:type="dxa"/>
            <w:tcBorders>
              <w:top w:val="single" w:color="000000" w:sz="4" w:space="0"/>
              <w:left w:val="nil"/>
              <w:bottom w:val="single" w:color="000000" w:sz="4" w:space="0"/>
              <w:right w:val="single" w:color="000000" w:sz="4" w:space="0"/>
            </w:tcBorders>
            <w:vAlign w:val="center"/>
          </w:tcPr>
          <w:p w14:paraId="7566030F">
            <w:pPr>
              <w:widowControl/>
              <w:snapToGrid/>
              <w:spacing w:before="0" w:beforeAutospacing="0" w:after="0" w:afterAutospacing="0" w:line="240" w:lineRule="auto"/>
              <w:jc w:val="center"/>
              <w:textAlignment w:val="baseline"/>
              <w:rPr>
                <w:rStyle w:val="49"/>
                <w:rFonts w:hint="eastAsia" w:ascii="仿宋" w:hAnsi="仿宋" w:eastAsia="仿宋" w:cs="仿宋"/>
                <w:b/>
                <w:i w:val="0"/>
                <w:caps w:val="0"/>
                <w:color w:val="auto"/>
                <w:spacing w:val="0"/>
                <w:w w:val="100"/>
                <w:kern w:val="0"/>
                <w:sz w:val="24"/>
                <w:szCs w:val="24"/>
                <w:highlight w:val="none"/>
                <w:lang w:val="en-US" w:eastAsia="zh-CN" w:bidi="ar-SA"/>
              </w:rPr>
            </w:pPr>
            <w:r>
              <w:rPr>
                <w:rStyle w:val="49"/>
                <w:rFonts w:hint="eastAsia" w:ascii="仿宋" w:hAnsi="仿宋" w:eastAsia="仿宋" w:cs="仿宋"/>
                <w:b/>
                <w:i w:val="0"/>
                <w:caps w:val="0"/>
                <w:color w:val="auto"/>
                <w:spacing w:val="0"/>
                <w:w w:val="100"/>
                <w:kern w:val="0"/>
                <w:sz w:val="24"/>
                <w:szCs w:val="24"/>
                <w:highlight w:val="none"/>
                <w:lang w:val="en-US" w:eastAsia="zh-CN" w:bidi="ar-SA"/>
              </w:rPr>
              <w:t>计量单位</w:t>
            </w:r>
          </w:p>
        </w:tc>
        <w:tc>
          <w:tcPr>
            <w:tcW w:w="1842" w:type="dxa"/>
            <w:tcBorders>
              <w:top w:val="single" w:color="000000" w:sz="4" w:space="0"/>
              <w:left w:val="nil"/>
              <w:bottom w:val="single" w:color="000000" w:sz="4" w:space="0"/>
              <w:right w:val="single" w:color="000000" w:sz="4" w:space="0"/>
            </w:tcBorders>
            <w:vAlign w:val="center"/>
          </w:tcPr>
          <w:p w14:paraId="1943938C">
            <w:pPr>
              <w:widowControl/>
              <w:snapToGrid/>
              <w:spacing w:before="0" w:beforeAutospacing="0" w:after="0" w:afterAutospacing="0" w:line="240" w:lineRule="auto"/>
              <w:jc w:val="center"/>
              <w:textAlignment w:val="baseline"/>
              <w:rPr>
                <w:rStyle w:val="49"/>
                <w:rFonts w:hint="eastAsia" w:ascii="仿宋" w:hAnsi="仿宋" w:eastAsia="仿宋" w:cs="仿宋"/>
                <w:b/>
                <w:i w:val="0"/>
                <w:caps w:val="0"/>
                <w:color w:val="auto"/>
                <w:spacing w:val="0"/>
                <w:w w:val="100"/>
                <w:kern w:val="0"/>
                <w:sz w:val="24"/>
                <w:szCs w:val="24"/>
                <w:highlight w:val="none"/>
                <w:lang w:val="en-US" w:eastAsia="zh-CN" w:bidi="ar-SA"/>
              </w:rPr>
            </w:pPr>
            <w:r>
              <w:rPr>
                <w:rStyle w:val="49"/>
                <w:rFonts w:hint="eastAsia" w:ascii="仿宋" w:hAnsi="仿宋" w:eastAsia="仿宋" w:cs="仿宋"/>
                <w:b/>
                <w:i w:val="0"/>
                <w:caps w:val="0"/>
                <w:color w:val="auto"/>
                <w:spacing w:val="0"/>
                <w:w w:val="100"/>
                <w:kern w:val="0"/>
                <w:sz w:val="24"/>
                <w:szCs w:val="24"/>
                <w:highlight w:val="none"/>
                <w:lang w:val="en-US" w:eastAsia="zh-CN" w:bidi="ar-SA"/>
              </w:rPr>
              <w:t>中型</w:t>
            </w:r>
          </w:p>
        </w:tc>
        <w:tc>
          <w:tcPr>
            <w:tcW w:w="1701" w:type="dxa"/>
            <w:tcBorders>
              <w:top w:val="single" w:color="000000" w:sz="4" w:space="0"/>
              <w:left w:val="nil"/>
              <w:bottom w:val="single" w:color="000000" w:sz="4" w:space="0"/>
              <w:right w:val="single" w:color="000000" w:sz="4" w:space="0"/>
            </w:tcBorders>
            <w:vAlign w:val="center"/>
          </w:tcPr>
          <w:p w14:paraId="57B4E7C0">
            <w:pPr>
              <w:widowControl/>
              <w:snapToGrid/>
              <w:spacing w:before="0" w:beforeAutospacing="0" w:after="0" w:afterAutospacing="0" w:line="240" w:lineRule="auto"/>
              <w:jc w:val="center"/>
              <w:textAlignment w:val="baseline"/>
              <w:rPr>
                <w:rStyle w:val="49"/>
                <w:rFonts w:hint="eastAsia" w:ascii="仿宋" w:hAnsi="仿宋" w:eastAsia="仿宋" w:cs="仿宋"/>
                <w:b/>
                <w:i w:val="0"/>
                <w:caps w:val="0"/>
                <w:color w:val="auto"/>
                <w:spacing w:val="0"/>
                <w:w w:val="100"/>
                <w:kern w:val="0"/>
                <w:sz w:val="24"/>
                <w:szCs w:val="24"/>
                <w:highlight w:val="none"/>
                <w:lang w:val="en-US" w:eastAsia="zh-CN" w:bidi="ar-SA"/>
              </w:rPr>
            </w:pPr>
            <w:r>
              <w:rPr>
                <w:rStyle w:val="49"/>
                <w:rFonts w:hint="eastAsia" w:ascii="仿宋" w:hAnsi="仿宋" w:eastAsia="仿宋" w:cs="仿宋"/>
                <w:b/>
                <w:i w:val="0"/>
                <w:caps w:val="0"/>
                <w:color w:val="auto"/>
                <w:spacing w:val="0"/>
                <w:w w:val="100"/>
                <w:kern w:val="0"/>
                <w:sz w:val="24"/>
                <w:szCs w:val="24"/>
                <w:highlight w:val="none"/>
                <w:lang w:val="en-US" w:eastAsia="zh-CN" w:bidi="ar-SA"/>
              </w:rPr>
              <w:t>小型</w:t>
            </w:r>
          </w:p>
        </w:tc>
        <w:tc>
          <w:tcPr>
            <w:tcW w:w="1134" w:type="dxa"/>
            <w:tcBorders>
              <w:top w:val="single" w:color="000000" w:sz="4" w:space="0"/>
              <w:left w:val="nil"/>
              <w:bottom w:val="single" w:color="000000" w:sz="4" w:space="0"/>
              <w:right w:val="single" w:color="000000" w:sz="4" w:space="0"/>
            </w:tcBorders>
            <w:vAlign w:val="center"/>
          </w:tcPr>
          <w:p w14:paraId="4A695C40">
            <w:pPr>
              <w:widowControl/>
              <w:snapToGrid/>
              <w:spacing w:before="0" w:beforeAutospacing="0" w:after="0" w:afterAutospacing="0" w:line="240" w:lineRule="auto"/>
              <w:jc w:val="center"/>
              <w:textAlignment w:val="baseline"/>
              <w:rPr>
                <w:rStyle w:val="49"/>
                <w:rFonts w:hint="eastAsia" w:ascii="仿宋" w:hAnsi="仿宋" w:eastAsia="仿宋" w:cs="仿宋"/>
                <w:b/>
                <w:i w:val="0"/>
                <w:caps w:val="0"/>
                <w:color w:val="auto"/>
                <w:spacing w:val="0"/>
                <w:w w:val="100"/>
                <w:kern w:val="0"/>
                <w:sz w:val="24"/>
                <w:szCs w:val="24"/>
                <w:highlight w:val="none"/>
                <w:lang w:val="en-US" w:eastAsia="zh-CN" w:bidi="ar-SA"/>
              </w:rPr>
            </w:pPr>
            <w:r>
              <w:rPr>
                <w:rStyle w:val="49"/>
                <w:rFonts w:hint="eastAsia" w:ascii="仿宋" w:hAnsi="仿宋" w:eastAsia="仿宋" w:cs="仿宋"/>
                <w:b/>
                <w:i w:val="0"/>
                <w:caps w:val="0"/>
                <w:color w:val="auto"/>
                <w:spacing w:val="0"/>
                <w:w w:val="100"/>
                <w:kern w:val="0"/>
                <w:sz w:val="24"/>
                <w:szCs w:val="24"/>
                <w:highlight w:val="none"/>
                <w:lang w:val="en-US" w:eastAsia="zh-CN" w:bidi="ar-SA"/>
              </w:rPr>
              <w:t>微型</w:t>
            </w:r>
          </w:p>
        </w:tc>
      </w:tr>
      <w:tr w14:paraId="3B8210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25" w:hRule="atLeast"/>
          <w:jc w:val="center"/>
        </w:trPr>
        <w:tc>
          <w:tcPr>
            <w:tcW w:w="1985" w:type="dxa"/>
            <w:tcBorders>
              <w:top w:val="nil"/>
              <w:left w:val="single" w:color="000000" w:sz="4" w:space="0"/>
              <w:bottom w:val="single" w:color="000000" w:sz="4" w:space="0"/>
              <w:right w:val="single" w:color="000000" w:sz="4" w:space="0"/>
            </w:tcBorders>
            <w:vAlign w:val="center"/>
          </w:tcPr>
          <w:p w14:paraId="39C28B7F">
            <w:pPr>
              <w:widowControl/>
              <w:snapToGrid/>
              <w:spacing w:before="0" w:beforeAutospacing="0" w:after="0" w:afterAutospacing="0" w:line="240" w:lineRule="auto"/>
              <w:jc w:val="center"/>
              <w:textAlignment w:val="baseline"/>
              <w:rPr>
                <w:rStyle w:val="49"/>
                <w:rFonts w:hint="eastAsia" w:ascii="仿宋" w:hAnsi="仿宋" w:eastAsia="仿宋" w:cs="仿宋"/>
                <w:b/>
                <w:bCs/>
                <w:i w:val="0"/>
                <w:caps w:val="0"/>
                <w:color w:val="auto"/>
                <w:spacing w:val="0"/>
                <w:w w:val="100"/>
                <w:kern w:val="0"/>
                <w:sz w:val="18"/>
                <w:szCs w:val="18"/>
                <w:highlight w:val="none"/>
                <w:lang w:val="en-US" w:eastAsia="zh-CN" w:bidi="ar-SA"/>
              </w:rPr>
            </w:pPr>
            <w:r>
              <w:rPr>
                <w:rStyle w:val="49"/>
                <w:rFonts w:hint="eastAsia" w:ascii="仿宋" w:hAnsi="仿宋" w:eastAsia="仿宋" w:cs="仿宋"/>
                <w:b/>
                <w:bCs/>
                <w:i w:val="0"/>
                <w:caps w:val="0"/>
                <w:color w:val="auto"/>
                <w:spacing w:val="0"/>
                <w:w w:val="100"/>
                <w:kern w:val="0"/>
                <w:sz w:val="18"/>
                <w:szCs w:val="18"/>
                <w:highlight w:val="none"/>
                <w:lang w:val="en-US" w:eastAsia="zh-CN" w:bidi="ar-SA"/>
              </w:rPr>
              <w:t>农、林、牧、渔</w:t>
            </w:r>
          </w:p>
        </w:tc>
        <w:tc>
          <w:tcPr>
            <w:tcW w:w="1984" w:type="dxa"/>
            <w:tcBorders>
              <w:top w:val="nil"/>
              <w:left w:val="nil"/>
              <w:bottom w:val="single" w:color="000000" w:sz="4" w:space="0"/>
              <w:right w:val="single" w:color="000000" w:sz="4" w:space="0"/>
            </w:tcBorders>
            <w:vAlign w:val="center"/>
          </w:tcPr>
          <w:p w14:paraId="0160D42C">
            <w:pPr>
              <w:widowControl/>
              <w:snapToGrid/>
              <w:spacing w:before="0" w:beforeAutospacing="0" w:after="0" w:afterAutospacing="0" w:line="240" w:lineRule="auto"/>
              <w:jc w:val="center"/>
              <w:textAlignment w:val="baseline"/>
              <w:rPr>
                <w:rStyle w:val="49"/>
                <w:rFonts w:hint="eastAsia" w:ascii="仿宋" w:hAnsi="仿宋" w:eastAsia="仿宋" w:cs="仿宋"/>
                <w:b w:val="0"/>
                <w:i w:val="0"/>
                <w:caps w:val="0"/>
                <w:color w:val="auto"/>
                <w:spacing w:val="0"/>
                <w:w w:val="100"/>
                <w:kern w:val="0"/>
                <w:sz w:val="18"/>
                <w:szCs w:val="18"/>
                <w:highlight w:val="none"/>
                <w:lang w:val="en-US" w:eastAsia="zh-CN" w:bidi="ar-SA"/>
              </w:rPr>
            </w:pPr>
            <w:r>
              <w:rPr>
                <w:rStyle w:val="49"/>
                <w:rFonts w:hint="eastAsia" w:ascii="仿宋" w:hAnsi="仿宋" w:eastAsia="仿宋" w:cs="仿宋"/>
                <w:b w:val="0"/>
                <w:i w:val="0"/>
                <w:caps w:val="0"/>
                <w:color w:val="auto"/>
                <w:spacing w:val="0"/>
                <w:w w:val="100"/>
                <w:kern w:val="0"/>
                <w:sz w:val="18"/>
                <w:szCs w:val="18"/>
                <w:highlight w:val="none"/>
                <w:lang w:val="en-US" w:eastAsia="zh-CN" w:bidi="ar-SA"/>
              </w:rPr>
              <w:t>营业收入（Y）</w:t>
            </w:r>
          </w:p>
        </w:tc>
        <w:tc>
          <w:tcPr>
            <w:tcW w:w="851" w:type="dxa"/>
            <w:tcBorders>
              <w:top w:val="nil"/>
              <w:left w:val="nil"/>
              <w:bottom w:val="single" w:color="000000" w:sz="4" w:space="0"/>
              <w:right w:val="single" w:color="000000" w:sz="4" w:space="0"/>
            </w:tcBorders>
            <w:vAlign w:val="center"/>
          </w:tcPr>
          <w:p w14:paraId="50615A73">
            <w:pPr>
              <w:widowControl/>
              <w:snapToGrid/>
              <w:spacing w:before="0" w:beforeAutospacing="0" w:after="0" w:afterAutospacing="0" w:line="240" w:lineRule="auto"/>
              <w:jc w:val="center"/>
              <w:textAlignment w:val="baseline"/>
              <w:rPr>
                <w:rStyle w:val="49"/>
                <w:rFonts w:hint="eastAsia" w:ascii="仿宋" w:hAnsi="仿宋" w:eastAsia="仿宋" w:cs="仿宋"/>
                <w:b w:val="0"/>
                <w:i w:val="0"/>
                <w:caps w:val="0"/>
                <w:color w:val="auto"/>
                <w:spacing w:val="0"/>
                <w:w w:val="100"/>
                <w:kern w:val="0"/>
                <w:sz w:val="18"/>
                <w:szCs w:val="18"/>
                <w:highlight w:val="none"/>
                <w:lang w:val="en-US" w:eastAsia="zh-CN" w:bidi="ar-SA"/>
              </w:rPr>
            </w:pPr>
            <w:r>
              <w:rPr>
                <w:rStyle w:val="49"/>
                <w:rFonts w:hint="eastAsia" w:ascii="仿宋" w:hAnsi="仿宋" w:eastAsia="仿宋" w:cs="仿宋"/>
                <w:b w:val="0"/>
                <w:i w:val="0"/>
                <w:caps w:val="0"/>
                <w:color w:val="auto"/>
                <w:spacing w:val="0"/>
                <w:w w:val="100"/>
                <w:kern w:val="0"/>
                <w:sz w:val="18"/>
                <w:szCs w:val="18"/>
                <w:highlight w:val="none"/>
                <w:lang w:val="en-US" w:eastAsia="zh-CN" w:bidi="ar-SA"/>
              </w:rPr>
              <w:t>万元</w:t>
            </w:r>
          </w:p>
        </w:tc>
        <w:tc>
          <w:tcPr>
            <w:tcW w:w="1842" w:type="dxa"/>
            <w:tcBorders>
              <w:top w:val="nil"/>
              <w:left w:val="nil"/>
              <w:bottom w:val="single" w:color="000000" w:sz="4" w:space="0"/>
              <w:right w:val="single" w:color="000000" w:sz="4" w:space="0"/>
            </w:tcBorders>
            <w:vAlign w:val="center"/>
          </w:tcPr>
          <w:p w14:paraId="720092F5">
            <w:pPr>
              <w:widowControl/>
              <w:snapToGrid/>
              <w:spacing w:before="0" w:beforeAutospacing="0" w:after="0" w:afterAutospacing="0" w:line="240" w:lineRule="auto"/>
              <w:jc w:val="center"/>
              <w:textAlignment w:val="baseline"/>
              <w:rPr>
                <w:rStyle w:val="49"/>
                <w:rFonts w:hint="eastAsia" w:ascii="仿宋" w:hAnsi="仿宋" w:eastAsia="仿宋" w:cs="仿宋"/>
                <w:b w:val="0"/>
                <w:i w:val="0"/>
                <w:caps w:val="0"/>
                <w:color w:val="auto"/>
                <w:spacing w:val="0"/>
                <w:w w:val="100"/>
                <w:kern w:val="0"/>
                <w:sz w:val="18"/>
                <w:szCs w:val="18"/>
                <w:highlight w:val="none"/>
                <w:lang w:val="en-US" w:eastAsia="zh-CN" w:bidi="ar-SA"/>
              </w:rPr>
            </w:pPr>
            <w:r>
              <w:rPr>
                <w:rStyle w:val="49"/>
                <w:rFonts w:hint="eastAsia" w:ascii="仿宋" w:hAnsi="仿宋" w:eastAsia="仿宋" w:cs="仿宋"/>
                <w:b w:val="0"/>
                <w:i w:val="0"/>
                <w:caps w:val="0"/>
                <w:color w:val="auto"/>
                <w:spacing w:val="0"/>
                <w:w w:val="100"/>
                <w:kern w:val="0"/>
                <w:sz w:val="18"/>
                <w:szCs w:val="18"/>
                <w:highlight w:val="none"/>
                <w:lang w:val="en-US" w:eastAsia="zh-CN" w:bidi="ar-SA"/>
              </w:rPr>
              <w:t>500≤Y＜20000</w:t>
            </w:r>
          </w:p>
        </w:tc>
        <w:tc>
          <w:tcPr>
            <w:tcW w:w="1701" w:type="dxa"/>
            <w:tcBorders>
              <w:top w:val="nil"/>
              <w:left w:val="nil"/>
              <w:bottom w:val="single" w:color="000000" w:sz="4" w:space="0"/>
              <w:right w:val="single" w:color="000000" w:sz="4" w:space="0"/>
            </w:tcBorders>
            <w:vAlign w:val="center"/>
          </w:tcPr>
          <w:p w14:paraId="084DEFD1">
            <w:pPr>
              <w:widowControl/>
              <w:snapToGrid/>
              <w:spacing w:before="0" w:beforeAutospacing="0" w:after="0" w:afterAutospacing="0" w:line="240" w:lineRule="auto"/>
              <w:jc w:val="center"/>
              <w:textAlignment w:val="baseline"/>
              <w:rPr>
                <w:rStyle w:val="49"/>
                <w:rFonts w:hint="eastAsia" w:ascii="仿宋" w:hAnsi="仿宋" w:eastAsia="仿宋" w:cs="仿宋"/>
                <w:b w:val="0"/>
                <w:i w:val="0"/>
                <w:caps w:val="0"/>
                <w:color w:val="auto"/>
                <w:spacing w:val="0"/>
                <w:w w:val="100"/>
                <w:kern w:val="0"/>
                <w:sz w:val="18"/>
                <w:szCs w:val="18"/>
                <w:highlight w:val="none"/>
                <w:lang w:val="en-US" w:eastAsia="zh-CN" w:bidi="ar-SA"/>
              </w:rPr>
            </w:pPr>
            <w:r>
              <w:rPr>
                <w:rStyle w:val="49"/>
                <w:rFonts w:hint="eastAsia" w:ascii="仿宋" w:hAnsi="仿宋" w:eastAsia="仿宋" w:cs="仿宋"/>
                <w:b w:val="0"/>
                <w:i w:val="0"/>
                <w:caps w:val="0"/>
                <w:color w:val="auto"/>
                <w:spacing w:val="0"/>
                <w:w w:val="100"/>
                <w:kern w:val="0"/>
                <w:sz w:val="18"/>
                <w:szCs w:val="18"/>
                <w:highlight w:val="none"/>
                <w:lang w:val="en-US" w:eastAsia="zh-CN" w:bidi="ar-SA"/>
              </w:rPr>
              <w:t>50≤Y＜500</w:t>
            </w:r>
          </w:p>
        </w:tc>
        <w:tc>
          <w:tcPr>
            <w:tcW w:w="1134" w:type="dxa"/>
            <w:tcBorders>
              <w:top w:val="nil"/>
              <w:left w:val="nil"/>
              <w:bottom w:val="single" w:color="000000" w:sz="4" w:space="0"/>
              <w:right w:val="single" w:color="000000" w:sz="4" w:space="0"/>
            </w:tcBorders>
            <w:vAlign w:val="center"/>
          </w:tcPr>
          <w:p w14:paraId="0B37897A">
            <w:pPr>
              <w:widowControl/>
              <w:snapToGrid/>
              <w:spacing w:before="0" w:beforeAutospacing="0" w:after="0" w:afterAutospacing="0" w:line="240" w:lineRule="auto"/>
              <w:jc w:val="center"/>
              <w:textAlignment w:val="baseline"/>
              <w:rPr>
                <w:rStyle w:val="49"/>
                <w:rFonts w:hint="eastAsia" w:ascii="仿宋" w:hAnsi="仿宋" w:eastAsia="仿宋" w:cs="仿宋"/>
                <w:b w:val="0"/>
                <w:i w:val="0"/>
                <w:caps w:val="0"/>
                <w:color w:val="auto"/>
                <w:spacing w:val="0"/>
                <w:w w:val="100"/>
                <w:kern w:val="0"/>
                <w:sz w:val="18"/>
                <w:szCs w:val="18"/>
                <w:highlight w:val="none"/>
                <w:lang w:val="en-US" w:eastAsia="zh-CN" w:bidi="ar-SA"/>
              </w:rPr>
            </w:pPr>
            <w:r>
              <w:rPr>
                <w:rStyle w:val="49"/>
                <w:rFonts w:hint="eastAsia" w:ascii="仿宋" w:hAnsi="仿宋" w:eastAsia="仿宋" w:cs="仿宋"/>
                <w:b w:val="0"/>
                <w:i w:val="0"/>
                <w:caps w:val="0"/>
                <w:color w:val="auto"/>
                <w:spacing w:val="0"/>
                <w:w w:val="100"/>
                <w:kern w:val="0"/>
                <w:sz w:val="18"/>
                <w:szCs w:val="18"/>
                <w:highlight w:val="none"/>
                <w:lang w:val="en-US" w:eastAsia="zh-CN" w:bidi="ar-SA"/>
              </w:rPr>
              <w:t>Y＜50</w:t>
            </w:r>
          </w:p>
        </w:tc>
      </w:tr>
      <w:tr w14:paraId="5C0C19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25" w:hRule="atLeast"/>
          <w:jc w:val="center"/>
        </w:trPr>
        <w:tc>
          <w:tcPr>
            <w:tcW w:w="1985" w:type="dxa"/>
            <w:vMerge w:val="restart"/>
            <w:tcBorders>
              <w:top w:val="nil"/>
              <w:left w:val="single" w:color="000000" w:sz="4" w:space="0"/>
              <w:bottom w:val="single" w:color="000000" w:sz="4" w:space="0"/>
              <w:right w:val="single" w:color="000000" w:sz="4" w:space="0"/>
            </w:tcBorders>
            <w:vAlign w:val="center"/>
          </w:tcPr>
          <w:p w14:paraId="16773B39">
            <w:pPr>
              <w:widowControl/>
              <w:snapToGrid/>
              <w:spacing w:before="0" w:beforeAutospacing="0" w:after="0" w:afterAutospacing="0" w:line="240" w:lineRule="auto"/>
              <w:jc w:val="center"/>
              <w:textAlignment w:val="baseline"/>
              <w:rPr>
                <w:rStyle w:val="49"/>
                <w:rFonts w:hint="eastAsia" w:ascii="仿宋" w:hAnsi="仿宋" w:eastAsia="仿宋" w:cs="仿宋"/>
                <w:b/>
                <w:bCs/>
                <w:i w:val="0"/>
                <w:caps w:val="0"/>
                <w:color w:val="auto"/>
                <w:spacing w:val="0"/>
                <w:w w:val="100"/>
                <w:kern w:val="0"/>
                <w:sz w:val="18"/>
                <w:szCs w:val="18"/>
                <w:highlight w:val="none"/>
                <w:lang w:val="en-US" w:eastAsia="zh-CN" w:bidi="ar-SA"/>
              </w:rPr>
            </w:pPr>
            <w:r>
              <w:rPr>
                <w:rStyle w:val="49"/>
                <w:rFonts w:hint="eastAsia" w:ascii="仿宋" w:hAnsi="仿宋" w:eastAsia="仿宋" w:cs="仿宋"/>
                <w:b/>
                <w:bCs/>
                <w:i w:val="0"/>
                <w:caps w:val="0"/>
                <w:color w:val="auto"/>
                <w:spacing w:val="0"/>
                <w:w w:val="100"/>
                <w:kern w:val="0"/>
                <w:sz w:val="18"/>
                <w:szCs w:val="18"/>
                <w:highlight w:val="none"/>
                <w:lang w:val="en-US" w:eastAsia="zh-CN" w:bidi="ar-SA"/>
              </w:rPr>
              <w:t>工业</w:t>
            </w:r>
          </w:p>
        </w:tc>
        <w:tc>
          <w:tcPr>
            <w:tcW w:w="1984" w:type="dxa"/>
            <w:tcBorders>
              <w:top w:val="nil"/>
              <w:left w:val="nil"/>
              <w:bottom w:val="single" w:color="000000" w:sz="4" w:space="0"/>
              <w:right w:val="single" w:color="000000" w:sz="4" w:space="0"/>
            </w:tcBorders>
            <w:vAlign w:val="center"/>
          </w:tcPr>
          <w:p w14:paraId="5A59E894">
            <w:pPr>
              <w:widowControl/>
              <w:snapToGrid/>
              <w:spacing w:before="0" w:beforeAutospacing="0" w:after="0" w:afterAutospacing="0" w:line="240" w:lineRule="auto"/>
              <w:jc w:val="center"/>
              <w:textAlignment w:val="baseline"/>
              <w:rPr>
                <w:rStyle w:val="49"/>
                <w:rFonts w:hint="eastAsia" w:ascii="仿宋" w:hAnsi="仿宋" w:eastAsia="仿宋" w:cs="仿宋"/>
                <w:b w:val="0"/>
                <w:i w:val="0"/>
                <w:caps w:val="0"/>
                <w:color w:val="auto"/>
                <w:spacing w:val="0"/>
                <w:w w:val="100"/>
                <w:kern w:val="0"/>
                <w:sz w:val="18"/>
                <w:szCs w:val="18"/>
                <w:highlight w:val="none"/>
                <w:lang w:val="en-US" w:eastAsia="zh-CN" w:bidi="ar-SA"/>
              </w:rPr>
            </w:pPr>
            <w:r>
              <w:rPr>
                <w:rStyle w:val="49"/>
                <w:rFonts w:hint="eastAsia" w:ascii="仿宋" w:hAnsi="仿宋" w:eastAsia="仿宋" w:cs="仿宋"/>
                <w:b w:val="0"/>
                <w:i w:val="0"/>
                <w:caps w:val="0"/>
                <w:color w:val="auto"/>
                <w:spacing w:val="0"/>
                <w:w w:val="100"/>
                <w:kern w:val="0"/>
                <w:sz w:val="18"/>
                <w:szCs w:val="18"/>
                <w:highlight w:val="none"/>
                <w:lang w:val="en-US" w:eastAsia="zh-CN" w:bidi="ar-SA"/>
              </w:rPr>
              <w:t>从业人员（X）</w:t>
            </w:r>
          </w:p>
        </w:tc>
        <w:tc>
          <w:tcPr>
            <w:tcW w:w="851" w:type="dxa"/>
            <w:tcBorders>
              <w:top w:val="nil"/>
              <w:left w:val="nil"/>
              <w:bottom w:val="single" w:color="000000" w:sz="4" w:space="0"/>
              <w:right w:val="single" w:color="000000" w:sz="4" w:space="0"/>
            </w:tcBorders>
            <w:vAlign w:val="center"/>
          </w:tcPr>
          <w:p w14:paraId="70664056">
            <w:pPr>
              <w:widowControl/>
              <w:snapToGrid/>
              <w:spacing w:before="0" w:beforeAutospacing="0" w:after="0" w:afterAutospacing="0" w:line="240" w:lineRule="auto"/>
              <w:jc w:val="center"/>
              <w:textAlignment w:val="baseline"/>
              <w:rPr>
                <w:rStyle w:val="49"/>
                <w:rFonts w:hint="eastAsia" w:ascii="仿宋" w:hAnsi="仿宋" w:eastAsia="仿宋" w:cs="仿宋"/>
                <w:b w:val="0"/>
                <w:i w:val="0"/>
                <w:caps w:val="0"/>
                <w:color w:val="auto"/>
                <w:spacing w:val="0"/>
                <w:w w:val="100"/>
                <w:kern w:val="0"/>
                <w:sz w:val="18"/>
                <w:szCs w:val="18"/>
                <w:highlight w:val="none"/>
                <w:lang w:val="en-US" w:eastAsia="zh-CN" w:bidi="ar-SA"/>
              </w:rPr>
            </w:pPr>
            <w:r>
              <w:rPr>
                <w:rStyle w:val="49"/>
                <w:rFonts w:hint="eastAsia" w:ascii="仿宋" w:hAnsi="仿宋" w:eastAsia="仿宋" w:cs="仿宋"/>
                <w:b w:val="0"/>
                <w:i w:val="0"/>
                <w:caps w:val="0"/>
                <w:color w:val="auto"/>
                <w:spacing w:val="0"/>
                <w:w w:val="100"/>
                <w:kern w:val="0"/>
                <w:sz w:val="18"/>
                <w:szCs w:val="18"/>
                <w:highlight w:val="none"/>
                <w:lang w:val="en-US" w:eastAsia="zh-CN" w:bidi="ar-SA"/>
              </w:rPr>
              <w:t>人</w:t>
            </w:r>
          </w:p>
        </w:tc>
        <w:tc>
          <w:tcPr>
            <w:tcW w:w="1842" w:type="dxa"/>
            <w:tcBorders>
              <w:top w:val="nil"/>
              <w:left w:val="nil"/>
              <w:bottom w:val="single" w:color="000000" w:sz="4" w:space="0"/>
              <w:right w:val="single" w:color="000000" w:sz="4" w:space="0"/>
            </w:tcBorders>
            <w:vAlign w:val="center"/>
          </w:tcPr>
          <w:p w14:paraId="2583EF91">
            <w:pPr>
              <w:widowControl/>
              <w:snapToGrid/>
              <w:spacing w:before="0" w:beforeAutospacing="0" w:after="0" w:afterAutospacing="0" w:line="240" w:lineRule="auto"/>
              <w:jc w:val="center"/>
              <w:textAlignment w:val="baseline"/>
              <w:rPr>
                <w:rStyle w:val="49"/>
                <w:rFonts w:hint="eastAsia" w:ascii="仿宋" w:hAnsi="仿宋" w:eastAsia="仿宋" w:cs="仿宋"/>
                <w:b w:val="0"/>
                <w:i w:val="0"/>
                <w:caps w:val="0"/>
                <w:color w:val="auto"/>
                <w:spacing w:val="0"/>
                <w:w w:val="100"/>
                <w:kern w:val="0"/>
                <w:sz w:val="18"/>
                <w:szCs w:val="18"/>
                <w:highlight w:val="none"/>
                <w:lang w:val="en-US" w:eastAsia="zh-CN" w:bidi="ar-SA"/>
              </w:rPr>
            </w:pPr>
            <w:r>
              <w:rPr>
                <w:rStyle w:val="49"/>
                <w:rFonts w:hint="eastAsia" w:ascii="仿宋" w:hAnsi="仿宋" w:eastAsia="仿宋" w:cs="仿宋"/>
                <w:b w:val="0"/>
                <w:i w:val="0"/>
                <w:caps w:val="0"/>
                <w:color w:val="auto"/>
                <w:spacing w:val="0"/>
                <w:w w:val="100"/>
                <w:kern w:val="0"/>
                <w:sz w:val="18"/>
                <w:szCs w:val="18"/>
                <w:highlight w:val="none"/>
                <w:lang w:val="en-US" w:eastAsia="zh-CN" w:bidi="ar-SA"/>
              </w:rPr>
              <w:t>300≤X＜1000</w:t>
            </w:r>
          </w:p>
        </w:tc>
        <w:tc>
          <w:tcPr>
            <w:tcW w:w="1701" w:type="dxa"/>
            <w:tcBorders>
              <w:top w:val="nil"/>
              <w:left w:val="nil"/>
              <w:bottom w:val="single" w:color="000000" w:sz="4" w:space="0"/>
              <w:right w:val="single" w:color="000000" w:sz="4" w:space="0"/>
            </w:tcBorders>
            <w:vAlign w:val="center"/>
          </w:tcPr>
          <w:p w14:paraId="28FAD689">
            <w:pPr>
              <w:widowControl/>
              <w:snapToGrid/>
              <w:spacing w:before="0" w:beforeAutospacing="0" w:after="0" w:afterAutospacing="0" w:line="240" w:lineRule="auto"/>
              <w:jc w:val="center"/>
              <w:textAlignment w:val="baseline"/>
              <w:rPr>
                <w:rStyle w:val="49"/>
                <w:rFonts w:hint="eastAsia" w:ascii="仿宋" w:hAnsi="仿宋" w:eastAsia="仿宋" w:cs="仿宋"/>
                <w:b w:val="0"/>
                <w:i w:val="0"/>
                <w:caps w:val="0"/>
                <w:color w:val="auto"/>
                <w:spacing w:val="0"/>
                <w:w w:val="100"/>
                <w:kern w:val="0"/>
                <w:sz w:val="18"/>
                <w:szCs w:val="18"/>
                <w:highlight w:val="none"/>
                <w:lang w:val="en-US" w:eastAsia="zh-CN" w:bidi="ar-SA"/>
              </w:rPr>
            </w:pPr>
            <w:r>
              <w:rPr>
                <w:rStyle w:val="49"/>
                <w:rFonts w:hint="eastAsia" w:ascii="仿宋" w:hAnsi="仿宋" w:eastAsia="仿宋" w:cs="仿宋"/>
                <w:b w:val="0"/>
                <w:i w:val="0"/>
                <w:caps w:val="0"/>
                <w:color w:val="auto"/>
                <w:spacing w:val="0"/>
                <w:w w:val="100"/>
                <w:kern w:val="0"/>
                <w:sz w:val="18"/>
                <w:szCs w:val="18"/>
                <w:highlight w:val="none"/>
                <w:lang w:val="en-US" w:eastAsia="zh-CN" w:bidi="ar-SA"/>
              </w:rPr>
              <w:t>20≤X＜300</w:t>
            </w:r>
          </w:p>
        </w:tc>
        <w:tc>
          <w:tcPr>
            <w:tcW w:w="1134" w:type="dxa"/>
            <w:tcBorders>
              <w:top w:val="nil"/>
              <w:left w:val="nil"/>
              <w:bottom w:val="single" w:color="000000" w:sz="4" w:space="0"/>
              <w:right w:val="single" w:color="000000" w:sz="4" w:space="0"/>
            </w:tcBorders>
            <w:vAlign w:val="center"/>
          </w:tcPr>
          <w:p w14:paraId="3872C4BA">
            <w:pPr>
              <w:widowControl/>
              <w:snapToGrid/>
              <w:spacing w:before="0" w:beforeAutospacing="0" w:after="0" w:afterAutospacing="0" w:line="240" w:lineRule="auto"/>
              <w:jc w:val="center"/>
              <w:textAlignment w:val="baseline"/>
              <w:rPr>
                <w:rStyle w:val="49"/>
                <w:rFonts w:hint="eastAsia" w:ascii="仿宋" w:hAnsi="仿宋" w:eastAsia="仿宋" w:cs="仿宋"/>
                <w:b w:val="0"/>
                <w:i w:val="0"/>
                <w:caps w:val="0"/>
                <w:color w:val="auto"/>
                <w:spacing w:val="0"/>
                <w:w w:val="100"/>
                <w:kern w:val="0"/>
                <w:sz w:val="18"/>
                <w:szCs w:val="18"/>
                <w:highlight w:val="none"/>
                <w:lang w:val="en-US" w:eastAsia="zh-CN" w:bidi="ar-SA"/>
              </w:rPr>
            </w:pPr>
            <w:r>
              <w:rPr>
                <w:rStyle w:val="49"/>
                <w:rFonts w:hint="eastAsia" w:ascii="仿宋" w:hAnsi="仿宋" w:eastAsia="仿宋" w:cs="仿宋"/>
                <w:b w:val="0"/>
                <w:i w:val="0"/>
                <w:caps w:val="0"/>
                <w:color w:val="auto"/>
                <w:spacing w:val="0"/>
                <w:w w:val="100"/>
                <w:kern w:val="0"/>
                <w:sz w:val="18"/>
                <w:szCs w:val="18"/>
                <w:highlight w:val="none"/>
                <w:lang w:val="en-US" w:eastAsia="zh-CN" w:bidi="ar-SA"/>
              </w:rPr>
              <w:t>X＜20</w:t>
            </w:r>
          </w:p>
        </w:tc>
      </w:tr>
      <w:tr w14:paraId="56E07D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25" w:hRule="atLeast"/>
          <w:jc w:val="center"/>
        </w:trPr>
        <w:tc>
          <w:tcPr>
            <w:tcW w:w="1985" w:type="dxa"/>
            <w:vMerge w:val="continue"/>
            <w:tcBorders>
              <w:top w:val="nil"/>
              <w:left w:val="single" w:color="000000" w:sz="4" w:space="0"/>
              <w:bottom w:val="single" w:color="000000" w:sz="4" w:space="0"/>
              <w:right w:val="single" w:color="000000" w:sz="4" w:space="0"/>
            </w:tcBorders>
            <w:vAlign w:val="center"/>
          </w:tcPr>
          <w:p w14:paraId="38080F84">
            <w:pPr>
              <w:widowControl/>
              <w:snapToGrid/>
              <w:spacing w:before="0" w:beforeAutospacing="0" w:after="0" w:afterAutospacing="0" w:line="240" w:lineRule="auto"/>
              <w:jc w:val="center"/>
              <w:textAlignment w:val="baseline"/>
              <w:rPr>
                <w:rStyle w:val="49"/>
                <w:rFonts w:hint="eastAsia" w:ascii="仿宋" w:hAnsi="仿宋" w:eastAsia="仿宋" w:cs="仿宋"/>
                <w:b/>
                <w:bCs/>
                <w:i w:val="0"/>
                <w:caps w:val="0"/>
                <w:color w:val="auto"/>
                <w:spacing w:val="0"/>
                <w:w w:val="100"/>
                <w:kern w:val="0"/>
                <w:sz w:val="18"/>
                <w:szCs w:val="18"/>
                <w:highlight w:val="none"/>
                <w:lang w:val="en-US" w:eastAsia="zh-CN" w:bidi="ar-SA"/>
              </w:rPr>
            </w:pPr>
          </w:p>
        </w:tc>
        <w:tc>
          <w:tcPr>
            <w:tcW w:w="1984" w:type="dxa"/>
            <w:tcBorders>
              <w:top w:val="nil"/>
              <w:left w:val="nil"/>
              <w:bottom w:val="single" w:color="000000" w:sz="4" w:space="0"/>
              <w:right w:val="single" w:color="000000" w:sz="4" w:space="0"/>
            </w:tcBorders>
            <w:vAlign w:val="center"/>
          </w:tcPr>
          <w:p w14:paraId="636AEEA0">
            <w:pPr>
              <w:widowControl/>
              <w:snapToGrid/>
              <w:spacing w:before="0" w:beforeAutospacing="0" w:after="0" w:afterAutospacing="0" w:line="240" w:lineRule="auto"/>
              <w:jc w:val="center"/>
              <w:textAlignment w:val="baseline"/>
              <w:rPr>
                <w:rStyle w:val="49"/>
                <w:rFonts w:hint="eastAsia" w:ascii="仿宋" w:hAnsi="仿宋" w:eastAsia="仿宋" w:cs="仿宋"/>
                <w:b w:val="0"/>
                <w:i w:val="0"/>
                <w:caps w:val="0"/>
                <w:color w:val="auto"/>
                <w:spacing w:val="0"/>
                <w:w w:val="100"/>
                <w:kern w:val="0"/>
                <w:sz w:val="18"/>
                <w:szCs w:val="18"/>
                <w:highlight w:val="none"/>
                <w:lang w:val="en-US" w:eastAsia="zh-CN" w:bidi="ar-SA"/>
              </w:rPr>
            </w:pPr>
            <w:r>
              <w:rPr>
                <w:rStyle w:val="49"/>
                <w:rFonts w:hint="eastAsia" w:ascii="仿宋" w:hAnsi="仿宋" w:eastAsia="仿宋" w:cs="仿宋"/>
                <w:b w:val="0"/>
                <w:i w:val="0"/>
                <w:caps w:val="0"/>
                <w:color w:val="auto"/>
                <w:spacing w:val="0"/>
                <w:w w:val="100"/>
                <w:kern w:val="0"/>
                <w:sz w:val="18"/>
                <w:szCs w:val="18"/>
                <w:highlight w:val="none"/>
                <w:lang w:val="en-US" w:eastAsia="zh-CN" w:bidi="ar-SA"/>
              </w:rPr>
              <w:t>营业收入（Y）</w:t>
            </w:r>
          </w:p>
        </w:tc>
        <w:tc>
          <w:tcPr>
            <w:tcW w:w="851" w:type="dxa"/>
            <w:tcBorders>
              <w:top w:val="nil"/>
              <w:left w:val="nil"/>
              <w:bottom w:val="single" w:color="000000" w:sz="4" w:space="0"/>
              <w:right w:val="single" w:color="000000" w:sz="4" w:space="0"/>
            </w:tcBorders>
            <w:vAlign w:val="center"/>
          </w:tcPr>
          <w:p w14:paraId="08E49760">
            <w:pPr>
              <w:widowControl/>
              <w:snapToGrid/>
              <w:spacing w:before="0" w:beforeAutospacing="0" w:after="0" w:afterAutospacing="0" w:line="240" w:lineRule="auto"/>
              <w:jc w:val="center"/>
              <w:textAlignment w:val="baseline"/>
              <w:rPr>
                <w:rStyle w:val="49"/>
                <w:rFonts w:hint="eastAsia" w:ascii="仿宋" w:hAnsi="仿宋" w:eastAsia="仿宋" w:cs="仿宋"/>
                <w:b w:val="0"/>
                <w:i w:val="0"/>
                <w:caps w:val="0"/>
                <w:color w:val="auto"/>
                <w:spacing w:val="0"/>
                <w:w w:val="100"/>
                <w:kern w:val="0"/>
                <w:sz w:val="18"/>
                <w:szCs w:val="18"/>
                <w:highlight w:val="none"/>
                <w:lang w:val="en-US" w:eastAsia="zh-CN" w:bidi="ar-SA"/>
              </w:rPr>
            </w:pPr>
            <w:r>
              <w:rPr>
                <w:rStyle w:val="49"/>
                <w:rFonts w:hint="eastAsia" w:ascii="仿宋" w:hAnsi="仿宋" w:eastAsia="仿宋" w:cs="仿宋"/>
                <w:b w:val="0"/>
                <w:i w:val="0"/>
                <w:caps w:val="0"/>
                <w:color w:val="auto"/>
                <w:spacing w:val="0"/>
                <w:w w:val="100"/>
                <w:kern w:val="0"/>
                <w:sz w:val="18"/>
                <w:szCs w:val="18"/>
                <w:highlight w:val="none"/>
                <w:lang w:val="en-US" w:eastAsia="zh-CN" w:bidi="ar-SA"/>
              </w:rPr>
              <w:t>万元</w:t>
            </w:r>
          </w:p>
        </w:tc>
        <w:tc>
          <w:tcPr>
            <w:tcW w:w="1842" w:type="dxa"/>
            <w:tcBorders>
              <w:top w:val="nil"/>
              <w:left w:val="nil"/>
              <w:bottom w:val="single" w:color="000000" w:sz="4" w:space="0"/>
              <w:right w:val="single" w:color="000000" w:sz="4" w:space="0"/>
            </w:tcBorders>
            <w:vAlign w:val="center"/>
          </w:tcPr>
          <w:p w14:paraId="58F8B69E">
            <w:pPr>
              <w:widowControl/>
              <w:snapToGrid/>
              <w:spacing w:before="0" w:beforeAutospacing="0" w:after="0" w:afterAutospacing="0" w:line="240" w:lineRule="auto"/>
              <w:jc w:val="center"/>
              <w:textAlignment w:val="baseline"/>
              <w:rPr>
                <w:rStyle w:val="49"/>
                <w:rFonts w:hint="eastAsia" w:ascii="仿宋" w:hAnsi="仿宋" w:eastAsia="仿宋" w:cs="仿宋"/>
                <w:b w:val="0"/>
                <w:i w:val="0"/>
                <w:caps w:val="0"/>
                <w:color w:val="auto"/>
                <w:spacing w:val="0"/>
                <w:w w:val="100"/>
                <w:kern w:val="0"/>
                <w:sz w:val="18"/>
                <w:szCs w:val="18"/>
                <w:highlight w:val="none"/>
                <w:lang w:val="en-US" w:eastAsia="zh-CN" w:bidi="ar-SA"/>
              </w:rPr>
            </w:pPr>
            <w:r>
              <w:rPr>
                <w:rStyle w:val="49"/>
                <w:rFonts w:hint="eastAsia" w:ascii="仿宋" w:hAnsi="仿宋" w:eastAsia="仿宋" w:cs="仿宋"/>
                <w:b w:val="0"/>
                <w:i w:val="0"/>
                <w:caps w:val="0"/>
                <w:color w:val="auto"/>
                <w:spacing w:val="0"/>
                <w:w w:val="100"/>
                <w:kern w:val="0"/>
                <w:sz w:val="18"/>
                <w:szCs w:val="18"/>
                <w:highlight w:val="none"/>
                <w:lang w:val="en-US" w:eastAsia="zh-CN" w:bidi="ar-SA"/>
              </w:rPr>
              <w:t>2000≤Y＜40000</w:t>
            </w:r>
          </w:p>
        </w:tc>
        <w:tc>
          <w:tcPr>
            <w:tcW w:w="1701" w:type="dxa"/>
            <w:tcBorders>
              <w:top w:val="nil"/>
              <w:left w:val="nil"/>
              <w:bottom w:val="single" w:color="000000" w:sz="4" w:space="0"/>
              <w:right w:val="single" w:color="000000" w:sz="4" w:space="0"/>
            </w:tcBorders>
            <w:vAlign w:val="center"/>
          </w:tcPr>
          <w:p w14:paraId="72A8ABC1">
            <w:pPr>
              <w:widowControl/>
              <w:snapToGrid/>
              <w:spacing w:before="0" w:beforeAutospacing="0" w:after="0" w:afterAutospacing="0" w:line="240" w:lineRule="auto"/>
              <w:jc w:val="center"/>
              <w:textAlignment w:val="baseline"/>
              <w:rPr>
                <w:rStyle w:val="49"/>
                <w:rFonts w:hint="eastAsia" w:ascii="仿宋" w:hAnsi="仿宋" w:eastAsia="仿宋" w:cs="仿宋"/>
                <w:b w:val="0"/>
                <w:i w:val="0"/>
                <w:caps w:val="0"/>
                <w:color w:val="auto"/>
                <w:spacing w:val="0"/>
                <w:w w:val="100"/>
                <w:kern w:val="0"/>
                <w:sz w:val="18"/>
                <w:szCs w:val="18"/>
                <w:highlight w:val="none"/>
                <w:lang w:val="en-US" w:eastAsia="zh-CN" w:bidi="ar-SA"/>
              </w:rPr>
            </w:pPr>
            <w:r>
              <w:rPr>
                <w:rStyle w:val="49"/>
                <w:rFonts w:hint="eastAsia" w:ascii="仿宋" w:hAnsi="仿宋" w:eastAsia="仿宋" w:cs="仿宋"/>
                <w:b w:val="0"/>
                <w:i w:val="0"/>
                <w:caps w:val="0"/>
                <w:color w:val="auto"/>
                <w:spacing w:val="0"/>
                <w:w w:val="100"/>
                <w:kern w:val="0"/>
                <w:sz w:val="18"/>
                <w:szCs w:val="18"/>
                <w:highlight w:val="none"/>
                <w:lang w:val="en-US" w:eastAsia="zh-CN" w:bidi="ar-SA"/>
              </w:rPr>
              <w:t>300≤Y＜2000</w:t>
            </w:r>
          </w:p>
        </w:tc>
        <w:tc>
          <w:tcPr>
            <w:tcW w:w="1134" w:type="dxa"/>
            <w:tcBorders>
              <w:top w:val="nil"/>
              <w:left w:val="nil"/>
              <w:bottom w:val="single" w:color="000000" w:sz="4" w:space="0"/>
              <w:right w:val="single" w:color="000000" w:sz="4" w:space="0"/>
            </w:tcBorders>
            <w:vAlign w:val="center"/>
          </w:tcPr>
          <w:p w14:paraId="66DAC207">
            <w:pPr>
              <w:widowControl/>
              <w:snapToGrid/>
              <w:spacing w:before="0" w:beforeAutospacing="0" w:after="0" w:afterAutospacing="0" w:line="240" w:lineRule="auto"/>
              <w:jc w:val="center"/>
              <w:textAlignment w:val="baseline"/>
              <w:rPr>
                <w:rStyle w:val="49"/>
                <w:rFonts w:hint="eastAsia" w:ascii="仿宋" w:hAnsi="仿宋" w:eastAsia="仿宋" w:cs="仿宋"/>
                <w:b w:val="0"/>
                <w:i w:val="0"/>
                <w:caps w:val="0"/>
                <w:color w:val="auto"/>
                <w:spacing w:val="0"/>
                <w:w w:val="100"/>
                <w:kern w:val="0"/>
                <w:sz w:val="18"/>
                <w:szCs w:val="18"/>
                <w:highlight w:val="none"/>
                <w:lang w:val="en-US" w:eastAsia="zh-CN" w:bidi="ar-SA"/>
              </w:rPr>
            </w:pPr>
            <w:r>
              <w:rPr>
                <w:rStyle w:val="49"/>
                <w:rFonts w:hint="eastAsia" w:ascii="仿宋" w:hAnsi="仿宋" w:eastAsia="仿宋" w:cs="仿宋"/>
                <w:b w:val="0"/>
                <w:i w:val="0"/>
                <w:caps w:val="0"/>
                <w:color w:val="auto"/>
                <w:spacing w:val="0"/>
                <w:w w:val="100"/>
                <w:kern w:val="0"/>
                <w:sz w:val="18"/>
                <w:szCs w:val="18"/>
                <w:highlight w:val="none"/>
                <w:lang w:val="en-US" w:eastAsia="zh-CN" w:bidi="ar-SA"/>
              </w:rPr>
              <w:t>Y＜300</w:t>
            </w:r>
          </w:p>
        </w:tc>
      </w:tr>
      <w:tr w14:paraId="7FC0AA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25" w:hRule="atLeast"/>
          <w:jc w:val="center"/>
        </w:trPr>
        <w:tc>
          <w:tcPr>
            <w:tcW w:w="1985" w:type="dxa"/>
            <w:vMerge w:val="restart"/>
            <w:tcBorders>
              <w:top w:val="nil"/>
              <w:left w:val="single" w:color="000000" w:sz="4" w:space="0"/>
              <w:bottom w:val="single" w:color="000000" w:sz="4" w:space="0"/>
              <w:right w:val="single" w:color="000000" w:sz="4" w:space="0"/>
            </w:tcBorders>
            <w:vAlign w:val="center"/>
          </w:tcPr>
          <w:p w14:paraId="36E5E640">
            <w:pPr>
              <w:widowControl/>
              <w:snapToGrid/>
              <w:spacing w:before="0" w:beforeAutospacing="0" w:after="0" w:afterAutospacing="0" w:line="240" w:lineRule="auto"/>
              <w:jc w:val="center"/>
              <w:textAlignment w:val="baseline"/>
              <w:rPr>
                <w:rStyle w:val="49"/>
                <w:rFonts w:hint="eastAsia" w:ascii="仿宋" w:hAnsi="仿宋" w:eastAsia="仿宋" w:cs="仿宋"/>
                <w:b/>
                <w:bCs/>
                <w:i w:val="0"/>
                <w:caps w:val="0"/>
                <w:color w:val="auto"/>
                <w:spacing w:val="0"/>
                <w:w w:val="100"/>
                <w:kern w:val="0"/>
                <w:sz w:val="18"/>
                <w:szCs w:val="18"/>
                <w:highlight w:val="none"/>
                <w:lang w:val="en-US" w:eastAsia="zh-CN" w:bidi="ar-SA"/>
              </w:rPr>
            </w:pPr>
            <w:r>
              <w:rPr>
                <w:rStyle w:val="49"/>
                <w:rFonts w:hint="eastAsia" w:ascii="仿宋" w:hAnsi="仿宋" w:eastAsia="仿宋" w:cs="仿宋"/>
                <w:b/>
                <w:bCs/>
                <w:i w:val="0"/>
                <w:caps w:val="0"/>
                <w:color w:val="auto"/>
                <w:spacing w:val="0"/>
                <w:w w:val="100"/>
                <w:kern w:val="0"/>
                <w:sz w:val="18"/>
                <w:szCs w:val="18"/>
                <w:highlight w:val="none"/>
                <w:lang w:val="en-US" w:eastAsia="zh-CN" w:bidi="ar-SA"/>
              </w:rPr>
              <w:t>建筑业</w:t>
            </w:r>
          </w:p>
        </w:tc>
        <w:tc>
          <w:tcPr>
            <w:tcW w:w="1984" w:type="dxa"/>
            <w:tcBorders>
              <w:top w:val="nil"/>
              <w:left w:val="nil"/>
              <w:bottom w:val="single" w:color="000000" w:sz="4" w:space="0"/>
              <w:right w:val="single" w:color="000000" w:sz="4" w:space="0"/>
            </w:tcBorders>
            <w:vAlign w:val="center"/>
          </w:tcPr>
          <w:p w14:paraId="64105555">
            <w:pPr>
              <w:widowControl/>
              <w:snapToGrid/>
              <w:spacing w:before="0" w:beforeAutospacing="0" w:after="0" w:afterAutospacing="0" w:line="240" w:lineRule="auto"/>
              <w:jc w:val="center"/>
              <w:textAlignment w:val="baseline"/>
              <w:rPr>
                <w:rStyle w:val="49"/>
                <w:rFonts w:hint="eastAsia" w:ascii="仿宋" w:hAnsi="仿宋" w:eastAsia="仿宋" w:cs="仿宋"/>
                <w:b w:val="0"/>
                <w:i w:val="0"/>
                <w:caps w:val="0"/>
                <w:color w:val="auto"/>
                <w:spacing w:val="0"/>
                <w:w w:val="100"/>
                <w:kern w:val="0"/>
                <w:sz w:val="18"/>
                <w:szCs w:val="18"/>
                <w:highlight w:val="none"/>
                <w:lang w:val="en-US" w:eastAsia="zh-CN" w:bidi="ar-SA"/>
              </w:rPr>
            </w:pPr>
            <w:r>
              <w:rPr>
                <w:rStyle w:val="49"/>
                <w:rFonts w:hint="eastAsia" w:ascii="仿宋" w:hAnsi="仿宋" w:eastAsia="仿宋" w:cs="仿宋"/>
                <w:b w:val="0"/>
                <w:i w:val="0"/>
                <w:caps w:val="0"/>
                <w:color w:val="auto"/>
                <w:spacing w:val="0"/>
                <w:w w:val="100"/>
                <w:kern w:val="0"/>
                <w:sz w:val="18"/>
                <w:szCs w:val="18"/>
                <w:highlight w:val="none"/>
                <w:lang w:val="en-US" w:eastAsia="zh-CN" w:bidi="ar-SA"/>
              </w:rPr>
              <w:t>营业收入（Y）</w:t>
            </w:r>
          </w:p>
        </w:tc>
        <w:tc>
          <w:tcPr>
            <w:tcW w:w="851" w:type="dxa"/>
            <w:tcBorders>
              <w:top w:val="nil"/>
              <w:left w:val="nil"/>
              <w:bottom w:val="single" w:color="000000" w:sz="4" w:space="0"/>
              <w:right w:val="single" w:color="000000" w:sz="4" w:space="0"/>
            </w:tcBorders>
            <w:vAlign w:val="center"/>
          </w:tcPr>
          <w:p w14:paraId="2C847544">
            <w:pPr>
              <w:widowControl/>
              <w:snapToGrid/>
              <w:spacing w:before="0" w:beforeAutospacing="0" w:after="0" w:afterAutospacing="0" w:line="240" w:lineRule="auto"/>
              <w:jc w:val="center"/>
              <w:textAlignment w:val="baseline"/>
              <w:rPr>
                <w:rStyle w:val="49"/>
                <w:rFonts w:hint="eastAsia" w:ascii="仿宋" w:hAnsi="仿宋" w:eastAsia="仿宋" w:cs="仿宋"/>
                <w:b w:val="0"/>
                <w:i w:val="0"/>
                <w:caps w:val="0"/>
                <w:color w:val="auto"/>
                <w:spacing w:val="0"/>
                <w:w w:val="100"/>
                <w:kern w:val="0"/>
                <w:sz w:val="18"/>
                <w:szCs w:val="18"/>
                <w:highlight w:val="none"/>
                <w:lang w:val="en-US" w:eastAsia="zh-CN" w:bidi="ar-SA"/>
              </w:rPr>
            </w:pPr>
            <w:r>
              <w:rPr>
                <w:rStyle w:val="49"/>
                <w:rFonts w:hint="eastAsia" w:ascii="仿宋" w:hAnsi="仿宋" w:eastAsia="仿宋" w:cs="仿宋"/>
                <w:b w:val="0"/>
                <w:i w:val="0"/>
                <w:caps w:val="0"/>
                <w:color w:val="auto"/>
                <w:spacing w:val="0"/>
                <w:w w:val="100"/>
                <w:kern w:val="0"/>
                <w:sz w:val="18"/>
                <w:szCs w:val="18"/>
                <w:highlight w:val="none"/>
                <w:lang w:val="en-US" w:eastAsia="zh-CN" w:bidi="ar-SA"/>
              </w:rPr>
              <w:t>万元</w:t>
            </w:r>
          </w:p>
        </w:tc>
        <w:tc>
          <w:tcPr>
            <w:tcW w:w="1842" w:type="dxa"/>
            <w:tcBorders>
              <w:top w:val="nil"/>
              <w:left w:val="nil"/>
              <w:bottom w:val="single" w:color="000000" w:sz="4" w:space="0"/>
              <w:right w:val="single" w:color="000000" w:sz="4" w:space="0"/>
            </w:tcBorders>
            <w:vAlign w:val="center"/>
          </w:tcPr>
          <w:p w14:paraId="2B503D00">
            <w:pPr>
              <w:widowControl/>
              <w:snapToGrid/>
              <w:spacing w:before="0" w:beforeAutospacing="0" w:after="0" w:afterAutospacing="0" w:line="240" w:lineRule="auto"/>
              <w:jc w:val="center"/>
              <w:textAlignment w:val="baseline"/>
              <w:rPr>
                <w:rStyle w:val="49"/>
                <w:rFonts w:hint="eastAsia" w:ascii="仿宋" w:hAnsi="仿宋" w:eastAsia="仿宋" w:cs="仿宋"/>
                <w:b w:val="0"/>
                <w:i w:val="0"/>
                <w:caps w:val="0"/>
                <w:color w:val="auto"/>
                <w:spacing w:val="0"/>
                <w:w w:val="100"/>
                <w:kern w:val="0"/>
                <w:sz w:val="18"/>
                <w:szCs w:val="18"/>
                <w:highlight w:val="none"/>
                <w:lang w:val="en-US" w:eastAsia="zh-CN" w:bidi="ar-SA"/>
              </w:rPr>
            </w:pPr>
            <w:r>
              <w:rPr>
                <w:rStyle w:val="49"/>
                <w:rFonts w:hint="eastAsia" w:ascii="仿宋" w:hAnsi="仿宋" w:eastAsia="仿宋" w:cs="仿宋"/>
                <w:b w:val="0"/>
                <w:i w:val="0"/>
                <w:caps w:val="0"/>
                <w:color w:val="auto"/>
                <w:spacing w:val="0"/>
                <w:w w:val="100"/>
                <w:kern w:val="0"/>
                <w:sz w:val="18"/>
                <w:szCs w:val="18"/>
                <w:highlight w:val="none"/>
                <w:lang w:val="en-US" w:eastAsia="zh-CN" w:bidi="ar-SA"/>
              </w:rPr>
              <w:t>6000≤Y＜80000</w:t>
            </w:r>
          </w:p>
        </w:tc>
        <w:tc>
          <w:tcPr>
            <w:tcW w:w="1701" w:type="dxa"/>
            <w:tcBorders>
              <w:top w:val="nil"/>
              <w:left w:val="nil"/>
              <w:bottom w:val="single" w:color="000000" w:sz="4" w:space="0"/>
              <w:right w:val="single" w:color="000000" w:sz="4" w:space="0"/>
            </w:tcBorders>
            <w:vAlign w:val="center"/>
          </w:tcPr>
          <w:p w14:paraId="70324451">
            <w:pPr>
              <w:widowControl/>
              <w:snapToGrid/>
              <w:spacing w:before="0" w:beforeAutospacing="0" w:after="0" w:afterAutospacing="0" w:line="240" w:lineRule="auto"/>
              <w:jc w:val="center"/>
              <w:textAlignment w:val="baseline"/>
              <w:rPr>
                <w:rStyle w:val="49"/>
                <w:rFonts w:hint="eastAsia" w:ascii="仿宋" w:hAnsi="仿宋" w:eastAsia="仿宋" w:cs="仿宋"/>
                <w:b w:val="0"/>
                <w:i w:val="0"/>
                <w:caps w:val="0"/>
                <w:color w:val="auto"/>
                <w:spacing w:val="0"/>
                <w:w w:val="100"/>
                <w:kern w:val="0"/>
                <w:sz w:val="18"/>
                <w:szCs w:val="18"/>
                <w:highlight w:val="none"/>
                <w:lang w:val="en-US" w:eastAsia="zh-CN" w:bidi="ar-SA"/>
              </w:rPr>
            </w:pPr>
            <w:r>
              <w:rPr>
                <w:rStyle w:val="49"/>
                <w:rFonts w:hint="eastAsia" w:ascii="仿宋" w:hAnsi="仿宋" w:eastAsia="仿宋" w:cs="仿宋"/>
                <w:b w:val="0"/>
                <w:i w:val="0"/>
                <w:caps w:val="0"/>
                <w:color w:val="auto"/>
                <w:spacing w:val="0"/>
                <w:w w:val="100"/>
                <w:kern w:val="0"/>
                <w:sz w:val="18"/>
                <w:szCs w:val="18"/>
                <w:highlight w:val="none"/>
                <w:lang w:val="en-US" w:eastAsia="zh-CN" w:bidi="ar-SA"/>
              </w:rPr>
              <w:t>300≤Y＜6000</w:t>
            </w:r>
          </w:p>
        </w:tc>
        <w:tc>
          <w:tcPr>
            <w:tcW w:w="1134" w:type="dxa"/>
            <w:tcBorders>
              <w:top w:val="nil"/>
              <w:left w:val="nil"/>
              <w:bottom w:val="single" w:color="000000" w:sz="4" w:space="0"/>
              <w:right w:val="single" w:color="000000" w:sz="4" w:space="0"/>
            </w:tcBorders>
            <w:vAlign w:val="center"/>
          </w:tcPr>
          <w:p w14:paraId="067EAB60">
            <w:pPr>
              <w:widowControl/>
              <w:snapToGrid/>
              <w:spacing w:before="0" w:beforeAutospacing="0" w:after="0" w:afterAutospacing="0" w:line="240" w:lineRule="auto"/>
              <w:jc w:val="center"/>
              <w:textAlignment w:val="baseline"/>
              <w:rPr>
                <w:rStyle w:val="49"/>
                <w:rFonts w:hint="eastAsia" w:ascii="仿宋" w:hAnsi="仿宋" w:eastAsia="仿宋" w:cs="仿宋"/>
                <w:b w:val="0"/>
                <w:i w:val="0"/>
                <w:caps w:val="0"/>
                <w:color w:val="auto"/>
                <w:spacing w:val="0"/>
                <w:w w:val="100"/>
                <w:kern w:val="0"/>
                <w:sz w:val="18"/>
                <w:szCs w:val="18"/>
                <w:highlight w:val="none"/>
                <w:lang w:val="en-US" w:eastAsia="zh-CN" w:bidi="ar-SA"/>
              </w:rPr>
            </w:pPr>
            <w:r>
              <w:rPr>
                <w:rStyle w:val="49"/>
                <w:rFonts w:hint="eastAsia" w:ascii="仿宋" w:hAnsi="仿宋" w:eastAsia="仿宋" w:cs="仿宋"/>
                <w:b w:val="0"/>
                <w:i w:val="0"/>
                <w:caps w:val="0"/>
                <w:color w:val="auto"/>
                <w:spacing w:val="0"/>
                <w:w w:val="100"/>
                <w:kern w:val="0"/>
                <w:sz w:val="18"/>
                <w:szCs w:val="18"/>
                <w:highlight w:val="none"/>
                <w:lang w:val="en-US" w:eastAsia="zh-CN" w:bidi="ar-SA"/>
              </w:rPr>
              <w:t>Y＜300</w:t>
            </w:r>
          </w:p>
        </w:tc>
      </w:tr>
      <w:tr w14:paraId="59D850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25" w:hRule="atLeast"/>
          <w:jc w:val="center"/>
        </w:trPr>
        <w:tc>
          <w:tcPr>
            <w:tcW w:w="1985" w:type="dxa"/>
            <w:vMerge w:val="continue"/>
            <w:tcBorders>
              <w:top w:val="nil"/>
              <w:left w:val="single" w:color="000000" w:sz="4" w:space="0"/>
              <w:bottom w:val="single" w:color="000000" w:sz="4" w:space="0"/>
              <w:right w:val="single" w:color="000000" w:sz="4" w:space="0"/>
            </w:tcBorders>
            <w:vAlign w:val="center"/>
          </w:tcPr>
          <w:p w14:paraId="65A08CAF">
            <w:pPr>
              <w:widowControl/>
              <w:snapToGrid/>
              <w:spacing w:before="0" w:beforeAutospacing="0" w:after="0" w:afterAutospacing="0" w:line="240" w:lineRule="auto"/>
              <w:jc w:val="center"/>
              <w:textAlignment w:val="baseline"/>
              <w:rPr>
                <w:rStyle w:val="49"/>
                <w:rFonts w:hint="eastAsia" w:ascii="仿宋" w:hAnsi="仿宋" w:eastAsia="仿宋" w:cs="仿宋"/>
                <w:b/>
                <w:bCs/>
                <w:i w:val="0"/>
                <w:caps w:val="0"/>
                <w:color w:val="auto"/>
                <w:spacing w:val="0"/>
                <w:w w:val="100"/>
                <w:kern w:val="0"/>
                <w:sz w:val="18"/>
                <w:szCs w:val="18"/>
                <w:highlight w:val="none"/>
                <w:lang w:val="en-US" w:eastAsia="zh-CN" w:bidi="ar-SA"/>
              </w:rPr>
            </w:pPr>
          </w:p>
        </w:tc>
        <w:tc>
          <w:tcPr>
            <w:tcW w:w="1984" w:type="dxa"/>
            <w:tcBorders>
              <w:top w:val="nil"/>
              <w:left w:val="nil"/>
              <w:bottom w:val="single" w:color="000000" w:sz="4" w:space="0"/>
              <w:right w:val="single" w:color="000000" w:sz="4" w:space="0"/>
            </w:tcBorders>
            <w:vAlign w:val="center"/>
          </w:tcPr>
          <w:p w14:paraId="685A3116">
            <w:pPr>
              <w:widowControl/>
              <w:snapToGrid/>
              <w:spacing w:before="0" w:beforeAutospacing="0" w:after="0" w:afterAutospacing="0" w:line="240" w:lineRule="auto"/>
              <w:jc w:val="center"/>
              <w:textAlignment w:val="baseline"/>
              <w:rPr>
                <w:rStyle w:val="49"/>
                <w:rFonts w:hint="eastAsia" w:ascii="仿宋" w:hAnsi="仿宋" w:eastAsia="仿宋" w:cs="仿宋"/>
                <w:b w:val="0"/>
                <w:i w:val="0"/>
                <w:caps w:val="0"/>
                <w:color w:val="auto"/>
                <w:spacing w:val="0"/>
                <w:w w:val="100"/>
                <w:kern w:val="0"/>
                <w:sz w:val="18"/>
                <w:szCs w:val="18"/>
                <w:highlight w:val="none"/>
                <w:lang w:val="en-US" w:eastAsia="zh-CN" w:bidi="ar-SA"/>
              </w:rPr>
            </w:pPr>
            <w:r>
              <w:rPr>
                <w:rStyle w:val="49"/>
                <w:rFonts w:hint="eastAsia" w:ascii="仿宋" w:hAnsi="仿宋" w:eastAsia="仿宋" w:cs="仿宋"/>
                <w:b w:val="0"/>
                <w:i w:val="0"/>
                <w:caps w:val="0"/>
                <w:color w:val="auto"/>
                <w:spacing w:val="0"/>
                <w:w w:val="100"/>
                <w:kern w:val="0"/>
                <w:sz w:val="18"/>
                <w:szCs w:val="18"/>
                <w:highlight w:val="none"/>
                <w:lang w:val="en-US" w:eastAsia="zh-CN" w:bidi="ar-SA"/>
              </w:rPr>
              <w:t>资产总额（Z）</w:t>
            </w:r>
          </w:p>
        </w:tc>
        <w:tc>
          <w:tcPr>
            <w:tcW w:w="851" w:type="dxa"/>
            <w:tcBorders>
              <w:top w:val="nil"/>
              <w:left w:val="nil"/>
              <w:bottom w:val="single" w:color="000000" w:sz="4" w:space="0"/>
              <w:right w:val="single" w:color="000000" w:sz="4" w:space="0"/>
            </w:tcBorders>
            <w:vAlign w:val="center"/>
          </w:tcPr>
          <w:p w14:paraId="7AD95FB0">
            <w:pPr>
              <w:widowControl/>
              <w:snapToGrid/>
              <w:spacing w:before="0" w:beforeAutospacing="0" w:after="0" w:afterAutospacing="0" w:line="240" w:lineRule="auto"/>
              <w:jc w:val="center"/>
              <w:textAlignment w:val="baseline"/>
              <w:rPr>
                <w:rStyle w:val="49"/>
                <w:rFonts w:hint="eastAsia" w:ascii="仿宋" w:hAnsi="仿宋" w:eastAsia="仿宋" w:cs="仿宋"/>
                <w:b w:val="0"/>
                <w:i w:val="0"/>
                <w:caps w:val="0"/>
                <w:color w:val="auto"/>
                <w:spacing w:val="0"/>
                <w:w w:val="100"/>
                <w:kern w:val="0"/>
                <w:sz w:val="18"/>
                <w:szCs w:val="18"/>
                <w:highlight w:val="none"/>
                <w:lang w:val="en-US" w:eastAsia="zh-CN" w:bidi="ar-SA"/>
              </w:rPr>
            </w:pPr>
            <w:r>
              <w:rPr>
                <w:rStyle w:val="49"/>
                <w:rFonts w:hint="eastAsia" w:ascii="仿宋" w:hAnsi="仿宋" w:eastAsia="仿宋" w:cs="仿宋"/>
                <w:b w:val="0"/>
                <w:i w:val="0"/>
                <w:caps w:val="0"/>
                <w:color w:val="auto"/>
                <w:spacing w:val="0"/>
                <w:w w:val="100"/>
                <w:kern w:val="0"/>
                <w:sz w:val="18"/>
                <w:szCs w:val="18"/>
                <w:highlight w:val="none"/>
                <w:lang w:val="en-US" w:eastAsia="zh-CN" w:bidi="ar-SA"/>
              </w:rPr>
              <w:t>万元</w:t>
            </w:r>
          </w:p>
        </w:tc>
        <w:tc>
          <w:tcPr>
            <w:tcW w:w="1842" w:type="dxa"/>
            <w:tcBorders>
              <w:top w:val="nil"/>
              <w:left w:val="nil"/>
              <w:bottom w:val="single" w:color="000000" w:sz="4" w:space="0"/>
              <w:right w:val="single" w:color="000000" w:sz="4" w:space="0"/>
            </w:tcBorders>
            <w:vAlign w:val="center"/>
          </w:tcPr>
          <w:p w14:paraId="41D58461">
            <w:pPr>
              <w:widowControl/>
              <w:snapToGrid/>
              <w:spacing w:before="0" w:beforeAutospacing="0" w:after="0" w:afterAutospacing="0" w:line="240" w:lineRule="auto"/>
              <w:jc w:val="center"/>
              <w:textAlignment w:val="baseline"/>
              <w:rPr>
                <w:rStyle w:val="49"/>
                <w:rFonts w:hint="eastAsia" w:ascii="仿宋" w:hAnsi="仿宋" w:eastAsia="仿宋" w:cs="仿宋"/>
                <w:b w:val="0"/>
                <w:i w:val="0"/>
                <w:caps w:val="0"/>
                <w:color w:val="auto"/>
                <w:spacing w:val="0"/>
                <w:w w:val="100"/>
                <w:kern w:val="0"/>
                <w:sz w:val="18"/>
                <w:szCs w:val="18"/>
                <w:highlight w:val="none"/>
                <w:lang w:val="en-US" w:eastAsia="zh-CN" w:bidi="ar-SA"/>
              </w:rPr>
            </w:pPr>
            <w:r>
              <w:rPr>
                <w:rStyle w:val="49"/>
                <w:rFonts w:hint="eastAsia" w:ascii="仿宋" w:hAnsi="仿宋" w:eastAsia="仿宋" w:cs="仿宋"/>
                <w:b w:val="0"/>
                <w:i w:val="0"/>
                <w:caps w:val="0"/>
                <w:color w:val="auto"/>
                <w:spacing w:val="0"/>
                <w:w w:val="100"/>
                <w:kern w:val="0"/>
                <w:sz w:val="18"/>
                <w:szCs w:val="18"/>
                <w:highlight w:val="none"/>
                <w:lang w:val="en-US" w:eastAsia="zh-CN" w:bidi="ar-SA"/>
              </w:rPr>
              <w:t>5000≤Z＜80000</w:t>
            </w:r>
          </w:p>
        </w:tc>
        <w:tc>
          <w:tcPr>
            <w:tcW w:w="1701" w:type="dxa"/>
            <w:tcBorders>
              <w:top w:val="nil"/>
              <w:left w:val="nil"/>
              <w:bottom w:val="single" w:color="000000" w:sz="4" w:space="0"/>
              <w:right w:val="single" w:color="000000" w:sz="4" w:space="0"/>
            </w:tcBorders>
            <w:vAlign w:val="center"/>
          </w:tcPr>
          <w:p w14:paraId="6E6FE48A">
            <w:pPr>
              <w:widowControl/>
              <w:snapToGrid/>
              <w:spacing w:before="0" w:beforeAutospacing="0" w:after="0" w:afterAutospacing="0" w:line="240" w:lineRule="auto"/>
              <w:jc w:val="center"/>
              <w:textAlignment w:val="baseline"/>
              <w:rPr>
                <w:rStyle w:val="49"/>
                <w:rFonts w:hint="eastAsia" w:ascii="仿宋" w:hAnsi="仿宋" w:eastAsia="仿宋" w:cs="仿宋"/>
                <w:b w:val="0"/>
                <w:i w:val="0"/>
                <w:caps w:val="0"/>
                <w:color w:val="auto"/>
                <w:spacing w:val="0"/>
                <w:w w:val="100"/>
                <w:kern w:val="0"/>
                <w:sz w:val="18"/>
                <w:szCs w:val="18"/>
                <w:highlight w:val="none"/>
                <w:lang w:val="en-US" w:eastAsia="zh-CN" w:bidi="ar-SA"/>
              </w:rPr>
            </w:pPr>
            <w:r>
              <w:rPr>
                <w:rStyle w:val="49"/>
                <w:rFonts w:hint="eastAsia" w:ascii="仿宋" w:hAnsi="仿宋" w:eastAsia="仿宋" w:cs="仿宋"/>
                <w:b w:val="0"/>
                <w:i w:val="0"/>
                <w:caps w:val="0"/>
                <w:color w:val="auto"/>
                <w:spacing w:val="0"/>
                <w:w w:val="100"/>
                <w:kern w:val="0"/>
                <w:sz w:val="18"/>
                <w:szCs w:val="18"/>
                <w:highlight w:val="none"/>
                <w:lang w:val="en-US" w:eastAsia="zh-CN" w:bidi="ar-SA"/>
              </w:rPr>
              <w:t>300≤Z＜5000</w:t>
            </w:r>
          </w:p>
        </w:tc>
        <w:tc>
          <w:tcPr>
            <w:tcW w:w="1134" w:type="dxa"/>
            <w:tcBorders>
              <w:top w:val="nil"/>
              <w:left w:val="nil"/>
              <w:bottom w:val="single" w:color="000000" w:sz="4" w:space="0"/>
              <w:right w:val="single" w:color="000000" w:sz="4" w:space="0"/>
            </w:tcBorders>
            <w:vAlign w:val="center"/>
          </w:tcPr>
          <w:p w14:paraId="0720CA06">
            <w:pPr>
              <w:widowControl/>
              <w:snapToGrid/>
              <w:spacing w:before="0" w:beforeAutospacing="0" w:after="0" w:afterAutospacing="0" w:line="240" w:lineRule="auto"/>
              <w:jc w:val="center"/>
              <w:textAlignment w:val="baseline"/>
              <w:rPr>
                <w:rStyle w:val="49"/>
                <w:rFonts w:hint="eastAsia" w:ascii="仿宋" w:hAnsi="仿宋" w:eastAsia="仿宋" w:cs="仿宋"/>
                <w:b w:val="0"/>
                <w:i w:val="0"/>
                <w:caps w:val="0"/>
                <w:color w:val="auto"/>
                <w:spacing w:val="0"/>
                <w:w w:val="100"/>
                <w:kern w:val="0"/>
                <w:sz w:val="18"/>
                <w:szCs w:val="18"/>
                <w:highlight w:val="none"/>
                <w:lang w:val="en-US" w:eastAsia="zh-CN" w:bidi="ar-SA"/>
              </w:rPr>
            </w:pPr>
            <w:r>
              <w:rPr>
                <w:rStyle w:val="49"/>
                <w:rFonts w:hint="eastAsia" w:ascii="仿宋" w:hAnsi="仿宋" w:eastAsia="仿宋" w:cs="仿宋"/>
                <w:b w:val="0"/>
                <w:i w:val="0"/>
                <w:caps w:val="0"/>
                <w:color w:val="auto"/>
                <w:spacing w:val="0"/>
                <w:w w:val="100"/>
                <w:kern w:val="0"/>
                <w:sz w:val="18"/>
                <w:szCs w:val="18"/>
                <w:highlight w:val="none"/>
                <w:lang w:val="en-US" w:eastAsia="zh-CN" w:bidi="ar-SA"/>
              </w:rPr>
              <w:t>Z＜300</w:t>
            </w:r>
          </w:p>
        </w:tc>
      </w:tr>
      <w:tr w14:paraId="4356CB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25" w:hRule="atLeast"/>
          <w:jc w:val="center"/>
        </w:trPr>
        <w:tc>
          <w:tcPr>
            <w:tcW w:w="1985" w:type="dxa"/>
            <w:vMerge w:val="restart"/>
            <w:tcBorders>
              <w:top w:val="nil"/>
              <w:left w:val="single" w:color="000000" w:sz="4" w:space="0"/>
              <w:bottom w:val="single" w:color="000000" w:sz="4" w:space="0"/>
              <w:right w:val="single" w:color="000000" w:sz="4" w:space="0"/>
            </w:tcBorders>
            <w:vAlign w:val="center"/>
          </w:tcPr>
          <w:p w14:paraId="2734644C">
            <w:pPr>
              <w:widowControl/>
              <w:snapToGrid/>
              <w:spacing w:before="0" w:beforeAutospacing="0" w:after="0" w:afterAutospacing="0" w:line="240" w:lineRule="auto"/>
              <w:jc w:val="center"/>
              <w:textAlignment w:val="baseline"/>
              <w:rPr>
                <w:rStyle w:val="49"/>
                <w:rFonts w:hint="eastAsia" w:ascii="仿宋" w:hAnsi="仿宋" w:eastAsia="仿宋" w:cs="仿宋"/>
                <w:b/>
                <w:bCs/>
                <w:i w:val="0"/>
                <w:caps w:val="0"/>
                <w:color w:val="auto"/>
                <w:spacing w:val="0"/>
                <w:w w:val="100"/>
                <w:kern w:val="0"/>
                <w:sz w:val="18"/>
                <w:szCs w:val="18"/>
                <w:highlight w:val="none"/>
                <w:lang w:val="en-US" w:eastAsia="zh-CN" w:bidi="ar-SA"/>
              </w:rPr>
            </w:pPr>
            <w:r>
              <w:rPr>
                <w:rStyle w:val="49"/>
                <w:rFonts w:hint="eastAsia" w:ascii="仿宋" w:hAnsi="仿宋" w:eastAsia="仿宋" w:cs="仿宋"/>
                <w:b/>
                <w:bCs/>
                <w:i w:val="0"/>
                <w:caps w:val="0"/>
                <w:color w:val="auto"/>
                <w:spacing w:val="0"/>
                <w:w w:val="100"/>
                <w:kern w:val="0"/>
                <w:sz w:val="18"/>
                <w:szCs w:val="18"/>
                <w:highlight w:val="none"/>
                <w:lang w:val="en-US" w:eastAsia="zh-CN" w:bidi="ar-SA"/>
              </w:rPr>
              <w:t>批发业</w:t>
            </w:r>
          </w:p>
        </w:tc>
        <w:tc>
          <w:tcPr>
            <w:tcW w:w="1984" w:type="dxa"/>
            <w:tcBorders>
              <w:top w:val="nil"/>
              <w:left w:val="nil"/>
              <w:bottom w:val="single" w:color="000000" w:sz="4" w:space="0"/>
              <w:right w:val="single" w:color="000000" w:sz="4" w:space="0"/>
            </w:tcBorders>
            <w:vAlign w:val="center"/>
          </w:tcPr>
          <w:p w14:paraId="156901CC">
            <w:pPr>
              <w:widowControl/>
              <w:snapToGrid/>
              <w:spacing w:before="0" w:beforeAutospacing="0" w:after="0" w:afterAutospacing="0" w:line="240" w:lineRule="auto"/>
              <w:jc w:val="center"/>
              <w:textAlignment w:val="baseline"/>
              <w:rPr>
                <w:rStyle w:val="49"/>
                <w:rFonts w:hint="eastAsia" w:ascii="仿宋" w:hAnsi="仿宋" w:eastAsia="仿宋" w:cs="仿宋"/>
                <w:b w:val="0"/>
                <w:i w:val="0"/>
                <w:caps w:val="0"/>
                <w:color w:val="auto"/>
                <w:spacing w:val="0"/>
                <w:w w:val="100"/>
                <w:kern w:val="0"/>
                <w:sz w:val="18"/>
                <w:szCs w:val="18"/>
                <w:highlight w:val="none"/>
                <w:lang w:val="en-US" w:eastAsia="zh-CN" w:bidi="ar-SA"/>
              </w:rPr>
            </w:pPr>
            <w:r>
              <w:rPr>
                <w:rStyle w:val="49"/>
                <w:rFonts w:hint="eastAsia" w:ascii="仿宋" w:hAnsi="仿宋" w:eastAsia="仿宋" w:cs="仿宋"/>
                <w:b w:val="0"/>
                <w:i w:val="0"/>
                <w:caps w:val="0"/>
                <w:color w:val="auto"/>
                <w:spacing w:val="0"/>
                <w:w w:val="100"/>
                <w:kern w:val="0"/>
                <w:sz w:val="18"/>
                <w:szCs w:val="18"/>
                <w:highlight w:val="none"/>
                <w:lang w:val="en-US" w:eastAsia="zh-CN" w:bidi="ar-SA"/>
              </w:rPr>
              <w:t>从业人员（X）</w:t>
            </w:r>
          </w:p>
        </w:tc>
        <w:tc>
          <w:tcPr>
            <w:tcW w:w="851" w:type="dxa"/>
            <w:tcBorders>
              <w:top w:val="nil"/>
              <w:left w:val="nil"/>
              <w:bottom w:val="single" w:color="000000" w:sz="4" w:space="0"/>
              <w:right w:val="single" w:color="000000" w:sz="4" w:space="0"/>
            </w:tcBorders>
            <w:vAlign w:val="center"/>
          </w:tcPr>
          <w:p w14:paraId="3B59BBC8">
            <w:pPr>
              <w:widowControl/>
              <w:snapToGrid/>
              <w:spacing w:before="0" w:beforeAutospacing="0" w:after="0" w:afterAutospacing="0" w:line="240" w:lineRule="auto"/>
              <w:jc w:val="center"/>
              <w:textAlignment w:val="baseline"/>
              <w:rPr>
                <w:rStyle w:val="49"/>
                <w:rFonts w:hint="eastAsia" w:ascii="仿宋" w:hAnsi="仿宋" w:eastAsia="仿宋" w:cs="仿宋"/>
                <w:b w:val="0"/>
                <w:i w:val="0"/>
                <w:caps w:val="0"/>
                <w:color w:val="auto"/>
                <w:spacing w:val="0"/>
                <w:w w:val="100"/>
                <w:kern w:val="0"/>
                <w:sz w:val="18"/>
                <w:szCs w:val="18"/>
                <w:highlight w:val="none"/>
                <w:lang w:val="en-US" w:eastAsia="zh-CN" w:bidi="ar-SA"/>
              </w:rPr>
            </w:pPr>
            <w:r>
              <w:rPr>
                <w:rStyle w:val="49"/>
                <w:rFonts w:hint="eastAsia" w:ascii="仿宋" w:hAnsi="仿宋" w:eastAsia="仿宋" w:cs="仿宋"/>
                <w:b w:val="0"/>
                <w:i w:val="0"/>
                <w:caps w:val="0"/>
                <w:color w:val="auto"/>
                <w:spacing w:val="0"/>
                <w:w w:val="100"/>
                <w:kern w:val="0"/>
                <w:sz w:val="18"/>
                <w:szCs w:val="18"/>
                <w:highlight w:val="none"/>
                <w:lang w:val="en-US" w:eastAsia="zh-CN" w:bidi="ar-SA"/>
              </w:rPr>
              <w:t>人</w:t>
            </w:r>
          </w:p>
        </w:tc>
        <w:tc>
          <w:tcPr>
            <w:tcW w:w="1842" w:type="dxa"/>
            <w:tcBorders>
              <w:top w:val="nil"/>
              <w:left w:val="nil"/>
              <w:bottom w:val="single" w:color="000000" w:sz="4" w:space="0"/>
              <w:right w:val="single" w:color="000000" w:sz="4" w:space="0"/>
            </w:tcBorders>
            <w:vAlign w:val="center"/>
          </w:tcPr>
          <w:p w14:paraId="4B48CBBF">
            <w:pPr>
              <w:widowControl/>
              <w:snapToGrid/>
              <w:spacing w:before="0" w:beforeAutospacing="0" w:after="0" w:afterAutospacing="0" w:line="240" w:lineRule="auto"/>
              <w:jc w:val="center"/>
              <w:textAlignment w:val="baseline"/>
              <w:rPr>
                <w:rStyle w:val="49"/>
                <w:rFonts w:hint="eastAsia" w:ascii="仿宋" w:hAnsi="仿宋" w:eastAsia="仿宋" w:cs="仿宋"/>
                <w:b w:val="0"/>
                <w:i w:val="0"/>
                <w:caps w:val="0"/>
                <w:color w:val="auto"/>
                <w:spacing w:val="0"/>
                <w:w w:val="100"/>
                <w:kern w:val="0"/>
                <w:sz w:val="18"/>
                <w:szCs w:val="18"/>
                <w:highlight w:val="none"/>
                <w:lang w:val="en-US" w:eastAsia="zh-CN" w:bidi="ar-SA"/>
              </w:rPr>
            </w:pPr>
            <w:r>
              <w:rPr>
                <w:rStyle w:val="49"/>
                <w:rFonts w:hint="eastAsia" w:ascii="仿宋" w:hAnsi="仿宋" w:eastAsia="仿宋" w:cs="仿宋"/>
                <w:b w:val="0"/>
                <w:i w:val="0"/>
                <w:caps w:val="0"/>
                <w:color w:val="auto"/>
                <w:spacing w:val="0"/>
                <w:w w:val="100"/>
                <w:kern w:val="0"/>
                <w:sz w:val="18"/>
                <w:szCs w:val="18"/>
                <w:highlight w:val="none"/>
                <w:lang w:val="en-US" w:eastAsia="zh-CN" w:bidi="ar-SA"/>
              </w:rPr>
              <w:t>20≤X＜200</w:t>
            </w:r>
          </w:p>
        </w:tc>
        <w:tc>
          <w:tcPr>
            <w:tcW w:w="1701" w:type="dxa"/>
            <w:tcBorders>
              <w:top w:val="nil"/>
              <w:left w:val="nil"/>
              <w:bottom w:val="single" w:color="000000" w:sz="4" w:space="0"/>
              <w:right w:val="single" w:color="000000" w:sz="4" w:space="0"/>
            </w:tcBorders>
            <w:vAlign w:val="center"/>
          </w:tcPr>
          <w:p w14:paraId="19ACB8E4">
            <w:pPr>
              <w:widowControl/>
              <w:snapToGrid/>
              <w:spacing w:before="0" w:beforeAutospacing="0" w:after="0" w:afterAutospacing="0" w:line="240" w:lineRule="auto"/>
              <w:jc w:val="center"/>
              <w:textAlignment w:val="baseline"/>
              <w:rPr>
                <w:rStyle w:val="49"/>
                <w:rFonts w:hint="eastAsia" w:ascii="仿宋" w:hAnsi="仿宋" w:eastAsia="仿宋" w:cs="仿宋"/>
                <w:b w:val="0"/>
                <w:i w:val="0"/>
                <w:caps w:val="0"/>
                <w:color w:val="auto"/>
                <w:spacing w:val="0"/>
                <w:w w:val="100"/>
                <w:kern w:val="0"/>
                <w:sz w:val="18"/>
                <w:szCs w:val="18"/>
                <w:highlight w:val="none"/>
                <w:lang w:val="en-US" w:eastAsia="zh-CN" w:bidi="ar-SA"/>
              </w:rPr>
            </w:pPr>
            <w:r>
              <w:rPr>
                <w:rStyle w:val="49"/>
                <w:rFonts w:hint="eastAsia" w:ascii="仿宋" w:hAnsi="仿宋" w:eastAsia="仿宋" w:cs="仿宋"/>
                <w:b w:val="0"/>
                <w:i w:val="0"/>
                <w:caps w:val="0"/>
                <w:color w:val="auto"/>
                <w:spacing w:val="0"/>
                <w:w w:val="100"/>
                <w:kern w:val="0"/>
                <w:sz w:val="18"/>
                <w:szCs w:val="18"/>
                <w:highlight w:val="none"/>
                <w:lang w:val="en-US" w:eastAsia="zh-CN" w:bidi="ar-SA"/>
              </w:rPr>
              <w:t>5≤X＜20</w:t>
            </w:r>
          </w:p>
        </w:tc>
        <w:tc>
          <w:tcPr>
            <w:tcW w:w="1134" w:type="dxa"/>
            <w:tcBorders>
              <w:top w:val="nil"/>
              <w:left w:val="nil"/>
              <w:bottom w:val="single" w:color="000000" w:sz="4" w:space="0"/>
              <w:right w:val="single" w:color="000000" w:sz="4" w:space="0"/>
            </w:tcBorders>
            <w:vAlign w:val="center"/>
          </w:tcPr>
          <w:p w14:paraId="07850941">
            <w:pPr>
              <w:widowControl/>
              <w:snapToGrid/>
              <w:spacing w:before="0" w:beforeAutospacing="0" w:after="0" w:afterAutospacing="0" w:line="240" w:lineRule="auto"/>
              <w:jc w:val="center"/>
              <w:textAlignment w:val="baseline"/>
              <w:rPr>
                <w:rStyle w:val="49"/>
                <w:rFonts w:hint="eastAsia" w:ascii="仿宋" w:hAnsi="仿宋" w:eastAsia="仿宋" w:cs="仿宋"/>
                <w:b w:val="0"/>
                <w:i w:val="0"/>
                <w:caps w:val="0"/>
                <w:color w:val="auto"/>
                <w:spacing w:val="0"/>
                <w:w w:val="100"/>
                <w:kern w:val="0"/>
                <w:sz w:val="18"/>
                <w:szCs w:val="18"/>
                <w:highlight w:val="none"/>
                <w:lang w:val="en-US" w:eastAsia="zh-CN" w:bidi="ar-SA"/>
              </w:rPr>
            </w:pPr>
            <w:r>
              <w:rPr>
                <w:rStyle w:val="49"/>
                <w:rFonts w:hint="eastAsia" w:ascii="仿宋" w:hAnsi="仿宋" w:eastAsia="仿宋" w:cs="仿宋"/>
                <w:b w:val="0"/>
                <w:i w:val="0"/>
                <w:caps w:val="0"/>
                <w:color w:val="auto"/>
                <w:spacing w:val="0"/>
                <w:w w:val="100"/>
                <w:kern w:val="0"/>
                <w:sz w:val="18"/>
                <w:szCs w:val="18"/>
                <w:highlight w:val="none"/>
                <w:lang w:val="en-US" w:eastAsia="zh-CN" w:bidi="ar-SA"/>
              </w:rPr>
              <w:t>X＜5</w:t>
            </w:r>
          </w:p>
        </w:tc>
      </w:tr>
      <w:tr w14:paraId="561B9E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25" w:hRule="atLeast"/>
          <w:jc w:val="center"/>
        </w:trPr>
        <w:tc>
          <w:tcPr>
            <w:tcW w:w="1985" w:type="dxa"/>
            <w:vMerge w:val="continue"/>
            <w:tcBorders>
              <w:top w:val="nil"/>
              <w:left w:val="single" w:color="000000" w:sz="4" w:space="0"/>
              <w:bottom w:val="single" w:color="000000" w:sz="4" w:space="0"/>
              <w:right w:val="single" w:color="000000" w:sz="4" w:space="0"/>
            </w:tcBorders>
            <w:vAlign w:val="center"/>
          </w:tcPr>
          <w:p w14:paraId="11F810F7">
            <w:pPr>
              <w:widowControl/>
              <w:snapToGrid/>
              <w:spacing w:before="0" w:beforeAutospacing="0" w:after="0" w:afterAutospacing="0" w:line="240" w:lineRule="auto"/>
              <w:jc w:val="center"/>
              <w:textAlignment w:val="baseline"/>
              <w:rPr>
                <w:rStyle w:val="49"/>
                <w:rFonts w:hint="eastAsia" w:ascii="仿宋" w:hAnsi="仿宋" w:eastAsia="仿宋" w:cs="仿宋"/>
                <w:b/>
                <w:bCs/>
                <w:i w:val="0"/>
                <w:caps w:val="0"/>
                <w:color w:val="auto"/>
                <w:spacing w:val="0"/>
                <w:w w:val="100"/>
                <w:kern w:val="0"/>
                <w:sz w:val="18"/>
                <w:szCs w:val="18"/>
                <w:highlight w:val="none"/>
                <w:lang w:val="en-US" w:eastAsia="zh-CN" w:bidi="ar-SA"/>
              </w:rPr>
            </w:pPr>
          </w:p>
        </w:tc>
        <w:tc>
          <w:tcPr>
            <w:tcW w:w="1984" w:type="dxa"/>
            <w:tcBorders>
              <w:top w:val="nil"/>
              <w:left w:val="nil"/>
              <w:bottom w:val="single" w:color="000000" w:sz="4" w:space="0"/>
              <w:right w:val="single" w:color="000000" w:sz="4" w:space="0"/>
            </w:tcBorders>
            <w:vAlign w:val="center"/>
          </w:tcPr>
          <w:p w14:paraId="0CD3534E">
            <w:pPr>
              <w:widowControl/>
              <w:snapToGrid/>
              <w:spacing w:before="0" w:beforeAutospacing="0" w:after="0" w:afterAutospacing="0" w:line="240" w:lineRule="auto"/>
              <w:jc w:val="center"/>
              <w:textAlignment w:val="baseline"/>
              <w:rPr>
                <w:rStyle w:val="49"/>
                <w:rFonts w:hint="eastAsia" w:ascii="仿宋" w:hAnsi="仿宋" w:eastAsia="仿宋" w:cs="仿宋"/>
                <w:b w:val="0"/>
                <w:i w:val="0"/>
                <w:caps w:val="0"/>
                <w:color w:val="auto"/>
                <w:spacing w:val="0"/>
                <w:w w:val="100"/>
                <w:kern w:val="0"/>
                <w:sz w:val="18"/>
                <w:szCs w:val="18"/>
                <w:highlight w:val="none"/>
                <w:lang w:val="en-US" w:eastAsia="zh-CN" w:bidi="ar-SA"/>
              </w:rPr>
            </w:pPr>
            <w:r>
              <w:rPr>
                <w:rStyle w:val="49"/>
                <w:rFonts w:hint="eastAsia" w:ascii="仿宋" w:hAnsi="仿宋" w:eastAsia="仿宋" w:cs="仿宋"/>
                <w:b w:val="0"/>
                <w:i w:val="0"/>
                <w:caps w:val="0"/>
                <w:color w:val="auto"/>
                <w:spacing w:val="0"/>
                <w:w w:val="100"/>
                <w:kern w:val="0"/>
                <w:sz w:val="18"/>
                <w:szCs w:val="18"/>
                <w:highlight w:val="none"/>
                <w:lang w:val="en-US" w:eastAsia="zh-CN" w:bidi="ar-SA"/>
              </w:rPr>
              <w:t>营业收入（Y）</w:t>
            </w:r>
          </w:p>
        </w:tc>
        <w:tc>
          <w:tcPr>
            <w:tcW w:w="851" w:type="dxa"/>
            <w:tcBorders>
              <w:top w:val="nil"/>
              <w:left w:val="nil"/>
              <w:bottom w:val="single" w:color="000000" w:sz="4" w:space="0"/>
              <w:right w:val="single" w:color="000000" w:sz="4" w:space="0"/>
            </w:tcBorders>
            <w:vAlign w:val="center"/>
          </w:tcPr>
          <w:p w14:paraId="3CC37084">
            <w:pPr>
              <w:widowControl/>
              <w:snapToGrid/>
              <w:spacing w:before="0" w:beforeAutospacing="0" w:after="0" w:afterAutospacing="0" w:line="240" w:lineRule="auto"/>
              <w:jc w:val="center"/>
              <w:textAlignment w:val="baseline"/>
              <w:rPr>
                <w:rStyle w:val="49"/>
                <w:rFonts w:hint="eastAsia" w:ascii="仿宋" w:hAnsi="仿宋" w:eastAsia="仿宋" w:cs="仿宋"/>
                <w:b w:val="0"/>
                <w:i w:val="0"/>
                <w:caps w:val="0"/>
                <w:color w:val="auto"/>
                <w:spacing w:val="0"/>
                <w:w w:val="100"/>
                <w:kern w:val="0"/>
                <w:sz w:val="18"/>
                <w:szCs w:val="18"/>
                <w:highlight w:val="none"/>
                <w:lang w:val="en-US" w:eastAsia="zh-CN" w:bidi="ar-SA"/>
              </w:rPr>
            </w:pPr>
            <w:r>
              <w:rPr>
                <w:rStyle w:val="49"/>
                <w:rFonts w:hint="eastAsia" w:ascii="仿宋" w:hAnsi="仿宋" w:eastAsia="仿宋" w:cs="仿宋"/>
                <w:b w:val="0"/>
                <w:i w:val="0"/>
                <w:caps w:val="0"/>
                <w:color w:val="auto"/>
                <w:spacing w:val="0"/>
                <w:w w:val="100"/>
                <w:kern w:val="0"/>
                <w:sz w:val="18"/>
                <w:szCs w:val="18"/>
                <w:highlight w:val="none"/>
                <w:lang w:val="en-US" w:eastAsia="zh-CN" w:bidi="ar-SA"/>
              </w:rPr>
              <w:t>万元</w:t>
            </w:r>
          </w:p>
        </w:tc>
        <w:tc>
          <w:tcPr>
            <w:tcW w:w="1842" w:type="dxa"/>
            <w:tcBorders>
              <w:top w:val="nil"/>
              <w:left w:val="nil"/>
              <w:bottom w:val="single" w:color="000000" w:sz="4" w:space="0"/>
              <w:right w:val="single" w:color="000000" w:sz="4" w:space="0"/>
            </w:tcBorders>
            <w:vAlign w:val="center"/>
          </w:tcPr>
          <w:p w14:paraId="1A62BD5E">
            <w:pPr>
              <w:widowControl/>
              <w:snapToGrid/>
              <w:spacing w:before="0" w:beforeAutospacing="0" w:after="0" w:afterAutospacing="0" w:line="240" w:lineRule="auto"/>
              <w:jc w:val="center"/>
              <w:textAlignment w:val="baseline"/>
              <w:rPr>
                <w:rStyle w:val="49"/>
                <w:rFonts w:hint="eastAsia" w:ascii="仿宋" w:hAnsi="仿宋" w:eastAsia="仿宋" w:cs="仿宋"/>
                <w:b w:val="0"/>
                <w:i w:val="0"/>
                <w:caps w:val="0"/>
                <w:color w:val="auto"/>
                <w:spacing w:val="0"/>
                <w:w w:val="100"/>
                <w:kern w:val="0"/>
                <w:sz w:val="18"/>
                <w:szCs w:val="18"/>
                <w:highlight w:val="none"/>
                <w:lang w:val="en-US" w:eastAsia="zh-CN" w:bidi="ar-SA"/>
              </w:rPr>
            </w:pPr>
            <w:r>
              <w:rPr>
                <w:rStyle w:val="49"/>
                <w:rFonts w:hint="eastAsia" w:ascii="仿宋" w:hAnsi="仿宋" w:eastAsia="仿宋" w:cs="仿宋"/>
                <w:b w:val="0"/>
                <w:i w:val="0"/>
                <w:caps w:val="0"/>
                <w:color w:val="auto"/>
                <w:spacing w:val="0"/>
                <w:w w:val="100"/>
                <w:kern w:val="0"/>
                <w:sz w:val="18"/>
                <w:szCs w:val="18"/>
                <w:highlight w:val="none"/>
                <w:lang w:val="en-US" w:eastAsia="zh-CN" w:bidi="ar-SA"/>
              </w:rPr>
              <w:t>5000≤Y＜40000</w:t>
            </w:r>
          </w:p>
        </w:tc>
        <w:tc>
          <w:tcPr>
            <w:tcW w:w="1701" w:type="dxa"/>
            <w:tcBorders>
              <w:top w:val="nil"/>
              <w:left w:val="nil"/>
              <w:bottom w:val="single" w:color="000000" w:sz="4" w:space="0"/>
              <w:right w:val="single" w:color="000000" w:sz="4" w:space="0"/>
            </w:tcBorders>
            <w:vAlign w:val="center"/>
          </w:tcPr>
          <w:p w14:paraId="5A56BDD2">
            <w:pPr>
              <w:widowControl/>
              <w:snapToGrid/>
              <w:spacing w:before="0" w:beforeAutospacing="0" w:after="0" w:afterAutospacing="0" w:line="240" w:lineRule="auto"/>
              <w:jc w:val="center"/>
              <w:textAlignment w:val="baseline"/>
              <w:rPr>
                <w:rStyle w:val="49"/>
                <w:rFonts w:hint="eastAsia" w:ascii="仿宋" w:hAnsi="仿宋" w:eastAsia="仿宋" w:cs="仿宋"/>
                <w:b w:val="0"/>
                <w:i w:val="0"/>
                <w:caps w:val="0"/>
                <w:color w:val="auto"/>
                <w:spacing w:val="0"/>
                <w:w w:val="100"/>
                <w:kern w:val="0"/>
                <w:sz w:val="18"/>
                <w:szCs w:val="18"/>
                <w:highlight w:val="none"/>
                <w:lang w:val="en-US" w:eastAsia="zh-CN" w:bidi="ar-SA"/>
              </w:rPr>
            </w:pPr>
            <w:r>
              <w:rPr>
                <w:rStyle w:val="49"/>
                <w:rFonts w:hint="eastAsia" w:ascii="仿宋" w:hAnsi="仿宋" w:eastAsia="仿宋" w:cs="仿宋"/>
                <w:b w:val="0"/>
                <w:i w:val="0"/>
                <w:caps w:val="0"/>
                <w:color w:val="auto"/>
                <w:spacing w:val="0"/>
                <w:w w:val="100"/>
                <w:kern w:val="0"/>
                <w:sz w:val="18"/>
                <w:szCs w:val="18"/>
                <w:highlight w:val="none"/>
                <w:lang w:val="en-US" w:eastAsia="zh-CN" w:bidi="ar-SA"/>
              </w:rPr>
              <w:t>1000≤Y＜5000</w:t>
            </w:r>
          </w:p>
        </w:tc>
        <w:tc>
          <w:tcPr>
            <w:tcW w:w="1134" w:type="dxa"/>
            <w:tcBorders>
              <w:top w:val="nil"/>
              <w:left w:val="nil"/>
              <w:bottom w:val="single" w:color="000000" w:sz="4" w:space="0"/>
              <w:right w:val="single" w:color="000000" w:sz="4" w:space="0"/>
            </w:tcBorders>
            <w:vAlign w:val="center"/>
          </w:tcPr>
          <w:p w14:paraId="1FE4CF83">
            <w:pPr>
              <w:widowControl/>
              <w:snapToGrid/>
              <w:spacing w:before="0" w:beforeAutospacing="0" w:after="0" w:afterAutospacing="0" w:line="240" w:lineRule="auto"/>
              <w:jc w:val="center"/>
              <w:textAlignment w:val="baseline"/>
              <w:rPr>
                <w:rStyle w:val="49"/>
                <w:rFonts w:hint="eastAsia" w:ascii="仿宋" w:hAnsi="仿宋" w:eastAsia="仿宋" w:cs="仿宋"/>
                <w:b w:val="0"/>
                <w:i w:val="0"/>
                <w:caps w:val="0"/>
                <w:color w:val="auto"/>
                <w:spacing w:val="0"/>
                <w:w w:val="100"/>
                <w:kern w:val="0"/>
                <w:sz w:val="18"/>
                <w:szCs w:val="18"/>
                <w:highlight w:val="none"/>
                <w:lang w:val="en-US" w:eastAsia="zh-CN" w:bidi="ar-SA"/>
              </w:rPr>
            </w:pPr>
            <w:r>
              <w:rPr>
                <w:rStyle w:val="49"/>
                <w:rFonts w:hint="eastAsia" w:ascii="仿宋" w:hAnsi="仿宋" w:eastAsia="仿宋" w:cs="仿宋"/>
                <w:b w:val="0"/>
                <w:i w:val="0"/>
                <w:caps w:val="0"/>
                <w:color w:val="auto"/>
                <w:spacing w:val="0"/>
                <w:w w:val="100"/>
                <w:kern w:val="0"/>
                <w:sz w:val="18"/>
                <w:szCs w:val="18"/>
                <w:highlight w:val="none"/>
                <w:lang w:val="en-US" w:eastAsia="zh-CN" w:bidi="ar-SA"/>
              </w:rPr>
              <w:t>Y＜1000</w:t>
            </w:r>
          </w:p>
        </w:tc>
      </w:tr>
      <w:tr w14:paraId="528C94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25" w:hRule="atLeast"/>
          <w:jc w:val="center"/>
        </w:trPr>
        <w:tc>
          <w:tcPr>
            <w:tcW w:w="1985" w:type="dxa"/>
            <w:vMerge w:val="restart"/>
            <w:tcBorders>
              <w:top w:val="nil"/>
              <w:left w:val="single" w:color="000000" w:sz="4" w:space="0"/>
              <w:bottom w:val="single" w:color="000000" w:sz="4" w:space="0"/>
              <w:right w:val="single" w:color="000000" w:sz="4" w:space="0"/>
            </w:tcBorders>
            <w:vAlign w:val="center"/>
          </w:tcPr>
          <w:p w14:paraId="589ADF1A">
            <w:pPr>
              <w:widowControl/>
              <w:snapToGrid/>
              <w:spacing w:before="0" w:beforeAutospacing="0" w:after="0" w:afterAutospacing="0" w:line="240" w:lineRule="auto"/>
              <w:jc w:val="center"/>
              <w:textAlignment w:val="baseline"/>
              <w:rPr>
                <w:rStyle w:val="49"/>
                <w:rFonts w:hint="eastAsia" w:ascii="仿宋" w:hAnsi="仿宋" w:eastAsia="仿宋" w:cs="仿宋"/>
                <w:b/>
                <w:bCs/>
                <w:i w:val="0"/>
                <w:caps w:val="0"/>
                <w:color w:val="auto"/>
                <w:spacing w:val="0"/>
                <w:w w:val="100"/>
                <w:kern w:val="0"/>
                <w:sz w:val="18"/>
                <w:szCs w:val="18"/>
                <w:highlight w:val="none"/>
                <w:lang w:val="en-US" w:eastAsia="zh-CN" w:bidi="ar-SA"/>
              </w:rPr>
            </w:pPr>
            <w:r>
              <w:rPr>
                <w:rStyle w:val="49"/>
                <w:rFonts w:hint="eastAsia" w:ascii="仿宋" w:hAnsi="仿宋" w:eastAsia="仿宋" w:cs="仿宋"/>
                <w:b/>
                <w:bCs/>
                <w:i w:val="0"/>
                <w:caps w:val="0"/>
                <w:color w:val="auto"/>
                <w:spacing w:val="0"/>
                <w:w w:val="100"/>
                <w:kern w:val="0"/>
                <w:sz w:val="18"/>
                <w:szCs w:val="18"/>
                <w:highlight w:val="none"/>
                <w:lang w:val="en-US" w:eastAsia="zh-CN" w:bidi="ar-SA"/>
              </w:rPr>
              <w:t>零售业</w:t>
            </w:r>
          </w:p>
        </w:tc>
        <w:tc>
          <w:tcPr>
            <w:tcW w:w="1984" w:type="dxa"/>
            <w:tcBorders>
              <w:top w:val="nil"/>
              <w:left w:val="nil"/>
              <w:bottom w:val="single" w:color="000000" w:sz="4" w:space="0"/>
              <w:right w:val="single" w:color="000000" w:sz="4" w:space="0"/>
            </w:tcBorders>
            <w:vAlign w:val="center"/>
          </w:tcPr>
          <w:p w14:paraId="04AFCD42">
            <w:pPr>
              <w:widowControl/>
              <w:snapToGrid/>
              <w:spacing w:before="0" w:beforeAutospacing="0" w:after="0" w:afterAutospacing="0" w:line="240" w:lineRule="auto"/>
              <w:jc w:val="center"/>
              <w:textAlignment w:val="baseline"/>
              <w:rPr>
                <w:rStyle w:val="49"/>
                <w:rFonts w:hint="eastAsia" w:ascii="仿宋" w:hAnsi="仿宋" w:eastAsia="仿宋" w:cs="仿宋"/>
                <w:b w:val="0"/>
                <w:i w:val="0"/>
                <w:caps w:val="0"/>
                <w:color w:val="auto"/>
                <w:spacing w:val="0"/>
                <w:w w:val="100"/>
                <w:kern w:val="0"/>
                <w:sz w:val="18"/>
                <w:szCs w:val="18"/>
                <w:highlight w:val="none"/>
                <w:lang w:val="en-US" w:eastAsia="zh-CN" w:bidi="ar-SA"/>
              </w:rPr>
            </w:pPr>
            <w:r>
              <w:rPr>
                <w:rStyle w:val="49"/>
                <w:rFonts w:hint="eastAsia" w:ascii="仿宋" w:hAnsi="仿宋" w:eastAsia="仿宋" w:cs="仿宋"/>
                <w:b w:val="0"/>
                <w:i w:val="0"/>
                <w:caps w:val="0"/>
                <w:color w:val="auto"/>
                <w:spacing w:val="0"/>
                <w:w w:val="100"/>
                <w:kern w:val="0"/>
                <w:sz w:val="18"/>
                <w:szCs w:val="18"/>
                <w:highlight w:val="none"/>
                <w:lang w:val="en-US" w:eastAsia="zh-CN" w:bidi="ar-SA"/>
              </w:rPr>
              <w:t>从业人员（X）</w:t>
            </w:r>
          </w:p>
        </w:tc>
        <w:tc>
          <w:tcPr>
            <w:tcW w:w="851" w:type="dxa"/>
            <w:tcBorders>
              <w:top w:val="nil"/>
              <w:left w:val="nil"/>
              <w:bottom w:val="single" w:color="000000" w:sz="4" w:space="0"/>
              <w:right w:val="single" w:color="000000" w:sz="4" w:space="0"/>
            </w:tcBorders>
            <w:vAlign w:val="center"/>
          </w:tcPr>
          <w:p w14:paraId="08168B7B">
            <w:pPr>
              <w:widowControl/>
              <w:snapToGrid/>
              <w:spacing w:before="0" w:beforeAutospacing="0" w:after="0" w:afterAutospacing="0" w:line="240" w:lineRule="auto"/>
              <w:jc w:val="center"/>
              <w:textAlignment w:val="baseline"/>
              <w:rPr>
                <w:rStyle w:val="49"/>
                <w:rFonts w:hint="eastAsia" w:ascii="仿宋" w:hAnsi="仿宋" w:eastAsia="仿宋" w:cs="仿宋"/>
                <w:b w:val="0"/>
                <w:i w:val="0"/>
                <w:caps w:val="0"/>
                <w:color w:val="auto"/>
                <w:spacing w:val="0"/>
                <w:w w:val="100"/>
                <w:kern w:val="0"/>
                <w:sz w:val="18"/>
                <w:szCs w:val="18"/>
                <w:highlight w:val="none"/>
                <w:lang w:val="en-US" w:eastAsia="zh-CN" w:bidi="ar-SA"/>
              </w:rPr>
            </w:pPr>
            <w:r>
              <w:rPr>
                <w:rStyle w:val="49"/>
                <w:rFonts w:hint="eastAsia" w:ascii="仿宋" w:hAnsi="仿宋" w:eastAsia="仿宋" w:cs="仿宋"/>
                <w:b w:val="0"/>
                <w:i w:val="0"/>
                <w:caps w:val="0"/>
                <w:color w:val="auto"/>
                <w:spacing w:val="0"/>
                <w:w w:val="100"/>
                <w:kern w:val="0"/>
                <w:sz w:val="18"/>
                <w:szCs w:val="18"/>
                <w:highlight w:val="none"/>
                <w:lang w:val="en-US" w:eastAsia="zh-CN" w:bidi="ar-SA"/>
              </w:rPr>
              <w:t>人</w:t>
            </w:r>
          </w:p>
        </w:tc>
        <w:tc>
          <w:tcPr>
            <w:tcW w:w="1842" w:type="dxa"/>
            <w:tcBorders>
              <w:top w:val="nil"/>
              <w:left w:val="nil"/>
              <w:bottom w:val="single" w:color="000000" w:sz="4" w:space="0"/>
              <w:right w:val="single" w:color="000000" w:sz="4" w:space="0"/>
            </w:tcBorders>
            <w:vAlign w:val="center"/>
          </w:tcPr>
          <w:p w14:paraId="57AAF588">
            <w:pPr>
              <w:widowControl/>
              <w:snapToGrid/>
              <w:spacing w:before="0" w:beforeAutospacing="0" w:after="0" w:afterAutospacing="0" w:line="240" w:lineRule="auto"/>
              <w:jc w:val="center"/>
              <w:textAlignment w:val="baseline"/>
              <w:rPr>
                <w:rStyle w:val="49"/>
                <w:rFonts w:hint="eastAsia" w:ascii="仿宋" w:hAnsi="仿宋" w:eastAsia="仿宋" w:cs="仿宋"/>
                <w:b w:val="0"/>
                <w:i w:val="0"/>
                <w:caps w:val="0"/>
                <w:color w:val="auto"/>
                <w:spacing w:val="0"/>
                <w:w w:val="100"/>
                <w:kern w:val="0"/>
                <w:sz w:val="18"/>
                <w:szCs w:val="18"/>
                <w:highlight w:val="none"/>
                <w:lang w:val="en-US" w:eastAsia="zh-CN" w:bidi="ar-SA"/>
              </w:rPr>
            </w:pPr>
            <w:r>
              <w:rPr>
                <w:rStyle w:val="49"/>
                <w:rFonts w:hint="eastAsia" w:ascii="仿宋" w:hAnsi="仿宋" w:eastAsia="仿宋" w:cs="仿宋"/>
                <w:b w:val="0"/>
                <w:i w:val="0"/>
                <w:caps w:val="0"/>
                <w:color w:val="auto"/>
                <w:spacing w:val="0"/>
                <w:w w:val="100"/>
                <w:kern w:val="0"/>
                <w:sz w:val="18"/>
                <w:szCs w:val="18"/>
                <w:highlight w:val="none"/>
                <w:lang w:val="en-US" w:eastAsia="zh-CN" w:bidi="ar-SA"/>
              </w:rPr>
              <w:t>50≤X＜300</w:t>
            </w:r>
          </w:p>
        </w:tc>
        <w:tc>
          <w:tcPr>
            <w:tcW w:w="1701" w:type="dxa"/>
            <w:tcBorders>
              <w:top w:val="nil"/>
              <w:left w:val="nil"/>
              <w:bottom w:val="single" w:color="000000" w:sz="4" w:space="0"/>
              <w:right w:val="single" w:color="000000" w:sz="4" w:space="0"/>
            </w:tcBorders>
            <w:vAlign w:val="center"/>
          </w:tcPr>
          <w:p w14:paraId="7A2536A6">
            <w:pPr>
              <w:widowControl/>
              <w:snapToGrid/>
              <w:spacing w:before="0" w:beforeAutospacing="0" w:after="0" w:afterAutospacing="0" w:line="240" w:lineRule="auto"/>
              <w:jc w:val="center"/>
              <w:textAlignment w:val="baseline"/>
              <w:rPr>
                <w:rStyle w:val="49"/>
                <w:rFonts w:hint="eastAsia" w:ascii="仿宋" w:hAnsi="仿宋" w:eastAsia="仿宋" w:cs="仿宋"/>
                <w:b w:val="0"/>
                <w:i w:val="0"/>
                <w:caps w:val="0"/>
                <w:color w:val="auto"/>
                <w:spacing w:val="0"/>
                <w:w w:val="100"/>
                <w:kern w:val="0"/>
                <w:sz w:val="18"/>
                <w:szCs w:val="18"/>
                <w:highlight w:val="none"/>
                <w:lang w:val="en-US" w:eastAsia="zh-CN" w:bidi="ar-SA"/>
              </w:rPr>
            </w:pPr>
            <w:r>
              <w:rPr>
                <w:rStyle w:val="49"/>
                <w:rFonts w:hint="eastAsia" w:ascii="仿宋" w:hAnsi="仿宋" w:eastAsia="仿宋" w:cs="仿宋"/>
                <w:b w:val="0"/>
                <w:i w:val="0"/>
                <w:caps w:val="0"/>
                <w:color w:val="auto"/>
                <w:spacing w:val="0"/>
                <w:w w:val="100"/>
                <w:kern w:val="0"/>
                <w:sz w:val="18"/>
                <w:szCs w:val="18"/>
                <w:highlight w:val="none"/>
                <w:lang w:val="en-US" w:eastAsia="zh-CN" w:bidi="ar-SA"/>
              </w:rPr>
              <w:t>10≤X＜50</w:t>
            </w:r>
          </w:p>
        </w:tc>
        <w:tc>
          <w:tcPr>
            <w:tcW w:w="1134" w:type="dxa"/>
            <w:tcBorders>
              <w:top w:val="nil"/>
              <w:left w:val="nil"/>
              <w:bottom w:val="single" w:color="000000" w:sz="4" w:space="0"/>
              <w:right w:val="single" w:color="000000" w:sz="4" w:space="0"/>
            </w:tcBorders>
            <w:vAlign w:val="center"/>
          </w:tcPr>
          <w:p w14:paraId="6AD98381">
            <w:pPr>
              <w:widowControl/>
              <w:snapToGrid/>
              <w:spacing w:before="0" w:beforeAutospacing="0" w:after="0" w:afterAutospacing="0" w:line="240" w:lineRule="auto"/>
              <w:jc w:val="center"/>
              <w:textAlignment w:val="baseline"/>
              <w:rPr>
                <w:rStyle w:val="49"/>
                <w:rFonts w:hint="eastAsia" w:ascii="仿宋" w:hAnsi="仿宋" w:eastAsia="仿宋" w:cs="仿宋"/>
                <w:b w:val="0"/>
                <w:i w:val="0"/>
                <w:caps w:val="0"/>
                <w:color w:val="auto"/>
                <w:spacing w:val="0"/>
                <w:w w:val="100"/>
                <w:kern w:val="0"/>
                <w:sz w:val="18"/>
                <w:szCs w:val="18"/>
                <w:highlight w:val="none"/>
                <w:lang w:val="en-US" w:eastAsia="zh-CN" w:bidi="ar-SA"/>
              </w:rPr>
            </w:pPr>
            <w:r>
              <w:rPr>
                <w:rStyle w:val="49"/>
                <w:rFonts w:hint="eastAsia" w:ascii="仿宋" w:hAnsi="仿宋" w:eastAsia="仿宋" w:cs="仿宋"/>
                <w:b w:val="0"/>
                <w:i w:val="0"/>
                <w:caps w:val="0"/>
                <w:color w:val="auto"/>
                <w:spacing w:val="0"/>
                <w:w w:val="100"/>
                <w:kern w:val="0"/>
                <w:sz w:val="18"/>
                <w:szCs w:val="18"/>
                <w:highlight w:val="none"/>
                <w:lang w:val="en-US" w:eastAsia="zh-CN" w:bidi="ar-SA"/>
              </w:rPr>
              <w:t>X＜10</w:t>
            </w:r>
          </w:p>
        </w:tc>
      </w:tr>
      <w:tr w14:paraId="496053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25" w:hRule="atLeast"/>
          <w:jc w:val="center"/>
        </w:trPr>
        <w:tc>
          <w:tcPr>
            <w:tcW w:w="1985" w:type="dxa"/>
            <w:vMerge w:val="continue"/>
            <w:tcBorders>
              <w:top w:val="nil"/>
              <w:left w:val="single" w:color="000000" w:sz="4" w:space="0"/>
              <w:bottom w:val="single" w:color="000000" w:sz="4" w:space="0"/>
              <w:right w:val="single" w:color="000000" w:sz="4" w:space="0"/>
            </w:tcBorders>
            <w:vAlign w:val="center"/>
          </w:tcPr>
          <w:p w14:paraId="7EEB18E2">
            <w:pPr>
              <w:widowControl/>
              <w:snapToGrid/>
              <w:spacing w:before="0" w:beforeAutospacing="0" w:after="0" w:afterAutospacing="0" w:line="240" w:lineRule="auto"/>
              <w:jc w:val="center"/>
              <w:textAlignment w:val="baseline"/>
              <w:rPr>
                <w:rStyle w:val="49"/>
                <w:rFonts w:hint="eastAsia" w:ascii="仿宋" w:hAnsi="仿宋" w:eastAsia="仿宋" w:cs="仿宋"/>
                <w:b/>
                <w:bCs/>
                <w:i w:val="0"/>
                <w:caps w:val="0"/>
                <w:color w:val="auto"/>
                <w:spacing w:val="0"/>
                <w:w w:val="100"/>
                <w:kern w:val="0"/>
                <w:sz w:val="18"/>
                <w:szCs w:val="18"/>
                <w:highlight w:val="none"/>
                <w:lang w:val="en-US" w:eastAsia="zh-CN" w:bidi="ar-SA"/>
              </w:rPr>
            </w:pPr>
          </w:p>
        </w:tc>
        <w:tc>
          <w:tcPr>
            <w:tcW w:w="1984" w:type="dxa"/>
            <w:tcBorders>
              <w:top w:val="nil"/>
              <w:left w:val="nil"/>
              <w:bottom w:val="single" w:color="000000" w:sz="4" w:space="0"/>
              <w:right w:val="single" w:color="000000" w:sz="4" w:space="0"/>
            </w:tcBorders>
            <w:vAlign w:val="center"/>
          </w:tcPr>
          <w:p w14:paraId="446EBBB0">
            <w:pPr>
              <w:widowControl/>
              <w:snapToGrid/>
              <w:spacing w:before="0" w:beforeAutospacing="0" w:after="0" w:afterAutospacing="0" w:line="240" w:lineRule="auto"/>
              <w:jc w:val="center"/>
              <w:textAlignment w:val="baseline"/>
              <w:rPr>
                <w:rStyle w:val="49"/>
                <w:rFonts w:hint="eastAsia" w:ascii="仿宋" w:hAnsi="仿宋" w:eastAsia="仿宋" w:cs="仿宋"/>
                <w:b w:val="0"/>
                <w:i w:val="0"/>
                <w:caps w:val="0"/>
                <w:color w:val="auto"/>
                <w:spacing w:val="0"/>
                <w:w w:val="100"/>
                <w:kern w:val="0"/>
                <w:sz w:val="18"/>
                <w:szCs w:val="18"/>
                <w:highlight w:val="none"/>
                <w:lang w:val="en-US" w:eastAsia="zh-CN" w:bidi="ar-SA"/>
              </w:rPr>
            </w:pPr>
            <w:r>
              <w:rPr>
                <w:rStyle w:val="49"/>
                <w:rFonts w:hint="eastAsia" w:ascii="仿宋" w:hAnsi="仿宋" w:eastAsia="仿宋" w:cs="仿宋"/>
                <w:b w:val="0"/>
                <w:i w:val="0"/>
                <w:caps w:val="0"/>
                <w:color w:val="auto"/>
                <w:spacing w:val="0"/>
                <w:w w:val="100"/>
                <w:kern w:val="0"/>
                <w:sz w:val="18"/>
                <w:szCs w:val="18"/>
                <w:highlight w:val="none"/>
                <w:lang w:val="en-US" w:eastAsia="zh-CN" w:bidi="ar-SA"/>
              </w:rPr>
              <w:t>营业收入（Y）</w:t>
            </w:r>
          </w:p>
        </w:tc>
        <w:tc>
          <w:tcPr>
            <w:tcW w:w="851" w:type="dxa"/>
            <w:tcBorders>
              <w:top w:val="nil"/>
              <w:left w:val="nil"/>
              <w:bottom w:val="single" w:color="000000" w:sz="4" w:space="0"/>
              <w:right w:val="single" w:color="000000" w:sz="4" w:space="0"/>
            </w:tcBorders>
            <w:vAlign w:val="center"/>
          </w:tcPr>
          <w:p w14:paraId="4D02D73B">
            <w:pPr>
              <w:widowControl/>
              <w:snapToGrid/>
              <w:spacing w:before="0" w:beforeAutospacing="0" w:after="0" w:afterAutospacing="0" w:line="240" w:lineRule="auto"/>
              <w:jc w:val="center"/>
              <w:textAlignment w:val="baseline"/>
              <w:rPr>
                <w:rStyle w:val="49"/>
                <w:rFonts w:hint="eastAsia" w:ascii="仿宋" w:hAnsi="仿宋" w:eastAsia="仿宋" w:cs="仿宋"/>
                <w:b w:val="0"/>
                <w:i w:val="0"/>
                <w:caps w:val="0"/>
                <w:color w:val="auto"/>
                <w:spacing w:val="0"/>
                <w:w w:val="100"/>
                <w:kern w:val="0"/>
                <w:sz w:val="18"/>
                <w:szCs w:val="18"/>
                <w:highlight w:val="none"/>
                <w:lang w:val="en-US" w:eastAsia="zh-CN" w:bidi="ar-SA"/>
              </w:rPr>
            </w:pPr>
            <w:r>
              <w:rPr>
                <w:rStyle w:val="49"/>
                <w:rFonts w:hint="eastAsia" w:ascii="仿宋" w:hAnsi="仿宋" w:eastAsia="仿宋" w:cs="仿宋"/>
                <w:b w:val="0"/>
                <w:i w:val="0"/>
                <w:caps w:val="0"/>
                <w:color w:val="auto"/>
                <w:spacing w:val="0"/>
                <w:w w:val="100"/>
                <w:kern w:val="0"/>
                <w:sz w:val="18"/>
                <w:szCs w:val="18"/>
                <w:highlight w:val="none"/>
                <w:lang w:val="en-US" w:eastAsia="zh-CN" w:bidi="ar-SA"/>
              </w:rPr>
              <w:t>万元</w:t>
            </w:r>
          </w:p>
        </w:tc>
        <w:tc>
          <w:tcPr>
            <w:tcW w:w="1842" w:type="dxa"/>
            <w:tcBorders>
              <w:top w:val="nil"/>
              <w:left w:val="nil"/>
              <w:bottom w:val="single" w:color="000000" w:sz="4" w:space="0"/>
              <w:right w:val="single" w:color="000000" w:sz="4" w:space="0"/>
            </w:tcBorders>
            <w:vAlign w:val="center"/>
          </w:tcPr>
          <w:p w14:paraId="69FD8AC7">
            <w:pPr>
              <w:widowControl/>
              <w:snapToGrid/>
              <w:spacing w:before="0" w:beforeAutospacing="0" w:after="0" w:afterAutospacing="0" w:line="240" w:lineRule="auto"/>
              <w:jc w:val="center"/>
              <w:textAlignment w:val="baseline"/>
              <w:rPr>
                <w:rStyle w:val="49"/>
                <w:rFonts w:hint="eastAsia" w:ascii="仿宋" w:hAnsi="仿宋" w:eastAsia="仿宋" w:cs="仿宋"/>
                <w:b w:val="0"/>
                <w:i w:val="0"/>
                <w:caps w:val="0"/>
                <w:color w:val="auto"/>
                <w:spacing w:val="0"/>
                <w:w w:val="100"/>
                <w:kern w:val="0"/>
                <w:sz w:val="18"/>
                <w:szCs w:val="18"/>
                <w:highlight w:val="none"/>
                <w:lang w:val="en-US" w:eastAsia="zh-CN" w:bidi="ar-SA"/>
              </w:rPr>
            </w:pPr>
            <w:r>
              <w:rPr>
                <w:rStyle w:val="49"/>
                <w:rFonts w:hint="eastAsia" w:ascii="仿宋" w:hAnsi="仿宋" w:eastAsia="仿宋" w:cs="仿宋"/>
                <w:b w:val="0"/>
                <w:i w:val="0"/>
                <w:caps w:val="0"/>
                <w:color w:val="auto"/>
                <w:spacing w:val="0"/>
                <w:w w:val="100"/>
                <w:kern w:val="0"/>
                <w:sz w:val="18"/>
                <w:szCs w:val="18"/>
                <w:highlight w:val="none"/>
                <w:lang w:val="en-US" w:eastAsia="zh-CN" w:bidi="ar-SA"/>
              </w:rPr>
              <w:t>500≤Y＜20000</w:t>
            </w:r>
          </w:p>
        </w:tc>
        <w:tc>
          <w:tcPr>
            <w:tcW w:w="1701" w:type="dxa"/>
            <w:tcBorders>
              <w:top w:val="nil"/>
              <w:left w:val="nil"/>
              <w:bottom w:val="single" w:color="000000" w:sz="4" w:space="0"/>
              <w:right w:val="single" w:color="000000" w:sz="4" w:space="0"/>
            </w:tcBorders>
            <w:vAlign w:val="center"/>
          </w:tcPr>
          <w:p w14:paraId="1072143A">
            <w:pPr>
              <w:widowControl/>
              <w:snapToGrid/>
              <w:spacing w:before="0" w:beforeAutospacing="0" w:after="0" w:afterAutospacing="0" w:line="240" w:lineRule="auto"/>
              <w:jc w:val="center"/>
              <w:textAlignment w:val="baseline"/>
              <w:rPr>
                <w:rStyle w:val="49"/>
                <w:rFonts w:hint="eastAsia" w:ascii="仿宋" w:hAnsi="仿宋" w:eastAsia="仿宋" w:cs="仿宋"/>
                <w:b w:val="0"/>
                <w:i w:val="0"/>
                <w:caps w:val="0"/>
                <w:color w:val="auto"/>
                <w:spacing w:val="0"/>
                <w:w w:val="100"/>
                <w:kern w:val="0"/>
                <w:sz w:val="18"/>
                <w:szCs w:val="18"/>
                <w:highlight w:val="none"/>
                <w:lang w:val="en-US" w:eastAsia="zh-CN" w:bidi="ar-SA"/>
              </w:rPr>
            </w:pPr>
            <w:r>
              <w:rPr>
                <w:rStyle w:val="49"/>
                <w:rFonts w:hint="eastAsia" w:ascii="仿宋" w:hAnsi="仿宋" w:eastAsia="仿宋" w:cs="仿宋"/>
                <w:b w:val="0"/>
                <w:i w:val="0"/>
                <w:caps w:val="0"/>
                <w:color w:val="auto"/>
                <w:spacing w:val="0"/>
                <w:w w:val="100"/>
                <w:kern w:val="0"/>
                <w:sz w:val="18"/>
                <w:szCs w:val="18"/>
                <w:highlight w:val="none"/>
                <w:lang w:val="en-US" w:eastAsia="zh-CN" w:bidi="ar-SA"/>
              </w:rPr>
              <w:t>100≤Y＜500</w:t>
            </w:r>
          </w:p>
        </w:tc>
        <w:tc>
          <w:tcPr>
            <w:tcW w:w="1134" w:type="dxa"/>
            <w:tcBorders>
              <w:top w:val="nil"/>
              <w:left w:val="nil"/>
              <w:bottom w:val="single" w:color="000000" w:sz="4" w:space="0"/>
              <w:right w:val="single" w:color="000000" w:sz="4" w:space="0"/>
            </w:tcBorders>
            <w:vAlign w:val="center"/>
          </w:tcPr>
          <w:p w14:paraId="145BE6CB">
            <w:pPr>
              <w:widowControl/>
              <w:snapToGrid/>
              <w:spacing w:before="0" w:beforeAutospacing="0" w:after="0" w:afterAutospacing="0" w:line="240" w:lineRule="auto"/>
              <w:jc w:val="center"/>
              <w:textAlignment w:val="baseline"/>
              <w:rPr>
                <w:rStyle w:val="49"/>
                <w:rFonts w:hint="eastAsia" w:ascii="仿宋" w:hAnsi="仿宋" w:eastAsia="仿宋" w:cs="仿宋"/>
                <w:b w:val="0"/>
                <w:i w:val="0"/>
                <w:caps w:val="0"/>
                <w:color w:val="auto"/>
                <w:spacing w:val="0"/>
                <w:w w:val="100"/>
                <w:kern w:val="0"/>
                <w:sz w:val="18"/>
                <w:szCs w:val="18"/>
                <w:highlight w:val="none"/>
                <w:lang w:val="en-US" w:eastAsia="zh-CN" w:bidi="ar-SA"/>
              </w:rPr>
            </w:pPr>
            <w:r>
              <w:rPr>
                <w:rStyle w:val="49"/>
                <w:rFonts w:hint="eastAsia" w:ascii="仿宋" w:hAnsi="仿宋" w:eastAsia="仿宋" w:cs="仿宋"/>
                <w:b w:val="0"/>
                <w:i w:val="0"/>
                <w:caps w:val="0"/>
                <w:color w:val="auto"/>
                <w:spacing w:val="0"/>
                <w:w w:val="100"/>
                <w:kern w:val="0"/>
                <w:sz w:val="18"/>
                <w:szCs w:val="18"/>
                <w:highlight w:val="none"/>
                <w:lang w:val="en-US" w:eastAsia="zh-CN" w:bidi="ar-SA"/>
              </w:rPr>
              <w:t>Y＜100</w:t>
            </w:r>
          </w:p>
        </w:tc>
      </w:tr>
      <w:tr w14:paraId="0A7029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25" w:hRule="atLeast"/>
          <w:jc w:val="center"/>
        </w:trPr>
        <w:tc>
          <w:tcPr>
            <w:tcW w:w="1985" w:type="dxa"/>
            <w:vMerge w:val="restart"/>
            <w:tcBorders>
              <w:top w:val="nil"/>
              <w:left w:val="single" w:color="000000" w:sz="4" w:space="0"/>
              <w:bottom w:val="single" w:color="000000" w:sz="4" w:space="0"/>
              <w:right w:val="single" w:color="000000" w:sz="4" w:space="0"/>
            </w:tcBorders>
            <w:vAlign w:val="center"/>
          </w:tcPr>
          <w:p w14:paraId="788CD941">
            <w:pPr>
              <w:widowControl/>
              <w:snapToGrid/>
              <w:spacing w:before="0" w:beforeAutospacing="0" w:after="0" w:afterAutospacing="0" w:line="240" w:lineRule="auto"/>
              <w:jc w:val="center"/>
              <w:textAlignment w:val="baseline"/>
              <w:rPr>
                <w:rStyle w:val="49"/>
                <w:rFonts w:hint="eastAsia" w:ascii="仿宋" w:hAnsi="仿宋" w:eastAsia="仿宋" w:cs="仿宋"/>
                <w:b/>
                <w:bCs/>
                <w:i w:val="0"/>
                <w:caps w:val="0"/>
                <w:color w:val="auto"/>
                <w:spacing w:val="0"/>
                <w:w w:val="100"/>
                <w:kern w:val="0"/>
                <w:sz w:val="18"/>
                <w:szCs w:val="18"/>
                <w:highlight w:val="none"/>
                <w:lang w:val="en-US" w:eastAsia="zh-CN" w:bidi="ar-SA"/>
              </w:rPr>
            </w:pPr>
            <w:r>
              <w:rPr>
                <w:rStyle w:val="49"/>
                <w:rFonts w:hint="eastAsia" w:ascii="仿宋" w:hAnsi="仿宋" w:eastAsia="仿宋" w:cs="仿宋"/>
                <w:b/>
                <w:bCs/>
                <w:i w:val="0"/>
                <w:caps w:val="0"/>
                <w:color w:val="auto"/>
                <w:spacing w:val="0"/>
                <w:w w:val="100"/>
                <w:kern w:val="0"/>
                <w:sz w:val="18"/>
                <w:szCs w:val="18"/>
                <w:highlight w:val="none"/>
                <w:lang w:val="en-US" w:eastAsia="zh-CN" w:bidi="ar-SA"/>
              </w:rPr>
              <w:t>交通运输业</w:t>
            </w:r>
          </w:p>
        </w:tc>
        <w:tc>
          <w:tcPr>
            <w:tcW w:w="1984" w:type="dxa"/>
            <w:tcBorders>
              <w:top w:val="nil"/>
              <w:left w:val="nil"/>
              <w:bottom w:val="single" w:color="000000" w:sz="4" w:space="0"/>
              <w:right w:val="single" w:color="000000" w:sz="4" w:space="0"/>
            </w:tcBorders>
            <w:vAlign w:val="center"/>
          </w:tcPr>
          <w:p w14:paraId="08307206">
            <w:pPr>
              <w:widowControl/>
              <w:snapToGrid/>
              <w:spacing w:before="0" w:beforeAutospacing="0" w:after="0" w:afterAutospacing="0" w:line="240" w:lineRule="auto"/>
              <w:jc w:val="center"/>
              <w:textAlignment w:val="baseline"/>
              <w:rPr>
                <w:rStyle w:val="49"/>
                <w:rFonts w:hint="eastAsia" w:ascii="仿宋" w:hAnsi="仿宋" w:eastAsia="仿宋" w:cs="仿宋"/>
                <w:b w:val="0"/>
                <w:i w:val="0"/>
                <w:caps w:val="0"/>
                <w:color w:val="auto"/>
                <w:spacing w:val="0"/>
                <w:w w:val="100"/>
                <w:kern w:val="0"/>
                <w:sz w:val="18"/>
                <w:szCs w:val="18"/>
                <w:highlight w:val="none"/>
                <w:lang w:val="en-US" w:eastAsia="zh-CN" w:bidi="ar-SA"/>
              </w:rPr>
            </w:pPr>
            <w:r>
              <w:rPr>
                <w:rStyle w:val="49"/>
                <w:rFonts w:hint="eastAsia" w:ascii="仿宋" w:hAnsi="仿宋" w:eastAsia="仿宋" w:cs="仿宋"/>
                <w:b w:val="0"/>
                <w:i w:val="0"/>
                <w:caps w:val="0"/>
                <w:color w:val="auto"/>
                <w:spacing w:val="0"/>
                <w:w w:val="100"/>
                <w:kern w:val="0"/>
                <w:sz w:val="18"/>
                <w:szCs w:val="18"/>
                <w:highlight w:val="none"/>
                <w:lang w:val="en-US" w:eastAsia="zh-CN" w:bidi="ar-SA"/>
              </w:rPr>
              <w:t>从业人员（X）</w:t>
            </w:r>
          </w:p>
        </w:tc>
        <w:tc>
          <w:tcPr>
            <w:tcW w:w="851" w:type="dxa"/>
            <w:tcBorders>
              <w:top w:val="nil"/>
              <w:left w:val="nil"/>
              <w:bottom w:val="single" w:color="000000" w:sz="4" w:space="0"/>
              <w:right w:val="single" w:color="000000" w:sz="4" w:space="0"/>
            </w:tcBorders>
            <w:vAlign w:val="center"/>
          </w:tcPr>
          <w:p w14:paraId="117672E0">
            <w:pPr>
              <w:widowControl/>
              <w:snapToGrid/>
              <w:spacing w:before="0" w:beforeAutospacing="0" w:after="0" w:afterAutospacing="0" w:line="240" w:lineRule="auto"/>
              <w:jc w:val="center"/>
              <w:textAlignment w:val="baseline"/>
              <w:rPr>
                <w:rStyle w:val="49"/>
                <w:rFonts w:hint="eastAsia" w:ascii="仿宋" w:hAnsi="仿宋" w:eastAsia="仿宋" w:cs="仿宋"/>
                <w:b w:val="0"/>
                <w:i w:val="0"/>
                <w:caps w:val="0"/>
                <w:color w:val="auto"/>
                <w:spacing w:val="0"/>
                <w:w w:val="100"/>
                <w:kern w:val="0"/>
                <w:sz w:val="18"/>
                <w:szCs w:val="18"/>
                <w:highlight w:val="none"/>
                <w:lang w:val="en-US" w:eastAsia="zh-CN" w:bidi="ar-SA"/>
              </w:rPr>
            </w:pPr>
            <w:r>
              <w:rPr>
                <w:rStyle w:val="49"/>
                <w:rFonts w:hint="eastAsia" w:ascii="仿宋" w:hAnsi="仿宋" w:eastAsia="仿宋" w:cs="仿宋"/>
                <w:b w:val="0"/>
                <w:i w:val="0"/>
                <w:caps w:val="0"/>
                <w:color w:val="auto"/>
                <w:spacing w:val="0"/>
                <w:w w:val="100"/>
                <w:kern w:val="0"/>
                <w:sz w:val="18"/>
                <w:szCs w:val="18"/>
                <w:highlight w:val="none"/>
                <w:lang w:val="en-US" w:eastAsia="zh-CN" w:bidi="ar-SA"/>
              </w:rPr>
              <w:t>人</w:t>
            </w:r>
          </w:p>
        </w:tc>
        <w:tc>
          <w:tcPr>
            <w:tcW w:w="1842" w:type="dxa"/>
            <w:tcBorders>
              <w:top w:val="nil"/>
              <w:left w:val="nil"/>
              <w:bottom w:val="single" w:color="000000" w:sz="4" w:space="0"/>
              <w:right w:val="single" w:color="000000" w:sz="4" w:space="0"/>
            </w:tcBorders>
            <w:vAlign w:val="center"/>
          </w:tcPr>
          <w:p w14:paraId="672C5E32">
            <w:pPr>
              <w:widowControl/>
              <w:snapToGrid/>
              <w:spacing w:before="0" w:beforeAutospacing="0" w:after="0" w:afterAutospacing="0" w:line="240" w:lineRule="auto"/>
              <w:jc w:val="center"/>
              <w:textAlignment w:val="baseline"/>
              <w:rPr>
                <w:rStyle w:val="49"/>
                <w:rFonts w:hint="eastAsia" w:ascii="仿宋" w:hAnsi="仿宋" w:eastAsia="仿宋" w:cs="仿宋"/>
                <w:b w:val="0"/>
                <w:i w:val="0"/>
                <w:caps w:val="0"/>
                <w:color w:val="auto"/>
                <w:spacing w:val="0"/>
                <w:w w:val="100"/>
                <w:kern w:val="0"/>
                <w:sz w:val="18"/>
                <w:szCs w:val="18"/>
                <w:highlight w:val="none"/>
                <w:lang w:val="en-US" w:eastAsia="zh-CN" w:bidi="ar-SA"/>
              </w:rPr>
            </w:pPr>
            <w:r>
              <w:rPr>
                <w:rStyle w:val="49"/>
                <w:rFonts w:hint="eastAsia" w:ascii="仿宋" w:hAnsi="仿宋" w:eastAsia="仿宋" w:cs="仿宋"/>
                <w:b w:val="0"/>
                <w:i w:val="0"/>
                <w:caps w:val="0"/>
                <w:color w:val="auto"/>
                <w:spacing w:val="0"/>
                <w:w w:val="100"/>
                <w:kern w:val="0"/>
                <w:sz w:val="18"/>
                <w:szCs w:val="18"/>
                <w:highlight w:val="none"/>
                <w:lang w:val="en-US" w:eastAsia="zh-CN" w:bidi="ar-SA"/>
              </w:rPr>
              <w:t>300≤X＜1000</w:t>
            </w:r>
          </w:p>
        </w:tc>
        <w:tc>
          <w:tcPr>
            <w:tcW w:w="1701" w:type="dxa"/>
            <w:tcBorders>
              <w:top w:val="nil"/>
              <w:left w:val="nil"/>
              <w:bottom w:val="single" w:color="000000" w:sz="4" w:space="0"/>
              <w:right w:val="single" w:color="000000" w:sz="4" w:space="0"/>
            </w:tcBorders>
            <w:vAlign w:val="center"/>
          </w:tcPr>
          <w:p w14:paraId="04730EED">
            <w:pPr>
              <w:widowControl/>
              <w:snapToGrid/>
              <w:spacing w:before="0" w:beforeAutospacing="0" w:after="0" w:afterAutospacing="0" w:line="240" w:lineRule="auto"/>
              <w:jc w:val="center"/>
              <w:textAlignment w:val="baseline"/>
              <w:rPr>
                <w:rStyle w:val="49"/>
                <w:rFonts w:hint="eastAsia" w:ascii="仿宋" w:hAnsi="仿宋" w:eastAsia="仿宋" w:cs="仿宋"/>
                <w:b w:val="0"/>
                <w:i w:val="0"/>
                <w:caps w:val="0"/>
                <w:color w:val="auto"/>
                <w:spacing w:val="0"/>
                <w:w w:val="100"/>
                <w:kern w:val="0"/>
                <w:sz w:val="18"/>
                <w:szCs w:val="18"/>
                <w:highlight w:val="none"/>
                <w:lang w:val="en-US" w:eastAsia="zh-CN" w:bidi="ar-SA"/>
              </w:rPr>
            </w:pPr>
            <w:r>
              <w:rPr>
                <w:rStyle w:val="49"/>
                <w:rFonts w:hint="eastAsia" w:ascii="仿宋" w:hAnsi="仿宋" w:eastAsia="仿宋" w:cs="仿宋"/>
                <w:b w:val="0"/>
                <w:i w:val="0"/>
                <w:caps w:val="0"/>
                <w:color w:val="auto"/>
                <w:spacing w:val="0"/>
                <w:w w:val="100"/>
                <w:kern w:val="0"/>
                <w:sz w:val="18"/>
                <w:szCs w:val="18"/>
                <w:highlight w:val="none"/>
                <w:lang w:val="en-US" w:eastAsia="zh-CN" w:bidi="ar-SA"/>
              </w:rPr>
              <w:t>20≤X＜300</w:t>
            </w:r>
          </w:p>
        </w:tc>
        <w:tc>
          <w:tcPr>
            <w:tcW w:w="1134" w:type="dxa"/>
            <w:tcBorders>
              <w:top w:val="nil"/>
              <w:left w:val="nil"/>
              <w:bottom w:val="single" w:color="000000" w:sz="4" w:space="0"/>
              <w:right w:val="single" w:color="000000" w:sz="4" w:space="0"/>
            </w:tcBorders>
            <w:vAlign w:val="center"/>
          </w:tcPr>
          <w:p w14:paraId="1341C711">
            <w:pPr>
              <w:widowControl/>
              <w:snapToGrid/>
              <w:spacing w:before="0" w:beforeAutospacing="0" w:after="0" w:afterAutospacing="0" w:line="240" w:lineRule="auto"/>
              <w:jc w:val="center"/>
              <w:textAlignment w:val="baseline"/>
              <w:rPr>
                <w:rStyle w:val="49"/>
                <w:rFonts w:hint="eastAsia" w:ascii="仿宋" w:hAnsi="仿宋" w:eastAsia="仿宋" w:cs="仿宋"/>
                <w:b w:val="0"/>
                <w:i w:val="0"/>
                <w:caps w:val="0"/>
                <w:color w:val="auto"/>
                <w:spacing w:val="0"/>
                <w:w w:val="100"/>
                <w:kern w:val="0"/>
                <w:sz w:val="18"/>
                <w:szCs w:val="18"/>
                <w:highlight w:val="none"/>
                <w:lang w:val="en-US" w:eastAsia="zh-CN" w:bidi="ar-SA"/>
              </w:rPr>
            </w:pPr>
            <w:r>
              <w:rPr>
                <w:rStyle w:val="49"/>
                <w:rFonts w:hint="eastAsia" w:ascii="仿宋" w:hAnsi="仿宋" w:eastAsia="仿宋" w:cs="仿宋"/>
                <w:b w:val="0"/>
                <w:i w:val="0"/>
                <w:caps w:val="0"/>
                <w:color w:val="auto"/>
                <w:spacing w:val="0"/>
                <w:w w:val="100"/>
                <w:kern w:val="0"/>
                <w:sz w:val="18"/>
                <w:szCs w:val="18"/>
                <w:highlight w:val="none"/>
                <w:lang w:val="en-US" w:eastAsia="zh-CN" w:bidi="ar-SA"/>
              </w:rPr>
              <w:t>X＜20</w:t>
            </w:r>
          </w:p>
        </w:tc>
      </w:tr>
      <w:tr w14:paraId="0C6F3F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25" w:hRule="atLeast"/>
          <w:jc w:val="center"/>
        </w:trPr>
        <w:tc>
          <w:tcPr>
            <w:tcW w:w="1985" w:type="dxa"/>
            <w:vMerge w:val="continue"/>
            <w:tcBorders>
              <w:top w:val="nil"/>
              <w:left w:val="single" w:color="000000" w:sz="4" w:space="0"/>
              <w:bottom w:val="single" w:color="000000" w:sz="4" w:space="0"/>
              <w:right w:val="single" w:color="000000" w:sz="4" w:space="0"/>
            </w:tcBorders>
            <w:vAlign w:val="center"/>
          </w:tcPr>
          <w:p w14:paraId="573B254D">
            <w:pPr>
              <w:widowControl/>
              <w:snapToGrid/>
              <w:spacing w:before="0" w:beforeAutospacing="0" w:after="0" w:afterAutospacing="0" w:line="240" w:lineRule="auto"/>
              <w:jc w:val="center"/>
              <w:textAlignment w:val="baseline"/>
              <w:rPr>
                <w:rStyle w:val="49"/>
                <w:rFonts w:hint="eastAsia" w:ascii="仿宋" w:hAnsi="仿宋" w:eastAsia="仿宋" w:cs="仿宋"/>
                <w:b/>
                <w:bCs/>
                <w:i w:val="0"/>
                <w:caps w:val="0"/>
                <w:color w:val="auto"/>
                <w:spacing w:val="0"/>
                <w:w w:val="100"/>
                <w:kern w:val="0"/>
                <w:sz w:val="18"/>
                <w:szCs w:val="18"/>
                <w:highlight w:val="none"/>
                <w:lang w:val="en-US" w:eastAsia="zh-CN" w:bidi="ar-SA"/>
              </w:rPr>
            </w:pPr>
          </w:p>
        </w:tc>
        <w:tc>
          <w:tcPr>
            <w:tcW w:w="1984" w:type="dxa"/>
            <w:tcBorders>
              <w:top w:val="nil"/>
              <w:left w:val="nil"/>
              <w:bottom w:val="single" w:color="000000" w:sz="4" w:space="0"/>
              <w:right w:val="single" w:color="000000" w:sz="4" w:space="0"/>
            </w:tcBorders>
            <w:vAlign w:val="center"/>
          </w:tcPr>
          <w:p w14:paraId="44523AF9">
            <w:pPr>
              <w:widowControl/>
              <w:snapToGrid/>
              <w:spacing w:before="0" w:beforeAutospacing="0" w:after="0" w:afterAutospacing="0" w:line="240" w:lineRule="auto"/>
              <w:jc w:val="center"/>
              <w:textAlignment w:val="baseline"/>
              <w:rPr>
                <w:rStyle w:val="49"/>
                <w:rFonts w:hint="eastAsia" w:ascii="仿宋" w:hAnsi="仿宋" w:eastAsia="仿宋" w:cs="仿宋"/>
                <w:b w:val="0"/>
                <w:i w:val="0"/>
                <w:caps w:val="0"/>
                <w:color w:val="auto"/>
                <w:spacing w:val="0"/>
                <w:w w:val="100"/>
                <w:kern w:val="0"/>
                <w:sz w:val="18"/>
                <w:szCs w:val="18"/>
                <w:highlight w:val="none"/>
                <w:lang w:val="en-US" w:eastAsia="zh-CN" w:bidi="ar-SA"/>
              </w:rPr>
            </w:pPr>
            <w:r>
              <w:rPr>
                <w:rStyle w:val="49"/>
                <w:rFonts w:hint="eastAsia" w:ascii="仿宋" w:hAnsi="仿宋" w:eastAsia="仿宋" w:cs="仿宋"/>
                <w:b w:val="0"/>
                <w:i w:val="0"/>
                <w:caps w:val="0"/>
                <w:color w:val="auto"/>
                <w:spacing w:val="0"/>
                <w:w w:val="100"/>
                <w:kern w:val="0"/>
                <w:sz w:val="18"/>
                <w:szCs w:val="18"/>
                <w:highlight w:val="none"/>
                <w:lang w:val="en-US" w:eastAsia="zh-CN" w:bidi="ar-SA"/>
              </w:rPr>
              <w:t>营业收入（Y）</w:t>
            </w:r>
          </w:p>
        </w:tc>
        <w:tc>
          <w:tcPr>
            <w:tcW w:w="851" w:type="dxa"/>
            <w:tcBorders>
              <w:top w:val="nil"/>
              <w:left w:val="nil"/>
              <w:bottom w:val="single" w:color="000000" w:sz="4" w:space="0"/>
              <w:right w:val="single" w:color="000000" w:sz="4" w:space="0"/>
            </w:tcBorders>
            <w:vAlign w:val="center"/>
          </w:tcPr>
          <w:p w14:paraId="27AD695F">
            <w:pPr>
              <w:widowControl/>
              <w:snapToGrid/>
              <w:spacing w:before="0" w:beforeAutospacing="0" w:after="0" w:afterAutospacing="0" w:line="240" w:lineRule="auto"/>
              <w:jc w:val="center"/>
              <w:textAlignment w:val="baseline"/>
              <w:rPr>
                <w:rStyle w:val="49"/>
                <w:rFonts w:hint="eastAsia" w:ascii="仿宋" w:hAnsi="仿宋" w:eastAsia="仿宋" w:cs="仿宋"/>
                <w:b w:val="0"/>
                <w:i w:val="0"/>
                <w:caps w:val="0"/>
                <w:color w:val="auto"/>
                <w:spacing w:val="0"/>
                <w:w w:val="100"/>
                <w:kern w:val="0"/>
                <w:sz w:val="18"/>
                <w:szCs w:val="18"/>
                <w:highlight w:val="none"/>
                <w:lang w:val="en-US" w:eastAsia="zh-CN" w:bidi="ar-SA"/>
              </w:rPr>
            </w:pPr>
            <w:r>
              <w:rPr>
                <w:rStyle w:val="49"/>
                <w:rFonts w:hint="eastAsia" w:ascii="仿宋" w:hAnsi="仿宋" w:eastAsia="仿宋" w:cs="仿宋"/>
                <w:b w:val="0"/>
                <w:i w:val="0"/>
                <w:caps w:val="0"/>
                <w:color w:val="auto"/>
                <w:spacing w:val="0"/>
                <w:w w:val="100"/>
                <w:kern w:val="0"/>
                <w:sz w:val="18"/>
                <w:szCs w:val="18"/>
                <w:highlight w:val="none"/>
                <w:lang w:val="en-US" w:eastAsia="zh-CN" w:bidi="ar-SA"/>
              </w:rPr>
              <w:t>万元</w:t>
            </w:r>
          </w:p>
        </w:tc>
        <w:tc>
          <w:tcPr>
            <w:tcW w:w="1842" w:type="dxa"/>
            <w:tcBorders>
              <w:top w:val="nil"/>
              <w:left w:val="nil"/>
              <w:bottom w:val="single" w:color="000000" w:sz="4" w:space="0"/>
              <w:right w:val="single" w:color="000000" w:sz="4" w:space="0"/>
            </w:tcBorders>
            <w:vAlign w:val="center"/>
          </w:tcPr>
          <w:p w14:paraId="10B22F58">
            <w:pPr>
              <w:widowControl/>
              <w:snapToGrid/>
              <w:spacing w:before="0" w:beforeAutospacing="0" w:after="0" w:afterAutospacing="0" w:line="240" w:lineRule="auto"/>
              <w:jc w:val="center"/>
              <w:textAlignment w:val="baseline"/>
              <w:rPr>
                <w:rStyle w:val="49"/>
                <w:rFonts w:hint="eastAsia" w:ascii="仿宋" w:hAnsi="仿宋" w:eastAsia="仿宋" w:cs="仿宋"/>
                <w:b w:val="0"/>
                <w:i w:val="0"/>
                <w:caps w:val="0"/>
                <w:color w:val="auto"/>
                <w:spacing w:val="0"/>
                <w:w w:val="100"/>
                <w:kern w:val="0"/>
                <w:sz w:val="18"/>
                <w:szCs w:val="18"/>
                <w:highlight w:val="none"/>
                <w:lang w:val="en-US" w:eastAsia="zh-CN" w:bidi="ar-SA"/>
              </w:rPr>
            </w:pPr>
            <w:r>
              <w:rPr>
                <w:rStyle w:val="49"/>
                <w:rFonts w:hint="eastAsia" w:ascii="仿宋" w:hAnsi="仿宋" w:eastAsia="仿宋" w:cs="仿宋"/>
                <w:b w:val="0"/>
                <w:i w:val="0"/>
                <w:caps w:val="0"/>
                <w:color w:val="auto"/>
                <w:spacing w:val="0"/>
                <w:w w:val="100"/>
                <w:kern w:val="0"/>
                <w:sz w:val="18"/>
                <w:szCs w:val="18"/>
                <w:highlight w:val="none"/>
                <w:lang w:val="en-US" w:eastAsia="zh-CN" w:bidi="ar-SA"/>
              </w:rPr>
              <w:t>3000≤Y＜30000</w:t>
            </w:r>
          </w:p>
        </w:tc>
        <w:tc>
          <w:tcPr>
            <w:tcW w:w="1701" w:type="dxa"/>
            <w:tcBorders>
              <w:top w:val="nil"/>
              <w:left w:val="nil"/>
              <w:bottom w:val="single" w:color="000000" w:sz="4" w:space="0"/>
              <w:right w:val="single" w:color="000000" w:sz="4" w:space="0"/>
            </w:tcBorders>
            <w:vAlign w:val="center"/>
          </w:tcPr>
          <w:p w14:paraId="0B9711A6">
            <w:pPr>
              <w:widowControl/>
              <w:snapToGrid/>
              <w:spacing w:before="0" w:beforeAutospacing="0" w:after="0" w:afterAutospacing="0" w:line="240" w:lineRule="auto"/>
              <w:jc w:val="center"/>
              <w:textAlignment w:val="baseline"/>
              <w:rPr>
                <w:rStyle w:val="49"/>
                <w:rFonts w:hint="eastAsia" w:ascii="仿宋" w:hAnsi="仿宋" w:eastAsia="仿宋" w:cs="仿宋"/>
                <w:b w:val="0"/>
                <w:i w:val="0"/>
                <w:caps w:val="0"/>
                <w:color w:val="auto"/>
                <w:spacing w:val="0"/>
                <w:w w:val="100"/>
                <w:kern w:val="0"/>
                <w:sz w:val="18"/>
                <w:szCs w:val="18"/>
                <w:highlight w:val="none"/>
                <w:lang w:val="en-US" w:eastAsia="zh-CN" w:bidi="ar-SA"/>
              </w:rPr>
            </w:pPr>
            <w:r>
              <w:rPr>
                <w:rStyle w:val="49"/>
                <w:rFonts w:hint="eastAsia" w:ascii="仿宋" w:hAnsi="仿宋" w:eastAsia="仿宋" w:cs="仿宋"/>
                <w:b w:val="0"/>
                <w:i w:val="0"/>
                <w:caps w:val="0"/>
                <w:color w:val="auto"/>
                <w:spacing w:val="0"/>
                <w:w w:val="100"/>
                <w:kern w:val="0"/>
                <w:sz w:val="18"/>
                <w:szCs w:val="18"/>
                <w:highlight w:val="none"/>
                <w:lang w:val="en-US" w:eastAsia="zh-CN" w:bidi="ar-SA"/>
              </w:rPr>
              <w:t>200≤Y＜3000</w:t>
            </w:r>
          </w:p>
        </w:tc>
        <w:tc>
          <w:tcPr>
            <w:tcW w:w="1134" w:type="dxa"/>
            <w:tcBorders>
              <w:top w:val="nil"/>
              <w:left w:val="nil"/>
              <w:bottom w:val="single" w:color="000000" w:sz="4" w:space="0"/>
              <w:right w:val="single" w:color="000000" w:sz="4" w:space="0"/>
            </w:tcBorders>
            <w:vAlign w:val="center"/>
          </w:tcPr>
          <w:p w14:paraId="35F3ADCE">
            <w:pPr>
              <w:widowControl/>
              <w:snapToGrid/>
              <w:spacing w:before="0" w:beforeAutospacing="0" w:after="0" w:afterAutospacing="0" w:line="240" w:lineRule="auto"/>
              <w:jc w:val="center"/>
              <w:textAlignment w:val="baseline"/>
              <w:rPr>
                <w:rStyle w:val="49"/>
                <w:rFonts w:hint="eastAsia" w:ascii="仿宋" w:hAnsi="仿宋" w:eastAsia="仿宋" w:cs="仿宋"/>
                <w:b w:val="0"/>
                <w:i w:val="0"/>
                <w:caps w:val="0"/>
                <w:color w:val="auto"/>
                <w:spacing w:val="0"/>
                <w:w w:val="100"/>
                <w:kern w:val="0"/>
                <w:sz w:val="18"/>
                <w:szCs w:val="18"/>
                <w:highlight w:val="none"/>
                <w:lang w:val="en-US" w:eastAsia="zh-CN" w:bidi="ar-SA"/>
              </w:rPr>
            </w:pPr>
            <w:r>
              <w:rPr>
                <w:rStyle w:val="49"/>
                <w:rFonts w:hint="eastAsia" w:ascii="仿宋" w:hAnsi="仿宋" w:eastAsia="仿宋" w:cs="仿宋"/>
                <w:b w:val="0"/>
                <w:i w:val="0"/>
                <w:caps w:val="0"/>
                <w:color w:val="auto"/>
                <w:spacing w:val="0"/>
                <w:w w:val="100"/>
                <w:kern w:val="0"/>
                <w:sz w:val="18"/>
                <w:szCs w:val="18"/>
                <w:highlight w:val="none"/>
                <w:lang w:val="en-US" w:eastAsia="zh-CN" w:bidi="ar-SA"/>
              </w:rPr>
              <w:t>Y＜200</w:t>
            </w:r>
          </w:p>
        </w:tc>
      </w:tr>
      <w:tr w14:paraId="65C78F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25" w:hRule="atLeast"/>
          <w:jc w:val="center"/>
        </w:trPr>
        <w:tc>
          <w:tcPr>
            <w:tcW w:w="1985" w:type="dxa"/>
            <w:vMerge w:val="restart"/>
            <w:tcBorders>
              <w:top w:val="nil"/>
              <w:left w:val="single" w:color="000000" w:sz="4" w:space="0"/>
              <w:bottom w:val="single" w:color="000000" w:sz="4" w:space="0"/>
              <w:right w:val="single" w:color="000000" w:sz="4" w:space="0"/>
            </w:tcBorders>
            <w:vAlign w:val="center"/>
          </w:tcPr>
          <w:p w14:paraId="1BEA3A1E">
            <w:pPr>
              <w:widowControl/>
              <w:snapToGrid/>
              <w:spacing w:before="0" w:beforeAutospacing="0" w:after="0" w:afterAutospacing="0" w:line="240" w:lineRule="auto"/>
              <w:jc w:val="center"/>
              <w:textAlignment w:val="baseline"/>
              <w:rPr>
                <w:rStyle w:val="49"/>
                <w:rFonts w:hint="eastAsia" w:ascii="仿宋" w:hAnsi="仿宋" w:eastAsia="仿宋" w:cs="仿宋"/>
                <w:b/>
                <w:bCs/>
                <w:i w:val="0"/>
                <w:caps w:val="0"/>
                <w:color w:val="auto"/>
                <w:spacing w:val="0"/>
                <w:w w:val="100"/>
                <w:kern w:val="0"/>
                <w:sz w:val="18"/>
                <w:szCs w:val="18"/>
                <w:highlight w:val="none"/>
                <w:lang w:val="en-US" w:eastAsia="zh-CN" w:bidi="ar-SA"/>
              </w:rPr>
            </w:pPr>
            <w:r>
              <w:rPr>
                <w:rStyle w:val="49"/>
                <w:rFonts w:hint="eastAsia" w:ascii="仿宋" w:hAnsi="仿宋" w:eastAsia="仿宋" w:cs="仿宋"/>
                <w:b/>
                <w:bCs/>
                <w:i w:val="0"/>
                <w:caps w:val="0"/>
                <w:color w:val="auto"/>
                <w:spacing w:val="0"/>
                <w:w w:val="100"/>
                <w:kern w:val="0"/>
                <w:sz w:val="18"/>
                <w:szCs w:val="18"/>
                <w:highlight w:val="none"/>
                <w:lang w:val="en-US" w:eastAsia="zh-CN" w:bidi="ar-SA"/>
              </w:rPr>
              <w:t>仓储业</w:t>
            </w:r>
          </w:p>
        </w:tc>
        <w:tc>
          <w:tcPr>
            <w:tcW w:w="1984" w:type="dxa"/>
            <w:tcBorders>
              <w:top w:val="nil"/>
              <w:left w:val="nil"/>
              <w:bottom w:val="single" w:color="000000" w:sz="4" w:space="0"/>
              <w:right w:val="single" w:color="000000" w:sz="4" w:space="0"/>
            </w:tcBorders>
            <w:vAlign w:val="center"/>
          </w:tcPr>
          <w:p w14:paraId="1CE03E5C">
            <w:pPr>
              <w:widowControl/>
              <w:snapToGrid/>
              <w:spacing w:before="0" w:beforeAutospacing="0" w:after="0" w:afterAutospacing="0" w:line="240" w:lineRule="auto"/>
              <w:jc w:val="center"/>
              <w:textAlignment w:val="baseline"/>
              <w:rPr>
                <w:rStyle w:val="49"/>
                <w:rFonts w:hint="eastAsia" w:ascii="仿宋" w:hAnsi="仿宋" w:eastAsia="仿宋" w:cs="仿宋"/>
                <w:b w:val="0"/>
                <w:i w:val="0"/>
                <w:caps w:val="0"/>
                <w:color w:val="auto"/>
                <w:spacing w:val="0"/>
                <w:w w:val="100"/>
                <w:kern w:val="0"/>
                <w:sz w:val="18"/>
                <w:szCs w:val="18"/>
                <w:highlight w:val="none"/>
                <w:lang w:val="en-US" w:eastAsia="zh-CN" w:bidi="ar-SA"/>
              </w:rPr>
            </w:pPr>
            <w:r>
              <w:rPr>
                <w:rStyle w:val="49"/>
                <w:rFonts w:hint="eastAsia" w:ascii="仿宋" w:hAnsi="仿宋" w:eastAsia="仿宋" w:cs="仿宋"/>
                <w:b w:val="0"/>
                <w:i w:val="0"/>
                <w:caps w:val="0"/>
                <w:color w:val="auto"/>
                <w:spacing w:val="0"/>
                <w:w w:val="100"/>
                <w:kern w:val="0"/>
                <w:sz w:val="18"/>
                <w:szCs w:val="18"/>
                <w:highlight w:val="none"/>
                <w:lang w:val="en-US" w:eastAsia="zh-CN" w:bidi="ar-SA"/>
              </w:rPr>
              <w:t>从业人员（X）</w:t>
            </w:r>
          </w:p>
        </w:tc>
        <w:tc>
          <w:tcPr>
            <w:tcW w:w="851" w:type="dxa"/>
            <w:tcBorders>
              <w:top w:val="nil"/>
              <w:left w:val="nil"/>
              <w:bottom w:val="single" w:color="000000" w:sz="4" w:space="0"/>
              <w:right w:val="single" w:color="000000" w:sz="4" w:space="0"/>
            </w:tcBorders>
            <w:vAlign w:val="center"/>
          </w:tcPr>
          <w:p w14:paraId="1A682811">
            <w:pPr>
              <w:widowControl/>
              <w:snapToGrid/>
              <w:spacing w:before="0" w:beforeAutospacing="0" w:after="0" w:afterAutospacing="0" w:line="240" w:lineRule="auto"/>
              <w:jc w:val="center"/>
              <w:textAlignment w:val="baseline"/>
              <w:rPr>
                <w:rStyle w:val="49"/>
                <w:rFonts w:hint="eastAsia" w:ascii="仿宋" w:hAnsi="仿宋" w:eastAsia="仿宋" w:cs="仿宋"/>
                <w:b w:val="0"/>
                <w:i w:val="0"/>
                <w:caps w:val="0"/>
                <w:color w:val="auto"/>
                <w:spacing w:val="0"/>
                <w:w w:val="100"/>
                <w:kern w:val="0"/>
                <w:sz w:val="18"/>
                <w:szCs w:val="18"/>
                <w:highlight w:val="none"/>
                <w:lang w:val="en-US" w:eastAsia="zh-CN" w:bidi="ar-SA"/>
              </w:rPr>
            </w:pPr>
            <w:r>
              <w:rPr>
                <w:rStyle w:val="49"/>
                <w:rFonts w:hint="eastAsia" w:ascii="仿宋" w:hAnsi="仿宋" w:eastAsia="仿宋" w:cs="仿宋"/>
                <w:b w:val="0"/>
                <w:i w:val="0"/>
                <w:caps w:val="0"/>
                <w:color w:val="auto"/>
                <w:spacing w:val="0"/>
                <w:w w:val="100"/>
                <w:kern w:val="0"/>
                <w:sz w:val="18"/>
                <w:szCs w:val="18"/>
                <w:highlight w:val="none"/>
                <w:lang w:val="en-US" w:eastAsia="zh-CN" w:bidi="ar-SA"/>
              </w:rPr>
              <w:t>人</w:t>
            </w:r>
          </w:p>
        </w:tc>
        <w:tc>
          <w:tcPr>
            <w:tcW w:w="1842" w:type="dxa"/>
            <w:tcBorders>
              <w:top w:val="nil"/>
              <w:left w:val="nil"/>
              <w:bottom w:val="single" w:color="000000" w:sz="4" w:space="0"/>
              <w:right w:val="single" w:color="000000" w:sz="4" w:space="0"/>
            </w:tcBorders>
            <w:vAlign w:val="center"/>
          </w:tcPr>
          <w:p w14:paraId="13140E59">
            <w:pPr>
              <w:widowControl/>
              <w:snapToGrid/>
              <w:spacing w:before="0" w:beforeAutospacing="0" w:after="0" w:afterAutospacing="0" w:line="240" w:lineRule="auto"/>
              <w:jc w:val="center"/>
              <w:textAlignment w:val="baseline"/>
              <w:rPr>
                <w:rStyle w:val="49"/>
                <w:rFonts w:hint="eastAsia" w:ascii="仿宋" w:hAnsi="仿宋" w:eastAsia="仿宋" w:cs="仿宋"/>
                <w:b w:val="0"/>
                <w:i w:val="0"/>
                <w:caps w:val="0"/>
                <w:color w:val="auto"/>
                <w:spacing w:val="0"/>
                <w:w w:val="100"/>
                <w:kern w:val="0"/>
                <w:sz w:val="18"/>
                <w:szCs w:val="18"/>
                <w:highlight w:val="none"/>
                <w:lang w:val="en-US" w:eastAsia="zh-CN" w:bidi="ar-SA"/>
              </w:rPr>
            </w:pPr>
            <w:r>
              <w:rPr>
                <w:rStyle w:val="49"/>
                <w:rFonts w:hint="eastAsia" w:ascii="仿宋" w:hAnsi="仿宋" w:eastAsia="仿宋" w:cs="仿宋"/>
                <w:b w:val="0"/>
                <w:i w:val="0"/>
                <w:caps w:val="0"/>
                <w:color w:val="auto"/>
                <w:spacing w:val="0"/>
                <w:w w:val="100"/>
                <w:kern w:val="0"/>
                <w:sz w:val="18"/>
                <w:szCs w:val="18"/>
                <w:highlight w:val="none"/>
                <w:lang w:val="en-US" w:eastAsia="zh-CN" w:bidi="ar-SA"/>
              </w:rPr>
              <w:t>100≤X＜200</w:t>
            </w:r>
          </w:p>
        </w:tc>
        <w:tc>
          <w:tcPr>
            <w:tcW w:w="1701" w:type="dxa"/>
            <w:tcBorders>
              <w:top w:val="nil"/>
              <w:left w:val="nil"/>
              <w:bottom w:val="single" w:color="000000" w:sz="4" w:space="0"/>
              <w:right w:val="single" w:color="000000" w:sz="4" w:space="0"/>
            </w:tcBorders>
            <w:vAlign w:val="center"/>
          </w:tcPr>
          <w:p w14:paraId="67DB61C9">
            <w:pPr>
              <w:widowControl/>
              <w:snapToGrid/>
              <w:spacing w:before="0" w:beforeAutospacing="0" w:after="0" w:afterAutospacing="0" w:line="240" w:lineRule="auto"/>
              <w:jc w:val="center"/>
              <w:textAlignment w:val="baseline"/>
              <w:rPr>
                <w:rStyle w:val="49"/>
                <w:rFonts w:hint="eastAsia" w:ascii="仿宋" w:hAnsi="仿宋" w:eastAsia="仿宋" w:cs="仿宋"/>
                <w:b w:val="0"/>
                <w:i w:val="0"/>
                <w:caps w:val="0"/>
                <w:color w:val="auto"/>
                <w:spacing w:val="0"/>
                <w:w w:val="100"/>
                <w:kern w:val="0"/>
                <w:sz w:val="18"/>
                <w:szCs w:val="18"/>
                <w:highlight w:val="none"/>
                <w:lang w:val="en-US" w:eastAsia="zh-CN" w:bidi="ar-SA"/>
              </w:rPr>
            </w:pPr>
            <w:r>
              <w:rPr>
                <w:rStyle w:val="49"/>
                <w:rFonts w:hint="eastAsia" w:ascii="仿宋" w:hAnsi="仿宋" w:eastAsia="仿宋" w:cs="仿宋"/>
                <w:b w:val="0"/>
                <w:i w:val="0"/>
                <w:caps w:val="0"/>
                <w:color w:val="auto"/>
                <w:spacing w:val="0"/>
                <w:w w:val="100"/>
                <w:kern w:val="0"/>
                <w:sz w:val="18"/>
                <w:szCs w:val="18"/>
                <w:highlight w:val="none"/>
                <w:lang w:val="en-US" w:eastAsia="zh-CN" w:bidi="ar-SA"/>
              </w:rPr>
              <w:t>20≤X＜100</w:t>
            </w:r>
          </w:p>
        </w:tc>
        <w:tc>
          <w:tcPr>
            <w:tcW w:w="1134" w:type="dxa"/>
            <w:tcBorders>
              <w:top w:val="nil"/>
              <w:left w:val="nil"/>
              <w:bottom w:val="single" w:color="000000" w:sz="4" w:space="0"/>
              <w:right w:val="single" w:color="000000" w:sz="4" w:space="0"/>
            </w:tcBorders>
            <w:vAlign w:val="center"/>
          </w:tcPr>
          <w:p w14:paraId="7415869F">
            <w:pPr>
              <w:widowControl/>
              <w:snapToGrid/>
              <w:spacing w:before="0" w:beforeAutospacing="0" w:after="0" w:afterAutospacing="0" w:line="240" w:lineRule="auto"/>
              <w:jc w:val="center"/>
              <w:textAlignment w:val="baseline"/>
              <w:rPr>
                <w:rStyle w:val="49"/>
                <w:rFonts w:hint="eastAsia" w:ascii="仿宋" w:hAnsi="仿宋" w:eastAsia="仿宋" w:cs="仿宋"/>
                <w:b w:val="0"/>
                <w:i w:val="0"/>
                <w:caps w:val="0"/>
                <w:color w:val="auto"/>
                <w:spacing w:val="0"/>
                <w:w w:val="100"/>
                <w:kern w:val="0"/>
                <w:sz w:val="18"/>
                <w:szCs w:val="18"/>
                <w:highlight w:val="none"/>
                <w:lang w:val="en-US" w:eastAsia="zh-CN" w:bidi="ar-SA"/>
              </w:rPr>
            </w:pPr>
            <w:r>
              <w:rPr>
                <w:rStyle w:val="49"/>
                <w:rFonts w:hint="eastAsia" w:ascii="仿宋" w:hAnsi="仿宋" w:eastAsia="仿宋" w:cs="仿宋"/>
                <w:b w:val="0"/>
                <w:i w:val="0"/>
                <w:caps w:val="0"/>
                <w:color w:val="auto"/>
                <w:spacing w:val="0"/>
                <w:w w:val="100"/>
                <w:kern w:val="0"/>
                <w:sz w:val="18"/>
                <w:szCs w:val="18"/>
                <w:highlight w:val="none"/>
                <w:lang w:val="en-US" w:eastAsia="zh-CN" w:bidi="ar-SA"/>
              </w:rPr>
              <w:t>X＜20</w:t>
            </w:r>
          </w:p>
        </w:tc>
      </w:tr>
      <w:tr w14:paraId="36B229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25" w:hRule="atLeast"/>
          <w:jc w:val="center"/>
        </w:trPr>
        <w:tc>
          <w:tcPr>
            <w:tcW w:w="1985" w:type="dxa"/>
            <w:vMerge w:val="continue"/>
            <w:tcBorders>
              <w:top w:val="nil"/>
              <w:left w:val="single" w:color="000000" w:sz="4" w:space="0"/>
              <w:bottom w:val="single" w:color="000000" w:sz="4" w:space="0"/>
              <w:right w:val="single" w:color="000000" w:sz="4" w:space="0"/>
            </w:tcBorders>
            <w:vAlign w:val="center"/>
          </w:tcPr>
          <w:p w14:paraId="45355D30">
            <w:pPr>
              <w:widowControl/>
              <w:snapToGrid/>
              <w:spacing w:before="0" w:beforeAutospacing="0" w:after="0" w:afterAutospacing="0" w:line="240" w:lineRule="auto"/>
              <w:jc w:val="center"/>
              <w:textAlignment w:val="baseline"/>
              <w:rPr>
                <w:rStyle w:val="49"/>
                <w:rFonts w:hint="eastAsia" w:ascii="仿宋" w:hAnsi="仿宋" w:eastAsia="仿宋" w:cs="仿宋"/>
                <w:b/>
                <w:bCs/>
                <w:i w:val="0"/>
                <w:caps w:val="0"/>
                <w:color w:val="auto"/>
                <w:spacing w:val="0"/>
                <w:w w:val="100"/>
                <w:kern w:val="0"/>
                <w:sz w:val="18"/>
                <w:szCs w:val="18"/>
                <w:highlight w:val="none"/>
                <w:lang w:val="en-US" w:eastAsia="zh-CN" w:bidi="ar-SA"/>
              </w:rPr>
            </w:pPr>
          </w:p>
        </w:tc>
        <w:tc>
          <w:tcPr>
            <w:tcW w:w="1984" w:type="dxa"/>
            <w:tcBorders>
              <w:top w:val="nil"/>
              <w:left w:val="nil"/>
              <w:bottom w:val="single" w:color="000000" w:sz="4" w:space="0"/>
              <w:right w:val="single" w:color="000000" w:sz="4" w:space="0"/>
            </w:tcBorders>
            <w:vAlign w:val="center"/>
          </w:tcPr>
          <w:p w14:paraId="7292195C">
            <w:pPr>
              <w:widowControl/>
              <w:snapToGrid/>
              <w:spacing w:before="0" w:beforeAutospacing="0" w:after="0" w:afterAutospacing="0" w:line="240" w:lineRule="auto"/>
              <w:jc w:val="center"/>
              <w:textAlignment w:val="baseline"/>
              <w:rPr>
                <w:rStyle w:val="49"/>
                <w:rFonts w:hint="eastAsia" w:ascii="仿宋" w:hAnsi="仿宋" w:eastAsia="仿宋" w:cs="仿宋"/>
                <w:b w:val="0"/>
                <w:i w:val="0"/>
                <w:caps w:val="0"/>
                <w:color w:val="auto"/>
                <w:spacing w:val="0"/>
                <w:w w:val="100"/>
                <w:kern w:val="0"/>
                <w:sz w:val="18"/>
                <w:szCs w:val="18"/>
                <w:highlight w:val="none"/>
                <w:lang w:val="en-US" w:eastAsia="zh-CN" w:bidi="ar-SA"/>
              </w:rPr>
            </w:pPr>
            <w:r>
              <w:rPr>
                <w:rStyle w:val="49"/>
                <w:rFonts w:hint="eastAsia" w:ascii="仿宋" w:hAnsi="仿宋" w:eastAsia="仿宋" w:cs="仿宋"/>
                <w:b w:val="0"/>
                <w:i w:val="0"/>
                <w:caps w:val="0"/>
                <w:color w:val="auto"/>
                <w:spacing w:val="0"/>
                <w:w w:val="100"/>
                <w:kern w:val="0"/>
                <w:sz w:val="18"/>
                <w:szCs w:val="18"/>
                <w:highlight w:val="none"/>
                <w:lang w:val="en-US" w:eastAsia="zh-CN" w:bidi="ar-SA"/>
              </w:rPr>
              <w:t>营业收入（Y）</w:t>
            </w:r>
          </w:p>
        </w:tc>
        <w:tc>
          <w:tcPr>
            <w:tcW w:w="851" w:type="dxa"/>
            <w:tcBorders>
              <w:top w:val="nil"/>
              <w:left w:val="nil"/>
              <w:bottom w:val="single" w:color="000000" w:sz="4" w:space="0"/>
              <w:right w:val="single" w:color="000000" w:sz="4" w:space="0"/>
            </w:tcBorders>
            <w:vAlign w:val="center"/>
          </w:tcPr>
          <w:p w14:paraId="48DF115E">
            <w:pPr>
              <w:widowControl/>
              <w:snapToGrid/>
              <w:spacing w:before="0" w:beforeAutospacing="0" w:after="0" w:afterAutospacing="0" w:line="240" w:lineRule="auto"/>
              <w:jc w:val="center"/>
              <w:textAlignment w:val="baseline"/>
              <w:rPr>
                <w:rStyle w:val="49"/>
                <w:rFonts w:hint="eastAsia" w:ascii="仿宋" w:hAnsi="仿宋" w:eastAsia="仿宋" w:cs="仿宋"/>
                <w:b w:val="0"/>
                <w:i w:val="0"/>
                <w:caps w:val="0"/>
                <w:color w:val="auto"/>
                <w:spacing w:val="0"/>
                <w:w w:val="100"/>
                <w:kern w:val="0"/>
                <w:sz w:val="18"/>
                <w:szCs w:val="18"/>
                <w:highlight w:val="none"/>
                <w:lang w:val="en-US" w:eastAsia="zh-CN" w:bidi="ar-SA"/>
              </w:rPr>
            </w:pPr>
            <w:r>
              <w:rPr>
                <w:rStyle w:val="49"/>
                <w:rFonts w:hint="eastAsia" w:ascii="仿宋" w:hAnsi="仿宋" w:eastAsia="仿宋" w:cs="仿宋"/>
                <w:b w:val="0"/>
                <w:i w:val="0"/>
                <w:caps w:val="0"/>
                <w:color w:val="auto"/>
                <w:spacing w:val="0"/>
                <w:w w:val="100"/>
                <w:kern w:val="0"/>
                <w:sz w:val="18"/>
                <w:szCs w:val="18"/>
                <w:highlight w:val="none"/>
                <w:lang w:val="en-US" w:eastAsia="zh-CN" w:bidi="ar-SA"/>
              </w:rPr>
              <w:t>万元</w:t>
            </w:r>
          </w:p>
        </w:tc>
        <w:tc>
          <w:tcPr>
            <w:tcW w:w="1842" w:type="dxa"/>
            <w:tcBorders>
              <w:top w:val="nil"/>
              <w:left w:val="nil"/>
              <w:bottom w:val="single" w:color="000000" w:sz="4" w:space="0"/>
              <w:right w:val="single" w:color="000000" w:sz="4" w:space="0"/>
            </w:tcBorders>
            <w:vAlign w:val="center"/>
          </w:tcPr>
          <w:p w14:paraId="63B05645">
            <w:pPr>
              <w:widowControl/>
              <w:snapToGrid/>
              <w:spacing w:before="0" w:beforeAutospacing="0" w:after="0" w:afterAutospacing="0" w:line="240" w:lineRule="auto"/>
              <w:jc w:val="center"/>
              <w:textAlignment w:val="baseline"/>
              <w:rPr>
                <w:rStyle w:val="49"/>
                <w:rFonts w:hint="eastAsia" w:ascii="仿宋" w:hAnsi="仿宋" w:eastAsia="仿宋" w:cs="仿宋"/>
                <w:b w:val="0"/>
                <w:i w:val="0"/>
                <w:caps w:val="0"/>
                <w:color w:val="auto"/>
                <w:spacing w:val="0"/>
                <w:w w:val="100"/>
                <w:kern w:val="0"/>
                <w:sz w:val="18"/>
                <w:szCs w:val="18"/>
                <w:highlight w:val="none"/>
                <w:lang w:val="en-US" w:eastAsia="zh-CN" w:bidi="ar-SA"/>
              </w:rPr>
            </w:pPr>
            <w:r>
              <w:rPr>
                <w:rStyle w:val="49"/>
                <w:rFonts w:hint="eastAsia" w:ascii="仿宋" w:hAnsi="仿宋" w:eastAsia="仿宋" w:cs="仿宋"/>
                <w:b w:val="0"/>
                <w:i w:val="0"/>
                <w:caps w:val="0"/>
                <w:color w:val="auto"/>
                <w:spacing w:val="0"/>
                <w:w w:val="100"/>
                <w:kern w:val="0"/>
                <w:sz w:val="18"/>
                <w:szCs w:val="18"/>
                <w:highlight w:val="none"/>
                <w:lang w:val="en-US" w:eastAsia="zh-CN" w:bidi="ar-SA"/>
              </w:rPr>
              <w:t>1000≤Y＜30000</w:t>
            </w:r>
          </w:p>
        </w:tc>
        <w:tc>
          <w:tcPr>
            <w:tcW w:w="1701" w:type="dxa"/>
            <w:tcBorders>
              <w:top w:val="nil"/>
              <w:left w:val="nil"/>
              <w:bottom w:val="single" w:color="000000" w:sz="4" w:space="0"/>
              <w:right w:val="single" w:color="000000" w:sz="4" w:space="0"/>
            </w:tcBorders>
            <w:vAlign w:val="center"/>
          </w:tcPr>
          <w:p w14:paraId="78645831">
            <w:pPr>
              <w:widowControl/>
              <w:snapToGrid/>
              <w:spacing w:before="0" w:beforeAutospacing="0" w:after="0" w:afterAutospacing="0" w:line="240" w:lineRule="auto"/>
              <w:jc w:val="center"/>
              <w:textAlignment w:val="baseline"/>
              <w:rPr>
                <w:rStyle w:val="49"/>
                <w:rFonts w:hint="eastAsia" w:ascii="仿宋" w:hAnsi="仿宋" w:eastAsia="仿宋" w:cs="仿宋"/>
                <w:b w:val="0"/>
                <w:i w:val="0"/>
                <w:caps w:val="0"/>
                <w:color w:val="auto"/>
                <w:spacing w:val="0"/>
                <w:w w:val="100"/>
                <w:kern w:val="0"/>
                <w:sz w:val="18"/>
                <w:szCs w:val="18"/>
                <w:highlight w:val="none"/>
                <w:lang w:val="en-US" w:eastAsia="zh-CN" w:bidi="ar-SA"/>
              </w:rPr>
            </w:pPr>
            <w:r>
              <w:rPr>
                <w:rStyle w:val="49"/>
                <w:rFonts w:hint="eastAsia" w:ascii="仿宋" w:hAnsi="仿宋" w:eastAsia="仿宋" w:cs="仿宋"/>
                <w:b w:val="0"/>
                <w:i w:val="0"/>
                <w:caps w:val="0"/>
                <w:color w:val="auto"/>
                <w:spacing w:val="0"/>
                <w:w w:val="100"/>
                <w:kern w:val="0"/>
                <w:sz w:val="18"/>
                <w:szCs w:val="18"/>
                <w:highlight w:val="none"/>
                <w:lang w:val="en-US" w:eastAsia="zh-CN" w:bidi="ar-SA"/>
              </w:rPr>
              <w:t>100≤Y＜1000</w:t>
            </w:r>
          </w:p>
        </w:tc>
        <w:tc>
          <w:tcPr>
            <w:tcW w:w="1134" w:type="dxa"/>
            <w:tcBorders>
              <w:top w:val="nil"/>
              <w:left w:val="nil"/>
              <w:bottom w:val="single" w:color="000000" w:sz="4" w:space="0"/>
              <w:right w:val="single" w:color="000000" w:sz="4" w:space="0"/>
            </w:tcBorders>
            <w:vAlign w:val="center"/>
          </w:tcPr>
          <w:p w14:paraId="6F74A464">
            <w:pPr>
              <w:widowControl/>
              <w:snapToGrid/>
              <w:spacing w:before="0" w:beforeAutospacing="0" w:after="0" w:afterAutospacing="0" w:line="240" w:lineRule="auto"/>
              <w:jc w:val="center"/>
              <w:textAlignment w:val="baseline"/>
              <w:rPr>
                <w:rStyle w:val="49"/>
                <w:rFonts w:hint="eastAsia" w:ascii="仿宋" w:hAnsi="仿宋" w:eastAsia="仿宋" w:cs="仿宋"/>
                <w:b w:val="0"/>
                <w:i w:val="0"/>
                <w:caps w:val="0"/>
                <w:color w:val="auto"/>
                <w:spacing w:val="0"/>
                <w:w w:val="100"/>
                <w:kern w:val="0"/>
                <w:sz w:val="18"/>
                <w:szCs w:val="18"/>
                <w:highlight w:val="none"/>
                <w:lang w:val="en-US" w:eastAsia="zh-CN" w:bidi="ar-SA"/>
              </w:rPr>
            </w:pPr>
            <w:r>
              <w:rPr>
                <w:rStyle w:val="49"/>
                <w:rFonts w:hint="eastAsia" w:ascii="仿宋" w:hAnsi="仿宋" w:eastAsia="仿宋" w:cs="仿宋"/>
                <w:b w:val="0"/>
                <w:i w:val="0"/>
                <w:caps w:val="0"/>
                <w:color w:val="auto"/>
                <w:spacing w:val="0"/>
                <w:w w:val="100"/>
                <w:kern w:val="0"/>
                <w:sz w:val="18"/>
                <w:szCs w:val="18"/>
                <w:highlight w:val="none"/>
                <w:lang w:val="en-US" w:eastAsia="zh-CN" w:bidi="ar-SA"/>
              </w:rPr>
              <w:t>Y＜100</w:t>
            </w:r>
          </w:p>
        </w:tc>
      </w:tr>
      <w:tr w14:paraId="0865F0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25" w:hRule="atLeast"/>
          <w:jc w:val="center"/>
        </w:trPr>
        <w:tc>
          <w:tcPr>
            <w:tcW w:w="1985" w:type="dxa"/>
            <w:vMerge w:val="restart"/>
            <w:tcBorders>
              <w:top w:val="nil"/>
              <w:left w:val="single" w:color="000000" w:sz="4" w:space="0"/>
              <w:bottom w:val="single" w:color="000000" w:sz="4" w:space="0"/>
              <w:right w:val="single" w:color="000000" w:sz="4" w:space="0"/>
            </w:tcBorders>
            <w:vAlign w:val="center"/>
          </w:tcPr>
          <w:p w14:paraId="15151BA6">
            <w:pPr>
              <w:widowControl/>
              <w:snapToGrid/>
              <w:spacing w:before="0" w:beforeAutospacing="0" w:after="0" w:afterAutospacing="0" w:line="240" w:lineRule="auto"/>
              <w:jc w:val="center"/>
              <w:textAlignment w:val="baseline"/>
              <w:rPr>
                <w:rStyle w:val="49"/>
                <w:rFonts w:hint="eastAsia" w:ascii="仿宋" w:hAnsi="仿宋" w:eastAsia="仿宋" w:cs="仿宋"/>
                <w:b/>
                <w:bCs/>
                <w:i w:val="0"/>
                <w:caps w:val="0"/>
                <w:color w:val="auto"/>
                <w:spacing w:val="0"/>
                <w:w w:val="100"/>
                <w:kern w:val="0"/>
                <w:sz w:val="18"/>
                <w:szCs w:val="18"/>
                <w:highlight w:val="none"/>
                <w:lang w:val="en-US" w:eastAsia="zh-CN" w:bidi="ar-SA"/>
              </w:rPr>
            </w:pPr>
            <w:r>
              <w:rPr>
                <w:rStyle w:val="49"/>
                <w:rFonts w:hint="eastAsia" w:ascii="仿宋" w:hAnsi="仿宋" w:eastAsia="仿宋" w:cs="仿宋"/>
                <w:b/>
                <w:bCs/>
                <w:i w:val="0"/>
                <w:caps w:val="0"/>
                <w:color w:val="auto"/>
                <w:spacing w:val="0"/>
                <w:w w:val="100"/>
                <w:kern w:val="0"/>
                <w:sz w:val="18"/>
                <w:szCs w:val="18"/>
                <w:highlight w:val="none"/>
                <w:lang w:val="en-US" w:eastAsia="zh-CN" w:bidi="ar-SA"/>
              </w:rPr>
              <w:t>邮政业</w:t>
            </w:r>
          </w:p>
        </w:tc>
        <w:tc>
          <w:tcPr>
            <w:tcW w:w="1984" w:type="dxa"/>
            <w:tcBorders>
              <w:top w:val="nil"/>
              <w:left w:val="nil"/>
              <w:bottom w:val="single" w:color="000000" w:sz="4" w:space="0"/>
              <w:right w:val="single" w:color="000000" w:sz="4" w:space="0"/>
            </w:tcBorders>
            <w:vAlign w:val="center"/>
          </w:tcPr>
          <w:p w14:paraId="59EC54D7">
            <w:pPr>
              <w:widowControl/>
              <w:snapToGrid/>
              <w:spacing w:before="0" w:beforeAutospacing="0" w:after="0" w:afterAutospacing="0" w:line="240" w:lineRule="auto"/>
              <w:jc w:val="center"/>
              <w:textAlignment w:val="baseline"/>
              <w:rPr>
                <w:rStyle w:val="49"/>
                <w:rFonts w:hint="eastAsia" w:ascii="仿宋" w:hAnsi="仿宋" w:eastAsia="仿宋" w:cs="仿宋"/>
                <w:b w:val="0"/>
                <w:i w:val="0"/>
                <w:caps w:val="0"/>
                <w:color w:val="auto"/>
                <w:spacing w:val="0"/>
                <w:w w:val="100"/>
                <w:kern w:val="0"/>
                <w:sz w:val="18"/>
                <w:szCs w:val="18"/>
                <w:highlight w:val="none"/>
                <w:lang w:val="en-US" w:eastAsia="zh-CN" w:bidi="ar-SA"/>
              </w:rPr>
            </w:pPr>
            <w:r>
              <w:rPr>
                <w:rStyle w:val="49"/>
                <w:rFonts w:hint="eastAsia" w:ascii="仿宋" w:hAnsi="仿宋" w:eastAsia="仿宋" w:cs="仿宋"/>
                <w:b w:val="0"/>
                <w:i w:val="0"/>
                <w:caps w:val="0"/>
                <w:color w:val="auto"/>
                <w:spacing w:val="0"/>
                <w:w w:val="100"/>
                <w:kern w:val="0"/>
                <w:sz w:val="18"/>
                <w:szCs w:val="18"/>
                <w:highlight w:val="none"/>
                <w:lang w:val="en-US" w:eastAsia="zh-CN" w:bidi="ar-SA"/>
              </w:rPr>
              <w:t>从业人员（X）</w:t>
            </w:r>
          </w:p>
        </w:tc>
        <w:tc>
          <w:tcPr>
            <w:tcW w:w="851" w:type="dxa"/>
            <w:tcBorders>
              <w:top w:val="nil"/>
              <w:left w:val="nil"/>
              <w:bottom w:val="single" w:color="000000" w:sz="4" w:space="0"/>
              <w:right w:val="single" w:color="000000" w:sz="4" w:space="0"/>
            </w:tcBorders>
            <w:vAlign w:val="center"/>
          </w:tcPr>
          <w:p w14:paraId="6416D329">
            <w:pPr>
              <w:widowControl/>
              <w:snapToGrid/>
              <w:spacing w:before="0" w:beforeAutospacing="0" w:after="0" w:afterAutospacing="0" w:line="240" w:lineRule="auto"/>
              <w:jc w:val="center"/>
              <w:textAlignment w:val="baseline"/>
              <w:rPr>
                <w:rStyle w:val="49"/>
                <w:rFonts w:hint="eastAsia" w:ascii="仿宋" w:hAnsi="仿宋" w:eastAsia="仿宋" w:cs="仿宋"/>
                <w:b w:val="0"/>
                <w:i w:val="0"/>
                <w:caps w:val="0"/>
                <w:color w:val="auto"/>
                <w:spacing w:val="0"/>
                <w:w w:val="100"/>
                <w:kern w:val="0"/>
                <w:sz w:val="18"/>
                <w:szCs w:val="18"/>
                <w:highlight w:val="none"/>
                <w:lang w:val="en-US" w:eastAsia="zh-CN" w:bidi="ar-SA"/>
              </w:rPr>
            </w:pPr>
            <w:r>
              <w:rPr>
                <w:rStyle w:val="49"/>
                <w:rFonts w:hint="eastAsia" w:ascii="仿宋" w:hAnsi="仿宋" w:eastAsia="仿宋" w:cs="仿宋"/>
                <w:b w:val="0"/>
                <w:i w:val="0"/>
                <w:caps w:val="0"/>
                <w:color w:val="auto"/>
                <w:spacing w:val="0"/>
                <w:w w:val="100"/>
                <w:kern w:val="0"/>
                <w:sz w:val="18"/>
                <w:szCs w:val="18"/>
                <w:highlight w:val="none"/>
                <w:lang w:val="en-US" w:eastAsia="zh-CN" w:bidi="ar-SA"/>
              </w:rPr>
              <w:t>人</w:t>
            </w:r>
          </w:p>
        </w:tc>
        <w:tc>
          <w:tcPr>
            <w:tcW w:w="1842" w:type="dxa"/>
            <w:tcBorders>
              <w:top w:val="nil"/>
              <w:left w:val="nil"/>
              <w:bottom w:val="single" w:color="000000" w:sz="4" w:space="0"/>
              <w:right w:val="single" w:color="000000" w:sz="4" w:space="0"/>
            </w:tcBorders>
            <w:vAlign w:val="center"/>
          </w:tcPr>
          <w:p w14:paraId="58EA0A22">
            <w:pPr>
              <w:widowControl/>
              <w:snapToGrid/>
              <w:spacing w:before="0" w:beforeAutospacing="0" w:after="0" w:afterAutospacing="0" w:line="240" w:lineRule="auto"/>
              <w:jc w:val="center"/>
              <w:textAlignment w:val="baseline"/>
              <w:rPr>
                <w:rStyle w:val="49"/>
                <w:rFonts w:hint="eastAsia" w:ascii="仿宋" w:hAnsi="仿宋" w:eastAsia="仿宋" w:cs="仿宋"/>
                <w:b w:val="0"/>
                <w:i w:val="0"/>
                <w:caps w:val="0"/>
                <w:color w:val="auto"/>
                <w:spacing w:val="0"/>
                <w:w w:val="100"/>
                <w:kern w:val="0"/>
                <w:sz w:val="18"/>
                <w:szCs w:val="18"/>
                <w:highlight w:val="none"/>
                <w:lang w:val="en-US" w:eastAsia="zh-CN" w:bidi="ar-SA"/>
              </w:rPr>
            </w:pPr>
            <w:r>
              <w:rPr>
                <w:rStyle w:val="49"/>
                <w:rFonts w:hint="eastAsia" w:ascii="仿宋" w:hAnsi="仿宋" w:eastAsia="仿宋" w:cs="仿宋"/>
                <w:b w:val="0"/>
                <w:i w:val="0"/>
                <w:caps w:val="0"/>
                <w:color w:val="auto"/>
                <w:spacing w:val="0"/>
                <w:w w:val="100"/>
                <w:kern w:val="0"/>
                <w:sz w:val="18"/>
                <w:szCs w:val="18"/>
                <w:highlight w:val="none"/>
                <w:lang w:val="en-US" w:eastAsia="zh-CN" w:bidi="ar-SA"/>
              </w:rPr>
              <w:t>300≤X＜1000</w:t>
            </w:r>
          </w:p>
        </w:tc>
        <w:tc>
          <w:tcPr>
            <w:tcW w:w="1701" w:type="dxa"/>
            <w:tcBorders>
              <w:top w:val="nil"/>
              <w:left w:val="nil"/>
              <w:bottom w:val="single" w:color="000000" w:sz="4" w:space="0"/>
              <w:right w:val="single" w:color="000000" w:sz="4" w:space="0"/>
            </w:tcBorders>
            <w:vAlign w:val="center"/>
          </w:tcPr>
          <w:p w14:paraId="1514CFBA">
            <w:pPr>
              <w:widowControl/>
              <w:snapToGrid/>
              <w:spacing w:before="0" w:beforeAutospacing="0" w:after="0" w:afterAutospacing="0" w:line="240" w:lineRule="auto"/>
              <w:jc w:val="center"/>
              <w:textAlignment w:val="baseline"/>
              <w:rPr>
                <w:rStyle w:val="49"/>
                <w:rFonts w:hint="eastAsia" w:ascii="仿宋" w:hAnsi="仿宋" w:eastAsia="仿宋" w:cs="仿宋"/>
                <w:b w:val="0"/>
                <w:i w:val="0"/>
                <w:caps w:val="0"/>
                <w:color w:val="auto"/>
                <w:spacing w:val="0"/>
                <w:w w:val="100"/>
                <w:kern w:val="0"/>
                <w:sz w:val="18"/>
                <w:szCs w:val="18"/>
                <w:highlight w:val="none"/>
                <w:lang w:val="en-US" w:eastAsia="zh-CN" w:bidi="ar-SA"/>
              </w:rPr>
            </w:pPr>
            <w:r>
              <w:rPr>
                <w:rStyle w:val="49"/>
                <w:rFonts w:hint="eastAsia" w:ascii="仿宋" w:hAnsi="仿宋" w:eastAsia="仿宋" w:cs="仿宋"/>
                <w:b w:val="0"/>
                <w:i w:val="0"/>
                <w:caps w:val="0"/>
                <w:color w:val="auto"/>
                <w:spacing w:val="0"/>
                <w:w w:val="100"/>
                <w:kern w:val="0"/>
                <w:sz w:val="18"/>
                <w:szCs w:val="18"/>
                <w:highlight w:val="none"/>
                <w:lang w:val="en-US" w:eastAsia="zh-CN" w:bidi="ar-SA"/>
              </w:rPr>
              <w:t>20≤X＜300</w:t>
            </w:r>
          </w:p>
        </w:tc>
        <w:tc>
          <w:tcPr>
            <w:tcW w:w="1134" w:type="dxa"/>
            <w:tcBorders>
              <w:top w:val="nil"/>
              <w:left w:val="nil"/>
              <w:bottom w:val="single" w:color="000000" w:sz="4" w:space="0"/>
              <w:right w:val="single" w:color="000000" w:sz="4" w:space="0"/>
            </w:tcBorders>
            <w:vAlign w:val="center"/>
          </w:tcPr>
          <w:p w14:paraId="230958BC">
            <w:pPr>
              <w:widowControl/>
              <w:snapToGrid/>
              <w:spacing w:before="0" w:beforeAutospacing="0" w:after="0" w:afterAutospacing="0" w:line="240" w:lineRule="auto"/>
              <w:jc w:val="center"/>
              <w:textAlignment w:val="baseline"/>
              <w:rPr>
                <w:rStyle w:val="49"/>
                <w:rFonts w:hint="eastAsia" w:ascii="仿宋" w:hAnsi="仿宋" w:eastAsia="仿宋" w:cs="仿宋"/>
                <w:b w:val="0"/>
                <w:i w:val="0"/>
                <w:caps w:val="0"/>
                <w:color w:val="auto"/>
                <w:spacing w:val="0"/>
                <w:w w:val="100"/>
                <w:kern w:val="0"/>
                <w:sz w:val="18"/>
                <w:szCs w:val="18"/>
                <w:highlight w:val="none"/>
                <w:lang w:val="en-US" w:eastAsia="zh-CN" w:bidi="ar-SA"/>
              </w:rPr>
            </w:pPr>
            <w:r>
              <w:rPr>
                <w:rStyle w:val="49"/>
                <w:rFonts w:hint="eastAsia" w:ascii="仿宋" w:hAnsi="仿宋" w:eastAsia="仿宋" w:cs="仿宋"/>
                <w:b w:val="0"/>
                <w:i w:val="0"/>
                <w:caps w:val="0"/>
                <w:color w:val="auto"/>
                <w:spacing w:val="0"/>
                <w:w w:val="100"/>
                <w:kern w:val="0"/>
                <w:sz w:val="18"/>
                <w:szCs w:val="18"/>
                <w:highlight w:val="none"/>
                <w:lang w:val="en-US" w:eastAsia="zh-CN" w:bidi="ar-SA"/>
              </w:rPr>
              <w:t>X＜20</w:t>
            </w:r>
          </w:p>
        </w:tc>
      </w:tr>
      <w:tr w14:paraId="07C4AF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25" w:hRule="atLeast"/>
          <w:jc w:val="center"/>
        </w:trPr>
        <w:tc>
          <w:tcPr>
            <w:tcW w:w="1985" w:type="dxa"/>
            <w:vMerge w:val="continue"/>
            <w:tcBorders>
              <w:top w:val="nil"/>
              <w:left w:val="single" w:color="000000" w:sz="4" w:space="0"/>
              <w:bottom w:val="single" w:color="000000" w:sz="4" w:space="0"/>
              <w:right w:val="single" w:color="000000" w:sz="4" w:space="0"/>
            </w:tcBorders>
            <w:vAlign w:val="center"/>
          </w:tcPr>
          <w:p w14:paraId="5875C6F3">
            <w:pPr>
              <w:widowControl/>
              <w:snapToGrid/>
              <w:spacing w:before="0" w:beforeAutospacing="0" w:after="0" w:afterAutospacing="0" w:line="240" w:lineRule="auto"/>
              <w:jc w:val="center"/>
              <w:textAlignment w:val="baseline"/>
              <w:rPr>
                <w:rStyle w:val="49"/>
                <w:rFonts w:hint="eastAsia" w:ascii="仿宋" w:hAnsi="仿宋" w:eastAsia="仿宋" w:cs="仿宋"/>
                <w:b/>
                <w:bCs/>
                <w:i w:val="0"/>
                <w:caps w:val="0"/>
                <w:color w:val="auto"/>
                <w:spacing w:val="0"/>
                <w:w w:val="100"/>
                <w:kern w:val="0"/>
                <w:sz w:val="18"/>
                <w:szCs w:val="18"/>
                <w:highlight w:val="none"/>
                <w:lang w:val="en-US" w:eastAsia="zh-CN" w:bidi="ar-SA"/>
              </w:rPr>
            </w:pPr>
          </w:p>
        </w:tc>
        <w:tc>
          <w:tcPr>
            <w:tcW w:w="1984" w:type="dxa"/>
            <w:tcBorders>
              <w:top w:val="nil"/>
              <w:left w:val="nil"/>
              <w:bottom w:val="single" w:color="000000" w:sz="4" w:space="0"/>
              <w:right w:val="single" w:color="000000" w:sz="4" w:space="0"/>
            </w:tcBorders>
            <w:vAlign w:val="center"/>
          </w:tcPr>
          <w:p w14:paraId="679C7084">
            <w:pPr>
              <w:widowControl/>
              <w:snapToGrid/>
              <w:spacing w:before="0" w:beforeAutospacing="0" w:after="0" w:afterAutospacing="0" w:line="240" w:lineRule="auto"/>
              <w:jc w:val="center"/>
              <w:textAlignment w:val="baseline"/>
              <w:rPr>
                <w:rStyle w:val="49"/>
                <w:rFonts w:hint="eastAsia" w:ascii="仿宋" w:hAnsi="仿宋" w:eastAsia="仿宋" w:cs="仿宋"/>
                <w:b w:val="0"/>
                <w:i w:val="0"/>
                <w:caps w:val="0"/>
                <w:color w:val="auto"/>
                <w:spacing w:val="0"/>
                <w:w w:val="100"/>
                <w:kern w:val="0"/>
                <w:sz w:val="18"/>
                <w:szCs w:val="18"/>
                <w:highlight w:val="none"/>
                <w:lang w:val="en-US" w:eastAsia="zh-CN" w:bidi="ar-SA"/>
              </w:rPr>
            </w:pPr>
            <w:r>
              <w:rPr>
                <w:rStyle w:val="49"/>
                <w:rFonts w:hint="eastAsia" w:ascii="仿宋" w:hAnsi="仿宋" w:eastAsia="仿宋" w:cs="仿宋"/>
                <w:b w:val="0"/>
                <w:i w:val="0"/>
                <w:caps w:val="0"/>
                <w:color w:val="auto"/>
                <w:spacing w:val="0"/>
                <w:w w:val="100"/>
                <w:kern w:val="0"/>
                <w:sz w:val="18"/>
                <w:szCs w:val="18"/>
                <w:highlight w:val="none"/>
                <w:lang w:val="en-US" w:eastAsia="zh-CN" w:bidi="ar-SA"/>
              </w:rPr>
              <w:t>营业收入（Y）</w:t>
            </w:r>
          </w:p>
        </w:tc>
        <w:tc>
          <w:tcPr>
            <w:tcW w:w="851" w:type="dxa"/>
            <w:tcBorders>
              <w:top w:val="nil"/>
              <w:left w:val="nil"/>
              <w:bottom w:val="single" w:color="000000" w:sz="4" w:space="0"/>
              <w:right w:val="single" w:color="000000" w:sz="4" w:space="0"/>
            </w:tcBorders>
            <w:vAlign w:val="center"/>
          </w:tcPr>
          <w:p w14:paraId="53CB525D">
            <w:pPr>
              <w:widowControl/>
              <w:snapToGrid/>
              <w:spacing w:before="0" w:beforeAutospacing="0" w:after="0" w:afterAutospacing="0" w:line="240" w:lineRule="auto"/>
              <w:jc w:val="center"/>
              <w:textAlignment w:val="baseline"/>
              <w:rPr>
                <w:rStyle w:val="49"/>
                <w:rFonts w:hint="eastAsia" w:ascii="仿宋" w:hAnsi="仿宋" w:eastAsia="仿宋" w:cs="仿宋"/>
                <w:b w:val="0"/>
                <w:i w:val="0"/>
                <w:caps w:val="0"/>
                <w:color w:val="auto"/>
                <w:spacing w:val="0"/>
                <w:w w:val="100"/>
                <w:kern w:val="0"/>
                <w:sz w:val="18"/>
                <w:szCs w:val="18"/>
                <w:highlight w:val="none"/>
                <w:lang w:val="en-US" w:eastAsia="zh-CN" w:bidi="ar-SA"/>
              </w:rPr>
            </w:pPr>
            <w:r>
              <w:rPr>
                <w:rStyle w:val="49"/>
                <w:rFonts w:hint="eastAsia" w:ascii="仿宋" w:hAnsi="仿宋" w:eastAsia="仿宋" w:cs="仿宋"/>
                <w:b w:val="0"/>
                <w:i w:val="0"/>
                <w:caps w:val="0"/>
                <w:color w:val="auto"/>
                <w:spacing w:val="0"/>
                <w:w w:val="100"/>
                <w:kern w:val="0"/>
                <w:sz w:val="18"/>
                <w:szCs w:val="18"/>
                <w:highlight w:val="none"/>
                <w:lang w:val="en-US" w:eastAsia="zh-CN" w:bidi="ar-SA"/>
              </w:rPr>
              <w:t>万元</w:t>
            </w:r>
          </w:p>
        </w:tc>
        <w:tc>
          <w:tcPr>
            <w:tcW w:w="1842" w:type="dxa"/>
            <w:tcBorders>
              <w:top w:val="nil"/>
              <w:left w:val="nil"/>
              <w:bottom w:val="single" w:color="000000" w:sz="4" w:space="0"/>
              <w:right w:val="single" w:color="000000" w:sz="4" w:space="0"/>
            </w:tcBorders>
            <w:vAlign w:val="center"/>
          </w:tcPr>
          <w:p w14:paraId="5F5F56FE">
            <w:pPr>
              <w:widowControl/>
              <w:snapToGrid/>
              <w:spacing w:before="0" w:beforeAutospacing="0" w:after="0" w:afterAutospacing="0" w:line="240" w:lineRule="auto"/>
              <w:jc w:val="center"/>
              <w:textAlignment w:val="baseline"/>
              <w:rPr>
                <w:rStyle w:val="49"/>
                <w:rFonts w:hint="eastAsia" w:ascii="仿宋" w:hAnsi="仿宋" w:eastAsia="仿宋" w:cs="仿宋"/>
                <w:b w:val="0"/>
                <w:i w:val="0"/>
                <w:caps w:val="0"/>
                <w:color w:val="auto"/>
                <w:spacing w:val="0"/>
                <w:w w:val="100"/>
                <w:kern w:val="0"/>
                <w:sz w:val="18"/>
                <w:szCs w:val="18"/>
                <w:highlight w:val="none"/>
                <w:lang w:val="en-US" w:eastAsia="zh-CN" w:bidi="ar-SA"/>
              </w:rPr>
            </w:pPr>
            <w:r>
              <w:rPr>
                <w:rStyle w:val="49"/>
                <w:rFonts w:hint="eastAsia" w:ascii="仿宋" w:hAnsi="仿宋" w:eastAsia="仿宋" w:cs="仿宋"/>
                <w:b w:val="0"/>
                <w:i w:val="0"/>
                <w:caps w:val="0"/>
                <w:color w:val="auto"/>
                <w:spacing w:val="0"/>
                <w:w w:val="100"/>
                <w:kern w:val="0"/>
                <w:sz w:val="18"/>
                <w:szCs w:val="18"/>
                <w:highlight w:val="none"/>
                <w:lang w:val="en-US" w:eastAsia="zh-CN" w:bidi="ar-SA"/>
              </w:rPr>
              <w:t>2000≤Y＜30000</w:t>
            </w:r>
          </w:p>
        </w:tc>
        <w:tc>
          <w:tcPr>
            <w:tcW w:w="1701" w:type="dxa"/>
            <w:tcBorders>
              <w:top w:val="nil"/>
              <w:left w:val="nil"/>
              <w:bottom w:val="single" w:color="000000" w:sz="4" w:space="0"/>
              <w:right w:val="single" w:color="000000" w:sz="4" w:space="0"/>
            </w:tcBorders>
            <w:vAlign w:val="center"/>
          </w:tcPr>
          <w:p w14:paraId="02C84A30">
            <w:pPr>
              <w:widowControl/>
              <w:snapToGrid/>
              <w:spacing w:before="0" w:beforeAutospacing="0" w:after="0" w:afterAutospacing="0" w:line="240" w:lineRule="auto"/>
              <w:jc w:val="center"/>
              <w:textAlignment w:val="baseline"/>
              <w:rPr>
                <w:rStyle w:val="49"/>
                <w:rFonts w:hint="eastAsia" w:ascii="仿宋" w:hAnsi="仿宋" w:eastAsia="仿宋" w:cs="仿宋"/>
                <w:b w:val="0"/>
                <w:i w:val="0"/>
                <w:caps w:val="0"/>
                <w:color w:val="auto"/>
                <w:spacing w:val="0"/>
                <w:w w:val="100"/>
                <w:kern w:val="0"/>
                <w:sz w:val="18"/>
                <w:szCs w:val="18"/>
                <w:highlight w:val="none"/>
                <w:lang w:val="en-US" w:eastAsia="zh-CN" w:bidi="ar-SA"/>
              </w:rPr>
            </w:pPr>
            <w:r>
              <w:rPr>
                <w:rStyle w:val="49"/>
                <w:rFonts w:hint="eastAsia" w:ascii="仿宋" w:hAnsi="仿宋" w:eastAsia="仿宋" w:cs="仿宋"/>
                <w:b w:val="0"/>
                <w:i w:val="0"/>
                <w:caps w:val="0"/>
                <w:color w:val="auto"/>
                <w:spacing w:val="0"/>
                <w:w w:val="100"/>
                <w:kern w:val="0"/>
                <w:sz w:val="18"/>
                <w:szCs w:val="18"/>
                <w:highlight w:val="none"/>
                <w:lang w:val="en-US" w:eastAsia="zh-CN" w:bidi="ar-SA"/>
              </w:rPr>
              <w:t>100≤Y＜2000</w:t>
            </w:r>
          </w:p>
        </w:tc>
        <w:tc>
          <w:tcPr>
            <w:tcW w:w="1134" w:type="dxa"/>
            <w:tcBorders>
              <w:top w:val="nil"/>
              <w:left w:val="nil"/>
              <w:bottom w:val="single" w:color="000000" w:sz="4" w:space="0"/>
              <w:right w:val="single" w:color="000000" w:sz="4" w:space="0"/>
            </w:tcBorders>
            <w:vAlign w:val="center"/>
          </w:tcPr>
          <w:p w14:paraId="66AA6EBF">
            <w:pPr>
              <w:widowControl/>
              <w:snapToGrid/>
              <w:spacing w:before="0" w:beforeAutospacing="0" w:after="0" w:afterAutospacing="0" w:line="240" w:lineRule="auto"/>
              <w:jc w:val="center"/>
              <w:textAlignment w:val="baseline"/>
              <w:rPr>
                <w:rStyle w:val="49"/>
                <w:rFonts w:hint="eastAsia" w:ascii="仿宋" w:hAnsi="仿宋" w:eastAsia="仿宋" w:cs="仿宋"/>
                <w:b w:val="0"/>
                <w:i w:val="0"/>
                <w:caps w:val="0"/>
                <w:color w:val="auto"/>
                <w:spacing w:val="0"/>
                <w:w w:val="100"/>
                <w:kern w:val="0"/>
                <w:sz w:val="18"/>
                <w:szCs w:val="18"/>
                <w:highlight w:val="none"/>
                <w:lang w:val="en-US" w:eastAsia="zh-CN" w:bidi="ar-SA"/>
              </w:rPr>
            </w:pPr>
            <w:r>
              <w:rPr>
                <w:rStyle w:val="49"/>
                <w:rFonts w:hint="eastAsia" w:ascii="仿宋" w:hAnsi="仿宋" w:eastAsia="仿宋" w:cs="仿宋"/>
                <w:b w:val="0"/>
                <w:i w:val="0"/>
                <w:caps w:val="0"/>
                <w:color w:val="auto"/>
                <w:spacing w:val="0"/>
                <w:w w:val="100"/>
                <w:kern w:val="0"/>
                <w:sz w:val="18"/>
                <w:szCs w:val="18"/>
                <w:highlight w:val="none"/>
                <w:lang w:val="en-US" w:eastAsia="zh-CN" w:bidi="ar-SA"/>
              </w:rPr>
              <w:t>Y＜100</w:t>
            </w:r>
          </w:p>
        </w:tc>
      </w:tr>
      <w:tr w14:paraId="25B77A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25" w:hRule="atLeast"/>
          <w:jc w:val="center"/>
        </w:trPr>
        <w:tc>
          <w:tcPr>
            <w:tcW w:w="1985" w:type="dxa"/>
            <w:vMerge w:val="restart"/>
            <w:tcBorders>
              <w:top w:val="nil"/>
              <w:left w:val="single" w:color="000000" w:sz="4" w:space="0"/>
              <w:bottom w:val="single" w:color="000000" w:sz="4" w:space="0"/>
              <w:right w:val="single" w:color="000000" w:sz="4" w:space="0"/>
            </w:tcBorders>
            <w:vAlign w:val="center"/>
          </w:tcPr>
          <w:p w14:paraId="64AA1DA3">
            <w:pPr>
              <w:widowControl/>
              <w:snapToGrid/>
              <w:spacing w:before="0" w:beforeAutospacing="0" w:after="0" w:afterAutospacing="0" w:line="240" w:lineRule="auto"/>
              <w:jc w:val="center"/>
              <w:textAlignment w:val="baseline"/>
              <w:rPr>
                <w:rStyle w:val="49"/>
                <w:rFonts w:hint="eastAsia" w:ascii="仿宋" w:hAnsi="仿宋" w:eastAsia="仿宋" w:cs="仿宋"/>
                <w:b/>
                <w:bCs/>
                <w:i w:val="0"/>
                <w:caps w:val="0"/>
                <w:color w:val="auto"/>
                <w:spacing w:val="0"/>
                <w:w w:val="100"/>
                <w:kern w:val="0"/>
                <w:sz w:val="18"/>
                <w:szCs w:val="18"/>
                <w:highlight w:val="none"/>
                <w:lang w:val="en-US" w:eastAsia="zh-CN" w:bidi="ar-SA"/>
              </w:rPr>
            </w:pPr>
            <w:r>
              <w:rPr>
                <w:rStyle w:val="49"/>
                <w:rFonts w:hint="eastAsia" w:ascii="仿宋" w:hAnsi="仿宋" w:eastAsia="仿宋" w:cs="仿宋"/>
                <w:b/>
                <w:bCs/>
                <w:i w:val="0"/>
                <w:caps w:val="0"/>
                <w:color w:val="auto"/>
                <w:spacing w:val="0"/>
                <w:w w:val="100"/>
                <w:kern w:val="0"/>
                <w:sz w:val="18"/>
                <w:szCs w:val="18"/>
                <w:highlight w:val="none"/>
                <w:lang w:val="en-US" w:eastAsia="zh-CN" w:bidi="ar-SA"/>
              </w:rPr>
              <w:t>住宿业</w:t>
            </w:r>
          </w:p>
        </w:tc>
        <w:tc>
          <w:tcPr>
            <w:tcW w:w="1984" w:type="dxa"/>
            <w:tcBorders>
              <w:top w:val="nil"/>
              <w:left w:val="nil"/>
              <w:bottom w:val="single" w:color="000000" w:sz="4" w:space="0"/>
              <w:right w:val="single" w:color="000000" w:sz="4" w:space="0"/>
            </w:tcBorders>
            <w:vAlign w:val="center"/>
          </w:tcPr>
          <w:p w14:paraId="327BA263">
            <w:pPr>
              <w:widowControl/>
              <w:snapToGrid/>
              <w:spacing w:before="0" w:beforeAutospacing="0" w:after="0" w:afterAutospacing="0" w:line="240" w:lineRule="auto"/>
              <w:jc w:val="center"/>
              <w:textAlignment w:val="baseline"/>
              <w:rPr>
                <w:rStyle w:val="49"/>
                <w:rFonts w:hint="eastAsia" w:ascii="仿宋" w:hAnsi="仿宋" w:eastAsia="仿宋" w:cs="仿宋"/>
                <w:b w:val="0"/>
                <w:i w:val="0"/>
                <w:caps w:val="0"/>
                <w:color w:val="auto"/>
                <w:spacing w:val="0"/>
                <w:w w:val="100"/>
                <w:kern w:val="0"/>
                <w:sz w:val="18"/>
                <w:szCs w:val="18"/>
                <w:highlight w:val="none"/>
                <w:lang w:val="en-US" w:eastAsia="zh-CN" w:bidi="ar-SA"/>
              </w:rPr>
            </w:pPr>
            <w:r>
              <w:rPr>
                <w:rStyle w:val="49"/>
                <w:rFonts w:hint="eastAsia" w:ascii="仿宋" w:hAnsi="仿宋" w:eastAsia="仿宋" w:cs="仿宋"/>
                <w:b w:val="0"/>
                <w:i w:val="0"/>
                <w:caps w:val="0"/>
                <w:color w:val="auto"/>
                <w:spacing w:val="0"/>
                <w:w w:val="100"/>
                <w:kern w:val="0"/>
                <w:sz w:val="18"/>
                <w:szCs w:val="18"/>
                <w:highlight w:val="none"/>
                <w:lang w:val="en-US" w:eastAsia="zh-CN" w:bidi="ar-SA"/>
              </w:rPr>
              <w:t>从业人员（X）</w:t>
            </w:r>
          </w:p>
        </w:tc>
        <w:tc>
          <w:tcPr>
            <w:tcW w:w="851" w:type="dxa"/>
            <w:tcBorders>
              <w:top w:val="nil"/>
              <w:left w:val="nil"/>
              <w:bottom w:val="single" w:color="000000" w:sz="4" w:space="0"/>
              <w:right w:val="single" w:color="000000" w:sz="4" w:space="0"/>
            </w:tcBorders>
            <w:vAlign w:val="center"/>
          </w:tcPr>
          <w:p w14:paraId="75E642E3">
            <w:pPr>
              <w:widowControl/>
              <w:snapToGrid/>
              <w:spacing w:before="0" w:beforeAutospacing="0" w:after="0" w:afterAutospacing="0" w:line="240" w:lineRule="auto"/>
              <w:jc w:val="center"/>
              <w:textAlignment w:val="baseline"/>
              <w:rPr>
                <w:rStyle w:val="49"/>
                <w:rFonts w:hint="eastAsia" w:ascii="仿宋" w:hAnsi="仿宋" w:eastAsia="仿宋" w:cs="仿宋"/>
                <w:b w:val="0"/>
                <w:i w:val="0"/>
                <w:caps w:val="0"/>
                <w:color w:val="auto"/>
                <w:spacing w:val="0"/>
                <w:w w:val="100"/>
                <w:kern w:val="0"/>
                <w:sz w:val="18"/>
                <w:szCs w:val="18"/>
                <w:highlight w:val="none"/>
                <w:lang w:val="en-US" w:eastAsia="zh-CN" w:bidi="ar-SA"/>
              </w:rPr>
            </w:pPr>
            <w:r>
              <w:rPr>
                <w:rStyle w:val="49"/>
                <w:rFonts w:hint="eastAsia" w:ascii="仿宋" w:hAnsi="仿宋" w:eastAsia="仿宋" w:cs="仿宋"/>
                <w:b w:val="0"/>
                <w:i w:val="0"/>
                <w:caps w:val="0"/>
                <w:color w:val="auto"/>
                <w:spacing w:val="0"/>
                <w:w w:val="100"/>
                <w:kern w:val="0"/>
                <w:sz w:val="18"/>
                <w:szCs w:val="18"/>
                <w:highlight w:val="none"/>
                <w:lang w:val="en-US" w:eastAsia="zh-CN" w:bidi="ar-SA"/>
              </w:rPr>
              <w:t>人</w:t>
            </w:r>
          </w:p>
        </w:tc>
        <w:tc>
          <w:tcPr>
            <w:tcW w:w="1842" w:type="dxa"/>
            <w:tcBorders>
              <w:top w:val="nil"/>
              <w:left w:val="nil"/>
              <w:bottom w:val="single" w:color="000000" w:sz="4" w:space="0"/>
              <w:right w:val="single" w:color="000000" w:sz="4" w:space="0"/>
            </w:tcBorders>
            <w:vAlign w:val="center"/>
          </w:tcPr>
          <w:p w14:paraId="36215A74">
            <w:pPr>
              <w:widowControl/>
              <w:snapToGrid/>
              <w:spacing w:before="0" w:beforeAutospacing="0" w:after="0" w:afterAutospacing="0" w:line="240" w:lineRule="auto"/>
              <w:jc w:val="center"/>
              <w:textAlignment w:val="baseline"/>
              <w:rPr>
                <w:rStyle w:val="49"/>
                <w:rFonts w:hint="eastAsia" w:ascii="仿宋" w:hAnsi="仿宋" w:eastAsia="仿宋" w:cs="仿宋"/>
                <w:b w:val="0"/>
                <w:i w:val="0"/>
                <w:caps w:val="0"/>
                <w:color w:val="auto"/>
                <w:spacing w:val="0"/>
                <w:w w:val="100"/>
                <w:kern w:val="0"/>
                <w:sz w:val="18"/>
                <w:szCs w:val="18"/>
                <w:highlight w:val="none"/>
                <w:lang w:val="en-US" w:eastAsia="zh-CN" w:bidi="ar-SA"/>
              </w:rPr>
            </w:pPr>
            <w:r>
              <w:rPr>
                <w:rStyle w:val="49"/>
                <w:rFonts w:hint="eastAsia" w:ascii="仿宋" w:hAnsi="仿宋" w:eastAsia="仿宋" w:cs="仿宋"/>
                <w:b w:val="0"/>
                <w:i w:val="0"/>
                <w:caps w:val="0"/>
                <w:color w:val="auto"/>
                <w:spacing w:val="0"/>
                <w:w w:val="100"/>
                <w:kern w:val="0"/>
                <w:sz w:val="18"/>
                <w:szCs w:val="18"/>
                <w:highlight w:val="none"/>
                <w:lang w:val="en-US" w:eastAsia="zh-CN" w:bidi="ar-SA"/>
              </w:rPr>
              <w:t>100≤X＜300</w:t>
            </w:r>
          </w:p>
        </w:tc>
        <w:tc>
          <w:tcPr>
            <w:tcW w:w="1701" w:type="dxa"/>
            <w:tcBorders>
              <w:top w:val="nil"/>
              <w:left w:val="nil"/>
              <w:bottom w:val="single" w:color="000000" w:sz="4" w:space="0"/>
              <w:right w:val="single" w:color="000000" w:sz="4" w:space="0"/>
            </w:tcBorders>
            <w:vAlign w:val="center"/>
          </w:tcPr>
          <w:p w14:paraId="5F2FD513">
            <w:pPr>
              <w:widowControl/>
              <w:snapToGrid/>
              <w:spacing w:before="0" w:beforeAutospacing="0" w:after="0" w:afterAutospacing="0" w:line="240" w:lineRule="auto"/>
              <w:jc w:val="center"/>
              <w:textAlignment w:val="baseline"/>
              <w:rPr>
                <w:rStyle w:val="49"/>
                <w:rFonts w:hint="eastAsia" w:ascii="仿宋" w:hAnsi="仿宋" w:eastAsia="仿宋" w:cs="仿宋"/>
                <w:b w:val="0"/>
                <w:i w:val="0"/>
                <w:caps w:val="0"/>
                <w:color w:val="auto"/>
                <w:spacing w:val="0"/>
                <w:w w:val="100"/>
                <w:kern w:val="0"/>
                <w:sz w:val="18"/>
                <w:szCs w:val="18"/>
                <w:highlight w:val="none"/>
                <w:lang w:val="en-US" w:eastAsia="zh-CN" w:bidi="ar-SA"/>
              </w:rPr>
            </w:pPr>
            <w:r>
              <w:rPr>
                <w:rStyle w:val="49"/>
                <w:rFonts w:hint="eastAsia" w:ascii="仿宋" w:hAnsi="仿宋" w:eastAsia="仿宋" w:cs="仿宋"/>
                <w:b w:val="0"/>
                <w:i w:val="0"/>
                <w:caps w:val="0"/>
                <w:color w:val="auto"/>
                <w:spacing w:val="0"/>
                <w:w w:val="100"/>
                <w:kern w:val="0"/>
                <w:sz w:val="18"/>
                <w:szCs w:val="18"/>
                <w:highlight w:val="none"/>
                <w:lang w:val="en-US" w:eastAsia="zh-CN" w:bidi="ar-SA"/>
              </w:rPr>
              <w:t>10≤X＜100</w:t>
            </w:r>
          </w:p>
        </w:tc>
        <w:tc>
          <w:tcPr>
            <w:tcW w:w="1134" w:type="dxa"/>
            <w:tcBorders>
              <w:top w:val="nil"/>
              <w:left w:val="nil"/>
              <w:bottom w:val="single" w:color="000000" w:sz="4" w:space="0"/>
              <w:right w:val="single" w:color="000000" w:sz="4" w:space="0"/>
            </w:tcBorders>
            <w:vAlign w:val="center"/>
          </w:tcPr>
          <w:p w14:paraId="4FBB04EC">
            <w:pPr>
              <w:widowControl/>
              <w:snapToGrid/>
              <w:spacing w:before="0" w:beforeAutospacing="0" w:after="0" w:afterAutospacing="0" w:line="240" w:lineRule="auto"/>
              <w:jc w:val="center"/>
              <w:textAlignment w:val="baseline"/>
              <w:rPr>
                <w:rStyle w:val="49"/>
                <w:rFonts w:hint="eastAsia" w:ascii="仿宋" w:hAnsi="仿宋" w:eastAsia="仿宋" w:cs="仿宋"/>
                <w:b w:val="0"/>
                <w:i w:val="0"/>
                <w:caps w:val="0"/>
                <w:color w:val="auto"/>
                <w:spacing w:val="0"/>
                <w:w w:val="100"/>
                <w:kern w:val="0"/>
                <w:sz w:val="18"/>
                <w:szCs w:val="18"/>
                <w:highlight w:val="none"/>
                <w:lang w:val="en-US" w:eastAsia="zh-CN" w:bidi="ar-SA"/>
              </w:rPr>
            </w:pPr>
            <w:r>
              <w:rPr>
                <w:rStyle w:val="49"/>
                <w:rFonts w:hint="eastAsia" w:ascii="仿宋" w:hAnsi="仿宋" w:eastAsia="仿宋" w:cs="仿宋"/>
                <w:b w:val="0"/>
                <w:i w:val="0"/>
                <w:caps w:val="0"/>
                <w:color w:val="auto"/>
                <w:spacing w:val="0"/>
                <w:w w:val="100"/>
                <w:kern w:val="0"/>
                <w:sz w:val="18"/>
                <w:szCs w:val="18"/>
                <w:highlight w:val="none"/>
                <w:lang w:val="en-US" w:eastAsia="zh-CN" w:bidi="ar-SA"/>
              </w:rPr>
              <w:t>X＜10</w:t>
            </w:r>
          </w:p>
        </w:tc>
      </w:tr>
      <w:tr w14:paraId="390A52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25" w:hRule="atLeast"/>
          <w:jc w:val="center"/>
        </w:trPr>
        <w:tc>
          <w:tcPr>
            <w:tcW w:w="1985" w:type="dxa"/>
            <w:vMerge w:val="continue"/>
            <w:tcBorders>
              <w:top w:val="nil"/>
              <w:left w:val="single" w:color="000000" w:sz="4" w:space="0"/>
              <w:bottom w:val="single" w:color="000000" w:sz="4" w:space="0"/>
              <w:right w:val="single" w:color="000000" w:sz="4" w:space="0"/>
            </w:tcBorders>
            <w:vAlign w:val="center"/>
          </w:tcPr>
          <w:p w14:paraId="29E40AF2">
            <w:pPr>
              <w:widowControl/>
              <w:snapToGrid/>
              <w:spacing w:before="0" w:beforeAutospacing="0" w:after="0" w:afterAutospacing="0" w:line="240" w:lineRule="auto"/>
              <w:jc w:val="center"/>
              <w:textAlignment w:val="baseline"/>
              <w:rPr>
                <w:rStyle w:val="49"/>
                <w:rFonts w:hint="eastAsia" w:ascii="仿宋" w:hAnsi="仿宋" w:eastAsia="仿宋" w:cs="仿宋"/>
                <w:b/>
                <w:bCs/>
                <w:i w:val="0"/>
                <w:caps w:val="0"/>
                <w:color w:val="auto"/>
                <w:spacing w:val="0"/>
                <w:w w:val="100"/>
                <w:kern w:val="0"/>
                <w:sz w:val="18"/>
                <w:szCs w:val="18"/>
                <w:highlight w:val="none"/>
                <w:lang w:val="en-US" w:eastAsia="zh-CN" w:bidi="ar-SA"/>
              </w:rPr>
            </w:pPr>
          </w:p>
        </w:tc>
        <w:tc>
          <w:tcPr>
            <w:tcW w:w="1984" w:type="dxa"/>
            <w:tcBorders>
              <w:top w:val="nil"/>
              <w:left w:val="nil"/>
              <w:bottom w:val="single" w:color="000000" w:sz="4" w:space="0"/>
              <w:right w:val="single" w:color="000000" w:sz="4" w:space="0"/>
            </w:tcBorders>
            <w:vAlign w:val="center"/>
          </w:tcPr>
          <w:p w14:paraId="3F8918ED">
            <w:pPr>
              <w:widowControl/>
              <w:snapToGrid/>
              <w:spacing w:before="0" w:beforeAutospacing="0" w:after="0" w:afterAutospacing="0" w:line="240" w:lineRule="auto"/>
              <w:jc w:val="center"/>
              <w:textAlignment w:val="baseline"/>
              <w:rPr>
                <w:rStyle w:val="49"/>
                <w:rFonts w:hint="eastAsia" w:ascii="仿宋" w:hAnsi="仿宋" w:eastAsia="仿宋" w:cs="仿宋"/>
                <w:b w:val="0"/>
                <w:i w:val="0"/>
                <w:caps w:val="0"/>
                <w:color w:val="auto"/>
                <w:spacing w:val="0"/>
                <w:w w:val="100"/>
                <w:kern w:val="0"/>
                <w:sz w:val="18"/>
                <w:szCs w:val="18"/>
                <w:highlight w:val="none"/>
                <w:lang w:val="en-US" w:eastAsia="zh-CN" w:bidi="ar-SA"/>
              </w:rPr>
            </w:pPr>
            <w:r>
              <w:rPr>
                <w:rStyle w:val="49"/>
                <w:rFonts w:hint="eastAsia" w:ascii="仿宋" w:hAnsi="仿宋" w:eastAsia="仿宋" w:cs="仿宋"/>
                <w:b w:val="0"/>
                <w:i w:val="0"/>
                <w:caps w:val="0"/>
                <w:color w:val="auto"/>
                <w:spacing w:val="0"/>
                <w:w w:val="100"/>
                <w:kern w:val="0"/>
                <w:sz w:val="18"/>
                <w:szCs w:val="18"/>
                <w:highlight w:val="none"/>
                <w:lang w:val="en-US" w:eastAsia="zh-CN" w:bidi="ar-SA"/>
              </w:rPr>
              <w:t>营业收入（Y）</w:t>
            </w:r>
          </w:p>
        </w:tc>
        <w:tc>
          <w:tcPr>
            <w:tcW w:w="851" w:type="dxa"/>
            <w:tcBorders>
              <w:top w:val="nil"/>
              <w:left w:val="nil"/>
              <w:bottom w:val="single" w:color="000000" w:sz="4" w:space="0"/>
              <w:right w:val="single" w:color="000000" w:sz="4" w:space="0"/>
            </w:tcBorders>
            <w:vAlign w:val="center"/>
          </w:tcPr>
          <w:p w14:paraId="4AEC7C71">
            <w:pPr>
              <w:widowControl/>
              <w:snapToGrid/>
              <w:spacing w:before="0" w:beforeAutospacing="0" w:after="0" w:afterAutospacing="0" w:line="240" w:lineRule="auto"/>
              <w:jc w:val="center"/>
              <w:textAlignment w:val="baseline"/>
              <w:rPr>
                <w:rStyle w:val="49"/>
                <w:rFonts w:hint="eastAsia" w:ascii="仿宋" w:hAnsi="仿宋" w:eastAsia="仿宋" w:cs="仿宋"/>
                <w:b w:val="0"/>
                <w:i w:val="0"/>
                <w:caps w:val="0"/>
                <w:color w:val="auto"/>
                <w:spacing w:val="0"/>
                <w:w w:val="100"/>
                <w:kern w:val="0"/>
                <w:sz w:val="18"/>
                <w:szCs w:val="18"/>
                <w:highlight w:val="none"/>
                <w:lang w:val="en-US" w:eastAsia="zh-CN" w:bidi="ar-SA"/>
              </w:rPr>
            </w:pPr>
            <w:r>
              <w:rPr>
                <w:rStyle w:val="49"/>
                <w:rFonts w:hint="eastAsia" w:ascii="仿宋" w:hAnsi="仿宋" w:eastAsia="仿宋" w:cs="仿宋"/>
                <w:b w:val="0"/>
                <w:i w:val="0"/>
                <w:caps w:val="0"/>
                <w:color w:val="auto"/>
                <w:spacing w:val="0"/>
                <w:w w:val="100"/>
                <w:kern w:val="0"/>
                <w:sz w:val="18"/>
                <w:szCs w:val="18"/>
                <w:highlight w:val="none"/>
                <w:lang w:val="en-US" w:eastAsia="zh-CN" w:bidi="ar-SA"/>
              </w:rPr>
              <w:t>万元</w:t>
            </w:r>
          </w:p>
        </w:tc>
        <w:tc>
          <w:tcPr>
            <w:tcW w:w="1842" w:type="dxa"/>
            <w:tcBorders>
              <w:top w:val="nil"/>
              <w:left w:val="nil"/>
              <w:bottom w:val="single" w:color="000000" w:sz="4" w:space="0"/>
              <w:right w:val="single" w:color="000000" w:sz="4" w:space="0"/>
            </w:tcBorders>
            <w:vAlign w:val="center"/>
          </w:tcPr>
          <w:p w14:paraId="3D27992D">
            <w:pPr>
              <w:widowControl/>
              <w:snapToGrid/>
              <w:spacing w:before="0" w:beforeAutospacing="0" w:after="0" w:afterAutospacing="0" w:line="240" w:lineRule="auto"/>
              <w:jc w:val="center"/>
              <w:textAlignment w:val="baseline"/>
              <w:rPr>
                <w:rStyle w:val="49"/>
                <w:rFonts w:hint="eastAsia" w:ascii="仿宋" w:hAnsi="仿宋" w:eastAsia="仿宋" w:cs="仿宋"/>
                <w:b w:val="0"/>
                <w:i w:val="0"/>
                <w:caps w:val="0"/>
                <w:color w:val="auto"/>
                <w:spacing w:val="0"/>
                <w:w w:val="100"/>
                <w:kern w:val="0"/>
                <w:sz w:val="18"/>
                <w:szCs w:val="18"/>
                <w:highlight w:val="none"/>
                <w:lang w:val="en-US" w:eastAsia="zh-CN" w:bidi="ar-SA"/>
              </w:rPr>
            </w:pPr>
            <w:r>
              <w:rPr>
                <w:rStyle w:val="49"/>
                <w:rFonts w:hint="eastAsia" w:ascii="仿宋" w:hAnsi="仿宋" w:eastAsia="仿宋" w:cs="仿宋"/>
                <w:b w:val="0"/>
                <w:i w:val="0"/>
                <w:caps w:val="0"/>
                <w:color w:val="auto"/>
                <w:spacing w:val="0"/>
                <w:w w:val="100"/>
                <w:kern w:val="0"/>
                <w:sz w:val="18"/>
                <w:szCs w:val="18"/>
                <w:highlight w:val="none"/>
                <w:lang w:val="en-US" w:eastAsia="zh-CN" w:bidi="ar-SA"/>
              </w:rPr>
              <w:t>2000≤Y＜10000</w:t>
            </w:r>
          </w:p>
        </w:tc>
        <w:tc>
          <w:tcPr>
            <w:tcW w:w="1701" w:type="dxa"/>
            <w:tcBorders>
              <w:top w:val="nil"/>
              <w:left w:val="nil"/>
              <w:bottom w:val="single" w:color="000000" w:sz="4" w:space="0"/>
              <w:right w:val="single" w:color="000000" w:sz="4" w:space="0"/>
            </w:tcBorders>
            <w:vAlign w:val="center"/>
          </w:tcPr>
          <w:p w14:paraId="04714B6C">
            <w:pPr>
              <w:widowControl/>
              <w:snapToGrid/>
              <w:spacing w:before="0" w:beforeAutospacing="0" w:after="0" w:afterAutospacing="0" w:line="240" w:lineRule="auto"/>
              <w:jc w:val="center"/>
              <w:textAlignment w:val="baseline"/>
              <w:rPr>
                <w:rStyle w:val="49"/>
                <w:rFonts w:hint="eastAsia" w:ascii="仿宋" w:hAnsi="仿宋" w:eastAsia="仿宋" w:cs="仿宋"/>
                <w:b w:val="0"/>
                <w:i w:val="0"/>
                <w:caps w:val="0"/>
                <w:color w:val="auto"/>
                <w:spacing w:val="0"/>
                <w:w w:val="100"/>
                <w:kern w:val="0"/>
                <w:sz w:val="18"/>
                <w:szCs w:val="18"/>
                <w:highlight w:val="none"/>
                <w:lang w:val="en-US" w:eastAsia="zh-CN" w:bidi="ar-SA"/>
              </w:rPr>
            </w:pPr>
            <w:r>
              <w:rPr>
                <w:rStyle w:val="49"/>
                <w:rFonts w:hint="eastAsia" w:ascii="仿宋" w:hAnsi="仿宋" w:eastAsia="仿宋" w:cs="仿宋"/>
                <w:b w:val="0"/>
                <w:i w:val="0"/>
                <w:caps w:val="0"/>
                <w:color w:val="auto"/>
                <w:spacing w:val="0"/>
                <w:w w:val="100"/>
                <w:kern w:val="0"/>
                <w:sz w:val="18"/>
                <w:szCs w:val="18"/>
                <w:highlight w:val="none"/>
                <w:lang w:val="en-US" w:eastAsia="zh-CN" w:bidi="ar-SA"/>
              </w:rPr>
              <w:t>100≤Y＜2000</w:t>
            </w:r>
          </w:p>
        </w:tc>
        <w:tc>
          <w:tcPr>
            <w:tcW w:w="1134" w:type="dxa"/>
            <w:tcBorders>
              <w:top w:val="nil"/>
              <w:left w:val="nil"/>
              <w:bottom w:val="single" w:color="000000" w:sz="4" w:space="0"/>
              <w:right w:val="single" w:color="000000" w:sz="4" w:space="0"/>
            </w:tcBorders>
            <w:vAlign w:val="center"/>
          </w:tcPr>
          <w:p w14:paraId="11257775">
            <w:pPr>
              <w:widowControl/>
              <w:snapToGrid/>
              <w:spacing w:before="0" w:beforeAutospacing="0" w:after="0" w:afterAutospacing="0" w:line="240" w:lineRule="auto"/>
              <w:jc w:val="center"/>
              <w:textAlignment w:val="baseline"/>
              <w:rPr>
                <w:rStyle w:val="49"/>
                <w:rFonts w:hint="eastAsia" w:ascii="仿宋" w:hAnsi="仿宋" w:eastAsia="仿宋" w:cs="仿宋"/>
                <w:b w:val="0"/>
                <w:i w:val="0"/>
                <w:caps w:val="0"/>
                <w:color w:val="auto"/>
                <w:spacing w:val="0"/>
                <w:w w:val="100"/>
                <w:kern w:val="0"/>
                <w:sz w:val="18"/>
                <w:szCs w:val="18"/>
                <w:highlight w:val="none"/>
                <w:lang w:val="en-US" w:eastAsia="zh-CN" w:bidi="ar-SA"/>
              </w:rPr>
            </w:pPr>
            <w:r>
              <w:rPr>
                <w:rStyle w:val="49"/>
                <w:rFonts w:hint="eastAsia" w:ascii="仿宋" w:hAnsi="仿宋" w:eastAsia="仿宋" w:cs="仿宋"/>
                <w:b w:val="0"/>
                <w:i w:val="0"/>
                <w:caps w:val="0"/>
                <w:color w:val="auto"/>
                <w:spacing w:val="0"/>
                <w:w w:val="100"/>
                <w:kern w:val="0"/>
                <w:sz w:val="18"/>
                <w:szCs w:val="18"/>
                <w:highlight w:val="none"/>
                <w:lang w:val="en-US" w:eastAsia="zh-CN" w:bidi="ar-SA"/>
              </w:rPr>
              <w:t>Y＜100</w:t>
            </w:r>
          </w:p>
        </w:tc>
      </w:tr>
      <w:tr w14:paraId="471E66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25" w:hRule="atLeast"/>
          <w:jc w:val="center"/>
        </w:trPr>
        <w:tc>
          <w:tcPr>
            <w:tcW w:w="1985" w:type="dxa"/>
            <w:vMerge w:val="restart"/>
            <w:tcBorders>
              <w:top w:val="nil"/>
              <w:left w:val="single" w:color="000000" w:sz="4" w:space="0"/>
              <w:bottom w:val="single" w:color="000000" w:sz="4" w:space="0"/>
              <w:right w:val="single" w:color="000000" w:sz="4" w:space="0"/>
            </w:tcBorders>
            <w:vAlign w:val="center"/>
          </w:tcPr>
          <w:p w14:paraId="41C328C4">
            <w:pPr>
              <w:widowControl/>
              <w:snapToGrid/>
              <w:spacing w:before="0" w:beforeAutospacing="0" w:after="0" w:afterAutospacing="0" w:line="240" w:lineRule="auto"/>
              <w:jc w:val="center"/>
              <w:textAlignment w:val="baseline"/>
              <w:rPr>
                <w:rStyle w:val="49"/>
                <w:rFonts w:hint="eastAsia" w:ascii="仿宋" w:hAnsi="仿宋" w:eastAsia="仿宋" w:cs="仿宋"/>
                <w:b/>
                <w:bCs/>
                <w:i w:val="0"/>
                <w:caps w:val="0"/>
                <w:color w:val="auto"/>
                <w:spacing w:val="0"/>
                <w:w w:val="100"/>
                <w:kern w:val="0"/>
                <w:sz w:val="18"/>
                <w:szCs w:val="18"/>
                <w:highlight w:val="none"/>
                <w:lang w:val="en-US" w:eastAsia="zh-CN" w:bidi="ar-SA"/>
              </w:rPr>
            </w:pPr>
            <w:r>
              <w:rPr>
                <w:rStyle w:val="49"/>
                <w:rFonts w:hint="eastAsia" w:ascii="仿宋" w:hAnsi="仿宋" w:eastAsia="仿宋" w:cs="仿宋"/>
                <w:b/>
                <w:bCs/>
                <w:i w:val="0"/>
                <w:caps w:val="0"/>
                <w:color w:val="auto"/>
                <w:spacing w:val="0"/>
                <w:w w:val="100"/>
                <w:kern w:val="0"/>
                <w:sz w:val="18"/>
                <w:szCs w:val="18"/>
                <w:highlight w:val="none"/>
                <w:lang w:val="en-US" w:eastAsia="zh-CN" w:bidi="ar-SA"/>
              </w:rPr>
              <w:t>餐饮业</w:t>
            </w:r>
          </w:p>
        </w:tc>
        <w:tc>
          <w:tcPr>
            <w:tcW w:w="1984" w:type="dxa"/>
            <w:tcBorders>
              <w:top w:val="nil"/>
              <w:left w:val="nil"/>
              <w:bottom w:val="single" w:color="000000" w:sz="4" w:space="0"/>
              <w:right w:val="single" w:color="000000" w:sz="4" w:space="0"/>
            </w:tcBorders>
            <w:vAlign w:val="center"/>
          </w:tcPr>
          <w:p w14:paraId="09568C79">
            <w:pPr>
              <w:widowControl/>
              <w:snapToGrid/>
              <w:spacing w:before="0" w:beforeAutospacing="0" w:after="0" w:afterAutospacing="0" w:line="240" w:lineRule="auto"/>
              <w:jc w:val="center"/>
              <w:textAlignment w:val="baseline"/>
              <w:rPr>
                <w:rStyle w:val="49"/>
                <w:rFonts w:hint="eastAsia" w:ascii="仿宋" w:hAnsi="仿宋" w:eastAsia="仿宋" w:cs="仿宋"/>
                <w:b w:val="0"/>
                <w:i w:val="0"/>
                <w:caps w:val="0"/>
                <w:color w:val="auto"/>
                <w:spacing w:val="0"/>
                <w:w w:val="100"/>
                <w:kern w:val="0"/>
                <w:sz w:val="18"/>
                <w:szCs w:val="18"/>
                <w:highlight w:val="none"/>
                <w:lang w:val="en-US" w:eastAsia="zh-CN" w:bidi="ar-SA"/>
              </w:rPr>
            </w:pPr>
            <w:r>
              <w:rPr>
                <w:rStyle w:val="49"/>
                <w:rFonts w:hint="eastAsia" w:ascii="仿宋" w:hAnsi="仿宋" w:eastAsia="仿宋" w:cs="仿宋"/>
                <w:b w:val="0"/>
                <w:i w:val="0"/>
                <w:caps w:val="0"/>
                <w:color w:val="auto"/>
                <w:spacing w:val="0"/>
                <w:w w:val="100"/>
                <w:kern w:val="0"/>
                <w:sz w:val="18"/>
                <w:szCs w:val="18"/>
                <w:highlight w:val="none"/>
                <w:lang w:val="en-US" w:eastAsia="zh-CN" w:bidi="ar-SA"/>
              </w:rPr>
              <w:t>从业人员（X）</w:t>
            </w:r>
          </w:p>
        </w:tc>
        <w:tc>
          <w:tcPr>
            <w:tcW w:w="851" w:type="dxa"/>
            <w:tcBorders>
              <w:top w:val="nil"/>
              <w:left w:val="nil"/>
              <w:bottom w:val="single" w:color="000000" w:sz="4" w:space="0"/>
              <w:right w:val="single" w:color="000000" w:sz="4" w:space="0"/>
            </w:tcBorders>
            <w:vAlign w:val="center"/>
          </w:tcPr>
          <w:p w14:paraId="49D22E08">
            <w:pPr>
              <w:widowControl/>
              <w:snapToGrid/>
              <w:spacing w:before="0" w:beforeAutospacing="0" w:after="0" w:afterAutospacing="0" w:line="240" w:lineRule="auto"/>
              <w:jc w:val="center"/>
              <w:textAlignment w:val="baseline"/>
              <w:rPr>
                <w:rStyle w:val="49"/>
                <w:rFonts w:hint="eastAsia" w:ascii="仿宋" w:hAnsi="仿宋" w:eastAsia="仿宋" w:cs="仿宋"/>
                <w:b w:val="0"/>
                <w:i w:val="0"/>
                <w:caps w:val="0"/>
                <w:color w:val="auto"/>
                <w:spacing w:val="0"/>
                <w:w w:val="100"/>
                <w:kern w:val="0"/>
                <w:sz w:val="18"/>
                <w:szCs w:val="18"/>
                <w:highlight w:val="none"/>
                <w:lang w:val="en-US" w:eastAsia="zh-CN" w:bidi="ar-SA"/>
              </w:rPr>
            </w:pPr>
            <w:r>
              <w:rPr>
                <w:rStyle w:val="49"/>
                <w:rFonts w:hint="eastAsia" w:ascii="仿宋" w:hAnsi="仿宋" w:eastAsia="仿宋" w:cs="仿宋"/>
                <w:b w:val="0"/>
                <w:i w:val="0"/>
                <w:caps w:val="0"/>
                <w:color w:val="auto"/>
                <w:spacing w:val="0"/>
                <w:w w:val="100"/>
                <w:kern w:val="0"/>
                <w:sz w:val="18"/>
                <w:szCs w:val="18"/>
                <w:highlight w:val="none"/>
                <w:lang w:val="en-US" w:eastAsia="zh-CN" w:bidi="ar-SA"/>
              </w:rPr>
              <w:t>人</w:t>
            </w:r>
          </w:p>
        </w:tc>
        <w:tc>
          <w:tcPr>
            <w:tcW w:w="1842" w:type="dxa"/>
            <w:tcBorders>
              <w:top w:val="nil"/>
              <w:left w:val="nil"/>
              <w:bottom w:val="single" w:color="000000" w:sz="4" w:space="0"/>
              <w:right w:val="single" w:color="000000" w:sz="4" w:space="0"/>
            </w:tcBorders>
            <w:vAlign w:val="center"/>
          </w:tcPr>
          <w:p w14:paraId="3A3D7BFD">
            <w:pPr>
              <w:widowControl/>
              <w:snapToGrid/>
              <w:spacing w:before="0" w:beforeAutospacing="0" w:after="0" w:afterAutospacing="0" w:line="240" w:lineRule="auto"/>
              <w:jc w:val="center"/>
              <w:textAlignment w:val="baseline"/>
              <w:rPr>
                <w:rStyle w:val="49"/>
                <w:rFonts w:hint="eastAsia" w:ascii="仿宋" w:hAnsi="仿宋" w:eastAsia="仿宋" w:cs="仿宋"/>
                <w:b w:val="0"/>
                <w:i w:val="0"/>
                <w:caps w:val="0"/>
                <w:color w:val="auto"/>
                <w:spacing w:val="0"/>
                <w:w w:val="100"/>
                <w:kern w:val="0"/>
                <w:sz w:val="18"/>
                <w:szCs w:val="18"/>
                <w:highlight w:val="none"/>
                <w:lang w:val="en-US" w:eastAsia="zh-CN" w:bidi="ar-SA"/>
              </w:rPr>
            </w:pPr>
            <w:r>
              <w:rPr>
                <w:rStyle w:val="49"/>
                <w:rFonts w:hint="eastAsia" w:ascii="仿宋" w:hAnsi="仿宋" w:eastAsia="仿宋" w:cs="仿宋"/>
                <w:b w:val="0"/>
                <w:i w:val="0"/>
                <w:caps w:val="0"/>
                <w:color w:val="auto"/>
                <w:spacing w:val="0"/>
                <w:w w:val="100"/>
                <w:kern w:val="0"/>
                <w:sz w:val="18"/>
                <w:szCs w:val="18"/>
                <w:highlight w:val="none"/>
                <w:lang w:val="en-US" w:eastAsia="zh-CN" w:bidi="ar-SA"/>
              </w:rPr>
              <w:t>100≤X＜300</w:t>
            </w:r>
          </w:p>
        </w:tc>
        <w:tc>
          <w:tcPr>
            <w:tcW w:w="1701" w:type="dxa"/>
            <w:tcBorders>
              <w:top w:val="nil"/>
              <w:left w:val="nil"/>
              <w:bottom w:val="single" w:color="000000" w:sz="4" w:space="0"/>
              <w:right w:val="single" w:color="000000" w:sz="4" w:space="0"/>
            </w:tcBorders>
            <w:vAlign w:val="center"/>
          </w:tcPr>
          <w:p w14:paraId="54AF8997">
            <w:pPr>
              <w:widowControl/>
              <w:snapToGrid/>
              <w:spacing w:before="0" w:beforeAutospacing="0" w:after="0" w:afterAutospacing="0" w:line="240" w:lineRule="auto"/>
              <w:jc w:val="center"/>
              <w:textAlignment w:val="baseline"/>
              <w:rPr>
                <w:rStyle w:val="49"/>
                <w:rFonts w:hint="eastAsia" w:ascii="仿宋" w:hAnsi="仿宋" w:eastAsia="仿宋" w:cs="仿宋"/>
                <w:b w:val="0"/>
                <w:i w:val="0"/>
                <w:caps w:val="0"/>
                <w:color w:val="auto"/>
                <w:spacing w:val="0"/>
                <w:w w:val="100"/>
                <w:kern w:val="0"/>
                <w:sz w:val="18"/>
                <w:szCs w:val="18"/>
                <w:highlight w:val="none"/>
                <w:lang w:val="en-US" w:eastAsia="zh-CN" w:bidi="ar-SA"/>
              </w:rPr>
            </w:pPr>
            <w:r>
              <w:rPr>
                <w:rStyle w:val="49"/>
                <w:rFonts w:hint="eastAsia" w:ascii="仿宋" w:hAnsi="仿宋" w:eastAsia="仿宋" w:cs="仿宋"/>
                <w:b w:val="0"/>
                <w:i w:val="0"/>
                <w:caps w:val="0"/>
                <w:color w:val="auto"/>
                <w:spacing w:val="0"/>
                <w:w w:val="100"/>
                <w:kern w:val="0"/>
                <w:sz w:val="18"/>
                <w:szCs w:val="18"/>
                <w:highlight w:val="none"/>
                <w:lang w:val="en-US" w:eastAsia="zh-CN" w:bidi="ar-SA"/>
              </w:rPr>
              <w:t>10≤X＜100</w:t>
            </w:r>
          </w:p>
        </w:tc>
        <w:tc>
          <w:tcPr>
            <w:tcW w:w="1134" w:type="dxa"/>
            <w:tcBorders>
              <w:top w:val="nil"/>
              <w:left w:val="nil"/>
              <w:bottom w:val="single" w:color="000000" w:sz="4" w:space="0"/>
              <w:right w:val="single" w:color="000000" w:sz="4" w:space="0"/>
            </w:tcBorders>
            <w:vAlign w:val="center"/>
          </w:tcPr>
          <w:p w14:paraId="3B2F51A9">
            <w:pPr>
              <w:widowControl/>
              <w:snapToGrid/>
              <w:spacing w:before="0" w:beforeAutospacing="0" w:after="0" w:afterAutospacing="0" w:line="240" w:lineRule="auto"/>
              <w:jc w:val="center"/>
              <w:textAlignment w:val="baseline"/>
              <w:rPr>
                <w:rStyle w:val="49"/>
                <w:rFonts w:hint="eastAsia" w:ascii="仿宋" w:hAnsi="仿宋" w:eastAsia="仿宋" w:cs="仿宋"/>
                <w:b w:val="0"/>
                <w:i w:val="0"/>
                <w:caps w:val="0"/>
                <w:color w:val="auto"/>
                <w:spacing w:val="0"/>
                <w:w w:val="100"/>
                <w:kern w:val="0"/>
                <w:sz w:val="18"/>
                <w:szCs w:val="18"/>
                <w:highlight w:val="none"/>
                <w:lang w:val="en-US" w:eastAsia="zh-CN" w:bidi="ar-SA"/>
              </w:rPr>
            </w:pPr>
            <w:r>
              <w:rPr>
                <w:rStyle w:val="49"/>
                <w:rFonts w:hint="eastAsia" w:ascii="仿宋" w:hAnsi="仿宋" w:eastAsia="仿宋" w:cs="仿宋"/>
                <w:b w:val="0"/>
                <w:i w:val="0"/>
                <w:caps w:val="0"/>
                <w:color w:val="auto"/>
                <w:spacing w:val="0"/>
                <w:w w:val="100"/>
                <w:kern w:val="0"/>
                <w:sz w:val="18"/>
                <w:szCs w:val="18"/>
                <w:highlight w:val="none"/>
                <w:lang w:val="en-US" w:eastAsia="zh-CN" w:bidi="ar-SA"/>
              </w:rPr>
              <w:t>X＜10</w:t>
            </w:r>
          </w:p>
        </w:tc>
      </w:tr>
      <w:tr w14:paraId="09B36B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25" w:hRule="atLeast"/>
          <w:jc w:val="center"/>
        </w:trPr>
        <w:tc>
          <w:tcPr>
            <w:tcW w:w="1985" w:type="dxa"/>
            <w:vMerge w:val="continue"/>
            <w:tcBorders>
              <w:top w:val="nil"/>
              <w:left w:val="single" w:color="000000" w:sz="4" w:space="0"/>
              <w:bottom w:val="single" w:color="000000" w:sz="4" w:space="0"/>
              <w:right w:val="single" w:color="000000" w:sz="4" w:space="0"/>
            </w:tcBorders>
            <w:vAlign w:val="center"/>
          </w:tcPr>
          <w:p w14:paraId="1B1BE8EC">
            <w:pPr>
              <w:widowControl/>
              <w:snapToGrid/>
              <w:spacing w:before="0" w:beforeAutospacing="0" w:after="0" w:afterAutospacing="0" w:line="240" w:lineRule="auto"/>
              <w:jc w:val="center"/>
              <w:textAlignment w:val="baseline"/>
              <w:rPr>
                <w:rStyle w:val="49"/>
                <w:rFonts w:hint="eastAsia" w:ascii="仿宋" w:hAnsi="仿宋" w:eastAsia="仿宋" w:cs="仿宋"/>
                <w:b/>
                <w:bCs/>
                <w:i w:val="0"/>
                <w:caps w:val="0"/>
                <w:color w:val="auto"/>
                <w:spacing w:val="0"/>
                <w:w w:val="100"/>
                <w:kern w:val="0"/>
                <w:sz w:val="18"/>
                <w:szCs w:val="18"/>
                <w:highlight w:val="none"/>
                <w:lang w:val="en-US" w:eastAsia="zh-CN" w:bidi="ar-SA"/>
              </w:rPr>
            </w:pPr>
          </w:p>
        </w:tc>
        <w:tc>
          <w:tcPr>
            <w:tcW w:w="1984" w:type="dxa"/>
            <w:tcBorders>
              <w:top w:val="nil"/>
              <w:left w:val="nil"/>
              <w:bottom w:val="single" w:color="000000" w:sz="4" w:space="0"/>
              <w:right w:val="single" w:color="000000" w:sz="4" w:space="0"/>
            </w:tcBorders>
            <w:vAlign w:val="center"/>
          </w:tcPr>
          <w:p w14:paraId="519EFB37">
            <w:pPr>
              <w:widowControl/>
              <w:snapToGrid/>
              <w:spacing w:before="0" w:beforeAutospacing="0" w:after="0" w:afterAutospacing="0" w:line="240" w:lineRule="auto"/>
              <w:jc w:val="center"/>
              <w:textAlignment w:val="baseline"/>
              <w:rPr>
                <w:rStyle w:val="49"/>
                <w:rFonts w:hint="eastAsia" w:ascii="仿宋" w:hAnsi="仿宋" w:eastAsia="仿宋" w:cs="仿宋"/>
                <w:b w:val="0"/>
                <w:i w:val="0"/>
                <w:caps w:val="0"/>
                <w:color w:val="auto"/>
                <w:spacing w:val="0"/>
                <w:w w:val="100"/>
                <w:kern w:val="0"/>
                <w:sz w:val="18"/>
                <w:szCs w:val="18"/>
                <w:highlight w:val="none"/>
                <w:lang w:val="en-US" w:eastAsia="zh-CN" w:bidi="ar-SA"/>
              </w:rPr>
            </w:pPr>
            <w:r>
              <w:rPr>
                <w:rStyle w:val="49"/>
                <w:rFonts w:hint="eastAsia" w:ascii="仿宋" w:hAnsi="仿宋" w:eastAsia="仿宋" w:cs="仿宋"/>
                <w:b w:val="0"/>
                <w:i w:val="0"/>
                <w:caps w:val="0"/>
                <w:color w:val="auto"/>
                <w:spacing w:val="0"/>
                <w:w w:val="100"/>
                <w:kern w:val="0"/>
                <w:sz w:val="18"/>
                <w:szCs w:val="18"/>
                <w:highlight w:val="none"/>
                <w:lang w:val="en-US" w:eastAsia="zh-CN" w:bidi="ar-SA"/>
              </w:rPr>
              <w:t>营业收入（Y）</w:t>
            </w:r>
          </w:p>
        </w:tc>
        <w:tc>
          <w:tcPr>
            <w:tcW w:w="851" w:type="dxa"/>
            <w:tcBorders>
              <w:top w:val="nil"/>
              <w:left w:val="nil"/>
              <w:bottom w:val="single" w:color="000000" w:sz="4" w:space="0"/>
              <w:right w:val="single" w:color="000000" w:sz="4" w:space="0"/>
            </w:tcBorders>
            <w:vAlign w:val="center"/>
          </w:tcPr>
          <w:p w14:paraId="6DF206FC">
            <w:pPr>
              <w:widowControl/>
              <w:snapToGrid/>
              <w:spacing w:before="0" w:beforeAutospacing="0" w:after="0" w:afterAutospacing="0" w:line="240" w:lineRule="auto"/>
              <w:jc w:val="center"/>
              <w:textAlignment w:val="baseline"/>
              <w:rPr>
                <w:rStyle w:val="49"/>
                <w:rFonts w:hint="eastAsia" w:ascii="仿宋" w:hAnsi="仿宋" w:eastAsia="仿宋" w:cs="仿宋"/>
                <w:b w:val="0"/>
                <w:i w:val="0"/>
                <w:caps w:val="0"/>
                <w:color w:val="auto"/>
                <w:spacing w:val="0"/>
                <w:w w:val="100"/>
                <w:kern w:val="0"/>
                <w:sz w:val="18"/>
                <w:szCs w:val="18"/>
                <w:highlight w:val="none"/>
                <w:lang w:val="en-US" w:eastAsia="zh-CN" w:bidi="ar-SA"/>
              </w:rPr>
            </w:pPr>
            <w:r>
              <w:rPr>
                <w:rStyle w:val="49"/>
                <w:rFonts w:hint="eastAsia" w:ascii="仿宋" w:hAnsi="仿宋" w:eastAsia="仿宋" w:cs="仿宋"/>
                <w:b w:val="0"/>
                <w:i w:val="0"/>
                <w:caps w:val="0"/>
                <w:color w:val="auto"/>
                <w:spacing w:val="0"/>
                <w:w w:val="100"/>
                <w:kern w:val="0"/>
                <w:sz w:val="18"/>
                <w:szCs w:val="18"/>
                <w:highlight w:val="none"/>
                <w:lang w:val="en-US" w:eastAsia="zh-CN" w:bidi="ar-SA"/>
              </w:rPr>
              <w:t>万元</w:t>
            </w:r>
          </w:p>
        </w:tc>
        <w:tc>
          <w:tcPr>
            <w:tcW w:w="1842" w:type="dxa"/>
            <w:tcBorders>
              <w:top w:val="nil"/>
              <w:left w:val="nil"/>
              <w:bottom w:val="single" w:color="000000" w:sz="4" w:space="0"/>
              <w:right w:val="single" w:color="000000" w:sz="4" w:space="0"/>
            </w:tcBorders>
            <w:vAlign w:val="center"/>
          </w:tcPr>
          <w:p w14:paraId="247603DC">
            <w:pPr>
              <w:widowControl/>
              <w:snapToGrid/>
              <w:spacing w:before="0" w:beforeAutospacing="0" w:after="0" w:afterAutospacing="0" w:line="240" w:lineRule="auto"/>
              <w:jc w:val="center"/>
              <w:textAlignment w:val="baseline"/>
              <w:rPr>
                <w:rStyle w:val="49"/>
                <w:rFonts w:hint="eastAsia" w:ascii="仿宋" w:hAnsi="仿宋" w:eastAsia="仿宋" w:cs="仿宋"/>
                <w:b w:val="0"/>
                <w:i w:val="0"/>
                <w:caps w:val="0"/>
                <w:color w:val="auto"/>
                <w:spacing w:val="0"/>
                <w:w w:val="100"/>
                <w:kern w:val="0"/>
                <w:sz w:val="18"/>
                <w:szCs w:val="18"/>
                <w:highlight w:val="none"/>
                <w:lang w:val="en-US" w:eastAsia="zh-CN" w:bidi="ar-SA"/>
              </w:rPr>
            </w:pPr>
            <w:r>
              <w:rPr>
                <w:rStyle w:val="49"/>
                <w:rFonts w:hint="eastAsia" w:ascii="仿宋" w:hAnsi="仿宋" w:eastAsia="仿宋" w:cs="仿宋"/>
                <w:b w:val="0"/>
                <w:i w:val="0"/>
                <w:caps w:val="0"/>
                <w:color w:val="auto"/>
                <w:spacing w:val="0"/>
                <w:w w:val="100"/>
                <w:kern w:val="0"/>
                <w:sz w:val="18"/>
                <w:szCs w:val="18"/>
                <w:highlight w:val="none"/>
                <w:lang w:val="en-US" w:eastAsia="zh-CN" w:bidi="ar-SA"/>
              </w:rPr>
              <w:t>2000≤Y＜10000</w:t>
            </w:r>
          </w:p>
        </w:tc>
        <w:tc>
          <w:tcPr>
            <w:tcW w:w="1701" w:type="dxa"/>
            <w:tcBorders>
              <w:top w:val="nil"/>
              <w:left w:val="nil"/>
              <w:bottom w:val="single" w:color="000000" w:sz="4" w:space="0"/>
              <w:right w:val="single" w:color="000000" w:sz="4" w:space="0"/>
            </w:tcBorders>
            <w:vAlign w:val="center"/>
          </w:tcPr>
          <w:p w14:paraId="3E03DB64">
            <w:pPr>
              <w:widowControl/>
              <w:snapToGrid/>
              <w:spacing w:before="0" w:beforeAutospacing="0" w:after="0" w:afterAutospacing="0" w:line="240" w:lineRule="auto"/>
              <w:jc w:val="center"/>
              <w:textAlignment w:val="baseline"/>
              <w:rPr>
                <w:rStyle w:val="49"/>
                <w:rFonts w:hint="eastAsia" w:ascii="仿宋" w:hAnsi="仿宋" w:eastAsia="仿宋" w:cs="仿宋"/>
                <w:b w:val="0"/>
                <w:i w:val="0"/>
                <w:caps w:val="0"/>
                <w:color w:val="auto"/>
                <w:spacing w:val="0"/>
                <w:w w:val="100"/>
                <w:kern w:val="0"/>
                <w:sz w:val="18"/>
                <w:szCs w:val="18"/>
                <w:highlight w:val="none"/>
                <w:lang w:val="en-US" w:eastAsia="zh-CN" w:bidi="ar-SA"/>
              </w:rPr>
            </w:pPr>
            <w:r>
              <w:rPr>
                <w:rStyle w:val="49"/>
                <w:rFonts w:hint="eastAsia" w:ascii="仿宋" w:hAnsi="仿宋" w:eastAsia="仿宋" w:cs="仿宋"/>
                <w:b w:val="0"/>
                <w:i w:val="0"/>
                <w:caps w:val="0"/>
                <w:color w:val="auto"/>
                <w:spacing w:val="0"/>
                <w:w w:val="100"/>
                <w:kern w:val="0"/>
                <w:sz w:val="18"/>
                <w:szCs w:val="18"/>
                <w:highlight w:val="none"/>
                <w:lang w:val="en-US" w:eastAsia="zh-CN" w:bidi="ar-SA"/>
              </w:rPr>
              <w:t>100≤Y＜2000</w:t>
            </w:r>
          </w:p>
        </w:tc>
        <w:tc>
          <w:tcPr>
            <w:tcW w:w="1134" w:type="dxa"/>
            <w:tcBorders>
              <w:top w:val="nil"/>
              <w:left w:val="nil"/>
              <w:bottom w:val="single" w:color="000000" w:sz="4" w:space="0"/>
              <w:right w:val="single" w:color="000000" w:sz="4" w:space="0"/>
            </w:tcBorders>
            <w:vAlign w:val="center"/>
          </w:tcPr>
          <w:p w14:paraId="0F251E63">
            <w:pPr>
              <w:widowControl/>
              <w:snapToGrid/>
              <w:spacing w:before="0" w:beforeAutospacing="0" w:after="0" w:afterAutospacing="0" w:line="240" w:lineRule="auto"/>
              <w:jc w:val="center"/>
              <w:textAlignment w:val="baseline"/>
              <w:rPr>
                <w:rStyle w:val="49"/>
                <w:rFonts w:hint="eastAsia" w:ascii="仿宋" w:hAnsi="仿宋" w:eastAsia="仿宋" w:cs="仿宋"/>
                <w:b w:val="0"/>
                <w:i w:val="0"/>
                <w:caps w:val="0"/>
                <w:color w:val="auto"/>
                <w:spacing w:val="0"/>
                <w:w w:val="100"/>
                <w:kern w:val="0"/>
                <w:sz w:val="18"/>
                <w:szCs w:val="18"/>
                <w:highlight w:val="none"/>
                <w:lang w:val="en-US" w:eastAsia="zh-CN" w:bidi="ar-SA"/>
              </w:rPr>
            </w:pPr>
            <w:r>
              <w:rPr>
                <w:rStyle w:val="49"/>
                <w:rFonts w:hint="eastAsia" w:ascii="仿宋" w:hAnsi="仿宋" w:eastAsia="仿宋" w:cs="仿宋"/>
                <w:b w:val="0"/>
                <w:i w:val="0"/>
                <w:caps w:val="0"/>
                <w:color w:val="auto"/>
                <w:spacing w:val="0"/>
                <w:w w:val="100"/>
                <w:kern w:val="0"/>
                <w:sz w:val="18"/>
                <w:szCs w:val="18"/>
                <w:highlight w:val="none"/>
                <w:lang w:val="en-US" w:eastAsia="zh-CN" w:bidi="ar-SA"/>
              </w:rPr>
              <w:t>Y＜100</w:t>
            </w:r>
          </w:p>
        </w:tc>
      </w:tr>
      <w:tr w14:paraId="760A58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25" w:hRule="atLeast"/>
          <w:jc w:val="center"/>
        </w:trPr>
        <w:tc>
          <w:tcPr>
            <w:tcW w:w="1985" w:type="dxa"/>
            <w:vMerge w:val="restart"/>
            <w:tcBorders>
              <w:top w:val="nil"/>
              <w:left w:val="single" w:color="000000" w:sz="4" w:space="0"/>
              <w:bottom w:val="single" w:color="000000" w:sz="4" w:space="0"/>
              <w:right w:val="single" w:color="000000" w:sz="4" w:space="0"/>
            </w:tcBorders>
            <w:vAlign w:val="center"/>
          </w:tcPr>
          <w:p w14:paraId="06FF0EB2">
            <w:pPr>
              <w:widowControl/>
              <w:snapToGrid/>
              <w:spacing w:before="0" w:beforeAutospacing="0" w:after="0" w:afterAutospacing="0" w:line="240" w:lineRule="auto"/>
              <w:jc w:val="center"/>
              <w:textAlignment w:val="baseline"/>
              <w:rPr>
                <w:rStyle w:val="49"/>
                <w:rFonts w:hint="eastAsia" w:ascii="仿宋" w:hAnsi="仿宋" w:eastAsia="仿宋" w:cs="仿宋"/>
                <w:b/>
                <w:bCs/>
                <w:i w:val="0"/>
                <w:caps w:val="0"/>
                <w:color w:val="auto"/>
                <w:spacing w:val="0"/>
                <w:w w:val="100"/>
                <w:kern w:val="0"/>
                <w:sz w:val="18"/>
                <w:szCs w:val="18"/>
                <w:highlight w:val="none"/>
                <w:lang w:val="en-US" w:eastAsia="zh-CN" w:bidi="ar-SA"/>
              </w:rPr>
            </w:pPr>
            <w:r>
              <w:rPr>
                <w:rStyle w:val="49"/>
                <w:rFonts w:hint="eastAsia" w:ascii="仿宋" w:hAnsi="仿宋" w:eastAsia="仿宋" w:cs="仿宋"/>
                <w:b/>
                <w:bCs/>
                <w:i w:val="0"/>
                <w:caps w:val="0"/>
                <w:color w:val="auto"/>
                <w:spacing w:val="0"/>
                <w:w w:val="100"/>
                <w:kern w:val="0"/>
                <w:sz w:val="18"/>
                <w:szCs w:val="18"/>
                <w:highlight w:val="none"/>
                <w:lang w:val="en-US" w:eastAsia="zh-CN" w:bidi="ar-SA"/>
              </w:rPr>
              <w:t>信息传输业</w:t>
            </w:r>
          </w:p>
        </w:tc>
        <w:tc>
          <w:tcPr>
            <w:tcW w:w="1984" w:type="dxa"/>
            <w:tcBorders>
              <w:top w:val="nil"/>
              <w:left w:val="nil"/>
              <w:bottom w:val="single" w:color="000000" w:sz="4" w:space="0"/>
              <w:right w:val="single" w:color="000000" w:sz="4" w:space="0"/>
            </w:tcBorders>
            <w:vAlign w:val="center"/>
          </w:tcPr>
          <w:p w14:paraId="0D80A1D0">
            <w:pPr>
              <w:widowControl/>
              <w:snapToGrid/>
              <w:spacing w:before="0" w:beforeAutospacing="0" w:after="0" w:afterAutospacing="0" w:line="240" w:lineRule="auto"/>
              <w:jc w:val="center"/>
              <w:textAlignment w:val="baseline"/>
              <w:rPr>
                <w:rStyle w:val="49"/>
                <w:rFonts w:hint="eastAsia" w:ascii="仿宋" w:hAnsi="仿宋" w:eastAsia="仿宋" w:cs="仿宋"/>
                <w:b w:val="0"/>
                <w:i w:val="0"/>
                <w:caps w:val="0"/>
                <w:color w:val="auto"/>
                <w:spacing w:val="0"/>
                <w:w w:val="100"/>
                <w:kern w:val="0"/>
                <w:sz w:val="18"/>
                <w:szCs w:val="18"/>
                <w:highlight w:val="none"/>
                <w:lang w:val="en-US" w:eastAsia="zh-CN" w:bidi="ar-SA"/>
              </w:rPr>
            </w:pPr>
            <w:r>
              <w:rPr>
                <w:rStyle w:val="49"/>
                <w:rFonts w:hint="eastAsia" w:ascii="仿宋" w:hAnsi="仿宋" w:eastAsia="仿宋" w:cs="仿宋"/>
                <w:b w:val="0"/>
                <w:i w:val="0"/>
                <w:caps w:val="0"/>
                <w:color w:val="auto"/>
                <w:spacing w:val="0"/>
                <w:w w:val="100"/>
                <w:kern w:val="0"/>
                <w:sz w:val="18"/>
                <w:szCs w:val="18"/>
                <w:highlight w:val="none"/>
                <w:lang w:val="en-US" w:eastAsia="zh-CN" w:bidi="ar-SA"/>
              </w:rPr>
              <w:t>从业人员（X）</w:t>
            </w:r>
          </w:p>
        </w:tc>
        <w:tc>
          <w:tcPr>
            <w:tcW w:w="851" w:type="dxa"/>
            <w:tcBorders>
              <w:top w:val="nil"/>
              <w:left w:val="nil"/>
              <w:bottom w:val="single" w:color="000000" w:sz="4" w:space="0"/>
              <w:right w:val="single" w:color="000000" w:sz="4" w:space="0"/>
            </w:tcBorders>
            <w:vAlign w:val="center"/>
          </w:tcPr>
          <w:p w14:paraId="7EEB79F1">
            <w:pPr>
              <w:widowControl/>
              <w:snapToGrid/>
              <w:spacing w:before="0" w:beforeAutospacing="0" w:after="0" w:afterAutospacing="0" w:line="240" w:lineRule="auto"/>
              <w:jc w:val="center"/>
              <w:textAlignment w:val="baseline"/>
              <w:rPr>
                <w:rStyle w:val="49"/>
                <w:rFonts w:hint="eastAsia" w:ascii="仿宋" w:hAnsi="仿宋" w:eastAsia="仿宋" w:cs="仿宋"/>
                <w:b w:val="0"/>
                <w:i w:val="0"/>
                <w:caps w:val="0"/>
                <w:color w:val="auto"/>
                <w:spacing w:val="0"/>
                <w:w w:val="100"/>
                <w:kern w:val="0"/>
                <w:sz w:val="18"/>
                <w:szCs w:val="18"/>
                <w:highlight w:val="none"/>
                <w:lang w:val="en-US" w:eastAsia="zh-CN" w:bidi="ar-SA"/>
              </w:rPr>
            </w:pPr>
            <w:r>
              <w:rPr>
                <w:rStyle w:val="49"/>
                <w:rFonts w:hint="eastAsia" w:ascii="仿宋" w:hAnsi="仿宋" w:eastAsia="仿宋" w:cs="仿宋"/>
                <w:b w:val="0"/>
                <w:i w:val="0"/>
                <w:caps w:val="0"/>
                <w:color w:val="auto"/>
                <w:spacing w:val="0"/>
                <w:w w:val="100"/>
                <w:kern w:val="0"/>
                <w:sz w:val="18"/>
                <w:szCs w:val="18"/>
                <w:highlight w:val="none"/>
                <w:lang w:val="en-US" w:eastAsia="zh-CN" w:bidi="ar-SA"/>
              </w:rPr>
              <w:t>人</w:t>
            </w:r>
          </w:p>
        </w:tc>
        <w:tc>
          <w:tcPr>
            <w:tcW w:w="1842" w:type="dxa"/>
            <w:tcBorders>
              <w:top w:val="nil"/>
              <w:left w:val="nil"/>
              <w:bottom w:val="single" w:color="000000" w:sz="4" w:space="0"/>
              <w:right w:val="single" w:color="000000" w:sz="4" w:space="0"/>
            </w:tcBorders>
            <w:vAlign w:val="center"/>
          </w:tcPr>
          <w:p w14:paraId="10A915B7">
            <w:pPr>
              <w:widowControl/>
              <w:snapToGrid/>
              <w:spacing w:before="0" w:beforeAutospacing="0" w:after="0" w:afterAutospacing="0" w:line="240" w:lineRule="auto"/>
              <w:jc w:val="center"/>
              <w:textAlignment w:val="baseline"/>
              <w:rPr>
                <w:rStyle w:val="49"/>
                <w:rFonts w:hint="eastAsia" w:ascii="仿宋" w:hAnsi="仿宋" w:eastAsia="仿宋" w:cs="仿宋"/>
                <w:b w:val="0"/>
                <w:i w:val="0"/>
                <w:caps w:val="0"/>
                <w:color w:val="auto"/>
                <w:spacing w:val="0"/>
                <w:w w:val="100"/>
                <w:kern w:val="0"/>
                <w:sz w:val="18"/>
                <w:szCs w:val="18"/>
                <w:highlight w:val="none"/>
                <w:lang w:val="en-US" w:eastAsia="zh-CN" w:bidi="ar-SA"/>
              </w:rPr>
            </w:pPr>
            <w:r>
              <w:rPr>
                <w:rStyle w:val="49"/>
                <w:rFonts w:hint="eastAsia" w:ascii="仿宋" w:hAnsi="仿宋" w:eastAsia="仿宋" w:cs="仿宋"/>
                <w:b w:val="0"/>
                <w:i w:val="0"/>
                <w:caps w:val="0"/>
                <w:color w:val="auto"/>
                <w:spacing w:val="0"/>
                <w:w w:val="100"/>
                <w:kern w:val="0"/>
                <w:sz w:val="18"/>
                <w:szCs w:val="18"/>
                <w:highlight w:val="none"/>
                <w:lang w:val="en-US" w:eastAsia="zh-CN" w:bidi="ar-SA"/>
              </w:rPr>
              <w:t>100≤X＜2000</w:t>
            </w:r>
          </w:p>
        </w:tc>
        <w:tc>
          <w:tcPr>
            <w:tcW w:w="1701" w:type="dxa"/>
            <w:tcBorders>
              <w:top w:val="nil"/>
              <w:left w:val="nil"/>
              <w:bottom w:val="single" w:color="000000" w:sz="4" w:space="0"/>
              <w:right w:val="single" w:color="000000" w:sz="4" w:space="0"/>
            </w:tcBorders>
            <w:vAlign w:val="center"/>
          </w:tcPr>
          <w:p w14:paraId="437DF0CD">
            <w:pPr>
              <w:widowControl/>
              <w:snapToGrid/>
              <w:spacing w:before="0" w:beforeAutospacing="0" w:after="0" w:afterAutospacing="0" w:line="240" w:lineRule="auto"/>
              <w:jc w:val="center"/>
              <w:textAlignment w:val="baseline"/>
              <w:rPr>
                <w:rStyle w:val="49"/>
                <w:rFonts w:hint="eastAsia" w:ascii="仿宋" w:hAnsi="仿宋" w:eastAsia="仿宋" w:cs="仿宋"/>
                <w:b w:val="0"/>
                <w:i w:val="0"/>
                <w:caps w:val="0"/>
                <w:color w:val="auto"/>
                <w:spacing w:val="0"/>
                <w:w w:val="100"/>
                <w:kern w:val="0"/>
                <w:sz w:val="18"/>
                <w:szCs w:val="18"/>
                <w:highlight w:val="none"/>
                <w:lang w:val="en-US" w:eastAsia="zh-CN" w:bidi="ar-SA"/>
              </w:rPr>
            </w:pPr>
            <w:r>
              <w:rPr>
                <w:rStyle w:val="49"/>
                <w:rFonts w:hint="eastAsia" w:ascii="仿宋" w:hAnsi="仿宋" w:eastAsia="仿宋" w:cs="仿宋"/>
                <w:b w:val="0"/>
                <w:i w:val="0"/>
                <w:caps w:val="0"/>
                <w:color w:val="auto"/>
                <w:spacing w:val="0"/>
                <w:w w:val="100"/>
                <w:kern w:val="0"/>
                <w:sz w:val="18"/>
                <w:szCs w:val="18"/>
                <w:highlight w:val="none"/>
                <w:lang w:val="en-US" w:eastAsia="zh-CN" w:bidi="ar-SA"/>
              </w:rPr>
              <w:t>10≤X＜100</w:t>
            </w:r>
          </w:p>
        </w:tc>
        <w:tc>
          <w:tcPr>
            <w:tcW w:w="1134" w:type="dxa"/>
            <w:tcBorders>
              <w:top w:val="nil"/>
              <w:left w:val="nil"/>
              <w:bottom w:val="single" w:color="000000" w:sz="4" w:space="0"/>
              <w:right w:val="single" w:color="000000" w:sz="4" w:space="0"/>
            </w:tcBorders>
            <w:vAlign w:val="center"/>
          </w:tcPr>
          <w:p w14:paraId="1281BC73">
            <w:pPr>
              <w:widowControl/>
              <w:snapToGrid/>
              <w:spacing w:before="0" w:beforeAutospacing="0" w:after="0" w:afterAutospacing="0" w:line="240" w:lineRule="auto"/>
              <w:jc w:val="center"/>
              <w:textAlignment w:val="baseline"/>
              <w:rPr>
                <w:rStyle w:val="49"/>
                <w:rFonts w:hint="eastAsia" w:ascii="仿宋" w:hAnsi="仿宋" w:eastAsia="仿宋" w:cs="仿宋"/>
                <w:b w:val="0"/>
                <w:i w:val="0"/>
                <w:caps w:val="0"/>
                <w:color w:val="auto"/>
                <w:spacing w:val="0"/>
                <w:w w:val="100"/>
                <w:kern w:val="0"/>
                <w:sz w:val="18"/>
                <w:szCs w:val="18"/>
                <w:highlight w:val="none"/>
                <w:lang w:val="en-US" w:eastAsia="zh-CN" w:bidi="ar-SA"/>
              </w:rPr>
            </w:pPr>
            <w:r>
              <w:rPr>
                <w:rStyle w:val="49"/>
                <w:rFonts w:hint="eastAsia" w:ascii="仿宋" w:hAnsi="仿宋" w:eastAsia="仿宋" w:cs="仿宋"/>
                <w:b w:val="0"/>
                <w:i w:val="0"/>
                <w:caps w:val="0"/>
                <w:color w:val="auto"/>
                <w:spacing w:val="0"/>
                <w:w w:val="100"/>
                <w:kern w:val="0"/>
                <w:sz w:val="18"/>
                <w:szCs w:val="18"/>
                <w:highlight w:val="none"/>
                <w:lang w:val="en-US" w:eastAsia="zh-CN" w:bidi="ar-SA"/>
              </w:rPr>
              <w:t>X＜10</w:t>
            </w:r>
          </w:p>
        </w:tc>
      </w:tr>
      <w:tr w14:paraId="5F59F6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25" w:hRule="atLeast"/>
          <w:jc w:val="center"/>
        </w:trPr>
        <w:tc>
          <w:tcPr>
            <w:tcW w:w="1985" w:type="dxa"/>
            <w:vMerge w:val="continue"/>
            <w:tcBorders>
              <w:top w:val="nil"/>
              <w:left w:val="single" w:color="000000" w:sz="4" w:space="0"/>
              <w:bottom w:val="single" w:color="000000" w:sz="4" w:space="0"/>
              <w:right w:val="single" w:color="000000" w:sz="4" w:space="0"/>
            </w:tcBorders>
            <w:vAlign w:val="center"/>
          </w:tcPr>
          <w:p w14:paraId="357AD0BB">
            <w:pPr>
              <w:widowControl/>
              <w:snapToGrid/>
              <w:spacing w:before="0" w:beforeAutospacing="0" w:after="0" w:afterAutospacing="0" w:line="240" w:lineRule="auto"/>
              <w:jc w:val="center"/>
              <w:textAlignment w:val="baseline"/>
              <w:rPr>
                <w:rStyle w:val="49"/>
                <w:rFonts w:hint="eastAsia" w:ascii="仿宋" w:hAnsi="仿宋" w:eastAsia="仿宋" w:cs="仿宋"/>
                <w:b/>
                <w:bCs/>
                <w:i w:val="0"/>
                <w:caps w:val="0"/>
                <w:color w:val="auto"/>
                <w:spacing w:val="0"/>
                <w:w w:val="100"/>
                <w:kern w:val="0"/>
                <w:sz w:val="18"/>
                <w:szCs w:val="18"/>
                <w:highlight w:val="none"/>
                <w:lang w:val="en-US" w:eastAsia="zh-CN" w:bidi="ar-SA"/>
              </w:rPr>
            </w:pPr>
          </w:p>
        </w:tc>
        <w:tc>
          <w:tcPr>
            <w:tcW w:w="1984" w:type="dxa"/>
            <w:tcBorders>
              <w:top w:val="nil"/>
              <w:left w:val="nil"/>
              <w:bottom w:val="single" w:color="000000" w:sz="4" w:space="0"/>
              <w:right w:val="single" w:color="000000" w:sz="4" w:space="0"/>
            </w:tcBorders>
            <w:vAlign w:val="center"/>
          </w:tcPr>
          <w:p w14:paraId="5AF8C96A">
            <w:pPr>
              <w:widowControl/>
              <w:snapToGrid/>
              <w:spacing w:before="0" w:beforeAutospacing="0" w:after="0" w:afterAutospacing="0" w:line="240" w:lineRule="auto"/>
              <w:jc w:val="center"/>
              <w:textAlignment w:val="baseline"/>
              <w:rPr>
                <w:rStyle w:val="49"/>
                <w:rFonts w:hint="eastAsia" w:ascii="仿宋" w:hAnsi="仿宋" w:eastAsia="仿宋" w:cs="仿宋"/>
                <w:b w:val="0"/>
                <w:i w:val="0"/>
                <w:caps w:val="0"/>
                <w:color w:val="auto"/>
                <w:spacing w:val="0"/>
                <w:w w:val="100"/>
                <w:kern w:val="0"/>
                <w:sz w:val="18"/>
                <w:szCs w:val="18"/>
                <w:highlight w:val="none"/>
                <w:lang w:val="en-US" w:eastAsia="zh-CN" w:bidi="ar-SA"/>
              </w:rPr>
            </w:pPr>
            <w:r>
              <w:rPr>
                <w:rStyle w:val="49"/>
                <w:rFonts w:hint="eastAsia" w:ascii="仿宋" w:hAnsi="仿宋" w:eastAsia="仿宋" w:cs="仿宋"/>
                <w:b w:val="0"/>
                <w:i w:val="0"/>
                <w:caps w:val="0"/>
                <w:color w:val="auto"/>
                <w:spacing w:val="0"/>
                <w:w w:val="100"/>
                <w:kern w:val="0"/>
                <w:sz w:val="18"/>
                <w:szCs w:val="18"/>
                <w:highlight w:val="none"/>
                <w:lang w:val="en-US" w:eastAsia="zh-CN" w:bidi="ar-SA"/>
              </w:rPr>
              <w:t>营业收入（Y）</w:t>
            </w:r>
          </w:p>
        </w:tc>
        <w:tc>
          <w:tcPr>
            <w:tcW w:w="851" w:type="dxa"/>
            <w:tcBorders>
              <w:top w:val="nil"/>
              <w:left w:val="nil"/>
              <w:bottom w:val="single" w:color="000000" w:sz="4" w:space="0"/>
              <w:right w:val="single" w:color="000000" w:sz="4" w:space="0"/>
            </w:tcBorders>
            <w:vAlign w:val="center"/>
          </w:tcPr>
          <w:p w14:paraId="2C35E29A">
            <w:pPr>
              <w:widowControl/>
              <w:snapToGrid/>
              <w:spacing w:before="0" w:beforeAutospacing="0" w:after="0" w:afterAutospacing="0" w:line="240" w:lineRule="auto"/>
              <w:jc w:val="center"/>
              <w:textAlignment w:val="baseline"/>
              <w:rPr>
                <w:rStyle w:val="49"/>
                <w:rFonts w:hint="eastAsia" w:ascii="仿宋" w:hAnsi="仿宋" w:eastAsia="仿宋" w:cs="仿宋"/>
                <w:b w:val="0"/>
                <w:i w:val="0"/>
                <w:caps w:val="0"/>
                <w:color w:val="auto"/>
                <w:spacing w:val="0"/>
                <w:w w:val="100"/>
                <w:kern w:val="0"/>
                <w:sz w:val="18"/>
                <w:szCs w:val="18"/>
                <w:highlight w:val="none"/>
                <w:lang w:val="en-US" w:eastAsia="zh-CN" w:bidi="ar-SA"/>
              </w:rPr>
            </w:pPr>
            <w:r>
              <w:rPr>
                <w:rStyle w:val="49"/>
                <w:rFonts w:hint="eastAsia" w:ascii="仿宋" w:hAnsi="仿宋" w:eastAsia="仿宋" w:cs="仿宋"/>
                <w:b w:val="0"/>
                <w:i w:val="0"/>
                <w:caps w:val="0"/>
                <w:color w:val="auto"/>
                <w:spacing w:val="0"/>
                <w:w w:val="100"/>
                <w:kern w:val="0"/>
                <w:sz w:val="18"/>
                <w:szCs w:val="18"/>
                <w:highlight w:val="none"/>
                <w:lang w:val="en-US" w:eastAsia="zh-CN" w:bidi="ar-SA"/>
              </w:rPr>
              <w:t>万元</w:t>
            </w:r>
          </w:p>
        </w:tc>
        <w:tc>
          <w:tcPr>
            <w:tcW w:w="1842" w:type="dxa"/>
            <w:tcBorders>
              <w:top w:val="nil"/>
              <w:left w:val="nil"/>
              <w:bottom w:val="single" w:color="000000" w:sz="4" w:space="0"/>
              <w:right w:val="single" w:color="000000" w:sz="4" w:space="0"/>
            </w:tcBorders>
            <w:vAlign w:val="center"/>
          </w:tcPr>
          <w:p w14:paraId="334E4C58">
            <w:pPr>
              <w:widowControl/>
              <w:snapToGrid/>
              <w:spacing w:before="0" w:beforeAutospacing="0" w:after="0" w:afterAutospacing="0" w:line="240" w:lineRule="auto"/>
              <w:jc w:val="center"/>
              <w:textAlignment w:val="baseline"/>
              <w:rPr>
                <w:rStyle w:val="49"/>
                <w:rFonts w:hint="eastAsia" w:ascii="仿宋" w:hAnsi="仿宋" w:eastAsia="仿宋" w:cs="仿宋"/>
                <w:b w:val="0"/>
                <w:i w:val="0"/>
                <w:caps w:val="0"/>
                <w:color w:val="auto"/>
                <w:spacing w:val="0"/>
                <w:w w:val="100"/>
                <w:kern w:val="0"/>
                <w:sz w:val="18"/>
                <w:szCs w:val="18"/>
                <w:highlight w:val="none"/>
                <w:lang w:val="en-US" w:eastAsia="zh-CN" w:bidi="ar-SA"/>
              </w:rPr>
            </w:pPr>
            <w:r>
              <w:rPr>
                <w:rStyle w:val="49"/>
                <w:rFonts w:hint="eastAsia" w:ascii="仿宋" w:hAnsi="仿宋" w:eastAsia="仿宋" w:cs="仿宋"/>
                <w:b w:val="0"/>
                <w:i w:val="0"/>
                <w:caps w:val="0"/>
                <w:color w:val="auto"/>
                <w:spacing w:val="0"/>
                <w:w w:val="100"/>
                <w:kern w:val="0"/>
                <w:sz w:val="18"/>
                <w:szCs w:val="18"/>
                <w:highlight w:val="none"/>
                <w:lang w:val="en-US" w:eastAsia="zh-CN" w:bidi="ar-SA"/>
              </w:rPr>
              <w:t>1000≤Y＜100000</w:t>
            </w:r>
          </w:p>
        </w:tc>
        <w:tc>
          <w:tcPr>
            <w:tcW w:w="1701" w:type="dxa"/>
            <w:tcBorders>
              <w:top w:val="nil"/>
              <w:left w:val="nil"/>
              <w:bottom w:val="single" w:color="000000" w:sz="4" w:space="0"/>
              <w:right w:val="single" w:color="000000" w:sz="4" w:space="0"/>
            </w:tcBorders>
            <w:vAlign w:val="center"/>
          </w:tcPr>
          <w:p w14:paraId="182F361E">
            <w:pPr>
              <w:widowControl/>
              <w:snapToGrid/>
              <w:spacing w:before="0" w:beforeAutospacing="0" w:after="0" w:afterAutospacing="0" w:line="240" w:lineRule="auto"/>
              <w:jc w:val="center"/>
              <w:textAlignment w:val="baseline"/>
              <w:rPr>
                <w:rStyle w:val="49"/>
                <w:rFonts w:hint="eastAsia" w:ascii="仿宋" w:hAnsi="仿宋" w:eastAsia="仿宋" w:cs="仿宋"/>
                <w:b w:val="0"/>
                <w:i w:val="0"/>
                <w:caps w:val="0"/>
                <w:color w:val="auto"/>
                <w:spacing w:val="0"/>
                <w:w w:val="100"/>
                <w:kern w:val="0"/>
                <w:sz w:val="18"/>
                <w:szCs w:val="18"/>
                <w:highlight w:val="none"/>
                <w:lang w:val="en-US" w:eastAsia="zh-CN" w:bidi="ar-SA"/>
              </w:rPr>
            </w:pPr>
            <w:r>
              <w:rPr>
                <w:rStyle w:val="49"/>
                <w:rFonts w:hint="eastAsia" w:ascii="仿宋" w:hAnsi="仿宋" w:eastAsia="仿宋" w:cs="仿宋"/>
                <w:b w:val="0"/>
                <w:i w:val="0"/>
                <w:caps w:val="0"/>
                <w:color w:val="auto"/>
                <w:spacing w:val="0"/>
                <w:w w:val="100"/>
                <w:kern w:val="0"/>
                <w:sz w:val="18"/>
                <w:szCs w:val="18"/>
                <w:highlight w:val="none"/>
                <w:lang w:val="en-US" w:eastAsia="zh-CN" w:bidi="ar-SA"/>
              </w:rPr>
              <w:t>100≤Y＜1000</w:t>
            </w:r>
          </w:p>
        </w:tc>
        <w:tc>
          <w:tcPr>
            <w:tcW w:w="1134" w:type="dxa"/>
            <w:tcBorders>
              <w:top w:val="nil"/>
              <w:left w:val="nil"/>
              <w:bottom w:val="single" w:color="000000" w:sz="4" w:space="0"/>
              <w:right w:val="single" w:color="000000" w:sz="4" w:space="0"/>
            </w:tcBorders>
            <w:vAlign w:val="center"/>
          </w:tcPr>
          <w:p w14:paraId="64E1ABCA">
            <w:pPr>
              <w:widowControl/>
              <w:snapToGrid/>
              <w:spacing w:before="0" w:beforeAutospacing="0" w:after="0" w:afterAutospacing="0" w:line="240" w:lineRule="auto"/>
              <w:jc w:val="center"/>
              <w:textAlignment w:val="baseline"/>
              <w:rPr>
                <w:rStyle w:val="49"/>
                <w:rFonts w:hint="eastAsia" w:ascii="仿宋" w:hAnsi="仿宋" w:eastAsia="仿宋" w:cs="仿宋"/>
                <w:b w:val="0"/>
                <w:i w:val="0"/>
                <w:caps w:val="0"/>
                <w:color w:val="auto"/>
                <w:spacing w:val="0"/>
                <w:w w:val="100"/>
                <w:kern w:val="0"/>
                <w:sz w:val="18"/>
                <w:szCs w:val="18"/>
                <w:highlight w:val="none"/>
                <w:lang w:val="en-US" w:eastAsia="zh-CN" w:bidi="ar-SA"/>
              </w:rPr>
            </w:pPr>
            <w:r>
              <w:rPr>
                <w:rStyle w:val="49"/>
                <w:rFonts w:hint="eastAsia" w:ascii="仿宋" w:hAnsi="仿宋" w:eastAsia="仿宋" w:cs="仿宋"/>
                <w:b w:val="0"/>
                <w:i w:val="0"/>
                <w:caps w:val="0"/>
                <w:color w:val="auto"/>
                <w:spacing w:val="0"/>
                <w:w w:val="100"/>
                <w:kern w:val="0"/>
                <w:sz w:val="18"/>
                <w:szCs w:val="18"/>
                <w:highlight w:val="none"/>
                <w:lang w:val="en-US" w:eastAsia="zh-CN" w:bidi="ar-SA"/>
              </w:rPr>
              <w:t>Y＜100</w:t>
            </w:r>
          </w:p>
        </w:tc>
      </w:tr>
      <w:tr w14:paraId="05BBAD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25" w:hRule="atLeast"/>
          <w:jc w:val="center"/>
        </w:trPr>
        <w:tc>
          <w:tcPr>
            <w:tcW w:w="1985" w:type="dxa"/>
            <w:vMerge w:val="restart"/>
            <w:tcBorders>
              <w:top w:val="nil"/>
              <w:left w:val="single" w:color="000000" w:sz="4" w:space="0"/>
              <w:bottom w:val="single" w:color="000000" w:sz="4" w:space="0"/>
              <w:right w:val="single" w:color="000000" w:sz="4" w:space="0"/>
            </w:tcBorders>
            <w:vAlign w:val="center"/>
          </w:tcPr>
          <w:p w14:paraId="1FE64AEB">
            <w:pPr>
              <w:widowControl/>
              <w:snapToGrid/>
              <w:spacing w:before="0" w:beforeAutospacing="0" w:after="0" w:afterAutospacing="0" w:line="240" w:lineRule="auto"/>
              <w:jc w:val="center"/>
              <w:textAlignment w:val="baseline"/>
              <w:rPr>
                <w:rStyle w:val="49"/>
                <w:rFonts w:hint="eastAsia" w:ascii="仿宋" w:hAnsi="仿宋" w:eastAsia="仿宋" w:cs="仿宋"/>
                <w:b/>
                <w:bCs/>
                <w:i w:val="0"/>
                <w:caps w:val="0"/>
                <w:color w:val="auto"/>
                <w:spacing w:val="0"/>
                <w:w w:val="100"/>
                <w:kern w:val="0"/>
                <w:sz w:val="18"/>
                <w:szCs w:val="18"/>
                <w:highlight w:val="none"/>
                <w:lang w:val="en-US" w:eastAsia="zh-CN" w:bidi="ar-SA"/>
              </w:rPr>
            </w:pPr>
            <w:r>
              <w:rPr>
                <w:rStyle w:val="49"/>
                <w:rFonts w:hint="eastAsia" w:ascii="仿宋" w:hAnsi="仿宋" w:eastAsia="仿宋" w:cs="仿宋"/>
                <w:b/>
                <w:bCs/>
                <w:i w:val="0"/>
                <w:caps w:val="0"/>
                <w:color w:val="auto"/>
                <w:spacing w:val="0"/>
                <w:w w:val="100"/>
                <w:kern w:val="0"/>
                <w:sz w:val="18"/>
                <w:szCs w:val="18"/>
                <w:highlight w:val="none"/>
                <w:lang w:val="en-US" w:eastAsia="zh-CN" w:bidi="ar-SA"/>
              </w:rPr>
              <w:t>软件和信息技术服务业</w:t>
            </w:r>
          </w:p>
        </w:tc>
        <w:tc>
          <w:tcPr>
            <w:tcW w:w="1984" w:type="dxa"/>
            <w:tcBorders>
              <w:top w:val="nil"/>
              <w:left w:val="nil"/>
              <w:bottom w:val="single" w:color="000000" w:sz="4" w:space="0"/>
              <w:right w:val="single" w:color="000000" w:sz="4" w:space="0"/>
            </w:tcBorders>
            <w:vAlign w:val="center"/>
          </w:tcPr>
          <w:p w14:paraId="50753617">
            <w:pPr>
              <w:widowControl/>
              <w:snapToGrid/>
              <w:spacing w:before="0" w:beforeAutospacing="0" w:after="0" w:afterAutospacing="0" w:line="240" w:lineRule="auto"/>
              <w:jc w:val="center"/>
              <w:textAlignment w:val="baseline"/>
              <w:rPr>
                <w:rStyle w:val="49"/>
                <w:rFonts w:hint="eastAsia" w:ascii="仿宋" w:hAnsi="仿宋" w:eastAsia="仿宋" w:cs="仿宋"/>
                <w:b w:val="0"/>
                <w:i w:val="0"/>
                <w:caps w:val="0"/>
                <w:color w:val="auto"/>
                <w:spacing w:val="0"/>
                <w:w w:val="100"/>
                <w:kern w:val="0"/>
                <w:sz w:val="18"/>
                <w:szCs w:val="18"/>
                <w:highlight w:val="none"/>
                <w:lang w:val="en-US" w:eastAsia="zh-CN" w:bidi="ar-SA"/>
              </w:rPr>
            </w:pPr>
            <w:r>
              <w:rPr>
                <w:rStyle w:val="49"/>
                <w:rFonts w:hint="eastAsia" w:ascii="仿宋" w:hAnsi="仿宋" w:eastAsia="仿宋" w:cs="仿宋"/>
                <w:b w:val="0"/>
                <w:i w:val="0"/>
                <w:caps w:val="0"/>
                <w:color w:val="auto"/>
                <w:spacing w:val="0"/>
                <w:w w:val="100"/>
                <w:kern w:val="0"/>
                <w:sz w:val="18"/>
                <w:szCs w:val="18"/>
                <w:highlight w:val="none"/>
                <w:lang w:val="en-US" w:eastAsia="zh-CN" w:bidi="ar-SA"/>
              </w:rPr>
              <w:t>从业人员（X）</w:t>
            </w:r>
          </w:p>
        </w:tc>
        <w:tc>
          <w:tcPr>
            <w:tcW w:w="851" w:type="dxa"/>
            <w:tcBorders>
              <w:top w:val="nil"/>
              <w:left w:val="nil"/>
              <w:bottom w:val="single" w:color="000000" w:sz="4" w:space="0"/>
              <w:right w:val="single" w:color="000000" w:sz="4" w:space="0"/>
            </w:tcBorders>
            <w:vAlign w:val="center"/>
          </w:tcPr>
          <w:p w14:paraId="0A3F6757">
            <w:pPr>
              <w:widowControl/>
              <w:snapToGrid/>
              <w:spacing w:before="0" w:beforeAutospacing="0" w:after="0" w:afterAutospacing="0" w:line="240" w:lineRule="auto"/>
              <w:jc w:val="center"/>
              <w:textAlignment w:val="baseline"/>
              <w:rPr>
                <w:rStyle w:val="49"/>
                <w:rFonts w:hint="eastAsia" w:ascii="仿宋" w:hAnsi="仿宋" w:eastAsia="仿宋" w:cs="仿宋"/>
                <w:b w:val="0"/>
                <w:i w:val="0"/>
                <w:caps w:val="0"/>
                <w:color w:val="auto"/>
                <w:spacing w:val="0"/>
                <w:w w:val="100"/>
                <w:kern w:val="0"/>
                <w:sz w:val="18"/>
                <w:szCs w:val="18"/>
                <w:highlight w:val="none"/>
                <w:lang w:val="en-US" w:eastAsia="zh-CN" w:bidi="ar-SA"/>
              </w:rPr>
            </w:pPr>
            <w:r>
              <w:rPr>
                <w:rStyle w:val="49"/>
                <w:rFonts w:hint="eastAsia" w:ascii="仿宋" w:hAnsi="仿宋" w:eastAsia="仿宋" w:cs="仿宋"/>
                <w:b w:val="0"/>
                <w:i w:val="0"/>
                <w:caps w:val="0"/>
                <w:color w:val="auto"/>
                <w:spacing w:val="0"/>
                <w:w w:val="100"/>
                <w:kern w:val="0"/>
                <w:sz w:val="18"/>
                <w:szCs w:val="18"/>
                <w:highlight w:val="none"/>
                <w:lang w:val="en-US" w:eastAsia="zh-CN" w:bidi="ar-SA"/>
              </w:rPr>
              <w:t>人</w:t>
            </w:r>
          </w:p>
        </w:tc>
        <w:tc>
          <w:tcPr>
            <w:tcW w:w="1842" w:type="dxa"/>
            <w:tcBorders>
              <w:top w:val="nil"/>
              <w:left w:val="nil"/>
              <w:bottom w:val="single" w:color="000000" w:sz="4" w:space="0"/>
              <w:right w:val="single" w:color="000000" w:sz="4" w:space="0"/>
            </w:tcBorders>
            <w:vAlign w:val="center"/>
          </w:tcPr>
          <w:p w14:paraId="18F5AFE3">
            <w:pPr>
              <w:widowControl/>
              <w:snapToGrid/>
              <w:spacing w:before="0" w:beforeAutospacing="0" w:after="0" w:afterAutospacing="0" w:line="240" w:lineRule="auto"/>
              <w:jc w:val="center"/>
              <w:textAlignment w:val="baseline"/>
              <w:rPr>
                <w:rStyle w:val="49"/>
                <w:rFonts w:hint="eastAsia" w:ascii="仿宋" w:hAnsi="仿宋" w:eastAsia="仿宋" w:cs="仿宋"/>
                <w:b w:val="0"/>
                <w:i w:val="0"/>
                <w:caps w:val="0"/>
                <w:color w:val="auto"/>
                <w:spacing w:val="0"/>
                <w:w w:val="100"/>
                <w:kern w:val="0"/>
                <w:sz w:val="18"/>
                <w:szCs w:val="18"/>
                <w:highlight w:val="none"/>
                <w:lang w:val="en-US" w:eastAsia="zh-CN" w:bidi="ar-SA"/>
              </w:rPr>
            </w:pPr>
            <w:r>
              <w:rPr>
                <w:rStyle w:val="49"/>
                <w:rFonts w:hint="eastAsia" w:ascii="仿宋" w:hAnsi="仿宋" w:eastAsia="仿宋" w:cs="仿宋"/>
                <w:b w:val="0"/>
                <w:i w:val="0"/>
                <w:caps w:val="0"/>
                <w:color w:val="auto"/>
                <w:spacing w:val="0"/>
                <w:w w:val="100"/>
                <w:kern w:val="0"/>
                <w:sz w:val="18"/>
                <w:szCs w:val="18"/>
                <w:highlight w:val="none"/>
                <w:lang w:val="en-US" w:eastAsia="zh-CN" w:bidi="ar-SA"/>
              </w:rPr>
              <w:t>100≤X＜300</w:t>
            </w:r>
          </w:p>
        </w:tc>
        <w:tc>
          <w:tcPr>
            <w:tcW w:w="1701" w:type="dxa"/>
            <w:tcBorders>
              <w:top w:val="nil"/>
              <w:left w:val="nil"/>
              <w:bottom w:val="single" w:color="000000" w:sz="4" w:space="0"/>
              <w:right w:val="single" w:color="000000" w:sz="4" w:space="0"/>
            </w:tcBorders>
            <w:vAlign w:val="center"/>
          </w:tcPr>
          <w:p w14:paraId="1F9A7CD1">
            <w:pPr>
              <w:widowControl/>
              <w:snapToGrid/>
              <w:spacing w:before="0" w:beforeAutospacing="0" w:after="0" w:afterAutospacing="0" w:line="240" w:lineRule="auto"/>
              <w:jc w:val="center"/>
              <w:textAlignment w:val="baseline"/>
              <w:rPr>
                <w:rStyle w:val="49"/>
                <w:rFonts w:hint="eastAsia" w:ascii="仿宋" w:hAnsi="仿宋" w:eastAsia="仿宋" w:cs="仿宋"/>
                <w:b w:val="0"/>
                <w:i w:val="0"/>
                <w:caps w:val="0"/>
                <w:color w:val="auto"/>
                <w:spacing w:val="0"/>
                <w:w w:val="100"/>
                <w:kern w:val="0"/>
                <w:sz w:val="18"/>
                <w:szCs w:val="18"/>
                <w:highlight w:val="none"/>
                <w:lang w:val="en-US" w:eastAsia="zh-CN" w:bidi="ar-SA"/>
              </w:rPr>
            </w:pPr>
            <w:r>
              <w:rPr>
                <w:rStyle w:val="49"/>
                <w:rFonts w:hint="eastAsia" w:ascii="仿宋" w:hAnsi="仿宋" w:eastAsia="仿宋" w:cs="仿宋"/>
                <w:b w:val="0"/>
                <w:i w:val="0"/>
                <w:caps w:val="0"/>
                <w:color w:val="auto"/>
                <w:spacing w:val="0"/>
                <w:w w:val="100"/>
                <w:kern w:val="0"/>
                <w:sz w:val="18"/>
                <w:szCs w:val="18"/>
                <w:highlight w:val="none"/>
                <w:lang w:val="en-US" w:eastAsia="zh-CN" w:bidi="ar-SA"/>
              </w:rPr>
              <w:t>10≤X＜100</w:t>
            </w:r>
          </w:p>
        </w:tc>
        <w:tc>
          <w:tcPr>
            <w:tcW w:w="1134" w:type="dxa"/>
            <w:tcBorders>
              <w:top w:val="nil"/>
              <w:left w:val="nil"/>
              <w:bottom w:val="single" w:color="000000" w:sz="4" w:space="0"/>
              <w:right w:val="single" w:color="000000" w:sz="4" w:space="0"/>
            </w:tcBorders>
            <w:vAlign w:val="center"/>
          </w:tcPr>
          <w:p w14:paraId="462E505C">
            <w:pPr>
              <w:widowControl/>
              <w:snapToGrid/>
              <w:spacing w:before="0" w:beforeAutospacing="0" w:after="0" w:afterAutospacing="0" w:line="240" w:lineRule="auto"/>
              <w:jc w:val="center"/>
              <w:textAlignment w:val="baseline"/>
              <w:rPr>
                <w:rStyle w:val="49"/>
                <w:rFonts w:hint="eastAsia" w:ascii="仿宋" w:hAnsi="仿宋" w:eastAsia="仿宋" w:cs="仿宋"/>
                <w:b w:val="0"/>
                <w:i w:val="0"/>
                <w:caps w:val="0"/>
                <w:color w:val="auto"/>
                <w:spacing w:val="0"/>
                <w:w w:val="100"/>
                <w:kern w:val="0"/>
                <w:sz w:val="18"/>
                <w:szCs w:val="18"/>
                <w:highlight w:val="none"/>
                <w:lang w:val="en-US" w:eastAsia="zh-CN" w:bidi="ar-SA"/>
              </w:rPr>
            </w:pPr>
            <w:r>
              <w:rPr>
                <w:rStyle w:val="49"/>
                <w:rFonts w:hint="eastAsia" w:ascii="仿宋" w:hAnsi="仿宋" w:eastAsia="仿宋" w:cs="仿宋"/>
                <w:b w:val="0"/>
                <w:i w:val="0"/>
                <w:caps w:val="0"/>
                <w:color w:val="auto"/>
                <w:spacing w:val="0"/>
                <w:w w:val="100"/>
                <w:kern w:val="0"/>
                <w:sz w:val="18"/>
                <w:szCs w:val="18"/>
                <w:highlight w:val="none"/>
                <w:lang w:val="en-US" w:eastAsia="zh-CN" w:bidi="ar-SA"/>
              </w:rPr>
              <w:t>X＜10</w:t>
            </w:r>
          </w:p>
        </w:tc>
      </w:tr>
      <w:tr w14:paraId="731890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25" w:hRule="atLeast"/>
          <w:jc w:val="center"/>
        </w:trPr>
        <w:tc>
          <w:tcPr>
            <w:tcW w:w="1985" w:type="dxa"/>
            <w:vMerge w:val="continue"/>
            <w:tcBorders>
              <w:top w:val="nil"/>
              <w:left w:val="single" w:color="000000" w:sz="4" w:space="0"/>
              <w:bottom w:val="single" w:color="000000" w:sz="4" w:space="0"/>
              <w:right w:val="single" w:color="000000" w:sz="4" w:space="0"/>
            </w:tcBorders>
            <w:vAlign w:val="center"/>
          </w:tcPr>
          <w:p w14:paraId="5B142372">
            <w:pPr>
              <w:widowControl/>
              <w:snapToGrid/>
              <w:spacing w:before="0" w:beforeAutospacing="0" w:after="0" w:afterAutospacing="0" w:line="240" w:lineRule="auto"/>
              <w:jc w:val="center"/>
              <w:textAlignment w:val="baseline"/>
              <w:rPr>
                <w:rStyle w:val="49"/>
                <w:rFonts w:hint="eastAsia" w:ascii="仿宋" w:hAnsi="仿宋" w:eastAsia="仿宋" w:cs="仿宋"/>
                <w:b/>
                <w:bCs/>
                <w:i w:val="0"/>
                <w:caps w:val="0"/>
                <w:color w:val="auto"/>
                <w:spacing w:val="0"/>
                <w:w w:val="100"/>
                <w:kern w:val="0"/>
                <w:sz w:val="18"/>
                <w:szCs w:val="18"/>
                <w:highlight w:val="none"/>
                <w:lang w:val="en-US" w:eastAsia="zh-CN" w:bidi="ar-SA"/>
              </w:rPr>
            </w:pPr>
          </w:p>
        </w:tc>
        <w:tc>
          <w:tcPr>
            <w:tcW w:w="1984" w:type="dxa"/>
            <w:tcBorders>
              <w:top w:val="nil"/>
              <w:left w:val="nil"/>
              <w:bottom w:val="single" w:color="000000" w:sz="4" w:space="0"/>
              <w:right w:val="single" w:color="000000" w:sz="4" w:space="0"/>
            </w:tcBorders>
            <w:vAlign w:val="center"/>
          </w:tcPr>
          <w:p w14:paraId="058FC6EC">
            <w:pPr>
              <w:widowControl/>
              <w:snapToGrid/>
              <w:spacing w:before="0" w:beforeAutospacing="0" w:after="0" w:afterAutospacing="0" w:line="240" w:lineRule="auto"/>
              <w:jc w:val="center"/>
              <w:textAlignment w:val="baseline"/>
              <w:rPr>
                <w:rStyle w:val="49"/>
                <w:rFonts w:hint="eastAsia" w:ascii="仿宋" w:hAnsi="仿宋" w:eastAsia="仿宋" w:cs="仿宋"/>
                <w:b w:val="0"/>
                <w:i w:val="0"/>
                <w:caps w:val="0"/>
                <w:color w:val="auto"/>
                <w:spacing w:val="0"/>
                <w:w w:val="100"/>
                <w:kern w:val="0"/>
                <w:sz w:val="18"/>
                <w:szCs w:val="18"/>
                <w:highlight w:val="none"/>
                <w:lang w:val="en-US" w:eastAsia="zh-CN" w:bidi="ar-SA"/>
              </w:rPr>
            </w:pPr>
            <w:r>
              <w:rPr>
                <w:rStyle w:val="49"/>
                <w:rFonts w:hint="eastAsia" w:ascii="仿宋" w:hAnsi="仿宋" w:eastAsia="仿宋" w:cs="仿宋"/>
                <w:b w:val="0"/>
                <w:i w:val="0"/>
                <w:caps w:val="0"/>
                <w:color w:val="auto"/>
                <w:spacing w:val="0"/>
                <w:w w:val="100"/>
                <w:kern w:val="0"/>
                <w:sz w:val="18"/>
                <w:szCs w:val="18"/>
                <w:highlight w:val="none"/>
                <w:lang w:val="en-US" w:eastAsia="zh-CN" w:bidi="ar-SA"/>
              </w:rPr>
              <w:t>营业收入（Y）</w:t>
            </w:r>
          </w:p>
        </w:tc>
        <w:tc>
          <w:tcPr>
            <w:tcW w:w="851" w:type="dxa"/>
            <w:tcBorders>
              <w:top w:val="nil"/>
              <w:left w:val="nil"/>
              <w:bottom w:val="single" w:color="000000" w:sz="4" w:space="0"/>
              <w:right w:val="single" w:color="000000" w:sz="4" w:space="0"/>
            </w:tcBorders>
            <w:vAlign w:val="center"/>
          </w:tcPr>
          <w:p w14:paraId="7D79F064">
            <w:pPr>
              <w:widowControl/>
              <w:snapToGrid/>
              <w:spacing w:before="0" w:beforeAutospacing="0" w:after="0" w:afterAutospacing="0" w:line="240" w:lineRule="auto"/>
              <w:jc w:val="center"/>
              <w:textAlignment w:val="baseline"/>
              <w:rPr>
                <w:rStyle w:val="49"/>
                <w:rFonts w:hint="eastAsia" w:ascii="仿宋" w:hAnsi="仿宋" w:eastAsia="仿宋" w:cs="仿宋"/>
                <w:b w:val="0"/>
                <w:i w:val="0"/>
                <w:caps w:val="0"/>
                <w:color w:val="auto"/>
                <w:spacing w:val="0"/>
                <w:w w:val="100"/>
                <w:kern w:val="0"/>
                <w:sz w:val="18"/>
                <w:szCs w:val="18"/>
                <w:highlight w:val="none"/>
                <w:lang w:val="en-US" w:eastAsia="zh-CN" w:bidi="ar-SA"/>
              </w:rPr>
            </w:pPr>
            <w:r>
              <w:rPr>
                <w:rStyle w:val="49"/>
                <w:rFonts w:hint="eastAsia" w:ascii="仿宋" w:hAnsi="仿宋" w:eastAsia="仿宋" w:cs="仿宋"/>
                <w:b w:val="0"/>
                <w:i w:val="0"/>
                <w:caps w:val="0"/>
                <w:color w:val="auto"/>
                <w:spacing w:val="0"/>
                <w:w w:val="100"/>
                <w:kern w:val="0"/>
                <w:sz w:val="18"/>
                <w:szCs w:val="18"/>
                <w:highlight w:val="none"/>
                <w:lang w:val="en-US" w:eastAsia="zh-CN" w:bidi="ar-SA"/>
              </w:rPr>
              <w:t>万元</w:t>
            </w:r>
          </w:p>
        </w:tc>
        <w:tc>
          <w:tcPr>
            <w:tcW w:w="1842" w:type="dxa"/>
            <w:tcBorders>
              <w:top w:val="nil"/>
              <w:left w:val="nil"/>
              <w:bottom w:val="single" w:color="000000" w:sz="4" w:space="0"/>
              <w:right w:val="single" w:color="000000" w:sz="4" w:space="0"/>
            </w:tcBorders>
            <w:vAlign w:val="center"/>
          </w:tcPr>
          <w:p w14:paraId="67890424">
            <w:pPr>
              <w:widowControl/>
              <w:snapToGrid/>
              <w:spacing w:before="0" w:beforeAutospacing="0" w:after="0" w:afterAutospacing="0" w:line="240" w:lineRule="auto"/>
              <w:jc w:val="center"/>
              <w:textAlignment w:val="baseline"/>
              <w:rPr>
                <w:rStyle w:val="49"/>
                <w:rFonts w:hint="eastAsia" w:ascii="仿宋" w:hAnsi="仿宋" w:eastAsia="仿宋" w:cs="仿宋"/>
                <w:b w:val="0"/>
                <w:i w:val="0"/>
                <w:caps w:val="0"/>
                <w:color w:val="auto"/>
                <w:spacing w:val="0"/>
                <w:w w:val="100"/>
                <w:kern w:val="0"/>
                <w:sz w:val="18"/>
                <w:szCs w:val="18"/>
                <w:highlight w:val="none"/>
                <w:lang w:val="en-US" w:eastAsia="zh-CN" w:bidi="ar-SA"/>
              </w:rPr>
            </w:pPr>
            <w:r>
              <w:rPr>
                <w:rStyle w:val="49"/>
                <w:rFonts w:hint="eastAsia" w:ascii="仿宋" w:hAnsi="仿宋" w:eastAsia="仿宋" w:cs="仿宋"/>
                <w:b w:val="0"/>
                <w:i w:val="0"/>
                <w:caps w:val="0"/>
                <w:color w:val="auto"/>
                <w:spacing w:val="0"/>
                <w:w w:val="100"/>
                <w:kern w:val="0"/>
                <w:sz w:val="18"/>
                <w:szCs w:val="18"/>
                <w:highlight w:val="none"/>
                <w:lang w:val="en-US" w:eastAsia="zh-CN" w:bidi="ar-SA"/>
              </w:rPr>
              <w:t>1000≤Y＜10000</w:t>
            </w:r>
          </w:p>
        </w:tc>
        <w:tc>
          <w:tcPr>
            <w:tcW w:w="1701" w:type="dxa"/>
            <w:tcBorders>
              <w:top w:val="nil"/>
              <w:left w:val="nil"/>
              <w:bottom w:val="single" w:color="000000" w:sz="4" w:space="0"/>
              <w:right w:val="single" w:color="000000" w:sz="4" w:space="0"/>
            </w:tcBorders>
            <w:vAlign w:val="center"/>
          </w:tcPr>
          <w:p w14:paraId="0534BF51">
            <w:pPr>
              <w:widowControl/>
              <w:snapToGrid/>
              <w:spacing w:before="0" w:beforeAutospacing="0" w:after="0" w:afterAutospacing="0" w:line="240" w:lineRule="auto"/>
              <w:jc w:val="center"/>
              <w:textAlignment w:val="baseline"/>
              <w:rPr>
                <w:rStyle w:val="49"/>
                <w:rFonts w:hint="eastAsia" w:ascii="仿宋" w:hAnsi="仿宋" w:eastAsia="仿宋" w:cs="仿宋"/>
                <w:b w:val="0"/>
                <w:i w:val="0"/>
                <w:caps w:val="0"/>
                <w:color w:val="auto"/>
                <w:spacing w:val="0"/>
                <w:w w:val="100"/>
                <w:kern w:val="0"/>
                <w:sz w:val="18"/>
                <w:szCs w:val="18"/>
                <w:highlight w:val="none"/>
                <w:lang w:val="en-US" w:eastAsia="zh-CN" w:bidi="ar-SA"/>
              </w:rPr>
            </w:pPr>
            <w:r>
              <w:rPr>
                <w:rStyle w:val="49"/>
                <w:rFonts w:hint="eastAsia" w:ascii="仿宋" w:hAnsi="仿宋" w:eastAsia="仿宋" w:cs="仿宋"/>
                <w:b w:val="0"/>
                <w:i w:val="0"/>
                <w:caps w:val="0"/>
                <w:color w:val="auto"/>
                <w:spacing w:val="0"/>
                <w:w w:val="100"/>
                <w:kern w:val="0"/>
                <w:sz w:val="18"/>
                <w:szCs w:val="18"/>
                <w:highlight w:val="none"/>
                <w:lang w:val="en-US" w:eastAsia="zh-CN" w:bidi="ar-SA"/>
              </w:rPr>
              <w:t>50≤Y＜1000</w:t>
            </w:r>
          </w:p>
        </w:tc>
        <w:tc>
          <w:tcPr>
            <w:tcW w:w="1134" w:type="dxa"/>
            <w:tcBorders>
              <w:top w:val="nil"/>
              <w:left w:val="nil"/>
              <w:bottom w:val="single" w:color="000000" w:sz="4" w:space="0"/>
              <w:right w:val="single" w:color="000000" w:sz="4" w:space="0"/>
            </w:tcBorders>
            <w:vAlign w:val="center"/>
          </w:tcPr>
          <w:p w14:paraId="1797A4A5">
            <w:pPr>
              <w:widowControl/>
              <w:snapToGrid/>
              <w:spacing w:before="0" w:beforeAutospacing="0" w:after="0" w:afterAutospacing="0" w:line="240" w:lineRule="auto"/>
              <w:jc w:val="center"/>
              <w:textAlignment w:val="baseline"/>
              <w:rPr>
                <w:rStyle w:val="49"/>
                <w:rFonts w:hint="eastAsia" w:ascii="仿宋" w:hAnsi="仿宋" w:eastAsia="仿宋" w:cs="仿宋"/>
                <w:b w:val="0"/>
                <w:i w:val="0"/>
                <w:caps w:val="0"/>
                <w:color w:val="auto"/>
                <w:spacing w:val="0"/>
                <w:w w:val="100"/>
                <w:kern w:val="0"/>
                <w:sz w:val="18"/>
                <w:szCs w:val="18"/>
                <w:highlight w:val="none"/>
                <w:lang w:val="en-US" w:eastAsia="zh-CN" w:bidi="ar-SA"/>
              </w:rPr>
            </w:pPr>
            <w:r>
              <w:rPr>
                <w:rStyle w:val="49"/>
                <w:rFonts w:hint="eastAsia" w:ascii="仿宋" w:hAnsi="仿宋" w:eastAsia="仿宋" w:cs="仿宋"/>
                <w:b w:val="0"/>
                <w:i w:val="0"/>
                <w:caps w:val="0"/>
                <w:color w:val="auto"/>
                <w:spacing w:val="0"/>
                <w:w w:val="100"/>
                <w:kern w:val="0"/>
                <w:sz w:val="18"/>
                <w:szCs w:val="18"/>
                <w:highlight w:val="none"/>
                <w:lang w:val="en-US" w:eastAsia="zh-CN" w:bidi="ar-SA"/>
              </w:rPr>
              <w:t>Y＜50</w:t>
            </w:r>
          </w:p>
        </w:tc>
      </w:tr>
      <w:tr w14:paraId="3DAE58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25" w:hRule="atLeast"/>
          <w:jc w:val="center"/>
        </w:trPr>
        <w:tc>
          <w:tcPr>
            <w:tcW w:w="1985" w:type="dxa"/>
            <w:vMerge w:val="restart"/>
            <w:tcBorders>
              <w:top w:val="nil"/>
              <w:left w:val="single" w:color="000000" w:sz="4" w:space="0"/>
              <w:bottom w:val="single" w:color="000000" w:sz="4" w:space="0"/>
              <w:right w:val="single" w:color="000000" w:sz="4" w:space="0"/>
            </w:tcBorders>
            <w:vAlign w:val="center"/>
          </w:tcPr>
          <w:p w14:paraId="58E60903">
            <w:pPr>
              <w:widowControl/>
              <w:snapToGrid/>
              <w:spacing w:before="0" w:beforeAutospacing="0" w:after="0" w:afterAutospacing="0" w:line="240" w:lineRule="auto"/>
              <w:jc w:val="center"/>
              <w:textAlignment w:val="baseline"/>
              <w:rPr>
                <w:rStyle w:val="49"/>
                <w:rFonts w:hint="eastAsia" w:ascii="仿宋" w:hAnsi="仿宋" w:eastAsia="仿宋" w:cs="仿宋"/>
                <w:b/>
                <w:bCs/>
                <w:i w:val="0"/>
                <w:caps w:val="0"/>
                <w:color w:val="auto"/>
                <w:spacing w:val="0"/>
                <w:w w:val="100"/>
                <w:kern w:val="0"/>
                <w:sz w:val="18"/>
                <w:szCs w:val="18"/>
                <w:highlight w:val="none"/>
                <w:lang w:val="en-US" w:eastAsia="zh-CN" w:bidi="ar-SA"/>
              </w:rPr>
            </w:pPr>
            <w:r>
              <w:rPr>
                <w:rStyle w:val="49"/>
                <w:rFonts w:hint="eastAsia" w:ascii="仿宋" w:hAnsi="仿宋" w:eastAsia="仿宋" w:cs="仿宋"/>
                <w:b/>
                <w:bCs/>
                <w:i w:val="0"/>
                <w:caps w:val="0"/>
                <w:color w:val="auto"/>
                <w:spacing w:val="0"/>
                <w:w w:val="100"/>
                <w:kern w:val="0"/>
                <w:sz w:val="18"/>
                <w:szCs w:val="18"/>
                <w:highlight w:val="none"/>
                <w:lang w:val="en-US" w:eastAsia="zh-CN" w:bidi="ar-SA"/>
              </w:rPr>
              <w:t>房地产开发经营</w:t>
            </w:r>
          </w:p>
        </w:tc>
        <w:tc>
          <w:tcPr>
            <w:tcW w:w="1984" w:type="dxa"/>
            <w:tcBorders>
              <w:top w:val="nil"/>
              <w:left w:val="nil"/>
              <w:bottom w:val="single" w:color="000000" w:sz="4" w:space="0"/>
              <w:right w:val="single" w:color="000000" w:sz="4" w:space="0"/>
            </w:tcBorders>
            <w:vAlign w:val="center"/>
          </w:tcPr>
          <w:p w14:paraId="30E15B36">
            <w:pPr>
              <w:widowControl/>
              <w:snapToGrid/>
              <w:spacing w:before="0" w:beforeAutospacing="0" w:after="0" w:afterAutospacing="0" w:line="240" w:lineRule="auto"/>
              <w:jc w:val="center"/>
              <w:textAlignment w:val="baseline"/>
              <w:rPr>
                <w:rStyle w:val="49"/>
                <w:rFonts w:hint="eastAsia" w:ascii="仿宋" w:hAnsi="仿宋" w:eastAsia="仿宋" w:cs="仿宋"/>
                <w:b w:val="0"/>
                <w:i w:val="0"/>
                <w:caps w:val="0"/>
                <w:color w:val="auto"/>
                <w:spacing w:val="0"/>
                <w:w w:val="100"/>
                <w:kern w:val="0"/>
                <w:sz w:val="18"/>
                <w:szCs w:val="18"/>
                <w:highlight w:val="none"/>
                <w:lang w:val="en-US" w:eastAsia="zh-CN" w:bidi="ar-SA"/>
              </w:rPr>
            </w:pPr>
            <w:r>
              <w:rPr>
                <w:rStyle w:val="49"/>
                <w:rFonts w:hint="eastAsia" w:ascii="仿宋" w:hAnsi="仿宋" w:eastAsia="仿宋" w:cs="仿宋"/>
                <w:b w:val="0"/>
                <w:i w:val="0"/>
                <w:caps w:val="0"/>
                <w:color w:val="auto"/>
                <w:spacing w:val="0"/>
                <w:w w:val="100"/>
                <w:kern w:val="0"/>
                <w:sz w:val="18"/>
                <w:szCs w:val="18"/>
                <w:highlight w:val="none"/>
                <w:lang w:val="en-US" w:eastAsia="zh-CN" w:bidi="ar-SA"/>
              </w:rPr>
              <w:t>营业收入（Y）</w:t>
            </w:r>
          </w:p>
        </w:tc>
        <w:tc>
          <w:tcPr>
            <w:tcW w:w="851" w:type="dxa"/>
            <w:tcBorders>
              <w:top w:val="nil"/>
              <w:left w:val="nil"/>
              <w:bottom w:val="single" w:color="000000" w:sz="4" w:space="0"/>
              <w:right w:val="single" w:color="000000" w:sz="4" w:space="0"/>
            </w:tcBorders>
            <w:vAlign w:val="center"/>
          </w:tcPr>
          <w:p w14:paraId="0FFA71DD">
            <w:pPr>
              <w:widowControl/>
              <w:snapToGrid/>
              <w:spacing w:before="0" w:beforeAutospacing="0" w:after="0" w:afterAutospacing="0" w:line="240" w:lineRule="auto"/>
              <w:jc w:val="center"/>
              <w:textAlignment w:val="baseline"/>
              <w:rPr>
                <w:rStyle w:val="49"/>
                <w:rFonts w:hint="eastAsia" w:ascii="仿宋" w:hAnsi="仿宋" w:eastAsia="仿宋" w:cs="仿宋"/>
                <w:b w:val="0"/>
                <w:i w:val="0"/>
                <w:caps w:val="0"/>
                <w:color w:val="auto"/>
                <w:spacing w:val="0"/>
                <w:w w:val="100"/>
                <w:kern w:val="0"/>
                <w:sz w:val="18"/>
                <w:szCs w:val="18"/>
                <w:highlight w:val="none"/>
                <w:lang w:val="en-US" w:eastAsia="zh-CN" w:bidi="ar-SA"/>
              </w:rPr>
            </w:pPr>
            <w:r>
              <w:rPr>
                <w:rStyle w:val="49"/>
                <w:rFonts w:hint="eastAsia" w:ascii="仿宋" w:hAnsi="仿宋" w:eastAsia="仿宋" w:cs="仿宋"/>
                <w:b w:val="0"/>
                <w:i w:val="0"/>
                <w:caps w:val="0"/>
                <w:color w:val="auto"/>
                <w:spacing w:val="0"/>
                <w:w w:val="100"/>
                <w:kern w:val="0"/>
                <w:sz w:val="18"/>
                <w:szCs w:val="18"/>
                <w:highlight w:val="none"/>
                <w:lang w:val="en-US" w:eastAsia="zh-CN" w:bidi="ar-SA"/>
              </w:rPr>
              <w:t>万元</w:t>
            </w:r>
          </w:p>
        </w:tc>
        <w:tc>
          <w:tcPr>
            <w:tcW w:w="1842" w:type="dxa"/>
            <w:tcBorders>
              <w:top w:val="nil"/>
              <w:left w:val="nil"/>
              <w:bottom w:val="single" w:color="000000" w:sz="4" w:space="0"/>
              <w:right w:val="single" w:color="000000" w:sz="4" w:space="0"/>
            </w:tcBorders>
            <w:vAlign w:val="center"/>
          </w:tcPr>
          <w:p w14:paraId="74FA1804">
            <w:pPr>
              <w:widowControl/>
              <w:snapToGrid/>
              <w:spacing w:before="0" w:beforeAutospacing="0" w:after="0" w:afterAutospacing="0" w:line="240" w:lineRule="auto"/>
              <w:jc w:val="center"/>
              <w:textAlignment w:val="baseline"/>
              <w:rPr>
                <w:rStyle w:val="49"/>
                <w:rFonts w:hint="eastAsia" w:ascii="仿宋" w:hAnsi="仿宋" w:eastAsia="仿宋" w:cs="仿宋"/>
                <w:b w:val="0"/>
                <w:i w:val="0"/>
                <w:caps w:val="0"/>
                <w:color w:val="auto"/>
                <w:spacing w:val="0"/>
                <w:w w:val="100"/>
                <w:kern w:val="0"/>
                <w:sz w:val="18"/>
                <w:szCs w:val="18"/>
                <w:highlight w:val="none"/>
                <w:lang w:val="en-US" w:eastAsia="zh-CN" w:bidi="ar-SA"/>
              </w:rPr>
            </w:pPr>
            <w:r>
              <w:rPr>
                <w:rStyle w:val="49"/>
                <w:rFonts w:hint="eastAsia" w:ascii="仿宋" w:hAnsi="仿宋" w:eastAsia="仿宋" w:cs="仿宋"/>
                <w:b w:val="0"/>
                <w:i w:val="0"/>
                <w:caps w:val="0"/>
                <w:color w:val="auto"/>
                <w:spacing w:val="0"/>
                <w:w w:val="100"/>
                <w:kern w:val="0"/>
                <w:sz w:val="18"/>
                <w:szCs w:val="18"/>
                <w:highlight w:val="none"/>
                <w:lang w:val="en-US" w:eastAsia="zh-CN" w:bidi="ar-SA"/>
              </w:rPr>
              <w:t>1000≤Y＜200000</w:t>
            </w:r>
          </w:p>
        </w:tc>
        <w:tc>
          <w:tcPr>
            <w:tcW w:w="1701" w:type="dxa"/>
            <w:tcBorders>
              <w:top w:val="nil"/>
              <w:left w:val="nil"/>
              <w:bottom w:val="single" w:color="000000" w:sz="4" w:space="0"/>
              <w:right w:val="single" w:color="000000" w:sz="4" w:space="0"/>
            </w:tcBorders>
            <w:vAlign w:val="center"/>
          </w:tcPr>
          <w:p w14:paraId="421327E7">
            <w:pPr>
              <w:widowControl/>
              <w:snapToGrid/>
              <w:spacing w:before="0" w:beforeAutospacing="0" w:after="0" w:afterAutospacing="0" w:line="240" w:lineRule="auto"/>
              <w:jc w:val="center"/>
              <w:textAlignment w:val="baseline"/>
              <w:rPr>
                <w:rStyle w:val="49"/>
                <w:rFonts w:hint="eastAsia" w:ascii="仿宋" w:hAnsi="仿宋" w:eastAsia="仿宋" w:cs="仿宋"/>
                <w:b w:val="0"/>
                <w:i w:val="0"/>
                <w:caps w:val="0"/>
                <w:color w:val="auto"/>
                <w:spacing w:val="0"/>
                <w:w w:val="100"/>
                <w:kern w:val="0"/>
                <w:sz w:val="18"/>
                <w:szCs w:val="18"/>
                <w:highlight w:val="none"/>
                <w:lang w:val="en-US" w:eastAsia="zh-CN" w:bidi="ar-SA"/>
              </w:rPr>
            </w:pPr>
            <w:r>
              <w:rPr>
                <w:rStyle w:val="49"/>
                <w:rFonts w:hint="eastAsia" w:ascii="仿宋" w:hAnsi="仿宋" w:eastAsia="仿宋" w:cs="仿宋"/>
                <w:b w:val="0"/>
                <w:i w:val="0"/>
                <w:caps w:val="0"/>
                <w:color w:val="auto"/>
                <w:spacing w:val="0"/>
                <w:w w:val="100"/>
                <w:kern w:val="0"/>
                <w:sz w:val="18"/>
                <w:szCs w:val="18"/>
                <w:highlight w:val="none"/>
                <w:lang w:val="en-US" w:eastAsia="zh-CN" w:bidi="ar-SA"/>
              </w:rPr>
              <w:t>100≤X＜1000</w:t>
            </w:r>
          </w:p>
        </w:tc>
        <w:tc>
          <w:tcPr>
            <w:tcW w:w="1134" w:type="dxa"/>
            <w:tcBorders>
              <w:top w:val="nil"/>
              <w:left w:val="nil"/>
              <w:bottom w:val="single" w:color="000000" w:sz="4" w:space="0"/>
              <w:right w:val="single" w:color="000000" w:sz="4" w:space="0"/>
            </w:tcBorders>
            <w:vAlign w:val="center"/>
          </w:tcPr>
          <w:p w14:paraId="3444FE64">
            <w:pPr>
              <w:widowControl/>
              <w:snapToGrid/>
              <w:spacing w:before="0" w:beforeAutospacing="0" w:after="0" w:afterAutospacing="0" w:line="240" w:lineRule="auto"/>
              <w:jc w:val="center"/>
              <w:textAlignment w:val="baseline"/>
              <w:rPr>
                <w:rStyle w:val="49"/>
                <w:rFonts w:hint="eastAsia" w:ascii="仿宋" w:hAnsi="仿宋" w:eastAsia="仿宋" w:cs="仿宋"/>
                <w:b w:val="0"/>
                <w:i w:val="0"/>
                <w:caps w:val="0"/>
                <w:color w:val="auto"/>
                <w:spacing w:val="0"/>
                <w:w w:val="100"/>
                <w:kern w:val="0"/>
                <w:sz w:val="18"/>
                <w:szCs w:val="18"/>
                <w:highlight w:val="none"/>
                <w:lang w:val="en-US" w:eastAsia="zh-CN" w:bidi="ar-SA"/>
              </w:rPr>
            </w:pPr>
            <w:r>
              <w:rPr>
                <w:rStyle w:val="49"/>
                <w:rFonts w:hint="eastAsia" w:ascii="仿宋" w:hAnsi="仿宋" w:eastAsia="仿宋" w:cs="仿宋"/>
                <w:b w:val="0"/>
                <w:i w:val="0"/>
                <w:caps w:val="0"/>
                <w:color w:val="auto"/>
                <w:spacing w:val="0"/>
                <w:w w:val="100"/>
                <w:kern w:val="0"/>
                <w:sz w:val="18"/>
                <w:szCs w:val="18"/>
                <w:highlight w:val="none"/>
                <w:lang w:val="en-US" w:eastAsia="zh-CN" w:bidi="ar-SA"/>
              </w:rPr>
              <w:t>X＜100</w:t>
            </w:r>
          </w:p>
        </w:tc>
      </w:tr>
      <w:tr w14:paraId="25AD7D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25" w:hRule="atLeast"/>
          <w:jc w:val="center"/>
        </w:trPr>
        <w:tc>
          <w:tcPr>
            <w:tcW w:w="1985" w:type="dxa"/>
            <w:vMerge w:val="continue"/>
            <w:tcBorders>
              <w:top w:val="nil"/>
              <w:left w:val="single" w:color="000000" w:sz="4" w:space="0"/>
              <w:bottom w:val="single" w:color="000000" w:sz="4" w:space="0"/>
              <w:right w:val="single" w:color="000000" w:sz="4" w:space="0"/>
            </w:tcBorders>
            <w:vAlign w:val="center"/>
          </w:tcPr>
          <w:p w14:paraId="52B5DFE0">
            <w:pPr>
              <w:widowControl/>
              <w:snapToGrid/>
              <w:spacing w:before="0" w:beforeAutospacing="0" w:after="0" w:afterAutospacing="0" w:line="240" w:lineRule="auto"/>
              <w:jc w:val="center"/>
              <w:textAlignment w:val="baseline"/>
              <w:rPr>
                <w:rStyle w:val="49"/>
                <w:rFonts w:hint="eastAsia" w:ascii="仿宋" w:hAnsi="仿宋" w:eastAsia="仿宋" w:cs="仿宋"/>
                <w:b/>
                <w:bCs/>
                <w:i w:val="0"/>
                <w:caps w:val="0"/>
                <w:color w:val="auto"/>
                <w:spacing w:val="0"/>
                <w:w w:val="100"/>
                <w:kern w:val="0"/>
                <w:sz w:val="18"/>
                <w:szCs w:val="18"/>
                <w:highlight w:val="none"/>
                <w:lang w:val="en-US" w:eastAsia="zh-CN" w:bidi="ar-SA"/>
              </w:rPr>
            </w:pPr>
          </w:p>
        </w:tc>
        <w:tc>
          <w:tcPr>
            <w:tcW w:w="1984" w:type="dxa"/>
            <w:tcBorders>
              <w:top w:val="nil"/>
              <w:left w:val="nil"/>
              <w:bottom w:val="single" w:color="000000" w:sz="4" w:space="0"/>
              <w:right w:val="single" w:color="000000" w:sz="4" w:space="0"/>
            </w:tcBorders>
            <w:vAlign w:val="center"/>
          </w:tcPr>
          <w:p w14:paraId="493293A7">
            <w:pPr>
              <w:widowControl/>
              <w:snapToGrid/>
              <w:spacing w:before="0" w:beforeAutospacing="0" w:after="0" w:afterAutospacing="0" w:line="240" w:lineRule="auto"/>
              <w:jc w:val="center"/>
              <w:textAlignment w:val="baseline"/>
              <w:rPr>
                <w:rStyle w:val="49"/>
                <w:rFonts w:hint="eastAsia" w:ascii="仿宋" w:hAnsi="仿宋" w:eastAsia="仿宋" w:cs="仿宋"/>
                <w:b w:val="0"/>
                <w:i w:val="0"/>
                <w:caps w:val="0"/>
                <w:color w:val="auto"/>
                <w:spacing w:val="0"/>
                <w:w w:val="100"/>
                <w:kern w:val="0"/>
                <w:sz w:val="18"/>
                <w:szCs w:val="18"/>
                <w:highlight w:val="none"/>
                <w:lang w:val="en-US" w:eastAsia="zh-CN" w:bidi="ar-SA"/>
              </w:rPr>
            </w:pPr>
            <w:r>
              <w:rPr>
                <w:rStyle w:val="49"/>
                <w:rFonts w:hint="eastAsia" w:ascii="仿宋" w:hAnsi="仿宋" w:eastAsia="仿宋" w:cs="仿宋"/>
                <w:b w:val="0"/>
                <w:i w:val="0"/>
                <w:caps w:val="0"/>
                <w:color w:val="auto"/>
                <w:spacing w:val="0"/>
                <w:w w:val="100"/>
                <w:kern w:val="0"/>
                <w:sz w:val="18"/>
                <w:szCs w:val="18"/>
                <w:highlight w:val="none"/>
                <w:lang w:val="en-US" w:eastAsia="zh-CN" w:bidi="ar-SA"/>
              </w:rPr>
              <w:t>资产总额（Z）</w:t>
            </w:r>
          </w:p>
        </w:tc>
        <w:tc>
          <w:tcPr>
            <w:tcW w:w="851" w:type="dxa"/>
            <w:tcBorders>
              <w:top w:val="nil"/>
              <w:left w:val="nil"/>
              <w:bottom w:val="single" w:color="000000" w:sz="4" w:space="0"/>
              <w:right w:val="single" w:color="000000" w:sz="4" w:space="0"/>
            </w:tcBorders>
            <w:vAlign w:val="center"/>
          </w:tcPr>
          <w:p w14:paraId="0AAA9AAC">
            <w:pPr>
              <w:widowControl/>
              <w:snapToGrid/>
              <w:spacing w:before="0" w:beforeAutospacing="0" w:after="0" w:afterAutospacing="0" w:line="240" w:lineRule="auto"/>
              <w:jc w:val="center"/>
              <w:textAlignment w:val="baseline"/>
              <w:rPr>
                <w:rStyle w:val="49"/>
                <w:rFonts w:hint="eastAsia" w:ascii="仿宋" w:hAnsi="仿宋" w:eastAsia="仿宋" w:cs="仿宋"/>
                <w:b w:val="0"/>
                <w:i w:val="0"/>
                <w:caps w:val="0"/>
                <w:color w:val="auto"/>
                <w:spacing w:val="0"/>
                <w:w w:val="100"/>
                <w:kern w:val="0"/>
                <w:sz w:val="18"/>
                <w:szCs w:val="18"/>
                <w:highlight w:val="none"/>
                <w:lang w:val="en-US" w:eastAsia="zh-CN" w:bidi="ar-SA"/>
              </w:rPr>
            </w:pPr>
            <w:r>
              <w:rPr>
                <w:rStyle w:val="49"/>
                <w:rFonts w:hint="eastAsia" w:ascii="仿宋" w:hAnsi="仿宋" w:eastAsia="仿宋" w:cs="仿宋"/>
                <w:b w:val="0"/>
                <w:i w:val="0"/>
                <w:caps w:val="0"/>
                <w:color w:val="auto"/>
                <w:spacing w:val="0"/>
                <w:w w:val="100"/>
                <w:kern w:val="0"/>
                <w:sz w:val="18"/>
                <w:szCs w:val="18"/>
                <w:highlight w:val="none"/>
                <w:lang w:val="en-US" w:eastAsia="zh-CN" w:bidi="ar-SA"/>
              </w:rPr>
              <w:t>万元</w:t>
            </w:r>
          </w:p>
        </w:tc>
        <w:tc>
          <w:tcPr>
            <w:tcW w:w="1842" w:type="dxa"/>
            <w:tcBorders>
              <w:top w:val="nil"/>
              <w:left w:val="nil"/>
              <w:bottom w:val="single" w:color="000000" w:sz="4" w:space="0"/>
              <w:right w:val="single" w:color="000000" w:sz="4" w:space="0"/>
            </w:tcBorders>
            <w:vAlign w:val="center"/>
          </w:tcPr>
          <w:p w14:paraId="4361081C">
            <w:pPr>
              <w:widowControl/>
              <w:snapToGrid/>
              <w:spacing w:before="0" w:beforeAutospacing="0" w:after="0" w:afterAutospacing="0" w:line="240" w:lineRule="auto"/>
              <w:jc w:val="center"/>
              <w:textAlignment w:val="baseline"/>
              <w:rPr>
                <w:rStyle w:val="49"/>
                <w:rFonts w:hint="eastAsia" w:ascii="仿宋" w:hAnsi="仿宋" w:eastAsia="仿宋" w:cs="仿宋"/>
                <w:b w:val="0"/>
                <w:i w:val="0"/>
                <w:caps w:val="0"/>
                <w:color w:val="auto"/>
                <w:spacing w:val="0"/>
                <w:w w:val="100"/>
                <w:kern w:val="0"/>
                <w:sz w:val="18"/>
                <w:szCs w:val="18"/>
                <w:highlight w:val="none"/>
                <w:lang w:val="en-US" w:eastAsia="zh-CN" w:bidi="ar-SA"/>
              </w:rPr>
            </w:pPr>
            <w:r>
              <w:rPr>
                <w:rStyle w:val="49"/>
                <w:rFonts w:hint="eastAsia" w:ascii="仿宋" w:hAnsi="仿宋" w:eastAsia="仿宋" w:cs="仿宋"/>
                <w:b w:val="0"/>
                <w:i w:val="0"/>
                <w:caps w:val="0"/>
                <w:color w:val="auto"/>
                <w:spacing w:val="0"/>
                <w:w w:val="100"/>
                <w:kern w:val="0"/>
                <w:sz w:val="18"/>
                <w:szCs w:val="18"/>
                <w:highlight w:val="none"/>
                <w:lang w:val="en-US" w:eastAsia="zh-CN" w:bidi="ar-SA"/>
              </w:rPr>
              <w:t>5000≤Z＜10000</w:t>
            </w:r>
          </w:p>
        </w:tc>
        <w:tc>
          <w:tcPr>
            <w:tcW w:w="1701" w:type="dxa"/>
            <w:tcBorders>
              <w:top w:val="nil"/>
              <w:left w:val="nil"/>
              <w:bottom w:val="single" w:color="000000" w:sz="4" w:space="0"/>
              <w:right w:val="single" w:color="000000" w:sz="4" w:space="0"/>
            </w:tcBorders>
            <w:vAlign w:val="center"/>
          </w:tcPr>
          <w:p w14:paraId="0D186B98">
            <w:pPr>
              <w:widowControl/>
              <w:snapToGrid/>
              <w:spacing w:before="0" w:beforeAutospacing="0" w:after="0" w:afterAutospacing="0" w:line="240" w:lineRule="auto"/>
              <w:jc w:val="center"/>
              <w:textAlignment w:val="baseline"/>
              <w:rPr>
                <w:rStyle w:val="49"/>
                <w:rFonts w:hint="eastAsia" w:ascii="仿宋" w:hAnsi="仿宋" w:eastAsia="仿宋" w:cs="仿宋"/>
                <w:b w:val="0"/>
                <w:i w:val="0"/>
                <w:caps w:val="0"/>
                <w:color w:val="auto"/>
                <w:spacing w:val="0"/>
                <w:w w:val="100"/>
                <w:kern w:val="0"/>
                <w:sz w:val="18"/>
                <w:szCs w:val="18"/>
                <w:highlight w:val="none"/>
                <w:lang w:val="en-US" w:eastAsia="zh-CN" w:bidi="ar-SA"/>
              </w:rPr>
            </w:pPr>
            <w:r>
              <w:rPr>
                <w:rStyle w:val="49"/>
                <w:rFonts w:hint="eastAsia" w:ascii="仿宋" w:hAnsi="仿宋" w:eastAsia="仿宋" w:cs="仿宋"/>
                <w:b w:val="0"/>
                <w:i w:val="0"/>
                <w:caps w:val="0"/>
                <w:color w:val="auto"/>
                <w:spacing w:val="0"/>
                <w:w w:val="100"/>
                <w:kern w:val="0"/>
                <w:sz w:val="18"/>
                <w:szCs w:val="18"/>
                <w:highlight w:val="none"/>
                <w:lang w:val="en-US" w:eastAsia="zh-CN" w:bidi="ar-SA"/>
              </w:rPr>
              <w:t>2000≤Y＜5000</w:t>
            </w:r>
          </w:p>
        </w:tc>
        <w:tc>
          <w:tcPr>
            <w:tcW w:w="1134" w:type="dxa"/>
            <w:tcBorders>
              <w:top w:val="nil"/>
              <w:left w:val="nil"/>
              <w:bottom w:val="single" w:color="000000" w:sz="4" w:space="0"/>
              <w:right w:val="single" w:color="000000" w:sz="4" w:space="0"/>
            </w:tcBorders>
            <w:vAlign w:val="center"/>
          </w:tcPr>
          <w:p w14:paraId="74D07820">
            <w:pPr>
              <w:widowControl/>
              <w:snapToGrid/>
              <w:spacing w:before="0" w:beforeAutospacing="0" w:after="0" w:afterAutospacing="0" w:line="240" w:lineRule="auto"/>
              <w:jc w:val="center"/>
              <w:textAlignment w:val="baseline"/>
              <w:rPr>
                <w:rStyle w:val="49"/>
                <w:rFonts w:hint="eastAsia" w:ascii="仿宋" w:hAnsi="仿宋" w:eastAsia="仿宋" w:cs="仿宋"/>
                <w:b w:val="0"/>
                <w:i w:val="0"/>
                <w:caps w:val="0"/>
                <w:color w:val="auto"/>
                <w:spacing w:val="0"/>
                <w:w w:val="100"/>
                <w:kern w:val="0"/>
                <w:sz w:val="18"/>
                <w:szCs w:val="18"/>
                <w:highlight w:val="none"/>
                <w:lang w:val="en-US" w:eastAsia="zh-CN" w:bidi="ar-SA"/>
              </w:rPr>
            </w:pPr>
            <w:r>
              <w:rPr>
                <w:rStyle w:val="49"/>
                <w:rFonts w:hint="eastAsia" w:ascii="仿宋" w:hAnsi="仿宋" w:eastAsia="仿宋" w:cs="仿宋"/>
                <w:b w:val="0"/>
                <w:i w:val="0"/>
                <w:caps w:val="0"/>
                <w:color w:val="auto"/>
                <w:spacing w:val="0"/>
                <w:w w:val="100"/>
                <w:kern w:val="0"/>
                <w:sz w:val="18"/>
                <w:szCs w:val="18"/>
                <w:highlight w:val="none"/>
                <w:lang w:val="en-US" w:eastAsia="zh-CN" w:bidi="ar-SA"/>
              </w:rPr>
              <w:t>Y＜2000</w:t>
            </w:r>
          </w:p>
        </w:tc>
      </w:tr>
      <w:tr w14:paraId="109288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25" w:hRule="atLeast"/>
          <w:jc w:val="center"/>
        </w:trPr>
        <w:tc>
          <w:tcPr>
            <w:tcW w:w="1985" w:type="dxa"/>
            <w:vMerge w:val="restart"/>
            <w:tcBorders>
              <w:top w:val="nil"/>
              <w:left w:val="single" w:color="000000" w:sz="4" w:space="0"/>
              <w:bottom w:val="single" w:color="000000" w:sz="4" w:space="0"/>
              <w:right w:val="single" w:color="000000" w:sz="4" w:space="0"/>
            </w:tcBorders>
            <w:vAlign w:val="center"/>
          </w:tcPr>
          <w:p w14:paraId="7A45568B">
            <w:pPr>
              <w:widowControl/>
              <w:snapToGrid/>
              <w:spacing w:before="0" w:beforeAutospacing="0" w:after="0" w:afterAutospacing="0" w:line="240" w:lineRule="auto"/>
              <w:jc w:val="center"/>
              <w:textAlignment w:val="baseline"/>
              <w:rPr>
                <w:rStyle w:val="49"/>
                <w:rFonts w:hint="eastAsia" w:ascii="仿宋" w:hAnsi="仿宋" w:eastAsia="仿宋" w:cs="仿宋"/>
                <w:b/>
                <w:bCs/>
                <w:i w:val="0"/>
                <w:caps w:val="0"/>
                <w:color w:val="auto"/>
                <w:spacing w:val="0"/>
                <w:w w:val="100"/>
                <w:kern w:val="0"/>
                <w:sz w:val="18"/>
                <w:szCs w:val="18"/>
                <w:highlight w:val="none"/>
                <w:lang w:val="en-US" w:eastAsia="zh-CN" w:bidi="ar-SA"/>
              </w:rPr>
            </w:pPr>
            <w:r>
              <w:rPr>
                <w:rStyle w:val="49"/>
                <w:rFonts w:hint="eastAsia" w:ascii="仿宋" w:hAnsi="仿宋" w:eastAsia="仿宋" w:cs="仿宋"/>
                <w:b/>
                <w:bCs/>
                <w:i w:val="0"/>
                <w:caps w:val="0"/>
                <w:color w:val="auto"/>
                <w:spacing w:val="0"/>
                <w:w w:val="100"/>
                <w:kern w:val="0"/>
                <w:sz w:val="18"/>
                <w:szCs w:val="18"/>
                <w:highlight w:val="none"/>
                <w:lang w:val="en-US" w:eastAsia="zh-CN" w:bidi="ar-SA"/>
              </w:rPr>
              <w:t>物业管理</w:t>
            </w:r>
          </w:p>
        </w:tc>
        <w:tc>
          <w:tcPr>
            <w:tcW w:w="1984" w:type="dxa"/>
            <w:tcBorders>
              <w:top w:val="nil"/>
              <w:left w:val="nil"/>
              <w:bottom w:val="single" w:color="000000" w:sz="4" w:space="0"/>
              <w:right w:val="single" w:color="000000" w:sz="4" w:space="0"/>
            </w:tcBorders>
            <w:vAlign w:val="center"/>
          </w:tcPr>
          <w:p w14:paraId="0B02E60A">
            <w:pPr>
              <w:widowControl/>
              <w:snapToGrid/>
              <w:spacing w:before="0" w:beforeAutospacing="0" w:after="0" w:afterAutospacing="0" w:line="240" w:lineRule="auto"/>
              <w:jc w:val="center"/>
              <w:textAlignment w:val="baseline"/>
              <w:rPr>
                <w:rStyle w:val="49"/>
                <w:rFonts w:hint="eastAsia" w:ascii="仿宋" w:hAnsi="仿宋" w:eastAsia="仿宋" w:cs="仿宋"/>
                <w:b w:val="0"/>
                <w:i w:val="0"/>
                <w:caps w:val="0"/>
                <w:color w:val="auto"/>
                <w:spacing w:val="0"/>
                <w:w w:val="100"/>
                <w:kern w:val="0"/>
                <w:sz w:val="18"/>
                <w:szCs w:val="18"/>
                <w:highlight w:val="none"/>
                <w:lang w:val="en-US" w:eastAsia="zh-CN" w:bidi="ar-SA"/>
              </w:rPr>
            </w:pPr>
            <w:r>
              <w:rPr>
                <w:rStyle w:val="49"/>
                <w:rFonts w:hint="eastAsia" w:ascii="仿宋" w:hAnsi="仿宋" w:eastAsia="仿宋" w:cs="仿宋"/>
                <w:b w:val="0"/>
                <w:i w:val="0"/>
                <w:caps w:val="0"/>
                <w:color w:val="auto"/>
                <w:spacing w:val="0"/>
                <w:w w:val="100"/>
                <w:kern w:val="0"/>
                <w:sz w:val="18"/>
                <w:szCs w:val="18"/>
                <w:highlight w:val="none"/>
                <w:lang w:val="en-US" w:eastAsia="zh-CN" w:bidi="ar-SA"/>
              </w:rPr>
              <w:t>从业人员（X）</w:t>
            </w:r>
          </w:p>
        </w:tc>
        <w:tc>
          <w:tcPr>
            <w:tcW w:w="851" w:type="dxa"/>
            <w:tcBorders>
              <w:top w:val="nil"/>
              <w:left w:val="nil"/>
              <w:bottom w:val="single" w:color="000000" w:sz="4" w:space="0"/>
              <w:right w:val="single" w:color="000000" w:sz="4" w:space="0"/>
            </w:tcBorders>
            <w:vAlign w:val="center"/>
          </w:tcPr>
          <w:p w14:paraId="2C62BB54">
            <w:pPr>
              <w:widowControl/>
              <w:snapToGrid/>
              <w:spacing w:before="0" w:beforeAutospacing="0" w:after="0" w:afterAutospacing="0" w:line="240" w:lineRule="auto"/>
              <w:jc w:val="center"/>
              <w:textAlignment w:val="baseline"/>
              <w:rPr>
                <w:rStyle w:val="49"/>
                <w:rFonts w:hint="eastAsia" w:ascii="仿宋" w:hAnsi="仿宋" w:eastAsia="仿宋" w:cs="仿宋"/>
                <w:b w:val="0"/>
                <w:i w:val="0"/>
                <w:caps w:val="0"/>
                <w:color w:val="auto"/>
                <w:spacing w:val="0"/>
                <w:w w:val="100"/>
                <w:kern w:val="0"/>
                <w:sz w:val="18"/>
                <w:szCs w:val="18"/>
                <w:highlight w:val="none"/>
                <w:lang w:val="en-US" w:eastAsia="zh-CN" w:bidi="ar-SA"/>
              </w:rPr>
            </w:pPr>
            <w:r>
              <w:rPr>
                <w:rStyle w:val="49"/>
                <w:rFonts w:hint="eastAsia" w:ascii="仿宋" w:hAnsi="仿宋" w:eastAsia="仿宋" w:cs="仿宋"/>
                <w:b w:val="0"/>
                <w:i w:val="0"/>
                <w:caps w:val="0"/>
                <w:color w:val="auto"/>
                <w:spacing w:val="0"/>
                <w:w w:val="100"/>
                <w:kern w:val="0"/>
                <w:sz w:val="18"/>
                <w:szCs w:val="18"/>
                <w:highlight w:val="none"/>
                <w:lang w:val="en-US" w:eastAsia="zh-CN" w:bidi="ar-SA"/>
              </w:rPr>
              <w:t>人</w:t>
            </w:r>
          </w:p>
        </w:tc>
        <w:tc>
          <w:tcPr>
            <w:tcW w:w="1842" w:type="dxa"/>
            <w:tcBorders>
              <w:top w:val="nil"/>
              <w:left w:val="nil"/>
              <w:bottom w:val="single" w:color="000000" w:sz="4" w:space="0"/>
              <w:right w:val="single" w:color="000000" w:sz="4" w:space="0"/>
            </w:tcBorders>
            <w:vAlign w:val="center"/>
          </w:tcPr>
          <w:p w14:paraId="3C896259">
            <w:pPr>
              <w:widowControl/>
              <w:snapToGrid/>
              <w:spacing w:before="0" w:beforeAutospacing="0" w:after="0" w:afterAutospacing="0" w:line="240" w:lineRule="auto"/>
              <w:jc w:val="center"/>
              <w:textAlignment w:val="baseline"/>
              <w:rPr>
                <w:rStyle w:val="49"/>
                <w:rFonts w:hint="eastAsia" w:ascii="仿宋" w:hAnsi="仿宋" w:eastAsia="仿宋" w:cs="仿宋"/>
                <w:b w:val="0"/>
                <w:i w:val="0"/>
                <w:caps w:val="0"/>
                <w:color w:val="auto"/>
                <w:spacing w:val="0"/>
                <w:w w:val="100"/>
                <w:kern w:val="0"/>
                <w:sz w:val="18"/>
                <w:szCs w:val="18"/>
                <w:highlight w:val="none"/>
                <w:lang w:val="en-US" w:eastAsia="zh-CN" w:bidi="ar-SA"/>
              </w:rPr>
            </w:pPr>
            <w:r>
              <w:rPr>
                <w:rStyle w:val="49"/>
                <w:rFonts w:hint="eastAsia" w:ascii="仿宋" w:hAnsi="仿宋" w:eastAsia="仿宋" w:cs="仿宋"/>
                <w:b w:val="0"/>
                <w:i w:val="0"/>
                <w:caps w:val="0"/>
                <w:color w:val="auto"/>
                <w:spacing w:val="0"/>
                <w:w w:val="100"/>
                <w:kern w:val="0"/>
                <w:sz w:val="18"/>
                <w:szCs w:val="18"/>
                <w:highlight w:val="none"/>
                <w:lang w:val="en-US" w:eastAsia="zh-CN" w:bidi="ar-SA"/>
              </w:rPr>
              <w:t>300≤X＜1000</w:t>
            </w:r>
          </w:p>
        </w:tc>
        <w:tc>
          <w:tcPr>
            <w:tcW w:w="1701" w:type="dxa"/>
            <w:tcBorders>
              <w:top w:val="nil"/>
              <w:left w:val="nil"/>
              <w:bottom w:val="single" w:color="000000" w:sz="4" w:space="0"/>
              <w:right w:val="single" w:color="000000" w:sz="4" w:space="0"/>
            </w:tcBorders>
            <w:vAlign w:val="center"/>
          </w:tcPr>
          <w:p w14:paraId="04183D28">
            <w:pPr>
              <w:widowControl/>
              <w:snapToGrid/>
              <w:spacing w:before="0" w:beforeAutospacing="0" w:after="0" w:afterAutospacing="0" w:line="240" w:lineRule="auto"/>
              <w:jc w:val="center"/>
              <w:textAlignment w:val="baseline"/>
              <w:rPr>
                <w:rStyle w:val="49"/>
                <w:rFonts w:hint="eastAsia" w:ascii="仿宋" w:hAnsi="仿宋" w:eastAsia="仿宋" w:cs="仿宋"/>
                <w:b w:val="0"/>
                <w:i w:val="0"/>
                <w:caps w:val="0"/>
                <w:color w:val="auto"/>
                <w:spacing w:val="0"/>
                <w:w w:val="100"/>
                <w:kern w:val="0"/>
                <w:sz w:val="18"/>
                <w:szCs w:val="18"/>
                <w:highlight w:val="none"/>
                <w:lang w:val="en-US" w:eastAsia="zh-CN" w:bidi="ar-SA"/>
              </w:rPr>
            </w:pPr>
            <w:r>
              <w:rPr>
                <w:rStyle w:val="49"/>
                <w:rFonts w:hint="eastAsia" w:ascii="仿宋" w:hAnsi="仿宋" w:eastAsia="仿宋" w:cs="仿宋"/>
                <w:b w:val="0"/>
                <w:i w:val="0"/>
                <w:caps w:val="0"/>
                <w:color w:val="auto"/>
                <w:spacing w:val="0"/>
                <w:w w:val="100"/>
                <w:kern w:val="0"/>
                <w:sz w:val="18"/>
                <w:szCs w:val="18"/>
                <w:highlight w:val="none"/>
                <w:lang w:val="en-US" w:eastAsia="zh-CN" w:bidi="ar-SA"/>
              </w:rPr>
              <w:t>100≤X＜300</w:t>
            </w:r>
          </w:p>
        </w:tc>
        <w:tc>
          <w:tcPr>
            <w:tcW w:w="1134" w:type="dxa"/>
            <w:tcBorders>
              <w:top w:val="nil"/>
              <w:left w:val="nil"/>
              <w:bottom w:val="single" w:color="000000" w:sz="4" w:space="0"/>
              <w:right w:val="single" w:color="000000" w:sz="4" w:space="0"/>
            </w:tcBorders>
            <w:vAlign w:val="center"/>
          </w:tcPr>
          <w:p w14:paraId="0A0BF820">
            <w:pPr>
              <w:widowControl/>
              <w:snapToGrid/>
              <w:spacing w:before="0" w:beforeAutospacing="0" w:after="0" w:afterAutospacing="0" w:line="240" w:lineRule="auto"/>
              <w:jc w:val="center"/>
              <w:textAlignment w:val="baseline"/>
              <w:rPr>
                <w:rStyle w:val="49"/>
                <w:rFonts w:hint="eastAsia" w:ascii="仿宋" w:hAnsi="仿宋" w:eastAsia="仿宋" w:cs="仿宋"/>
                <w:b w:val="0"/>
                <w:i w:val="0"/>
                <w:caps w:val="0"/>
                <w:color w:val="auto"/>
                <w:spacing w:val="0"/>
                <w:w w:val="100"/>
                <w:kern w:val="0"/>
                <w:sz w:val="18"/>
                <w:szCs w:val="18"/>
                <w:highlight w:val="none"/>
                <w:lang w:val="en-US" w:eastAsia="zh-CN" w:bidi="ar-SA"/>
              </w:rPr>
            </w:pPr>
            <w:r>
              <w:rPr>
                <w:rStyle w:val="49"/>
                <w:rFonts w:hint="eastAsia" w:ascii="仿宋" w:hAnsi="仿宋" w:eastAsia="仿宋" w:cs="仿宋"/>
                <w:b w:val="0"/>
                <w:i w:val="0"/>
                <w:caps w:val="0"/>
                <w:color w:val="auto"/>
                <w:spacing w:val="0"/>
                <w:w w:val="100"/>
                <w:kern w:val="0"/>
                <w:sz w:val="18"/>
                <w:szCs w:val="18"/>
                <w:highlight w:val="none"/>
                <w:lang w:val="en-US" w:eastAsia="zh-CN" w:bidi="ar-SA"/>
              </w:rPr>
              <w:t>X＜100</w:t>
            </w:r>
          </w:p>
        </w:tc>
      </w:tr>
      <w:tr w14:paraId="311F99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25" w:hRule="atLeast"/>
          <w:jc w:val="center"/>
        </w:trPr>
        <w:tc>
          <w:tcPr>
            <w:tcW w:w="1985" w:type="dxa"/>
            <w:vMerge w:val="continue"/>
            <w:tcBorders>
              <w:top w:val="nil"/>
              <w:left w:val="single" w:color="000000" w:sz="4" w:space="0"/>
              <w:bottom w:val="single" w:color="000000" w:sz="4" w:space="0"/>
              <w:right w:val="single" w:color="000000" w:sz="4" w:space="0"/>
            </w:tcBorders>
            <w:vAlign w:val="center"/>
          </w:tcPr>
          <w:p w14:paraId="67100E8A">
            <w:pPr>
              <w:widowControl/>
              <w:snapToGrid/>
              <w:spacing w:before="0" w:beforeAutospacing="0" w:after="0" w:afterAutospacing="0" w:line="240" w:lineRule="auto"/>
              <w:jc w:val="center"/>
              <w:textAlignment w:val="baseline"/>
              <w:rPr>
                <w:rStyle w:val="49"/>
                <w:rFonts w:hint="eastAsia" w:ascii="仿宋" w:hAnsi="仿宋" w:eastAsia="仿宋" w:cs="仿宋"/>
                <w:b/>
                <w:bCs/>
                <w:i w:val="0"/>
                <w:caps w:val="0"/>
                <w:color w:val="auto"/>
                <w:spacing w:val="0"/>
                <w:w w:val="100"/>
                <w:kern w:val="0"/>
                <w:sz w:val="18"/>
                <w:szCs w:val="18"/>
                <w:highlight w:val="none"/>
                <w:lang w:val="en-US" w:eastAsia="zh-CN" w:bidi="ar-SA"/>
              </w:rPr>
            </w:pPr>
          </w:p>
        </w:tc>
        <w:tc>
          <w:tcPr>
            <w:tcW w:w="1984" w:type="dxa"/>
            <w:tcBorders>
              <w:top w:val="nil"/>
              <w:left w:val="nil"/>
              <w:bottom w:val="single" w:color="000000" w:sz="4" w:space="0"/>
              <w:right w:val="single" w:color="000000" w:sz="4" w:space="0"/>
            </w:tcBorders>
            <w:vAlign w:val="center"/>
          </w:tcPr>
          <w:p w14:paraId="1D649BBA">
            <w:pPr>
              <w:widowControl/>
              <w:snapToGrid/>
              <w:spacing w:before="0" w:beforeAutospacing="0" w:after="0" w:afterAutospacing="0" w:line="240" w:lineRule="auto"/>
              <w:jc w:val="center"/>
              <w:textAlignment w:val="baseline"/>
              <w:rPr>
                <w:rStyle w:val="49"/>
                <w:rFonts w:hint="eastAsia" w:ascii="仿宋" w:hAnsi="仿宋" w:eastAsia="仿宋" w:cs="仿宋"/>
                <w:b w:val="0"/>
                <w:i w:val="0"/>
                <w:caps w:val="0"/>
                <w:color w:val="auto"/>
                <w:spacing w:val="0"/>
                <w:w w:val="100"/>
                <w:kern w:val="0"/>
                <w:sz w:val="18"/>
                <w:szCs w:val="18"/>
                <w:highlight w:val="none"/>
                <w:lang w:val="en-US" w:eastAsia="zh-CN" w:bidi="ar-SA"/>
              </w:rPr>
            </w:pPr>
            <w:r>
              <w:rPr>
                <w:rStyle w:val="49"/>
                <w:rFonts w:hint="eastAsia" w:ascii="仿宋" w:hAnsi="仿宋" w:eastAsia="仿宋" w:cs="仿宋"/>
                <w:b w:val="0"/>
                <w:i w:val="0"/>
                <w:caps w:val="0"/>
                <w:color w:val="auto"/>
                <w:spacing w:val="0"/>
                <w:w w:val="100"/>
                <w:kern w:val="0"/>
                <w:sz w:val="18"/>
                <w:szCs w:val="18"/>
                <w:highlight w:val="none"/>
                <w:lang w:val="en-US" w:eastAsia="zh-CN" w:bidi="ar-SA"/>
              </w:rPr>
              <w:t>营业收入（Y）</w:t>
            </w:r>
          </w:p>
        </w:tc>
        <w:tc>
          <w:tcPr>
            <w:tcW w:w="851" w:type="dxa"/>
            <w:tcBorders>
              <w:top w:val="nil"/>
              <w:left w:val="nil"/>
              <w:bottom w:val="single" w:color="000000" w:sz="4" w:space="0"/>
              <w:right w:val="single" w:color="000000" w:sz="4" w:space="0"/>
            </w:tcBorders>
            <w:vAlign w:val="center"/>
          </w:tcPr>
          <w:p w14:paraId="047FBF24">
            <w:pPr>
              <w:widowControl/>
              <w:snapToGrid/>
              <w:spacing w:before="0" w:beforeAutospacing="0" w:after="0" w:afterAutospacing="0" w:line="240" w:lineRule="auto"/>
              <w:jc w:val="center"/>
              <w:textAlignment w:val="baseline"/>
              <w:rPr>
                <w:rStyle w:val="49"/>
                <w:rFonts w:hint="eastAsia" w:ascii="仿宋" w:hAnsi="仿宋" w:eastAsia="仿宋" w:cs="仿宋"/>
                <w:b w:val="0"/>
                <w:i w:val="0"/>
                <w:caps w:val="0"/>
                <w:color w:val="auto"/>
                <w:spacing w:val="0"/>
                <w:w w:val="100"/>
                <w:kern w:val="0"/>
                <w:sz w:val="18"/>
                <w:szCs w:val="18"/>
                <w:highlight w:val="none"/>
                <w:lang w:val="en-US" w:eastAsia="zh-CN" w:bidi="ar-SA"/>
              </w:rPr>
            </w:pPr>
            <w:r>
              <w:rPr>
                <w:rStyle w:val="49"/>
                <w:rFonts w:hint="eastAsia" w:ascii="仿宋" w:hAnsi="仿宋" w:eastAsia="仿宋" w:cs="仿宋"/>
                <w:b w:val="0"/>
                <w:i w:val="0"/>
                <w:caps w:val="0"/>
                <w:color w:val="auto"/>
                <w:spacing w:val="0"/>
                <w:w w:val="100"/>
                <w:kern w:val="0"/>
                <w:sz w:val="18"/>
                <w:szCs w:val="18"/>
                <w:highlight w:val="none"/>
                <w:lang w:val="en-US" w:eastAsia="zh-CN" w:bidi="ar-SA"/>
              </w:rPr>
              <w:t>万元</w:t>
            </w:r>
          </w:p>
        </w:tc>
        <w:tc>
          <w:tcPr>
            <w:tcW w:w="1842" w:type="dxa"/>
            <w:tcBorders>
              <w:top w:val="nil"/>
              <w:left w:val="nil"/>
              <w:bottom w:val="single" w:color="000000" w:sz="4" w:space="0"/>
              <w:right w:val="single" w:color="000000" w:sz="4" w:space="0"/>
            </w:tcBorders>
            <w:vAlign w:val="center"/>
          </w:tcPr>
          <w:p w14:paraId="1B57AACD">
            <w:pPr>
              <w:widowControl/>
              <w:snapToGrid/>
              <w:spacing w:before="0" w:beforeAutospacing="0" w:after="0" w:afterAutospacing="0" w:line="240" w:lineRule="auto"/>
              <w:jc w:val="center"/>
              <w:textAlignment w:val="baseline"/>
              <w:rPr>
                <w:rStyle w:val="49"/>
                <w:rFonts w:hint="eastAsia" w:ascii="仿宋" w:hAnsi="仿宋" w:eastAsia="仿宋" w:cs="仿宋"/>
                <w:b w:val="0"/>
                <w:i w:val="0"/>
                <w:caps w:val="0"/>
                <w:color w:val="auto"/>
                <w:spacing w:val="0"/>
                <w:w w:val="100"/>
                <w:kern w:val="0"/>
                <w:sz w:val="18"/>
                <w:szCs w:val="18"/>
                <w:highlight w:val="none"/>
                <w:lang w:val="en-US" w:eastAsia="zh-CN" w:bidi="ar-SA"/>
              </w:rPr>
            </w:pPr>
            <w:r>
              <w:rPr>
                <w:rStyle w:val="49"/>
                <w:rFonts w:hint="eastAsia" w:ascii="仿宋" w:hAnsi="仿宋" w:eastAsia="仿宋" w:cs="仿宋"/>
                <w:b w:val="0"/>
                <w:i w:val="0"/>
                <w:caps w:val="0"/>
                <w:color w:val="auto"/>
                <w:spacing w:val="0"/>
                <w:w w:val="100"/>
                <w:kern w:val="0"/>
                <w:sz w:val="18"/>
                <w:szCs w:val="18"/>
                <w:highlight w:val="none"/>
                <w:lang w:val="en-US" w:eastAsia="zh-CN" w:bidi="ar-SA"/>
              </w:rPr>
              <w:t>1000≤Y＜5000</w:t>
            </w:r>
          </w:p>
        </w:tc>
        <w:tc>
          <w:tcPr>
            <w:tcW w:w="1701" w:type="dxa"/>
            <w:tcBorders>
              <w:top w:val="nil"/>
              <w:left w:val="nil"/>
              <w:bottom w:val="single" w:color="000000" w:sz="4" w:space="0"/>
              <w:right w:val="single" w:color="000000" w:sz="4" w:space="0"/>
            </w:tcBorders>
            <w:vAlign w:val="center"/>
          </w:tcPr>
          <w:p w14:paraId="4DD6C124">
            <w:pPr>
              <w:widowControl/>
              <w:snapToGrid/>
              <w:spacing w:before="0" w:beforeAutospacing="0" w:after="0" w:afterAutospacing="0" w:line="240" w:lineRule="auto"/>
              <w:jc w:val="center"/>
              <w:textAlignment w:val="baseline"/>
              <w:rPr>
                <w:rStyle w:val="49"/>
                <w:rFonts w:hint="eastAsia" w:ascii="仿宋" w:hAnsi="仿宋" w:eastAsia="仿宋" w:cs="仿宋"/>
                <w:b w:val="0"/>
                <w:i w:val="0"/>
                <w:caps w:val="0"/>
                <w:color w:val="auto"/>
                <w:spacing w:val="0"/>
                <w:w w:val="100"/>
                <w:kern w:val="0"/>
                <w:sz w:val="18"/>
                <w:szCs w:val="18"/>
                <w:highlight w:val="none"/>
                <w:lang w:val="en-US" w:eastAsia="zh-CN" w:bidi="ar-SA"/>
              </w:rPr>
            </w:pPr>
            <w:r>
              <w:rPr>
                <w:rStyle w:val="49"/>
                <w:rFonts w:hint="eastAsia" w:ascii="仿宋" w:hAnsi="仿宋" w:eastAsia="仿宋" w:cs="仿宋"/>
                <w:b w:val="0"/>
                <w:i w:val="0"/>
                <w:caps w:val="0"/>
                <w:color w:val="auto"/>
                <w:spacing w:val="0"/>
                <w:w w:val="100"/>
                <w:kern w:val="0"/>
                <w:sz w:val="18"/>
                <w:szCs w:val="18"/>
                <w:highlight w:val="none"/>
                <w:lang w:val="en-US" w:eastAsia="zh-CN" w:bidi="ar-SA"/>
              </w:rPr>
              <w:t>500≤Y＜1000</w:t>
            </w:r>
          </w:p>
        </w:tc>
        <w:tc>
          <w:tcPr>
            <w:tcW w:w="1134" w:type="dxa"/>
            <w:tcBorders>
              <w:top w:val="nil"/>
              <w:left w:val="nil"/>
              <w:bottom w:val="single" w:color="000000" w:sz="4" w:space="0"/>
              <w:right w:val="single" w:color="000000" w:sz="4" w:space="0"/>
            </w:tcBorders>
            <w:vAlign w:val="center"/>
          </w:tcPr>
          <w:p w14:paraId="674CD100">
            <w:pPr>
              <w:widowControl/>
              <w:snapToGrid/>
              <w:spacing w:before="0" w:beforeAutospacing="0" w:after="0" w:afterAutospacing="0" w:line="240" w:lineRule="auto"/>
              <w:jc w:val="center"/>
              <w:textAlignment w:val="baseline"/>
              <w:rPr>
                <w:rStyle w:val="49"/>
                <w:rFonts w:hint="eastAsia" w:ascii="仿宋" w:hAnsi="仿宋" w:eastAsia="仿宋" w:cs="仿宋"/>
                <w:b w:val="0"/>
                <w:i w:val="0"/>
                <w:caps w:val="0"/>
                <w:color w:val="auto"/>
                <w:spacing w:val="0"/>
                <w:w w:val="100"/>
                <w:kern w:val="0"/>
                <w:sz w:val="18"/>
                <w:szCs w:val="18"/>
                <w:highlight w:val="none"/>
                <w:lang w:val="en-US" w:eastAsia="zh-CN" w:bidi="ar-SA"/>
              </w:rPr>
            </w:pPr>
            <w:r>
              <w:rPr>
                <w:rStyle w:val="49"/>
                <w:rFonts w:hint="eastAsia" w:ascii="仿宋" w:hAnsi="仿宋" w:eastAsia="仿宋" w:cs="仿宋"/>
                <w:b w:val="0"/>
                <w:i w:val="0"/>
                <w:caps w:val="0"/>
                <w:color w:val="auto"/>
                <w:spacing w:val="0"/>
                <w:w w:val="100"/>
                <w:kern w:val="0"/>
                <w:sz w:val="18"/>
                <w:szCs w:val="18"/>
                <w:highlight w:val="none"/>
                <w:lang w:val="en-US" w:eastAsia="zh-CN" w:bidi="ar-SA"/>
              </w:rPr>
              <w:t>Y＜500</w:t>
            </w:r>
          </w:p>
        </w:tc>
      </w:tr>
      <w:tr w14:paraId="657379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25" w:hRule="atLeast"/>
          <w:jc w:val="center"/>
        </w:trPr>
        <w:tc>
          <w:tcPr>
            <w:tcW w:w="1985" w:type="dxa"/>
            <w:vMerge w:val="restart"/>
            <w:tcBorders>
              <w:top w:val="nil"/>
              <w:left w:val="single" w:color="000000" w:sz="4" w:space="0"/>
              <w:bottom w:val="single" w:color="000000" w:sz="4" w:space="0"/>
              <w:right w:val="single" w:color="000000" w:sz="4" w:space="0"/>
            </w:tcBorders>
            <w:vAlign w:val="center"/>
          </w:tcPr>
          <w:p w14:paraId="29C262DF">
            <w:pPr>
              <w:widowControl/>
              <w:snapToGrid/>
              <w:spacing w:before="0" w:beforeAutospacing="0" w:after="0" w:afterAutospacing="0" w:line="240" w:lineRule="auto"/>
              <w:jc w:val="center"/>
              <w:textAlignment w:val="baseline"/>
              <w:rPr>
                <w:rStyle w:val="49"/>
                <w:rFonts w:hint="eastAsia" w:ascii="仿宋" w:hAnsi="仿宋" w:eastAsia="仿宋" w:cs="仿宋"/>
                <w:b/>
                <w:bCs/>
                <w:i w:val="0"/>
                <w:caps w:val="0"/>
                <w:color w:val="auto"/>
                <w:spacing w:val="0"/>
                <w:w w:val="100"/>
                <w:kern w:val="0"/>
                <w:sz w:val="18"/>
                <w:szCs w:val="18"/>
                <w:highlight w:val="none"/>
                <w:lang w:val="en-US" w:eastAsia="zh-CN" w:bidi="ar-SA"/>
              </w:rPr>
            </w:pPr>
            <w:r>
              <w:rPr>
                <w:rStyle w:val="49"/>
                <w:rFonts w:hint="eastAsia" w:ascii="仿宋" w:hAnsi="仿宋" w:eastAsia="仿宋" w:cs="仿宋"/>
                <w:b/>
                <w:bCs/>
                <w:i w:val="0"/>
                <w:caps w:val="0"/>
                <w:color w:val="auto"/>
                <w:spacing w:val="0"/>
                <w:w w:val="100"/>
                <w:kern w:val="0"/>
                <w:sz w:val="18"/>
                <w:szCs w:val="18"/>
                <w:highlight w:val="none"/>
                <w:lang w:val="en-US" w:eastAsia="zh-CN" w:bidi="ar-SA"/>
              </w:rPr>
              <w:t>租赁和商务服务业</w:t>
            </w:r>
          </w:p>
        </w:tc>
        <w:tc>
          <w:tcPr>
            <w:tcW w:w="1984" w:type="dxa"/>
            <w:tcBorders>
              <w:top w:val="nil"/>
              <w:left w:val="nil"/>
              <w:bottom w:val="single" w:color="000000" w:sz="4" w:space="0"/>
              <w:right w:val="single" w:color="000000" w:sz="4" w:space="0"/>
            </w:tcBorders>
            <w:vAlign w:val="center"/>
          </w:tcPr>
          <w:p w14:paraId="3D99109F">
            <w:pPr>
              <w:widowControl/>
              <w:snapToGrid/>
              <w:spacing w:before="0" w:beforeAutospacing="0" w:after="0" w:afterAutospacing="0" w:line="240" w:lineRule="auto"/>
              <w:jc w:val="center"/>
              <w:textAlignment w:val="baseline"/>
              <w:rPr>
                <w:rStyle w:val="49"/>
                <w:rFonts w:hint="eastAsia" w:ascii="仿宋" w:hAnsi="仿宋" w:eastAsia="仿宋" w:cs="仿宋"/>
                <w:b w:val="0"/>
                <w:i w:val="0"/>
                <w:caps w:val="0"/>
                <w:color w:val="auto"/>
                <w:spacing w:val="0"/>
                <w:w w:val="100"/>
                <w:kern w:val="0"/>
                <w:sz w:val="18"/>
                <w:szCs w:val="18"/>
                <w:highlight w:val="none"/>
                <w:lang w:val="en-US" w:eastAsia="zh-CN" w:bidi="ar-SA"/>
              </w:rPr>
            </w:pPr>
            <w:r>
              <w:rPr>
                <w:rStyle w:val="49"/>
                <w:rFonts w:hint="eastAsia" w:ascii="仿宋" w:hAnsi="仿宋" w:eastAsia="仿宋" w:cs="仿宋"/>
                <w:b w:val="0"/>
                <w:i w:val="0"/>
                <w:caps w:val="0"/>
                <w:color w:val="auto"/>
                <w:spacing w:val="0"/>
                <w:w w:val="100"/>
                <w:kern w:val="0"/>
                <w:sz w:val="18"/>
                <w:szCs w:val="18"/>
                <w:highlight w:val="none"/>
                <w:lang w:val="en-US" w:eastAsia="zh-CN" w:bidi="ar-SA"/>
              </w:rPr>
              <w:t>从业人员（X）</w:t>
            </w:r>
          </w:p>
        </w:tc>
        <w:tc>
          <w:tcPr>
            <w:tcW w:w="851" w:type="dxa"/>
            <w:tcBorders>
              <w:top w:val="nil"/>
              <w:left w:val="nil"/>
              <w:bottom w:val="single" w:color="000000" w:sz="4" w:space="0"/>
              <w:right w:val="single" w:color="000000" w:sz="4" w:space="0"/>
            </w:tcBorders>
            <w:vAlign w:val="center"/>
          </w:tcPr>
          <w:p w14:paraId="576411E0">
            <w:pPr>
              <w:widowControl/>
              <w:snapToGrid/>
              <w:spacing w:before="0" w:beforeAutospacing="0" w:after="0" w:afterAutospacing="0" w:line="240" w:lineRule="auto"/>
              <w:jc w:val="center"/>
              <w:textAlignment w:val="baseline"/>
              <w:rPr>
                <w:rStyle w:val="49"/>
                <w:rFonts w:hint="eastAsia" w:ascii="仿宋" w:hAnsi="仿宋" w:eastAsia="仿宋" w:cs="仿宋"/>
                <w:b w:val="0"/>
                <w:i w:val="0"/>
                <w:caps w:val="0"/>
                <w:color w:val="auto"/>
                <w:spacing w:val="0"/>
                <w:w w:val="100"/>
                <w:kern w:val="0"/>
                <w:sz w:val="18"/>
                <w:szCs w:val="18"/>
                <w:highlight w:val="none"/>
                <w:lang w:val="en-US" w:eastAsia="zh-CN" w:bidi="ar-SA"/>
              </w:rPr>
            </w:pPr>
            <w:r>
              <w:rPr>
                <w:rStyle w:val="49"/>
                <w:rFonts w:hint="eastAsia" w:ascii="仿宋" w:hAnsi="仿宋" w:eastAsia="仿宋" w:cs="仿宋"/>
                <w:b w:val="0"/>
                <w:i w:val="0"/>
                <w:caps w:val="0"/>
                <w:color w:val="auto"/>
                <w:spacing w:val="0"/>
                <w:w w:val="100"/>
                <w:kern w:val="0"/>
                <w:sz w:val="18"/>
                <w:szCs w:val="18"/>
                <w:highlight w:val="none"/>
                <w:lang w:val="en-US" w:eastAsia="zh-CN" w:bidi="ar-SA"/>
              </w:rPr>
              <w:t>人</w:t>
            </w:r>
          </w:p>
        </w:tc>
        <w:tc>
          <w:tcPr>
            <w:tcW w:w="1842" w:type="dxa"/>
            <w:tcBorders>
              <w:top w:val="nil"/>
              <w:left w:val="nil"/>
              <w:bottom w:val="single" w:color="000000" w:sz="4" w:space="0"/>
              <w:right w:val="single" w:color="000000" w:sz="4" w:space="0"/>
            </w:tcBorders>
            <w:vAlign w:val="center"/>
          </w:tcPr>
          <w:p w14:paraId="6A8A0394">
            <w:pPr>
              <w:widowControl/>
              <w:snapToGrid/>
              <w:spacing w:before="0" w:beforeAutospacing="0" w:after="0" w:afterAutospacing="0" w:line="240" w:lineRule="auto"/>
              <w:jc w:val="center"/>
              <w:textAlignment w:val="baseline"/>
              <w:rPr>
                <w:rStyle w:val="49"/>
                <w:rFonts w:hint="eastAsia" w:ascii="仿宋" w:hAnsi="仿宋" w:eastAsia="仿宋" w:cs="仿宋"/>
                <w:b w:val="0"/>
                <w:i w:val="0"/>
                <w:caps w:val="0"/>
                <w:color w:val="auto"/>
                <w:spacing w:val="0"/>
                <w:w w:val="100"/>
                <w:kern w:val="0"/>
                <w:sz w:val="18"/>
                <w:szCs w:val="18"/>
                <w:highlight w:val="none"/>
                <w:lang w:val="en-US" w:eastAsia="zh-CN" w:bidi="ar-SA"/>
              </w:rPr>
            </w:pPr>
            <w:r>
              <w:rPr>
                <w:rStyle w:val="49"/>
                <w:rFonts w:hint="eastAsia" w:ascii="仿宋" w:hAnsi="仿宋" w:eastAsia="仿宋" w:cs="仿宋"/>
                <w:b w:val="0"/>
                <w:i w:val="0"/>
                <w:caps w:val="0"/>
                <w:color w:val="auto"/>
                <w:spacing w:val="0"/>
                <w:w w:val="100"/>
                <w:kern w:val="0"/>
                <w:sz w:val="18"/>
                <w:szCs w:val="18"/>
                <w:highlight w:val="none"/>
                <w:lang w:val="en-US" w:eastAsia="zh-CN" w:bidi="ar-SA"/>
              </w:rPr>
              <w:t>100≤X＜300</w:t>
            </w:r>
          </w:p>
        </w:tc>
        <w:tc>
          <w:tcPr>
            <w:tcW w:w="1701" w:type="dxa"/>
            <w:tcBorders>
              <w:top w:val="nil"/>
              <w:left w:val="nil"/>
              <w:bottom w:val="single" w:color="000000" w:sz="4" w:space="0"/>
              <w:right w:val="single" w:color="000000" w:sz="4" w:space="0"/>
            </w:tcBorders>
            <w:vAlign w:val="center"/>
          </w:tcPr>
          <w:p w14:paraId="6B670983">
            <w:pPr>
              <w:widowControl/>
              <w:snapToGrid/>
              <w:spacing w:before="0" w:beforeAutospacing="0" w:after="0" w:afterAutospacing="0" w:line="240" w:lineRule="auto"/>
              <w:jc w:val="center"/>
              <w:textAlignment w:val="baseline"/>
              <w:rPr>
                <w:rStyle w:val="49"/>
                <w:rFonts w:hint="eastAsia" w:ascii="仿宋" w:hAnsi="仿宋" w:eastAsia="仿宋" w:cs="仿宋"/>
                <w:b w:val="0"/>
                <w:i w:val="0"/>
                <w:caps w:val="0"/>
                <w:color w:val="auto"/>
                <w:spacing w:val="0"/>
                <w:w w:val="100"/>
                <w:kern w:val="0"/>
                <w:sz w:val="18"/>
                <w:szCs w:val="18"/>
                <w:highlight w:val="none"/>
                <w:lang w:val="en-US" w:eastAsia="zh-CN" w:bidi="ar-SA"/>
              </w:rPr>
            </w:pPr>
            <w:r>
              <w:rPr>
                <w:rStyle w:val="49"/>
                <w:rFonts w:hint="eastAsia" w:ascii="仿宋" w:hAnsi="仿宋" w:eastAsia="仿宋" w:cs="仿宋"/>
                <w:b w:val="0"/>
                <w:i w:val="0"/>
                <w:caps w:val="0"/>
                <w:color w:val="auto"/>
                <w:spacing w:val="0"/>
                <w:w w:val="100"/>
                <w:kern w:val="0"/>
                <w:sz w:val="18"/>
                <w:szCs w:val="18"/>
                <w:highlight w:val="none"/>
                <w:lang w:val="en-US" w:eastAsia="zh-CN" w:bidi="ar-SA"/>
              </w:rPr>
              <w:t>10≤X＜100</w:t>
            </w:r>
          </w:p>
        </w:tc>
        <w:tc>
          <w:tcPr>
            <w:tcW w:w="1134" w:type="dxa"/>
            <w:tcBorders>
              <w:top w:val="nil"/>
              <w:left w:val="nil"/>
              <w:bottom w:val="single" w:color="000000" w:sz="4" w:space="0"/>
              <w:right w:val="single" w:color="000000" w:sz="4" w:space="0"/>
            </w:tcBorders>
            <w:vAlign w:val="center"/>
          </w:tcPr>
          <w:p w14:paraId="4595D8C6">
            <w:pPr>
              <w:widowControl/>
              <w:snapToGrid/>
              <w:spacing w:before="0" w:beforeAutospacing="0" w:after="0" w:afterAutospacing="0" w:line="240" w:lineRule="auto"/>
              <w:jc w:val="center"/>
              <w:textAlignment w:val="baseline"/>
              <w:rPr>
                <w:rStyle w:val="49"/>
                <w:rFonts w:hint="eastAsia" w:ascii="仿宋" w:hAnsi="仿宋" w:eastAsia="仿宋" w:cs="仿宋"/>
                <w:b w:val="0"/>
                <w:i w:val="0"/>
                <w:caps w:val="0"/>
                <w:color w:val="auto"/>
                <w:spacing w:val="0"/>
                <w:w w:val="100"/>
                <w:kern w:val="0"/>
                <w:sz w:val="18"/>
                <w:szCs w:val="18"/>
                <w:highlight w:val="none"/>
                <w:lang w:val="en-US" w:eastAsia="zh-CN" w:bidi="ar-SA"/>
              </w:rPr>
            </w:pPr>
            <w:r>
              <w:rPr>
                <w:rStyle w:val="49"/>
                <w:rFonts w:hint="eastAsia" w:ascii="仿宋" w:hAnsi="仿宋" w:eastAsia="仿宋" w:cs="仿宋"/>
                <w:b w:val="0"/>
                <w:i w:val="0"/>
                <w:caps w:val="0"/>
                <w:color w:val="auto"/>
                <w:spacing w:val="0"/>
                <w:w w:val="100"/>
                <w:kern w:val="0"/>
                <w:sz w:val="18"/>
                <w:szCs w:val="18"/>
                <w:highlight w:val="none"/>
                <w:lang w:val="en-US" w:eastAsia="zh-CN" w:bidi="ar-SA"/>
              </w:rPr>
              <w:t>X＜10</w:t>
            </w:r>
          </w:p>
        </w:tc>
      </w:tr>
      <w:tr w14:paraId="684E7A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25" w:hRule="atLeast"/>
          <w:jc w:val="center"/>
        </w:trPr>
        <w:tc>
          <w:tcPr>
            <w:tcW w:w="1985" w:type="dxa"/>
            <w:vMerge w:val="continue"/>
            <w:tcBorders>
              <w:top w:val="nil"/>
              <w:left w:val="single" w:color="000000" w:sz="4" w:space="0"/>
              <w:bottom w:val="single" w:color="000000" w:sz="4" w:space="0"/>
              <w:right w:val="single" w:color="000000" w:sz="4" w:space="0"/>
            </w:tcBorders>
            <w:vAlign w:val="center"/>
          </w:tcPr>
          <w:p w14:paraId="0120E91F">
            <w:pPr>
              <w:widowControl/>
              <w:snapToGrid/>
              <w:spacing w:before="0" w:beforeAutospacing="0" w:after="0" w:afterAutospacing="0" w:line="240" w:lineRule="auto"/>
              <w:jc w:val="center"/>
              <w:textAlignment w:val="baseline"/>
              <w:rPr>
                <w:rStyle w:val="49"/>
                <w:rFonts w:hint="eastAsia" w:ascii="仿宋" w:hAnsi="仿宋" w:eastAsia="仿宋" w:cs="仿宋"/>
                <w:b/>
                <w:bCs/>
                <w:i w:val="0"/>
                <w:caps w:val="0"/>
                <w:color w:val="auto"/>
                <w:spacing w:val="0"/>
                <w:w w:val="100"/>
                <w:kern w:val="0"/>
                <w:sz w:val="18"/>
                <w:szCs w:val="18"/>
                <w:highlight w:val="none"/>
                <w:lang w:val="en-US" w:eastAsia="zh-CN" w:bidi="ar-SA"/>
              </w:rPr>
            </w:pPr>
          </w:p>
        </w:tc>
        <w:tc>
          <w:tcPr>
            <w:tcW w:w="1984" w:type="dxa"/>
            <w:tcBorders>
              <w:top w:val="nil"/>
              <w:left w:val="nil"/>
              <w:bottom w:val="single" w:color="000000" w:sz="4" w:space="0"/>
              <w:right w:val="single" w:color="000000" w:sz="4" w:space="0"/>
            </w:tcBorders>
            <w:vAlign w:val="center"/>
          </w:tcPr>
          <w:p w14:paraId="7AB51100">
            <w:pPr>
              <w:widowControl/>
              <w:snapToGrid/>
              <w:spacing w:before="0" w:beforeAutospacing="0" w:after="0" w:afterAutospacing="0" w:line="240" w:lineRule="auto"/>
              <w:jc w:val="center"/>
              <w:textAlignment w:val="baseline"/>
              <w:rPr>
                <w:rStyle w:val="49"/>
                <w:rFonts w:hint="eastAsia" w:ascii="仿宋" w:hAnsi="仿宋" w:eastAsia="仿宋" w:cs="仿宋"/>
                <w:b w:val="0"/>
                <w:i w:val="0"/>
                <w:caps w:val="0"/>
                <w:color w:val="auto"/>
                <w:spacing w:val="0"/>
                <w:w w:val="100"/>
                <w:kern w:val="0"/>
                <w:sz w:val="18"/>
                <w:szCs w:val="18"/>
                <w:highlight w:val="none"/>
                <w:lang w:val="en-US" w:eastAsia="zh-CN" w:bidi="ar-SA"/>
              </w:rPr>
            </w:pPr>
            <w:r>
              <w:rPr>
                <w:rStyle w:val="49"/>
                <w:rFonts w:hint="eastAsia" w:ascii="仿宋" w:hAnsi="仿宋" w:eastAsia="仿宋" w:cs="仿宋"/>
                <w:b w:val="0"/>
                <w:i w:val="0"/>
                <w:caps w:val="0"/>
                <w:color w:val="auto"/>
                <w:spacing w:val="0"/>
                <w:w w:val="100"/>
                <w:kern w:val="0"/>
                <w:sz w:val="18"/>
                <w:szCs w:val="18"/>
                <w:highlight w:val="none"/>
                <w:lang w:val="en-US" w:eastAsia="zh-CN" w:bidi="ar-SA"/>
              </w:rPr>
              <w:t>资产总额（Z）</w:t>
            </w:r>
          </w:p>
        </w:tc>
        <w:tc>
          <w:tcPr>
            <w:tcW w:w="851" w:type="dxa"/>
            <w:tcBorders>
              <w:top w:val="nil"/>
              <w:left w:val="nil"/>
              <w:bottom w:val="single" w:color="000000" w:sz="4" w:space="0"/>
              <w:right w:val="single" w:color="000000" w:sz="4" w:space="0"/>
            </w:tcBorders>
            <w:vAlign w:val="center"/>
          </w:tcPr>
          <w:p w14:paraId="4E4EAA72">
            <w:pPr>
              <w:widowControl/>
              <w:snapToGrid/>
              <w:spacing w:before="0" w:beforeAutospacing="0" w:after="0" w:afterAutospacing="0" w:line="240" w:lineRule="auto"/>
              <w:jc w:val="center"/>
              <w:textAlignment w:val="baseline"/>
              <w:rPr>
                <w:rStyle w:val="49"/>
                <w:rFonts w:hint="eastAsia" w:ascii="仿宋" w:hAnsi="仿宋" w:eastAsia="仿宋" w:cs="仿宋"/>
                <w:b w:val="0"/>
                <w:i w:val="0"/>
                <w:caps w:val="0"/>
                <w:color w:val="auto"/>
                <w:spacing w:val="0"/>
                <w:w w:val="100"/>
                <w:kern w:val="0"/>
                <w:sz w:val="18"/>
                <w:szCs w:val="18"/>
                <w:highlight w:val="none"/>
                <w:lang w:val="en-US" w:eastAsia="zh-CN" w:bidi="ar-SA"/>
              </w:rPr>
            </w:pPr>
            <w:r>
              <w:rPr>
                <w:rStyle w:val="49"/>
                <w:rFonts w:hint="eastAsia" w:ascii="仿宋" w:hAnsi="仿宋" w:eastAsia="仿宋" w:cs="仿宋"/>
                <w:b w:val="0"/>
                <w:i w:val="0"/>
                <w:caps w:val="0"/>
                <w:color w:val="auto"/>
                <w:spacing w:val="0"/>
                <w:w w:val="100"/>
                <w:kern w:val="0"/>
                <w:sz w:val="18"/>
                <w:szCs w:val="18"/>
                <w:highlight w:val="none"/>
                <w:lang w:val="en-US" w:eastAsia="zh-CN" w:bidi="ar-SA"/>
              </w:rPr>
              <w:t>万元</w:t>
            </w:r>
          </w:p>
        </w:tc>
        <w:tc>
          <w:tcPr>
            <w:tcW w:w="1842" w:type="dxa"/>
            <w:tcBorders>
              <w:top w:val="nil"/>
              <w:left w:val="nil"/>
              <w:bottom w:val="single" w:color="000000" w:sz="4" w:space="0"/>
              <w:right w:val="single" w:color="000000" w:sz="4" w:space="0"/>
            </w:tcBorders>
            <w:vAlign w:val="center"/>
          </w:tcPr>
          <w:p w14:paraId="0A63463D">
            <w:pPr>
              <w:widowControl/>
              <w:snapToGrid/>
              <w:spacing w:before="0" w:beforeAutospacing="0" w:after="0" w:afterAutospacing="0" w:line="240" w:lineRule="auto"/>
              <w:jc w:val="center"/>
              <w:textAlignment w:val="baseline"/>
              <w:rPr>
                <w:rStyle w:val="49"/>
                <w:rFonts w:hint="eastAsia" w:ascii="仿宋" w:hAnsi="仿宋" w:eastAsia="仿宋" w:cs="仿宋"/>
                <w:b w:val="0"/>
                <w:i w:val="0"/>
                <w:caps w:val="0"/>
                <w:color w:val="auto"/>
                <w:spacing w:val="0"/>
                <w:w w:val="100"/>
                <w:kern w:val="0"/>
                <w:sz w:val="18"/>
                <w:szCs w:val="18"/>
                <w:highlight w:val="none"/>
                <w:lang w:val="en-US" w:eastAsia="zh-CN" w:bidi="ar-SA"/>
              </w:rPr>
            </w:pPr>
            <w:r>
              <w:rPr>
                <w:rStyle w:val="49"/>
                <w:rFonts w:hint="eastAsia" w:ascii="仿宋" w:hAnsi="仿宋" w:eastAsia="仿宋" w:cs="仿宋"/>
                <w:b w:val="0"/>
                <w:i w:val="0"/>
                <w:caps w:val="0"/>
                <w:color w:val="auto"/>
                <w:spacing w:val="0"/>
                <w:w w:val="100"/>
                <w:kern w:val="0"/>
                <w:sz w:val="18"/>
                <w:szCs w:val="18"/>
                <w:highlight w:val="none"/>
                <w:lang w:val="en-US" w:eastAsia="zh-CN" w:bidi="ar-SA"/>
              </w:rPr>
              <w:t>8000≤Z＜120000</w:t>
            </w:r>
          </w:p>
        </w:tc>
        <w:tc>
          <w:tcPr>
            <w:tcW w:w="1701" w:type="dxa"/>
            <w:tcBorders>
              <w:top w:val="nil"/>
              <w:left w:val="nil"/>
              <w:bottom w:val="single" w:color="000000" w:sz="4" w:space="0"/>
              <w:right w:val="single" w:color="000000" w:sz="4" w:space="0"/>
            </w:tcBorders>
            <w:vAlign w:val="center"/>
          </w:tcPr>
          <w:p w14:paraId="3BEC0511">
            <w:pPr>
              <w:widowControl/>
              <w:snapToGrid/>
              <w:spacing w:before="0" w:beforeAutospacing="0" w:after="0" w:afterAutospacing="0" w:line="240" w:lineRule="auto"/>
              <w:jc w:val="center"/>
              <w:textAlignment w:val="baseline"/>
              <w:rPr>
                <w:rStyle w:val="49"/>
                <w:rFonts w:hint="eastAsia" w:ascii="仿宋" w:hAnsi="仿宋" w:eastAsia="仿宋" w:cs="仿宋"/>
                <w:b w:val="0"/>
                <w:i w:val="0"/>
                <w:caps w:val="0"/>
                <w:color w:val="auto"/>
                <w:spacing w:val="0"/>
                <w:w w:val="100"/>
                <w:kern w:val="0"/>
                <w:sz w:val="18"/>
                <w:szCs w:val="18"/>
                <w:highlight w:val="none"/>
                <w:lang w:val="en-US" w:eastAsia="zh-CN" w:bidi="ar-SA"/>
              </w:rPr>
            </w:pPr>
            <w:r>
              <w:rPr>
                <w:rStyle w:val="49"/>
                <w:rFonts w:hint="eastAsia" w:ascii="仿宋" w:hAnsi="仿宋" w:eastAsia="仿宋" w:cs="仿宋"/>
                <w:b w:val="0"/>
                <w:i w:val="0"/>
                <w:caps w:val="0"/>
                <w:color w:val="auto"/>
                <w:spacing w:val="0"/>
                <w:w w:val="100"/>
                <w:kern w:val="0"/>
                <w:sz w:val="18"/>
                <w:szCs w:val="18"/>
                <w:highlight w:val="none"/>
                <w:lang w:val="en-US" w:eastAsia="zh-CN" w:bidi="ar-SA"/>
              </w:rPr>
              <w:t>100≤Z＜8000</w:t>
            </w:r>
          </w:p>
        </w:tc>
        <w:tc>
          <w:tcPr>
            <w:tcW w:w="1134" w:type="dxa"/>
            <w:tcBorders>
              <w:top w:val="nil"/>
              <w:left w:val="nil"/>
              <w:bottom w:val="single" w:color="000000" w:sz="4" w:space="0"/>
              <w:right w:val="single" w:color="000000" w:sz="4" w:space="0"/>
            </w:tcBorders>
            <w:vAlign w:val="center"/>
          </w:tcPr>
          <w:p w14:paraId="79882B51">
            <w:pPr>
              <w:widowControl/>
              <w:snapToGrid/>
              <w:spacing w:before="0" w:beforeAutospacing="0" w:after="0" w:afterAutospacing="0" w:line="240" w:lineRule="auto"/>
              <w:jc w:val="center"/>
              <w:textAlignment w:val="baseline"/>
              <w:rPr>
                <w:rStyle w:val="49"/>
                <w:rFonts w:hint="eastAsia" w:ascii="仿宋" w:hAnsi="仿宋" w:eastAsia="仿宋" w:cs="仿宋"/>
                <w:b w:val="0"/>
                <w:i w:val="0"/>
                <w:caps w:val="0"/>
                <w:color w:val="auto"/>
                <w:spacing w:val="0"/>
                <w:w w:val="100"/>
                <w:kern w:val="0"/>
                <w:sz w:val="18"/>
                <w:szCs w:val="18"/>
                <w:highlight w:val="none"/>
                <w:lang w:val="en-US" w:eastAsia="zh-CN" w:bidi="ar-SA"/>
              </w:rPr>
            </w:pPr>
            <w:r>
              <w:rPr>
                <w:rStyle w:val="49"/>
                <w:rFonts w:hint="eastAsia" w:ascii="仿宋" w:hAnsi="仿宋" w:eastAsia="仿宋" w:cs="仿宋"/>
                <w:b w:val="0"/>
                <w:i w:val="0"/>
                <w:caps w:val="0"/>
                <w:color w:val="auto"/>
                <w:spacing w:val="0"/>
                <w:w w:val="100"/>
                <w:kern w:val="0"/>
                <w:sz w:val="18"/>
                <w:szCs w:val="18"/>
                <w:highlight w:val="none"/>
                <w:lang w:val="en-US" w:eastAsia="zh-CN" w:bidi="ar-SA"/>
              </w:rPr>
              <w:t>Y＜100</w:t>
            </w:r>
          </w:p>
        </w:tc>
      </w:tr>
      <w:tr w14:paraId="1C3CFB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25" w:hRule="atLeast"/>
          <w:jc w:val="center"/>
        </w:trPr>
        <w:tc>
          <w:tcPr>
            <w:tcW w:w="1985" w:type="dxa"/>
            <w:tcBorders>
              <w:top w:val="nil"/>
              <w:left w:val="single" w:color="000000" w:sz="4" w:space="0"/>
              <w:bottom w:val="single" w:color="000000" w:sz="4" w:space="0"/>
              <w:right w:val="single" w:color="000000" w:sz="4" w:space="0"/>
            </w:tcBorders>
            <w:vAlign w:val="center"/>
          </w:tcPr>
          <w:p w14:paraId="7EABDBDC">
            <w:pPr>
              <w:widowControl/>
              <w:snapToGrid/>
              <w:spacing w:before="0" w:beforeAutospacing="0" w:after="0" w:afterAutospacing="0" w:line="240" w:lineRule="auto"/>
              <w:jc w:val="center"/>
              <w:textAlignment w:val="baseline"/>
              <w:rPr>
                <w:rStyle w:val="49"/>
                <w:rFonts w:hint="eastAsia" w:ascii="仿宋" w:hAnsi="仿宋" w:eastAsia="仿宋" w:cs="仿宋"/>
                <w:b/>
                <w:bCs/>
                <w:i w:val="0"/>
                <w:caps w:val="0"/>
                <w:color w:val="auto"/>
                <w:spacing w:val="0"/>
                <w:w w:val="100"/>
                <w:kern w:val="0"/>
                <w:sz w:val="18"/>
                <w:szCs w:val="18"/>
                <w:highlight w:val="none"/>
                <w:lang w:val="en-US" w:eastAsia="zh-CN" w:bidi="ar-SA"/>
              </w:rPr>
            </w:pPr>
            <w:r>
              <w:rPr>
                <w:rStyle w:val="49"/>
                <w:rFonts w:hint="eastAsia" w:ascii="仿宋" w:hAnsi="仿宋" w:eastAsia="仿宋" w:cs="仿宋"/>
                <w:b/>
                <w:bCs/>
                <w:i w:val="0"/>
                <w:caps w:val="0"/>
                <w:color w:val="auto"/>
                <w:spacing w:val="0"/>
                <w:w w:val="100"/>
                <w:kern w:val="0"/>
                <w:sz w:val="18"/>
                <w:szCs w:val="18"/>
                <w:highlight w:val="none"/>
                <w:lang w:val="en-US" w:eastAsia="zh-CN" w:bidi="ar-SA"/>
              </w:rPr>
              <w:t>其他未列明行业</w:t>
            </w:r>
          </w:p>
        </w:tc>
        <w:tc>
          <w:tcPr>
            <w:tcW w:w="1984" w:type="dxa"/>
            <w:tcBorders>
              <w:top w:val="nil"/>
              <w:left w:val="nil"/>
              <w:bottom w:val="single" w:color="000000" w:sz="4" w:space="0"/>
              <w:right w:val="single" w:color="000000" w:sz="4" w:space="0"/>
            </w:tcBorders>
            <w:vAlign w:val="center"/>
          </w:tcPr>
          <w:p w14:paraId="657C9BAA">
            <w:pPr>
              <w:widowControl/>
              <w:snapToGrid/>
              <w:spacing w:before="0" w:beforeAutospacing="0" w:after="0" w:afterAutospacing="0" w:line="240" w:lineRule="auto"/>
              <w:jc w:val="center"/>
              <w:textAlignment w:val="baseline"/>
              <w:rPr>
                <w:rStyle w:val="49"/>
                <w:rFonts w:hint="eastAsia" w:ascii="仿宋" w:hAnsi="仿宋" w:eastAsia="仿宋" w:cs="仿宋"/>
                <w:b w:val="0"/>
                <w:i w:val="0"/>
                <w:caps w:val="0"/>
                <w:color w:val="auto"/>
                <w:spacing w:val="0"/>
                <w:w w:val="100"/>
                <w:kern w:val="0"/>
                <w:sz w:val="18"/>
                <w:szCs w:val="18"/>
                <w:highlight w:val="none"/>
                <w:lang w:val="en-US" w:eastAsia="zh-CN" w:bidi="ar-SA"/>
              </w:rPr>
            </w:pPr>
            <w:r>
              <w:rPr>
                <w:rStyle w:val="49"/>
                <w:rFonts w:hint="eastAsia" w:ascii="仿宋" w:hAnsi="仿宋" w:eastAsia="仿宋" w:cs="仿宋"/>
                <w:b w:val="0"/>
                <w:i w:val="0"/>
                <w:caps w:val="0"/>
                <w:color w:val="auto"/>
                <w:spacing w:val="0"/>
                <w:w w:val="100"/>
                <w:kern w:val="0"/>
                <w:sz w:val="18"/>
                <w:szCs w:val="18"/>
                <w:highlight w:val="none"/>
                <w:lang w:val="en-US" w:eastAsia="zh-CN" w:bidi="ar-SA"/>
              </w:rPr>
              <w:t>从业人员（X）</w:t>
            </w:r>
          </w:p>
        </w:tc>
        <w:tc>
          <w:tcPr>
            <w:tcW w:w="851" w:type="dxa"/>
            <w:tcBorders>
              <w:top w:val="nil"/>
              <w:left w:val="nil"/>
              <w:bottom w:val="single" w:color="000000" w:sz="4" w:space="0"/>
              <w:right w:val="single" w:color="000000" w:sz="4" w:space="0"/>
            </w:tcBorders>
            <w:vAlign w:val="center"/>
          </w:tcPr>
          <w:p w14:paraId="5C5F11FA">
            <w:pPr>
              <w:widowControl/>
              <w:snapToGrid/>
              <w:spacing w:before="0" w:beforeAutospacing="0" w:after="0" w:afterAutospacing="0" w:line="240" w:lineRule="auto"/>
              <w:jc w:val="center"/>
              <w:textAlignment w:val="baseline"/>
              <w:rPr>
                <w:rStyle w:val="49"/>
                <w:rFonts w:hint="eastAsia" w:ascii="仿宋" w:hAnsi="仿宋" w:eastAsia="仿宋" w:cs="仿宋"/>
                <w:b w:val="0"/>
                <w:i w:val="0"/>
                <w:caps w:val="0"/>
                <w:color w:val="auto"/>
                <w:spacing w:val="0"/>
                <w:w w:val="100"/>
                <w:kern w:val="0"/>
                <w:sz w:val="18"/>
                <w:szCs w:val="18"/>
                <w:highlight w:val="none"/>
                <w:lang w:val="en-US" w:eastAsia="zh-CN" w:bidi="ar-SA"/>
              </w:rPr>
            </w:pPr>
            <w:r>
              <w:rPr>
                <w:rStyle w:val="49"/>
                <w:rFonts w:hint="eastAsia" w:ascii="仿宋" w:hAnsi="仿宋" w:eastAsia="仿宋" w:cs="仿宋"/>
                <w:b w:val="0"/>
                <w:i w:val="0"/>
                <w:caps w:val="0"/>
                <w:color w:val="auto"/>
                <w:spacing w:val="0"/>
                <w:w w:val="100"/>
                <w:kern w:val="0"/>
                <w:sz w:val="18"/>
                <w:szCs w:val="18"/>
                <w:highlight w:val="none"/>
                <w:lang w:val="en-US" w:eastAsia="zh-CN" w:bidi="ar-SA"/>
              </w:rPr>
              <w:t>人</w:t>
            </w:r>
          </w:p>
        </w:tc>
        <w:tc>
          <w:tcPr>
            <w:tcW w:w="1842" w:type="dxa"/>
            <w:tcBorders>
              <w:top w:val="nil"/>
              <w:left w:val="nil"/>
              <w:bottom w:val="single" w:color="000000" w:sz="4" w:space="0"/>
              <w:right w:val="single" w:color="000000" w:sz="4" w:space="0"/>
            </w:tcBorders>
            <w:vAlign w:val="center"/>
          </w:tcPr>
          <w:p w14:paraId="211C77F3">
            <w:pPr>
              <w:widowControl/>
              <w:snapToGrid/>
              <w:spacing w:before="0" w:beforeAutospacing="0" w:after="0" w:afterAutospacing="0" w:line="240" w:lineRule="auto"/>
              <w:jc w:val="center"/>
              <w:textAlignment w:val="baseline"/>
              <w:rPr>
                <w:rStyle w:val="49"/>
                <w:rFonts w:hint="eastAsia" w:ascii="仿宋" w:hAnsi="仿宋" w:eastAsia="仿宋" w:cs="仿宋"/>
                <w:b w:val="0"/>
                <w:i w:val="0"/>
                <w:caps w:val="0"/>
                <w:color w:val="auto"/>
                <w:spacing w:val="0"/>
                <w:w w:val="100"/>
                <w:kern w:val="0"/>
                <w:sz w:val="18"/>
                <w:szCs w:val="18"/>
                <w:highlight w:val="none"/>
                <w:lang w:val="en-US" w:eastAsia="zh-CN" w:bidi="ar-SA"/>
              </w:rPr>
            </w:pPr>
            <w:r>
              <w:rPr>
                <w:rStyle w:val="49"/>
                <w:rFonts w:hint="eastAsia" w:ascii="仿宋" w:hAnsi="仿宋" w:eastAsia="仿宋" w:cs="仿宋"/>
                <w:b w:val="0"/>
                <w:i w:val="0"/>
                <w:caps w:val="0"/>
                <w:color w:val="auto"/>
                <w:spacing w:val="0"/>
                <w:w w:val="100"/>
                <w:kern w:val="0"/>
                <w:sz w:val="18"/>
                <w:szCs w:val="18"/>
                <w:highlight w:val="none"/>
                <w:lang w:val="en-US" w:eastAsia="zh-CN" w:bidi="ar-SA"/>
              </w:rPr>
              <w:t>100≤X＜300</w:t>
            </w:r>
          </w:p>
        </w:tc>
        <w:tc>
          <w:tcPr>
            <w:tcW w:w="1701" w:type="dxa"/>
            <w:tcBorders>
              <w:top w:val="nil"/>
              <w:left w:val="nil"/>
              <w:bottom w:val="single" w:color="000000" w:sz="4" w:space="0"/>
              <w:right w:val="single" w:color="000000" w:sz="4" w:space="0"/>
            </w:tcBorders>
            <w:vAlign w:val="center"/>
          </w:tcPr>
          <w:p w14:paraId="4C562899">
            <w:pPr>
              <w:widowControl/>
              <w:snapToGrid/>
              <w:spacing w:before="0" w:beforeAutospacing="0" w:after="0" w:afterAutospacing="0" w:line="240" w:lineRule="auto"/>
              <w:jc w:val="center"/>
              <w:textAlignment w:val="baseline"/>
              <w:rPr>
                <w:rStyle w:val="49"/>
                <w:rFonts w:hint="eastAsia" w:ascii="仿宋" w:hAnsi="仿宋" w:eastAsia="仿宋" w:cs="仿宋"/>
                <w:b w:val="0"/>
                <w:i w:val="0"/>
                <w:caps w:val="0"/>
                <w:color w:val="auto"/>
                <w:spacing w:val="0"/>
                <w:w w:val="100"/>
                <w:kern w:val="0"/>
                <w:sz w:val="18"/>
                <w:szCs w:val="18"/>
                <w:highlight w:val="none"/>
                <w:lang w:val="en-US" w:eastAsia="zh-CN" w:bidi="ar-SA"/>
              </w:rPr>
            </w:pPr>
            <w:r>
              <w:rPr>
                <w:rStyle w:val="49"/>
                <w:rFonts w:hint="eastAsia" w:ascii="仿宋" w:hAnsi="仿宋" w:eastAsia="仿宋" w:cs="仿宋"/>
                <w:b w:val="0"/>
                <w:i w:val="0"/>
                <w:caps w:val="0"/>
                <w:color w:val="auto"/>
                <w:spacing w:val="0"/>
                <w:w w:val="100"/>
                <w:kern w:val="0"/>
                <w:sz w:val="18"/>
                <w:szCs w:val="18"/>
                <w:highlight w:val="none"/>
                <w:lang w:val="en-US" w:eastAsia="zh-CN" w:bidi="ar-SA"/>
              </w:rPr>
              <w:t>10≤X＜100</w:t>
            </w:r>
          </w:p>
        </w:tc>
        <w:tc>
          <w:tcPr>
            <w:tcW w:w="1134" w:type="dxa"/>
            <w:tcBorders>
              <w:top w:val="nil"/>
              <w:left w:val="nil"/>
              <w:bottom w:val="single" w:color="000000" w:sz="4" w:space="0"/>
              <w:right w:val="single" w:color="000000" w:sz="4" w:space="0"/>
            </w:tcBorders>
            <w:vAlign w:val="center"/>
          </w:tcPr>
          <w:p w14:paraId="7A0BA82D">
            <w:pPr>
              <w:widowControl/>
              <w:snapToGrid/>
              <w:spacing w:before="0" w:beforeAutospacing="0" w:after="0" w:afterAutospacing="0" w:line="240" w:lineRule="auto"/>
              <w:jc w:val="center"/>
              <w:textAlignment w:val="baseline"/>
              <w:rPr>
                <w:rStyle w:val="49"/>
                <w:rFonts w:hint="eastAsia" w:ascii="仿宋" w:hAnsi="仿宋" w:eastAsia="仿宋" w:cs="仿宋"/>
                <w:b w:val="0"/>
                <w:i w:val="0"/>
                <w:caps w:val="0"/>
                <w:color w:val="auto"/>
                <w:spacing w:val="0"/>
                <w:w w:val="100"/>
                <w:kern w:val="0"/>
                <w:sz w:val="18"/>
                <w:szCs w:val="18"/>
                <w:highlight w:val="none"/>
                <w:lang w:val="en-US" w:eastAsia="zh-CN" w:bidi="ar-SA"/>
              </w:rPr>
            </w:pPr>
            <w:r>
              <w:rPr>
                <w:rStyle w:val="49"/>
                <w:rFonts w:hint="eastAsia" w:ascii="仿宋" w:hAnsi="仿宋" w:eastAsia="仿宋" w:cs="仿宋"/>
                <w:b w:val="0"/>
                <w:i w:val="0"/>
                <w:caps w:val="0"/>
                <w:color w:val="auto"/>
                <w:spacing w:val="0"/>
                <w:w w:val="100"/>
                <w:kern w:val="0"/>
                <w:sz w:val="18"/>
                <w:szCs w:val="18"/>
                <w:highlight w:val="none"/>
                <w:lang w:val="en-US" w:eastAsia="zh-CN" w:bidi="ar-SA"/>
              </w:rPr>
              <w:t>X＜10</w:t>
            </w:r>
          </w:p>
        </w:tc>
      </w:tr>
    </w:tbl>
    <w:p w14:paraId="0BF30A50">
      <w:pPr>
        <w:snapToGrid/>
        <w:spacing w:before="0" w:beforeAutospacing="0" w:after="0" w:afterAutospacing="0" w:line="560" w:lineRule="exact"/>
        <w:ind w:firstLine="525" w:firstLineChars="250"/>
        <w:jc w:val="both"/>
        <w:textAlignment w:val="baseline"/>
        <w:rPr>
          <w:rStyle w:val="49"/>
          <w:rFonts w:hint="eastAsia" w:ascii="仿宋" w:hAnsi="仿宋" w:eastAsia="仿宋" w:cs="仿宋"/>
          <w:b w:val="0"/>
          <w:i w:val="0"/>
          <w:caps w:val="0"/>
          <w:color w:val="auto"/>
          <w:spacing w:val="0"/>
          <w:w w:val="100"/>
          <w:kern w:val="2"/>
          <w:sz w:val="21"/>
          <w:szCs w:val="24"/>
          <w:highlight w:val="none"/>
          <w:lang w:val="en-US" w:eastAsia="zh-CN" w:bidi="ar-SA"/>
        </w:rPr>
        <w:sectPr>
          <w:footerReference r:id="rId10" w:type="default"/>
          <w:pgSz w:w="11906" w:h="16838"/>
          <w:pgMar w:top="1440" w:right="1083" w:bottom="1440" w:left="1083" w:header="720" w:footer="720" w:gutter="0"/>
          <w:lnNumType w:countBy="0"/>
          <w:pgNumType w:fmt="decimal"/>
          <w:cols w:space="0" w:num="1"/>
          <w:rtlGutter w:val="0"/>
          <w:vAlign w:val="top"/>
          <w:docGrid w:type="lines" w:linePitch="331" w:charSpace="0"/>
        </w:sectPr>
      </w:pPr>
      <w:r>
        <w:rPr>
          <w:rStyle w:val="49"/>
          <w:rFonts w:hint="eastAsia" w:ascii="仿宋" w:hAnsi="仿宋" w:eastAsia="仿宋" w:cs="仿宋"/>
          <w:b w:val="0"/>
          <w:i w:val="0"/>
          <w:caps w:val="0"/>
          <w:color w:val="auto"/>
          <w:spacing w:val="0"/>
          <w:w w:val="100"/>
          <w:kern w:val="2"/>
          <w:sz w:val="21"/>
          <w:szCs w:val="21"/>
          <w:highlight w:val="none"/>
          <w:lang w:val="en-US" w:eastAsia="zh-CN" w:bidi="ar-SA"/>
        </w:rPr>
        <w:t>说明：上述标准参照《关于印发中小企业划型标准规定的通知》（工信部联企业[2011]300号），大型、中型和小型企业须同时满足所列指标的下限，否则下划一档；微型企业只须满足所列指标中的一项即可。</w:t>
      </w:r>
    </w:p>
    <w:p w14:paraId="3B74FDB6">
      <w:pPr>
        <w:pStyle w:val="43"/>
        <w:keepLines/>
        <w:widowControl/>
        <w:snapToGrid w:val="0"/>
        <w:spacing w:before="260" w:beforeAutospacing="0" w:after="260" w:afterAutospacing="0" w:line="420" w:lineRule="exact"/>
        <w:jc w:val="center"/>
        <w:textAlignment w:val="baseline"/>
        <w:rPr>
          <w:rStyle w:val="49"/>
          <w:rFonts w:hint="eastAsia" w:ascii="仿宋" w:hAnsi="仿宋" w:eastAsia="仿宋" w:cs="仿宋"/>
          <w:b w:val="0"/>
          <w:bCs/>
          <w:i w:val="0"/>
          <w:caps w:val="0"/>
          <w:color w:val="auto"/>
          <w:spacing w:val="0"/>
          <w:w w:val="100"/>
          <w:kern w:val="2"/>
          <w:sz w:val="32"/>
          <w:szCs w:val="32"/>
          <w:highlight w:val="none"/>
          <w:lang w:val="en-US" w:eastAsia="zh-CN" w:bidi="ar-SA"/>
        </w:rPr>
      </w:pPr>
      <w:r>
        <w:rPr>
          <w:rStyle w:val="49"/>
          <w:rFonts w:hint="eastAsia" w:ascii="仿宋" w:hAnsi="仿宋" w:eastAsia="仿宋" w:cs="仿宋"/>
          <w:b w:val="0"/>
          <w:bCs/>
          <w:i w:val="0"/>
          <w:caps w:val="0"/>
          <w:color w:val="auto"/>
          <w:spacing w:val="0"/>
          <w:w w:val="100"/>
          <w:kern w:val="2"/>
          <w:sz w:val="32"/>
          <w:szCs w:val="32"/>
          <w:highlight w:val="none"/>
          <w:lang w:val="en-US" w:eastAsia="zh-CN" w:bidi="ar-SA"/>
        </w:rPr>
        <w:t>第二节 供应商须知正文</w:t>
      </w:r>
    </w:p>
    <w:p w14:paraId="5A856F5F">
      <w:pPr>
        <w:pStyle w:val="44"/>
        <w:keepLines/>
        <w:widowControl/>
        <w:snapToGrid w:val="0"/>
        <w:spacing w:before="0" w:beforeAutospacing="0" w:after="0" w:afterAutospacing="0" w:line="360" w:lineRule="auto"/>
        <w:ind w:firstLine="643" w:firstLineChars="200"/>
        <w:jc w:val="both"/>
        <w:textAlignment w:val="baseline"/>
        <w:rPr>
          <w:rStyle w:val="49"/>
          <w:rFonts w:hint="eastAsia" w:ascii="仿宋" w:hAnsi="仿宋" w:eastAsia="仿宋" w:cs="仿宋"/>
          <w:b/>
          <w:bCs w:val="0"/>
          <w:i w:val="0"/>
          <w:caps w:val="0"/>
          <w:color w:val="auto"/>
          <w:spacing w:val="0"/>
          <w:w w:val="100"/>
          <w:kern w:val="2"/>
          <w:sz w:val="32"/>
          <w:szCs w:val="32"/>
          <w:highlight w:val="none"/>
          <w:lang w:val="en-US" w:eastAsia="zh-CN" w:bidi="ar-SA"/>
        </w:rPr>
      </w:pPr>
      <w:r>
        <w:rPr>
          <w:rStyle w:val="49"/>
          <w:rFonts w:hint="eastAsia" w:ascii="仿宋" w:hAnsi="仿宋" w:eastAsia="仿宋" w:cs="仿宋"/>
          <w:b/>
          <w:bCs w:val="0"/>
          <w:i w:val="0"/>
          <w:caps w:val="0"/>
          <w:color w:val="auto"/>
          <w:spacing w:val="0"/>
          <w:w w:val="100"/>
          <w:kern w:val="2"/>
          <w:sz w:val="32"/>
          <w:szCs w:val="32"/>
          <w:highlight w:val="none"/>
          <w:lang w:val="en-US" w:eastAsia="zh-CN" w:bidi="ar-SA"/>
        </w:rPr>
        <w:t>一、总则</w:t>
      </w:r>
    </w:p>
    <w:p w14:paraId="4EB6EDD7">
      <w:pPr>
        <w:snapToGrid w:val="0"/>
        <w:spacing w:before="0" w:beforeAutospacing="0" w:after="0" w:afterAutospacing="0" w:line="360" w:lineRule="auto"/>
        <w:ind w:firstLine="482" w:firstLineChars="200"/>
        <w:jc w:val="both"/>
        <w:textAlignment w:val="baseline"/>
        <w:rPr>
          <w:rStyle w:val="49"/>
          <w:rFonts w:hint="eastAsia" w:ascii="仿宋" w:hAnsi="仿宋" w:eastAsia="仿宋" w:cs="仿宋"/>
          <w:b/>
          <w:bCs/>
          <w:i w:val="0"/>
          <w:caps w:val="0"/>
          <w:color w:val="auto"/>
          <w:spacing w:val="0"/>
          <w:w w:val="100"/>
          <w:kern w:val="2"/>
          <w:sz w:val="24"/>
          <w:szCs w:val="24"/>
          <w:highlight w:val="none"/>
          <w:lang w:val="en-US" w:eastAsia="zh-CN" w:bidi="ar-SA"/>
        </w:rPr>
      </w:pPr>
      <w:r>
        <w:rPr>
          <w:rStyle w:val="49"/>
          <w:rFonts w:hint="eastAsia" w:ascii="仿宋" w:hAnsi="仿宋" w:eastAsia="仿宋" w:cs="仿宋"/>
          <w:b/>
          <w:bCs/>
          <w:i w:val="0"/>
          <w:caps w:val="0"/>
          <w:color w:val="auto"/>
          <w:spacing w:val="0"/>
          <w:w w:val="100"/>
          <w:kern w:val="2"/>
          <w:sz w:val="24"/>
          <w:szCs w:val="24"/>
          <w:highlight w:val="none"/>
          <w:lang w:val="en-US" w:eastAsia="zh-CN" w:bidi="ar-SA"/>
        </w:rPr>
        <w:t>1.适用范围</w:t>
      </w:r>
    </w:p>
    <w:p w14:paraId="71496EE5">
      <w:pPr>
        <w:snapToGrid w:val="0"/>
        <w:spacing w:before="0" w:beforeAutospacing="0" w:after="0" w:afterAutospacing="0" w:line="360" w:lineRule="auto"/>
        <w:ind w:firstLine="420" w:firstLineChars="200"/>
        <w:jc w:val="both"/>
        <w:textAlignment w:val="baseline"/>
        <w:rPr>
          <w:rStyle w:val="49"/>
          <w:rFonts w:hint="eastAsia" w:ascii="仿宋" w:hAnsi="仿宋" w:eastAsia="仿宋" w:cs="仿宋"/>
          <w:b w:val="0"/>
          <w:i w:val="0"/>
          <w:caps w:val="0"/>
          <w:color w:val="auto"/>
          <w:spacing w:val="0"/>
          <w:w w:val="100"/>
          <w:kern w:val="2"/>
          <w:sz w:val="21"/>
          <w:szCs w:val="21"/>
          <w:highlight w:val="none"/>
          <w:lang w:val="en-US" w:eastAsia="zh-CN" w:bidi="ar-SA"/>
        </w:rPr>
      </w:pPr>
      <w:r>
        <w:rPr>
          <w:rStyle w:val="49"/>
          <w:rFonts w:hint="eastAsia" w:ascii="仿宋" w:hAnsi="仿宋" w:eastAsia="仿宋" w:cs="仿宋"/>
          <w:b w:val="0"/>
          <w:i w:val="0"/>
          <w:caps w:val="0"/>
          <w:color w:val="auto"/>
          <w:spacing w:val="0"/>
          <w:w w:val="100"/>
          <w:kern w:val="2"/>
          <w:sz w:val="21"/>
          <w:szCs w:val="21"/>
          <w:highlight w:val="none"/>
          <w:lang w:val="en-US" w:eastAsia="zh-CN" w:bidi="ar-SA"/>
        </w:rPr>
        <w:t>1.1本项目采购人、采购代理机构、供应商、磋商小组的相关行为均受《中华人民共和国政府采购法》《中华人民共和国政府采购法实施条例》《政府采购竞争性磋商采购方式管理暂行办法》《财政部关于政府采购竞争性磋商采购方式管理暂行办法有关问题的补充通知》及本项目本级和上级财政部门政府采购有关规定的约束和保护。</w:t>
      </w:r>
    </w:p>
    <w:p w14:paraId="5B750D96">
      <w:pPr>
        <w:snapToGrid w:val="0"/>
        <w:spacing w:before="0" w:beforeAutospacing="0" w:after="0" w:afterAutospacing="0" w:line="360" w:lineRule="auto"/>
        <w:ind w:firstLine="420" w:firstLineChars="200"/>
        <w:jc w:val="both"/>
        <w:textAlignment w:val="baseline"/>
        <w:rPr>
          <w:rStyle w:val="49"/>
          <w:rFonts w:hint="eastAsia" w:ascii="仿宋" w:hAnsi="仿宋" w:eastAsia="仿宋" w:cs="仿宋"/>
          <w:b w:val="0"/>
          <w:i w:val="0"/>
          <w:caps w:val="0"/>
          <w:color w:val="auto"/>
          <w:spacing w:val="0"/>
          <w:w w:val="100"/>
          <w:kern w:val="2"/>
          <w:sz w:val="21"/>
          <w:szCs w:val="21"/>
          <w:highlight w:val="none"/>
          <w:lang w:val="en-US" w:eastAsia="zh-CN" w:bidi="ar-SA"/>
        </w:rPr>
      </w:pPr>
      <w:r>
        <w:rPr>
          <w:rStyle w:val="49"/>
          <w:rFonts w:hint="eastAsia" w:ascii="仿宋" w:hAnsi="仿宋" w:eastAsia="仿宋" w:cs="仿宋"/>
          <w:b w:val="0"/>
          <w:i w:val="0"/>
          <w:caps w:val="0"/>
          <w:color w:val="auto"/>
          <w:spacing w:val="0"/>
          <w:w w:val="100"/>
          <w:kern w:val="2"/>
          <w:sz w:val="21"/>
          <w:szCs w:val="21"/>
          <w:highlight w:val="none"/>
          <w:lang w:val="en-US" w:eastAsia="zh-CN" w:bidi="ar-SA"/>
        </w:rPr>
        <w:t>1.2</w:t>
      </w:r>
      <w:r>
        <w:rPr>
          <w:rStyle w:val="49"/>
          <w:rFonts w:hint="eastAsia" w:ascii="仿宋" w:hAnsi="仿宋" w:eastAsia="仿宋" w:cs="仿宋"/>
          <w:b w:val="0"/>
          <w:i w:val="0"/>
          <w:caps w:val="0"/>
          <w:color w:val="auto"/>
          <w:spacing w:val="-6"/>
          <w:w w:val="100"/>
          <w:kern w:val="2"/>
          <w:sz w:val="21"/>
          <w:szCs w:val="21"/>
          <w:highlight w:val="none"/>
          <w:lang w:val="en-US" w:eastAsia="zh-CN" w:bidi="ar-SA"/>
        </w:rPr>
        <w:t>本竞争性磋商文件（以下简称磋商文件）适用于本项目的所有采购程序和环节（法律、法规另有规定的，从其规定）。</w:t>
      </w:r>
    </w:p>
    <w:p w14:paraId="5D4E09AA">
      <w:pPr>
        <w:snapToGrid w:val="0"/>
        <w:spacing w:before="0" w:beforeAutospacing="0" w:after="0" w:afterAutospacing="0" w:line="360" w:lineRule="auto"/>
        <w:ind w:firstLine="482" w:firstLineChars="200"/>
        <w:jc w:val="both"/>
        <w:textAlignment w:val="baseline"/>
        <w:rPr>
          <w:rStyle w:val="49"/>
          <w:rFonts w:hint="eastAsia" w:ascii="仿宋" w:hAnsi="仿宋" w:eastAsia="仿宋" w:cs="仿宋"/>
          <w:b/>
          <w:bCs/>
          <w:i w:val="0"/>
          <w:caps w:val="0"/>
          <w:color w:val="auto"/>
          <w:spacing w:val="0"/>
          <w:w w:val="100"/>
          <w:kern w:val="2"/>
          <w:sz w:val="24"/>
          <w:szCs w:val="24"/>
          <w:highlight w:val="none"/>
          <w:lang w:val="en-US" w:eastAsia="zh-CN" w:bidi="ar-SA"/>
        </w:rPr>
      </w:pPr>
      <w:r>
        <w:rPr>
          <w:rStyle w:val="49"/>
          <w:rFonts w:hint="eastAsia" w:ascii="仿宋" w:hAnsi="仿宋" w:eastAsia="仿宋" w:cs="仿宋"/>
          <w:b/>
          <w:bCs/>
          <w:i w:val="0"/>
          <w:caps w:val="0"/>
          <w:color w:val="auto"/>
          <w:spacing w:val="0"/>
          <w:w w:val="100"/>
          <w:kern w:val="2"/>
          <w:sz w:val="24"/>
          <w:szCs w:val="24"/>
          <w:highlight w:val="none"/>
          <w:lang w:val="en-US" w:eastAsia="zh-CN" w:bidi="ar-SA"/>
        </w:rPr>
        <w:t>2.定义</w:t>
      </w:r>
    </w:p>
    <w:p w14:paraId="5F436CF0">
      <w:pPr>
        <w:snapToGrid w:val="0"/>
        <w:spacing w:before="0" w:beforeAutospacing="0" w:after="0" w:afterAutospacing="0" w:line="360" w:lineRule="auto"/>
        <w:ind w:firstLine="420" w:firstLineChars="200"/>
        <w:jc w:val="both"/>
        <w:textAlignment w:val="baseline"/>
        <w:rPr>
          <w:rStyle w:val="49"/>
          <w:rFonts w:hint="eastAsia" w:ascii="仿宋" w:hAnsi="仿宋" w:eastAsia="仿宋" w:cs="仿宋"/>
          <w:b w:val="0"/>
          <w:i w:val="0"/>
          <w:caps w:val="0"/>
          <w:color w:val="auto"/>
          <w:spacing w:val="0"/>
          <w:w w:val="100"/>
          <w:kern w:val="2"/>
          <w:sz w:val="21"/>
          <w:szCs w:val="21"/>
          <w:highlight w:val="none"/>
          <w:lang w:val="en-US" w:eastAsia="zh-CN" w:bidi="ar-SA"/>
        </w:rPr>
      </w:pPr>
      <w:r>
        <w:rPr>
          <w:rStyle w:val="49"/>
          <w:rFonts w:hint="eastAsia" w:ascii="仿宋" w:hAnsi="仿宋" w:eastAsia="仿宋" w:cs="仿宋"/>
          <w:b w:val="0"/>
          <w:i w:val="0"/>
          <w:caps w:val="0"/>
          <w:color w:val="auto"/>
          <w:spacing w:val="0"/>
          <w:w w:val="100"/>
          <w:kern w:val="2"/>
          <w:sz w:val="21"/>
          <w:szCs w:val="21"/>
          <w:highlight w:val="none"/>
          <w:lang w:val="en-US" w:eastAsia="zh-CN" w:bidi="ar-SA"/>
        </w:rPr>
        <w:t>2.1“采购人”是指依法进行政府采购的国家机关、事业单位、团体组织。</w:t>
      </w:r>
    </w:p>
    <w:p w14:paraId="3F8F3EAD">
      <w:pPr>
        <w:snapToGrid w:val="0"/>
        <w:spacing w:before="0" w:beforeAutospacing="0" w:after="0" w:afterAutospacing="0" w:line="360" w:lineRule="auto"/>
        <w:ind w:firstLine="420" w:firstLineChars="200"/>
        <w:jc w:val="both"/>
        <w:textAlignment w:val="baseline"/>
        <w:rPr>
          <w:rStyle w:val="49"/>
          <w:rFonts w:hint="eastAsia" w:ascii="仿宋" w:hAnsi="仿宋" w:eastAsia="仿宋" w:cs="仿宋"/>
          <w:b w:val="0"/>
          <w:i w:val="0"/>
          <w:caps w:val="0"/>
          <w:color w:val="auto"/>
          <w:spacing w:val="0"/>
          <w:w w:val="100"/>
          <w:kern w:val="2"/>
          <w:sz w:val="21"/>
          <w:szCs w:val="21"/>
          <w:highlight w:val="none"/>
          <w:u w:val="single"/>
          <w:lang w:val="en-US" w:eastAsia="zh-CN" w:bidi="ar-SA"/>
        </w:rPr>
      </w:pPr>
      <w:r>
        <w:rPr>
          <w:rStyle w:val="49"/>
          <w:rFonts w:hint="eastAsia" w:ascii="仿宋" w:hAnsi="仿宋" w:eastAsia="仿宋" w:cs="仿宋"/>
          <w:b w:val="0"/>
          <w:i w:val="0"/>
          <w:caps w:val="0"/>
          <w:color w:val="auto"/>
          <w:spacing w:val="0"/>
          <w:w w:val="100"/>
          <w:kern w:val="2"/>
          <w:sz w:val="21"/>
          <w:szCs w:val="21"/>
          <w:highlight w:val="none"/>
          <w:lang w:val="en-US" w:eastAsia="zh-CN" w:bidi="ar-SA"/>
        </w:rPr>
        <w:t>2.2“采购代理机构”是指政府采购集中采购机构和集中采购机构以外的采购代理机构。</w:t>
      </w:r>
    </w:p>
    <w:p w14:paraId="3C97BAA0">
      <w:pPr>
        <w:snapToGrid w:val="0"/>
        <w:spacing w:before="0" w:beforeAutospacing="0" w:after="0" w:afterAutospacing="0" w:line="360" w:lineRule="auto"/>
        <w:ind w:firstLine="420" w:firstLineChars="200"/>
        <w:jc w:val="both"/>
        <w:textAlignment w:val="baseline"/>
        <w:rPr>
          <w:rStyle w:val="49"/>
          <w:rFonts w:hint="eastAsia" w:ascii="仿宋" w:hAnsi="仿宋" w:eastAsia="仿宋" w:cs="仿宋"/>
          <w:b w:val="0"/>
          <w:i w:val="0"/>
          <w:caps w:val="0"/>
          <w:color w:val="auto"/>
          <w:spacing w:val="0"/>
          <w:w w:val="100"/>
          <w:kern w:val="2"/>
          <w:sz w:val="21"/>
          <w:szCs w:val="21"/>
          <w:highlight w:val="none"/>
          <w:lang w:val="en-US" w:eastAsia="zh-CN" w:bidi="ar-SA"/>
        </w:rPr>
      </w:pPr>
      <w:r>
        <w:rPr>
          <w:rStyle w:val="49"/>
          <w:rFonts w:hint="eastAsia" w:ascii="仿宋" w:hAnsi="仿宋" w:eastAsia="仿宋" w:cs="仿宋"/>
          <w:b w:val="0"/>
          <w:i w:val="0"/>
          <w:caps w:val="0"/>
          <w:color w:val="auto"/>
          <w:spacing w:val="0"/>
          <w:w w:val="100"/>
          <w:kern w:val="2"/>
          <w:sz w:val="21"/>
          <w:szCs w:val="21"/>
          <w:highlight w:val="none"/>
          <w:lang w:val="en-US" w:eastAsia="zh-CN" w:bidi="ar-SA"/>
        </w:rPr>
        <w:t>2.3“供应商”是指向采购人提供货物、工程或者服务的法人、其他组织或者自然人。</w:t>
      </w:r>
    </w:p>
    <w:p w14:paraId="7F0E76F9">
      <w:pPr>
        <w:snapToGrid w:val="0"/>
        <w:spacing w:before="0" w:beforeAutospacing="0" w:after="0" w:afterAutospacing="0" w:line="360" w:lineRule="auto"/>
        <w:ind w:firstLine="420" w:firstLineChars="200"/>
        <w:jc w:val="both"/>
        <w:textAlignment w:val="baseline"/>
        <w:rPr>
          <w:rStyle w:val="49"/>
          <w:rFonts w:hint="eastAsia" w:ascii="仿宋" w:hAnsi="仿宋" w:eastAsia="仿宋" w:cs="仿宋"/>
          <w:b w:val="0"/>
          <w:i w:val="0"/>
          <w:caps w:val="0"/>
          <w:color w:val="auto"/>
          <w:spacing w:val="0"/>
          <w:w w:val="100"/>
          <w:kern w:val="2"/>
          <w:sz w:val="21"/>
          <w:szCs w:val="21"/>
          <w:highlight w:val="none"/>
          <w:lang w:val="en-US" w:eastAsia="zh-CN" w:bidi="ar-SA"/>
        </w:rPr>
      </w:pPr>
      <w:r>
        <w:rPr>
          <w:rStyle w:val="49"/>
          <w:rFonts w:hint="eastAsia" w:ascii="仿宋" w:hAnsi="仿宋" w:eastAsia="仿宋" w:cs="仿宋"/>
          <w:b w:val="0"/>
          <w:i w:val="0"/>
          <w:caps w:val="0"/>
          <w:color w:val="auto"/>
          <w:spacing w:val="0"/>
          <w:w w:val="100"/>
          <w:kern w:val="2"/>
          <w:sz w:val="21"/>
          <w:szCs w:val="21"/>
          <w:highlight w:val="none"/>
          <w:lang w:val="en-US" w:eastAsia="zh-CN" w:bidi="ar-SA"/>
        </w:rPr>
        <w:t>2.4“服务”是指除货物和工程以外的其他政府采购对象。</w:t>
      </w:r>
    </w:p>
    <w:p w14:paraId="082EAE9A">
      <w:pPr>
        <w:snapToGrid w:val="0"/>
        <w:spacing w:before="0" w:beforeAutospacing="0" w:after="0" w:afterAutospacing="0" w:line="360" w:lineRule="auto"/>
        <w:ind w:firstLine="420" w:firstLineChars="200"/>
        <w:jc w:val="both"/>
        <w:textAlignment w:val="baseline"/>
        <w:rPr>
          <w:rStyle w:val="49"/>
          <w:rFonts w:hint="eastAsia" w:ascii="仿宋" w:hAnsi="仿宋" w:eastAsia="仿宋" w:cs="仿宋"/>
          <w:b w:val="0"/>
          <w:i w:val="0"/>
          <w:caps w:val="0"/>
          <w:color w:val="auto"/>
          <w:spacing w:val="0"/>
          <w:w w:val="100"/>
          <w:kern w:val="2"/>
          <w:sz w:val="21"/>
          <w:szCs w:val="21"/>
          <w:highlight w:val="none"/>
          <w:lang w:val="en-US" w:eastAsia="zh-CN" w:bidi="ar-SA"/>
        </w:rPr>
      </w:pPr>
      <w:r>
        <w:rPr>
          <w:rStyle w:val="49"/>
          <w:rFonts w:hint="eastAsia" w:ascii="仿宋" w:hAnsi="仿宋" w:eastAsia="仿宋" w:cs="仿宋"/>
          <w:b w:val="0"/>
          <w:i w:val="0"/>
          <w:caps w:val="0"/>
          <w:color w:val="auto"/>
          <w:spacing w:val="0"/>
          <w:w w:val="100"/>
          <w:kern w:val="2"/>
          <w:sz w:val="21"/>
          <w:szCs w:val="21"/>
          <w:highlight w:val="none"/>
          <w:lang w:val="en-US" w:eastAsia="zh-CN" w:bidi="ar-SA"/>
        </w:rPr>
        <w:t>2.5“竞标”是指供应商按照本项目竞争性磋商公告或者邀请函规定的方式获取磋商文件、提交响应文件并希望获得标的的行为。</w:t>
      </w:r>
    </w:p>
    <w:p w14:paraId="6E475009">
      <w:pPr>
        <w:snapToGrid w:val="0"/>
        <w:spacing w:before="0" w:beforeAutospacing="0" w:after="0" w:afterAutospacing="0" w:line="360" w:lineRule="auto"/>
        <w:ind w:firstLine="420" w:firstLineChars="200"/>
        <w:jc w:val="both"/>
        <w:textAlignment w:val="baseline"/>
        <w:rPr>
          <w:rStyle w:val="49"/>
          <w:rFonts w:hint="eastAsia" w:ascii="仿宋" w:hAnsi="仿宋" w:eastAsia="仿宋" w:cs="仿宋"/>
          <w:b w:val="0"/>
          <w:i w:val="0"/>
          <w:caps w:val="0"/>
          <w:color w:val="auto"/>
          <w:spacing w:val="0"/>
          <w:w w:val="100"/>
          <w:kern w:val="2"/>
          <w:sz w:val="21"/>
          <w:szCs w:val="21"/>
          <w:highlight w:val="none"/>
          <w:lang w:val="en-US" w:eastAsia="zh-CN" w:bidi="ar-SA"/>
        </w:rPr>
      </w:pPr>
      <w:r>
        <w:rPr>
          <w:rStyle w:val="49"/>
          <w:rFonts w:hint="eastAsia" w:ascii="仿宋" w:hAnsi="仿宋" w:eastAsia="仿宋" w:cs="仿宋"/>
          <w:b w:val="0"/>
          <w:i w:val="0"/>
          <w:caps w:val="0"/>
          <w:color w:val="auto"/>
          <w:spacing w:val="0"/>
          <w:w w:val="100"/>
          <w:kern w:val="2"/>
          <w:sz w:val="21"/>
          <w:szCs w:val="21"/>
          <w:highlight w:val="none"/>
          <w:lang w:val="en-US" w:eastAsia="zh-CN" w:bidi="ar-SA"/>
        </w:rPr>
        <w:t>2.6“响应文件”</w:t>
      </w:r>
      <w:r>
        <w:rPr>
          <w:rStyle w:val="49"/>
          <w:rFonts w:hint="eastAsia" w:ascii="仿宋" w:hAnsi="仿宋" w:eastAsia="仿宋" w:cs="仿宋"/>
          <w:b w:val="0"/>
          <w:i w:val="0"/>
          <w:caps w:val="0"/>
          <w:color w:val="auto"/>
          <w:spacing w:val="-6"/>
          <w:w w:val="100"/>
          <w:kern w:val="2"/>
          <w:sz w:val="21"/>
          <w:szCs w:val="21"/>
          <w:highlight w:val="none"/>
          <w:lang w:val="en-US" w:eastAsia="zh-CN" w:bidi="ar-SA"/>
        </w:rPr>
        <w:t>是指：供应商根据本磋商文件要求，编制包含资格证明、报价商务技术等所有内容的文件。</w:t>
      </w:r>
    </w:p>
    <w:p w14:paraId="1215497C">
      <w:pPr>
        <w:snapToGrid w:val="0"/>
        <w:spacing w:before="0" w:beforeAutospacing="0" w:after="0" w:afterAutospacing="0" w:line="360" w:lineRule="auto"/>
        <w:ind w:firstLine="420" w:firstLineChars="200"/>
        <w:jc w:val="both"/>
        <w:textAlignment w:val="baseline"/>
        <w:rPr>
          <w:rStyle w:val="49"/>
          <w:rFonts w:hint="eastAsia" w:ascii="仿宋" w:hAnsi="仿宋" w:eastAsia="仿宋" w:cs="仿宋"/>
          <w:b w:val="0"/>
          <w:i w:val="0"/>
          <w:caps w:val="0"/>
          <w:color w:val="auto"/>
          <w:spacing w:val="0"/>
          <w:w w:val="100"/>
          <w:kern w:val="2"/>
          <w:sz w:val="21"/>
          <w:szCs w:val="21"/>
          <w:highlight w:val="none"/>
          <w:lang w:val="en-US" w:eastAsia="zh-CN" w:bidi="ar-SA"/>
        </w:rPr>
      </w:pPr>
      <w:r>
        <w:rPr>
          <w:rStyle w:val="49"/>
          <w:rFonts w:hint="eastAsia" w:ascii="仿宋" w:hAnsi="仿宋" w:eastAsia="仿宋" w:cs="仿宋"/>
          <w:b w:val="0"/>
          <w:i w:val="0"/>
          <w:caps w:val="0"/>
          <w:color w:val="auto"/>
          <w:spacing w:val="0"/>
          <w:w w:val="100"/>
          <w:kern w:val="2"/>
          <w:sz w:val="21"/>
          <w:szCs w:val="21"/>
          <w:highlight w:val="none"/>
          <w:lang w:val="en-US" w:eastAsia="zh-CN" w:bidi="ar-SA"/>
        </w:rPr>
        <w:t>2.7“实质性要求”是指磋商文件中已经指明不满足则响应文件按无效响应处理的条款，或者不能负偏离的条款，或者采购需求中带“▲”的条款。</w:t>
      </w:r>
    </w:p>
    <w:p w14:paraId="4A21A8D3">
      <w:pPr>
        <w:snapToGrid w:val="0"/>
        <w:spacing w:before="0" w:beforeAutospacing="0" w:after="0" w:afterAutospacing="0" w:line="360" w:lineRule="auto"/>
        <w:ind w:firstLine="420" w:firstLineChars="200"/>
        <w:jc w:val="both"/>
        <w:textAlignment w:val="baseline"/>
        <w:rPr>
          <w:rStyle w:val="49"/>
          <w:rFonts w:hint="eastAsia" w:ascii="仿宋" w:hAnsi="仿宋" w:eastAsia="仿宋" w:cs="仿宋"/>
          <w:b w:val="0"/>
          <w:i w:val="0"/>
          <w:caps w:val="0"/>
          <w:color w:val="auto"/>
          <w:spacing w:val="0"/>
          <w:w w:val="100"/>
          <w:kern w:val="2"/>
          <w:sz w:val="21"/>
          <w:szCs w:val="21"/>
          <w:highlight w:val="none"/>
          <w:lang w:val="en-US" w:eastAsia="zh-CN" w:bidi="ar-SA"/>
        </w:rPr>
      </w:pPr>
      <w:r>
        <w:rPr>
          <w:rStyle w:val="49"/>
          <w:rFonts w:hint="eastAsia" w:ascii="仿宋" w:hAnsi="仿宋" w:eastAsia="仿宋" w:cs="仿宋"/>
          <w:b w:val="0"/>
          <w:i w:val="0"/>
          <w:caps w:val="0"/>
          <w:color w:val="auto"/>
          <w:spacing w:val="0"/>
          <w:w w:val="100"/>
          <w:kern w:val="2"/>
          <w:sz w:val="21"/>
          <w:szCs w:val="21"/>
          <w:highlight w:val="none"/>
          <w:lang w:val="en-US" w:eastAsia="zh-CN" w:bidi="ar-SA"/>
        </w:rPr>
        <w:t>2.8“正偏离”，是指响应文件对磋商文件“采购需求”中有关条款作出的响应优于条款要求并有利于采购人的情形。</w:t>
      </w:r>
    </w:p>
    <w:p w14:paraId="54C9E2CB">
      <w:pPr>
        <w:snapToGrid w:val="0"/>
        <w:spacing w:before="0" w:beforeAutospacing="0" w:after="0" w:afterAutospacing="0" w:line="360" w:lineRule="auto"/>
        <w:ind w:firstLine="420" w:firstLineChars="200"/>
        <w:jc w:val="both"/>
        <w:textAlignment w:val="baseline"/>
        <w:rPr>
          <w:rStyle w:val="49"/>
          <w:rFonts w:hint="eastAsia" w:ascii="仿宋" w:hAnsi="仿宋" w:eastAsia="仿宋" w:cs="仿宋"/>
          <w:b w:val="0"/>
          <w:i w:val="0"/>
          <w:caps w:val="0"/>
          <w:color w:val="auto"/>
          <w:spacing w:val="0"/>
          <w:w w:val="100"/>
          <w:kern w:val="2"/>
          <w:sz w:val="21"/>
          <w:szCs w:val="21"/>
          <w:highlight w:val="none"/>
          <w:lang w:val="en-US" w:eastAsia="zh-CN" w:bidi="ar-SA"/>
        </w:rPr>
      </w:pPr>
      <w:r>
        <w:rPr>
          <w:rStyle w:val="49"/>
          <w:rFonts w:hint="eastAsia" w:ascii="仿宋" w:hAnsi="仿宋" w:eastAsia="仿宋" w:cs="仿宋"/>
          <w:b w:val="0"/>
          <w:i w:val="0"/>
          <w:caps w:val="0"/>
          <w:color w:val="auto"/>
          <w:spacing w:val="0"/>
          <w:w w:val="100"/>
          <w:kern w:val="2"/>
          <w:sz w:val="21"/>
          <w:szCs w:val="21"/>
          <w:highlight w:val="none"/>
          <w:lang w:val="en-US" w:eastAsia="zh-CN" w:bidi="ar-SA"/>
        </w:rPr>
        <w:t>2.9“负偏离”，是指响应文件对磋商文件“采购需求”中有关条款作出的响应不满足条款要求，导致采购人要求不能得到满足的情形。</w:t>
      </w:r>
    </w:p>
    <w:p w14:paraId="457209A6">
      <w:pPr>
        <w:snapToGrid w:val="0"/>
        <w:spacing w:before="0" w:beforeAutospacing="0" w:after="0" w:afterAutospacing="0" w:line="360" w:lineRule="auto"/>
        <w:ind w:firstLine="420" w:firstLineChars="200"/>
        <w:jc w:val="both"/>
        <w:textAlignment w:val="baseline"/>
        <w:rPr>
          <w:rStyle w:val="49"/>
          <w:rFonts w:hint="eastAsia" w:ascii="仿宋" w:hAnsi="仿宋" w:eastAsia="仿宋" w:cs="仿宋"/>
          <w:b w:val="0"/>
          <w:i w:val="0"/>
          <w:caps w:val="0"/>
          <w:color w:val="auto"/>
          <w:spacing w:val="0"/>
          <w:w w:val="100"/>
          <w:kern w:val="2"/>
          <w:sz w:val="21"/>
          <w:szCs w:val="21"/>
          <w:highlight w:val="none"/>
          <w:lang w:val="en-US" w:eastAsia="zh-CN" w:bidi="ar-SA"/>
        </w:rPr>
      </w:pPr>
      <w:r>
        <w:rPr>
          <w:rStyle w:val="49"/>
          <w:rFonts w:hint="eastAsia" w:ascii="仿宋" w:hAnsi="仿宋" w:eastAsia="仿宋" w:cs="仿宋"/>
          <w:b w:val="0"/>
          <w:i w:val="0"/>
          <w:caps w:val="0"/>
          <w:color w:val="auto"/>
          <w:spacing w:val="0"/>
          <w:w w:val="100"/>
          <w:kern w:val="2"/>
          <w:sz w:val="21"/>
          <w:szCs w:val="21"/>
          <w:highlight w:val="none"/>
          <w:lang w:val="en-US" w:eastAsia="zh-CN" w:bidi="ar-SA"/>
        </w:rPr>
        <w:t>2.10“允许负偏离的条款”是指采购需求中的不属于“实质性要求”的条款。</w:t>
      </w:r>
    </w:p>
    <w:p w14:paraId="27AE49BB">
      <w:pPr>
        <w:snapToGrid w:val="0"/>
        <w:spacing w:before="0" w:beforeAutospacing="0" w:after="0" w:afterAutospacing="0" w:line="360" w:lineRule="auto"/>
        <w:ind w:firstLine="420" w:firstLineChars="200"/>
        <w:jc w:val="both"/>
        <w:textAlignment w:val="baseline"/>
        <w:rPr>
          <w:rStyle w:val="49"/>
          <w:rFonts w:hint="eastAsia" w:ascii="仿宋" w:hAnsi="仿宋" w:eastAsia="仿宋" w:cs="仿宋"/>
          <w:b w:val="0"/>
          <w:i w:val="0"/>
          <w:caps w:val="0"/>
          <w:color w:val="auto"/>
          <w:spacing w:val="0"/>
          <w:w w:val="100"/>
          <w:kern w:val="2"/>
          <w:sz w:val="21"/>
          <w:szCs w:val="21"/>
          <w:highlight w:val="none"/>
          <w:lang w:val="en-US" w:eastAsia="zh-CN" w:bidi="ar-SA"/>
        </w:rPr>
      </w:pPr>
      <w:r>
        <w:rPr>
          <w:rStyle w:val="49"/>
          <w:rFonts w:hint="eastAsia" w:ascii="仿宋" w:hAnsi="仿宋" w:eastAsia="仿宋" w:cs="仿宋"/>
          <w:b w:val="0"/>
          <w:i w:val="0"/>
          <w:caps w:val="0"/>
          <w:color w:val="auto"/>
          <w:spacing w:val="0"/>
          <w:w w:val="100"/>
          <w:kern w:val="2"/>
          <w:sz w:val="21"/>
          <w:szCs w:val="21"/>
          <w:highlight w:val="none"/>
          <w:lang w:val="en-US" w:eastAsia="zh-CN" w:bidi="ar-SA"/>
        </w:rPr>
        <w:t>2.11“书面形式”是指合同书、信件和数据电文（包括电报、电传、传真、电子数据交换和电子邮件）等可以有形地表现所载内容的形式。</w:t>
      </w:r>
    </w:p>
    <w:p w14:paraId="2A4A5DEF">
      <w:pPr>
        <w:snapToGrid w:val="0"/>
        <w:spacing w:before="0" w:beforeAutospacing="0" w:after="0" w:afterAutospacing="0" w:line="360" w:lineRule="auto"/>
        <w:ind w:firstLine="420" w:firstLineChars="200"/>
        <w:jc w:val="both"/>
        <w:textAlignment w:val="baseline"/>
        <w:rPr>
          <w:rStyle w:val="49"/>
          <w:rFonts w:hint="eastAsia" w:ascii="仿宋" w:hAnsi="仿宋" w:eastAsia="仿宋" w:cs="仿宋"/>
          <w:b w:val="0"/>
          <w:i w:val="0"/>
          <w:caps w:val="0"/>
          <w:color w:val="auto"/>
          <w:spacing w:val="0"/>
          <w:w w:val="100"/>
          <w:kern w:val="2"/>
          <w:sz w:val="21"/>
          <w:szCs w:val="21"/>
          <w:highlight w:val="none"/>
          <w:lang w:val="en-US" w:eastAsia="zh-CN" w:bidi="ar-SA"/>
        </w:rPr>
      </w:pPr>
      <w:r>
        <w:rPr>
          <w:rStyle w:val="49"/>
          <w:rFonts w:hint="eastAsia" w:ascii="仿宋" w:hAnsi="仿宋" w:eastAsia="仿宋" w:cs="仿宋"/>
          <w:b w:val="0"/>
          <w:i w:val="0"/>
          <w:caps w:val="0"/>
          <w:color w:val="auto"/>
          <w:spacing w:val="0"/>
          <w:w w:val="100"/>
          <w:kern w:val="2"/>
          <w:sz w:val="21"/>
          <w:szCs w:val="21"/>
          <w:highlight w:val="none"/>
          <w:lang w:val="en-US" w:eastAsia="zh-CN" w:bidi="ar-SA"/>
        </w:rPr>
        <w:t>2.12“首次报价”是指供应商提交的首次响应文件中的报价。</w:t>
      </w:r>
    </w:p>
    <w:p w14:paraId="7B5F34CA">
      <w:pPr>
        <w:snapToGrid w:val="0"/>
        <w:spacing w:before="0" w:beforeAutospacing="0" w:after="0" w:afterAutospacing="0" w:line="360" w:lineRule="auto"/>
        <w:ind w:firstLine="420" w:firstLineChars="200"/>
        <w:jc w:val="both"/>
        <w:textAlignment w:val="baseline"/>
        <w:rPr>
          <w:rStyle w:val="49"/>
          <w:rFonts w:hint="eastAsia" w:ascii="仿宋" w:hAnsi="仿宋" w:eastAsia="仿宋" w:cs="仿宋"/>
          <w:b w:val="0"/>
          <w:i w:val="0"/>
          <w:caps w:val="0"/>
          <w:color w:val="auto"/>
          <w:spacing w:val="0"/>
          <w:w w:val="100"/>
          <w:kern w:val="2"/>
          <w:sz w:val="21"/>
          <w:szCs w:val="21"/>
          <w:highlight w:val="none"/>
          <w:lang w:val="en-US" w:eastAsia="zh-CN" w:bidi="ar-SA"/>
        </w:rPr>
      </w:pPr>
      <w:r>
        <w:rPr>
          <w:rStyle w:val="49"/>
          <w:rFonts w:hint="eastAsia" w:ascii="仿宋" w:hAnsi="仿宋" w:eastAsia="仿宋" w:cs="仿宋"/>
          <w:b w:val="0"/>
          <w:i w:val="0"/>
          <w:caps w:val="0"/>
          <w:color w:val="auto"/>
          <w:spacing w:val="0"/>
          <w:w w:val="100"/>
          <w:kern w:val="2"/>
          <w:sz w:val="21"/>
          <w:szCs w:val="21"/>
          <w:highlight w:val="none"/>
          <w:lang w:val="en-US" w:eastAsia="zh-CN" w:bidi="ar-SA"/>
        </w:rPr>
        <w:t>2.13“评审报价”是指供应商提交的最后报价并经修正（如有）和政策功能价格扣除（如有）后的价格。</w:t>
      </w:r>
    </w:p>
    <w:p w14:paraId="0419A3E9">
      <w:pPr>
        <w:snapToGrid w:val="0"/>
        <w:spacing w:before="0" w:beforeAutospacing="0" w:after="0" w:afterAutospacing="0" w:line="360" w:lineRule="auto"/>
        <w:ind w:firstLine="482" w:firstLineChars="200"/>
        <w:jc w:val="both"/>
        <w:textAlignment w:val="baseline"/>
        <w:rPr>
          <w:rStyle w:val="49"/>
          <w:rFonts w:hint="eastAsia" w:ascii="仿宋" w:hAnsi="仿宋" w:eastAsia="仿宋" w:cs="仿宋"/>
          <w:b/>
          <w:bCs/>
          <w:i w:val="0"/>
          <w:caps w:val="0"/>
          <w:color w:val="auto"/>
          <w:spacing w:val="0"/>
          <w:w w:val="100"/>
          <w:kern w:val="2"/>
          <w:sz w:val="24"/>
          <w:szCs w:val="24"/>
          <w:highlight w:val="none"/>
          <w:lang w:val="en-US" w:eastAsia="zh-CN" w:bidi="ar-SA"/>
        </w:rPr>
      </w:pPr>
      <w:r>
        <w:rPr>
          <w:rStyle w:val="49"/>
          <w:rFonts w:hint="eastAsia" w:ascii="仿宋" w:hAnsi="仿宋" w:eastAsia="仿宋" w:cs="仿宋"/>
          <w:b/>
          <w:bCs/>
          <w:i w:val="0"/>
          <w:caps w:val="0"/>
          <w:color w:val="auto"/>
          <w:spacing w:val="0"/>
          <w:w w:val="100"/>
          <w:kern w:val="2"/>
          <w:sz w:val="24"/>
          <w:szCs w:val="24"/>
          <w:highlight w:val="none"/>
          <w:lang w:val="en-US" w:eastAsia="zh-CN" w:bidi="ar-SA"/>
        </w:rPr>
        <w:t>3.供应商的资格条件</w:t>
      </w:r>
    </w:p>
    <w:p w14:paraId="2F3CF773">
      <w:pPr>
        <w:snapToGrid w:val="0"/>
        <w:spacing w:before="0" w:beforeAutospacing="0" w:after="0" w:afterAutospacing="0" w:line="360" w:lineRule="auto"/>
        <w:ind w:firstLine="420" w:firstLineChars="200"/>
        <w:jc w:val="both"/>
        <w:textAlignment w:val="baseline"/>
        <w:rPr>
          <w:rStyle w:val="49"/>
          <w:rFonts w:hint="eastAsia" w:ascii="仿宋" w:hAnsi="仿宋" w:eastAsia="仿宋" w:cs="仿宋"/>
          <w:b w:val="0"/>
          <w:i w:val="0"/>
          <w:caps w:val="0"/>
          <w:color w:val="auto"/>
          <w:spacing w:val="0"/>
          <w:w w:val="100"/>
          <w:kern w:val="2"/>
          <w:sz w:val="21"/>
          <w:szCs w:val="21"/>
          <w:highlight w:val="none"/>
          <w:lang w:val="en-US" w:eastAsia="zh-CN" w:bidi="ar-SA"/>
        </w:rPr>
      </w:pPr>
      <w:r>
        <w:rPr>
          <w:rStyle w:val="49"/>
          <w:rFonts w:hint="eastAsia" w:ascii="仿宋" w:hAnsi="仿宋" w:eastAsia="仿宋" w:cs="仿宋"/>
          <w:b w:val="0"/>
          <w:i w:val="0"/>
          <w:caps w:val="0"/>
          <w:color w:val="auto"/>
          <w:spacing w:val="0"/>
          <w:w w:val="100"/>
          <w:kern w:val="2"/>
          <w:sz w:val="21"/>
          <w:szCs w:val="21"/>
          <w:highlight w:val="none"/>
          <w:lang w:val="en-US" w:eastAsia="zh-CN" w:bidi="ar-SA"/>
        </w:rPr>
        <w:t>供应商的资格条件详见“供应商须知前附表”。</w:t>
      </w:r>
    </w:p>
    <w:p w14:paraId="246A9742">
      <w:pPr>
        <w:snapToGrid w:val="0"/>
        <w:spacing w:before="0" w:beforeAutospacing="0" w:after="0" w:afterAutospacing="0" w:line="360" w:lineRule="auto"/>
        <w:ind w:firstLine="482" w:firstLineChars="200"/>
        <w:jc w:val="both"/>
        <w:textAlignment w:val="baseline"/>
        <w:rPr>
          <w:rStyle w:val="49"/>
          <w:rFonts w:hint="eastAsia" w:ascii="仿宋" w:hAnsi="仿宋" w:eastAsia="仿宋" w:cs="仿宋"/>
          <w:b/>
          <w:bCs/>
          <w:i w:val="0"/>
          <w:caps w:val="0"/>
          <w:color w:val="auto"/>
          <w:spacing w:val="0"/>
          <w:w w:val="100"/>
          <w:kern w:val="2"/>
          <w:sz w:val="24"/>
          <w:szCs w:val="24"/>
          <w:highlight w:val="none"/>
          <w:lang w:val="en-US" w:eastAsia="zh-CN" w:bidi="ar-SA"/>
        </w:rPr>
      </w:pPr>
      <w:r>
        <w:rPr>
          <w:rStyle w:val="49"/>
          <w:rFonts w:hint="eastAsia" w:ascii="仿宋" w:hAnsi="仿宋" w:eastAsia="仿宋" w:cs="仿宋"/>
          <w:b/>
          <w:bCs/>
          <w:i w:val="0"/>
          <w:caps w:val="0"/>
          <w:color w:val="auto"/>
          <w:spacing w:val="0"/>
          <w:w w:val="100"/>
          <w:kern w:val="2"/>
          <w:sz w:val="24"/>
          <w:szCs w:val="24"/>
          <w:highlight w:val="none"/>
          <w:lang w:val="en-US" w:eastAsia="zh-CN" w:bidi="ar-SA"/>
        </w:rPr>
        <w:t>4.磋商费用</w:t>
      </w:r>
    </w:p>
    <w:p w14:paraId="00D1D675">
      <w:pPr>
        <w:snapToGrid w:val="0"/>
        <w:spacing w:before="0" w:beforeAutospacing="0" w:after="0" w:afterAutospacing="0" w:line="360" w:lineRule="auto"/>
        <w:ind w:firstLine="420" w:firstLineChars="200"/>
        <w:jc w:val="both"/>
        <w:textAlignment w:val="baseline"/>
        <w:rPr>
          <w:rStyle w:val="49"/>
          <w:rFonts w:hint="eastAsia" w:ascii="仿宋" w:hAnsi="仿宋" w:eastAsia="仿宋" w:cs="仿宋"/>
          <w:b w:val="0"/>
          <w:i w:val="0"/>
          <w:caps w:val="0"/>
          <w:color w:val="auto"/>
          <w:spacing w:val="0"/>
          <w:w w:val="100"/>
          <w:kern w:val="2"/>
          <w:sz w:val="21"/>
          <w:szCs w:val="21"/>
          <w:highlight w:val="none"/>
          <w:lang w:val="en-US" w:eastAsia="zh-CN" w:bidi="ar-SA"/>
        </w:rPr>
      </w:pPr>
      <w:r>
        <w:rPr>
          <w:rStyle w:val="49"/>
          <w:rFonts w:hint="eastAsia" w:ascii="仿宋" w:hAnsi="仿宋" w:eastAsia="仿宋" w:cs="仿宋"/>
          <w:b w:val="0"/>
          <w:i w:val="0"/>
          <w:caps w:val="0"/>
          <w:color w:val="auto"/>
          <w:spacing w:val="0"/>
          <w:w w:val="100"/>
          <w:kern w:val="2"/>
          <w:sz w:val="21"/>
          <w:szCs w:val="21"/>
          <w:highlight w:val="none"/>
          <w:lang w:val="en-US" w:eastAsia="zh-CN" w:bidi="ar-SA"/>
        </w:rPr>
        <w:t>供应商应承担参与本次采购活动有关的所有费用，包括但不限于、勘查现场、编制和提交响应文件、参加磋商与应答、签订合同等，不论竞标结果如何，均应自行承担。</w:t>
      </w:r>
    </w:p>
    <w:p w14:paraId="3C28DA63">
      <w:pPr>
        <w:snapToGrid w:val="0"/>
        <w:spacing w:before="0" w:beforeAutospacing="0" w:after="0" w:afterAutospacing="0" w:line="360" w:lineRule="auto"/>
        <w:ind w:firstLine="482" w:firstLineChars="200"/>
        <w:jc w:val="both"/>
        <w:textAlignment w:val="baseline"/>
        <w:rPr>
          <w:rStyle w:val="49"/>
          <w:rFonts w:hint="eastAsia" w:ascii="仿宋" w:hAnsi="仿宋" w:eastAsia="仿宋" w:cs="仿宋"/>
          <w:b/>
          <w:bCs/>
          <w:i w:val="0"/>
          <w:caps w:val="0"/>
          <w:color w:val="auto"/>
          <w:spacing w:val="0"/>
          <w:w w:val="100"/>
          <w:kern w:val="2"/>
          <w:sz w:val="24"/>
          <w:szCs w:val="24"/>
          <w:highlight w:val="none"/>
          <w:lang w:val="en-US" w:eastAsia="zh-CN" w:bidi="ar-SA"/>
        </w:rPr>
      </w:pPr>
      <w:r>
        <w:rPr>
          <w:rStyle w:val="49"/>
          <w:rFonts w:hint="eastAsia" w:ascii="仿宋" w:hAnsi="仿宋" w:eastAsia="仿宋" w:cs="仿宋"/>
          <w:b/>
          <w:bCs/>
          <w:i w:val="0"/>
          <w:caps w:val="0"/>
          <w:color w:val="auto"/>
          <w:spacing w:val="0"/>
          <w:w w:val="100"/>
          <w:kern w:val="2"/>
          <w:sz w:val="24"/>
          <w:szCs w:val="24"/>
          <w:highlight w:val="none"/>
          <w:lang w:val="en-US" w:eastAsia="zh-CN" w:bidi="ar-SA"/>
        </w:rPr>
        <w:t>5.联合体竞标</w:t>
      </w:r>
    </w:p>
    <w:p w14:paraId="49237742">
      <w:pPr>
        <w:snapToGrid w:val="0"/>
        <w:spacing w:before="0" w:beforeAutospacing="0" w:after="0" w:afterAutospacing="0" w:line="360" w:lineRule="auto"/>
        <w:ind w:firstLine="420" w:firstLineChars="200"/>
        <w:jc w:val="both"/>
        <w:textAlignment w:val="baseline"/>
        <w:rPr>
          <w:rStyle w:val="49"/>
          <w:rFonts w:hint="eastAsia" w:ascii="仿宋" w:hAnsi="仿宋" w:eastAsia="仿宋" w:cs="仿宋"/>
          <w:b w:val="0"/>
          <w:i w:val="0"/>
          <w:caps w:val="0"/>
          <w:color w:val="auto"/>
          <w:spacing w:val="0"/>
          <w:w w:val="100"/>
          <w:kern w:val="2"/>
          <w:sz w:val="21"/>
          <w:szCs w:val="21"/>
          <w:highlight w:val="none"/>
          <w:lang w:val="en-US" w:eastAsia="zh-CN" w:bidi="ar-SA"/>
        </w:rPr>
      </w:pPr>
      <w:r>
        <w:rPr>
          <w:rStyle w:val="49"/>
          <w:rFonts w:hint="eastAsia" w:ascii="仿宋" w:hAnsi="仿宋" w:eastAsia="仿宋" w:cs="仿宋"/>
          <w:b w:val="0"/>
          <w:i w:val="0"/>
          <w:caps w:val="0"/>
          <w:color w:val="auto"/>
          <w:spacing w:val="0"/>
          <w:w w:val="100"/>
          <w:kern w:val="2"/>
          <w:sz w:val="21"/>
          <w:szCs w:val="21"/>
          <w:highlight w:val="none"/>
          <w:lang w:val="en-US" w:eastAsia="zh-CN" w:bidi="ar-SA"/>
        </w:rPr>
        <w:t>5.1本项目是否接受联合体竞标，详见“供应商须知前附表”。</w:t>
      </w:r>
    </w:p>
    <w:p w14:paraId="39F5A67A">
      <w:pPr>
        <w:snapToGrid w:val="0"/>
        <w:spacing w:before="0" w:beforeAutospacing="0" w:after="0" w:afterAutospacing="0" w:line="360" w:lineRule="auto"/>
        <w:ind w:firstLine="420" w:firstLineChars="200"/>
        <w:jc w:val="both"/>
        <w:textAlignment w:val="baseline"/>
        <w:rPr>
          <w:rStyle w:val="49"/>
          <w:rFonts w:hint="eastAsia" w:ascii="仿宋" w:hAnsi="仿宋" w:eastAsia="仿宋" w:cs="仿宋"/>
          <w:b w:val="0"/>
          <w:i w:val="0"/>
          <w:caps w:val="0"/>
          <w:color w:val="auto"/>
          <w:spacing w:val="0"/>
          <w:w w:val="100"/>
          <w:kern w:val="2"/>
          <w:sz w:val="21"/>
          <w:szCs w:val="21"/>
          <w:highlight w:val="none"/>
          <w:lang w:val="en-US" w:eastAsia="zh-CN" w:bidi="ar-SA"/>
        </w:rPr>
      </w:pPr>
      <w:r>
        <w:rPr>
          <w:rStyle w:val="49"/>
          <w:rFonts w:hint="eastAsia" w:ascii="仿宋" w:hAnsi="仿宋" w:eastAsia="仿宋" w:cs="仿宋"/>
          <w:b w:val="0"/>
          <w:i w:val="0"/>
          <w:caps w:val="0"/>
          <w:color w:val="auto"/>
          <w:spacing w:val="0"/>
          <w:w w:val="100"/>
          <w:kern w:val="2"/>
          <w:sz w:val="21"/>
          <w:szCs w:val="21"/>
          <w:highlight w:val="none"/>
          <w:lang w:val="en-US" w:eastAsia="zh-CN" w:bidi="ar-SA"/>
        </w:rPr>
        <w:t>5.2</w:t>
      </w:r>
      <w:r>
        <w:rPr>
          <w:rStyle w:val="49"/>
          <w:rFonts w:hint="eastAsia" w:ascii="仿宋" w:hAnsi="仿宋" w:eastAsia="仿宋" w:cs="仿宋"/>
          <w:b w:val="0"/>
          <w:i w:val="0"/>
          <w:caps w:val="0"/>
          <w:color w:val="auto"/>
          <w:spacing w:val="0"/>
          <w:w w:val="100"/>
          <w:kern w:val="2"/>
          <w:sz w:val="21"/>
          <w:szCs w:val="24"/>
          <w:highlight w:val="none"/>
          <w:lang w:val="en-US" w:eastAsia="zh-CN" w:bidi="ar-SA"/>
        </w:rPr>
        <w:t>如接受联合体竞标，</w:t>
      </w:r>
      <w:r>
        <w:rPr>
          <w:rStyle w:val="49"/>
          <w:rFonts w:hint="eastAsia" w:ascii="仿宋" w:hAnsi="仿宋" w:eastAsia="仿宋" w:cs="仿宋"/>
          <w:b w:val="0"/>
          <w:i w:val="0"/>
          <w:caps w:val="0"/>
          <w:color w:val="auto"/>
          <w:spacing w:val="0"/>
          <w:w w:val="100"/>
          <w:kern w:val="2"/>
          <w:sz w:val="21"/>
          <w:szCs w:val="21"/>
          <w:highlight w:val="none"/>
          <w:lang w:val="en-US" w:eastAsia="zh-CN" w:bidi="ar-SA"/>
        </w:rPr>
        <w:t>联合体竞标要求详见“供应商须知前附表”。</w:t>
      </w:r>
    </w:p>
    <w:p w14:paraId="59467C85">
      <w:pPr>
        <w:snapToGrid w:val="0"/>
        <w:spacing w:before="0" w:beforeAutospacing="0" w:after="0" w:afterAutospacing="0" w:line="360" w:lineRule="auto"/>
        <w:ind w:firstLine="420" w:firstLineChars="200"/>
        <w:jc w:val="both"/>
        <w:textAlignment w:val="baseline"/>
        <w:rPr>
          <w:rStyle w:val="49"/>
          <w:rFonts w:hint="eastAsia" w:ascii="仿宋" w:hAnsi="仿宋" w:eastAsia="仿宋" w:cs="仿宋"/>
          <w:b w:val="0"/>
          <w:bCs/>
          <w:i w:val="0"/>
          <w:caps w:val="0"/>
          <w:color w:val="auto"/>
          <w:spacing w:val="0"/>
          <w:w w:val="100"/>
          <w:kern w:val="2"/>
          <w:sz w:val="21"/>
          <w:szCs w:val="21"/>
          <w:highlight w:val="none"/>
          <w:lang w:val="en-US" w:eastAsia="zh-CN" w:bidi="ar-SA"/>
        </w:rPr>
      </w:pPr>
      <w:r>
        <w:rPr>
          <w:rStyle w:val="49"/>
          <w:rFonts w:hint="eastAsia" w:ascii="仿宋" w:hAnsi="仿宋" w:eastAsia="仿宋" w:cs="仿宋"/>
          <w:b w:val="0"/>
          <w:i w:val="0"/>
          <w:caps w:val="0"/>
          <w:color w:val="auto"/>
          <w:spacing w:val="0"/>
          <w:w w:val="100"/>
          <w:kern w:val="2"/>
          <w:sz w:val="21"/>
          <w:szCs w:val="21"/>
          <w:highlight w:val="none"/>
          <w:lang w:val="en-US" w:eastAsia="zh-CN" w:bidi="ar-SA"/>
        </w:rPr>
        <w:t>5.3</w:t>
      </w:r>
      <w:r>
        <w:rPr>
          <w:rStyle w:val="49"/>
          <w:rFonts w:hint="eastAsia" w:ascii="仿宋" w:hAnsi="仿宋" w:eastAsia="仿宋" w:cs="仿宋"/>
          <w:b w:val="0"/>
          <w:bCs/>
          <w:i w:val="0"/>
          <w:caps w:val="0"/>
          <w:color w:val="auto"/>
          <w:spacing w:val="0"/>
          <w:w w:val="100"/>
          <w:kern w:val="2"/>
          <w:sz w:val="21"/>
          <w:szCs w:val="21"/>
          <w:highlight w:val="none"/>
          <w:lang w:val="en-US" w:eastAsia="zh-CN" w:bidi="ar-SA"/>
        </w:rPr>
        <w:t>根据《政府采购促进中小企业发展管理办法》（财库[2020]46号）第九条及《广西壮族自治区财政厅关于进一步发挥政府采购政策功能促进企业发展的通知》（桂财采〔2022〕30号）、《广西壮族自治区财政厅关于贯彻落实政府采购支持中小企业发展政策的通知》（桂财采〔2022〕31号）规定，接受大中型企业与小微企业组成联合体的采购项目，对于联合协议约定小微企业的合同份额占到合同总金额 30%以上的，采购人、采购代理机构应当对联合体的报价给予 4%-6%（工程项目为 1%—2%）的扣除，用扣除后的价格参加评审。组成联合体的小微企业与联合体内其他企业、分包企业之间存在直接控股、管理关系的，不享受价格扣除优惠政策。</w:t>
      </w:r>
    </w:p>
    <w:p w14:paraId="327D509B">
      <w:pPr>
        <w:snapToGrid w:val="0"/>
        <w:spacing w:before="0" w:beforeAutospacing="0" w:after="0" w:afterAutospacing="0" w:line="360" w:lineRule="auto"/>
        <w:ind w:firstLine="482" w:firstLineChars="200"/>
        <w:jc w:val="both"/>
        <w:textAlignment w:val="baseline"/>
        <w:rPr>
          <w:rStyle w:val="49"/>
          <w:rFonts w:hint="eastAsia" w:ascii="仿宋" w:hAnsi="仿宋" w:eastAsia="仿宋" w:cs="仿宋"/>
          <w:b/>
          <w:bCs/>
          <w:i w:val="0"/>
          <w:caps w:val="0"/>
          <w:color w:val="auto"/>
          <w:spacing w:val="0"/>
          <w:w w:val="100"/>
          <w:kern w:val="2"/>
          <w:sz w:val="24"/>
          <w:szCs w:val="24"/>
          <w:highlight w:val="none"/>
          <w:lang w:val="en-US" w:eastAsia="zh-CN" w:bidi="ar-SA"/>
        </w:rPr>
      </w:pPr>
      <w:r>
        <w:rPr>
          <w:rStyle w:val="49"/>
          <w:rFonts w:hint="eastAsia" w:ascii="仿宋" w:hAnsi="仿宋" w:eastAsia="仿宋" w:cs="仿宋"/>
          <w:b/>
          <w:bCs/>
          <w:i w:val="0"/>
          <w:caps w:val="0"/>
          <w:color w:val="auto"/>
          <w:spacing w:val="0"/>
          <w:w w:val="100"/>
          <w:kern w:val="2"/>
          <w:sz w:val="24"/>
          <w:szCs w:val="24"/>
          <w:highlight w:val="none"/>
          <w:lang w:val="en-US" w:eastAsia="zh-CN" w:bidi="ar-SA"/>
        </w:rPr>
        <w:t xml:space="preserve">6.转包与分包             </w:t>
      </w:r>
    </w:p>
    <w:p w14:paraId="72952BC4">
      <w:pPr>
        <w:snapToGrid w:val="0"/>
        <w:spacing w:before="0" w:beforeAutospacing="0" w:after="0" w:afterAutospacing="0" w:line="360" w:lineRule="auto"/>
        <w:ind w:firstLine="420" w:firstLineChars="200"/>
        <w:jc w:val="both"/>
        <w:textAlignment w:val="baseline"/>
        <w:rPr>
          <w:rStyle w:val="49"/>
          <w:rFonts w:hint="eastAsia" w:ascii="仿宋" w:hAnsi="仿宋" w:eastAsia="仿宋" w:cs="仿宋"/>
          <w:b w:val="0"/>
          <w:i w:val="0"/>
          <w:caps w:val="0"/>
          <w:color w:val="auto"/>
          <w:spacing w:val="0"/>
          <w:w w:val="100"/>
          <w:kern w:val="2"/>
          <w:sz w:val="21"/>
          <w:szCs w:val="21"/>
          <w:highlight w:val="none"/>
          <w:lang w:val="en-US" w:eastAsia="zh-CN" w:bidi="ar-SA"/>
        </w:rPr>
      </w:pPr>
      <w:r>
        <w:rPr>
          <w:rStyle w:val="49"/>
          <w:rFonts w:hint="eastAsia" w:ascii="仿宋" w:hAnsi="仿宋" w:eastAsia="仿宋" w:cs="仿宋"/>
          <w:b w:val="0"/>
          <w:i w:val="0"/>
          <w:caps w:val="0"/>
          <w:color w:val="auto"/>
          <w:spacing w:val="0"/>
          <w:w w:val="100"/>
          <w:kern w:val="2"/>
          <w:sz w:val="21"/>
          <w:szCs w:val="21"/>
          <w:highlight w:val="none"/>
          <w:lang w:val="en-US" w:eastAsia="zh-CN" w:bidi="ar-SA"/>
        </w:rPr>
        <w:t>6.1本项目是否允许分包详见“供应商须知前附表”，本项目不允许违法分包。</w:t>
      </w:r>
    </w:p>
    <w:p w14:paraId="4D91A03C">
      <w:pPr>
        <w:snapToGrid w:val="0"/>
        <w:spacing w:before="0" w:beforeAutospacing="0" w:after="0" w:afterAutospacing="0" w:line="360" w:lineRule="auto"/>
        <w:ind w:firstLine="420" w:firstLineChars="200"/>
        <w:jc w:val="both"/>
        <w:textAlignment w:val="baseline"/>
        <w:rPr>
          <w:rStyle w:val="49"/>
          <w:rFonts w:hint="eastAsia" w:ascii="仿宋" w:hAnsi="仿宋" w:eastAsia="仿宋" w:cs="仿宋"/>
          <w:b w:val="0"/>
          <w:bCs/>
          <w:i w:val="0"/>
          <w:caps w:val="0"/>
          <w:color w:val="auto"/>
          <w:spacing w:val="0"/>
          <w:w w:val="100"/>
          <w:kern w:val="2"/>
          <w:sz w:val="21"/>
          <w:szCs w:val="21"/>
          <w:highlight w:val="none"/>
          <w:lang w:val="en-US" w:eastAsia="zh-CN" w:bidi="ar-SA"/>
        </w:rPr>
      </w:pPr>
      <w:r>
        <w:rPr>
          <w:rStyle w:val="49"/>
          <w:rFonts w:hint="eastAsia" w:ascii="仿宋" w:hAnsi="仿宋" w:eastAsia="仿宋" w:cs="仿宋"/>
          <w:b w:val="0"/>
          <w:i w:val="0"/>
          <w:caps w:val="0"/>
          <w:color w:val="auto"/>
          <w:spacing w:val="0"/>
          <w:w w:val="100"/>
          <w:kern w:val="2"/>
          <w:sz w:val="21"/>
          <w:szCs w:val="21"/>
          <w:highlight w:val="none"/>
          <w:lang w:val="en-US" w:eastAsia="zh-CN" w:bidi="ar-SA"/>
        </w:rPr>
        <w:t>6.2</w:t>
      </w:r>
      <w:r>
        <w:rPr>
          <w:rStyle w:val="49"/>
          <w:rFonts w:hint="eastAsia" w:ascii="仿宋" w:hAnsi="仿宋" w:eastAsia="仿宋" w:cs="仿宋"/>
          <w:b w:val="0"/>
          <w:bCs/>
          <w:i w:val="0"/>
          <w:caps w:val="0"/>
          <w:color w:val="auto"/>
          <w:spacing w:val="0"/>
          <w:w w:val="100"/>
          <w:kern w:val="2"/>
          <w:sz w:val="21"/>
          <w:szCs w:val="21"/>
          <w:highlight w:val="none"/>
          <w:lang w:val="en-US" w:eastAsia="zh-CN" w:bidi="ar-SA"/>
        </w:rPr>
        <w:t>根据《政府采购促进中小企业发展管理办法》（财库[2020]46号）第九条及《广西壮族自治区财政厅关于进一步发挥政府采购政策功能促进企业发展的通知》（桂财采〔2022〕30号）、《广西壮族自治区财政厅关于贯彻落实政府采购支持中小企业发展政策的通知》（桂财采〔2022〕31号）规定，允许大中型企业向一家或者多家小微企业分包的采购项目，对于分包意向协议约定小微企业的合同份额占到合同总金额 30%以上的，采购人、采购代理机构应当对大中型企业的报价给予 4%-6%的扣除，用扣除后的价格参加评审。接受分包的小微企业与分包企业之间存在直接控股、管理关系的，不享受价格扣除优惠政策。</w:t>
      </w:r>
    </w:p>
    <w:p w14:paraId="77ED0D7F">
      <w:pPr>
        <w:snapToGrid w:val="0"/>
        <w:spacing w:before="0" w:beforeAutospacing="0" w:after="0" w:afterAutospacing="0" w:line="360" w:lineRule="auto"/>
        <w:ind w:firstLine="482" w:firstLineChars="200"/>
        <w:jc w:val="both"/>
        <w:textAlignment w:val="baseline"/>
        <w:rPr>
          <w:rStyle w:val="49"/>
          <w:rFonts w:hint="eastAsia" w:ascii="仿宋" w:hAnsi="仿宋" w:eastAsia="仿宋" w:cs="仿宋"/>
          <w:b/>
          <w:bCs/>
          <w:i w:val="0"/>
          <w:caps w:val="0"/>
          <w:color w:val="auto"/>
          <w:spacing w:val="0"/>
          <w:w w:val="100"/>
          <w:kern w:val="2"/>
          <w:sz w:val="24"/>
          <w:szCs w:val="24"/>
          <w:highlight w:val="none"/>
          <w:lang w:val="en-US" w:eastAsia="zh-CN" w:bidi="ar-SA"/>
        </w:rPr>
      </w:pPr>
      <w:r>
        <w:rPr>
          <w:rStyle w:val="49"/>
          <w:rFonts w:hint="eastAsia" w:ascii="仿宋" w:hAnsi="仿宋" w:eastAsia="仿宋" w:cs="仿宋"/>
          <w:b/>
          <w:bCs/>
          <w:i w:val="0"/>
          <w:caps w:val="0"/>
          <w:color w:val="auto"/>
          <w:spacing w:val="0"/>
          <w:w w:val="100"/>
          <w:kern w:val="2"/>
          <w:sz w:val="24"/>
          <w:szCs w:val="24"/>
          <w:highlight w:val="none"/>
          <w:lang w:val="en-US" w:eastAsia="zh-CN" w:bidi="ar-SA"/>
        </w:rPr>
        <w:t>7.特别说明</w:t>
      </w:r>
    </w:p>
    <w:p w14:paraId="1FB27ACE">
      <w:pPr>
        <w:snapToGrid w:val="0"/>
        <w:spacing w:before="0" w:beforeAutospacing="0" w:after="0" w:afterAutospacing="0" w:line="360" w:lineRule="auto"/>
        <w:ind w:firstLine="420" w:firstLineChars="200"/>
        <w:jc w:val="both"/>
        <w:textAlignment w:val="baseline"/>
        <w:rPr>
          <w:rStyle w:val="49"/>
          <w:rFonts w:hint="eastAsia" w:ascii="仿宋" w:hAnsi="仿宋" w:eastAsia="仿宋" w:cs="仿宋"/>
          <w:b w:val="0"/>
          <w:i w:val="0"/>
          <w:caps w:val="0"/>
          <w:color w:val="auto"/>
          <w:spacing w:val="0"/>
          <w:w w:val="100"/>
          <w:kern w:val="2"/>
          <w:sz w:val="21"/>
          <w:szCs w:val="21"/>
          <w:highlight w:val="none"/>
          <w:lang w:val="en-US" w:eastAsia="zh-CN" w:bidi="ar-SA"/>
        </w:rPr>
      </w:pPr>
      <w:r>
        <w:rPr>
          <w:rStyle w:val="49"/>
          <w:rFonts w:hint="eastAsia" w:ascii="仿宋" w:hAnsi="仿宋" w:eastAsia="仿宋" w:cs="仿宋"/>
          <w:b w:val="0"/>
          <w:i w:val="0"/>
          <w:caps w:val="0"/>
          <w:color w:val="auto"/>
          <w:spacing w:val="0"/>
          <w:w w:val="100"/>
          <w:kern w:val="2"/>
          <w:sz w:val="21"/>
          <w:szCs w:val="21"/>
          <w:highlight w:val="none"/>
          <w:lang w:val="en-US" w:eastAsia="zh-CN" w:bidi="ar-SA"/>
        </w:rPr>
        <w:t>7.1如果本磋商文件要求提供供应商或制造商的资格、信誉、荣誉、业绩与企业认证等材料的，资格、信誉、荣誉、业绩与企业认证等必须为供应商或者制造商所拥有或自身获得 。</w:t>
      </w:r>
    </w:p>
    <w:p w14:paraId="3CB97326">
      <w:pPr>
        <w:snapToGrid w:val="0"/>
        <w:spacing w:before="0" w:beforeAutospacing="0" w:after="0" w:afterAutospacing="0" w:line="360" w:lineRule="auto"/>
        <w:ind w:firstLine="420" w:firstLineChars="200"/>
        <w:jc w:val="both"/>
        <w:textAlignment w:val="baseline"/>
        <w:rPr>
          <w:rStyle w:val="49"/>
          <w:rFonts w:hint="eastAsia" w:ascii="仿宋" w:hAnsi="仿宋" w:eastAsia="仿宋" w:cs="仿宋"/>
          <w:b w:val="0"/>
          <w:i w:val="0"/>
          <w:caps w:val="0"/>
          <w:color w:val="auto"/>
          <w:spacing w:val="0"/>
          <w:w w:val="100"/>
          <w:kern w:val="2"/>
          <w:sz w:val="21"/>
          <w:szCs w:val="21"/>
          <w:highlight w:val="none"/>
          <w:lang w:val="en-US" w:eastAsia="zh-CN" w:bidi="ar-SA"/>
        </w:rPr>
      </w:pPr>
      <w:r>
        <w:rPr>
          <w:rStyle w:val="49"/>
          <w:rFonts w:hint="eastAsia" w:ascii="仿宋" w:hAnsi="仿宋" w:eastAsia="仿宋" w:cs="仿宋"/>
          <w:b w:val="0"/>
          <w:i w:val="0"/>
          <w:caps w:val="0"/>
          <w:color w:val="auto"/>
          <w:spacing w:val="0"/>
          <w:w w:val="100"/>
          <w:kern w:val="2"/>
          <w:sz w:val="21"/>
          <w:szCs w:val="21"/>
          <w:highlight w:val="none"/>
          <w:lang w:val="en-US" w:eastAsia="zh-CN" w:bidi="ar-SA"/>
        </w:rPr>
        <w:t>7.2供应商应仔细阅读磋商文件的所有内容，按照磋商文件的要求提交响应文件，并对所提供的全部资料的真实性承担法律责任。</w:t>
      </w:r>
    </w:p>
    <w:p w14:paraId="2EB1F024">
      <w:pPr>
        <w:snapToGrid w:val="0"/>
        <w:spacing w:before="0" w:beforeAutospacing="0" w:after="0" w:afterAutospacing="0" w:line="360" w:lineRule="auto"/>
        <w:ind w:firstLine="420" w:firstLineChars="200"/>
        <w:jc w:val="both"/>
        <w:textAlignment w:val="baseline"/>
        <w:rPr>
          <w:rStyle w:val="49"/>
          <w:rFonts w:hint="eastAsia" w:ascii="仿宋" w:hAnsi="仿宋" w:eastAsia="仿宋" w:cs="仿宋"/>
          <w:b w:val="0"/>
          <w:i w:val="0"/>
          <w:caps w:val="0"/>
          <w:color w:val="auto"/>
          <w:spacing w:val="0"/>
          <w:w w:val="100"/>
          <w:kern w:val="2"/>
          <w:sz w:val="21"/>
          <w:szCs w:val="21"/>
          <w:highlight w:val="none"/>
          <w:lang w:val="en-US" w:eastAsia="zh-CN" w:bidi="ar-SA"/>
        </w:rPr>
      </w:pPr>
      <w:r>
        <w:rPr>
          <w:rStyle w:val="49"/>
          <w:rFonts w:hint="eastAsia" w:ascii="仿宋" w:hAnsi="仿宋" w:eastAsia="仿宋" w:cs="仿宋"/>
          <w:b w:val="0"/>
          <w:i w:val="0"/>
          <w:caps w:val="0"/>
          <w:color w:val="auto"/>
          <w:spacing w:val="0"/>
          <w:w w:val="100"/>
          <w:kern w:val="2"/>
          <w:sz w:val="21"/>
          <w:szCs w:val="21"/>
          <w:highlight w:val="none"/>
          <w:lang w:val="en-US" w:eastAsia="zh-CN" w:bidi="ar-SA"/>
        </w:rPr>
        <w:t>7.3供应商在竞标活动中提供任何疑似虚假材料，将报监管部门查处；签订合同后发现的，成交供应商须依照《中华人民共和国消费者权益保护法》规定赔偿采购人，且民事赔偿并不免除违法供应商的行政与刑事责任。</w:t>
      </w:r>
    </w:p>
    <w:p w14:paraId="468610AE">
      <w:pPr>
        <w:snapToGrid w:val="0"/>
        <w:spacing w:before="0" w:beforeAutospacing="0" w:after="0" w:afterAutospacing="0" w:line="360" w:lineRule="auto"/>
        <w:ind w:firstLine="420" w:firstLineChars="200"/>
        <w:jc w:val="both"/>
        <w:textAlignment w:val="baseline"/>
        <w:rPr>
          <w:rStyle w:val="49"/>
          <w:rFonts w:hint="eastAsia" w:ascii="仿宋" w:hAnsi="仿宋" w:eastAsia="仿宋" w:cs="仿宋"/>
          <w:b w:val="0"/>
          <w:i w:val="0"/>
          <w:caps w:val="0"/>
          <w:color w:val="auto"/>
          <w:spacing w:val="0"/>
          <w:w w:val="100"/>
          <w:kern w:val="2"/>
          <w:sz w:val="21"/>
          <w:szCs w:val="21"/>
          <w:highlight w:val="none"/>
          <w:lang w:val="en-US" w:eastAsia="zh-CN" w:bidi="ar-SA"/>
        </w:rPr>
      </w:pPr>
      <w:r>
        <w:rPr>
          <w:rStyle w:val="49"/>
          <w:rFonts w:hint="eastAsia" w:ascii="仿宋" w:hAnsi="仿宋" w:eastAsia="仿宋" w:cs="仿宋"/>
          <w:b w:val="0"/>
          <w:i w:val="0"/>
          <w:caps w:val="0"/>
          <w:color w:val="auto"/>
          <w:spacing w:val="0"/>
          <w:w w:val="100"/>
          <w:kern w:val="2"/>
          <w:sz w:val="21"/>
          <w:szCs w:val="21"/>
          <w:highlight w:val="none"/>
          <w:lang w:val="en-US" w:eastAsia="zh-CN" w:bidi="ar-SA"/>
        </w:rPr>
        <w:t>7.4在政府采购活动中，采购人员及相关人员与供应商有下列利害关系之一的，应当回避：</w:t>
      </w:r>
    </w:p>
    <w:p w14:paraId="270703CA">
      <w:pPr>
        <w:snapToGrid w:val="0"/>
        <w:spacing w:before="0" w:beforeAutospacing="0" w:after="0" w:afterAutospacing="0" w:line="360" w:lineRule="auto"/>
        <w:ind w:firstLine="420" w:firstLineChars="200"/>
        <w:jc w:val="both"/>
        <w:textAlignment w:val="baseline"/>
        <w:rPr>
          <w:rStyle w:val="49"/>
          <w:rFonts w:hint="eastAsia" w:ascii="仿宋" w:hAnsi="仿宋" w:eastAsia="仿宋" w:cs="仿宋"/>
          <w:b w:val="0"/>
          <w:i w:val="0"/>
          <w:caps w:val="0"/>
          <w:color w:val="auto"/>
          <w:spacing w:val="0"/>
          <w:w w:val="100"/>
          <w:kern w:val="2"/>
          <w:sz w:val="21"/>
          <w:szCs w:val="21"/>
          <w:highlight w:val="none"/>
          <w:lang w:val="en-US" w:eastAsia="zh-CN" w:bidi="ar-SA"/>
        </w:rPr>
      </w:pPr>
      <w:r>
        <w:rPr>
          <w:rStyle w:val="49"/>
          <w:rFonts w:hint="eastAsia" w:ascii="仿宋" w:hAnsi="仿宋" w:eastAsia="仿宋" w:cs="仿宋"/>
          <w:b w:val="0"/>
          <w:i w:val="0"/>
          <w:caps w:val="0"/>
          <w:color w:val="auto"/>
          <w:spacing w:val="0"/>
          <w:w w:val="100"/>
          <w:kern w:val="2"/>
          <w:sz w:val="21"/>
          <w:szCs w:val="21"/>
          <w:highlight w:val="none"/>
          <w:lang w:val="en-US" w:eastAsia="zh-CN" w:bidi="ar-SA"/>
        </w:rPr>
        <w:t>（1）参加采购活动前3年内与供应商存在劳动关系；</w:t>
      </w:r>
    </w:p>
    <w:p w14:paraId="39B03333">
      <w:pPr>
        <w:snapToGrid w:val="0"/>
        <w:spacing w:before="0" w:beforeAutospacing="0" w:after="0" w:afterAutospacing="0" w:line="360" w:lineRule="auto"/>
        <w:ind w:firstLine="420" w:firstLineChars="200"/>
        <w:jc w:val="both"/>
        <w:textAlignment w:val="baseline"/>
        <w:rPr>
          <w:rStyle w:val="49"/>
          <w:rFonts w:hint="eastAsia" w:ascii="仿宋" w:hAnsi="仿宋" w:eastAsia="仿宋" w:cs="仿宋"/>
          <w:b w:val="0"/>
          <w:i w:val="0"/>
          <w:caps w:val="0"/>
          <w:color w:val="auto"/>
          <w:spacing w:val="0"/>
          <w:w w:val="100"/>
          <w:kern w:val="2"/>
          <w:sz w:val="21"/>
          <w:szCs w:val="21"/>
          <w:highlight w:val="none"/>
          <w:lang w:val="en-US" w:eastAsia="zh-CN" w:bidi="ar-SA"/>
        </w:rPr>
      </w:pPr>
      <w:r>
        <w:rPr>
          <w:rStyle w:val="49"/>
          <w:rFonts w:hint="eastAsia" w:ascii="仿宋" w:hAnsi="仿宋" w:eastAsia="仿宋" w:cs="仿宋"/>
          <w:b w:val="0"/>
          <w:i w:val="0"/>
          <w:caps w:val="0"/>
          <w:color w:val="auto"/>
          <w:spacing w:val="0"/>
          <w:w w:val="100"/>
          <w:kern w:val="2"/>
          <w:sz w:val="21"/>
          <w:szCs w:val="21"/>
          <w:highlight w:val="none"/>
          <w:lang w:val="en-US" w:eastAsia="zh-CN" w:bidi="ar-SA"/>
        </w:rPr>
        <w:t>（2）参加采购活动前3年内担任供应商的董事、监事；</w:t>
      </w:r>
    </w:p>
    <w:p w14:paraId="26B37F70">
      <w:pPr>
        <w:snapToGrid w:val="0"/>
        <w:spacing w:before="0" w:beforeAutospacing="0" w:after="0" w:afterAutospacing="0" w:line="360" w:lineRule="auto"/>
        <w:ind w:firstLine="420" w:firstLineChars="200"/>
        <w:jc w:val="both"/>
        <w:textAlignment w:val="baseline"/>
        <w:rPr>
          <w:rStyle w:val="49"/>
          <w:rFonts w:hint="eastAsia" w:ascii="仿宋" w:hAnsi="仿宋" w:eastAsia="仿宋" w:cs="仿宋"/>
          <w:b w:val="0"/>
          <w:i w:val="0"/>
          <w:caps w:val="0"/>
          <w:color w:val="auto"/>
          <w:spacing w:val="0"/>
          <w:w w:val="100"/>
          <w:kern w:val="2"/>
          <w:sz w:val="21"/>
          <w:szCs w:val="21"/>
          <w:highlight w:val="none"/>
          <w:lang w:val="en-US" w:eastAsia="zh-CN" w:bidi="ar-SA"/>
        </w:rPr>
      </w:pPr>
      <w:r>
        <w:rPr>
          <w:rStyle w:val="49"/>
          <w:rFonts w:hint="eastAsia" w:ascii="仿宋" w:hAnsi="仿宋" w:eastAsia="仿宋" w:cs="仿宋"/>
          <w:b w:val="0"/>
          <w:i w:val="0"/>
          <w:caps w:val="0"/>
          <w:color w:val="auto"/>
          <w:spacing w:val="0"/>
          <w:w w:val="100"/>
          <w:kern w:val="2"/>
          <w:sz w:val="21"/>
          <w:szCs w:val="21"/>
          <w:highlight w:val="none"/>
          <w:lang w:val="en-US" w:eastAsia="zh-CN" w:bidi="ar-SA"/>
        </w:rPr>
        <w:t>（3）参加采购活动前3年内是供应商的控股股东或者实际控制人；</w:t>
      </w:r>
    </w:p>
    <w:p w14:paraId="3B3B8725">
      <w:pPr>
        <w:snapToGrid w:val="0"/>
        <w:spacing w:before="0" w:beforeAutospacing="0" w:after="0" w:afterAutospacing="0" w:line="360" w:lineRule="auto"/>
        <w:ind w:firstLine="420" w:firstLineChars="200"/>
        <w:jc w:val="both"/>
        <w:textAlignment w:val="baseline"/>
        <w:rPr>
          <w:rStyle w:val="49"/>
          <w:rFonts w:hint="eastAsia" w:ascii="仿宋" w:hAnsi="仿宋" w:eastAsia="仿宋" w:cs="仿宋"/>
          <w:b w:val="0"/>
          <w:i w:val="0"/>
          <w:caps w:val="0"/>
          <w:color w:val="auto"/>
          <w:spacing w:val="0"/>
          <w:w w:val="100"/>
          <w:kern w:val="2"/>
          <w:sz w:val="21"/>
          <w:szCs w:val="21"/>
          <w:highlight w:val="none"/>
          <w:lang w:val="en-US" w:eastAsia="zh-CN" w:bidi="ar-SA"/>
        </w:rPr>
      </w:pPr>
      <w:r>
        <w:rPr>
          <w:rStyle w:val="49"/>
          <w:rFonts w:hint="eastAsia" w:ascii="仿宋" w:hAnsi="仿宋" w:eastAsia="仿宋" w:cs="仿宋"/>
          <w:b w:val="0"/>
          <w:i w:val="0"/>
          <w:caps w:val="0"/>
          <w:color w:val="auto"/>
          <w:spacing w:val="0"/>
          <w:w w:val="100"/>
          <w:kern w:val="2"/>
          <w:sz w:val="21"/>
          <w:szCs w:val="21"/>
          <w:highlight w:val="none"/>
          <w:lang w:val="en-US" w:eastAsia="zh-CN" w:bidi="ar-SA"/>
        </w:rPr>
        <w:t>（4）与供应商的法定代表人或者负责人有夫妻、直系血亲、三代以内旁系血亲或者近姻亲关系；</w:t>
      </w:r>
    </w:p>
    <w:p w14:paraId="707FBD0E">
      <w:pPr>
        <w:snapToGrid w:val="0"/>
        <w:spacing w:before="0" w:beforeAutospacing="0" w:after="0" w:afterAutospacing="0" w:line="360" w:lineRule="auto"/>
        <w:ind w:firstLine="420" w:firstLineChars="200"/>
        <w:jc w:val="both"/>
        <w:textAlignment w:val="baseline"/>
        <w:rPr>
          <w:rStyle w:val="49"/>
          <w:rFonts w:hint="eastAsia" w:ascii="仿宋" w:hAnsi="仿宋" w:eastAsia="仿宋" w:cs="仿宋"/>
          <w:b w:val="0"/>
          <w:i w:val="0"/>
          <w:caps w:val="0"/>
          <w:color w:val="auto"/>
          <w:spacing w:val="0"/>
          <w:w w:val="100"/>
          <w:kern w:val="2"/>
          <w:sz w:val="21"/>
          <w:szCs w:val="21"/>
          <w:highlight w:val="none"/>
          <w:lang w:val="en-US" w:eastAsia="zh-CN" w:bidi="ar-SA"/>
        </w:rPr>
      </w:pPr>
      <w:r>
        <w:rPr>
          <w:rStyle w:val="49"/>
          <w:rFonts w:hint="eastAsia" w:ascii="仿宋" w:hAnsi="仿宋" w:eastAsia="仿宋" w:cs="仿宋"/>
          <w:b w:val="0"/>
          <w:i w:val="0"/>
          <w:caps w:val="0"/>
          <w:color w:val="auto"/>
          <w:spacing w:val="0"/>
          <w:w w:val="100"/>
          <w:kern w:val="2"/>
          <w:sz w:val="21"/>
          <w:szCs w:val="21"/>
          <w:highlight w:val="none"/>
          <w:lang w:val="en-US" w:eastAsia="zh-CN" w:bidi="ar-SA"/>
        </w:rPr>
        <w:t>（5）与供应商有其他可能影响政府采购活动公平、公正进行的关系。</w:t>
      </w:r>
    </w:p>
    <w:p w14:paraId="5ECBC943">
      <w:pPr>
        <w:snapToGrid w:val="0"/>
        <w:spacing w:before="0" w:beforeAutospacing="0" w:after="0" w:afterAutospacing="0" w:line="360" w:lineRule="auto"/>
        <w:ind w:firstLine="420" w:firstLineChars="200"/>
        <w:jc w:val="both"/>
        <w:textAlignment w:val="baseline"/>
        <w:rPr>
          <w:rStyle w:val="49"/>
          <w:rFonts w:hint="eastAsia" w:ascii="仿宋" w:hAnsi="仿宋" w:eastAsia="仿宋" w:cs="仿宋"/>
          <w:b w:val="0"/>
          <w:i w:val="0"/>
          <w:caps w:val="0"/>
          <w:color w:val="auto"/>
          <w:spacing w:val="0"/>
          <w:w w:val="100"/>
          <w:kern w:val="2"/>
          <w:sz w:val="21"/>
          <w:szCs w:val="21"/>
          <w:highlight w:val="none"/>
          <w:lang w:val="en-US" w:eastAsia="zh-CN" w:bidi="ar-SA"/>
        </w:rPr>
      </w:pPr>
      <w:r>
        <w:rPr>
          <w:rStyle w:val="49"/>
          <w:rFonts w:hint="eastAsia" w:ascii="仿宋" w:hAnsi="仿宋" w:eastAsia="仿宋" w:cs="仿宋"/>
          <w:b w:val="0"/>
          <w:i w:val="0"/>
          <w:caps w:val="0"/>
          <w:color w:val="auto"/>
          <w:spacing w:val="0"/>
          <w:w w:val="100"/>
          <w:kern w:val="2"/>
          <w:sz w:val="21"/>
          <w:szCs w:val="21"/>
          <w:highlight w:val="none"/>
          <w:lang w:val="en-US" w:eastAsia="zh-CN" w:bidi="ar-SA"/>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56E49775">
      <w:pPr>
        <w:snapToGrid w:val="0"/>
        <w:spacing w:before="0" w:beforeAutospacing="0" w:after="0" w:afterAutospacing="0" w:line="360" w:lineRule="auto"/>
        <w:ind w:firstLine="420" w:firstLineChars="200"/>
        <w:jc w:val="both"/>
        <w:textAlignment w:val="baseline"/>
        <w:rPr>
          <w:rStyle w:val="49"/>
          <w:rFonts w:hint="eastAsia" w:ascii="仿宋" w:hAnsi="仿宋" w:eastAsia="仿宋" w:cs="仿宋"/>
          <w:b w:val="0"/>
          <w:i w:val="0"/>
          <w:caps w:val="0"/>
          <w:color w:val="auto"/>
          <w:spacing w:val="0"/>
          <w:w w:val="100"/>
          <w:kern w:val="2"/>
          <w:sz w:val="21"/>
          <w:szCs w:val="21"/>
          <w:highlight w:val="none"/>
          <w:lang w:val="en-US" w:eastAsia="zh-CN" w:bidi="ar-SA"/>
        </w:rPr>
      </w:pPr>
      <w:r>
        <w:rPr>
          <w:rStyle w:val="49"/>
          <w:rFonts w:hint="eastAsia" w:ascii="仿宋" w:hAnsi="仿宋" w:eastAsia="仿宋" w:cs="仿宋"/>
          <w:b w:val="0"/>
          <w:i w:val="0"/>
          <w:caps w:val="0"/>
          <w:color w:val="auto"/>
          <w:spacing w:val="0"/>
          <w:w w:val="100"/>
          <w:kern w:val="2"/>
          <w:sz w:val="21"/>
          <w:szCs w:val="21"/>
          <w:highlight w:val="none"/>
          <w:lang w:val="en-US" w:eastAsia="zh-CN" w:bidi="ar-SA"/>
        </w:rPr>
        <w:t>7.5有下列情形之一的视为供应商相互串通竞标，响应文件将被视为无效：</w:t>
      </w:r>
    </w:p>
    <w:p w14:paraId="5E9357BE">
      <w:pPr>
        <w:snapToGrid w:val="0"/>
        <w:spacing w:before="0" w:beforeAutospacing="0" w:after="0" w:afterAutospacing="0" w:line="360" w:lineRule="auto"/>
        <w:ind w:firstLine="420" w:firstLineChars="200"/>
        <w:jc w:val="both"/>
        <w:textAlignment w:val="baseline"/>
        <w:rPr>
          <w:rStyle w:val="49"/>
          <w:rFonts w:hint="eastAsia" w:ascii="仿宋" w:hAnsi="仿宋" w:eastAsia="仿宋" w:cs="仿宋"/>
          <w:b w:val="0"/>
          <w:i w:val="0"/>
          <w:caps w:val="0"/>
          <w:color w:val="auto"/>
          <w:spacing w:val="0"/>
          <w:w w:val="100"/>
          <w:kern w:val="2"/>
          <w:sz w:val="21"/>
          <w:szCs w:val="21"/>
          <w:highlight w:val="none"/>
          <w:lang w:val="en-US" w:eastAsia="zh-CN" w:bidi="ar-SA"/>
        </w:rPr>
      </w:pPr>
      <w:r>
        <w:rPr>
          <w:rStyle w:val="49"/>
          <w:rFonts w:hint="eastAsia" w:ascii="仿宋" w:hAnsi="仿宋" w:eastAsia="仿宋" w:cs="仿宋"/>
          <w:b w:val="0"/>
          <w:i w:val="0"/>
          <w:caps w:val="0"/>
          <w:color w:val="auto"/>
          <w:spacing w:val="0"/>
          <w:w w:val="100"/>
          <w:kern w:val="2"/>
          <w:sz w:val="21"/>
          <w:szCs w:val="21"/>
          <w:highlight w:val="none"/>
          <w:lang w:val="en-US" w:eastAsia="zh-CN" w:bidi="ar-SA"/>
        </w:rPr>
        <w:t xml:space="preserve">（1）不同供应商的响应文件由同一单位或者个人编制； </w:t>
      </w:r>
    </w:p>
    <w:p w14:paraId="4584FA29">
      <w:pPr>
        <w:snapToGrid w:val="0"/>
        <w:spacing w:before="0" w:beforeAutospacing="0" w:after="0" w:afterAutospacing="0" w:line="360" w:lineRule="auto"/>
        <w:ind w:firstLine="420" w:firstLineChars="200"/>
        <w:jc w:val="both"/>
        <w:textAlignment w:val="baseline"/>
        <w:rPr>
          <w:rStyle w:val="49"/>
          <w:rFonts w:hint="eastAsia" w:ascii="仿宋" w:hAnsi="仿宋" w:eastAsia="仿宋" w:cs="仿宋"/>
          <w:b w:val="0"/>
          <w:i w:val="0"/>
          <w:caps w:val="0"/>
          <w:color w:val="auto"/>
          <w:spacing w:val="0"/>
          <w:w w:val="100"/>
          <w:kern w:val="2"/>
          <w:sz w:val="21"/>
          <w:szCs w:val="21"/>
          <w:highlight w:val="none"/>
          <w:lang w:val="en-US" w:eastAsia="zh-CN" w:bidi="ar-SA"/>
        </w:rPr>
      </w:pPr>
      <w:r>
        <w:rPr>
          <w:rStyle w:val="49"/>
          <w:rFonts w:hint="eastAsia" w:ascii="仿宋" w:hAnsi="仿宋" w:eastAsia="仿宋" w:cs="仿宋"/>
          <w:b w:val="0"/>
          <w:i w:val="0"/>
          <w:caps w:val="0"/>
          <w:color w:val="auto"/>
          <w:spacing w:val="0"/>
          <w:w w:val="100"/>
          <w:kern w:val="2"/>
          <w:sz w:val="21"/>
          <w:szCs w:val="21"/>
          <w:highlight w:val="none"/>
          <w:lang w:val="en-US" w:eastAsia="zh-CN" w:bidi="ar-SA"/>
        </w:rPr>
        <w:t>（2）不同供应商委托同一单位或者个人办理竞标事宜；</w:t>
      </w:r>
    </w:p>
    <w:p w14:paraId="438BEBA0">
      <w:pPr>
        <w:snapToGrid w:val="0"/>
        <w:spacing w:before="0" w:beforeAutospacing="0" w:after="0" w:afterAutospacing="0" w:line="360" w:lineRule="auto"/>
        <w:ind w:firstLine="420" w:firstLineChars="200"/>
        <w:jc w:val="both"/>
        <w:textAlignment w:val="baseline"/>
        <w:rPr>
          <w:rStyle w:val="49"/>
          <w:rFonts w:hint="eastAsia" w:ascii="仿宋" w:hAnsi="仿宋" w:eastAsia="仿宋" w:cs="仿宋"/>
          <w:b w:val="0"/>
          <w:i w:val="0"/>
          <w:caps w:val="0"/>
          <w:color w:val="auto"/>
          <w:spacing w:val="0"/>
          <w:w w:val="100"/>
          <w:kern w:val="2"/>
          <w:sz w:val="21"/>
          <w:szCs w:val="21"/>
          <w:highlight w:val="none"/>
          <w:lang w:val="en-US" w:eastAsia="zh-CN" w:bidi="ar-SA"/>
        </w:rPr>
      </w:pPr>
      <w:r>
        <w:rPr>
          <w:rStyle w:val="49"/>
          <w:rFonts w:hint="eastAsia" w:ascii="仿宋" w:hAnsi="仿宋" w:eastAsia="仿宋" w:cs="仿宋"/>
          <w:b w:val="0"/>
          <w:i w:val="0"/>
          <w:caps w:val="0"/>
          <w:color w:val="auto"/>
          <w:spacing w:val="0"/>
          <w:w w:val="100"/>
          <w:kern w:val="2"/>
          <w:sz w:val="21"/>
          <w:szCs w:val="21"/>
          <w:highlight w:val="none"/>
          <w:lang w:val="en-US" w:eastAsia="zh-CN" w:bidi="ar-SA"/>
        </w:rPr>
        <w:t>（3）不同的供应商的响应文件载明的项目管理员为同一个人；</w:t>
      </w:r>
    </w:p>
    <w:p w14:paraId="0C8AA546">
      <w:pPr>
        <w:snapToGrid w:val="0"/>
        <w:spacing w:before="0" w:beforeAutospacing="0" w:after="0" w:afterAutospacing="0" w:line="360" w:lineRule="auto"/>
        <w:ind w:firstLine="420" w:firstLineChars="200"/>
        <w:jc w:val="both"/>
        <w:textAlignment w:val="baseline"/>
        <w:rPr>
          <w:rStyle w:val="49"/>
          <w:rFonts w:hint="eastAsia" w:ascii="仿宋" w:hAnsi="仿宋" w:eastAsia="仿宋" w:cs="仿宋"/>
          <w:b w:val="0"/>
          <w:i w:val="0"/>
          <w:caps w:val="0"/>
          <w:color w:val="auto"/>
          <w:spacing w:val="0"/>
          <w:w w:val="100"/>
          <w:kern w:val="2"/>
          <w:sz w:val="21"/>
          <w:szCs w:val="21"/>
          <w:highlight w:val="none"/>
          <w:lang w:val="en-US" w:eastAsia="zh-CN" w:bidi="ar-SA"/>
        </w:rPr>
      </w:pPr>
      <w:r>
        <w:rPr>
          <w:rStyle w:val="49"/>
          <w:rFonts w:hint="eastAsia" w:ascii="仿宋" w:hAnsi="仿宋" w:eastAsia="仿宋" w:cs="仿宋"/>
          <w:b w:val="0"/>
          <w:i w:val="0"/>
          <w:caps w:val="0"/>
          <w:color w:val="auto"/>
          <w:spacing w:val="0"/>
          <w:w w:val="100"/>
          <w:kern w:val="2"/>
          <w:sz w:val="21"/>
          <w:szCs w:val="21"/>
          <w:highlight w:val="none"/>
          <w:lang w:val="en-US" w:eastAsia="zh-CN" w:bidi="ar-SA"/>
        </w:rPr>
        <w:t>（4）不同供应商的响应文件异常一致或者报价呈规律性差异；</w:t>
      </w:r>
    </w:p>
    <w:p w14:paraId="1097DB03">
      <w:pPr>
        <w:snapToGrid w:val="0"/>
        <w:spacing w:before="0" w:beforeAutospacing="0" w:after="0" w:afterAutospacing="0" w:line="360" w:lineRule="auto"/>
        <w:ind w:firstLine="420" w:firstLineChars="200"/>
        <w:jc w:val="both"/>
        <w:textAlignment w:val="baseline"/>
        <w:rPr>
          <w:rStyle w:val="49"/>
          <w:rFonts w:hint="eastAsia" w:ascii="仿宋" w:hAnsi="仿宋" w:eastAsia="仿宋" w:cs="仿宋"/>
          <w:b w:val="0"/>
          <w:i w:val="0"/>
          <w:caps w:val="0"/>
          <w:color w:val="auto"/>
          <w:spacing w:val="0"/>
          <w:w w:val="100"/>
          <w:kern w:val="2"/>
          <w:sz w:val="21"/>
          <w:szCs w:val="21"/>
          <w:highlight w:val="none"/>
          <w:lang w:val="en-US" w:eastAsia="zh-CN" w:bidi="ar-SA"/>
        </w:rPr>
      </w:pPr>
      <w:r>
        <w:rPr>
          <w:rStyle w:val="49"/>
          <w:rFonts w:hint="eastAsia" w:ascii="仿宋" w:hAnsi="仿宋" w:eastAsia="仿宋" w:cs="仿宋"/>
          <w:b w:val="0"/>
          <w:i w:val="0"/>
          <w:caps w:val="0"/>
          <w:color w:val="auto"/>
          <w:spacing w:val="0"/>
          <w:w w:val="100"/>
          <w:kern w:val="2"/>
          <w:sz w:val="21"/>
          <w:szCs w:val="21"/>
          <w:highlight w:val="none"/>
          <w:lang w:val="en-US" w:eastAsia="zh-CN" w:bidi="ar-SA"/>
        </w:rPr>
        <w:t>（5）不同供应商的响应文件相互混装；</w:t>
      </w:r>
    </w:p>
    <w:p w14:paraId="3193399B">
      <w:pPr>
        <w:tabs>
          <w:tab w:val="left" w:pos="6931"/>
        </w:tabs>
        <w:snapToGrid w:val="0"/>
        <w:spacing w:before="0" w:beforeAutospacing="0" w:after="0" w:afterAutospacing="0" w:line="360" w:lineRule="auto"/>
        <w:ind w:firstLine="420" w:firstLineChars="200"/>
        <w:jc w:val="both"/>
        <w:textAlignment w:val="baseline"/>
        <w:rPr>
          <w:rStyle w:val="49"/>
          <w:rFonts w:hint="eastAsia" w:ascii="仿宋" w:hAnsi="仿宋" w:eastAsia="仿宋" w:cs="仿宋"/>
          <w:b w:val="0"/>
          <w:i w:val="0"/>
          <w:caps w:val="0"/>
          <w:color w:val="auto"/>
          <w:spacing w:val="0"/>
          <w:w w:val="100"/>
          <w:kern w:val="2"/>
          <w:sz w:val="21"/>
          <w:szCs w:val="21"/>
          <w:highlight w:val="none"/>
          <w:lang w:val="en-US" w:eastAsia="zh-CN" w:bidi="ar-SA"/>
        </w:rPr>
      </w:pPr>
      <w:r>
        <w:rPr>
          <w:rStyle w:val="49"/>
          <w:rFonts w:hint="eastAsia" w:ascii="仿宋" w:hAnsi="仿宋" w:eastAsia="仿宋" w:cs="仿宋"/>
          <w:b w:val="0"/>
          <w:i w:val="0"/>
          <w:caps w:val="0"/>
          <w:color w:val="auto"/>
          <w:spacing w:val="0"/>
          <w:w w:val="100"/>
          <w:kern w:val="2"/>
          <w:sz w:val="21"/>
          <w:szCs w:val="21"/>
          <w:highlight w:val="none"/>
          <w:lang w:val="en-US" w:eastAsia="zh-CN" w:bidi="ar-SA"/>
        </w:rPr>
        <w:t>（6）不同供应商的磋商保证金从同一单位或者个人账户转出。</w:t>
      </w:r>
      <w:r>
        <w:rPr>
          <w:rStyle w:val="49"/>
          <w:rFonts w:hint="eastAsia" w:ascii="仿宋" w:hAnsi="仿宋" w:eastAsia="仿宋" w:cs="仿宋"/>
          <w:b w:val="0"/>
          <w:i w:val="0"/>
          <w:caps w:val="0"/>
          <w:color w:val="auto"/>
          <w:spacing w:val="0"/>
          <w:w w:val="100"/>
          <w:kern w:val="2"/>
          <w:sz w:val="21"/>
          <w:szCs w:val="21"/>
          <w:highlight w:val="none"/>
          <w:lang w:val="en-US" w:eastAsia="zh-CN" w:bidi="ar-SA"/>
        </w:rPr>
        <w:tab/>
      </w:r>
    </w:p>
    <w:p w14:paraId="11E3F301">
      <w:pPr>
        <w:snapToGrid w:val="0"/>
        <w:spacing w:before="0" w:beforeAutospacing="0" w:after="0" w:afterAutospacing="0" w:line="360" w:lineRule="auto"/>
        <w:ind w:firstLine="420" w:firstLineChars="200"/>
        <w:jc w:val="both"/>
        <w:textAlignment w:val="baseline"/>
        <w:rPr>
          <w:rStyle w:val="49"/>
          <w:rFonts w:hint="eastAsia" w:ascii="仿宋" w:hAnsi="仿宋" w:eastAsia="仿宋" w:cs="仿宋"/>
          <w:b w:val="0"/>
          <w:i w:val="0"/>
          <w:caps w:val="0"/>
          <w:color w:val="auto"/>
          <w:spacing w:val="0"/>
          <w:w w:val="100"/>
          <w:kern w:val="2"/>
          <w:sz w:val="21"/>
          <w:szCs w:val="21"/>
          <w:highlight w:val="none"/>
          <w:lang w:val="en-US" w:eastAsia="zh-CN" w:bidi="ar-SA"/>
        </w:rPr>
      </w:pPr>
      <w:r>
        <w:rPr>
          <w:rStyle w:val="49"/>
          <w:rFonts w:hint="eastAsia" w:ascii="仿宋" w:hAnsi="仿宋" w:eastAsia="仿宋" w:cs="仿宋"/>
          <w:b w:val="0"/>
          <w:i w:val="0"/>
          <w:caps w:val="0"/>
          <w:color w:val="auto"/>
          <w:spacing w:val="0"/>
          <w:w w:val="100"/>
          <w:kern w:val="2"/>
          <w:sz w:val="21"/>
          <w:szCs w:val="21"/>
          <w:highlight w:val="none"/>
          <w:lang w:val="en-US" w:eastAsia="zh-CN" w:bidi="ar-SA"/>
        </w:rPr>
        <w:t>7.6供应商有下列情形之一的，属于恶意串通行为，将报同级监督管理部门：</w:t>
      </w:r>
    </w:p>
    <w:p w14:paraId="2100CCD1">
      <w:pPr>
        <w:snapToGrid w:val="0"/>
        <w:spacing w:before="0" w:beforeAutospacing="0" w:after="0" w:afterAutospacing="0" w:line="360" w:lineRule="auto"/>
        <w:ind w:firstLine="420" w:firstLineChars="200"/>
        <w:jc w:val="both"/>
        <w:textAlignment w:val="baseline"/>
        <w:rPr>
          <w:rStyle w:val="49"/>
          <w:rFonts w:hint="eastAsia" w:ascii="仿宋" w:hAnsi="仿宋" w:eastAsia="仿宋" w:cs="仿宋"/>
          <w:b w:val="0"/>
          <w:i w:val="0"/>
          <w:caps w:val="0"/>
          <w:color w:val="auto"/>
          <w:spacing w:val="0"/>
          <w:w w:val="100"/>
          <w:kern w:val="2"/>
          <w:sz w:val="21"/>
          <w:szCs w:val="21"/>
          <w:highlight w:val="none"/>
          <w:lang w:val="en-US" w:eastAsia="zh-CN" w:bidi="ar-SA"/>
        </w:rPr>
      </w:pPr>
      <w:r>
        <w:rPr>
          <w:rStyle w:val="49"/>
          <w:rFonts w:hint="eastAsia" w:ascii="仿宋" w:hAnsi="仿宋" w:eastAsia="仿宋" w:cs="仿宋"/>
          <w:b w:val="0"/>
          <w:i w:val="0"/>
          <w:caps w:val="0"/>
          <w:color w:val="auto"/>
          <w:spacing w:val="0"/>
          <w:w w:val="100"/>
          <w:kern w:val="2"/>
          <w:sz w:val="21"/>
          <w:szCs w:val="21"/>
          <w:highlight w:val="none"/>
          <w:lang w:val="en-US" w:eastAsia="zh-CN" w:bidi="ar-SA"/>
        </w:rPr>
        <w:t>（1）供应商直接或者间接从采购人或者采购代理机构处获得其他供应商的相关信息并修改其响应文件；</w:t>
      </w:r>
    </w:p>
    <w:p w14:paraId="1E2C603F">
      <w:pPr>
        <w:snapToGrid w:val="0"/>
        <w:spacing w:before="0" w:beforeAutospacing="0" w:after="0" w:afterAutospacing="0" w:line="360" w:lineRule="auto"/>
        <w:ind w:firstLine="420" w:firstLineChars="200"/>
        <w:jc w:val="both"/>
        <w:textAlignment w:val="baseline"/>
        <w:rPr>
          <w:rStyle w:val="49"/>
          <w:rFonts w:hint="eastAsia" w:ascii="仿宋" w:hAnsi="仿宋" w:eastAsia="仿宋" w:cs="仿宋"/>
          <w:b w:val="0"/>
          <w:i w:val="0"/>
          <w:caps w:val="0"/>
          <w:color w:val="auto"/>
          <w:spacing w:val="0"/>
          <w:w w:val="100"/>
          <w:kern w:val="2"/>
          <w:sz w:val="21"/>
          <w:szCs w:val="21"/>
          <w:highlight w:val="none"/>
          <w:lang w:val="en-US" w:eastAsia="zh-CN" w:bidi="ar-SA"/>
        </w:rPr>
      </w:pPr>
      <w:r>
        <w:rPr>
          <w:rStyle w:val="49"/>
          <w:rFonts w:hint="eastAsia" w:ascii="仿宋" w:hAnsi="仿宋" w:eastAsia="仿宋" w:cs="仿宋"/>
          <w:b w:val="0"/>
          <w:i w:val="0"/>
          <w:caps w:val="0"/>
          <w:color w:val="auto"/>
          <w:spacing w:val="0"/>
          <w:w w:val="100"/>
          <w:kern w:val="2"/>
          <w:sz w:val="21"/>
          <w:szCs w:val="21"/>
          <w:highlight w:val="none"/>
          <w:lang w:val="en-US" w:eastAsia="zh-CN" w:bidi="ar-SA"/>
        </w:rPr>
        <w:t>（2）供应商按照采购人或者采购代理机构的授意撤换、修改响应文件；</w:t>
      </w:r>
    </w:p>
    <w:p w14:paraId="1B8B22AB">
      <w:pPr>
        <w:snapToGrid w:val="0"/>
        <w:spacing w:before="0" w:beforeAutospacing="0" w:after="0" w:afterAutospacing="0" w:line="360" w:lineRule="auto"/>
        <w:ind w:firstLine="420" w:firstLineChars="200"/>
        <w:jc w:val="both"/>
        <w:textAlignment w:val="baseline"/>
        <w:rPr>
          <w:rStyle w:val="49"/>
          <w:rFonts w:hint="eastAsia" w:ascii="仿宋" w:hAnsi="仿宋" w:eastAsia="仿宋" w:cs="仿宋"/>
          <w:b w:val="0"/>
          <w:i w:val="0"/>
          <w:caps w:val="0"/>
          <w:color w:val="auto"/>
          <w:spacing w:val="0"/>
          <w:w w:val="100"/>
          <w:kern w:val="2"/>
          <w:sz w:val="21"/>
          <w:szCs w:val="21"/>
          <w:highlight w:val="none"/>
          <w:lang w:val="en-US" w:eastAsia="zh-CN" w:bidi="ar-SA"/>
        </w:rPr>
      </w:pPr>
      <w:r>
        <w:rPr>
          <w:rStyle w:val="49"/>
          <w:rFonts w:hint="eastAsia" w:ascii="仿宋" w:hAnsi="仿宋" w:eastAsia="仿宋" w:cs="仿宋"/>
          <w:b w:val="0"/>
          <w:i w:val="0"/>
          <w:caps w:val="0"/>
          <w:color w:val="auto"/>
          <w:spacing w:val="0"/>
          <w:w w:val="100"/>
          <w:kern w:val="2"/>
          <w:sz w:val="21"/>
          <w:szCs w:val="21"/>
          <w:highlight w:val="none"/>
          <w:lang w:val="en-US" w:eastAsia="zh-CN" w:bidi="ar-SA"/>
        </w:rPr>
        <w:t>（3）供应商之间协商报价、技术方案等响应文件或者响应文件的实质性内容；</w:t>
      </w:r>
    </w:p>
    <w:p w14:paraId="024B81D8">
      <w:pPr>
        <w:snapToGrid w:val="0"/>
        <w:spacing w:before="0" w:beforeAutospacing="0" w:after="0" w:afterAutospacing="0" w:line="360" w:lineRule="auto"/>
        <w:ind w:firstLine="420" w:firstLineChars="200"/>
        <w:jc w:val="both"/>
        <w:textAlignment w:val="baseline"/>
        <w:rPr>
          <w:rStyle w:val="49"/>
          <w:rFonts w:hint="eastAsia" w:ascii="仿宋" w:hAnsi="仿宋" w:eastAsia="仿宋" w:cs="仿宋"/>
          <w:b w:val="0"/>
          <w:i w:val="0"/>
          <w:caps w:val="0"/>
          <w:color w:val="auto"/>
          <w:spacing w:val="0"/>
          <w:w w:val="100"/>
          <w:kern w:val="2"/>
          <w:sz w:val="21"/>
          <w:szCs w:val="21"/>
          <w:highlight w:val="none"/>
          <w:lang w:val="en-US" w:eastAsia="zh-CN" w:bidi="ar-SA"/>
        </w:rPr>
      </w:pPr>
      <w:r>
        <w:rPr>
          <w:rStyle w:val="49"/>
          <w:rFonts w:hint="eastAsia" w:ascii="仿宋" w:hAnsi="仿宋" w:eastAsia="仿宋" w:cs="仿宋"/>
          <w:b w:val="0"/>
          <w:i w:val="0"/>
          <w:caps w:val="0"/>
          <w:color w:val="auto"/>
          <w:spacing w:val="0"/>
          <w:w w:val="100"/>
          <w:kern w:val="2"/>
          <w:sz w:val="21"/>
          <w:szCs w:val="21"/>
          <w:highlight w:val="none"/>
          <w:lang w:val="en-US" w:eastAsia="zh-CN" w:bidi="ar-SA"/>
        </w:rPr>
        <w:t>（4）属于同一集团、协会、商会等组织成员的供应商按照该组织要求协同参加政府采购活动；</w:t>
      </w:r>
    </w:p>
    <w:p w14:paraId="010A414E">
      <w:pPr>
        <w:snapToGrid w:val="0"/>
        <w:spacing w:before="0" w:beforeAutospacing="0" w:after="0" w:afterAutospacing="0" w:line="360" w:lineRule="auto"/>
        <w:ind w:firstLine="420" w:firstLineChars="200"/>
        <w:jc w:val="both"/>
        <w:textAlignment w:val="baseline"/>
        <w:rPr>
          <w:rStyle w:val="49"/>
          <w:rFonts w:hint="eastAsia" w:ascii="仿宋" w:hAnsi="仿宋" w:eastAsia="仿宋" w:cs="仿宋"/>
          <w:b w:val="0"/>
          <w:i w:val="0"/>
          <w:caps w:val="0"/>
          <w:color w:val="auto"/>
          <w:spacing w:val="0"/>
          <w:w w:val="100"/>
          <w:kern w:val="2"/>
          <w:sz w:val="21"/>
          <w:szCs w:val="21"/>
          <w:highlight w:val="none"/>
          <w:lang w:val="en-US" w:eastAsia="zh-CN" w:bidi="ar-SA"/>
        </w:rPr>
      </w:pPr>
      <w:r>
        <w:rPr>
          <w:rStyle w:val="49"/>
          <w:rFonts w:hint="eastAsia" w:ascii="仿宋" w:hAnsi="仿宋" w:eastAsia="仿宋" w:cs="仿宋"/>
          <w:b w:val="0"/>
          <w:i w:val="0"/>
          <w:caps w:val="0"/>
          <w:color w:val="auto"/>
          <w:spacing w:val="0"/>
          <w:w w:val="100"/>
          <w:kern w:val="2"/>
          <w:sz w:val="21"/>
          <w:szCs w:val="21"/>
          <w:highlight w:val="none"/>
          <w:lang w:val="en-US" w:eastAsia="zh-CN" w:bidi="ar-SA"/>
        </w:rPr>
        <w:t>（5）供应商之间事先约定一致抬高或者压低报价，或者在政府采购活动中事先约定轮流以高价位或者低价位成交，或者事先约定由某一特定供应商成交，然后再参加竞标；</w:t>
      </w:r>
    </w:p>
    <w:p w14:paraId="342F7C08">
      <w:pPr>
        <w:snapToGrid w:val="0"/>
        <w:spacing w:before="0" w:beforeAutospacing="0" w:after="0" w:afterAutospacing="0" w:line="360" w:lineRule="auto"/>
        <w:ind w:firstLine="420" w:firstLineChars="200"/>
        <w:jc w:val="both"/>
        <w:textAlignment w:val="baseline"/>
        <w:rPr>
          <w:rStyle w:val="49"/>
          <w:rFonts w:hint="eastAsia" w:ascii="仿宋" w:hAnsi="仿宋" w:eastAsia="仿宋" w:cs="仿宋"/>
          <w:b w:val="0"/>
          <w:i w:val="0"/>
          <w:caps w:val="0"/>
          <w:color w:val="auto"/>
          <w:spacing w:val="0"/>
          <w:w w:val="100"/>
          <w:kern w:val="2"/>
          <w:sz w:val="21"/>
          <w:szCs w:val="21"/>
          <w:highlight w:val="none"/>
          <w:lang w:val="en-US" w:eastAsia="zh-CN" w:bidi="ar-SA"/>
        </w:rPr>
      </w:pPr>
      <w:r>
        <w:rPr>
          <w:rStyle w:val="49"/>
          <w:rFonts w:hint="eastAsia" w:ascii="仿宋" w:hAnsi="仿宋" w:eastAsia="仿宋" w:cs="仿宋"/>
          <w:b w:val="0"/>
          <w:i w:val="0"/>
          <w:caps w:val="0"/>
          <w:color w:val="auto"/>
          <w:spacing w:val="0"/>
          <w:w w:val="100"/>
          <w:kern w:val="2"/>
          <w:sz w:val="21"/>
          <w:szCs w:val="21"/>
          <w:highlight w:val="none"/>
          <w:lang w:val="en-US" w:eastAsia="zh-CN" w:bidi="ar-SA"/>
        </w:rPr>
        <w:t>（6）供应商之间商定部分供应商放弃参加政府采购活动或者放弃成交；</w:t>
      </w:r>
    </w:p>
    <w:p w14:paraId="29D41BCA">
      <w:pPr>
        <w:snapToGrid w:val="0"/>
        <w:spacing w:before="0" w:beforeAutospacing="0" w:after="0" w:afterAutospacing="0" w:line="360" w:lineRule="auto"/>
        <w:ind w:firstLine="420" w:firstLineChars="200"/>
        <w:jc w:val="both"/>
        <w:textAlignment w:val="baseline"/>
        <w:rPr>
          <w:rStyle w:val="49"/>
          <w:rFonts w:hint="eastAsia" w:ascii="仿宋" w:hAnsi="仿宋" w:eastAsia="仿宋" w:cs="仿宋"/>
          <w:b w:val="0"/>
          <w:i w:val="0"/>
          <w:caps w:val="0"/>
          <w:color w:val="auto"/>
          <w:spacing w:val="0"/>
          <w:w w:val="100"/>
          <w:kern w:val="2"/>
          <w:sz w:val="21"/>
          <w:szCs w:val="21"/>
          <w:highlight w:val="none"/>
          <w:lang w:val="en-US" w:eastAsia="zh-CN" w:bidi="ar-SA"/>
        </w:rPr>
      </w:pPr>
      <w:r>
        <w:rPr>
          <w:rStyle w:val="49"/>
          <w:rFonts w:hint="eastAsia" w:ascii="仿宋" w:hAnsi="仿宋" w:eastAsia="仿宋" w:cs="仿宋"/>
          <w:b w:val="0"/>
          <w:i w:val="0"/>
          <w:caps w:val="0"/>
          <w:color w:val="auto"/>
          <w:spacing w:val="0"/>
          <w:w w:val="100"/>
          <w:kern w:val="2"/>
          <w:sz w:val="21"/>
          <w:szCs w:val="21"/>
          <w:highlight w:val="none"/>
          <w:lang w:val="en-US" w:eastAsia="zh-CN" w:bidi="ar-SA"/>
        </w:rPr>
        <w:t>（7）供应商与采购人或者采购代理机构之间、供应商相互之间，为谋求特定供应商成交或者排斥其他供应商的其他串通行为。</w:t>
      </w:r>
    </w:p>
    <w:p w14:paraId="0E148C69">
      <w:pPr>
        <w:pStyle w:val="44"/>
        <w:keepLines/>
        <w:widowControl/>
        <w:snapToGrid w:val="0"/>
        <w:spacing w:before="0" w:beforeAutospacing="0" w:after="0" w:afterAutospacing="0" w:line="360" w:lineRule="auto"/>
        <w:ind w:firstLine="640" w:firstLineChars="200"/>
        <w:jc w:val="both"/>
        <w:textAlignment w:val="baseline"/>
        <w:rPr>
          <w:rStyle w:val="49"/>
          <w:rFonts w:hint="eastAsia" w:ascii="仿宋" w:hAnsi="仿宋" w:eastAsia="仿宋" w:cs="仿宋"/>
          <w:b w:val="0"/>
          <w:bCs w:val="0"/>
          <w:i w:val="0"/>
          <w:caps w:val="0"/>
          <w:color w:val="auto"/>
          <w:spacing w:val="0"/>
          <w:w w:val="100"/>
          <w:kern w:val="2"/>
          <w:sz w:val="32"/>
          <w:szCs w:val="32"/>
          <w:highlight w:val="none"/>
          <w:lang w:val="en-US" w:eastAsia="zh-CN" w:bidi="ar-SA"/>
        </w:rPr>
      </w:pPr>
      <w:r>
        <w:rPr>
          <w:rStyle w:val="49"/>
          <w:rFonts w:hint="eastAsia" w:ascii="仿宋" w:hAnsi="仿宋" w:eastAsia="仿宋" w:cs="仿宋"/>
          <w:b w:val="0"/>
          <w:bCs w:val="0"/>
          <w:i w:val="0"/>
          <w:caps w:val="0"/>
          <w:color w:val="auto"/>
          <w:spacing w:val="0"/>
          <w:w w:val="100"/>
          <w:kern w:val="2"/>
          <w:sz w:val="32"/>
          <w:szCs w:val="32"/>
          <w:highlight w:val="none"/>
          <w:lang w:val="en-US" w:eastAsia="zh-CN" w:bidi="ar-SA"/>
        </w:rPr>
        <w:t>二、磋商文件</w:t>
      </w:r>
    </w:p>
    <w:p w14:paraId="157028EC">
      <w:pPr>
        <w:snapToGrid w:val="0"/>
        <w:spacing w:before="0" w:beforeAutospacing="0" w:after="0" w:afterAutospacing="0" w:line="360" w:lineRule="auto"/>
        <w:ind w:firstLine="482" w:firstLineChars="200"/>
        <w:jc w:val="both"/>
        <w:textAlignment w:val="baseline"/>
        <w:rPr>
          <w:rStyle w:val="49"/>
          <w:rFonts w:hint="eastAsia" w:ascii="仿宋" w:hAnsi="仿宋" w:eastAsia="仿宋" w:cs="仿宋"/>
          <w:b/>
          <w:bCs/>
          <w:i w:val="0"/>
          <w:caps w:val="0"/>
          <w:color w:val="auto"/>
          <w:spacing w:val="0"/>
          <w:w w:val="100"/>
          <w:kern w:val="2"/>
          <w:sz w:val="24"/>
          <w:szCs w:val="24"/>
          <w:highlight w:val="none"/>
          <w:lang w:val="en-US" w:eastAsia="zh-CN" w:bidi="ar-SA"/>
        </w:rPr>
      </w:pPr>
      <w:r>
        <w:rPr>
          <w:rStyle w:val="49"/>
          <w:rFonts w:hint="eastAsia" w:ascii="仿宋" w:hAnsi="仿宋" w:eastAsia="仿宋" w:cs="仿宋"/>
          <w:b/>
          <w:bCs/>
          <w:i w:val="0"/>
          <w:caps w:val="0"/>
          <w:color w:val="auto"/>
          <w:spacing w:val="0"/>
          <w:w w:val="100"/>
          <w:kern w:val="2"/>
          <w:sz w:val="24"/>
          <w:szCs w:val="24"/>
          <w:highlight w:val="none"/>
          <w:lang w:val="en-US" w:eastAsia="zh-CN" w:bidi="ar-SA"/>
        </w:rPr>
        <w:t>8.磋商文件的构成</w:t>
      </w:r>
    </w:p>
    <w:p w14:paraId="21E1BAF7">
      <w:pPr>
        <w:snapToGrid w:val="0"/>
        <w:spacing w:before="0" w:beforeAutospacing="0" w:after="0" w:afterAutospacing="0" w:line="360" w:lineRule="auto"/>
        <w:ind w:firstLine="420" w:firstLineChars="200"/>
        <w:jc w:val="left"/>
        <w:textAlignment w:val="baseline"/>
        <w:rPr>
          <w:rStyle w:val="49"/>
          <w:rFonts w:hint="eastAsia" w:ascii="仿宋" w:hAnsi="仿宋" w:eastAsia="仿宋" w:cs="仿宋"/>
          <w:b w:val="0"/>
          <w:i w:val="0"/>
          <w:caps w:val="0"/>
          <w:color w:val="auto"/>
          <w:spacing w:val="0"/>
          <w:w w:val="100"/>
          <w:kern w:val="2"/>
          <w:sz w:val="21"/>
          <w:szCs w:val="21"/>
          <w:highlight w:val="none"/>
          <w:lang w:val="en-US" w:eastAsia="zh-CN" w:bidi="ar-SA"/>
        </w:rPr>
      </w:pPr>
      <w:r>
        <w:rPr>
          <w:rStyle w:val="49"/>
          <w:rFonts w:hint="eastAsia" w:ascii="仿宋" w:hAnsi="仿宋" w:eastAsia="仿宋" w:cs="仿宋"/>
          <w:b w:val="0"/>
          <w:i w:val="0"/>
          <w:caps w:val="0"/>
          <w:color w:val="auto"/>
          <w:spacing w:val="0"/>
          <w:w w:val="100"/>
          <w:kern w:val="2"/>
          <w:sz w:val="21"/>
          <w:szCs w:val="21"/>
          <w:highlight w:val="none"/>
          <w:lang w:val="en-US" w:eastAsia="zh-CN" w:bidi="ar-SA"/>
        </w:rPr>
        <w:t>第一章 竞争性磋商公告；</w:t>
      </w:r>
    </w:p>
    <w:p w14:paraId="63791AFC">
      <w:pPr>
        <w:snapToGrid w:val="0"/>
        <w:spacing w:before="0" w:beforeAutospacing="0" w:after="0" w:afterAutospacing="0" w:line="360" w:lineRule="auto"/>
        <w:ind w:firstLine="420" w:firstLineChars="200"/>
        <w:jc w:val="left"/>
        <w:textAlignment w:val="baseline"/>
        <w:rPr>
          <w:rStyle w:val="49"/>
          <w:rFonts w:hint="eastAsia" w:ascii="仿宋" w:hAnsi="仿宋" w:eastAsia="仿宋" w:cs="仿宋"/>
          <w:b w:val="0"/>
          <w:i w:val="0"/>
          <w:caps w:val="0"/>
          <w:color w:val="auto"/>
          <w:spacing w:val="0"/>
          <w:w w:val="100"/>
          <w:kern w:val="2"/>
          <w:sz w:val="21"/>
          <w:szCs w:val="21"/>
          <w:highlight w:val="none"/>
          <w:lang w:val="en-US" w:eastAsia="zh-CN" w:bidi="ar-SA"/>
        </w:rPr>
      </w:pPr>
      <w:r>
        <w:rPr>
          <w:rStyle w:val="49"/>
          <w:rFonts w:hint="eastAsia" w:ascii="仿宋" w:hAnsi="仿宋" w:eastAsia="仿宋" w:cs="仿宋"/>
          <w:b w:val="0"/>
          <w:i w:val="0"/>
          <w:caps w:val="0"/>
          <w:color w:val="auto"/>
          <w:spacing w:val="0"/>
          <w:w w:val="100"/>
          <w:kern w:val="2"/>
          <w:sz w:val="21"/>
          <w:szCs w:val="21"/>
          <w:highlight w:val="none"/>
          <w:lang w:val="en-US" w:eastAsia="zh-CN" w:bidi="ar-SA"/>
        </w:rPr>
        <w:t>第二章 采购需求；</w:t>
      </w:r>
    </w:p>
    <w:p w14:paraId="4BC0FCC7">
      <w:pPr>
        <w:snapToGrid w:val="0"/>
        <w:spacing w:before="0" w:beforeAutospacing="0" w:after="0" w:afterAutospacing="0" w:line="360" w:lineRule="auto"/>
        <w:ind w:firstLine="420" w:firstLineChars="200"/>
        <w:jc w:val="left"/>
        <w:textAlignment w:val="baseline"/>
        <w:rPr>
          <w:rStyle w:val="49"/>
          <w:rFonts w:hint="eastAsia" w:ascii="仿宋" w:hAnsi="仿宋" w:eastAsia="仿宋" w:cs="仿宋"/>
          <w:b w:val="0"/>
          <w:i w:val="0"/>
          <w:caps w:val="0"/>
          <w:color w:val="auto"/>
          <w:spacing w:val="0"/>
          <w:w w:val="100"/>
          <w:kern w:val="2"/>
          <w:sz w:val="21"/>
          <w:szCs w:val="21"/>
          <w:highlight w:val="none"/>
          <w:lang w:val="en-US" w:eastAsia="zh-CN" w:bidi="ar-SA"/>
        </w:rPr>
      </w:pPr>
      <w:r>
        <w:rPr>
          <w:rStyle w:val="49"/>
          <w:rFonts w:hint="eastAsia" w:ascii="仿宋" w:hAnsi="仿宋" w:eastAsia="仿宋" w:cs="仿宋"/>
          <w:b w:val="0"/>
          <w:i w:val="0"/>
          <w:caps w:val="0"/>
          <w:color w:val="auto"/>
          <w:spacing w:val="0"/>
          <w:w w:val="100"/>
          <w:kern w:val="2"/>
          <w:sz w:val="21"/>
          <w:szCs w:val="21"/>
          <w:highlight w:val="none"/>
          <w:lang w:val="en-US" w:eastAsia="zh-CN" w:bidi="ar-SA"/>
        </w:rPr>
        <w:t xml:space="preserve">第三章 供应商须知； </w:t>
      </w:r>
    </w:p>
    <w:p w14:paraId="549204F1">
      <w:pPr>
        <w:snapToGrid w:val="0"/>
        <w:spacing w:before="0" w:beforeAutospacing="0" w:after="0" w:afterAutospacing="0" w:line="360" w:lineRule="auto"/>
        <w:ind w:firstLine="420" w:firstLineChars="200"/>
        <w:jc w:val="left"/>
        <w:textAlignment w:val="baseline"/>
        <w:rPr>
          <w:rStyle w:val="49"/>
          <w:rFonts w:hint="eastAsia" w:ascii="仿宋" w:hAnsi="仿宋" w:eastAsia="仿宋" w:cs="仿宋"/>
          <w:b w:val="0"/>
          <w:i w:val="0"/>
          <w:caps w:val="0"/>
          <w:color w:val="auto"/>
          <w:spacing w:val="0"/>
          <w:w w:val="100"/>
          <w:kern w:val="2"/>
          <w:sz w:val="21"/>
          <w:szCs w:val="21"/>
          <w:highlight w:val="none"/>
          <w:lang w:val="en-US" w:eastAsia="zh-CN" w:bidi="ar-SA"/>
        </w:rPr>
      </w:pPr>
      <w:r>
        <w:rPr>
          <w:rStyle w:val="49"/>
          <w:rFonts w:hint="eastAsia" w:ascii="仿宋" w:hAnsi="仿宋" w:eastAsia="仿宋" w:cs="仿宋"/>
          <w:b w:val="0"/>
          <w:i w:val="0"/>
          <w:caps w:val="0"/>
          <w:color w:val="auto"/>
          <w:spacing w:val="0"/>
          <w:w w:val="100"/>
          <w:kern w:val="2"/>
          <w:sz w:val="21"/>
          <w:szCs w:val="21"/>
          <w:highlight w:val="none"/>
          <w:lang w:val="en-US" w:eastAsia="zh-CN" w:bidi="ar-SA"/>
        </w:rPr>
        <w:t>第四章 评审程序、评审方法和评审标准；</w:t>
      </w:r>
    </w:p>
    <w:p w14:paraId="1CBE64DF">
      <w:pPr>
        <w:snapToGrid w:val="0"/>
        <w:spacing w:before="0" w:beforeAutospacing="0" w:after="0" w:afterAutospacing="0" w:line="360" w:lineRule="auto"/>
        <w:ind w:firstLine="420" w:firstLineChars="200"/>
        <w:jc w:val="left"/>
        <w:textAlignment w:val="baseline"/>
        <w:rPr>
          <w:rStyle w:val="49"/>
          <w:rFonts w:hint="eastAsia" w:ascii="仿宋" w:hAnsi="仿宋" w:eastAsia="仿宋" w:cs="仿宋"/>
          <w:b w:val="0"/>
          <w:i w:val="0"/>
          <w:caps w:val="0"/>
          <w:color w:val="auto"/>
          <w:spacing w:val="0"/>
          <w:w w:val="100"/>
          <w:kern w:val="2"/>
          <w:sz w:val="21"/>
          <w:szCs w:val="21"/>
          <w:highlight w:val="none"/>
          <w:lang w:val="en-US" w:eastAsia="zh-CN" w:bidi="ar-SA"/>
        </w:rPr>
      </w:pPr>
      <w:r>
        <w:rPr>
          <w:rStyle w:val="49"/>
          <w:rFonts w:hint="eastAsia" w:ascii="仿宋" w:hAnsi="仿宋" w:eastAsia="仿宋" w:cs="仿宋"/>
          <w:b w:val="0"/>
          <w:i w:val="0"/>
          <w:caps w:val="0"/>
          <w:color w:val="auto"/>
          <w:spacing w:val="0"/>
          <w:w w:val="100"/>
          <w:kern w:val="2"/>
          <w:sz w:val="21"/>
          <w:szCs w:val="21"/>
          <w:highlight w:val="none"/>
          <w:lang w:val="en-US" w:eastAsia="zh-CN" w:bidi="ar-SA"/>
        </w:rPr>
        <w:t>第五章 响应文件格式；</w:t>
      </w:r>
    </w:p>
    <w:p w14:paraId="7913277C">
      <w:pPr>
        <w:snapToGrid w:val="0"/>
        <w:spacing w:before="0" w:beforeAutospacing="0" w:after="0" w:afterAutospacing="0" w:line="360" w:lineRule="auto"/>
        <w:ind w:firstLine="420" w:firstLineChars="200"/>
        <w:jc w:val="left"/>
        <w:textAlignment w:val="baseline"/>
        <w:rPr>
          <w:rStyle w:val="49"/>
          <w:rFonts w:hint="eastAsia" w:ascii="仿宋" w:hAnsi="仿宋" w:eastAsia="仿宋" w:cs="仿宋"/>
          <w:b w:val="0"/>
          <w:i w:val="0"/>
          <w:caps w:val="0"/>
          <w:color w:val="auto"/>
          <w:spacing w:val="0"/>
          <w:w w:val="100"/>
          <w:kern w:val="2"/>
          <w:sz w:val="21"/>
          <w:szCs w:val="21"/>
          <w:highlight w:val="none"/>
          <w:lang w:val="en-US" w:eastAsia="zh-CN" w:bidi="ar-SA"/>
        </w:rPr>
      </w:pPr>
      <w:r>
        <w:rPr>
          <w:rStyle w:val="49"/>
          <w:rFonts w:hint="eastAsia" w:ascii="仿宋" w:hAnsi="仿宋" w:eastAsia="仿宋" w:cs="仿宋"/>
          <w:b w:val="0"/>
          <w:i w:val="0"/>
          <w:caps w:val="0"/>
          <w:color w:val="auto"/>
          <w:spacing w:val="0"/>
          <w:w w:val="100"/>
          <w:kern w:val="2"/>
          <w:sz w:val="21"/>
          <w:szCs w:val="21"/>
          <w:highlight w:val="none"/>
          <w:lang w:val="en-US" w:eastAsia="zh-CN" w:bidi="ar-SA"/>
        </w:rPr>
        <w:t>第六章 合同文本；</w:t>
      </w:r>
    </w:p>
    <w:p w14:paraId="5CC31766">
      <w:pPr>
        <w:snapToGrid w:val="0"/>
        <w:spacing w:before="0" w:beforeAutospacing="0" w:after="0" w:afterAutospacing="0" w:line="360" w:lineRule="auto"/>
        <w:ind w:firstLine="420" w:firstLineChars="200"/>
        <w:jc w:val="left"/>
        <w:textAlignment w:val="baseline"/>
        <w:rPr>
          <w:rStyle w:val="49"/>
          <w:rFonts w:hint="eastAsia" w:ascii="仿宋" w:hAnsi="仿宋" w:eastAsia="仿宋" w:cs="仿宋"/>
          <w:b w:val="0"/>
          <w:i w:val="0"/>
          <w:caps w:val="0"/>
          <w:color w:val="auto"/>
          <w:spacing w:val="0"/>
          <w:w w:val="100"/>
          <w:kern w:val="2"/>
          <w:sz w:val="21"/>
          <w:szCs w:val="21"/>
          <w:highlight w:val="none"/>
          <w:lang w:val="en-US" w:eastAsia="zh-CN" w:bidi="ar-SA"/>
        </w:rPr>
      </w:pPr>
      <w:r>
        <w:rPr>
          <w:rStyle w:val="49"/>
          <w:rFonts w:hint="eastAsia" w:ascii="仿宋" w:hAnsi="仿宋" w:eastAsia="仿宋" w:cs="仿宋"/>
          <w:b w:val="0"/>
          <w:i w:val="0"/>
          <w:caps w:val="0"/>
          <w:color w:val="auto"/>
          <w:spacing w:val="0"/>
          <w:w w:val="100"/>
          <w:kern w:val="2"/>
          <w:sz w:val="21"/>
          <w:szCs w:val="21"/>
          <w:highlight w:val="none"/>
          <w:lang w:val="en-US" w:eastAsia="zh-CN" w:bidi="ar-SA"/>
        </w:rPr>
        <w:t>第七章 质疑、投诉材料格式。</w:t>
      </w:r>
    </w:p>
    <w:p w14:paraId="560ECCF2">
      <w:pPr>
        <w:snapToGrid w:val="0"/>
        <w:spacing w:before="0" w:beforeAutospacing="0" w:after="0" w:afterAutospacing="0" w:line="360" w:lineRule="auto"/>
        <w:ind w:firstLine="482" w:firstLineChars="200"/>
        <w:jc w:val="both"/>
        <w:textAlignment w:val="baseline"/>
        <w:rPr>
          <w:rStyle w:val="49"/>
          <w:rFonts w:hint="eastAsia" w:ascii="仿宋" w:hAnsi="仿宋" w:eastAsia="仿宋" w:cs="仿宋"/>
          <w:b/>
          <w:bCs/>
          <w:i w:val="0"/>
          <w:caps w:val="0"/>
          <w:color w:val="auto"/>
          <w:spacing w:val="0"/>
          <w:w w:val="100"/>
          <w:kern w:val="2"/>
          <w:sz w:val="24"/>
          <w:szCs w:val="24"/>
          <w:highlight w:val="none"/>
          <w:lang w:val="en-US" w:eastAsia="zh-CN" w:bidi="ar-SA"/>
        </w:rPr>
      </w:pPr>
      <w:r>
        <w:rPr>
          <w:rStyle w:val="49"/>
          <w:rFonts w:hint="eastAsia" w:ascii="仿宋" w:hAnsi="仿宋" w:eastAsia="仿宋" w:cs="仿宋"/>
          <w:b/>
          <w:bCs/>
          <w:i w:val="0"/>
          <w:caps w:val="0"/>
          <w:color w:val="auto"/>
          <w:spacing w:val="0"/>
          <w:w w:val="100"/>
          <w:kern w:val="2"/>
          <w:sz w:val="24"/>
          <w:szCs w:val="24"/>
          <w:highlight w:val="none"/>
          <w:lang w:val="en-US" w:eastAsia="zh-CN" w:bidi="ar-SA"/>
        </w:rPr>
        <w:t>9.供应商的询问</w:t>
      </w:r>
    </w:p>
    <w:p w14:paraId="0E26A3CF">
      <w:pPr>
        <w:snapToGrid w:val="0"/>
        <w:spacing w:before="0" w:beforeAutospacing="0" w:after="0" w:afterAutospacing="0" w:line="360" w:lineRule="auto"/>
        <w:ind w:firstLine="420" w:firstLineChars="200"/>
        <w:jc w:val="both"/>
        <w:textAlignment w:val="baseline"/>
        <w:rPr>
          <w:rStyle w:val="49"/>
          <w:rFonts w:hint="eastAsia" w:ascii="仿宋" w:hAnsi="仿宋" w:eastAsia="仿宋" w:cs="仿宋"/>
          <w:b w:val="0"/>
          <w:i w:val="0"/>
          <w:caps w:val="0"/>
          <w:color w:val="auto"/>
          <w:spacing w:val="0"/>
          <w:w w:val="100"/>
          <w:kern w:val="2"/>
          <w:sz w:val="21"/>
          <w:szCs w:val="21"/>
          <w:highlight w:val="none"/>
          <w:lang w:val="en-US" w:eastAsia="zh-CN" w:bidi="ar-SA"/>
        </w:rPr>
      </w:pPr>
      <w:r>
        <w:rPr>
          <w:rStyle w:val="49"/>
          <w:rFonts w:hint="eastAsia" w:ascii="仿宋" w:hAnsi="仿宋" w:eastAsia="仿宋" w:cs="仿宋"/>
          <w:b w:val="0"/>
          <w:i w:val="0"/>
          <w:caps w:val="0"/>
          <w:color w:val="auto"/>
          <w:spacing w:val="0"/>
          <w:w w:val="100"/>
          <w:kern w:val="2"/>
          <w:sz w:val="21"/>
          <w:szCs w:val="21"/>
          <w:highlight w:val="none"/>
          <w:lang w:val="en-US" w:eastAsia="zh-CN" w:bidi="ar-SA"/>
        </w:rPr>
        <w:t>供应商应认真阅读磋商文件的采购需求，如供应商对磋商文件有疑问的，如要求采购人作出澄清或者修改的，供应商尽应在提交首次响应文件截止之日前，以书面形式向采购人、采购代理机构提出。</w:t>
      </w:r>
    </w:p>
    <w:p w14:paraId="1EC08CC3">
      <w:pPr>
        <w:snapToGrid w:val="0"/>
        <w:spacing w:before="0" w:beforeAutospacing="0" w:after="0" w:afterAutospacing="0" w:line="360" w:lineRule="auto"/>
        <w:ind w:firstLine="482" w:firstLineChars="200"/>
        <w:jc w:val="both"/>
        <w:textAlignment w:val="baseline"/>
        <w:rPr>
          <w:rStyle w:val="49"/>
          <w:rFonts w:hint="eastAsia" w:ascii="仿宋" w:hAnsi="仿宋" w:eastAsia="仿宋" w:cs="仿宋"/>
          <w:b/>
          <w:bCs/>
          <w:i w:val="0"/>
          <w:caps w:val="0"/>
          <w:color w:val="auto"/>
          <w:spacing w:val="0"/>
          <w:w w:val="100"/>
          <w:kern w:val="2"/>
          <w:sz w:val="24"/>
          <w:szCs w:val="24"/>
          <w:highlight w:val="none"/>
          <w:lang w:val="en-US" w:eastAsia="zh-CN" w:bidi="ar-SA"/>
        </w:rPr>
      </w:pPr>
      <w:r>
        <w:rPr>
          <w:rStyle w:val="49"/>
          <w:rFonts w:hint="eastAsia" w:ascii="仿宋" w:hAnsi="仿宋" w:eastAsia="仿宋" w:cs="仿宋"/>
          <w:b/>
          <w:bCs/>
          <w:i w:val="0"/>
          <w:caps w:val="0"/>
          <w:color w:val="auto"/>
          <w:spacing w:val="0"/>
          <w:w w:val="100"/>
          <w:kern w:val="2"/>
          <w:sz w:val="24"/>
          <w:szCs w:val="24"/>
          <w:highlight w:val="none"/>
          <w:lang w:val="en-US" w:eastAsia="zh-CN" w:bidi="ar-SA"/>
        </w:rPr>
        <w:t>10.磋商文件的澄清和修改</w:t>
      </w:r>
    </w:p>
    <w:p w14:paraId="1E14D820">
      <w:pPr>
        <w:snapToGrid w:val="0"/>
        <w:spacing w:before="0" w:beforeAutospacing="0" w:after="0" w:afterAutospacing="0" w:line="360" w:lineRule="auto"/>
        <w:ind w:firstLine="420" w:firstLineChars="200"/>
        <w:jc w:val="both"/>
        <w:textAlignment w:val="baseline"/>
        <w:rPr>
          <w:rStyle w:val="49"/>
          <w:rFonts w:hint="eastAsia" w:ascii="仿宋" w:hAnsi="仿宋" w:eastAsia="仿宋" w:cs="仿宋"/>
          <w:b w:val="0"/>
          <w:i w:val="0"/>
          <w:caps w:val="0"/>
          <w:color w:val="auto"/>
          <w:spacing w:val="0"/>
          <w:w w:val="100"/>
          <w:kern w:val="2"/>
          <w:sz w:val="21"/>
          <w:szCs w:val="21"/>
          <w:highlight w:val="none"/>
          <w:lang w:val="en-US" w:eastAsia="zh-CN" w:bidi="ar-SA"/>
        </w:rPr>
      </w:pPr>
      <w:r>
        <w:rPr>
          <w:rStyle w:val="49"/>
          <w:rFonts w:hint="eastAsia" w:ascii="仿宋" w:hAnsi="仿宋" w:eastAsia="仿宋" w:cs="仿宋"/>
          <w:b w:val="0"/>
          <w:i w:val="0"/>
          <w:caps w:val="0"/>
          <w:color w:val="auto"/>
          <w:spacing w:val="0"/>
          <w:w w:val="100"/>
          <w:kern w:val="2"/>
          <w:sz w:val="21"/>
          <w:szCs w:val="21"/>
          <w:highlight w:val="none"/>
          <w:lang w:val="en-US" w:eastAsia="zh-CN" w:bidi="ar-SA"/>
        </w:rPr>
        <w:t>10.1已获取磋商文件的潜在供应商，若有问题需要澄清，应于应标截止时间前，以书面形式向采购代理机构提出，采购代理机构与采购人研究后，对认为有必要回答的问题，按照本章10.3的内容处理。</w:t>
      </w:r>
    </w:p>
    <w:p w14:paraId="75417EFB">
      <w:pPr>
        <w:snapToGrid w:val="0"/>
        <w:spacing w:before="0" w:beforeAutospacing="0" w:after="0" w:afterAutospacing="0" w:line="360" w:lineRule="auto"/>
        <w:ind w:firstLine="422" w:firstLineChars="200"/>
        <w:jc w:val="both"/>
        <w:textAlignment w:val="baseline"/>
        <w:rPr>
          <w:rStyle w:val="49"/>
          <w:rFonts w:hint="eastAsia" w:ascii="仿宋" w:hAnsi="仿宋" w:eastAsia="仿宋" w:cs="仿宋"/>
          <w:b/>
          <w:i w:val="0"/>
          <w:caps w:val="0"/>
          <w:color w:val="auto"/>
          <w:spacing w:val="0"/>
          <w:w w:val="100"/>
          <w:kern w:val="2"/>
          <w:sz w:val="21"/>
          <w:szCs w:val="21"/>
          <w:highlight w:val="none"/>
          <w:lang w:val="en-US" w:eastAsia="zh-CN" w:bidi="ar-SA"/>
        </w:rPr>
      </w:pPr>
      <w:r>
        <w:rPr>
          <w:rStyle w:val="49"/>
          <w:rFonts w:hint="eastAsia" w:ascii="仿宋" w:hAnsi="仿宋" w:eastAsia="仿宋" w:cs="仿宋"/>
          <w:b/>
          <w:i w:val="0"/>
          <w:caps w:val="0"/>
          <w:color w:val="auto"/>
          <w:spacing w:val="0"/>
          <w:w w:val="100"/>
          <w:kern w:val="2"/>
          <w:sz w:val="21"/>
          <w:szCs w:val="21"/>
          <w:highlight w:val="none"/>
          <w:lang w:val="en-US" w:eastAsia="zh-CN" w:bidi="ar-SA"/>
        </w:rPr>
        <w:t>10.2采购人或者采购代理机构可以对已发出的磋商文件进行必要的澄清或者修改，但不得改变采购标的和资格条件。澄清或者修改应当在原公告发布媒体上发布澄清公告。澄清或者修改的内容为磋商文件的组成部分。</w:t>
      </w:r>
    </w:p>
    <w:p w14:paraId="504DB42E">
      <w:pPr>
        <w:snapToGrid w:val="0"/>
        <w:spacing w:before="0" w:beforeAutospacing="0" w:after="0" w:afterAutospacing="0" w:line="360" w:lineRule="auto"/>
        <w:ind w:firstLine="420" w:firstLineChars="200"/>
        <w:jc w:val="both"/>
        <w:textAlignment w:val="baseline"/>
        <w:rPr>
          <w:rStyle w:val="49"/>
          <w:rFonts w:hint="eastAsia" w:ascii="仿宋" w:hAnsi="仿宋" w:eastAsia="仿宋" w:cs="仿宋"/>
          <w:b w:val="0"/>
          <w:i w:val="0"/>
          <w:caps w:val="0"/>
          <w:color w:val="auto"/>
          <w:spacing w:val="0"/>
          <w:w w:val="100"/>
          <w:kern w:val="2"/>
          <w:sz w:val="21"/>
          <w:szCs w:val="21"/>
          <w:highlight w:val="none"/>
          <w:lang w:val="en-US" w:eastAsia="zh-CN" w:bidi="ar-SA"/>
        </w:rPr>
      </w:pPr>
      <w:r>
        <w:rPr>
          <w:rStyle w:val="49"/>
          <w:rFonts w:hint="eastAsia" w:ascii="仿宋" w:hAnsi="仿宋" w:eastAsia="仿宋" w:cs="仿宋"/>
          <w:b w:val="0"/>
          <w:i w:val="0"/>
          <w:caps w:val="0"/>
          <w:color w:val="auto"/>
          <w:spacing w:val="0"/>
          <w:w w:val="100"/>
          <w:kern w:val="2"/>
          <w:sz w:val="21"/>
          <w:szCs w:val="21"/>
          <w:highlight w:val="none"/>
          <w:lang w:val="en-US" w:eastAsia="zh-CN" w:bidi="ar-SA"/>
        </w:rPr>
        <w:t>10.3提交首次响应文件截止之日前，采购人、采购代理机构或者磋商小组可以对已发出的磋商文件进行必要的澄清或者修改，澄清或者修改的内容作为磋商文件的组成部分。澄清或者修改的内容可能影响响应文件编制的，采购人、采购代理机构或者磋商小组在提交首次响应文件截止之日3个工作日前，以书面形式（目前为网上公告和系统短信等形式）通知所有获取磋商文件的供应商，不足3个工作日的，应当顺延提交首次响应文件截止之日。</w:t>
      </w:r>
    </w:p>
    <w:p w14:paraId="1B5005C6">
      <w:pPr>
        <w:snapToGrid w:val="0"/>
        <w:spacing w:before="0" w:beforeAutospacing="0" w:after="0" w:afterAutospacing="0" w:line="360" w:lineRule="auto"/>
        <w:ind w:firstLine="420" w:firstLineChars="200"/>
        <w:jc w:val="both"/>
        <w:textAlignment w:val="baseline"/>
        <w:rPr>
          <w:rStyle w:val="49"/>
          <w:rFonts w:hint="eastAsia" w:ascii="仿宋" w:hAnsi="仿宋" w:eastAsia="仿宋" w:cs="仿宋"/>
          <w:b w:val="0"/>
          <w:i w:val="0"/>
          <w:caps w:val="0"/>
          <w:color w:val="auto"/>
          <w:spacing w:val="0"/>
          <w:w w:val="100"/>
          <w:kern w:val="2"/>
          <w:sz w:val="21"/>
          <w:szCs w:val="21"/>
          <w:highlight w:val="none"/>
          <w:lang w:val="en-US" w:eastAsia="zh-CN" w:bidi="ar-SA"/>
        </w:rPr>
      </w:pPr>
      <w:r>
        <w:rPr>
          <w:rStyle w:val="49"/>
          <w:rFonts w:hint="eastAsia" w:ascii="仿宋" w:hAnsi="仿宋" w:eastAsia="仿宋" w:cs="仿宋"/>
          <w:b w:val="0"/>
          <w:i w:val="0"/>
          <w:caps w:val="0"/>
          <w:color w:val="auto"/>
          <w:spacing w:val="0"/>
          <w:w w:val="100"/>
          <w:kern w:val="2"/>
          <w:sz w:val="21"/>
          <w:szCs w:val="21"/>
          <w:highlight w:val="none"/>
          <w:lang w:val="en-US" w:eastAsia="zh-CN" w:bidi="ar-SA"/>
        </w:rPr>
        <w:t>10.4</w:t>
      </w:r>
      <w:r>
        <w:rPr>
          <w:rStyle w:val="49"/>
          <w:rFonts w:hint="eastAsia" w:ascii="仿宋" w:hAnsi="仿宋" w:eastAsia="仿宋" w:cs="仿宋"/>
          <w:b w:val="0"/>
          <w:i w:val="0"/>
          <w:caps w:val="0"/>
          <w:color w:val="auto"/>
          <w:spacing w:val="0"/>
          <w:w w:val="100"/>
          <w:kern w:val="2"/>
          <w:sz w:val="21"/>
          <w:szCs w:val="24"/>
          <w:highlight w:val="none"/>
          <w:lang w:val="en-US" w:eastAsia="zh-CN" w:bidi="ar-SA"/>
        </w:rPr>
        <w:t>采购信息更正公告的内容应当包括采购人和采购代理机构名称、地址、联系方式，原公告的采购项目名称及首次公告日期，更正事项、内容及日期，采购项目联系人和电话。</w:t>
      </w:r>
    </w:p>
    <w:p w14:paraId="2500A237">
      <w:pPr>
        <w:snapToGrid w:val="0"/>
        <w:spacing w:before="0" w:beforeAutospacing="0" w:after="0" w:afterAutospacing="0" w:line="360" w:lineRule="auto"/>
        <w:ind w:firstLine="420" w:firstLineChars="200"/>
        <w:jc w:val="both"/>
        <w:textAlignment w:val="baseline"/>
        <w:rPr>
          <w:rStyle w:val="49"/>
          <w:rFonts w:hint="eastAsia" w:ascii="仿宋" w:hAnsi="仿宋" w:eastAsia="仿宋" w:cs="仿宋"/>
          <w:b w:val="0"/>
          <w:i w:val="0"/>
          <w:caps w:val="0"/>
          <w:color w:val="auto"/>
          <w:spacing w:val="0"/>
          <w:w w:val="100"/>
          <w:kern w:val="2"/>
          <w:sz w:val="21"/>
          <w:szCs w:val="24"/>
          <w:highlight w:val="none"/>
          <w:lang w:val="en-US" w:eastAsia="zh-CN" w:bidi="ar-SA"/>
        </w:rPr>
      </w:pPr>
      <w:r>
        <w:rPr>
          <w:rStyle w:val="49"/>
          <w:rFonts w:hint="eastAsia" w:ascii="仿宋" w:hAnsi="仿宋" w:eastAsia="仿宋" w:cs="仿宋"/>
          <w:b w:val="0"/>
          <w:i w:val="0"/>
          <w:caps w:val="0"/>
          <w:color w:val="auto"/>
          <w:spacing w:val="0"/>
          <w:w w:val="100"/>
          <w:kern w:val="2"/>
          <w:sz w:val="21"/>
          <w:szCs w:val="24"/>
          <w:highlight w:val="none"/>
          <w:lang w:val="en-US" w:eastAsia="zh-CN" w:bidi="ar-SA"/>
        </w:rPr>
        <w:t>10.5  采购人和采购代理机构可以视采购具体情况，变更提交首次响应文件截止时间和竞谈时间，将变更时间将在“采购文件公告”中“七、其他补充事宜3.网上查询地址”规定的政府采购信息发布媒体上发布更正公告。</w:t>
      </w:r>
    </w:p>
    <w:p w14:paraId="1EC214C2">
      <w:pPr>
        <w:snapToGrid w:val="0"/>
        <w:spacing w:before="0" w:beforeAutospacing="0" w:after="0" w:afterAutospacing="0" w:line="360" w:lineRule="auto"/>
        <w:ind w:firstLine="400" w:firstLineChars="200"/>
        <w:jc w:val="both"/>
        <w:textAlignment w:val="baseline"/>
        <w:rPr>
          <w:rStyle w:val="49"/>
          <w:rFonts w:hint="eastAsia" w:ascii="仿宋" w:hAnsi="仿宋" w:eastAsia="仿宋" w:cs="仿宋"/>
          <w:b w:val="0"/>
          <w:i w:val="0"/>
          <w:caps w:val="0"/>
          <w:color w:val="auto"/>
          <w:spacing w:val="0"/>
          <w:w w:val="100"/>
          <w:kern w:val="0"/>
          <w:sz w:val="20"/>
          <w:szCs w:val="21"/>
          <w:highlight w:val="none"/>
          <w:lang w:val="en-US" w:eastAsia="zh-CN" w:bidi="ar-SA"/>
        </w:rPr>
      </w:pPr>
      <w:r>
        <w:rPr>
          <w:rStyle w:val="49"/>
          <w:rFonts w:hint="eastAsia" w:ascii="仿宋" w:hAnsi="仿宋" w:eastAsia="仿宋" w:cs="仿宋"/>
          <w:b w:val="0"/>
          <w:i w:val="0"/>
          <w:caps w:val="0"/>
          <w:color w:val="auto"/>
          <w:spacing w:val="0"/>
          <w:w w:val="100"/>
          <w:kern w:val="0"/>
          <w:sz w:val="20"/>
          <w:szCs w:val="21"/>
          <w:highlight w:val="none"/>
          <w:lang w:val="en-US" w:eastAsia="zh-CN" w:bidi="ar-SA"/>
        </w:rPr>
        <w:t>▲</w:t>
      </w:r>
      <w:r>
        <w:rPr>
          <w:rStyle w:val="49"/>
          <w:rFonts w:hint="eastAsia" w:ascii="仿宋" w:hAnsi="仿宋" w:eastAsia="仿宋" w:cs="仿宋"/>
          <w:b/>
          <w:i w:val="0"/>
          <w:caps w:val="0"/>
          <w:color w:val="auto"/>
          <w:spacing w:val="0"/>
          <w:w w:val="100"/>
          <w:kern w:val="0"/>
          <w:sz w:val="20"/>
          <w:szCs w:val="21"/>
          <w:highlight w:val="none"/>
          <w:lang w:val="en-US" w:eastAsia="zh-CN" w:bidi="ar-SA"/>
        </w:rPr>
        <w:t>响应文件未按磋商文件的澄清、修改的内容编制，又不符合实质性要求的，其响应文件作无效处理。</w:t>
      </w:r>
    </w:p>
    <w:p w14:paraId="4A5EA8F3">
      <w:pPr>
        <w:pStyle w:val="44"/>
        <w:keepLines/>
        <w:widowControl/>
        <w:snapToGrid w:val="0"/>
        <w:spacing w:before="0" w:beforeAutospacing="0" w:after="0" w:afterAutospacing="0" w:line="360" w:lineRule="auto"/>
        <w:ind w:firstLine="640" w:firstLineChars="200"/>
        <w:jc w:val="both"/>
        <w:textAlignment w:val="baseline"/>
        <w:rPr>
          <w:rStyle w:val="49"/>
          <w:rFonts w:hint="eastAsia" w:ascii="仿宋" w:hAnsi="仿宋" w:eastAsia="仿宋" w:cs="仿宋"/>
          <w:b w:val="0"/>
          <w:bCs w:val="0"/>
          <w:i w:val="0"/>
          <w:caps w:val="0"/>
          <w:color w:val="auto"/>
          <w:spacing w:val="0"/>
          <w:w w:val="100"/>
          <w:kern w:val="2"/>
          <w:sz w:val="32"/>
          <w:szCs w:val="32"/>
          <w:highlight w:val="none"/>
          <w:lang w:val="en-US" w:eastAsia="zh-CN" w:bidi="ar-SA"/>
        </w:rPr>
      </w:pPr>
      <w:r>
        <w:rPr>
          <w:rStyle w:val="49"/>
          <w:rFonts w:hint="eastAsia" w:ascii="仿宋" w:hAnsi="仿宋" w:eastAsia="仿宋" w:cs="仿宋"/>
          <w:b w:val="0"/>
          <w:bCs w:val="0"/>
          <w:i w:val="0"/>
          <w:caps w:val="0"/>
          <w:color w:val="auto"/>
          <w:spacing w:val="0"/>
          <w:w w:val="100"/>
          <w:kern w:val="2"/>
          <w:sz w:val="32"/>
          <w:szCs w:val="32"/>
          <w:highlight w:val="none"/>
          <w:lang w:val="en-US" w:eastAsia="zh-CN" w:bidi="ar-SA"/>
        </w:rPr>
        <w:t xml:space="preserve">  三、响应文件的编制</w:t>
      </w:r>
    </w:p>
    <w:p w14:paraId="24F0C768">
      <w:pPr>
        <w:snapToGrid w:val="0"/>
        <w:spacing w:before="0" w:beforeAutospacing="0" w:after="0" w:afterAutospacing="0" w:line="360" w:lineRule="auto"/>
        <w:ind w:firstLine="482" w:firstLineChars="200"/>
        <w:jc w:val="both"/>
        <w:textAlignment w:val="baseline"/>
        <w:rPr>
          <w:rStyle w:val="49"/>
          <w:rFonts w:hint="eastAsia" w:ascii="仿宋" w:hAnsi="仿宋" w:eastAsia="仿宋" w:cs="仿宋"/>
          <w:b/>
          <w:bCs/>
          <w:i w:val="0"/>
          <w:caps w:val="0"/>
          <w:color w:val="auto"/>
          <w:spacing w:val="0"/>
          <w:w w:val="100"/>
          <w:kern w:val="2"/>
          <w:sz w:val="24"/>
          <w:szCs w:val="24"/>
          <w:highlight w:val="none"/>
          <w:lang w:val="en-US" w:eastAsia="zh-CN" w:bidi="ar-SA"/>
        </w:rPr>
      </w:pPr>
      <w:r>
        <w:rPr>
          <w:rStyle w:val="49"/>
          <w:rFonts w:hint="eastAsia" w:ascii="仿宋" w:hAnsi="仿宋" w:eastAsia="仿宋" w:cs="仿宋"/>
          <w:b/>
          <w:bCs/>
          <w:i w:val="0"/>
          <w:caps w:val="0"/>
          <w:color w:val="auto"/>
          <w:spacing w:val="0"/>
          <w:w w:val="100"/>
          <w:kern w:val="2"/>
          <w:sz w:val="24"/>
          <w:szCs w:val="24"/>
          <w:highlight w:val="none"/>
          <w:lang w:val="en-US" w:eastAsia="zh-CN" w:bidi="ar-SA"/>
        </w:rPr>
        <w:t>11.响应文件的编制原则</w:t>
      </w:r>
    </w:p>
    <w:p w14:paraId="03A23724">
      <w:pPr>
        <w:snapToGrid w:val="0"/>
        <w:spacing w:before="0" w:beforeAutospacing="0" w:after="0" w:afterAutospacing="0" w:line="360" w:lineRule="auto"/>
        <w:ind w:firstLine="420" w:firstLineChars="200"/>
        <w:jc w:val="both"/>
        <w:textAlignment w:val="baseline"/>
        <w:rPr>
          <w:rStyle w:val="49"/>
          <w:rFonts w:hint="eastAsia" w:ascii="仿宋" w:hAnsi="仿宋" w:eastAsia="仿宋" w:cs="仿宋"/>
          <w:b w:val="0"/>
          <w:i w:val="0"/>
          <w:caps w:val="0"/>
          <w:color w:val="auto"/>
          <w:spacing w:val="0"/>
          <w:w w:val="100"/>
          <w:kern w:val="2"/>
          <w:sz w:val="21"/>
          <w:szCs w:val="21"/>
          <w:highlight w:val="none"/>
          <w:lang w:val="en-US" w:eastAsia="zh-CN" w:bidi="ar-SA"/>
        </w:rPr>
      </w:pPr>
      <w:r>
        <w:rPr>
          <w:rStyle w:val="49"/>
          <w:rFonts w:hint="eastAsia" w:ascii="仿宋" w:hAnsi="仿宋" w:eastAsia="仿宋" w:cs="仿宋"/>
          <w:b w:val="0"/>
          <w:i w:val="0"/>
          <w:caps w:val="0"/>
          <w:color w:val="auto"/>
          <w:spacing w:val="0"/>
          <w:w w:val="100"/>
          <w:kern w:val="2"/>
          <w:sz w:val="21"/>
          <w:szCs w:val="21"/>
          <w:highlight w:val="none"/>
          <w:lang w:val="en-US" w:eastAsia="zh-CN" w:bidi="ar-SA"/>
        </w:rPr>
        <w:t>供应商必须按照磋商文件的要求编制响应文件，并对其提交的响应文件的真实性、合法性承担法律责任。响应文件必须对磋商文件作出实质性响应。</w:t>
      </w:r>
    </w:p>
    <w:p w14:paraId="77F33837">
      <w:pPr>
        <w:snapToGrid w:val="0"/>
        <w:spacing w:before="0" w:beforeAutospacing="0" w:after="0" w:afterAutospacing="0" w:line="360" w:lineRule="auto"/>
        <w:ind w:firstLine="482" w:firstLineChars="200"/>
        <w:jc w:val="both"/>
        <w:textAlignment w:val="baseline"/>
        <w:rPr>
          <w:rStyle w:val="49"/>
          <w:rFonts w:hint="eastAsia" w:ascii="仿宋" w:hAnsi="仿宋" w:eastAsia="仿宋" w:cs="仿宋"/>
          <w:b/>
          <w:bCs/>
          <w:i w:val="0"/>
          <w:caps w:val="0"/>
          <w:color w:val="auto"/>
          <w:spacing w:val="0"/>
          <w:w w:val="100"/>
          <w:kern w:val="2"/>
          <w:sz w:val="24"/>
          <w:szCs w:val="24"/>
          <w:highlight w:val="none"/>
          <w:lang w:val="en-US" w:eastAsia="zh-CN" w:bidi="ar-SA"/>
        </w:rPr>
      </w:pPr>
      <w:r>
        <w:rPr>
          <w:rStyle w:val="49"/>
          <w:rFonts w:hint="eastAsia" w:ascii="仿宋" w:hAnsi="仿宋" w:eastAsia="仿宋" w:cs="仿宋"/>
          <w:b/>
          <w:bCs/>
          <w:i w:val="0"/>
          <w:caps w:val="0"/>
          <w:color w:val="auto"/>
          <w:spacing w:val="0"/>
          <w:w w:val="100"/>
          <w:kern w:val="2"/>
          <w:sz w:val="24"/>
          <w:szCs w:val="24"/>
          <w:highlight w:val="none"/>
          <w:lang w:val="en-US" w:eastAsia="zh-CN" w:bidi="ar-SA"/>
        </w:rPr>
        <w:t>12.响应文件的组成</w:t>
      </w:r>
    </w:p>
    <w:p w14:paraId="35385D41">
      <w:pPr>
        <w:snapToGrid w:val="0"/>
        <w:spacing w:before="0" w:beforeAutospacing="0" w:after="0" w:afterAutospacing="0" w:line="360" w:lineRule="auto"/>
        <w:ind w:firstLine="420" w:firstLineChars="200"/>
        <w:jc w:val="both"/>
        <w:textAlignment w:val="baseline"/>
        <w:rPr>
          <w:rStyle w:val="49"/>
          <w:rFonts w:hint="eastAsia" w:ascii="仿宋" w:hAnsi="仿宋" w:eastAsia="仿宋" w:cs="仿宋"/>
          <w:b w:val="0"/>
          <w:i w:val="0"/>
          <w:caps w:val="0"/>
          <w:color w:val="auto"/>
          <w:spacing w:val="0"/>
          <w:w w:val="100"/>
          <w:kern w:val="2"/>
          <w:sz w:val="21"/>
          <w:szCs w:val="21"/>
          <w:highlight w:val="none"/>
          <w:lang w:val="en-US" w:eastAsia="zh-CN" w:bidi="ar-SA"/>
        </w:rPr>
      </w:pPr>
      <w:r>
        <w:rPr>
          <w:rStyle w:val="49"/>
          <w:rFonts w:hint="eastAsia" w:ascii="仿宋" w:hAnsi="仿宋" w:eastAsia="仿宋" w:cs="仿宋"/>
          <w:b w:val="0"/>
          <w:i w:val="0"/>
          <w:caps w:val="0"/>
          <w:color w:val="auto"/>
          <w:spacing w:val="0"/>
          <w:w w:val="100"/>
          <w:kern w:val="2"/>
          <w:sz w:val="21"/>
          <w:szCs w:val="21"/>
          <w:highlight w:val="none"/>
          <w:lang w:val="en-US" w:eastAsia="zh-CN" w:bidi="ar-SA"/>
        </w:rPr>
        <w:t>12.1响应文件由资格证明文件、商务技术文件和报价文件三部分组成。</w:t>
      </w:r>
    </w:p>
    <w:p w14:paraId="1B9ABCC5">
      <w:pPr>
        <w:snapToGrid w:val="0"/>
        <w:spacing w:before="0" w:beforeAutospacing="0" w:after="0" w:afterAutospacing="0" w:line="360" w:lineRule="auto"/>
        <w:ind w:left="420" w:leftChars="200" w:firstLine="420" w:firstLineChars="200"/>
        <w:jc w:val="both"/>
        <w:textAlignment w:val="baseline"/>
        <w:rPr>
          <w:rStyle w:val="49"/>
          <w:rFonts w:hint="eastAsia" w:ascii="仿宋" w:hAnsi="仿宋" w:eastAsia="仿宋" w:cs="仿宋"/>
          <w:b w:val="0"/>
          <w:i w:val="0"/>
          <w:caps w:val="0"/>
          <w:color w:val="auto"/>
          <w:spacing w:val="0"/>
          <w:w w:val="100"/>
          <w:kern w:val="2"/>
          <w:sz w:val="21"/>
          <w:szCs w:val="21"/>
          <w:highlight w:val="none"/>
          <w:lang w:val="en-US" w:eastAsia="zh-CN" w:bidi="ar-SA"/>
        </w:rPr>
      </w:pPr>
      <w:r>
        <w:rPr>
          <w:rStyle w:val="49"/>
          <w:rFonts w:hint="eastAsia" w:ascii="仿宋" w:hAnsi="仿宋" w:eastAsia="仿宋" w:cs="仿宋"/>
          <w:b w:val="0"/>
          <w:i w:val="0"/>
          <w:caps w:val="0"/>
          <w:color w:val="auto"/>
          <w:spacing w:val="0"/>
          <w:w w:val="100"/>
          <w:kern w:val="2"/>
          <w:sz w:val="21"/>
          <w:szCs w:val="21"/>
          <w:highlight w:val="none"/>
          <w:lang w:val="en-US" w:eastAsia="zh-CN" w:bidi="ar-SA"/>
        </w:rPr>
        <w:t>12.1.1资格证明文件：详见须知前附表</w:t>
      </w:r>
    </w:p>
    <w:p w14:paraId="6E100FAC">
      <w:pPr>
        <w:snapToGrid w:val="0"/>
        <w:spacing w:before="0" w:beforeAutospacing="0" w:after="0" w:afterAutospacing="0" w:line="360" w:lineRule="auto"/>
        <w:ind w:left="420" w:leftChars="200" w:firstLine="420" w:firstLineChars="200"/>
        <w:jc w:val="both"/>
        <w:textAlignment w:val="baseline"/>
        <w:rPr>
          <w:rStyle w:val="49"/>
          <w:rFonts w:hint="eastAsia" w:ascii="仿宋" w:hAnsi="仿宋" w:eastAsia="仿宋" w:cs="仿宋"/>
          <w:b w:val="0"/>
          <w:i w:val="0"/>
          <w:caps w:val="0"/>
          <w:color w:val="auto"/>
          <w:spacing w:val="0"/>
          <w:w w:val="100"/>
          <w:kern w:val="2"/>
          <w:sz w:val="21"/>
          <w:szCs w:val="21"/>
          <w:highlight w:val="none"/>
          <w:lang w:val="en-US" w:eastAsia="zh-CN" w:bidi="ar-SA"/>
        </w:rPr>
      </w:pPr>
      <w:r>
        <w:rPr>
          <w:rStyle w:val="49"/>
          <w:rFonts w:hint="eastAsia" w:ascii="仿宋" w:hAnsi="仿宋" w:eastAsia="仿宋" w:cs="仿宋"/>
          <w:b w:val="0"/>
          <w:i w:val="0"/>
          <w:caps w:val="0"/>
          <w:color w:val="auto"/>
          <w:spacing w:val="0"/>
          <w:w w:val="100"/>
          <w:kern w:val="2"/>
          <w:sz w:val="21"/>
          <w:szCs w:val="21"/>
          <w:highlight w:val="none"/>
          <w:lang w:val="en-US" w:eastAsia="zh-CN" w:bidi="ar-SA"/>
        </w:rPr>
        <w:t>12.1.2商务技术文件：详见须知前附表</w:t>
      </w:r>
    </w:p>
    <w:p w14:paraId="589889AE">
      <w:pPr>
        <w:snapToGrid w:val="0"/>
        <w:spacing w:before="0" w:beforeAutospacing="0" w:after="0" w:afterAutospacing="0" w:line="360" w:lineRule="auto"/>
        <w:ind w:left="420" w:leftChars="200" w:firstLine="420" w:firstLineChars="200"/>
        <w:jc w:val="both"/>
        <w:textAlignment w:val="baseline"/>
        <w:rPr>
          <w:rStyle w:val="49"/>
          <w:rFonts w:hint="eastAsia" w:ascii="仿宋" w:hAnsi="仿宋" w:eastAsia="仿宋" w:cs="仿宋"/>
          <w:b w:val="0"/>
          <w:i w:val="0"/>
          <w:caps w:val="0"/>
          <w:color w:val="auto"/>
          <w:spacing w:val="0"/>
          <w:w w:val="100"/>
          <w:kern w:val="2"/>
          <w:sz w:val="21"/>
          <w:szCs w:val="24"/>
          <w:highlight w:val="none"/>
          <w:lang w:val="en-US" w:eastAsia="zh-CN" w:bidi="ar-SA"/>
        </w:rPr>
      </w:pPr>
      <w:r>
        <w:rPr>
          <w:rStyle w:val="49"/>
          <w:rFonts w:hint="eastAsia" w:ascii="仿宋" w:hAnsi="仿宋" w:eastAsia="仿宋" w:cs="仿宋"/>
          <w:b w:val="0"/>
          <w:i w:val="0"/>
          <w:caps w:val="0"/>
          <w:color w:val="auto"/>
          <w:spacing w:val="0"/>
          <w:w w:val="100"/>
          <w:kern w:val="2"/>
          <w:sz w:val="21"/>
          <w:szCs w:val="21"/>
          <w:highlight w:val="none"/>
          <w:lang w:val="en-US" w:eastAsia="zh-CN" w:bidi="ar-SA"/>
        </w:rPr>
        <w:t>12.1.3报价文件：详见须知前附表</w:t>
      </w:r>
    </w:p>
    <w:p w14:paraId="7441F596">
      <w:pPr>
        <w:snapToGrid w:val="0"/>
        <w:spacing w:before="0" w:beforeAutospacing="0" w:after="0" w:afterAutospacing="0" w:line="360" w:lineRule="auto"/>
        <w:ind w:firstLine="420" w:firstLineChars="200"/>
        <w:jc w:val="both"/>
        <w:textAlignment w:val="baseline"/>
        <w:rPr>
          <w:rStyle w:val="49"/>
          <w:rFonts w:hint="eastAsia" w:ascii="仿宋" w:hAnsi="仿宋" w:eastAsia="仿宋" w:cs="仿宋"/>
          <w:b w:val="0"/>
          <w:i w:val="0"/>
          <w:caps w:val="0"/>
          <w:color w:val="auto"/>
          <w:spacing w:val="0"/>
          <w:w w:val="100"/>
          <w:kern w:val="2"/>
          <w:sz w:val="21"/>
          <w:szCs w:val="21"/>
          <w:highlight w:val="none"/>
          <w:lang w:val="en-US" w:eastAsia="zh-CN" w:bidi="ar-SA"/>
        </w:rPr>
      </w:pPr>
      <w:r>
        <w:rPr>
          <w:rStyle w:val="49"/>
          <w:rFonts w:hint="eastAsia" w:ascii="仿宋" w:hAnsi="仿宋" w:eastAsia="仿宋" w:cs="仿宋"/>
          <w:b w:val="0"/>
          <w:i w:val="0"/>
          <w:caps w:val="0"/>
          <w:color w:val="auto"/>
          <w:spacing w:val="0"/>
          <w:w w:val="100"/>
          <w:kern w:val="2"/>
          <w:sz w:val="21"/>
          <w:szCs w:val="21"/>
          <w:highlight w:val="none"/>
          <w:lang w:val="en-US" w:eastAsia="zh-CN" w:bidi="ar-SA"/>
        </w:rPr>
        <w:t>12.2响应文件电子版：详见须知前附表</w:t>
      </w:r>
    </w:p>
    <w:p w14:paraId="1E20FF3D">
      <w:pPr>
        <w:snapToGrid w:val="0"/>
        <w:spacing w:before="0" w:beforeAutospacing="0" w:after="0" w:afterAutospacing="0" w:line="360" w:lineRule="auto"/>
        <w:ind w:firstLine="482" w:firstLineChars="200"/>
        <w:jc w:val="both"/>
        <w:textAlignment w:val="baseline"/>
        <w:rPr>
          <w:rStyle w:val="49"/>
          <w:rFonts w:hint="eastAsia" w:ascii="仿宋" w:hAnsi="仿宋" w:eastAsia="仿宋" w:cs="仿宋"/>
          <w:b/>
          <w:bCs/>
          <w:i w:val="0"/>
          <w:caps w:val="0"/>
          <w:color w:val="auto"/>
          <w:spacing w:val="0"/>
          <w:w w:val="100"/>
          <w:kern w:val="2"/>
          <w:sz w:val="24"/>
          <w:szCs w:val="24"/>
          <w:highlight w:val="none"/>
          <w:lang w:val="en-US" w:eastAsia="zh-CN" w:bidi="ar-SA"/>
        </w:rPr>
      </w:pPr>
      <w:r>
        <w:rPr>
          <w:rStyle w:val="49"/>
          <w:rFonts w:hint="eastAsia" w:ascii="仿宋" w:hAnsi="仿宋" w:eastAsia="仿宋" w:cs="仿宋"/>
          <w:b/>
          <w:bCs/>
          <w:i w:val="0"/>
          <w:caps w:val="0"/>
          <w:color w:val="auto"/>
          <w:spacing w:val="0"/>
          <w:w w:val="100"/>
          <w:kern w:val="2"/>
          <w:sz w:val="24"/>
          <w:szCs w:val="24"/>
          <w:highlight w:val="none"/>
          <w:lang w:val="en-US" w:eastAsia="zh-CN" w:bidi="ar-SA"/>
        </w:rPr>
        <w:t>13.计量单位</w:t>
      </w:r>
    </w:p>
    <w:p w14:paraId="5F449616">
      <w:pPr>
        <w:snapToGrid w:val="0"/>
        <w:spacing w:before="0" w:beforeAutospacing="0" w:after="0" w:afterAutospacing="0" w:line="360" w:lineRule="auto"/>
        <w:ind w:firstLine="420" w:firstLineChars="200"/>
        <w:jc w:val="both"/>
        <w:textAlignment w:val="baseline"/>
        <w:rPr>
          <w:rStyle w:val="49"/>
          <w:rFonts w:hint="eastAsia" w:ascii="仿宋" w:hAnsi="仿宋" w:eastAsia="仿宋" w:cs="仿宋"/>
          <w:b w:val="0"/>
          <w:i w:val="0"/>
          <w:caps w:val="0"/>
          <w:color w:val="auto"/>
          <w:spacing w:val="0"/>
          <w:w w:val="100"/>
          <w:kern w:val="2"/>
          <w:sz w:val="21"/>
          <w:szCs w:val="21"/>
          <w:highlight w:val="none"/>
          <w:lang w:val="en-US" w:eastAsia="zh-CN" w:bidi="ar-SA"/>
        </w:rPr>
      </w:pPr>
      <w:r>
        <w:rPr>
          <w:rStyle w:val="49"/>
          <w:rFonts w:hint="eastAsia" w:ascii="仿宋" w:hAnsi="仿宋" w:eastAsia="仿宋" w:cs="仿宋"/>
          <w:b w:val="0"/>
          <w:i w:val="0"/>
          <w:caps w:val="0"/>
          <w:color w:val="auto"/>
          <w:spacing w:val="0"/>
          <w:w w:val="100"/>
          <w:kern w:val="2"/>
          <w:sz w:val="21"/>
          <w:szCs w:val="21"/>
          <w:highlight w:val="none"/>
          <w:lang w:val="en-US" w:eastAsia="zh-CN" w:bidi="ar-SA"/>
        </w:rPr>
        <w:t>磋商文件已有明确规定的，使用磋商文件规定的计量单位；磋商文件没有规定的，应采用中华人民共和国法定计量单位，货币种类为人民币，否则视同未响应。</w:t>
      </w:r>
    </w:p>
    <w:p w14:paraId="29BEB743">
      <w:pPr>
        <w:snapToGrid w:val="0"/>
        <w:spacing w:before="0" w:beforeAutospacing="0" w:after="0" w:afterAutospacing="0" w:line="360" w:lineRule="auto"/>
        <w:ind w:firstLine="482" w:firstLineChars="200"/>
        <w:jc w:val="both"/>
        <w:textAlignment w:val="baseline"/>
        <w:rPr>
          <w:rStyle w:val="49"/>
          <w:rFonts w:hint="eastAsia" w:ascii="仿宋" w:hAnsi="仿宋" w:eastAsia="仿宋" w:cs="仿宋"/>
          <w:b/>
          <w:bCs/>
          <w:i w:val="0"/>
          <w:caps w:val="0"/>
          <w:color w:val="auto"/>
          <w:spacing w:val="0"/>
          <w:w w:val="100"/>
          <w:kern w:val="2"/>
          <w:sz w:val="24"/>
          <w:szCs w:val="24"/>
          <w:highlight w:val="none"/>
          <w:lang w:val="en-US" w:eastAsia="zh-CN" w:bidi="ar-SA"/>
        </w:rPr>
      </w:pPr>
      <w:r>
        <w:rPr>
          <w:rStyle w:val="49"/>
          <w:rFonts w:hint="eastAsia" w:ascii="仿宋" w:hAnsi="仿宋" w:eastAsia="仿宋" w:cs="仿宋"/>
          <w:b/>
          <w:bCs/>
          <w:i w:val="0"/>
          <w:caps w:val="0"/>
          <w:color w:val="auto"/>
          <w:spacing w:val="0"/>
          <w:w w:val="100"/>
          <w:kern w:val="2"/>
          <w:sz w:val="24"/>
          <w:szCs w:val="24"/>
          <w:highlight w:val="none"/>
          <w:lang w:val="en-US" w:eastAsia="zh-CN" w:bidi="ar-SA"/>
        </w:rPr>
        <w:t>14.竞标的风险</w:t>
      </w:r>
    </w:p>
    <w:p w14:paraId="2051565C">
      <w:pPr>
        <w:snapToGrid w:val="0"/>
        <w:spacing w:before="0" w:beforeAutospacing="0" w:after="0" w:afterAutospacing="0" w:line="360" w:lineRule="auto"/>
        <w:ind w:firstLine="420" w:firstLineChars="200"/>
        <w:jc w:val="both"/>
        <w:textAlignment w:val="baseline"/>
        <w:rPr>
          <w:rStyle w:val="49"/>
          <w:rFonts w:hint="eastAsia" w:ascii="仿宋" w:hAnsi="仿宋" w:eastAsia="仿宋" w:cs="仿宋"/>
          <w:b w:val="0"/>
          <w:i w:val="0"/>
          <w:caps w:val="0"/>
          <w:color w:val="auto"/>
          <w:spacing w:val="0"/>
          <w:w w:val="100"/>
          <w:kern w:val="2"/>
          <w:sz w:val="21"/>
          <w:szCs w:val="21"/>
          <w:highlight w:val="none"/>
          <w:lang w:val="en-US" w:eastAsia="zh-CN" w:bidi="ar-SA"/>
        </w:rPr>
      </w:pPr>
      <w:r>
        <w:rPr>
          <w:rStyle w:val="49"/>
          <w:rFonts w:hint="eastAsia" w:ascii="仿宋" w:hAnsi="仿宋" w:eastAsia="仿宋" w:cs="仿宋"/>
          <w:b w:val="0"/>
          <w:i w:val="0"/>
          <w:caps w:val="0"/>
          <w:color w:val="auto"/>
          <w:spacing w:val="0"/>
          <w:w w:val="100"/>
          <w:kern w:val="2"/>
          <w:sz w:val="21"/>
          <w:szCs w:val="21"/>
          <w:highlight w:val="none"/>
          <w:lang w:val="en-US" w:eastAsia="zh-CN" w:bidi="ar-SA"/>
        </w:rPr>
        <w:t>供应商没有按照磋商文件要求提供全部资料，或者供应商没有对磋商文件在各方面作出实质性响应可能导致其响应无效，是供应商应当考虑的风险。</w:t>
      </w:r>
    </w:p>
    <w:p w14:paraId="385F4499">
      <w:pPr>
        <w:snapToGrid w:val="0"/>
        <w:spacing w:before="0" w:beforeAutospacing="0" w:after="0" w:afterAutospacing="0" w:line="360" w:lineRule="auto"/>
        <w:ind w:firstLine="482" w:firstLineChars="200"/>
        <w:jc w:val="both"/>
        <w:textAlignment w:val="baseline"/>
        <w:rPr>
          <w:rStyle w:val="49"/>
          <w:rFonts w:hint="eastAsia" w:ascii="仿宋" w:hAnsi="仿宋" w:eastAsia="仿宋" w:cs="仿宋"/>
          <w:b/>
          <w:bCs/>
          <w:i w:val="0"/>
          <w:caps w:val="0"/>
          <w:color w:val="auto"/>
          <w:spacing w:val="0"/>
          <w:w w:val="100"/>
          <w:kern w:val="2"/>
          <w:sz w:val="24"/>
          <w:szCs w:val="24"/>
          <w:highlight w:val="none"/>
          <w:lang w:val="en-US" w:eastAsia="zh-CN" w:bidi="ar-SA"/>
        </w:rPr>
      </w:pPr>
      <w:r>
        <w:rPr>
          <w:rStyle w:val="49"/>
          <w:rFonts w:hint="eastAsia" w:ascii="仿宋" w:hAnsi="仿宋" w:eastAsia="仿宋" w:cs="仿宋"/>
          <w:b/>
          <w:bCs/>
          <w:i w:val="0"/>
          <w:caps w:val="0"/>
          <w:color w:val="auto"/>
          <w:spacing w:val="0"/>
          <w:w w:val="100"/>
          <w:kern w:val="2"/>
          <w:sz w:val="24"/>
          <w:szCs w:val="24"/>
          <w:highlight w:val="none"/>
          <w:lang w:val="en-US" w:eastAsia="zh-CN" w:bidi="ar-SA"/>
        </w:rPr>
        <w:t>15.响应报价要求和构成</w:t>
      </w:r>
    </w:p>
    <w:p w14:paraId="07C46279">
      <w:pPr>
        <w:tabs>
          <w:tab w:val="left" w:pos="2492"/>
        </w:tabs>
        <w:snapToGrid w:val="0"/>
        <w:spacing w:before="0" w:beforeAutospacing="0" w:after="0" w:afterAutospacing="0" w:line="360" w:lineRule="auto"/>
        <w:ind w:firstLine="420" w:firstLineChars="200"/>
        <w:jc w:val="both"/>
        <w:textAlignment w:val="baseline"/>
        <w:rPr>
          <w:rStyle w:val="49"/>
          <w:rFonts w:hint="eastAsia" w:ascii="仿宋" w:hAnsi="仿宋" w:eastAsia="仿宋" w:cs="仿宋"/>
          <w:b w:val="0"/>
          <w:i w:val="0"/>
          <w:caps w:val="0"/>
          <w:color w:val="auto"/>
          <w:spacing w:val="0"/>
          <w:w w:val="100"/>
          <w:kern w:val="2"/>
          <w:sz w:val="21"/>
          <w:szCs w:val="21"/>
          <w:highlight w:val="none"/>
          <w:lang w:val="en-US" w:eastAsia="zh-CN" w:bidi="ar-SA"/>
        </w:rPr>
      </w:pPr>
      <w:r>
        <w:rPr>
          <w:rStyle w:val="49"/>
          <w:rFonts w:hint="eastAsia" w:ascii="仿宋" w:hAnsi="仿宋" w:eastAsia="仿宋" w:cs="仿宋"/>
          <w:b w:val="0"/>
          <w:i w:val="0"/>
          <w:caps w:val="0"/>
          <w:color w:val="auto"/>
          <w:spacing w:val="0"/>
          <w:w w:val="100"/>
          <w:kern w:val="2"/>
          <w:sz w:val="21"/>
          <w:szCs w:val="21"/>
          <w:highlight w:val="none"/>
          <w:lang w:val="en-US" w:eastAsia="zh-CN" w:bidi="ar-SA"/>
        </w:rPr>
        <w:t>15.1响应报价应按“第五章 响应文件格式”中“磋商函”格式填写。</w:t>
      </w:r>
    </w:p>
    <w:p w14:paraId="289810E0">
      <w:pPr>
        <w:tabs>
          <w:tab w:val="left" w:pos="2492"/>
        </w:tabs>
        <w:snapToGrid w:val="0"/>
        <w:spacing w:before="0" w:beforeAutospacing="0" w:after="0" w:afterAutospacing="0" w:line="360" w:lineRule="auto"/>
        <w:ind w:firstLine="420" w:firstLineChars="200"/>
        <w:jc w:val="both"/>
        <w:textAlignment w:val="baseline"/>
        <w:rPr>
          <w:rStyle w:val="49"/>
          <w:rFonts w:hint="eastAsia" w:ascii="仿宋" w:hAnsi="仿宋" w:eastAsia="仿宋" w:cs="仿宋"/>
          <w:b w:val="0"/>
          <w:i w:val="0"/>
          <w:caps w:val="0"/>
          <w:color w:val="auto"/>
          <w:spacing w:val="0"/>
          <w:w w:val="100"/>
          <w:kern w:val="2"/>
          <w:sz w:val="21"/>
          <w:szCs w:val="21"/>
          <w:highlight w:val="none"/>
          <w:lang w:val="en-US" w:eastAsia="zh-CN" w:bidi="ar-SA"/>
        </w:rPr>
      </w:pPr>
      <w:r>
        <w:rPr>
          <w:rStyle w:val="49"/>
          <w:rFonts w:hint="eastAsia" w:ascii="仿宋" w:hAnsi="仿宋" w:eastAsia="仿宋" w:cs="仿宋"/>
          <w:b w:val="0"/>
          <w:i w:val="0"/>
          <w:caps w:val="0"/>
          <w:color w:val="auto"/>
          <w:spacing w:val="0"/>
          <w:w w:val="100"/>
          <w:kern w:val="2"/>
          <w:sz w:val="21"/>
          <w:szCs w:val="21"/>
          <w:highlight w:val="none"/>
          <w:lang w:val="en-US" w:eastAsia="zh-CN" w:bidi="ar-SA"/>
        </w:rPr>
        <w:t>15.2响应报价的价格构成见“供应商须知前附表”。</w:t>
      </w:r>
    </w:p>
    <w:p w14:paraId="2949F797">
      <w:pPr>
        <w:snapToGrid w:val="0"/>
        <w:spacing w:before="0" w:beforeAutospacing="0" w:after="0" w:afterAutospacing="0" w:line="360" w:lineRule="auto"/>
        <w:ind w:firstLine="420" w:firstLineChars="200"/>
        <w:jc w:val="both"/>
        <w:textAlignment w:val="baseline"/>
        <w:rPr>
          <w:rStyle w:val="49"/>
          <w:rFonts w:hint="eastAsia" w:ascii="仿宋" w:hAnsi="仿宋" w:eastAsia="仿宋" w:cs="仿宋"/>
          <w:b w:val="0"/>
          <w:i w:val="0"/>
          <w:caps w:val="0"/>
          <w:color w:val="auto"/>
          <w:spacing w:val="0"/>
          <w:w w:val="100"/>
          <w:kern w:val="2"/>
          <w:sz w:val="21"/>
          <w:szCs w:val="21"/>
          <w:highlight w:val="none"/>
          <w:lang w:val="en-US" w:eastAsia="zh-CN" w:bidi="ar-SA"/>
        </w:rPr>
      </w:pPr>
      <w:r>
        <w:rPr>
          <w:rStyle w:val="49"/>
          <w:rFonts w:hint="eastAsia" w:ascii="仿宋" w:hAnsi="仿宋" w:eastAsia="仿宋" w:cs="仿宋"/>
          <w:b w:val="0"/>
          <w:i w:val="0"/>
          <w:caps w:val="0"/>
          <w:color w:val="auto"/>
          <w:spacing w:val="0"/>
          <w:w w:val="100"/>
          <w:kern w:val="2"/>
          <w:sz w:val="21"/>
          <w:szCs w:val="21"/>
          <w:highlight w:val="none"/>
          <w:lang w:val="en-US" w:eastAsia="zh-CN" w:bidi="ar-SA"/>
        </w:rPr>
        <w:t>15.3响应报价要求</w:t>
      </w:r>
    </w:p>
    <w:p w14:paraId="6B33F342">
      <w:pPr>
        <w:snapToGrid w:val="0"/>
        <w:spacing w:before="0" w:beforeAutospacing="0" w:after="0" w:afterAutospacing="0" w:line="360" w:lineRule="auto"/>
        <w:ind w:firstLine="420" w:firstLineChars="200"/>
        <w:jc w:val="both"/>
        <w:textAlignment w:val="baseline"/>
        <w:rPr>
          <w:rStyle w:val="49"/>
          <w:rFonts w:hint="eastAsia" w:ascii="仿宋" w:hAnsi="仿宋" w:eastAsia="仿宋" w:cs="仿宋"/>
          <w:b w:val="0"/>
          <w:i w:val="0"/>
          <w:caps w:val="0"/>
          <w:color w:val="auto"/>
          <w:spacing w:val="0"/>
          <w:w w:val="100"/>
          <w:kern w:val="2"/>
          <w:sz w:val="21"/>
          <w:szCs w:val="21"/>
          <w:highlight w:val="none"/>
          <w:lang w:val="en-US" w:eastAsia="zh-CN" w:bidi="ar-SA"/>
        </w:rPr>
      </w:pPr>
      <w:r>
        <w:rPr>
          <w:rStyle w:val="49"/>
          <w:rFonts w:hint="eastAsia" w:ascii="仿宋" w:hAnsi="仿宋" w:eastAsia="仿宋" w:cs="仿宋"/>
          <w:b w:val="0"/>
          <w:i w:val="0"/>
          <w:caps w:val="0"/>
          <w:color w:val="auto"/>
          <w:spacing w:val="0"/>
          <w:w w:val="100"/>
          <w:kern w:val="2"/>
          <w:sz w:val="21"/>
          <w:szCs w:val="21"/>
          <w:highlight w:val="none"/>
          <w:lang w:val="en-US" w:eastAsia="zh-CN" w:bidi="ar-SA"/>
        </w:rPr>
        <w:t>15.3.1供应商的响应报价应符合以下要求，否则响应文件按无效响应处理：</w:t>
      </w:r>
    </w:p>
    <w:p w14:paraId="028F80DC">
      <w:pPr>
        <w:snapToGrid w:val="0"/>
        <w:spacing w:before="0" w:beforeAutospacing="0" w:after="0" w:afterAutospacing="0" w:line="360" w:lineRule="auto"/>
        <w:ind w:firstLine="420" w:firstLineChars="200"/>
        <w:jc w:val="both"/>
        <w:textAlignment w:val="baseline"/>
        <w:rPr>
          <w:rStyle w:val="49"/>
          <w:rFonts w:hint="eastAsia" w:ascii="仿宋" w:hAnsi="仿宋" w:eastAsia="仿宋" w:cs="仿宋"/>
          <w:b w:val="0"/>
          <w:i w:val="0"/>
          <w:caps w:val="0"/>
          <w:color w:val="auto"/>
          <w:spacing w:val="0"/>
          <w:w w:val="100"/>
          <w:kern w:val="2"/>
          <w:sz w:val="21"/>
          <w:szCs w:val="21"/>
          <w:highlight w:val="none"/>
          <w:lang w:val="en-US" w:eastAsia="zh-CN" w:bidi="ar-SA"/>
        </w:rPr>
      </w:pPr>
      <w:r>
        <w:rPr>
          <w:rStyle w:val="49"/>
          <w:rFonts w:hint="eastAsia" w:ascii="仿宋" w:hAnsi="仿宋" w:eastAsia="仿宋" w:cs="仿宋"/>
          <w:b w:val="0"/>
          <w:i w:val="0"/>
          <w:caps w:val="0"/>
          <w:color w:val="auto"/>
          <w:spacing w:val="0"/>
          <w:w w:val="100"/>
          <w:kern w:val="2"/>
          <w:sz w:val="21"/>
          <w:szCs w:val="21"/>
          <w:highlight w:val="none"/>
          <w:lang w:val="en-US" w:eastAsia="zh-CN" w:bidi="ar-SA"/>
        </w:rPr>
        <w:t>（1）供应商必须就“采购需求”中所竞标的每个分标的全部内容分别作完整唯一总价报价，不得存在漏项报价；</w:t>
      </w:r>
    </w:p>
    <w:p w14:paraId="38683995">
      <w:pPr>
        <w:snapToGrid w:val="0"/>
        <w:spacing w:before="0" w:beforeAutospacing="0" w:after="0" w:afterAutospacing="0" w:line="360" w:lineRule="auto"/>
        <w:ind w:firstLine="420" w:firstLineChars="200"/>
        <w:jc w:val="both"/>
        <w:textAlignment w:val="baseline"/>
        <w:rPr>
          <w:rStyle w:val="49"/>
          <w:rFonts w:hint="eastAsia" w:ascii="仿宋" w:hAnsi="仿宋" w:eastAsia="仿宋" w:cs="仿宋"/>
          <w:b w:val="0"/>
          <w:i w:val="0"/>
          <w:caps w:val="0"/>
          <w:color w:val="auto"/>
          <w:spacing w:val="0"/>
          <w:w w:val="100"/>
          <w:kern w:val="2"/>
          <w:sz w:val="21"/>
          <w:szCs w:val="21"/>
          <w:highlight w:val="none"/>
          <w:lang w:val="en-US" w:eastAsia="zh-CN" w:bidi="ar-SA"/>
        </w:rPr>
      </w:pPr>
      <w:r>
        <w:rPr>
          <w:rStyle w:val="49"/>
          <w:rFonts w:hint="eastAsia" w:ascii="仿宋" w:hAnsi="仿宋" w:eastAsia="仿宋" w:cs="仿宋"/>
          <w:b w:val="0"/>
          <w:i w:val="0"/>
          <w:caps w:val="0"/>
          <w:color w:val="auto"/>
          <w:spacing w:val="0"/>
          <w:w w:val="100"/>
          <w:kern w:val="2"/>
          <w:sz w:val="21"/>
          <w:szCs w:val="21"/>
          <w:highlight w:val="none"/>
          <w:lang w:val="en-US" w:eastAsia="zh-CN" w:bidi="ar-SA"/>
        </w:rPr>
        <w:t>（2）供应商必须就所竞标的分标的单项内容作唯一报价。</w:t>
      </w:r>
    </w:p>
    <w:p w14:paraId="46055115">
      <w:pPr>
        <w:snapToGrid w:val="0"/>
        <w:spacing w:before="0" w:beforeAutospacing="0" w:after="0" w:afterAutospacing="0" w:line="360" w:lineRule="auto"/>
        <w:ind w:firstLine="420" w:firstLineChars="200"/>
        <w:jc w:val="both"/>
        <w:textAlignment w:val="baseline"/>
        <w:rPr>
          <w:rStyle w:val="49"/>
          <w:rFonts w:hint="eastAsia" w:ascii="仿宋" w:hAnsi="仿宋" w:eastAsia="仿宋" w:cs="仿宋"/>
          <w:b w:val="0"/>
          <w:i w:val="0"/>
          <w:caps w:val="0"/>
          <w:color w:val="auto"/>
          <w:spacing w:val="0"/>
          <w:w w:val="100"/>
          <w:kern w:val="2"/>
          <w:sz w:val="21"/>
          <w:szCs w:val="21"/>
          <w:highlight w:val="none"/>
          <w:lang w:val="en-US" w:eastAsia="zh-CN" w:bidi="ar-SA"/>
        </w:rPr>
      </w:pPr>
      <w:r>
        <w:rPr>
          <w:rStyle w:val="49"/>
          <w:rFonts w:hint="eastAsia" w:ascii="仿宋" w:hAnsi="仿宋" w:eastAsia="仿宋" w:cs="仿宋"/>
          <w:b w:val="0"/>
          <w:i w:val="0"/>
          <w:caps w:val="0"/>
          <w:color w:val="auto"/>
          <w:spacing w:val="0"/>
          <w:w w:val="100"/>
          <w:kern w:val="2"/>
          <w:sz w:val="21"/>
          <w:szCs w:val="21"/>
          <w:highlight w:val="none"/>
          <w:lang w:val="en-US" w:eastAsia="zh-CN" w:bidi="ar-SA"/>
        </w:rPr>
        <w:t>15.3.2响应报价（包含首次报价、最后报价）超过所竞标分标规定的采购预算金额或者最高限价的，其响应文件将作无效处理。</w:t>
      </w:r>
    </w:p>
    <w:p w14:paraId="0507554A">
      <w:pPr>
        <w:snapToGrid w:val="0"/>
        <w:spacing w:before="0" w:beforeAutospacing="0" w:after="0" w:afterAutospacing="0" w:line="360" w:lineRule="auto"/>
        <w:ind w:firstLine="420" w:firstLineChars="200"/>
        <w:jc w:val="both"/>
        <w:textAlignment w:val="baseline"/>
        <w:rPr>
          <w:rStyle w:val="49"/>
          <w:rFonts w:hint="eastAsia" w:ascii="仿宋" w:hAnsi="仿宋" w:eastAsia="仿宋" w:cs="仿宋"/>
          <w:b w:val="0"/>
          <w:i w:val="0"/>
          <w:caps w:val="0"/>
          <w:color w:val="auto"/>
          <w:spacing w:val="0"/>
          <w:w w:val="100"/>
          <w:kern w:val="2"/>
          <w:sz w:val="21"/>
          <w:szCs w:val="21"/>
          <w:highlight w:val="none"/>
          <w:lang w:val="en-US" w:eastAsia="zh-CN" w:bidi="ar-SA"/>
        </w:rPr>
      </w:pPr>
      <w:r>
        <w:rPr>
          <w:rStyle w:val="49"/>
          <w:rFonts w:hint="eastAsia" w:ascii="仿宋" w:hAnsi="仿宋" w:eastAsia="仿宋" w:cs="仿宋"/>
          <w:b w:val="0"/>
          <w:i w:val="0"/>
          <w:caps w:val="0"/>
          <w:color w:val="auto"/>
          <w:spacing w:val="0"/>
          <w:w w:val="100"/>
          <w:kern w:val="2"/>
          <w:sz w:val="21"/>
          <w:szCs w:val="21"/>
          <w:highlight w:val="none"/>
          <w:lang w:val="en-US" w:eastAsia="zh-CN" w:bidi="ar-SA"/>
        </w:rPr>
        <w:t>15.3.3响应报价（包含首次报价、最后报价）超过分项采购预算金额或者最高限价的，其响应文件将作无效处理。</w:t>
      </w:r>
    </w:p>
    <w:p w14:paraId="74970F85">
      <w:pPr>
        <w:snapToGrid w:val="0"/>
        <w:spacing w:before="0" w:beforeAutospacing="0" w:after="0" w:afterAutospacing="0" w:line="360" w:lineRule="auto"/>
        <w:ind w:firstLine="482" w:firstLineChars="200"/>
        <w:jc w:val="both"/>
        <w:textAlignment w:val="baseline"/>
        <w:rPr>
          <w:rStyle w:val="49"/>
          <w:rFonts w:hint="eastAsia" w:ascii="仿宋" w:hAnsi="仿宋" w:eastAsia="仿宋" w:cs="仿宋"/>
          <w:b/>
          <w:bCs/>
          <w:i w:val="0"/>
          <w:caps w:val="0"/>
          <w:color w:val="auto"/>
          <w:spacing w:val="0"/>
          <w:w w:val="100"/>
          <w:kern w:val="2"/>
          <w:sz w:val="24"/>
          <w:szCs w:val="24"/>
          <w:highlight w:val="none"/>
          <w:lang w:val="en-US" w:eastAsia="zh-CN" w:bidi="ar-SA"/>
        </w:rPr>
      </w:pPr>
      <w:r>
        <w:rPr>
          <w:rStyle w:val="49"/>
          <w:rFonts w:hint="eastAsia" w:ascii="仿宋" w:hAnsi="仿宋" w:eastAsia="仿宋" w:cs="仿宋"/>
          <w:b/>
          <w:bCs/>
          <w:i w:val="0"/>
          <w:caps w:val="0"/>
          <w:color w:val="auto"/>
          <w:spacing w:val="0"/>
          <w:w w:val="100"/>
          <w:kern w:val="2"/>
          <w:sz w:val="24"/>
          <w:szCs w:val="24"/>
          <w:highlight w:val="none"/>
          <w:lang w:val="en-US" w:eastAsia="zh-CN" w:bidi="ar-SA"/>
        </w:rPr>
        <w:t>16.竞标有效期</w:t>
      </w:r>
    </w:p>
    <w:p w14:paraId="0355B678">
      <w:pPr>
        <w:snapToGrid w:val="0"/>
        <w:spacing w:before="0" w:beforeAutospacing="0" w:after="0" w:afterAutospacing="0" w:line="360" w:lineRule="auto"/>
        <w:ind w:firstLine="420" w:firstLineChars="200"/>
        <w:jc w:val="both"/>
        <w:textAlignment w:val="baseline"/>
        <w:rPr>
          <w:rStyle w:val="49"/>
          <w:rFonts w:hint="eastAsia" w:ascii="仿宋" w:hAnsi="仿宋" w:eastAsia="仿宋" w:cs="仿宋"/>
          <w:b w:val="0"/>
          <w:i w:val="0"/>
          <w:caps w:val="0"/>
          <w:color w:val="auto"/>
          <w:spacing w:val="0"/>
          <w:w w:val="100"/>
          <w:kern w:val="2"/>
          <w:sz w:val="21"/>
          <w:szCs w:val="21"/>
          <w:highlight w:val="none"/>
          <w:lang w:val="en-US" w:eastAsia="zh-CN" w:bidi="ar-SA"/>
        </w:rPr>
      </w:pPr>
      <w:r>
        <w:rPr>
          <w:rStyle w:val="49"/>
          <w:rFonts w:hint="eastAsia" w:ascii="仿宋" w:hAnsi="仿宋" w:eastAsia="仿宋" w:cs="仿宋"/>
          <w:b w:val="0"/>
          <w:i w:val="0"/>
          <w:caps w:val="0"/>
          <w:color w:val="auto"/>
          <w:spacing w:val="0"/>
          <w:w w:val="100"/>
          <w:kern w:val="2"/>
          <w:sz w:val="21"/>
          <w:szCs w:val="21"/>
          <w:highlight w:val="none"/>
          <w:lang w:val="en-US" w:eastAsia="zh-CN" w:bidi="ar-SA"/>
        </w:rPr>
        <w:t>16.1竞标有效期是指为保证采购人有足够的时间在提交响应文件后完成评审、确定成交供应商、合同签订等工作而要求供应商提交的响应文件在一定时间内保持有效的期限。</w:t>
      </w:r>
    </w:p>
    <w:p w14:paraId="3C28B8A3">
      <w:pPr>
        <w:snapToGrid w:val="0"/>
        <w:spacing w:before="0" w:beforeAutospacing="0" w:after="0" w:afterAutospacing="0" w:line="360" w:lineRule="auto"/>
        <w:ind w:firstLine="420" w:firstLineChars="200"/>
        <w:jc w:val="both"/>
        <w:textAlignment w:val="baseline"/>
        <w:rPr>
          <w:rStyle w:val="49"/>
          <w:rFonts w:hint="eastAsia" w:ascii="仿宋" w:hAnsi="仿宋" w:eastAsia="仿宋" w:cs="仿宋"/>
          <w:b w:val="0"/>
          <w:i w:val="0"/>
          <w:caps w:val="0"/>
          <w:color w:val="auto"/>
          <w:spacing w:val="0"/>
          <w:w w:val="100"/>
          <w:kern w:val="2"/>
          <w:sz w:val="21"/>
          <w:szCs w:val="21"/>
          <w:highlight w:val="none"/>
          <w:lang w:val="en-US" w:eastAsia="zh-CN" w:bidi="ar-SA"/>
        </w:rPr>
      </w:pPr>
      <w:r>
        <w:rPr>
          <w:rStyle w:val="49"/>
          <w:rFonts w:hint="eastAsia" w:ascii="仿宋" w:hAnsi="仿宋" w:eastAsia="仿宋" w:cs="仿宋"/>
          <w:b w:val="0"/>
          <w:i w:val="0"/>
          <w:caps w:val="0"/>
          <w:color w:val="auto"/>
          <w:spacing w:val="0"/>
          <w:w w:val="100"/>
          <w:kern w:val="2"/>
          <w:sz w:val="21"/>
          <w:szCs w:val="21"/>
          <w:highlight w:val="none"/>
          <w:lang w:val="en-US" w:eastAsia="zh-CN" w:bidi="ar-SA"/>
        </w:rPr>
        <w:t>16.2 竞标有效期应由供应商按“供应商须知前附表”规定的期限作出响应。</w:t>
      </w:r>
    </w:p>
    <w:p w14:paraId="06DB4DF9">
      <w:pPr>
        <w:snapToGrid w:val="0"/>
        <w:spacing w:before="0" w:beforeAutospacing="0" w:after="0" w:afterAutospacing="0" w:line="360" w:lineRule="auto"/>
        <w:ind w:firstLine="420" w:firstLineChars="200"/>
        <w:jc w:val="both"/>
        <w:textAlignment w:val="baseline"/>
        <w:rPr>
          <w:rStyle w:val="49"/>
          <w:rFonts w:hint="eastAsia" w:ascii="仿宋" w:hAnsi="仿宋" w:eastAsia="仿宋" w:cs="仿宋"/>
          <w:b w:val="0"/>
          <w:i w:val="0"/>
          <w:caps w:val="0"/>
          <w:color w:val="auto"/>
          <w:spacing w:val="0"/>
          <w:w w:val="100"/>
          <w:kern w:val="2"/>
          <w:sz w:val="21"/>
          <w:szCs w:val="21"/>
          <w:highlight w:val="none"/>
          <w:lang w:val="en-US" w:eastAsia="zh-CN" w:bidi="ar-SA"/>
        </w:rPr>
      </w:pPr>
      <w:r>
        <w:rPr>
          <w:rStyle w:val="49"/>
          <w:rFonts w:hint="eastAsia" w:ascii="仿宋" w:hAnsi="仿宋" w:eastAsia="仿宋" w:cs="仿宋"/>
          <w:b w:val="0"/>
          <w:i w:val="0"/>
          <w:caps w:val="0"/>
          <w:color w:val="auto"/>
          <w:spacing w:val="0"/>
          <w:w w:val="100"/>
          <w:kern w:val="2"/>
          <w:sz w:val="21"/>
          <w:szCs w:val="21"/>
          <w:highlight w:val="none"/>
          <w:lang w:val="en-US" w:eastAsia="zh-CN" w:bidi="ar-SA"/>
        </w:rPr>
        <w:t>16.3供应商的响应文件在竞标有效期内均保持有效。</w:t>
      </w:r>
    </w:p>
    <w:p w14:paraId="06D19E37">
      <w:pPr>
        <w:snapToGrid w:val="0"/>
        <w:spacing w:before="0" w:beforeAutospacing="0" w:after="0" w:afterAutospacing="0" w:line="360" w:lineRule="auto"/>
        <w:ind w:firstLine="482" w:firstLineChars="200"/>
        <w:jc w:val="both"/>
        <w:textAlignment w:val="baseline"/>
        <w:rPr>
          <w:rStyle w:val="49"/>
          <w:rFonts w:hint="eastAsia" w:ascii="仿宋" w:hAnsi="仿宋" w:eastAsia="仿宋" w:cs="仿宋"/>
          <w:b/>
          <w:bCs/>
          <w:i w:val="0"/>
          <w:caps w:val="0"/>
          <w:color w:val="auto"/>
          <w:spacing w:val="0"/>
          <w:w w:val="100"/>
          <w:kern w:val="2"/>
          <w:sz w:val="24"/>
          <w:szCs w:val="24"/>
          <w:highlight w:val="none"/>
          <w:lang w:val="en-US" w:eastAsia="zh-CN" w:bidi="ar-SA"/>
        </w:rPr>
      </w:pPr>
      <w:r>
        <w:rPr>
          <w:rStyle w:val="49"/>
          <w:rFonts w:hint="eastAsia" w:ascii="仿宋" w:hAnsi="仿宋" w:eastAsia="仿宋" w:cs="仿宋"/>
          <w:b/>
          <w:bCs/>
          <w:i w:val="0"/>
          <w:caps w:val="0"/>
          <w:color w:val="auto"/>
          <w:spacing w:val="0"/>
          <w:w w:val="100"/>
          <w:kern w:val="2"/>
          <w:sz w:val="24"/>
          <w:szCs w:val="24"/>
          <w:highlight w:val="none"/>
          <w:lang w:val="en-US" w:eastAsia="zh-CN" w:bidi="ar-SA"/>
        </w:rPr>
        <w:t>17.磋商保证金</w:t>
      </w:r>
    </w:p>
    <w:p w14:paraId="403DC006">
      <w:pPr>
        <w:snapToGrid w:val="0"/>
        <w:spacing w:before="0" w:beforeAutospacing="0" w:after="0" w:afterAutospacing="0" w:line="360" w:lineRule="auto"/>
        <w:ind w:firstLine="420" w:firstLineChars="200"/>
        <w:jc w:val="both"/>
        <w:textAlignment w:val="baseline"/>
        <w:rPr>
          <w:rStyle w:val="49"/>
          <w:rFonts w:hint="eastAsia" w:ascii="仿宋" w:hAnsi="仿宋" w:eastAsia="仿宋" w:cs="仿宋"/>
          <w:b w:val="0"/>
          <w:i w:val="0"/>
          <w:caps w:val="0"/>
          <w:color w:val="auto"/>
          <w:spacing w:val="0"/>
          <w:w w:val="100"/>
          <w:kern w:val="2"/>
          <w:sz w:val="21"/>
          <w:szCs w:val="21"/>
          <w:highlight w:val="none"/>
          <w:lang w:val="en-US" w:eastAsia="zh-CN" w:bidi="ar-SA"/>
        </w:rPr>
      </w:pPr>
      <w:r>
        <w:rPr>
          <w:rStyle w:val="49"/>
          <w:rFonts w:hint="eastAsia" w:ascii="仿宋" w:hAnsi="仿宋" w:eastAsia="仿宋" w:cs="仿宋"/>
          <w:b w:val="0"/>
          <w:i w:val="0"/>
          <w:caps w:val="0"/>
          <w:color w:val="auto"/>
          <w:spacing w:val="0"/>
          <w:w w:val="100"/>
          <w:kern w:val="2"/>
          <w:sz w:val="21"/>
          <w:szCs w:val="21"/>
          <w:highlight w:val="none"/>
          <w:lang w:val="en-US" w:eastAsia="zh-CN" w:bidi="ar-SA"/>
        </w:rPr>
        <w:t>详见“供应商须知前附表”。</w:t>
      </w:r>
    </w:p>
    <w:p w14:paraId="5EA42426">
      <w:pPr>
        <w:snapToGrid w:val="0"/>
        <w:spacing w:before="0" w:beforeAutospacing="0" w:after="0" w:afterAutospacing="0" w:line="360" w:lineRule="auto"/>
        <w:ind w:firstLine="482" w:firstLineChars="200"/>
        <w:jc w:val="both"/>
        <w:textAlignment w:val="baseline"/>
        <w:rPr>
          <w:rStyle w:val="49"/>
          <w:rFonts w:hint="eastAsia" w:ascii="仿宋" w:hAnsi="仿宋" w:eastAsia="仿宋" w:cs="仿宋"/>
          <w:b/>
          <w:bCs/>
          <w:i w:val="0"/>
          <w:caps w:val="0"/>
          <w:color w:val="auto"/>
          <w:spacing w:val="0"/>
          <w:w w:val="100"/>
          <w:kern w:val="2"/>
          <w:sz w:val="24"/>
          <w:szCs w:val="24"/>
          <w:highlight w:val="none"/>
          <w:lang w:val="en-US" w:eastAsia="zh-CN" w:bidi="ar-SA"/>
        </w:rPr>
      </w:pPr>
      <w:r>
        <w:rPr>
          <w:rStyle w:val="49"/>
          <w:rFonts w:hint="eastAsia" w:ascii="仿宋" w:hAnsi="仿宋" w:eastAsia="仿宋" w:cs="仿宋"/>
          <w:b/>
          <w:bCs/>
          <w:i w:val="0"/>
          <w:caps w:val="0"/>
          <w:color w:val="auto"/>
          <w:spacing w:val="0"/>
          <w:w w:val="100"/>
          <w:kern w:val="2"/>
          <w:sz w:val="24"/>
          <w:szCs w:val="24"/>
          <w:highlight w:val="none"/>
          <w:lang w:val="en-US" w:eastAsia="zh-CN" w:bidi="ar-SA"/>
        </w:rPr>
        <w:t>18.响应文件编制的要求</w:t>
      </w:r>
    </w:p>
    <w:p w14:paraId="0C0B8B42">
      <w:pPr>
        <w:snapToGrid w:val="0"/>
        <w:spacing w:before="0" w:beforeAutospacing="0" w:after="0" w:afterAutospacing="0" w:line="360" w:lineRule="auto"/>
        <w:ind w:firstLine="420" w:firstLineChars="200"/>
        <w:jc w:val="both"/>
        <w:textAlignment w:val="baseline"/>
        <w:rPr>
          <w:rStyle w:val="49"/>
          <w:rFonts w:hint="eastAsia" w:ascii="仿宋" w:hAnsi="仿宋" w:eastAsia="仿宋" w:cs="仿宋"/>
          <w:b w:val="0"/>
          <w:i w:val="0"/>
          <w:caps w:val="0"/>
          <w:color w:val="auto"/>
          <w:spacing w:val="0"/>
          <w:w w:val="100"/>
          <w:kern w:val="2"/>
          <w:sz w:val="21"/>
          <w:szCs w:val="21"/>
          <w:highlight w:val="none"/>
          <w:lang w:val="en-US" w:eastAsia="zh-CN" w:bidi="ar-SA"/>
        </w:rPr>
      </w:pPr>
      <w:r>
        <w:rPr>
          <w:rStyle w:val="49"/>
          <w:rFonts w:hint="eastAsia" w:ascii="仿宋" w:hAnsi="仿宋" w:eastAsia="仿宋" w:cs="仿宋"/>
          <w:b w:val="0"/>
          <w:i w:val="0"/>
          <w:caps w:val="0"/>
          <w:color w:val="auto"/>
          <w:spacing w:val="0"/>
          <w:w w:val="100"/>
          <w:kern w:val="2"/>
          <w:sz w:val="21"/>
          <w:szCs w:val="21"/>
          <w:highlight w:val="none"/>
          <w:lang w:val="en-US" w:eastAsia="zh-CN" w:bidi="ar-SA"/>
        </w:rPr>
        <w:t>18.1各供应商在编制响应文件时请按照磋商文件“第五章 响应文件格式”规定的格式进行，混乱的编排导致响应文件被误读或磋商小组查找不到有效文件是供应商的风险。不完整、编排混乱导致响应文件被误读、漏读或者查找不到相关内容的，</w:t>
      </w:r>
      <w:r>
        <w:rPr>
          <w:rStyle w:val="49"/>
          <w:rFonts w:hint="eastAsia" w:ascii="仿宋" w:hAnsi="仿宋" w:eastAsia="仿宋" w:cs="仿宋"/>
          <w:b w:val="0"/>
          <w:i w:val="0"/>
          <w:caps w:val="0"/>
          <w:color w:val="auto"/>
          <w:spacing w:val="0"/>
          <w:w w:val="100"/>
          <w:kern w:val="2"/>
          <w:sz w:val="21"/>
          <w:szCs w:val="24"/>
          <w:highlight w:val="none"/>
          <w:lang w:val="en-US" w:eastAsia="zh-CN" w:bidi="ar-SA"/>
        </w:rPr>
        <w:t>由此引发的</w:t>
      </w:r>
      <w:r>
        <w:rPr>
          <w:rStyle w:val="49"/>
          <w:rFonts w:hint="eastAsia" w:ascii="仿宋" w:hAnsi="仿宋" w:eastAsia="仿宋" w:cs="仿宋"/>
          <w:b w:val="0"/>
          <w:i w:val="0"/>
          <w:caps w:val="0"/>
          <w:color w:val="auto"/>
          <w:spacing w:val="0"/>
          <w:w w:val="100"/>
          <w:kern w:val="2"/>
          <w:sz w:val="21"/>
          <w:szCs w:val="21"/>
          <w:highlight w:val="none"/>
          <w:lang w:val="en-US" w:eastAsia="zh-CN" w:bidi="ar-SA"/>
        </w:rPr>
        <w:t>后果由供应商承担。</w:t>
      </w:r>
    </w:p>
    <w:p w14:paraId="03723CEC">
      <w:pPr>
        <w:snapToGrid w:val="0"/>
        <w:spacing w:before="0" w:beforeAutospacing="0" w:after="0" w:afterAutospacing="0" w:line="360" w:lineRule="auto"/>
        <w:ind w:firstLine="420" w:firstLineChars="200"/>
        <w:jc w:val="both"/>
        <w:textAlignment w:val="baseline"/>
        <w:rPr>
          <w:rStyle w:val="49"/>
          <w:rFonts w:hint="eastAsia" w:ascii="仿宋" w:hAnsi="仿宋" w:eastAsia="仿宋" w:cs="仿宋"/>
          <w:b w:val="0"/>
          <w:i w:val="0"/>
          <w:caps w:val="0"/>
          <w:color w:val="auto"/>
          <w:spacing w:val="0"/>
          <w:w w:val="100"/>
          <w:kern w:val="2"/>
          <w:sz w:val="21"/>
          <w:szCs w:val="21"/>
          <w:highlight w:val="none"/>
          <w:lang w:val="en-US" w:eastAsia="zh-CN" w:bidi="ar-SA"/>
        </w:rPr>
      </w:pPr>
      <w:r>
        <w:rPr>
          <w:rStyle w:val="49"/>
          <w:rFonts w:hint="eastAsia" w:ascii="仿宋" w:hAnsi="仿宋" w:eastAsia="仿宋" w:cs="仿宋"/>
          <w:b w:val="0"/>
          <w:i w:val="0"/>
          <w:caps w:val="0"/>
          <w:color w:val="auto"/>
          <w:spacing w:val="0"/>
          <w:w w:val="100"/>
          <w:kern w:val="2"/>
          <w:sz w:val="21"/>
          <w:szCs w:val="21"/>
          <w:highlight w:val="none"/>
          <w:lang w:val="en-US" w:eastAsia="zh-CN" w:bidi="ar-SA"/>
        </w:rPr>
        <w:t>18.2响应文件应按资格证明、报价分别编制，商务技术文件合并编制，本磋商只接受电子版响应文件，要求见本章“12.2响应文件电子版要求”。</w:t>
      </w:r>
    </w:p>
    <w:p w14:paraId="429203C1">
      <w:pPr>
        <w:snapToGrid w:val="0"/>
        <w:spacing w:before="0" w:beforeAutospacing="0" w:after="0" w:afterAutospacing="0" w:line="360" w:lineRule="auto"/>
        <w:ind w:firstLine="420" w:firstLineChars="200"/>
        <w:jc w:val="both"/>
        <w:textAlignment w:val="baseline"/>
        <w:rPr>
          <w:rStyle w:val="49"/>
          <w:rFonts w:hint="eastAsia" w:ascii="仿宋" w:hAnsi="仿宋" w:eastAsia="仿宋" w:cs="仿宋"/>
          <w:b w:val="0"/>
          <w:i w:val="0"/>
          <w:caps w:val="0"/>
          <w:color w:val="auto"/>
          <w:spacing w:val="0"/>
          <w:w w:val="100"/>
          <w:kern w:val="2"/>
          <w:sz w:val="21"/>
          <w:szCs w:val="21"/>
          <w:highlight w:val="none"/>
          <w:lang w:val="en-US" w:eastAsia="zh-CN" w:bidi="ar-SA"/>
        </w:rPr>
      </w:pPr>
      <w:r>
        <w:rPr>
          <w:rStyle w:val="49"/>
          <w:rFonts w:hint="eastAsia" w:ascii="仿宋" w:hAnsi="仿宋" w:eastAsia="仿宋" w:cs="仿宋"/>
          <w:b w:val="0"/>
          <w:i w:val="0"/>
          <w:caps w:val="0"/>
          <w:color w:val="auto"/>
          <w:spacing w:val="0"/>
          <w:w w:val="100"/>
          <w:kern w:val="2"/>
          <w:sz w:val="21"/>
          <w:szCs w:val="21"/>
          <w:highlight w:val="none"/>
          <w:lang w:val="en-US" w:eastAsia="zh-CN" w:bidi="ar-SA"/>
        </w:rPr>
        <w:t>18.3响应文件须由供应商在</w:t>
      </w:r>
      <w:r>
        <w:rPr>
          <w:rStyle w:val="49"/>
          <w:rFonts w:hint="eastAsia" w:ascii="仿宋" w:hAnsi="仿宋" w:eastAsia="仿宋" w:cs="仿宋"/>
          <w:b w:val="0"/>
          <w:i w:val="0"/>
          <w:caps w:val="0"/>
          <w:color w:val="auto"/>
          <w:spacing w:val="0"/>
          <w:w w:val="100"/>
          <w:kern w:val="0"/>
          <w:sz w:val="21"/>
          <w:szCs w:val="21"/>
          <w:highlight w:val="none"/>
          <w:lang w:val="zh-CN" w:eastAsia="zh-CN" w:bidi="ar-SA"/>
        </w:rPr>
        <w:t>“</w:t>
      </w:r>
      <w:r>
        <w:rPr>
          <w:rStyle w:val="49"/>
          <w:rFonts w:hint="eastAsia" w:ascii="仿宋" w:hAnsi="仿宋" w:eastAsia="仿宋" w:cs="仿宋"/>
          <w:b w:val="0"/>
          <w:i w:val="0"/>
          <w:caps w:val="0"/>
          <w:color w:val="auto"/>
          <w:spacing w:val="0"/>
          <w:w w:val="100"/>
          <w:kern w:val="2"/>
          <w:sz w:val="21"/>
          <w:szCs w:val="21"/>
          <w:highlight w:val="none"/>
          <w:lang w:val="en-US" w:eastAsia="zh-CN" w:bidi="ar-SA"/>
        </w:rPr>
        <w:t>第五章 响应文件格式</w:t>
      </w:r>
      <w:r>
        <w:rPr>
          <w:rStyle w:val="49"/>
          <w:rFonts w:hint="eastAsia" w:ascii="仿宋" w:hAnsi="仿宋" w:eastAsia="仿宋" w:cs="仿宋"/>
          <w:b w:val="0"/>
          <w:i w:val="0"/>
          <w:caps w:val="0"/>
          <w:color w:val="auto"/>
          <w:spacing w:val="0"/>
          <w:w w:val="100"/>
          <w:kern w:val="0"/>
          <w:sz w:val="21"/>
          <w:szCs w:val="21"/>
          <w:highlight w:val="none"/>
          <w:lang w:val="zh-CN" w:eastAsia="zh-CN" w:bidi="ar-SA"/>
        </w:rPr>
        <w:t>”</w:t>
      </w:r>
      <w:r>
        <w:rPr>
          <w:rStyle w:val="49"/>
          <w:rFonts w:hint="eastAsia" w:ascii="仿宋" w:hAnsi="仿宋" w:eastAsia="仿宋" w:cs="仿宋"/>
          <w:b w:val="0"/>
          <w:i w:val="0"/>
          <w:caps w:val="0"/>
          <w:color w:val="auto"/>
          <w:spacing w:val="0"/>
          <w:w w:val="100"/>
          <w:kern w:val="2"/>
          <w:sz w:val="21"/>
          <w:szCs w:val="21"/>
          <w:highlight w:val="none"/>
          <w:lang w:val="en-US" w:eastAsia="zh-CN" w:bidi="ar-SA"/>
        </w:rPr>
        <w:t>规定位置进行签署、盖章，否则其响应文件按无效响应处理。骑缝盖公章不视为在规定位置盖章。</w:t>
      </w:r>
    </w:p>
    <w:p w14:paraId="43FF234F">
      <w:pPr>
        <w:snapToGrid w:val="0"/>
        <w:spacing w:before="0" w:beforeAutospacing="0" w:after="0" w:afterAutospacing="0" w:line="360" w:lineRule="auto"/>
        <w:ind w:firstLine="420" w:firstLineChars="200"/>
        <w:jc w:val="both"/>
        <w:textAlignment w:val="baseline"/>
        <w:rPr>
          <w:rStyle w:val="49"/>
          <w:rFonts w:hint="eastAsia" w:ascii="仿宋" w:hAnsi="仿宋" w:eastAsia="仿宋" w:cs="仿宋"/>
          <w:b w:val="0"/>
          <w:i w:val="0"/>
          <w:caps w:val="0"/>
          <w:color w:val="auto"/>
          <w:spacing w:val="0"/>
          <w:w w:val="100"/>
          <w:kern w:val="2"/>
          <w:sz w:val="21"/>
          <w:szCs w:val="21"/>
          <w:highlight w:val="none"/>
          <w:lang w:val="en-US" w:eastAsia="zh-CN" w:bidi="ar-SA"/>
        </w:rPr>
      </w:pPr>
      <w:r>
        <w:rPr>
          <w:rStyle w:val="49"/>
          <w:rFonts w:hint="eastAsia" w:ascii="仿宋" w:hAnsi="仿宋" w:eastAsia="仿宋" w:cs="仿宋"/>
          <w:b w:val="0"/>
          <w:i w:val="0"/>
          <w:caps w:val="0"/>
          <w:color w:val="auto"/>
          <w:spacing w:val="0"/>
          <w:w w:val="100"/>
          <w:kern w:val="2"/>
          <w:sz w:val="21"/>
          <w:szCs w:val="21"/>
          <w:highlight w:val="none"/>
          <w:lang w:val="en-US" w:eastAsia="zh-CN" w:bidi="ar-SA"/>
        </w:rPr>
        <w:t>18.4响应文件中标注的供应商名称应与营业执照（事业单位法人证书、执业许可证、自然人身份证）及电子公章一致，否则其响应文件按无效响应处理。</w:t>
      </w:r>
    </w:p>
    <w:p w14:paraId="50C1C94D">
      <w:pPr>
        <w:snapToGrid w:val="0"/>
        <w:spacing w:before="0" w:beforeAutospacing="0" w:after="0" w:afterAutospacing="0" w:line="360" w:lineRule="auto"/>
        <w:ind w:firstLine="420" w:firstLineChars="200"/>
        <w:jc w:val="both"/>
        <w:textAlignment w:val="baseline"/>
        <w:rPr>
          <w:rStyle w:val="49"/>
          <w:rFonts w:hint="eastAsia" w:ascii="仿宋" w:hAnsi="仿宋" w:eastAsia="仿宋" w:cs="仿宋"/>
          <w:b w:val="0"/>
          <w:i w:val="0"/>
          <w:caps w:val="0"/>
          <w:color w:val="auto"/>
          <w:spacing w:val="0"/>
          <w:w w:val="100"/>
          <w:kern w:val="2"/>
          <w:sz w:val="21"/>
          <w:szCs w:val="21"/>
          <w:highlight w:val="none"/>
          <w:lang w:val="en-US" w:eastAsia="zh-CN" w:bidi="ar-SA"/>
        </w:rPr>
      </w:pPr>
      <w:r>
        <w:rPr>
          <w:rStyle w:val="49"/>
          <w:rFonts w:hint="eastAsia" w:ascii="仿宋" w:hAnsi="仿宋" w:eastAsia="仿宋" w:cs="仿宋"/>
          <w:b w:val="0"/>
          <w:i w:val="0"/>
          <w:caps w:val="0"/>
          <w:color w:val="auto"/>
          <w:spacing w:val="0"/>
          <w:w w:val="100"/>
          <w:kern w:val="2"/>
          <w:sz w:val="21"/>
          <w:szCs w:val="21"/>
          <w:highlight w:val="none"/>
          <w:lang w:val="en-US" w:eastAsia="zh-CN" w:bidi="ar-SA"/>
        </w:rPr>
        <w:t>18.5响应文件应避免涂改、行间插字或者删除，否则其响应文件按无效响应处理。</w:t>
      </w:r>
    </w:p>
    <w:p w14:paraId="79B90494">
      <w:pPr>
        <w:snapToGrid w:val="0"/>
        <w:spacing w:before="0" w:beforeAutospacing="0" w:after="0" w:afterAutospacing="0" w:line="360" w:lineRule="auto"/>
        <w:ind w:firstLine="482" w:firstLineChars="200"/>
        <w:jc w:val="both"/>
        <w:textAlignment w:val="baseline"/>
        <w:rPr>
          <w:rStyle w:val="49"/>
          <w:rFonts w:hint="eastAsia" w:ascii="仿宋" w:hAnsi="仿宋" w:eastAsia="仿宋" w:cs="仿宋"/>
          <w:b/>
          <w:bCs/>
          <w:i w:val="0"/>
          <w:caps w:val="0"/>
          <w:color w:val="auto"/>
          <w:spacing w:val="0"/>
          <w:w w:val="100"/>
          <w:kern w:val="2"/>
          <w:sz w:val="24"/>
          <w:szCs w:val="24"/>
          <w:highlight w:val="none"/>
          <w:lang w:val="en-US" w:eastAsia="zh-CN" w:bidi="ar-SA"/>
        </w:rPr>
      </w:pPr>
      <w:r>
        <w:rPr>
          <w:rStyle w:val="49"/>
          <w:rFonts w:hint="eastAsia" w:ascii="仿宋" w:hAnsi="仿宋" w:eastAsia="仿宋" w:cs="仿宋"/>
          <w:b/>
          <w:bCs/>
          <w:i w:val="0"/>
          <w:caps w:val="0"/>
          <w:color w:val="auto"/>
          <w:spacing w:val="0"/>
          <w:w w:val="100"/>
          <w:kern w:val="2"/>
          <w:sz w:val="24"/>
          <w:szCs w:val="24"/>
          <w:highlight w:val="none"/>
          <w:lang w:val="en-US" w:eastAsia="zh-CN" w:bidi="ar-SA"/>
        </w:rPr>
        <w:t>19.响应文件的密封和标记</w:t>
      </w:r>
    </w:p>
    <w:p w14:paraId="60F8C7A2">
      <w:pPr>
        <w:snapToGrid w:val="0"/>
        <w:spacing w:before="0" w:beforeAutospacing="0" w:after="0" w:afterAutospacing="0" w:line="360" w:lineRule="auto"/>
        <w:ind w:firstLine="420" w:firstLineChars="200"/>
        <w:jc w:val="both"/>
        <w:textAlignment w:val="baseline"/>
        <w:rPr>
          <w:rStyle w:val="49"/>
          <w:rFonts w:hint="eastAsia" w:ascii="仿宋" w:hAnsi="仿宋" w:eastAsia="仿宋" w:cs="仿宋"/>
          <w:b w:val="0"/>
          <w:i w:val="0"/>
          <w:caps w:val="0"/>
          <w:color w:val="auto"/>
          <w:spacing w:val="0"/>
          <w:w w:val="100"/>
          <w:kern w:val="0"/>
          <w:sz w:val="21"/>
          <w:szCs w:val="21"/>
          <w:highlight w:val="none"/>
          <w:lang w:val="zh-CN" w:eastAsia="zh-CN" w:bidi="ar-SA"/>
        </w:rPr>
      </w:pPr>
      <w:r>
        <w:rPr>
          <w:rStyle w:val="49"/>
          <w:rFonts w:hint="eastAsia" w:ascii="仿宋" w:hAnsi="仿宋" w:eastAsia="仿宋" w:cs="仿宋"/>
          <w:b w:val="0"/>
          <w:i w:val="0"/>
          <w:caps w:val="0"/>
          <w:color w:val="auto"/>
          <w:spacing w:val="0"/>
          <w:w w:val="100"/>
          <w:kern w:val="0"/>
          <w:sz w:val="21"/>
          <w:szCs w:val="21"/>
          <w:highlight w:val="none"/>
          <w:lang w:val="zh-CN" w:eastAsia="zh-CN" w:bidi="ar-SA"/>
        </w:rPr>
        <w:t>19.1供应商进行电子交易应安装客户端软件—“广西政府采购云平台电子交易客户端”，并按照磋商文件和电子交易平台的要求编制并加密响应文件。供应商未按规定加密的响应文件，电子交易平台将拒收并提示。</w:t>
      </w:r>
    </w:p>
    <w:p w14:paraId="556D2C8D">
      <w:pPr>
        <w:snapToGrid w:val="0"/>
        <w:spacing w:before="0" w:beforeAutospacing="0" w:after="0" w:afterAutospacing="0" w:line="360" w:lineRule="auto"/>
        <w:ind w:firstLine="420" w:firstLineChars="200"/>
        <w:jc w:val="both"/>
        <w:textAlignment w:val="baseline"/>
        <w:rPr>
          <w:rStyle w:val="49"/>
          <w:rFonts w:hint="eastAsia" w:ascii="仿宋" w:hAnsi="仿宋" w:eastAsia="仿宋" w:cs="仿宋"/>
          <w:b w:val="0"/>
          <w:i w:val="0"/>
          <w:caps w:val="0"/>
          <w:color w:val="auto"/>
          <w:spacing w:val="0"/>
          <w:w w:val="100"/>
          <w:kern w:val="0"/>
          <w:sz w:val="21"/>
          <w:szCs w:val="21"/>
          <w:highlight w:val="none"/>
          <w:lang w:val="zh-CN" w:eastAsia="zh-CN" w:bidi="ar-SA"/>
        </w:rPr>
      </w:pPr>
      <w:r>
        <w:rPr>
          <w:rStyle w:val="49"/>
          <w:rFonts w:hint="eastAsia" w:ascii="仿宋" w:hAnsi="仿宋" w:eastAsia="仿宋" w:cs="仿宋"/>
          <w:b w:val="0"/>
          <w:i w:val="0"/>
          <w:caps w:val="0"/>
          <w:color w:val="auto"/>
          <w:spacing w:val="0"/>
          <w:w w:val="100"/>
          <w:kern w:val="0"/>
          <w:sz w:val="21"/>
          <w:szCs w:val="21"/>
          <w:highlight w:val="none"/>
          <w:lang w:val="zh-CN" w:eastAsia="zh-CN" w:bidi="ar-SA"/>
        </w:rPr>
        <w:t>19.2使用“广西政府采购云平台电子交易客户端”需要提前申领CA数字证书，申领流程见该项目采购公告附件。</w:t>
      </w:r>
    </w:p>
    <w:p w14:paraId="7438C784">
      <w:pPr>
        <w:pStyle w:val="69"/>
        <w:widowControl/>
        <w:snapToGrid w:val="0"/>
        <w:spacing w:before="0" w:beforeAutospacing="0" w:after="0" w:afterAutospacing="0" w:line="360" w:lineRule="auto"/>
        <w:ind w:firstLine="420" w:firstLineChars="200"/>
        <w:jc w:val="both"/>
        <w:textAlignment w:val="baseline"/>
        <w:rPr>
          <w:rStyle w:val="49"/>
          <w:rFonts w:hint="eastAsia" w:ascii="仿宋" w:hAnsi="仿宋" w:eastAsia="仿宋" w:cs="仿宋"/>
          <w:b w:val="0"/>
          <w:i w:val="0"/>
          <w:caps w:val="0"/>
          <w:color w:val="auto"/>
          <w:spacing w:val="0"/>
          <w:w w:val="100"/>
          <w:kern w:val="0"/>
          <w:sz w:val="21"/>
          <w:szCs w:val="21"/>
          <w:highlight w:val="none"/>
          <w:lang w:val="en-US" w:eastAsia="zh-CN" w:bidi="ar-SA"/>
        </w:rPr>
      </w:pPr>
      <w:r>
        <w:rPr>
          <w:rStyle w:val="49"/>
          <w:rFonts w:hint="eastAsia" w:ascii="仿宋" w:hAnsi="仿宋" w:eastAsia="仿宋" w:cs="仿宋"/>
          <w:b w:val="0"/>
          <w:i w:val="0"/>
          <w:caps w:val="0"/>
          <w:color w:val="auto"/>
          <w:spacing w:val="0"/>
          <w:w w:val="100"/>
          <w:kern w:val="0"/>
          <w:sz w:val="21"/>
          <w:szCs w:val="21"/>
          <w:highlight w:val="none"/>
          <w:lang w:val="en-US" w:eastAsia="zh-CN" w:bidi="ar-SA"/>
        </w:rPr>
        <w:t>19.3为确保网上操作合法、有效和安全，供应商应当在响应文件提交截止时间前完成在“政府采购云平台”的身份认证，确保在电子交易过程中能够对相关数据电文进行加密和使用电子签名。</w:t>
      </w:r>
    </w:p>
    <w:p w14:paraId="12D5FFCB">
      <w:pPr>
        <w:snapToGrid w:val="0"/>
        <w:spacing w:before="0" w:beforeAutospacing="0" w:after="0" w:afterAutospacing="0" w:line="360" w:lineRule="auto"/>
        <w:ind w:firstLine="482" w:firstLineChars="200"/>
        <w:jc w:val="both"/>
        <w:textAlignment w:val="baseline"/>
        <w:rPr>
          <w:rStyle w:val="49"/>
          <w:rFonts w:hint="eastAsia" w:ascii="仿宋" w:hAnsi="仿宋" w:eastAsia="仿宋" w:cs="仿宋"/>
          <w:b/>
          <w:bCs/>
          <w:i w:val="0"/>
          <w:caps w:val="0"/>
          <w:color w:val="auto"/>
          <w:spacing w:val="0"/>
          <w:w w:val="100"/>
          <w:kern w:val="2"/>
          <w:sz w:val="24"/>
          <w:szCs w:val="24"/>
          <w:highlight w:val="none"/>
          <w:lang w:val="en-US" w:eastAsia="zh-CN" w:bidi="ar-SA"/>
        </w:rPr>
      </w:pPr>
      <w:r>
        <w:rPr>
          <w:rStyle w:val="49"/>
          <w:rFonts w:hint="eastAsia" w:ascii="仿宋" w:hAnsi="仿宋" w:eastAsia="仿宋" w:cs="仿宋"/>
          <w:b/>
          <w:bCs/>
          <w:i w:val="0"/>
          <w:caps w:val="0"/>
          <w:color w:val="auto"/>
          <w:spacing w:val="0"/>
          <w:w w:val="100"/>
          <w:kern w:val="2"/>
          <w:sz w:val="24"/>
          <w:szCs w:val="24"/>
          <w:highlight w:val="none"/>
          <w:lang w:val="en-US" w:eastAsia="zh-CN" w:bidi="ar-SA"/>
        </w:rPr>
        <w:t>20.响应文件的提交</w:t>
      </w:r>
    </w:p>
    <w:p w14:paraId="34C0A298">
      <w:pPr>
        <w:snapToGrid w:val="0"/>
        <w:spacing w:before="0" w:beforeAutospacing="0" w:after="0" w:afterAutospacing="0" w:line="360" w:lineRule="auto"/>
        <w:ind w:firstLine="420" w:firstLineChars="200"/>
        <w:jc w:val="both"/>
        <w:textAlignment w:val="baseline"/>
        <w:rPr>
          <w:rStyle w:val="49"/>
          <w:rFonts w:hint="eastAsia" w:ascii="仿宋" w:hAnsi="仿宋" w:eastAsia="仿宋" w:cs="仿宋"/>
          <w:b w:val="0"/>
          <w:i w:val="0"/>
          <w:caps w:val="0"/>
          <w:color w:val="auto"/>
          <w:spacing w:val="0"/>
          <w:w w:val="100"/>
          <w:kern w:val="2"/>
          <w:sz w:val="21"/>
          <w:szCs w:val="21"/>
          <w:highlight w:val="none"/>
          <w:lang w:val="en-US" w:eastAsia="zh-CN" w:bidi="ar-SA"/>
        </w:rPr>
      </w:pPr>
      <w:r>
        <w:rPr>
          <w:rStyle w:val="49"/>
          <w:rFonts w:hint="eastAsia" w:ascii="仿宋" w:hAnsi="仿宋" w:eastAsia="仿宋" w:cs="仿宋"/>
          <w:b w:val="0"/>
          <w:i w:val="0"/>
          <w:caps w:val="0"/>
          <w:color w:val="auto"/>
          <w:spacing w:val="0"/>
          <w:w w:val="100"/>
          <w:kern w:val="2"/>
          <w:sz w:val="21"/>
          <w:szCs w:val="21"/>
          <w:highlight w:val="none"/>
          <w:lang w:val="en-US" w:eastAsia="zh-CN" w:bidi="ar-SA"/>
        </w:rPr>
        <w:t>20.1所有响应文件应于竞争性磋商文件中规定的时间上传递交至广西政府采购云平台平台。</w:t>
      </w:r>
    </w:p>
    <w:p w14:paraId="129E6474">
      <w:pPr>
        <w:snapToGrid w:val="0"/>
        <w:spacing w:before="0" w:beforeAutospacing="0" w:after="0" w:afterAutospacing="0" w:line="360" w:lineRule="auto"/>
        <w:ind w:firstLine="420" w:firstLineChars="200"/>
        <w:jc w:val="both"/>
        <w:textAlignment w:val="baseline"/>
        <w:rPr>
          <w:rStyle w:val="49"/>
          <w:rFonts w:hint="eastAsia" w:ascii="仿宋" w:hAnsi="仿宋" w:eastAsia="仿宋" w:cs="仿宋"/>
          <w:b w:val="0"/>
          <w:i w:val="0"/>
          <w:caps w:val="0"/>
          <w:color w:val="auto"/>
          <w:spacing w:val="0"/>
          <w:w w:val="100"/>
          <w:kern w:val="2"/>
          <w:sz w:val="21"/>
          <w:szCs w:val="21"/>
          <w:highlight w:val="none"/>
          <w:lang w:val="en-US" w:eastAsia="zh-CN" w:bidi="ar-SA"/>
        </w:rPr>
      </w:pPr>
      <w:r>
        <w:rPr>
          <w:rStyle w:val="49"/>
          <w:rFonts w:hint="eastAsia" w:ascii="仿宋" w:hAnsi="仿宋" w:eastAsia="仿宋" w:cs="仿宋"/>
          <w:b w:val="0"/>
          <w:i w:val="0"/>
          <w:caps w:val="0"/>
          <w:color w:val="auto"/>
          <w:spacing w:val="0"/>
          <w:w w:val="100"/>
          <w:kern w:val="2"/>
          <w:sz w:val="21"/>
          <w:szCs w:val="21"/>
          <w:highlight w:val="none"/>
          <w:lang w:val="en-US" w:eastAsia="zh-CN" w:bidi="ar-SA"/>
        </w:rPr>
        <w:t>20.2 在响应文件提交截止时间以后，不能补充、修改响应文件。</w:t>
      </w:r>
    </w:p>
    <w:p w14:paraId="37DABCC0">
      <w:pPr>
        <w:snapToGrid w:val="0"/>
        <w:spacing w:before="0" w:beforeAutospacing="0" w:after="0" w:afterAutospacing="0" w:line="360" w:lineRule="auto"/>
        <w:ind w:firstLine="420" w:firstLineChars="200"/>
        <w:jc w:val="both"/>
        <w:textAlignment w:val="baseline"/>
        <w:rPr>
          <w:rStyle w:val="49"/>
          <w:rFonts w:hint="eastAsia" w:ascii="仿宋" w:hAnsi="仿宋" w:eastAsia="仿宋" w:cs="仿宋"/>
          <w:b w:val="0"/>
          <w:i w:val="0"/>
          <w:caps w:val="0"/>
          <w:color w:val="auto"/>
          <w:spacing w:val="0"/>
          <w:w w:val="100"/>
          <w:kern w:val="2"/>
          <w:sz w:val="21"/>
          <w:szCs w:val="21"/>
          <w:highlight w:val="none"/>
          <w:lang w:val="en-US" w:eastAsia="zh-CN" w:bidi="ar-SA"/>
        </w:rPr>
      </w:pPr>
      <w:r>
        <w:rPr>
          <w:rStyle w:val="49"/>
          <w:rFonts w:hint="eastAsia" w:ascii="仿宋" w:hAnsi="仿宋" w:eastAsia="仿宋" w:cs="仿宋"/>
          <w:b w:val="0"/>
          <w:i w:val="0"/>
          <w:caps w:val="0"/>
          <w:color w:val="auto"/>
          <w:spacing w:val="0"/>
          <w:w w:val="100"/>
          <w:kern w:val="2"/>
          <w:sz w:val="21"/>
          <w:szCs w:val="21"/>
          <w:highlight w:val="none"/>
          <w:lang w:val="en-US" w:eastAsia="zh-CN" w:bidi="ar-SA"/>
        </w:rPr>
        <w:t>20.3 在提交“最后报价”后，供应商不能退出谈判。</w:t>
      </w:r>
    </w:p>
    <w:p w14:paraId="0DFCCBB4">
      <w:pPr>
        <w:snapToGrid w:val="0"/>
        <w:spacing w:before="0" w:beforeAutospacing="0" w:after="0" w:afterAutospacing="0" w:line="360" w:lineRule="auto"/>
        <w:ind w:firstLine="420" w:firstLineChars="200"/>
        <w:jc w:val="both"/>
        <w:textAlignment w:val="baseline"/>
        <w:rPr>
          <w:rStyle w:val="49"/>
          <w:rFonts w:hint="eastAsia" w:ascii="仿宋" w:hAnsi="仿宋" w:eastAsia="仿宋" w:cs="仿宋"/>
          <w:b w:val="0"/>
          <w:i w:val="0"/>
          <w:caps w:val="0"/>
          <w:color w:val="auto"/>
          <w:spacing w:val="0"/>
          <w:w w:val="100"/>
          <w:kern w:val="2"/>
          <w:sz w:val="21"/>
          <w:szCs w:val="21"/>
          <w:highlight w:val="none"/>
          <w:lang w:val="en-US" w:eastAsia="zh-CN" w:bidi="ar-SA"/>
        </w:rPr>
      </w:pPr>
      <w:r>
        <w:rPr>
          <w:rStyle w:val="49"/>
          <w:rFonts w:hint="eastAsia" w:ascii="仿宋" w:hAnsi="仿宋" w:eastAsia="仿宋" w:cs="仿宋"/>
          <w:b w:val="0"/>
          <w:i w:val="0"/>
          <w:caps w:val="0"/>
          <w:color w:val="auto"/>
          <w:spacing w:val="0"/>
          <w:w w:val="100"/>
          <w:kern w:val="2"/>
          <w:sz w:val="21"/>
          <w:szCs w:val="21"/>
          <w:highlight w:val="none"/>
          <w:lang w:val="en-US" w:eastAsia="zh-CN" w:bidi="ar-SA"/>
        </w:rPr>
        <w:t>20.4 电子交易平台收到响应文件，将妥善保存并即时向供应商发出确认回执通知。在响应文件提交截止时间前，除供应商补充、修改或者撤回响应文件外，任何单位和个人不得解密或提取响应文件。</w:t>
      </w:r>
    </w:p>
    <w:p w14:paraId="4E8FB3E8">
      <w:pPr>
        <w:snapToGrid w:val="0"/>
        <w:spacing w:before="0" w:beforeAutospacing="0" w:after="0" w:afterAutospacing="0" w:line="360" w:lineRule="auto"/>
        <w:ind w:firstLine="420" w:firstLineChars="200"/>
        <w:jc w:val="both"/>
        <w:textAlignment w:val="baseline"/>
        <w:rPr>
          <w:rStyle w:val="49"/>
          <w:rFonts w:hint="eastAsia" w:ascii="仿宋" w:hAnsi="仿宋" w:eastAsia="仿宋" w:cs="仿宋"/>
          <w:b w:val="0"/>
          <w:i w:val="0"/>
          <w:caps w:val="0"/>
          <w:color w:val="auto"/>
          <w:spacing w:val="0"/>
          <w:w w:val="100"/>
          <w:kern w:val="2"/>
          <w:sz w:val="21"/>
          <w:szCs w:val="21"/>
          <w:highlight w:val="none"/>
          <w:lang w:val="en-US" w:eastAsia="zh-CN" w:bidi="ar-SA"/>
        </w:rPr>
      </w:pPr>
      <w:r>
        <w:rPr>
          <w:rStyle w:val="49"/>
          <w:rFonts w:hint="eastAsia" w:ascii="仿宋" w:hAnsi="仿宋" w:eastAsia="仿宋" w:cs="仿宋"/>
          <w:b w:val="0"/>
          <w:i w:val="0"/>
          <w:caps w:val="0"/>
          <w:color w:val="auto"/>
          <w:spacing w:val="0"/>
          <w:w w:val="100"/>
          <w:kern w:val="2"/>
          <w:sz w:val="21"/>
          <w:szCs w:val="21"/>
          <w:highlight w:val="none"/>
          <w:lang w:val="en-US" w:eastAsia="zh-CN" w:bidi="ar-SA"/>
        </w:rPr>
        <w:t>20.5 采购机构不可视情况延长提交响应文件的截止时间。</w:t>
      </w:r>
    </w:p>
    <w:p w14:paraId="5D002F6E">
      <w:pPr>
        <w:snapToGrid w:val="0"/>
        <w:spacing w:before="0" w:beforeAutospacing="0" w:after="0" w:afterAutospacing="0" w:line="360" w:lineRule="auto"/>
        <w:ind w:firstLine="420" w:firstLineChars="200"/>
        <w:jc w:val="both"/>
        <w:textAlignment w:val="baseline"/>
        <w:rPr>
          <w:rStyle w:val="49"/>
          <w:rFonts w:hint="eastAsia" w:ascii="仿宋" w:hAnsi="仿宋" w:eastAsia="仿宋" w:cs="仿宋"/>
          <w:b w:val="0"/>
          <w:i w:val="0"/>
          <w:caps w:val="0"/>
          <w:color w:val="auto"/>
          <w:spacing w:val="0"/>
          <w:w w:val="100"/>
          <w:kern w:val="2"/>
          <w:sz w:val="24"/>
          <w:szCs w:val="24"/>
          <w:highlight w:val="none"/>
          <w:lang w:val="en-US" w:eastAsia="zh-CN" w:bidi="ar-SA"/>
        </w:rPr>
      </w:pPr>
      <w:r>
        <w:rPr>
          <w:rStyle w:val="49"/>
          <w:rFonts w:hint="eastAsia" w:ascii="仿宋" w:hAnsi="仿宋" w:eastAsia="仿宋" w:cs="仿宋"/>
          <w:b w:val="0"/>
          <w:i w:val="0"/>
          <w:caps w:val="0"/>
          <w:color w:val="auto"/>
          <w:spacing w:val="0"/>
          <w:w w:val="100"/>
          <w:kern w:val="2"/>
          <w:sz w:val="21"/>
          <w:szCs w:val="21"/>
          <w:highlight w:val="none"/>
          <w:lang w:val="en-US" w:eastAsia="zh-CN" w:bidi="ar-SA"/>
        </w:rPr>
        <w:t>20.6备份响应文件。</w:t>
      </w:r>
      <w:r>
        <w:rPr>
          <w:rStyle w:val="49"/>
          <w:rFonts w:hint="eastAsia" w:ascii="仿宋" w:hAnsi="仿宋" w:eastAsia="仿宋" w:cs="仿宋"/>
          <w:b w:val="0"/>
          <w:bCs/>
          <w:i w:val="0"/>
          <w:caps w:val="0"/>
          <w:color w:val="auto"/>
          <w:spacing w:val="0"/>
          <w:w w:val="100"/>
          <w:kern w:val="2"/>
          <w:sz w:val="21"/>
          <w:szCs w:val="21"/>
          <w:highlight w:val="none"/>
          <w:lang w:val="en-US" w:eastAsia="zh-CN" w:bidi="ar-SA"/>
        </w:rPr>
        <w:t>详见在“供应商须知前附表”。</w:t>
      </w:r>
    </w:p>
    <w:p w14:paraId="3913ADFE">
      <w:pPr>
        <w:snapToGrid w:val="0"/>
        <w:spacing w:before="0" w:beforeAutospacing="0" w:after="0" w:afterAutospacing="0" w:line="360" w:lineRule="auto"/>
        <w:ind w:firstLine="482" w:firstLineChars="200"/>
        <w:jc w:val="both"/>
        <w:textAlignment w:val="baseline"/>
        <w:rPr>
          <w:rStyle w:val="49"/>
          <w:rFonts w:hint="eastAsia" w:ascii="仿宋" w:hAnsi="仿宋" w:eastAsia="仿宋" w:cs="仿宋"/>
          <w:b/>
          <w:bCs/>
          <w:i w:val="0"/>
          <w:caps w:val="0"/>
          <w:color w:val="auto"/>
          <w:spacing w:val="0"/>
          <w:w w:val="100"/>
          <w:kern w:val="2"/>
          <w:sz w:val="24"/>
          <w:szCs w:val="24"/>
          <w:highlight w:val="none"/>
          <w:lang w:val="en-US" w:eastAsia="zh-CN" w:bidi="ar-SA"/>
        </w:rPr>
      </w:pPr>
      <w:r>
        <w:rPr>
          <w:rStyle w:val="49"/>
          <w:rFonts w:hint="eastAsia" w:ascii="仿宋" w:hAnsi="仿宋" w:eastAsia="仿宋" w:cs="仿宋"/>
          <w:b/>
          <w:bCs/>
          <w:i w:val="0"/>
          <w:caps w:val="0"/>
          <w:color w:val="auto"/>
          <w:spacing w:val="0"/>
          <w:w w:val="100"/>
          <w:kern w:val="2"/>
          <w:sz w:val="24"/>
          <w:szCs w:val="24"/>
          <w:highlight w:val="none"/>
          <w:lang w:val="en-US" w:eastAsia="zh-CN" w:bidi="ar-SA"/>
        </w:rPr>
        <w:t>21.首次响应文件的补充、修改与撤回</w:t>
      </w:r>
    </w:p>
    <w:p w14:paraId="013542C9">
      <w:pPr>
        <w:snapToGrid w:val="0"/>
        <w:spacing w:before="0" w:beforeAutospacing="0" w:after="0" w:afterAutospacing="0" w:line="360" w:lineRule="auto"/>
        <w:ind w:firstLine="420" w:firstLineChars="200"/>
        <w:jc w:val="both"/>
        <w:textAlignment w:val="baseline"/>
        <w:rPr>
          <w:rStyle w:val="49"/>
          <w:rFonts w:hint="eastAsia" w:ascii="仿宋" w:hAnsi="仿宋" w:eastAsia="仿宋" w:cs="仿宋"/>
          <w:b w:val="0"/>
          <w:i w:val="0"/>
          <w:caps w:val="0"/>
          <w:color w:val="auto"/>
          <w:spacing w:val="0"/>
          <w:w w:val="100"/>
          <w:kern w:val="2"/>
          <w:sz w:val="21"/>
          <w:szCs w:val="21"/>
          <w:highlight w:val="none"/>
          <w:lang w:val="en-US" w:eastAsia="zh-CN" w:bidi="ar-SA"/>
        </w:rPr>
      </w:pPr>
      <w:r>
        <w:rPr>
          <w:rStyle w:val="49"/>
          <w:rFonts w:hint="eastAsia" w:ascii="仿宋" w:hAnsi="仿宋" w:eastAsia="仿宋" w:cs="仿宋"/>
          <w:b w:val="0"/>
          <w:i w:val="0"/>
          <w:caps w:val="0"/>
          <w:color w:val="auto"/>
          <w:spacing w:val="0"/>
          <w:w w:val="100"/>
          <w:kern w:val="2"/>
          <w:sz w:val="21"/>
          <w:szCs w:val="21"/>
          <w:highlight w:val="none"/>
          <w:lang w:val="en-US" w:eastAsia="zh-CN" w:bidi="ar-SA"/>
        </w:rPr>
        <w:t>详见“供应商须知前附表”。</w:t>
      </w:r>
    </w:p>
    <w:p w14:paraId="1790E1AF">
      <w:pPr>
        <w:snapToGrid w:val="0"/>
        <w:spacing w:before="0" w:beforeAutospacing="0" w:after="0" w:afterAutospacing="0" w:line="360" w:lineRule="auto"/>
        <w:ind w:firstLine="482" w:firstLineChars="200"/>
        <w:jc w:val="both"/>
        <w:textAlignment w:val="baseline"/>
        <w:rPr>
          <w:rStyle w:val="49"/>
          <w:rFonts w:hint="eastAsia" w:ascii="仿宋" w:hAnsi="仿宋" w:eastAsia="仿宋" w:cs="仿宋"/>
          <w:b/>
          <w:bCs/>
          <w:i w:val="0"/>
          <w:caps w:val="0"/>
          <w:color w:val="auto"/>
          <w:spacing w:val="0"/>
          <w:w w:val="100"/>
          <w:kern w:val="2"/>
          <w:sz w:val="24"/>
          <w:szCs w:val="24"/>
          <w:highlight w:val="none"/>
          <w:lang w:val="en-US" w:eastAsia="zh-CN" w:bidi="ar-SA"/>
        </w:rPr>
      </w:pPr>
      <w:r>
        <w:rPr>
          <w:rStyle w:val="49"/>
          <w:rFonts w:hint="eastAsia" w:ascii="仿宋" w:hAnsi="仿宋" w:eastAsia="仿宋" w:cs="仿宋"/>
          <w:b/>
          <w:bCs/>
          <w:i w:val="0"/>
          <w:caps w:val="0"/>
          <w:color w:val="auto"/>
          <w:spacing w:val="0"/>
          <w:w w:val="100"/>
          <w:kern w:val="2"/>
          <w:sz w:val="24"/>
          <w:szCs w:val="24"/>
          <w:highlight w:val="none"/>
          <w:lang w:val="en-US" w:eastAsia="zh-CN" w:bidi="ar-SA"/>
        </w:rPr>
        <w:t>22. 首次响应文件的退回</w:t>
      </w:r>
    </w:p>
    <w:p w14:paraId="5FE93C2F">
      <w:pPr>
        <w:snapToGrid w:val="0"/>
        <w:spacing w:before="0" w:beforeAutospacing="0" w:after="0" w:afterAutospacing="0" w:line="360" w:lineRule="auto"/>
        <w:ind w:firstLine="420" w:firstLineChars="200"/>
        <w:jc w:val="both"/>
        <w:textAlignment w:val="baseline"/>
        <w:rPr>
          <w:rStyle w:val="49"/>
          <w:rFonts w:hint="eastAsia" w:ascii="仿宋" w:hAnsi="仿宋" w:eastAsia="仿宋" w:cs="仿宋"/>
          <w:b w:val="0"/>
          <w:i w:val="0"/>
          <w:caps w:val="0"/>
          <w:color w:val="auto"/>
          <w:spacing w:val="0"/>
          <w:w w:val="100"/>
          <w:kern w:val="2"/>
          <w:sz w:val="21"/>
          <w:szCs w:val="21"/>
          <w:highlight w:val="none"/>
          <w:lang w:val="en-US" w:eastAsia="zh-CN" w:bidi="ar-SA"/>
        </w:rPr>
      </w:pPr>
      <w:r>
        <w:rPr>
          <w:rStyle w:val="49"/>
          <w:rFonts w:hint="eastAsia" w:ascii="仿宋" w:hAnsi="仿宋" w:eastAsia="仿宋" w:cs="仿宋"/>
          <w:b w:val="0"/>
          <w:i w:val="0"/>
          <w:caps w:val="0"/>
          <w:color w:val="auto"/>
          <w:spacing w:val="0"/>
          <w:w w:val="100"/>
          <w:kern w:val="2"/>
          <w:sz w:val="21"/>
          <w:szCs w:val="21"/>
          <w:highlight w:val="none"/>
          <w:lang w:val="en-US" w:eastAsia="zh-CN" w:bidi="ar-SA"/>
        </w:rPr>
        <w:t>在首次响应文件提交截止时间止提交响应文件的供应商不足3家时电子响应文件由代理机构在“广西政府采购云平台”平台操作退回，除此之外采购人和采购代理机构对已提交的电子响应文件概不退回。</w:t>
      </w:r>
    </w:p>
    <w:p w14:paraId="7A118719">
      <w:pPr>
        <w:snapToGrid w:val="0"/>
        <w:spacing w:before="0" w:beforeAutospacing="0" w:after="0" w:afterAutospacing="0" w:line="360" w:lineRule="auto"/>
        <w:ind w:firstLine="482" w:firstLineChars="200"/>
        <w:jc w:val="both"/>
        <w:textAlignment w:val="baseline"/>
        <w:rPr>
          <w:rStyle w:val="49"/>
          <w:rFonts w:hint="eastAsia" w:ascii="仿宋" w:hAnsi="仿宋" w:eastAsia="仿宋" w:cs="仿宋"/>
          <w:b/>
          <w:bCs/>
          <w:i w:val="0"/>
          <w:caps w:val="0"/>
          <w:color w:val="auto"/>
          <w:spacing w:val="0"/>
          <w:w w:val="100"/>
          <w:kern w:val="2"/>
          <w:sz w:val="24"/>
          <w:szCs w:val="24"/>
          <w:highlight w:val="none"/>
          <w:lang w:val="en-US" w:eastAsia="zh-CN" w:bidi="ar-SA"/>
        </w:rPr>
      </w:pPr>
      <w:r>
        <w:rPr>
          <w:rStyle w:val="49"/>
          <w:rFonts w:hint="eastAsia" w:ascii="仿宋" w:hAnsi="仿宋" w:eastAsia="仿宋" w:cs="仿宋"/>
          <w:b/>
          <w:bCs/>
          <w:i w:val="0"/>
          <w:caps w:val="0"/>
          <w:color w:val="auto"/>
          <w:spacing w:val="0"/>
          <w:w w:val="100"/>
          <w:kern w:val="2"/>
          <w:sz w:val="24"/>
          <w:szCs w:val="24"/>
          <w:highlight w:val="none"/>
          <w:lang w:val="en-US" w:eastAsia="zh-CN" w:bidi="ar-SA"/>
        </w:rPr>
        <w:t>23. 截止时间后的撤回</w:t>
      </w:r>
    </w:p>
    <w:p w14:paraId="53731228">
      <w:pPr>
        <w:snapToGrid w:val="0"/>
        <w:spacing w:before="0" w:beforeAutospacing="0" w:after="0" w:afterAutospacing="0" w:line="360" w:lineRule="auto"/>
        <w:ind w:firstLine="420" w:firstLineChars="200"/>
        <w:jc w:val="both"/>
        <w:textAlignment w:val="baseline"/>
        <w:rPr>
          <w:rStyle w:val="49"/>
          <w:rFonts w:hint="eastAsia" w:ascii="仿宋" w:hAnsi="仿宋" w:eastAsia="仿宋" w:cs="仿宋"/>
          <w:b w:val="0"/>
          <w:i w:val="0"/>
          <w:caps w:val="0"/>
          <w:color w:val="auto"/>
          <w:spacing w:val="0"/>
          <w:w w:val="100"/>
          <w:kern w:val="2"/>
          <w:sz w:val="21"/>
          <w:szCs w:val="21"/>
          <w:highlight w:val="none"/>
          <w:lang w:val="en-US" w:eastAsia="zh-CN" w:bidi="ar-SA"/>
        </w:rPr>
      </w:pPr>
      <w:r>
        <w:rPr>
          <w:rStyle w:val="49"/>
          <w:rFonts w:hint="eastAsia" w:ascii="仿宋" w:hAnsi="仿宋" w:eastAsia="仿宋" w:cs="仿宋"/>
          <w:b w:val="0"/>
          <w:i w:val="0"/>
          <w:caps w:val="0"/>
          <w:color w:val="auto"/>
          <w:spacing w:val="0"/>
          <w:w w:val="100"/>
          <w:kern w:val="2"/>
          <w:sz w:val="21"/>
          <w:szCs w:val="21"/>
          <w:highlight w:val="none"/>
          <w:lang w:val="en-US" w:eastAsia="zh-CN" w:bidi="ar-SA"/>
        </w:rPr>
        <w:t>本项目不收取磋商保证金，供应商在首次响应文件提交截止时间后可向采购人、采购代理机构书面申请撤回电子响应文件。</w:t>
      </w:r>
    </w:p>
    <w:p w14:paraId="0388A083">
      <w:pPr>
        <w:pStyle w:val="44"/>
        <w:keepLines/>
        <w:widowControl/>
        <w:snapToGrid w:val="0"/>
        <w:spacing w:before="0" w:beforeAutospacing="0" w:after="0" w:afterAutospacing="0" w:line="360" w:lineRule="auto"/>
        <w:ind w:firstLine="640" w:firstLineChars="200"/>
        <w:jc w:val="both"/>
        <w:textAlignment w:val="baseline"/>
        <w:rPr>
          <w:rStyle w:val="49"/>
          <w:rFonts w:hint="eastAsia" w:ascii="仿宋" w:hAnsi="仿宋" w:eastAsia="仿宋" w:cs="仿宋"/>
          <w:b w:val="0"/>
          <w:bCs w:val="0"/>
          <w:i w:val="0"/>
          <w:caps w:val="0"/>
          <w:color w:val="auto"/>
          <w:spacing w:val="0"/>
          <w:w w:val="100"/>
          <w:kern w:val="2"/>
          <w:sz w:val="32"/>
          <w:szCs w:val="32"/>
          <w:highlight w:val="none"/>
          <w:lang w:val="en-US" w:eastAsia="zh-CN" w:bidi="ar-SA"/>
        </w:rPr>
      </w:pPr>
      <w:r>
        <w:rPr>
          <w:rStyle w:val="49"/>
          <w:rFonts w:hint="eastAsia" w:ascii="仿宋" w:hAnsi="仿宋" w:eastAsia="仿宋" w:cs="仿宋"/>
          <w:b w:val="0"/>
          <w:bCs w:val="0"/>
          <w:i w:val="0"/>
          <w:caps w:val="0"/>
          <w:color w:val="auto"/>
          <w:spacing w:val="0"/>
          <w:w w:val="100"/>
          <w:kern w:val="2"/>
          <w:sz w:val="32"/>
          <w:szCs w:val="32"/>
          <w:highlight w:val="none"/>
          <w:lang w:val="en-US" w:eastAsia="zh-CN" w:bidi="ar-SA"/>
        </w:rPr>
        <w:t xml:space="preserve">  四、评审及磋商</w:t>
      </w:r>
    </w:p>
    <w:p w14:paraId="31A85ACA">
      <w:pPr>
        <w:snapToGrid w:val="0"/>
        <w:spacing w:before="0" w:beforeAutospacing="0" w:after="0" w:afterAutospacing="0" w:line="360" w:lineRule="auto"/>
        <w:ind w:firstLine="482" w:firstLineChars="200"/>
        <w:jc w:val="both"/>
        <w:textAlignment w:val="baseline"/>
        <w:rPr>
          <w:rStyle w:val="49"/>
          <w:rFonts w:hint="eastAsia" w:ascii="仿宋" w:hAnsi="仿宋" w:eastAsia="仿宋" w:cs="仿宋"/>
          <w:b/>
          <w:bCs/>
          <w:i w:val="0"/>
          <w:caps w:val="0"/>
          <w:color w:val="auto"/>
          <w:spacing w:val="0"/>
          <w:w w:val="100"/>
          <w:kern w:val="2"/>
          <w:sz w:val="24"/>
          <w:szCs w:val="24"/>
          <w:highlight w:val="none"/>
          <w:lang w:val="en-US" w:eastAsia="zh-CN" w:bidi="ar-SA"/>
        </w:rPr>
      </w:pPr>
      <w:r>
        <w:rPr>
          <w:rStyle w:val="49"/>
          <w:rFonts w:hint="eastAsia" w:ascii="仿宋" w:hAnsi="仿宋" w:eastAsia="仿宋" w:cs="仿宋"/>
          <w:b/>
          <w:bCs/>
          <w:i w:val="0"/>
          <w:caps w:val="0"/>
          <w:color w:val="auto"/>
          <w:spacing w:val="0"/>
          <w:w w:val="100"/>
          <w:kern w:val="2"/>
          <w:sz w:val="24"/>
          <w:szCs w:val="24"/>
          <w:highlight w:val="none"/>
          <w:lang w:val="en-US" w:eastAsia="zh-CN" w:bidi="ar-SA"/>
        </w:rPr>
        <w:t>24.磋商小组成立</w:t>
      </w:r>
    </w:p>
    <w:p w14:paraId="668751C2">
      <w:pPr>
        <w:snapToGrid w:val="0"/>
        <w:spacing w:before="0" w:beforeAutospacing="0" w:after="0" w:afterAutospacing="0" w:line="360" w:lineRule="auto"/>
        <w:ind w:firstLine="420" w:firstLineChars="200"/>
        <w:jc w:val="both"/>
        <w:textAlignment w:val="baseline"/>
        <w:rPr>
          <w:rStyle w:val="49"/>
          <w:rFonts w:hint="eastAsia" w:ascii="仿宋" w:hAnsi="仿宋" w:eastAsia="仿宋" w:cs="仿宋"/>
          <w:b w:val="0"/>
          <w:i w:val="0"/>
          <w:caps w:val="0"/>
          <w:color w:val="auto"/>
          <w:spacing w:val="0"/>
          <w:w w:val="100"/>
          <w:kern w:val="2"/>
          <w:sz w:val="21"/>
          <w:szCs w:val="21"/>
          <w:highlight w:val="none"/>
          <w:lang w:val="en-US" w:eastAsia="zh-CN" w:bidi="ar-SA"/>
        </w:rPr>
      </w:pPr>
      <w:r>
        <w:rPr>
          <w:rStyle w:val="49"/>
          <w:rFonts w:hint="eastAsia" w:ascii="仿宋" w:hAnsi="仿宋" w:eastAsia="仿宋" w:cs="仿宋"/>
          <w:b w:val="0"/>
          <w:i w:val="0"/>
          <w:caps w:val="0"/>
          <w:color w:val="auto"/>
          <w:spacing w:val="0"/>
          <w:w w:val="100"/>
          <w:kern w:val="2"/>
          <w:sz w:val="21"/>
          <w:szCs w:val="21"/>
          <w:highlight w:val="none"/>
          <w:lang w:val="en-US" w:eastAsia="zh-CN" w:bidi="ar-SA"/>
        </w:rPr>
        <w:t>24.1磋商小组由采购人代表和评审专家共3人以上单数组成，其中评审专家人数不得少于磋商小组成员总数的2/3。采购人代表不得以评审专家身份参加本部门或者本单位采购项目的评审。采购代理机构人员不得参加本机构代理的采购项目的评审。达到公开招标数额标准的货物或者服务采购项目，或者达到公开招标规模标准的政府采购工程，经批准采用竞争性磋商方式采购的，磋商小组由5人以上单数组成。</w:t>
      </w:r>
    </w:p>
    <w:p w14:paraId="50B8D394">
      <w:pPr>
        <w:snapToGrid w:val="0"/>
        <w:spacing w:before="0" w:beforeAutospacing="0" w:after="0" w:afterAutospacing="0" w:line="360" w:lineRule="auto"/>
        <w:ind w:firstLine="420" w:firstLineChars="200"/>
        <w:jc w:val="both"/>
        <w:textAlignment w:val="baseline"/>
        <w:rPr>
          <w:rStyle w:val="49"/>
          <w:rFonts w:hint="eastAsia" w:ascii="仿宋" w:hAnsi="仿宋" w:eastAsia="仿宋" w:cs="仿宋"/>
          <w:b w:val="0"/>
          <w:i w:val="0"/>
          <w:caps w:val="0"/>
          <w:color w:val="auto"/>
          <w:spacing w:val="0"/>
          <w:w w:val="100"/>
          <w:kern w:val="2"/>
          <w:sz w:val="21"/>
          <w:szCs w:val="21"/>
          <w:highlight w:val="none"/>
          <w:lang w:val="en-US" w:eastAsia="zh-CN" w:bidi="ar-SA"/>
        </w:rPr>
      </w:pPr>
      <w:r>
        <w:rPr>
          <w:rStyle w:val="49"/>
          <w:rFonts w:hint="eastAsia" w:ascii="仿宋" w:hAnsi="仿宋" w:eastAsia="仿宋" w:cs="仿宋"/>
          <w:b w:val="0"/>
          <w:i w:val="0"/>
          <w:caps w:val="0"/>
          <w:color w:val="auto"/>
          <w:spacing w:val="0"/>
          <w:w w:val="100"/>
          <w:kern w:val="2"/>
          <w:sz w:val="21"/>
          <w:szCs w:val="21"/>
          <w:highlight w:val="none"/>
          <w:lang w:val="en-US" w:eastAsia="zh-CN" w:bidi="ar-SA"/>
        </w:rPr>
        <w:t>24.2评审专家应当从政府采购评审专家库内相关专业的专家名单中随机抽取。市场竞争不充分的科研项目，以及需要扶持的科技成果转化项目，以及情况特殊、通过随机方式难以确定合适的评审专家的项目，经主管预算单位同意，可以自行选定评审专家。技术复杂、专业性强的采购项目，评审专家中应当包含1名法律专家。</w:t>
      </w:r>
    </w:p>
    <w:p w14:paraId="7EA43BE3">
      <w:pPr>
        <w:snapToGrid w:val="0"/>
        <w:spacing w:before="0" w:beforeAutospacing="0" w:after="0" w:afterAutospacing="0" w:line="360" w:lineRule="auto"/>
        <w:ind w:firstLine="482" w:firstLineChars="200"/>
        <w:jc w:val="both"/>
        <w:textAlignment w:val="baseline"/>
        <w:rPr>
          <w:rStyle w:val="49"/>
          <w:rFonts w:hint="eastAsia" w:ascii="仿宋" w:hAnsi="仿宋" w:eastAsia="仿宋" w:cs="仿宋"/>
          <w:b/>
          <w:bCs/>
          <w:i w:val="0"/>
          <w:caps w:val="0"/>
          <w:color w:val="auto"/>
          <w:spacing w:val="0"/>
          <w:w w:val="100"/>
          <w:kern w:val="2"/>
          <w:sz w:val="24"/>
          <w:szCs w:val="24"/>
          <w:highlight w:val="none"/>
          <w:lang w:val="en-US" w:eastAsia="zh-CN" w:bidi="ar-SA"/>
        </w:rPr>
      </w:pPr>
      <w:r>
        <w:rPr>
          <w:rStyle w:val="49"/>
          <w:rFonts w:hint="eastAsia" w:ascii="仿宋" w:hAnsi="仿宋" w:eastAsia="仿宋" w:cs="仿宋"/>
          <w:b/>
          <w:bCs/>
          <w:i w:val="0"/>
          <w:caps w:val="0"/>
          <w:color w:val="auto"/>
          <w:spacing w:val="0"/>
          <w:w w:val="100"/>
          <w:kern w:val="2"/>
          <w:sz w:val="24"/>
          <w:szCs w:val="24"/>
          <w:highlight w:val="none"/>
          <w:lang w:val="en-US" w:eastAsia="zh-CN" w:bidi="ar-SA"/>
        </w:rPr>
        <w:t>25.首次响应文件的开启</w:t>
      </w:r>
    </w:p>
    <w:p w14:paraId="5462737D">
      <w:pPr>
        <w:snapToGrid w:val="0"/>
        <w:spacing w:before="0" w:beforeAutospacing="0" w:after="0" w:afterAutospacing="0" w:line="360" w:lineRule="auto"/>
        <w:ind w:firstLine="420" w:firstLineChars="200"/>
        <w:jc w:val="both"/>
        <w:textAlignment w:val="baseline"/>
        <w:rPr>
          <w:rStyle w:val="49"/>
          <w:rFonts w:hint="eastAsia" w:ascii="仿宋" w:hAnsi="仿宋" w:eastAsia="仿宋" w:cs="仿宋"/>
          <w:b w:val="0"/>
          <w:i w:val="0"/>
          <w:caps w:val="0"/>
          <w:color w:val="auto"/>
          <w:spacing w:val="0"/>
          <w:w w:val="100"/>
          <w:kern w:val="2"/>
          <w:sz w:val="21"/>
          <w:szCs w:val="21"/>
          <w:highlight w:val="none"/>
          <w:lang w:val="en-US" w:eastAsia="zh-CN" w:bidi="ar-SA"/>
        </w:rPr>
      </w:pPr>
      <w:r>
        <w:rPr>
          <w:rStyle w:val="49"/>
          <w:rFonts w:hint="eastAsia" w:ascii="仿宋" w:hAnsi="仿宋" w:eastAsia="仿宋" w:cs="仿宋"/>
          <w:b w:val="0"/>
          <w:i w:val="0"/>
          <w:caps w:val="0"/>
          <w:color w:val="auto"/>
          <w:spacing w:val="0"/>
          <w:w w:val="100"/>
          <w:kern w:val="2"/>
          <w:sz w:val="21"/>
          <w:szCs w:val="21"/>
          <w:highlight w:val="none"/>
          <w:lang w:val="en-US" w:eastAsia="zh-CN" w:bidi="ar-SA"/>
        </w:rPr>
        <w:t>25.1首次响应文件由磋商小组或者采购代理机构在“供应商须知前附表”规定的时间开启。</w:t>
      </w:r>
    </w:p>
    <w:p w14:paraId="78D008C2">
      <w:pPr>
        <w:pStyle w:val="69"/>
        <w:widowControl/>
        <w:snapToGrid w:val="0"/>
        <w:spacing w:before="0" w:beforeAutospacing="0" w:after="0" w:afterAutospacing="0" w:line="360" w:lineRule="auto"/>
        <w:ind w:firstLine="420" w:firstLineChars="200"/>
        <w:jc w:val="both"/>
        <w:textAlignment w:val="baseline"/>
        <w:rPr>
          <w:rStyle w:val="49"/>
          <w:rFonts w:hint="eastAsia" w:ascii="仿宋" w:hAnsi="仿宋" w:eastAsia="仿宋" w:cs="仿宋"/>
          <w:b w:val="0"/>
          <w:bCs/>
          <w:i w:val="0"/>
          <w:caps w:val="0"/>
          <w:color w:val="auto"/>
          <w:spacing w:val="0"/>
          <w:w w:val="100"/>
          <w:kern w:val="0"/>
          <w:sz w:val="21"/>
          <w:szCs w:val="21"/>
          <w:highlight w:val="none"/>
          <w:lang w:val="en-US" w:eastAsia="zh-CN" w:bidi="ar-SA"/>
        </w:rPr>
      </w:pPr>
      <w:r>
        <w:rPr>
          <w:rStyle w:val="49"/>
          <w:rFonts w:hint="eastAsia" w:ascii="仿宋" w:hAnsi="仿宋" w:eastAsia="仿宋" w:cs="仿宋"/>
          <w:b w:val="0"/>
          <w:i w:val="0"/>
          <w:caps w:val="0"/>
          <w:color w:val="auto"/>
          <w:spacing w:val="0"/>
          <w:w w:val="100"/>
          <w:kern w:val="0"/>
          <w:sz w:val="21"/>
          <w:szCs w:val="21"/>
          <w:highlight w:val="none"/>
          <w:lang w:val="en-US" w:eastAsia="zh-CN" w:bidi="ar-SA"/>
        </w:rPr>
        <w:t xml:space="preserve">25.2 </w:t>
      </w:r>
      <w:r>
        <w:rPr>
          <w:rStyle w:val="49"/>
          <w:rFonts w:hint="eastAsia" w:ascii="仿宋" w:hAnsi="仿宋" w:eastAsia="仿宋" w:cs="仿宋"/>
          <w:b w:val="0"/>
          <w:bCs/>
          <w:i w:val="0"/>
          <w:caps w:val="0"/>
          <w:color w:val="auto"/>
          <w:spacing w:val="0"/>
          <w:w w:val="100"/>
          <w:kern w:val="0"/>
          <w:sz w:val="21"/>
          <w:szCs w:val="21"/>
          <w:highlight w:val="none"/>
          <w:lang w:val="en-US" w:eastAsia="zh-CN" w:bidi="ar-SA"/>
        </w:rPr>
        <w:t>响应文件解密</w:t>
      </w:r>
    </w:p>
    <w:p w14:paraId="40C58CD8">
      <w:pPr>
        <w:pStyle w:val="69"/>
        <w:widowControl/>
        <w:snapToGrid w:val="0"/>
        <w:spacing w:before="0" w:beforeAutospacing="0" w:after="0" w:afterAutospacing="0" w:line="360" w:lineRule="auto"/>
        <w:ind w:firstLine="420" w:firstLineChars="200"/>
        <w:jc w:val="both"/>
        <w:textAlignment w:val="baseline"/>
        <w:rPr>
          <w:rStyle w:val="49"/>
          <w:rFonts w:hint="eastAsia" w:ascii="仿宋" w:hAnsi="仿宋" w:eastAsia="仿宋" w:cs="仿宋"/>
          <w:b w:val="0"/>
          <w:i w:val="0"/>
          <w:caps w:val="0"/>
          <w:color w:val="auto"/>
          <w:spacing w:val="0"/>
          <w:w w:val="100"/>
          <w:kern w:val="0"/>
          <w:sz w:val="21"/>
          <w:szCs w:val="21"/>
          <w:highlight w:val="none"/>
          <w:lang w:val="en-US" w:eastAsia="zh-CN" w:bidi="ar-SA"/>
        </w:rPr>
      </w:pPr>
      <w:r>
        <w:rPr>
          <w:rStyle w:val="49"/>
          <w:rFonts w:hint="eastAsia" w:ascii="仿宋" w:hAnsi="仿宋" w:eastAsia="仿宋" w:cs="仿宋"/>
          <w:b w:val="0"/>
          <w:bCs/>
          <w:i w:val="0"/>
          <w:caps w:val="0"/>
          <w:color w:val="auto"/>
          <w:spacing w:val="0"/>
          <w:w w:val="100"/>
          <w:kern w:val="0"/>
          <w:sz w:val="21"/>
          <w:szCs w:val="21"/>
          <w:highlight w:val="none"/>
          <w:lang w:val="en-US" w:eastAsia="zh-CN" w:bidi="ar-SA"/>
        </w:rPr>
        <w:t>采购代理机构将在“供应商须知前附表”规定的时</w:t>
      </w:r>
      <w:r>
        <w:rPr>
          <w:rStyle w:val="49"/>
          <w:rFonts w:hint="eastAsia" w:ascii="仿宋" w:hAnsi="仿宋" w:eastAsia="仿宋" w:cs="仿宋"/>
          <w:b w:val="0"/>
          <w:i w:val="0"/>
          <w:caps w:val="0"/>
          <w:color w:val="auto"/>
          <w:spacing w:val="0"/>
          <w:w w:val="100"/>
          <w:kern w:val="0"/>
          <w:sz w:val="21"/>
          <w:szCs w:val="21"/>
          <w:highlight w:val="none"/>
          <w:lang w:val="en-US" w:eastAsia="zh-CN" w:bidi="ar-SA"/>
        </w:rPr>
        <w:t>间通过电子交易平台组织响应文件开启，采购机构依托电子交易平台发起开始解密指令，供应商的法定代表人或其委托代理人</w:t>
      </w:r>
      <w:r>
        <w:rPr>
          <w:rStyle w:val="49"/>
          <w:rFonts w:hint="eastAsia" w:ascii="仿宋" w:hAnsi="仿宋" w:eastAsia="仿宋" w:cs="仿宋"/>
          <w:b/>
          <w:i w:val="0"/>
          <w:caps w:val="0"/>
          <w:color w:val="auto"/>
          <w:spacing w:val="0"/>
          <w:w w:val="100"/>
          <w:kern w:val="0"/>
          <w:sz w:val="21"/>
          <w:szCs w:val="21"/>
          <w:highlight w:val="none"/>
          <w:lang w:val="en-US" w:eastAsia="zh-CN" w:bidi="ar-SA"/>
        </w:rPr>
        <w:t>须携带加密时所用的CA锁按平台提示和采购文件的规定登录到“广西政府采购云平台”平台电子开标大厅签到并在发起解密指令之时起30分钟内完成对电子响应文件在线解密</w:t>
      </w:r>
      <w:r>
        <w:rPr>
          <w:rStyle w:val="49"/>
          <w:rFonts w:hint="eastAsia" w:ascii="仿宋" w:hAnsi="仿宋" w:eastAsia="仿宋" w:cs="仿宋"/>
          <w:b w:val="0"/>
          <w:i w:val="0"/>
          <w:caps w:val="0"/>
          <w:color w:val="auto"/>
          <w:spacing w:val="0"/>
          <w:w w:val="100"/>
          <w:kern w:val="0"/>
          <w:sz w:val="21"/>
          <w:szCs w:val="21"/>
          <w:highlight w:val="none"/>
          <w:lang w:val="en-US" w:eastAsia="zh-CN" w:bidi="ar-SA"/>
        </w:rPr>
        <w:t>。发起解密指令之时起5分钟内供应商还未进行解密的，代理机构要通知供应商，供应商没预留联系方式或预留联系方式无效，导致代理机构无法联系到供应商进行解密的，</w:t>
      </w:r>
      <w:r>
        <w:rPr>
          <w:rStyle w:val="49"/>
          <w:rFonts w:hint="eastAsia" w:ascii="仿宋" w:hAnsi="仿宋" w:eastAsia="仿宋" w:cs="仿宋"/>
          <w:b/>
          <w:i w:val="0"/>
          <w:caps w:val="0"/>
          <w:color w:val="auto"/>
          <w:spacing w:val="0"/>
          <w:w w:val="100"/>
          <w:kern w:val="0"/>
          <w:sz w:val="21"/>
          <w:szCs w:val="21"/>
          <w:highlight w:val="none"/>
          <w:lang w:val="en-US" w:eastAsia="zh-CN" w:bidi="ar-SA"/>
        </w:rPr>
        <w:t>视为响应文件无效。</w:t>
      </w:r>
      <w:r>
        <w:rPr>
          <w:rStyle w:val="49"/>
          <w:rFonts w:hint="eastAsia" w:ascii="仿宋" w:hAnsi="仿宋" w:eastAsia="仿宋" w:cs="仿宋"/>
          <w:b w:val="0"/>
          <w:i w:val="0"/>
          <w:caps w:val="0"/>
          <w:color w:val="auto"/>
          <w:spacing w:val="0"/>
          <w:w w:val="100"/>
          <w:kern w:val="0"/>
          <w:sz w:val="21"/>
          <w:szCs w:val="21"/>
          <w:highlight w:val="none"/>
          <w:lang w:val="en-US" w:eastAsia="zh-CN" w:bidi="ar-SA"/>
        </w:rPr>
        <w:t>（解密</w:t>
      </w:r>
      <w:r>
        <w:rPr>
          <w:rStyle w:val="49"/>
          <w:rFonts w:hint="eastAsia" w:ascii="仿宋" w:hAnsi="仿宋" w:eastAsia="仿宋" w:cs="仿宋"/>
          <w:b w:val="0"/>
          <w:bCs/>
          <w:i w:val="0"/>
          <w:caps w:val="0"/>
          <w:color w:val="auto"/>
          <w:spacing w:val="0"/>
          <w:w w:val="100"/>
          <w:kern w:val="0"/>
          <w:sz w:val="21"/>
          <w:szCs w:val="21"/>
          <w:highlight w:val="none"/>
          <w:lang w:val="en-US" w:eastAsia="zh-CN" w:bidi="ar-SA"/>
        </w:rPr>
        <w:t>异常情况处理：详见本章</w:t>
      </w:r>
      <w:r>
        <w:rPr>
          <w:rStyle w:val="49"/>
          <w:rFonts w:hint="eastAsia" w:ascii="仿宋" w:hAnsi="仿宋" w:eastAsia="仿宋" w:cs="仿宋"/>
          <w:b w:val="0"/>
          <w:i w:val="0"/>
          <w:caps w:val="0"/>
          <w:color w:val="auto"/>
          <w:spacing w:val="0"/>
          <w:w w:val="100"/>
          <w:kern w:val="0"/>
          <w:sz w:val="21"/>
          <w:szCs w:val="21"/>
          <w:highlight w:val="none"/>
          <w:lang w:val="en-US" w:eastAsia="zh-CN" w:bidi="ar-SA"/>
        </w:rPr>
        <w:t>26.3 电子交易活动的中止。）</w:t>
      </w:r>
    </w:p>
    <w:p w14:paraId="1AC181D2">
      <w:pPr>
        <w:pStyle w:val="69"/>
        <w:widowControl/>
        <w:snapToGrid w:val="0"/>
        <w:spacing w:before="0" w:beforeAutospacing="0" w:after="0" w:afterAutospacing="0" w:line="360" w:lineRule="auto"/>
        <w:ind w:firstLine="420" w:firstLineChars="200"/>
        <w:jc w:val="both"/>
        <w:textAlignment w:val="baseline"/>
        <w:rPr>
          <w:rStyle w:val="49"/>
          <w:rFonts w:hint="eastAsia" w:ascii="仿宋" w:hAnsi="仿宋" w:eastAsia="仿宋" w:cs="仿宋"/>
          <w:b w:val="0"/>
          <w:i w:val="0"/>
          <w:caps w:val="0"/>
          <w:color w:val="auto"/>
          <w:spacing w:val="0"/>
          <w:w w:val="100"/>
          <w:kern w:val="0"/>
          <w:sz w:val="21"/>
          <w:szCs w:val="21"/>
          <w:highlight w:val="none"/>
          <w:lang w:val="en-US" w:eastAsia="zh-CN" w:bidi="ar-SA"/>
        </w:rPr>
      </w:pPr>
      <w:r>
        <w:rPr>
          <w:rStyle w:val="49"/>
          <w:rFonts w:hint="eastAsia" w:ascii="仿宋" w:hAnsi="仿宋" w:eastAsia="仿宋" w:cs="仿宋"/>
          <w:b w:val="0"/>
          <w:i w:val="0"/>
          <w:caps w:val="0"/>
          <w:color w:val="auto"/>
          <w:spacing w:val="0"/>
          <w:w w:val="100"/>
          <w:kern w:val="0"/>
          <w:sz w:val="21"/>
          <w:szCs w:val="21"/>
          <w:highlight w:val="none"/>
          <w:lang w:val="en-US" w:eastAsia="zh-CN" w:bidi="ar-SA"/>
        </w:rPr>
        <w:t>如</w:t>
      </w:r>
      <w:r>
        <w:rPr>
          <w:rStyle w:val="49"/>
          <w:rFonts w:hint="eastAsia" w:ascii="仿宋" w:hAnsi="仿宋" w:eastAsia="仿宋" w:cs="仿宋"/>
          <w:b w:val="0"/>
          <w:bCs/>
          <w:i w:val="0"/>
          <w:caps w:val="0"/>
          <w:color w:val="auto"/>
          <w:spacing w:val="0"/>
          <w:w w:val="100"/>
          <w:kern w:val="0"/>
          <w:sz w:val="21"/>
          <w:szCs w:val="21"/>
          <w:highlight w:val="none"/>
          <w:lang w:val="en-US" w:eastAsia="zh-CN" w:bidi="ar-SA"/>
        </w:rPr>
        <w:t>供应商成功解密响应文件，但未在“广西政府采购云平台”电子开标大厅参加谈判的，视同认可谈判过程和结果，</w:t>
      </w:r>
      <w:r>
        <w:rPr>
          <w:rStyle w:val="49"/>
          <w:rFonts w:hint="eastAsia" w:ascii="仿宋" w:hAnsi="仿宋" w:eastAsia="仿宋" w:cs="仿宋"/>
          <w:b w:val="0"/>
          <w:i w:val="0"/>
          <w:caps w:val="0"/>
          <w:color w:val="auto"/>
          <w:spacing w:val="0"/>
          <w:w w:val="100"/>
          <w:kern w:val="0"/>
          <w:sz w:val="21"/>
          <w:szCs w:val="21"/>
          <w:highlight w:val="none"/>
          <w:lang w:val="en-US" w:eastAsia="zh-CN" w:bidi="ar-SA"/>
        </w:rPr>
        <w:t>由此产生的后果由供应商自行负责。 参与谈判的供应商不足3家的，不得谈判。</w:t>
      </w:r>
    </w:p>
    <w:p w14:paraId="6E8A9D14">
      <w:pPr>
        <w:snapToGrid w:val="0"/>
        <w:spacing w:before="0" w:beforeAutospacing="0" w:after="0" w:afterAutospacing="0" w:line="360" w:lineRule="auto"/>
        <w:ind w:firstLine="482" w:firstLineChars="200"/>
        <w:jc w:val="both"/>
        <w:textAlignment w:val="baseline"/>
        <w:rPr>
          <w:rStyle w:val="49"/>
          <w:rFonts w:hint="eastAsia" w:ascii="仿宋" w:hAnsi="仿宋" w:eastAsia="仿宋" w:cs="仿宋"/>
          <w:b/>
          <w:bCs/>
          <w:i w:val="0"/>
          <w:caps w:val="0"/>
          <w:color w:val="auto"/>
          <w:spacing w:val="0"/>
          <w:w w:val="100"/>
          <w:kern w:val="2"/>
          <w:sz w:val="24"/>
          <w:szCs w:val="24"/>
          <w:highlight w:val="none"/>
          <w:lang w:val="en-US" w:eastAsia="zh-CN" w:bidi="ar-SA"/>
        </w:rPr>
      </w:pPr>
      <w:r>
        <w:rPr>
          <w:rStyle w:val="49"/>
          <w:rFonts w:hint="eastAsia" w:ascii="仿宋" w:hAnsi="仿宋" w:eastAsia="仿宋" w:cs="仿宋"/>
          <w:b/>
          <w:bCs/>
          <w:i w:val="0"/>
          <w:caps w:val="0"/>
          <w:color w:val="auto"/>
          <w:spacing w:val="0"/>
          <w:w w:val="100"/>
          <w:kern w:val="2"/>
          <w:sz w:val="24"/>
          <w:szCs w:val="24"/>
          <w:highlight w:val="none"/>
          <w:lang w:val="en-US" w:eastAsia="zh-CN" w:bidi="ar-SA"/>
        </w:rPr>
        <w:t>26.评审程序、评审方法和评审标准</w:t>
      </w:r>
    </w:p>
    <w:p w14:paraId="09170C03">
      <w:pPr>
        <w:snapToGrid w:val="0"/>
        <w:spacing w:before="0" w:beforeAutospacing="0" w:after="0" w:afterAutospacing="0" w:line="360" w:lineRule="auto"/>
        <w:ind w:firstLine="420" w:firstLineChars="200"/>
        <w:jc w:val="both"/>
        <w:textAlignment w:val="baseline"/>
        <w:rPr>
          <w:rStyle w:val="49"/>
          <w:rFonts w:hint="eastAsia" w:ascii="仿宋" w:hAnsi="仿宋" w:eastAsia="仿宋" w:cs="仿宋"/>
          <w:b w:val="0"/>
          <w:i w:val="0"/>
          <w:caps w:val="0"/>
          <w:color w:val="auto"/>
          <w:spacing w:val="0"/>
          <w:w w:val="100"/>
          <w:kern w:val="2"/>
          <w:sz w:val="21"/>
          <w:szCs w:val="21"/>
          <w:highlight w:val="none"/>
          <w:lang w:val="en-US" w:eastAsia="zh-CN" w:bidi="ar-SA"/>
        </w:rPr>
      </w:pPr>
      <w:r>
        <w:rPr>
          <w:rStyle w:val="49"/>
          <w:rFonts w:hint="eastAsia" w:ascii="仿宋" w:hAnsi="仿宋" w:eastAsia="仿宋" w:cs="仿宋"/>
          <w:b w:val="0"/>
          <w:i w:val="0"/>
          <w:caps w:val="0"/>
          <w:color w:val="auto"/>
          <w:spacing w:val="0"/>
          <w:w w:val="100"/>
          <w:kern w:val="2"/>
          <w:sz w:val="21"/>
          <w:szCs w:val="21"/>
          <w:highlight w:val="none"/>
          <w:lang w:val="en-US" w:eastAsia="zh-CN" w:bidi="ar-SA"/>
        </w:rPr>
        <w:t>26.1磋商小组按照“第四章 评审程序、评审方法和评审标准”规定的方法、评审因素、标准和程序对响应文件进行评审。</w:t>
      </w:r>
    </w:p>
    <w:p w14:paraId="5AD0B147">
      <w:pPr>
        <w:snapToGrid w:val="0"/>
        <w:spacing w:before="0" w:beforeAutospacing="0" w:after="0" w:afterAutospacing="0" w:line="360" w:lineRule="auto"/>
        <w:ind w:firstLine="420" w:firstLineChars="200"/>
        <w:jc w:val="both"/>
        <w:textAlignment w:val="baseline"/>
        <w:rPr>
          <w:rStyle w:val="49"/>
          <w:rFonts w:hint="eastAsia" w:ascii="仿宋" w:hAnsi="仿宋" w:eastAsia="仿宋" w:cs="仿宋"/>
          <w:b w:val="0"/>
          <w:i w:val="0"/>
          <w:caps w:val="0"/>
          <w:color w:val="auto"/>
          <w:spacing w:val="0"/>
          <w:w w:val="100"/>
          <w:kern w:val="2"/>
          <w:sz w:val="21"/>
          <w:szCs w:val="21"/>
          <w:highlight w:val="none"/>
          <w:lang w:val="en-US" w:eastAsia="zh-CN" w:bidi="ar-SA"/>
        </w:rPr>
      </w:pPr>
      <w:r>
        <w:rPr>
          <w:rStyle w:val="49"/>
          <w:rFonts w:hint="eastAsia" w:ascii="仿宋" w:hAnsi="仿宋" w:eastAsia="仿宋" w:cs="仿宋"/>
          <w:b w:val="0"/>
          <w:i w:val="0"/>
          <w:caps w:val="0"/>
          <w:color w:val="auto"/>
          <w:spacing w:val="0"/>
          <w:w w:val="100"/>
          <w:kern w:val="2"/>
          <w:sz w:val="21"/>
          <w:szCs w:val="21"/>
          <w:highlight w:val="none"/>
          <w:lang w:val="en-US" w:eastAsia="zh-CN" w:bidi="ar-SA"/>
        </w:rPr>
        <w:t>26.2 采购需求负偏离要求及磋商顺序详见 “ 供应商须知前附表”。</w:t>
      </w:r>
    </w:p>
    <w:p w14:paraId="3C8AD409">
      <w:pPr>
        <w:snapToGrid w:val="0"/>
        <w:spacing w:before="0" w:beforeAutospacing="0" w:after="0" w:afterAutospacing="0" w:line="360" w:lineRule="auto"/>
        <w:ind w:firstLine="420" w:firstLineChars="200"/>
        <w:jc w:val="both"/>
        <w:textAlignment w:val="baseline"/>
        <w:rPr>
          <w:rStyle w:val="49"/>
          <w:rFonts w:hint="eastAsia" w:ascii="仿宋" w:hAnsi="仿宋" w:eastAsia="仿宋" w:cs="仿宋"/>
          <w:b w:val="0"/>
          <w:i w:val="0"/>
          <w:caps w:val="0"/>
          <w:color w:val="auto"/>
          <w:spacing w:val="0"/>
          <w:w w:val="100"/>
          <w:kern w:val="2"/>
          <w:sz w:val="21"/>
          <w:szCs w:val="24"/>
          <w:highlight w:val="none"/>
          <w:lang w:val="en-US" w:eastAsia="zh-CN" w:bidi="ar-SA"/>
        </w:rPr>
      </w:pPr>
      <w:r>
        <w:rPr>
          <w:rStyle w:val="49"/>
          <w:rFonts w:hint="eastAsia" w:ascii="仿宋" w:hAnsi="仿宋" w:eastAsia="仿宋" w:cs="仿宋"/>
          <w:b w:val="0"/>
          <w:i w:val="0"/>
          <w:caps w:val="0"/>
          <w:color w:val="auto"/>
          <w:spacing w:val="0"/>
          <w:w w:val="100"/>
          <w:kern w:val="2"/>
          <w:sz w:val="21"/>
          <w:szCs w:val="24"/>
          <w:highlight w:val="none"/>
          <w:lang w:val="en-US" w:eastAsia="zh-CN" w:bidi="ar-SA"/>
        </w:rPr>
        <w:t>26.3电子交易活动的中止。采购过程中出现以下情形，导致电子交易平台无法正常运行，或者无法保证电子交易的公平、公正和安全时，采购机构可中止电子交易活动：</w:t>
      </w:r>
    </w:p>
    <w:p w14:paraId="62D0BE59">
      <w:pPr>
        <w:snapToGrid w:val="0"/>
        <w:spacing w:before="0" w:beforeAutospacing="0" w:after="0" w:afterAutospacing="0" w:line="360" w:lineRule="auto"/>
        <w:ind w:firstLine="420" w:firstLineChars="200"/>
        <w:jc w:val="both"/>
        <w:textAlignment w:val="baseline"/>
        <w:rPr>
          <w:rStyle w:val="49"/>
          <w:rFonts w:hint="eastAsia" w:ascii="仿宋" w:hAnsi="仿宋" w:eastAsia="仿宋" w:cs="仿宋"/>
          <w:b w:val="0"/>
          <w:i w:val="0"/>
          <w:caps w:val="0"/>
          <w:color w:val="auto"/>
          <w:spacing w:val="0"/>
          <w:w w:val="100"/>
          <w:kern w:val="2"/>
          <w:sz w:val="21"/>
          <w:szCs w:val="24"/>
          <w:highlight w:val="none"/>
          <w:lang w:val="en-US" w:eastAsia="zh-CN" w:bidi="ar-SA"/>
        </w:rPr>
      </w:pPr>
      <w:r>
        <w:rPr>
          <w:rStyle w:val="49"/>
          <w:rFonts w:hint="eastAsia" w:ascii="仿宋" w:hAnsi="仿宋" w:eastAsia="仿宋" w:cs="仿宋"/>
          <w:b w:val="0"/>
          <w:i w:val="0"/>
          <w:caps w:val="0"/>
          <w:color w:val="auto"/>
          <w:spacing w:val="0"/>
          <w:w w:val="100"/>
          <w:kern w:val="2"/>
          <w:sz w:val="21"/>
          <w:szCs w:val="24"/>
          <w:highlight w:val="none"/>
          <w:lang w:val="en-US" w:eastAsia="zh-CN" w:bidi="ar-SA"/>
        </w:rPr>
        <w:t xml:space="preserve">（1）电子交易平台发生故障而无法登录访问的； </w:t>
      </w:r>
    </w:p>
    <w:p w14:paraId="66317CD9">
      <w:pPr>
        <w:snapToGrid w:val="0"/>
        <w:spacing w:before="0" w:beforeAutospacing="0" w:after="0" w:afterAutospacing="0" w:line="360" w:lineRule="auto"/>
        <w:ind w:firstLine="420" w:firstLineChars="200"/>
        <w:jc w:val="both"/>
        <w:textAlignment w:val="baseline"/>
        <w:rPr>
          <w:rStyle w:val="49"/>
          <w:rFonts w:hint="eastAsia" w:ascii="仿宋" w:hAnsi="仿宋" w:eastAsia="仿宋" w:cs="仿宋"/>
          <w:b w:val="0"/>
          <w:i w:val="0"/>
          <w:caps w:val="0"/>
          <w:color w:val="auto"/>
          <w:spacing w:val="0"/>
          <w:w w:val="100"/>
          <w:kern w:val="2"/>
          <w:sz w:val="21"/>
          <w:szCs w:val="24"/>
          <w:highlight w:val="none"/>
          <w:lang w:val="en-US" w:eastAsia="zh-CN" w:bidi="ar-SA"/>
        </w:rPr>
      </w:pPr>
      <w:r>
        <w:rPr>
          <w:rStyle w:val="49"/>
          <w:rFonts w:hint="eastAsia" w:ascii="仿宋" w:hAnsi="仿宋" w:eastAsia="仿宋" w:cs="仿宋"/>
          <w:b w:val="0"/>
          <w:i w:val="0"/>
          <w:caps w:val="0"/>
          <w:color w:val="auto"/>
          <w:spacing w:val="0"/>
          <w:w w:val="100"/>
          <w:kern w:val="2"/>
          <w:sz w:val="21"/>
          <w:szCs w:val="24"/>
          <w:highlight w:val="none"/>
          <w:lang w:val="en-US" w:eastAsia="zh-CN" w:bidi="ar-SA"/>
        </w:rPr>
        <w:t>（2）电子交易平台应用或数据库出现错误，不能进行正常操作的；</w:t>
      </w:r>
    </w:p>
    <w:p w14:paraId="7BB80558">
      <w:pPr>
        <w:snapToGrid w:val="0"/>
        <w:spacing w:before="0" w:beforeAutospacing="0" w:after="0" w:afterAutospacing="0" w:line="360" w:lineRule="auto"/>
        <w:ind w:firstLine="420" w:firstLineChars="200"/>
        <w:jc w:val="both"/>
        <w:textAlignment w:val="baseline"/>
        <w:rPr>
          <w:rStyle w:val="49"/>
          <w:rFonts w:hint="eastAsia" w:ascii="仿宋" w:hAnsi="仿宋" w:eastAsia="仿宋" w:cs="仿宋"/>
          <w:b w:val="0"/>
          <w:i w:val="0"/>
          <w:caps w:val="0"/>
          <w:color w:val="auto"/>
          <w:spacing w:val="0"/>
          <w:w w:val="100"/>
          <w:kern w:val="2"/>
          <w:sz w:val="21"/>
          <w:szCs w:val="24"/>
          <w:highlight w:val="none"/>
          <w:lang w:val="en-US" w:eastAsia="zh-CN" w:bidi="ar-SA"/>
        </w:rPr>
      </w:pPr>
      <w:r>
        <w:rPr>
          <w:rStyle w:val="49"/>
          <w:rFonts w:hint="eastAsia" w:ascii="仿宋" w:hAnsi="仿宋" w:eastAsia="仿宋" w:cs="仿宋"/>
          <w:b w:val="0"/>
          <w:i w:val="0"/>
          <w:caps w:val="0"/>
          <w:color w:val="auto"/>
          <w:spacing w:val="0"/>
          <w:w w:val="100"/>
          <w:kern w:val="2"/>
          <w:sz w:val="21"/>
          <w:szCs w:val="24"/>
          <w:highlight w:val="none"/>
          <w:lang w:val="en-US" w:eastAsia="zh-CN" w:bidi="ar-SA"/>
        </w:rPr>
        <w:t>（3）电子交易平台发现严重安全漏洞，有潜在泄密危险的；</w:t>
      </w:r>
    </w:p>
    <w:p w14:paraId="20C722A9">
      <w:pPr>
        <w:snapToGrid w:val="0"/>
        <w:spacing w:before="0" w:beforeAutospacing="0" w:after="0" w:afterAutospacing="0" w:line="360" w:lineRule="auto"/>
        <w:ind w:firstLine="420" w:firstLineChars="200"/>
        <w:jc w:val="both"/>
        <w:textAlignment w:val="baseline"/>
        <w:rPr>
          <w:rStyle w:val="49"/>
          <w:rFonts w:hint="eastAsia" w:ascii="仿宋" w:hAnsi="仿宋" w:eastAsia="仿宋" w:cs="仿宋"/>
          <w:b w:val="0"/>
          <w:i w:val="0"/>
          <w:caps w:val="0"/>
          <w:color w:val="auto"/>
          <w:spacing w:val="0"/>
          <w:w w:val="100"/>
          <w:kern w:val="2"/>
          <w:sz w:val="21"/>
          <w:szCs w:val="24"/>
          <w:highlight w:val="none"/>
          <w:lang w:val="en-US" w:eastAsia="zh-CN" w:bidi="ar-SA"/>
        </w:rPr>
      </w:pPr>
      <w:r>
        <w:rPr>
          <w:rStyle w:val="49"/>
          <w:rFonts w:hint="eastAsia" w:ascii="仿宋" w:hAnsi="仿宋" w:eastAsia="仿宋" w:cs="仿宋"/>
          <w:b w:val="0"/>
          <w:i w:val="0"/>
          <w:caps w:val="0"/>
          <w:color w:val="auto"/>
          <w:spacing w:val="0"/>
          <w:w w:val="100"/>
          <w:kern w:val="2"/>
          <w:sz w:val="21"/>
          <w:szCs w:val="24"/>
          <w:highlight w:val="none"/>
          <w:lang w:val="en-US" w:eastAsia="zh-CN" w:bidi="ar-SA"/>
        </w:rPr>
        <w:t xml:space="preserve">（4）病毒发作导致不能进行正常操作的； </w:t>
      </w:r>
    </w:p>
    <w:p w14:paraId="12EC4A6D">
      <w:pPr>
        <w:snapToGrid w:val="0"/>
        <w:spacing w:before="0" w:beforeAutospacing="0" w:after="0" w:afterAutospacing="0" w:line="360" w:lineRule="auto"/>
        <w:ind w:firstLine="420" w:firstLineChars="200"/>
        <w:jc w:val="both"/>
        <w:textAlignment w:val="baseline"/>
        <w:rPr>
          <w:rStyle w:val="49"/>
          <w:rFonts w:hint="eastAsia" w:ascii="仿宋" w:hAnsi="仿宋" w:eastAsia="仿宋" w:cs="仿宋"/>
          <w:b w:val="0"/>
          <w:i w:val="0"/>
          <w:caps w:val="0"/>
          <w:color w:val="auto"/>
          <w:spacing w:val="0"/>
          <w:w w:val="100"/>
          <w:kern w:val="2"/>
          <w:sz w:val="21"/>
          <w:szCs w:val="24"/>
          <w:highlight w:val="none"/>
          <w:lang w:val="en-US" w:eastAsia="zh-CN" w:bidi="ar-SA"/>
        </w:rPr>
      </w:pPr>
      <w:r>
        <w:rPr>
          <w:rStyle w:val="49"/>
          <w:rFonts w:hint="eastAsia" w:ascii="仿宋" w:hAnsi="仿宋" w:eastAsia="仿宋" w:cs="仿宋"/>
          <w:b w:val="0"/>
          <w:i w:val="0"/>
          <w:caps w:val="0"/>
          <w:color w:val="auto"/>
          <w:spacing w:val="0"/>
          <w:w w:val="100"/>
          <w:kern w:val="2"/>
          <w:sz w:val="21"/>
          <w:szCs w:val="24"/>
          <w:highlight w:val="none"/>
          <w:lang w:val="en-US" w:eastAsia="zh-CN" w:bidi="ar-SA"/>
        </w:rPr>
        <w:t>（4）其他无法保证电子交易的公平、公正和安全的情况。</w:t>
      </w:r>
    </w:p>
    <w:p w14:paraId="5A3C437B">
      <w:pPr>
        <w:snapToGrid w:val="0"/>
        <w:spacing w:before="0" w:beforeAutospacing="0" w:after="0" w:afterAutospacing="0" w:line="360" w:lineRule="auto"/>
        <w:ind w:firstLine="420" w:firstLineChars="200"/>
        <w:jc w:val="both"/>
        <w:textAlignment w:val="baseline"/>
        <w:rPr>
          <w:rStyle w:val="49"/>
          <w:rFonts w:hint="eastAsia" w:ascii="仿宋" w:hAnsi="仿宋" w:eastAsia="仿宋" w:cs="仿宋"/>
          <w:b w:val="0"/>
          <w:i w:val="0"/>
          <w:caps w:val="0"/>
          <w:color w:val="auto"/>
          <w:spacing w:val="0"/>
          <w:w w:val="100"/>
          <w:kern w:val="2"/>
          <w:sz w:val="21"/>
          <w:szCs w:val="24"/>
          <w:highlight w:val="none"/>
          <w:lang w:val="en-US" w:eastAsia="zh-CN" w:bidi="ar-SA"/>
        </w:rPr>
      </w:pPr>
      <w:r>
        <w:rPr>
          <w:rStyle w:val="49"/>
          <w:rFonts w:hint="eastAsia" w:ascii="仿宋" w:hAnsi="仿宋" w:eastAsia="仿宋" w:cs="仿宋"/>
          <w:b w:val="0"/>
          <w:i w:val="0"/>
          <w:caps w:val="0"/>
          <w:color w:val="auto"/>
          <w:spacing w:val="0"/>
          <w:w w:val="100"/>
          <w:kern w:val="2"/>
          <w:sz w:val="21"/>
          <w:szCs w:val="24"/>
          <w:highlight w:val="none"/>
          <w:lang w:val="en-US" w:eastAsia="zh-CN" w:bidi="ar-SA"/>
        </w:rPr>
        <w:t>26.4出现以上情形，不影响采购公平、公正性的，采购组织机构可以待上述情形消除后继续组织电子交易活动；影响或可能影响采购公平、公正性的，经采购代理机构确认后，应当重新采购。采购代理机构必须对原有的资料及信息作出妥善保密处理，并报财政部门备案。</w:t>
      </w:r>
    </w:p>
    <w:p w14:paraId="4280F681">
      <w:pPr>
        <w:pStyle w:val="44"/>
        <w:keepLines/>
        <w:widowControl/>
        <w:snapToGrid w:val="0"/>
        <w:spacing w:before="0" w:beforeAutospacing="0" w:after="0" w:afterAutospacing="0" w:line="360" w:lineRule="auto"/>
        <w:ind w:firstLine="480" w:firstLineChars="150"/>
        <w:jc w:val="both"/>
        <w:textAlignment w:val="baseline"/>
        <w:rPr>
          <w:rStyle w:val="49"/>
          <w:rFonts w:hint="eastAsia" w:ascii="仿宋" w:hAnsi="仿宋" w:eastAsia="仿宋" w:cs="仿宋"/>
          <w:b w:val="0"/>
          <w:bCs w:val="0"/>
          <w:i w:val="0"/>
          <w:caps w:val="0"/>
          <w:color w:val="auto"/>
          <w:spacing w:val="0"/>
          <w:w w:val="100"/>
          <w:kern w:val="2"/>
          <w:sz w:val="32"/>
          <w:szCs w:val="32"/>
          <w:highlight w:val="none"/>
          <w:lang w:val="en-US" w:eastAsia="zh-CN" w:bidi="ar-SA"/>
        </w:rPr>
      </w:pPr>
      <w:r>
        <w:rPr>
          <w:rStyle w:val="49"/>
          <w:rFonts w:hint="eastAsia" w:ascii="仿宋" w:hAnsi="仿宋" w:eastAsia="仿宋" w:cs="仿宋"/>
          <w:b w:val="0"/>
          <w:bCs w:val="0"/>
          <w:i w:val="0"/>
          <w:caps w:val="0"/>
          <w:color w:val="auto"/>
          <w:spacing w:val="0"/>
          <w:w w:val="100"/>
          <w:kern w:val="2"/>
          <w:sz w:val="32"/>
          <w:szCs w:val="32"/>
          <w:highlight w:val="none"/>
          <w:lang w:val="en-US" w:eastAsia="zh-CN" w:bidi="ar-SA"/>
        </w:rPr>
        <w:t>五、成交及合同</w:t>
      </w:r>
    </w:p>
    <w:p w14:paraId="5F4846DB">
      <w:pPr>
        <w:snapToGrid w:val="0"/>
        <w:spacing w:before="0" w:beforeAutospacing="0" w:after="0" w:afterAutospacing="0" w:line="360" w:lineRule="auto"/>
        <w:ind w:firstLine="482" w:firstLineChars="200"/>
        <w:jc w:val="both"/>
        <w:textAlignment w:val="baseline"/>
        <w:rPr>
          <w:rStyle w:val="49"/>
          <w:rFonts w:hint="eastAsia" w:ascii="仿宋" w:hAnsi="仿宋" w:eastAsia="仿宋" w:cs="仿宋"/>
          <w:b/>
          <w:bCs/>
          <w:i w:val="0"/>
          <w:caps w:val="0"/>
          <w:color w:val="auto"/>
          <w:spacing w:val="0"/>
          <w:w w:val="100"/>
          <w:kern w:val="2"/>
          <w:sz w:val="24"/>
          <w:szCs w:val="24"/>
          <w:highlight w:val="none"/>
          <w:lang w:val="en-US" w:eastAsia="zh-CN" w:bidi="ar-SA"/>
        </w:rPr>
      </w:pPr>
      <w:r>
        <w:rPr>
          <w:rStyle w:val="49"/>
          <w:rFonts w:hint="eastAsia" w:ascii="仿宋" w:hAnsi="仿宋" w:eastAsia="仿宋" w:cs="仿宋"/>
          <w:b/>
          <w:bCs/>
          <w:i w:val="0"/>
          <w:caps w:val="0"/>
          <w:color w:val="auto"/>
          <w:spacing w:val="0"/>
          <w:w w:val="100"/>
          <w:kern w:val="2"/>
          <w:sz w:val="24"/>
          <w:szCs w:val="24"/>
          <w:highlight w:val="none"/>
          <w:lang w:val="en-US" w:eastAsia="zh-CN" w:bidi="ar-SA"/>
        </w:rPr>
        <w:t>27.确定成交供应商及结果公告</w:t>
      </w:r>
    </w:p>
    <w:p w14:paraId="74F78B76">
      <w:pPr>
        <w:snapToGrid w:val="0"/>
        <w:spacing w:before="0" w:beforeAutospacing="0" w:after="0" w:afterAutospacing="0" w:line="360" w:lineRule="auto"/>
        <w:ind w:firstLine="420" w:firstLineChars="200"/>
        <w:jc w:val="both"/>
        <w:textAlignment w:val="baseline"/>
        <w:rPr>
          <w:rStyle w:val="49"/>
          <w:rFonts w:hint="eastAsia" w:ascii="仿宋" w:hAnsi="仿宋" w:eastAsia="仿宋" w:cs="仿宋"/>
          <w:b w:val="0"/>
          <w:i w:val="0"/>
          <w:caps w:val="0"/>
          <w:color w:val="auto"/>
          <w:spacing w:val="0"/>
          <w:w w:val="100"/>
          <w:kern w:val="2"/>
          <w:sz w:val="21"/>
          <w:szCs w:val="21"/>
          <w:highlight w:val="none"/>
          <w:u w:val="none" w:color="auto"/>
          <w:lang w:val="en-US" w:eastAsia="zh-CN" w:bidi="ar-SA"/>
        </w:rPr>
      </w:pPr>
      <w:r>
        <w:rPr>
          <w:rStyle w:val="49"/>
          <w:rFonts w:hint="eastAsia" w:ascii="仿宋" w:hAnsi="仿宋" w:eastAsia="仿宋" w:cs="仿宋"/>
          <w:b w:val="0"/>
          <w:i w:val="0"/>
          <w:caps w:val="0"/>
          <w:color w:val="auto"/>
          <w:spacing w:val="0"/>
          <w:w w:val="100"/>
          <w:kern w:val="2"/>
          <w:sz w:val="21"/>
          <w:szCs w:val="21"/>
          <w:highlight w:val="none"/>
          <w:lang w:val="en-US" w:eastAsia="zh-CN" w:bidi="ar-SA"/>
        </w:rPr>
        <w:t>27.1确定成交供应商。</w:t>
      </w:r>
      <w:r>
        <w:rPr>
          <w:rStyle w:val="49"/>
          <w:rFonts w:hint="eastAsia" w:ascii="仿宋" w:hAnsi="仿宋" w:eastAsia="仿宋" w:cs="仿宋"/>
          <w:b w:val="0"/>
          <w:i w:val="0"/>
          <w:caps w:val="0"/>
          <w:color w:val="auto"/>
          <w:spacing w:val="0"/>
          <w:w w:val="100"/>
          <w:kern w:val="0"/>
          <w:sz w:val="21"/>
          <w:szCs w:val="21"/>
          <w:highlight w:val="none"/>
          <w:u w:val="single" w:color="000000"/>
          <w:lang w:val="en-US" w:eastAsia="zh-CN" w:bidi="ar-SA"/>
        </w:rPr>
        <w:t>由采购人直接委托评审专家确定</w:t>
      </w:r>
      <w:r>
        <w:rPr>
          <w:rStyle w:val="49"/>
          <w:rFonts w:hint="eastAsia" w:ascii="仿宋" w:hAnsi="仿宋" w:eastAsia="仿宋" w:cs="仿宋"/>
          <w:b w:val="0"/>
          <w:i w:val="0"/>
          <w:caps w:val="0"/>
          <w:color w:val="auto"/>
          <w:spacing w:val="0"/>
          <w:w w:val="100"/>
          <w:kern w:val="2"/>
          <w:sz w:val="21"/>
          <w:szCs w:val="21"/>
          <w:highlight w:val="none"/>
          <w:u w:val="single" w:color="000000"/>
          <w:lang w:val="en-US" w:eastAsia="zh-CN" w:bidi="ar-SA"/>
        </w:rPr>
        <w:t>，评审报告提出的排序第一的供应商为成交供应商</w:t>
      </w:r>
      <w:r>
        <w:rPr>
          <w:rStyle w:val="49"/>
          <w:rFonts w:hint="eastAsia" w:ascii="仿宋" w:hAnsi="仿宋" w:eastAsia="仿宋" w:cs="仿宋"/>
          <w:b w:val="0"/>
          <w:i w:val="0"/>
          <w:caps w:val="0"/>
          <w:color w:val="auto"/>
          <w:spacing w:val="0"/>
          <w:w w:val="100"/>
          <w:kern w:val="2"/>
          <w:sz w:val="21"/>
          <w:szCs w:val="21"/>
          <w:highlight w:val="none"/>
          <w:u w:val="none" w:color="auto"/>
          <w:lang w:val="en-US" w:eastAsia="zh-CN" w:bidi="ar-SA"/>
        </w:rPr>
        <w:t>。</w:t>
      </w:r>
    </w:p>
    <w:p w14:paraId="7FBC256E">
      <w:pPr>
        <w:snapToGrid w:val="0"/>
        <w:spacing w:before="0" w:beforeAutospacing="0" w:after="0" w:afterAutospacing="0" w:line="360" w:lineRule="auto"/>
        <w:ind w:firstLine="420" w:firstLineChars="200"/>
        <w:jc w:val="both"/>
        <w:textAlignment w:val="baseline"/>
        <w:rPr>
          <w:rStyle w:val="49"/>
          <w:rFonts w:hint="eastAsia" w:ascii="仿宋" w:hAnsi="仿宋" w:eastAsia="仿宋" w:cs="仿宋"/>
          <w:b w:val="0"/>
          <w:i w:val="0"/>
          <w:caps w:val="0"/>
          <w:color w:val="auto"/>
          <w:spacing w:val="0"/>
          <w:w w:val="100"/>
          <w:kern w:val="2"/>
          <w:sz w:val="21"/>
          <w:szCs w:val="21"/>
          <w:highlight w:val="none"/>
          <w:lang w:val="en-US" w:eastAsia="zh-CN" w:bidi="ar-SA"/>
        </w:rPr>
      </w:pPr>
      <w:r>
        <w:rPr>
          <w:rStyle w:val="49"/>
          <w:rFonts w:hint="eastAsia" w:ascii="仿宋" w:hAnsi="仿宋" w:eastAsia="仿宋" w:cs="仿宋"/>
          <w:b w:val="0"/>
          <w:i w:val="0"/>
          <w:caps w:val="0"/>
          <w:color w:val="auto"/>
          <w:spacing w:val="0"/>
          <w:w w:val="100"/>
          <w:kern w:val="2"/>
          <w:sz w:val="21"/>
          <w:szCs w:val="21"/>
          <w:highlight w:val="none"/>
          <w:lang w:val="en-US" w:eastAsia="zh-CN" w:bidi="ar-SA"/>
        </w:rPr>
        <w:t>27.2成交通知及成交结果公告。</w:t>
      </w:r>
      <w:r>
        <w:rPr>
          <w:rStyle w:val="49"/>
          <w:rFonts w:hint="eastAsia" w:ascii="仿宋" w:hAnsi="仿宋" w:eastAsia="仿宋" w:cs="仿宋"/>
          <w:b w:val="0"/>
          <w:i w:val="0"/>
          <w:caps w:val="0"/>
          <w:color w:val="auto"/>
          <w:spacing w:val="0"/>
          <w:w w:val="100"/>
          <w:kern w:val="0"/>
          <w:sz w:val="21"/>
          <w:szCs w:val="21"/>
          <w:highlight w:val="none"/>
          <w:lang w:val="en-US" w:eastAsia="zh-CN" w:bidi="ar-SA"/>
        </w:rPr>
        <w:t>成交</w:t>
      </w:r>
      <w:r>
        <w:rPr>
          <w:rStyle w:val="49"/>
          <w:rFonts w:hint="eastAsia" w:ascii="仿宋" w:hAnsi="仿宋" w:eastAsia="仿宋" w:cs="仿宋"/>
          <w:b w:val="0"/>
          <w:i w:val="0"/>
          <w:caps w:val="0"/>
          <w:color w:val="auto"/>
          <w:spacing w:val="0"/>
          <w:w w:val="100"/>
          <w:kern w:val="2"/>
          <w:sz w:val="21"/>
          <w:szCs w:val="21"/>
          <w:highlight w:val="none"/>
          <w:lang w:val="en-US" w:eastAsia="zh-CN" w:bidi="ar-SA"/>
        </w:rPr>
        <w:t>供应商确定后2个工作日内，在省级以上财政部门指定的媒体上公</w:t>
      </w:r>
      <w:r>
        <w:rPr>
          <w:rStyle w:val="49"/>
          <w:rFonts w:hint="eastAsia" w:ascii="仿宋" w:hAnsi="仿宋" w:eastAsia="仿宋" w:cs="仿宋"/>
          <w:b w:val="0"/>
          <w:i w:val="0"/>
          <w:caps w:val="0"/>
          <w:color w:val="auto"/>
          <w:spacing w:val="0"/>
          <w:w w:val="100"/>
          <w:kern w:val="0"/>
          <w:sz w:val="21"/>
          <w:szCs w:val="21"/>
          <w:highlight w:val="none"/>
          <w:lang w:val="en-US" w:eastAsia="zh-CN" w:bidi="ar-SA"/>
        </w:rPr>
        <w:t>告成交结果（成交通知及成交结果公告应使用模板进行公告，公告内容除包含《政府采购公告和公示信息格式规范（2020年版）》要求内容外，还应包含采购人专门面向中小企业预留份额情况及成交供应商评审价格、优惠率等内容），</w:t>
      </w:r>
      <w:r>
        <w:rPr>
          <w:rStyle w:val="49"/>
          <w:rFonts w:hint="eastAsia" w:ascii="仿宋" w:hAnsi="仿宋" w:eastAsia="仿宋" w:cs="仿宋"/>
          <w:b w:val="0"/>
          <w:i w:val="0"/>
          <w:caps w:val="0"/>
          <w:color w:val="auto"/>
          <w:spacing w:val="0"/>
          <w:w w:val="100"/>
          <w:kern w:val="2"/>
          <w:sz w:val="21"/>
          <w:szCs w:val="21"/>
          <w:highlight w:val="none"/>
          <w:lang w:val="en-US" w:eastAsia="zh-CN" w:bidi="ar-SA"/>
        </w:rPr>
        <w:t>同时向成交供应商发出成交通知书，成交通知书规定签订合同的时间不得超过15日。</w:t>
      </w:r>
    </w:p>
    <w:p w14:paraId="34424C74">
      <w:pPr>
        <w:snapToGrid w:val="0"/>
        <w:spacing w:before="0" w:beforeAutospacing="0" w:after="0" w:afterAutospacing="0" w:line="360" w:lineRule="auto"/>
        <w:ind w:firstLine="420" w:firstLineChars="200"/>
        <w:jc w:val="both"/>
        <w:textAlignment w:val="baseline"/>
        <w:rPr>
          <w:rStyle w:val="49"/>
          <w:rFonts w:hint="eastAsia" w:ascii="仿宋" w:hAnsi="仿宋" w:eastAsia="仿宋" w:cs="仿宋"/>
          <w:b w:val="0"/>
          <w:i w:val="0"/>
          <w:caps w:val="0"/>
          <w:color w:val="auto"/>
          <w:spacing w:val="0"/>
          <w:w w:val="100"/>
          <w:kern w:val="2"/>
          <w:sz w:val="21"/>
          <w:szCs w:val="21"/>
          <w:highlight w:val="none"/>
          <w:lang w:val="en-US" w:eastAsia="zh-CN" w:bidi="ar-SA"/>
        </w:rPr>
      </w:pPr>
      <w:r>
        <w:rPr>
          <w:rStyle w:val="49"/>
          <w:rFonts w:hint="eastAsia" w:ascii="仿宋" w:hAnsi="仿宋" w:eastAsia="仿宋" w:cs="仿宋"/>
          <w:b w:val="0"/>
          <w:i w:val="0"/>
          <w:caps w:val="0"/>
          <w:color w:val="auto"/>
          <w:spacing w:val="0"/>
          <w:w w:val="100"/>
          <w:kern w:val="2"/>
          <w:sz w:val="21"/>
          <w:szCs w:val="21"/>
          <w:highlight w:val="none"/>
          <w:lang w:val="en-US" w:eastAsia="zh-CN" w:bidi="ar-SA"/>
        </w:rPr>
        <w:t>27.3采购人或者采购代理机构发出成交通知书前，应当对成交供应商信用进行查询核实，对列入失信被执行人、重大税收违法案件当事人名单、政府采购严重违法失信行为记录名单及其他不符合《中华人民共和国政府采购法》第二十二条规定条件的供应商，取消其成交资格，并确定排名第二的成交候选人为成交供应商。排名第二的成交候选人因上述规定的同样原因被取消成交资格的，采购人可以确定排名第三的成交候选人为成交供应商，以此类推。以上信息查询记录及相关证据与竞磋文件一并保存。成交供应商享受《政府采购促进中小企业发展管理办法》（财库〔2020〕46号）规定的中小企业扶持政策的，采购人、采购代理机构应当随成交结果公开成交供应商的《中小企业声明函》。</w:t>
      </w:r>
    </w:p>
    <w:p w14:paraId="2C7D613F">
      <w:pPr>
        <w:snapToGrid w:val="0"/>
        <w:spacing w:before="0" w:beforeAutospacing="0" w:after="0" w:afterAutospacing="0" w:line="360" w:lineRule="auto"/>
        <w:ind w:firstLine="420" w:firstLineChars="200"/>
        <w:jc w:val="both"/>
        <w:textAlignment w:val="baseline"/>
        <w:rPr>
          <w:rStyle w:val="49"/>
          <w:rFonts w:hint="eastAsia" w:ascii="仿宋" w:hAnsi="仿宋" w:eastAsia="仿宋" w:cs="仿宋"/>
          <w:b w:val="0"/>
          <w:i w:val="0"/>
          <w:caps w:val="0"/>
          <w:color w:val="auto"/>
          <w:spacing w:val="0"/>
          <w:w w:val="100"/>
          <w:kern w:val="2"/>
          <w:sz w:val="21"/>
          <w:szCs w:val="21"/>
          <w:highlight w:val="none"/>
          <w:lang w:val="en-US" w:eastAsia="zh-CN" w:bidi="ar-SA"/>
        </w:rPr>
      </w:pPr>
      <w:r>
        <w:rPr>
          <w:rStyle w:val="49"/>
          <w:rFonts w:hint="eastAsia" w:ascii="仿宋" w:hAnsi="仿宋" w:eastAsia="仿宋" w:cs="仿宋"/>
          <w:b w:val="0"/>
          <w:i w:val="0"/>
          <w:caps w:val="0"/>
          <w:color w:val="auto"/>
          <w:spacing w:val="0"/>
          <w:w w:val="100"/>
          <w:kern w:val="2"/>
          <w:sz w:val="21"/>
          <w:szCs w:val="21"/>
          <w:highlight w:val="none"/>
          <w:lang w:val="en-US" w:eastAsia="zh-CN" w:bidi="ar-SA"/>
        </w:rPr>
        <w:t>27.4采购人、采购代理机构认为供应商对采购过程、成交结果提出的质疑成立且影响或者可能影响成交结果的，合格供应商符合法定数量时，可以从合格的成交候选人中另行确定成交供应商的，应当依法另行确定成交供应商；否则应当重新开展采购活动。</w:t>
      </w:r>
    </w:p>
    <w:p w14:paraId="0FB433F4">
      <w:pPr>
        <w:snapToGrid w:val="0"/>
        <w:spacing w:before="0" w:beforeAutospacing="0" w:after="0" w:afterAutospacing="0" w:line="360" w:lineRule="auto"/>
        <w:ind w:firstLine="420" w:firstLineChars="200"/>
        <w:jc w:val="both"/>
        <w:textAlignment w:val="baseline"/>
        <w:rPr>
          <w:rStyle w:val="49"/>
          <w:rFonts w:hint="eastAsia" w:ascii="仿宋" w:hAnsi="仿宋" w:eastAsia="仿宋" w:cs="仿宋"/>
          <w:b w:val="0"/>
          <w:i w:val="0"/>
          <w:caps w:val="0"/>
          <w:color w:val="auto"/>
          <w:spacing w:val="0"/>
          <w:w w:val="100"/>
          <w:kern w:val="2"/>
          <w:sz w:val="21"/>
          <w:szCs w:val="21"/>
          <w:highlight w:val="none"/>
          <w:lang w:val="en-US" w:eastAsia="zh-CN" w:bidi="ar-SA"/>
        </w:rPr>
      </w:pPr>
      <w:r>
        <w:rPr>
          <w:rStyle w:val="49"/>
          <w:rFonts w:hint="eastAsia" w:ascii="仿宋" w:hAnsi="仿宋" w:eastAsia="仿宋" w:cs="仿宋"/>
          <w:b w:val="0"/>
          <w:bCs/>
          <w:i w:val="0"/>
          <w:caps w:val="0"/>
          <w:color w:val="auto"/>
          <w:spacing w:val="0"/>
          <w:w w:val="100"/>
          <w:kern w:val="2"/>
          <w:sz w:val="21"/>
          <w:szCs w:val="21"/>
          <w:highlight w:val="none"/>
          <w:lang w:val="en-US" w:eastAsia="zh-CN" w:bidi="ar-SA"/>
        </w:rPr>
        <w:t>27.5</w:t>
      </w:r>
      <w:r>
        <w:rPr>
          <w:rStyle w:val="49"/>
          <w:rFonts w:hint="eastAsia" w:ascii="仿宋" w:hAnsi="仿宋" w:eastAsia="仿宋" w:cs="仿宋"/>
          <w:b w:val="0"/>
          <w:i w:val="0"/>
          <w:caps w:val="0"/>
          <w:color w:val="auto"/>
          <w:spacing w:val="0"/>
          <w:w w:val="100"/>
          <w:kern w:val="2"/>
          <w:sz w:val="21"/>
          <w:szCs w:val="21"/>
          <w:highlight w:val="none"/>
          <w:lang w:val="en-US" w:eastAsia="zh-CN" w:bidi="ar-SA"/>
        </w:rPr>
        <w:t>排名第一的成交候选人放弃成交、因不可抗力提出不能履行合同，采购人可以确定排名第二的成交候选人为成交供应商。排名第二的成交候选人因前款规定的同样原因不能签订合同的，采购人可以确定排名第三的成交候选人为成交供应商。</w:t>
      </w:r>
    </w:p>
    <w:p w14:paraId="5F70A991">
      <w:pPr>
        <w:snapToGrid w:val="0"/>
        <w:spacing w:before="0" w:beforeAutospacing="0" w:after="0" w:afterAutospacing="0" w:line="360" w:lineRule="auto"/>
        <w:ind w:firstLine="482" w:firstLineChars="200"/>
        <w:jc w:val="both"/>
        <w:textAlignment w:val="baseline"/>
        <w:rPr>
          <w:rStyle w:val="49"/>
          <w:rFonts w:hint="eastAsia" w:ascii="仿宋" w:hAnsi="仿宋" w:eastAsia="仿宋" w:cs="仿宋"/>
          <w:b/>
          <w:bCs/>
          <w:i w:val="0"/>
          <w:caps w:val="0"/>
          <w:color w:val="auto"/>
          <w:spacing w:val="0"/>
          <w:w w:val="100"/>
          <w:kern w:val="2"/>
          <w:sz w:val="24"/>
          <w:szCs w:val="24"/>
          <w:highlight w:val="none"/>
          <w:lang w:val="en-US" w:eastAsia="zh-CN" w:bidi="ar-SA"/>
        </w:rPr>
      </w:pPr>
      <w:r>
        <w:rPr>
          <w:rStyle w:val="49"/>
          <w:rFonts w:hint="eastAsia" w:ascii="仿宋" w:hAnsi="仿宋" w:eastAsia="仿宋" w:cs="仿宋"/>
          <w:b/>
          <w:bCs/>
          <w:i w:val="0"/>
          <w:caps w:val="0"/>
          <w:color w:val="auto"/>
          <w:spacing w:val="0"/>
          <w:w w:val="100"/>
          <w:kern w:val="2"/>
          <w:sz w:val="24"/>
          <w:szCs w:val="24"/>
          <w:highlight w:val="none"/>
          <w:lang w:val="en-US" w:eastAsia="zh-CN" w:bidi="ar-SA"/>
        </w:rPr>
        <w:t>28.履约保证金</w:t>
      </w:r>
    </w:p>
    <w:p w14:paraId="3726191A">
      <w:pPr>
        <w:snapToGrid w:val="0"/>
        <w:spacing w:before="0" w:beforeAutospacing="0" w:after="0" w:afterAutospacing="0" w:line="360" w:lineRule="auto"/>
        <w:ind w:firstLine="480" w:firstLineChars="200"/>
        <w:jc w:val="both"/>
        <w:textAlignment w:val="baseline"/>
        <w:rPr>
          <w:rStyle w:val="49"/>
          <w:rFonts w:hint="eastAsia" w:ascii="仿宋" w:hAnsi="仿宋" w:eastAsia="仿宋" w:cs="仿宋"/>
          <w:b w:val="0"/>
          <w:bCs w:val="0"/>
          <w:i w:val="0"/>
          <w:caps w:val="0"/>
          <w:color w:val="auto"/>
          <w:spacing w:val="0"/>
          <w:w w:val="100"/>
          <w:kern w:val="2"/>
          <w:sz w:val="24"/>
          <w:szCs w:val="24"/>
          <w:highlight w:val="none"/>
          <w:lang w:val="en-US" w:eastAsia="zh-CN" w:bidi="ar-SA"/>
        </w:rPr>
      </w:pPr>
      <w:r>
        <w:rPr>
          <w:rStyle w:val="49"/>
          <w:rFonts w:hint="eastAsia" w:ascii="仿宋" w:hAnsi="仿宋" w:eastAsia="仿宋" w:cs="仿宋"/>
          <w:b w:val="0"/>
          <w:bCs w:val="0"/>
          <w:i w:val="0"/>
          <w:caps w:val="0"/>
          <w:color w:val="auto"/>
          <w:spacing w:val="0"/>
          <w:w w:val="100"/>
          <w:kern w:val="2"/>
          <w:sz w:val="24"/>
          <w:szCs w:val="24"/>
          <w:highlight w:val="none"/>
          <w:lang w:val="en-US" w:eastAsia="zh-CN" w:bidi="ar-SA"/>
        </w:rPr>
        <w:t>供应商须知前附表</w:t>
      </w:r>
    </w:p>
    <w:p w14:paraId="68AA3337">
      <w:pPr>
        <w:snapToGrid w:val="0"/>
        <w:spacing w:before="0" w:beforeAutospacing="0" w:after="0" w:afterAutospacing="0" w:line="360" w:lineRule="auto"/>
        <w:ind w:firstLine="482" w:firstLineChars="200"/>
        <w:jc w:val="both"/>
        <w:textAlignment w:val="baseline"/>
        <w:rPr>
          <w:rStyle w:val="49"/>
          <w:rFonts w:hint="eastAsia" w:ascii="仿宋" w:hAnsi="仿宋" w:eastAsia="仿宋" w:cs="仿宋"/>
          <w:b/>
          <w:bCs/>
          <w:i w:val="0"/>
          <w:caps w:val="0"/>
          <w:color w:val="auto"/>
          <w:spacing w:val="0"/>
          <w:w w:val="100"/>
          <w:kern w:val="2"/>
          <w:sz w:val="24"/>
          <w:szCs w:val="24"/>
          <w:highlight w:val="none"/>
          <w:lang w:val="en-US" w:eastAsia="zh-CN" w:bidi="ar-SA"/>
        </w:rPr>
      </w:pPr>
      <w:r>
        <w:rPr>
          <w:rStyle w:val="49"/>
          <w:rFonts w:hint="eastAsia" w:ascii="仿宋" w:hAnsi="仿宋" w:eastAsia="仿宋" w:cs="仿宋"/>
          <w:b/>
          <w:bCs/>
          <w:i w:val="0"/>
          <w:caps w:val="0"/>
          <w:color w:val="auto"/>
          <w:spacing w:val="0"/>
          <w:w w:val="100"/>
          <w:kern w:val="2"/>
          <w:sz w:val="24"/>
          <w:szCs w:val="24"/>
          <w:highlight w:val="none"/>
          <w:lang w:val="en-US" w:eastAsia="zh-CN" w:bidi="ar-SA"/>
        </w:rPr>
        <w:t>29.签订合同</w:t>
      </w:r>
    </w:p>
    <w:p w14:paraId="128122A3">
      <w:pPr>
        <w:pStyle w:val="108"/>
        <w:widowControl/>
        <w:snapToGrid w:val="0"/>
        <w:spacing w:before="0" w:beforeAutospacing="0" w:after="0" w:afterAutospacing="0" w:line="360" w:lineRule="auto"/>
        <w:ind w:firstLine="420" w:firstLineChars="200"/>
        <w:jc w:val="both"/>
        <w:textAlignment w:val="baseline"/>
        <w:rPr>
          <w:rStyle w:val="49"/>
          <w:rFonts w:hint="eastAsia" w:ascii="仿宋" w:hAnsi="仿宋" w:eastAsia="仿宋" w:cs="仿宋"/>
          <w:b w:val="0"/>
          <w:i w:val="0"/>
          <w:caps w:val="0"/>
          <w:color w:val="auto"/>
          <w:spacing w:val="0"/>
          <w:w w:val="100"/>
          <w:kern w:val="0"/>
          <w:sz w:val="21"/>
          <w:szCs w:val="21"/>
          <w:highlight w:val="none"/>
          <w:lang w:val="zh-CN" w:eastAsia="zh-CN" w:bidi="ar-SA"/>
        </w:rPr>
      </w:pPr>
      <w:r>
        <w:rPr>
          <w:rStyle w:val="49"/>
          <w:rFonts w:hint="eastAsia" w:ascii="仿宋" w:hAnsi="仿宋" w:eastAsia="仿宋" w:cs="仿宋"/>
          <w:b w:val="0"/>
          <w:i w:val="0"/>
          <w:caps w:val="0"/>
          <w:color w:val="auto"/>
          <w:spacing w:val="0"/>
          <w:w w:val="100"/>
          <w:kern w:val="0"/>
          <w:sz w:val="21"/>
          <w:szCs w:val="21"/>
          <w:highlight w:val="none"/>
          <w:lang w:val="en-US" w:eastAsia="zh-CN" w:bidi="ar-SA"/>
        </w:rPr>
        <w:t>29.1采购人与成交供应商应当在成交通知书规定的时间内，按照磋商文件确定的合同文本以及采购标的、服务技术、采购金额、采购数量、技术和服务要求等事项签订政府采购合同。</w:t>
      </w:r>
      <w:r>
        <w:rPr>
          <w:rStyle w:val="49"/>
          <w:rFonts w:hint="eastAsia" w:ascii="仿宋" w:hAnsi="仿宋" w:eastAsia="仿宋" w:cs="仿宋"/>
          <w:b w:val="0"/>
          <w:i w:val="0"/>
          <w:caps w:val="0"/>
          <w:color w:val="auto"/>
          <w:spacing w:val="0"/>
          <w:w w:val="100"/>
          <w:kern w:val="0"/>
          <w:sz w:val="21"/>
          <w:szCs w:val="21"/>
          <w:highlight w:val="none"/>
          <w:lang w:val="zh-CN" w:eastAsia="zh-CN" w:bidi="ar-SA"/>
        </w:rPr>
        <w:t>如成交供应商为联合体的，由联合体成员各方法定代表人或其授权代表与采购人代表签订合同。</w:t>
      </w:r>
    </w:p>
    <w:p w14:paraId="31347432">
      <w:pPr>
        <w:snapToGrid w:val="0"/>
        <w:spacing w:before="0" w:beforeAutospacing="0" w:after="0" w:afterAutospacing="0" w:line="360" w:lineRule="auto"/>
        <w:ind w:firstLine="420" w:firstLineChars="200"/>
        <w:jc w:val="both"/>
        <w:textAlignment w:val="baseline"/>
        <w:rPr>
          <w:rStyle w:val="49"/>
          <w:rFonts w:hint="eastAsia" w:ascii="仿宋" w:hAnsi="仿宋" w:eastAsia="仿宋" w:cs="仿宋"/>
          <w:b w:val="0"/>
          <w:i w:val="0"/>
          <w:caps w:val="0"/>
          <w:color w:val="auto"/>
          <w:spacing w:val="0"/>
          <w:w w:val="100"/>
          <w:kern w:val="2"/>
          <w:sz w:val="21"/>
          <w:szCs w:val="21"/>
          <w:highlight w:val="none"/>
          <w:lang w:val="en-US" w:eastAsia="zh-CN" w:bidi="ar-SA"/>
        </w:rPr>
      </w:pPr>
      <w:r>
        <w:rPr>
          <w:rStyle w:val="49"/>
          <w:rFonts w:hint="eastAsia" w:ascii="仿宋" w:hAnsi="仿宋" w:eastAsia="仿宋" w:cs="仿宋"/>
          <w:b w:val="0"/>
          <w:i w:val="0"/>
          <w:caps w:val="0"/>
          <w:color w:val="auto"/>
          <w:spacing w:val="0"/>
          <w:w w:val="100"/>
          <w:kern w:val="2"/>
          <w:sz w:val="21"/>
          <w:szCs w:val="21"/>
          <w:highlight w:val="none"/>
          <w:lang w:val="en-US" w:eastAsia="zh-CN" w:bidi="ar-SA"/>
        </w:rPr>
        <w:t>29.2采购人不得向成交供应商提出超出磋商文件以外的任何要求作为签订合同的条件，不得与成交供应商订立背离磋商文件确定的合同文本以及采购标的、服务技术、采购金额、采购数量、技术和服务要求等实质性内容的协议。</w:t>
      </w:r>
    </w:p>
    <w:p w14:paraId="39F698C9">
      <w:pPr>
        <w:snapToGrid w:val="0"/>
        <w:spacing w:before="0" w:beforeAutospacing="0" w:after="0" w:afterAutospacing="0" w:line="360" w:lineRule="auto"/>
        <w:ind w:firstLine="420" w:firstLineChars="200"/>
        <w:jc w:val="both"/>
        <w:textAlignment w:val="baseline"/>
        <w:rPr>
          <w:rStyle w:val="49"/>
          <w:rFonts w:hint="eastAsia" w:ascii="仿宋" w:hAnsi="仿宋" w:eastAsia="仿宋" w:cs="仿宋"/>
          <w:b w:val="0"/>
          <w:i w:val="0"/>
          <w:caps w:val="0"/>
          <w:color w:val="auto"/>
          <w:spacing w:val="0"/>
          <w:w w:val="100"/>
          <w:kern w:val="2"/>
          <w:sz w:val="21"/>
          <w:szCs w:val="21"/>
          <w:highlight w:val="none"/>
          <w:lang w:val="en-US" w:eastAsia="zh-CN" w:bidi="ar-SA"/>
        </w:rPr>
      </w:pPr>
      <w:r>
        <w:rPr>
          <w:rStyle w:val="49"/>
          <w:rFonts w:hint="eastAsia" w:ascii="仿宋" w:hAnsi="仿宋" w:eastAsia="仿宋" w:cs="仿宋"/>
          <w:b w:val="0"/>
          <w:i w:val="0"/>
          <w:caps w:val="0"/>
          <w:color w:val="auto"/>
          <w:spacing w:val="0"/>
          <w:w w:val="100"/>
          <w:kern w:val="2"/>
          <w:sz w:val="21"/>
          <w:szCs w:val="21"/>
          <w:highlight w:val="none"/>
          <w:lang w:val="en-US" w:eastAsia="zh-CN" w:bidi="ar-SA"/>
        </w:rPr>
        <w:t>29.3成交供应商拒绝签订政府采购合同的，采购人可以按照评审报告推荐的成交候选人名单排序，确定下一候选人为成交供应商，也可以重新开展采购活动。拒绝签订政府采购合同的成交供应商不得参加对该项目重新开展的采购活动。</w:t>
      </w:r>
    </w:p>
    <w:p w14:paraId="4EB12C0D">
      <w:pPr>
        <w:snapToGrid w:val="0"/>
        <w:spacing w:before="0" w:beforeAutospacing="0" w:after="0" w:afterAutospacing="0" w:line="360" w:lineRule="auto"/>
        <w:ind w:firstLine="420" w:firstLineChars="200"/>
        <w:jc w:val="both"/>
        <w:textAlignment w:val="baseline"/>
        <w:rPr>
          <w:rStyle w:val="49"/>
          <w:rFonts w:hint="eastAsia" w:ascii="仿宋" w:hAnsi="仿宋" w:eastAsia="仿宋" w:cs="仿宋"/>
          <w:b w:val="0"/>
          <w:i w:val="0"/>
          <w:caps w:val="0"/>
          <w:color w:val="auto"/>
          <w:spacing w:val="0"/>
          <w:w w:val="100"/>
          <w:kern w:val="2"/>
          <w:sz w:val="21"/>
          <w:szCs w:val="21"/>
          <w:highlight w:val="none"/>
          <w:lang w:val="en-US" w:eastAsia="zh-CN" w:bidi="ar-SA"/>
        </w:rPr>
      </w:pPr>
      <w:r>
        <w:rPr>
          <w:rStyle w:val="49"/>
          <w:rFonts w:hint="eastAsia" w:ascii="仿宋" w:hAnsi="仿宋" w:eastAsia="仿宋" w:cs="仿宋"/>
          <w:b w:val="0"/>
          <w:i w:val="0"/>
          <w:caps w:val="0"/>
          <w:color w:val="auto"/>
          <w:spacing w:val="0"/>
          <w:w w:val="100"/>
          <w:kern w:val="2"/>
          <w:sz w:val="21"/>
          <w:szCs w:val="21"/>
          <w:highlight w:val="none"/>
          <w:lang w:val="en-US" w:eastAsia="zh-CN" w:bidi="ar-SA"/>
        </w:rPr>
        <w:t>29.4如签订合同并生效后，供应商无故拒绝或延期，除按照合同条款处理外，列入不良行为记录，并给予通报。</w:t>
      </w:r>
    </w:p>
    <w:p w14:paraId="36989172">
      <w:pPr>
        <w:pStyle w:val="108"/>
        <w:widowControl/>
        <w:snapToGrid w:val="0"/>
        <w:spacing w:before="0" w:beforeAutospacing="0" w:after="0" w:afterAutospacing="0" w:line="360" w:lineRule="auto"/>
        <w:ind w:firstLine="420" w:firstLineChars="200"/>
        <w:jc w:val="both"/>
        <w:textAlignment w:val="baseline"/>
        <w:rPr>
          <w:rStyle w:val="49"/>
          <w:rFonts w:hint="eastAsia" w:ascii="仿宋" w:hAnsi="仿宋" w:eastAsia="仿宋" w:cs="仿宋"/>
          <w:b w:val="0"/>
          <w:i w:val="0"/>
          <w:caps w:val="0"/>
          <w:color w:val="auto"/>
          <w:spacing w:val="0"/>
          <w:w w:val="100"/>
          <w:kern w:val="0"/>
          <w:sz w:val="24"/>
          <w:szCs w:val="21"/>
          <w:highlight w:val="none"/>
          <w:lang w:val="en-US" w:eastAsia="zh-CN" w:bidi="ar-SA"/>
        </w:rPr>
      </w:pPr>
      <w:r>
        <w:rPr>
          <w:rStyle w:val="49"/>
          <w:rFonts w:hint="eastAsia" w:ascii="仿宋" w:hAnsi="仿宋" w:eastAsia="仿宋" w:cs="仿宋"/>
          <w:b w:val="0"/>
          <w:i w:val="0"/>
          <w:caps w:val="0"/>
          <w:color w:val="auto"/>
          <w:spacing w:val="0"/>
          <w:w w:val="100"/>
          <w:kern w:val="0"/>
          <w:sz w:val="21"/>
          <w:szCs w:val="21"/>
          <w:highlight w:val="none"/>
          <w:lang w:val="en-US" w:eastAsia="zh-CN" w:bidi="ar-SA"/>
        </w:rPr>
        <w:t>29.5采购合同由采购人与成交供应商根据磋商文件、响应文件等内容通过政府采购电子交易平台在线签订，自动备案，在线签订须携带的材料见“</w:t>
      </w:r>
      <w:r>
        <w:rPr>
          <w:rStyle w:val="49"/>
          <w:rFonts w:hint="eastAsia" w:ascii="仿宋" w:hAnsi="仿宋" w:eastAsia="仿宋" w:cs="仿宋"/>
          <w:b w:val="0"/>
          <w:i w:val="0"/>
          <w:caps w:val="0"/>
          <w:color w:val="auto"/>
          <w:spacing w:val="0"/>
          <w:w w:val="100"/>
          <w:kern w:val="0"/>
          <w:sz w:val="24"/>
          <w:szCs w:val="20"/>
          <w:highlight w:val="none"/>
          <w:lang w:val="en-US" w:eastAsia="zh-CN" w:bidi="ar-SA"/>
        </w:rPr>
        <w:t xml:space="preserve"> </w:t>
      </w:r>
      <w:r>
        <w:rPr>
          <w:rStyle w:val="49"/>
          <w:rFonts w:hint="eastAsia" w:ascii="仿宋" w:hAnsi="仿宋" w:eastAsia="仿宋" w:cs="仿宋"/>
          <w:b w:val="0"/>
          <w:i w:val="0"/>
          <w:caps w:val="0"/>
          <w:color w:val="auto"/>
          <w:spacing w:val="0"/>
          <w:w w:val="100"/>
          <w:kern w:val="0"/>
          <w:sz w:val="21"/>
          <w:szCs w:val="21"/>
          <w:highlight w:val="none"/>
          <w:lang w:val="en-US" w:eastAsia="zh-CN" w:bidi="ar-SA"/>
        </w:rPr>
        <w:t>供应商须知前附表”。</w:t>
      </w:r>
    </w:p>
    <w:p w14:paraId="56804AE0">
      <w:pPr>
        <w:snapToGrid w:val="0"/>
        <w:spacing w:before="0" w:beforeAutospacing="0" w:after="0" w:afterAutospacing="0" w:line="360" w:lineRule="auto"/>
        <w:ind w:firstLine="482" w:firstLineChars="200"/>
        <w:jc w:val="both"/>
        <w:textAlignment w:val="baseline"/>
        <w:rPr>
          <w:rStyle w:val="49"/>
          <w:rFonts w:hint="eastAsia" w:ascii="仿宋" w:hAnsi="仿宋" w:eastAsia="仿宋" w:cs="仿宋"/>
          <w:b/>
          <w:bCs/>
          <w:i w:val="0"/>
          <w:caps w:val="0"/>
          <w:color w:val="auto"/>
          <w:spacing w:val="0"/>
          <w:w w:val="100"/>
          <w:kern w:val="2"/>
          <w:sz w:val="24"/>
          <w:szCs w:val="24"/>
          <w:highlight w:val="none"/>
          <w:lang w:val="en-US" w:eastAsia="zh-CN" w:bidi="ar-SA"/>
        </w:rPr>
      </w:pPr>
      <w:r>
        <w:rPr>
          <w:rStyle w:val="49"/>
          <w:rFonts w:hint="eastAsia" w:ascii="仿宋" w:hAnsi="仿宋" w:eastAsia="仿宋" w:cs="仿宋"/>
          <w:b/>
          <w:bCs/>
          <w:i w:val="0"/>
          <w:caps w:val="0"/>
          <w:color w:val="auto"/>
          <w:spacing w:val="0"/>
          <w:w w:val="100"/>
          <w:kern w:val="2"/>
          <w:sz w:val="24"/>
          <w:szCs w:val="24"/>
          <w:highlight w:val="none"/>
          <w:lang w:val="en-US" w:eastAsia="zh-CN" w:bidi="ar-SA"/>
        </w:rPr>
        <w:t>30.政府采购合同公告</w:t>
      </w:r>
    </w:p>
    <w:p w14:paraId="6DD55404">
      <w:pPr>
        <w:snapToGrid w:val="0"/>
        <w:spacing w:before="0" w:beforeAutospacing="0" w:after="0" w:afterAutospacing="0" w:line="360" w:lineRule="auto"/>
        <w:ind w:firstLine="420" w:firstLineChars="200"/>
        <w:jc w:val="both"/>
        <w:textAlignment w:val="baseline"/>
        <w:rPr>
          <w:rStyle w:val="49"/>
          <w:rFonts w:hint="eastAsia" w:ascii="仿宋" w:hAnsi="仿宋" w:eastAsia="仿宋" w:cs="仿宋"/>
          <w:b w:val="0"/>
          <w:i w:val="0"/>
          <w:caps w:val="0"/>
          <w:color w:val="auto"/>
          <w:spacing w:val="0"/>
          <w:w w:val="100"/>
          <w:kern w:val="2"/>
          <w:sz w:val="21"/>
          <w:szCs w:val="24"/>
          <w:highlight w:val="none"/>
          <w:lang w:val="en-US" w:eastAsia="zh-CN" w:bidi="ar-SA"/>
        </w:rPr>
      </w:pPr>
      <w:r>
        <w:rPr>
          <w:rStyle w:val="49"/>
          <w:rFonts w:hint="eastAsia" w:ascii="仿宋" w:hAnsi="仿宋" w:eastAsia="仿宋" w:cs="仿宋"/>
          <w:b w:val="0"/>
          <w:i w:val="0"/>
          <w:caps w:val="0"/>
          <w:color w:val="auto"/>
          <w:spacing w:val="0"/>
          <w:w w:val="100"/>
          <w:kern w:val="2"/>
          <w:sz w:val="21"/>
          <w:szCs w:val="24"/>
          <w:highlight w:val="none"/>
          <w:lang w:val="en-US" w:eastAsia="zh-CN" w:bidi="ar-SA"/>
        </w:rPr>
        <w:t>采购人或者受托采购代理机构应当自政府采购合同签订之日起2个工作日内，将政府采购合同</w:t>
      </w:r>
      <w:r>
        <w:rPr>
          <w:rStyle w:val="49"/>
          <w:rFonts w:hint="eastAsia" w:ascii="仿宋" w:hAnsi="仿宋" w:eastAsia="仿宋" w:cs="仿宋"/>
          <w:b w:val="0"/>
          <w:bCs/>
          <w:i w:val="0"/>
          <w:caps w:val="0"/>
          <w:color w:val="auto"/>
          <w:spacing w:val="0"/>
          <w:w w:val="100"/>
          <w:kern w:val="2"/>
          <w:sz w:val="21"/>
          <w:szCs w:val="24"/>
          <w:highlight w:val="none"/>
          <w:lang w:val="en-US" w:eastAsia="zh-CN" w:bidi="ar-SA"/>
        </w:rPr>
        <w:t>在以下媒体上发布</w:t>
      </w:r>
      <w:r>
        <w:rPr>
          <w:rStyle w:val="49"/>
          <w:rFonts w:hint="eastAsia" w:ascii="仿宋" w:hAnsi="仿宋" w:eastAsia="仿宋" w:cs="仿宋"/>
          <w:b w:val="0"/>
          <w:i w:val="0"/>
          <w:caps w:val="0"/>
          <w:color w:val="auto"/>
          <w:spacing w:val="0"/>
          <w:w w:val="100"/>
          <w:kern w:val="0"/>
          <w:sz w:val="21"/>
          <w:szCs w:val="21"/>
          <w:highlight w:val="none"/>
          <w:lang w:val="en-US" w:eastAsia="zh-CN" w:bidi="ar-SA"/>
        </w:rPr>
        <w:t xml:space="preserve"> “广西壮族自治区政府采购网”（http://zfcg.gxzf.gov.cn）</w:t>
      </w:r>
      <w:r>
        <w:rPr>
          <w:rStyle w:val="49"/>
          <w:rFonts w:hint="eastAsia" w:ascii="仿宋" w:hAnsi="仿宋" w:eastAsia="仿宋" w:cs="仿宋"/>
          <w:b w:val="0"/>
          <w:i w:val="0"/>
          <w:caps w:val="0"/>
          <w:color w:val="auto"/>
          <w:spacing w:val="0"/>
          <w:w w:val="100"/>
          <w:kern w:val="2"/>
          <w:sz w:val="21"/>
          <w:szCs w:val="24"/>
          <w:highlight w:val="none"/>
          <w:lang w:val="en-US" w:eastAsia="zh-CN" w:bidi="ar-SA"/>
        </w:rPr>
        <w:t>上公告，但政府采购合同中涉及国家秘密、商业秘密的内容除外。</w:t>
      </w:r>
    </w:p>
    <w:p w14:paraId="3798B27A">
      <w:pPr>
        <w:snapToGrid w:val="0"/>
        <w:spacing w:before="0" w:beforeAutospacing="0" w:after="0" w:afterAutospacing="0" w:line="360" w:lineRule="auto"/>
        <w:ind w:firstLine="482" w:firstLineChars="200"/>
        <w:jc w:val="both"/>
        <w:textAlignment w:val="baseline"/>
        <w:rPr>
          <w:rStyle w:val="49"/>
          <w:rFonts w:hint="eastAsia" w:ascii="仿宋" w:hAnsi="仿宋" w:eastAsia="仿宋" w:cs="仿宋"/>
          <w:b/>
          <w:bCs/>
          <w:i w:val="0"/>
          <w:caps w:val="0"/>
          <w:color w:val="auto"/>
          <w:spacing w:val="0"/>
          <w:w w:val="100"/>
          <w:kern w:val="2"/>
          <w:sz w:val="24"/>
          <w:szCs w:val="24"/>
          <w:highlight w:val="none"/>
          <w:lang w:val="en-US" w:eastAsia="zh-CN" w:bidi="ar-SA"/>
        </w:rPr>
      </w:pPr>
      <w:r>
        <w:rPr>
          <w:rStyle w:val="49"/>
          <w:rFonts w:hint="eastAsia" w:ascii="仿宋" w:hAnsi="仿宋" w:eastAsia="仿宋" w:cs="仿宋"/>
          <w:b/>
          <w:bCs/>
          <w:i w:val="0"/>
          <w:caps w:val="0"/>
          <w:color w:val="auto"/>
          <w:spacing w:val="0"/>
          <w:w w:val="100"/>
          <w:kern w:val="2"/>
          <w:sz w:val="24"/>
          <w:szCs w:val="24"/>
          <w:highlight w:val="none"/>
          <w:lang w:val="en-US" w:eastAsia="zh-CN" w:bidi="ar-SA"/>
        </w:rPr>
        <w:t>31. 询问、质疑和投诉</w:t>
      </w:r>
    </w:p>
    <w:p w14:paraId="32D02CBC">
      <w:pPr>
        <w:snapToGrid w:val="0"/>
        <w:spacing w:before="0" w:beforeAutospacing="0" w:after="0" w:afterAutospacing="0" w:line="360" w:lineRule="auto"/>
        <w:ind w:firstLine="420" w:firstLineChars="200"/>
        <w:jc w:val="both"/>
        <w:textAlignment w:val="baseline"/>
        <w:rPr>
          <w:rStyle w:val="49"/>
          <w:rFonts w:hint="eastAsia" w:ascii="仿宋" w:hAnsi="仿宋" w:eastAsia="仿宋" w:cs="仿宋"/>
          <w:b w:val="0"/>
          <w:i w:val="0"/>
          <w:caps w:val="0"/>
          <w:color w:val="auto"/>
          <w:spacing w:val="0"/>
          <w:w w:val="100"/>
          <w:kern w:val="2"/>
          <w:sz w:val="21"/>
          <w:szCs w:val="24"/>
          <w:highlight w:val="none"/>
          <w:lang w:val="en-US" w:eastAsia="zh-CN" w:bidi="ar-SA"/>
        </w:rPr>
      </w:pPr>
      <w:r>
        <w:rPr>
          <w:rStyle w:val="49"/>
          <w:rFonts w:hint="eastAsia" w:ascii="仿宋" w:hAnsi="仿宋" w:eastAsia="仿宋" w:cs="仿宋"/>
          <w:b w:val="0"/>
          <w:i w:val="0"/>
          <w:caps w:val="0"/>
          <w:color w:val="auto"/>
          <w:spacing w:val="0"/>
          <w:w w:val="100"/>
          <w:kern w:val="2"/>
          <w:sz w:val="21"/>
          <w:szCs w:val="24"/>
          <w:highlight w:val="none"/>
          <w:lang w:val="en-US" w:eastAsia="zh-CN" w:bidi="ar-SA"/>
        </w:rPr>
        <w:t>31.1供应商对政府采购活动事项有疑问的，可以向采购人、采购代理机构提出询问，采购人或者采购代理机构应当在3个工作日内对供应商依法提出的询问作出答复。</w:t>
      </w:r>
    </w:p>
    <w:p w14:paraId="4A9339DA">
      <w:pPr>
        <w:snapToGrid w:val="0"/>
        <w:spacing w:before="0" w:beforeAutospacing="0" w:after="0" w:afterAutospacing="0" w:line="360" w:lineRule="auto"/>
        <w:ind w:firstLine="420" w:firstLineChars="200"/>
        <w:jc w:val="both"/>
        <w:textAlignment w:val="baseline"/>
        <w:rPr>
          <w:rStyle w:val="49"/>
          <w:rFonts w:hint="eastAsia" w:ascii="仿宋" w:hAnsi="仿宋" w:eastAsia="仿宋" w:cs="仿宋"/>
          <w:b/>
          <w:i w:val="0"/>
          <w:caps w:val="0"/>
          <w:color w:val="auto"/>
          <w:spacing w:val="0"/>
          <w:w w:val="100"/>
          <w:kern w:val="2"/>
          <w:sz w:val="21"/>
          <w:szCs w:val="21"/>
          <w:highlight w:val="none"/>
          <w:lang w:val="en-US" w:eastAsia="zh-CN" w:bidi="ar-SA"/>
        </w:rPr>
      </w:pPr>
      <w:r>
        <w:rPr>
          <w:rStyle w:val="49"/>
          <w:rFonts w:hint="eastAsia" w:ascii="仿宋" w:hAnsi="仿宋" w:eastAsia="仿宋" w:cs="仿宋"/>
          <w:b w:val="0"/>
          <w:i w:val="0"/>
          <w:caps w:val="0"/>
          <w:color w:val="auto"/>
          <w:spacing w:val="0"/>
          <w:w w:val="100"/>
          <w:kern w:val="2"/>
          <w:sz w:val="21"/>
          <w:szCs w:val="24"/>
          <w:highlight w:val="none"/>
          <w:lang w:val="en-US" w:eastAsia="zh-CN" w:bidi="ar-SA"/>
        </w:rPr>
        <w:t>31.2供应商认为磋商文件、采购过程或者成交结果使自己的合法权益受到损害的，应当在知道或者应知其权益受到损害之日起7个工作日内，以书面形式向采购人、采购代理机构提出质疑，接收质疑函的方式、联系部门、联系电话和通讯地址等信息详见</w:t>
      </w:r>
      <w:r>
        <w:rPr>
          <w:rStyle w:val="49"/>
          <w:rFonts w:hint="eastAsia" w:ascii="仿宋" w:hAnsi="仿宋" w:eastAsia="仿宋" w:cs="仿宋"/>
          <w:b w:val="0"/>
          <w:i w:val="0"/>
          <w:caps w:val="0"/>
          <w:color w:val="auto"/>
          <w:spacing w:val="0"/>
          <w:w w:val="100"/>
          <w:kern w:val="2"/>
          <w:sz w:val="21"/>
          <w:szCs w:val="21"/>
          <w:highlight w:val="none"/>
          <w:lang w:val="en-US" w:eastAsia="zh-CN" w:bidi="ar-SA"/>
        </w:rPr>
        <w:t>“供应商须知前附表”</w:t>
      </w:r>
      <w:r>
        <w:rPr>
          <w:rStyle w:val="49"/>
          <w:rFonts w:hint="eastAsia" w:ascii="仿宋" w:hAnsi="仿宋" w:eastAsia="仿宋" w:cs="仿宋"/>
          <w:b w:val="0"/>
          <w:i w:val="0"/>
          <w:caps w:val="0"/>
          <w:color w:val="auto"/>
          <w:spacing w:val="0"/>
          <w:w w:val="100"/>
          <w:kern w:val="2"/>
          <w:sz w:val="21"/>
          <w:szCs w:val="24"/>
          <w:highlight w:val="none"/>
          <w:lang w:val="en-US" w:eastAsia="zh-CN" w:bidi="ar-SA"/>
        </w:rPr>
        <w:t>。</w:t>
      </w:r>
      <w:r>
        <w:rPr>
          <w:rStyle w:val="49"/>
          <w:rFonts w:hint="eastAsia" w:ascii="仿宋" w:hAnsi="仿宋" w:eastAsia="仿宋" w:cs="仿宋"/>
          <w:b/>
          <w:i w:val="0"/>
          <w:caps w:val="0"/>
          <w:color w:val="auto"/>
          <w:spacing w:val="0"/>
          <w:w w:val="100"/>
          <w:kern w:val="2"/>
          <w:sz w:val="21"/>
          <w:szCs w:val="21"/>
          <w:highlight w:val="none"/>
          <w:lang w:val="en-US" w:eastAsia="zh-CN" w:bidi="ar-SA"/>
        </w:rPr>
        <w:t xml:space="preserve">具体质疑起算时间及处理方式如下： </w:t>
      </w:r>
    </w:p>
    <w:p w14:paraId="5CE31FC8">
      <w:pPr>
        <w:snapToGrid w:val="0"/>
        <w:spacing w:before="0" w:beforeAutospacing="0" w:after="0" w:afterAutospacing="0" w:line="360" w:lineRule="auto"/>
        <w:ind w:firstLine="420" w:firstLineChars="200"/>
        <w:jc w:val="both"/>
        <w:textAlignment w:val="baseline"/>
        <w:rPr>
          <w:rStyle w:val="49"/>
          <w:rFonts w:hint="eastAsia" w:ascii="仿宋" w:hAnsi="仿宋" w:eastAsia="仿宋" w:cs="仿宋"/>
          <w:b w:val="0"/>
          <w:bCs/>
          <w:i w:val="0"/>
          <w:caps w:val="0"/>
          <w:color w:val="auto"/>
          <w:spacing w:val="0"/>
          <w:w w:val="100"/>
          <w:kern w:val="2"/>
          <w:sz w:val="21"/>
          <w:szCs w:val="24"/>
          <w:highlight w:val="none"/>
          <w:lang w:val="en-US" w:eastAsia="zh-CN" w:bidi="ar-SA"/>
        </w:rPr>
      </w:pPr>
      <w:r>
        <w:rPr>
          <w:rStyle w:val="49"/>
          <w:rFonts w:hint="eastAsia" w:ascii="仿宋" w:hAnsi="仿宋" w:eastAsia="仿宋" w:cs="仿宋"/>
          <w:b w:val="0"/>
          <w:bCs/>
          <w:i w:val="0"/>
          <w:caps w:val="0"/>
          <w:color w:val="auto"/>
          <w:spacing w:val="0"/>
          <w:w w:val="100"/>
          <w:kern w:val="2"/>
          <w:sz w:val="21"/>
          <w:szCs w:val="24"/>
          <w:highlight w:val="none"/>
          <w:lang w:val="en-US" w:eastAsia="zh-CN" w:bidi="ar-SA"/>
        </w:rPr>
        <w:t>（1）潜在供应商依法获取采购文件后，认为采购文件使自己的权益受到损害的，应当在竞争性磋商采购文件公告期限届满之日起7个工作日内提出质疑。</w:t>
      </w:r>
      <w:r>
        <w:rPr>
          <w:rStyle w:val="49"/>
          <w:rFonts w:hint="eastAsia" w:ascii="仿宋" w:hAnsi="仿宋" w:eastAsia="仿宋" w:cs="仿宋"/>
          <w:b w:val="0"/>
          <w:i w:val="0"/>
          <w:caps w:val="0"/>
          <w:color w:val="auto"/>
          <w:spacing w:val="0"/>
          <w:w w:val="100"/>
          <w:kern w:val="2"/>
          <w:sz w:val="21"/>
          <w:szCs w:val="24"/>
          <w:highlight w:val="none"/>
          <w:lang w:val="en-US" w:eastAsia="zh-CN" w:bidi="ar-SA"/>
        </w:rPr>
        <w:t>委托代理协议无特殊约定的，</w:t>
      </w:r>
      <w:r>
        <w:rPr>
          <w:rStyle w:val="49"/>
          <w:rFonts w:hint="eastAsia" w:ascii="仿宋" w:hAnsi="仿宋" w:eastAsia="仿宋" w:cs="仿宋"/>
          <w:b w:val="0"/>
          <w:bCs/>
          <w:i w:val="0"/>
          <w:caps w:val="0"/>
          <w:color w:val="auto"/>
          <w:spacing w:val="0"/>
          <w:w w:val="100"/>
          <w:kern w:val="2"/>
          <w:sz w:val="21"/>
          <w:szCs w:val="24"/>
          <w:highlight w:val="none"/>
          <w:lang w:val="en-US" w:eastAsia="zh-CN" w:bidi="ar-SA"/>
        </w:rPr>
        <w:t>对竞争性磋商文件中采购需求（含资格要求、采购预算和评分办法）的质疑由采购人受理并负责答复；对竞争性磋商文件中的采购执行程序的质疑由采购代理机构受理并负责答复。</w:t>
      </w:r>
    </w:p>
    <w:p w14:paraId="43E7F224">
      <w:pPr>
        <w:snapToGrid w:val="0"/>
        <w:spacing w:before="0" w:beforeAutospacing="0" w:after="0" w:afterAutospacing="0" w:line="360" w:lineRule="auto"/>
        <w:ind w:firstLine="420" w:firstLineChars="200"/>
        <w:jc w:val="both"/>
        <w:textAlignment w:val="baseline"/>
        <w:rPr>
          <w:rStyle w:val="49"/>
          <w:rFonts w:hint="eastAsia" w:ascii="仿宋" w:hAnsi="仿宋" w:eastAsia="仿宋" w:cs="仿宋"/>
          <w:b w:val="0"/>
          <w:bCs/>
          <w:i w:val="0"/>
          <w:caps w:val="0"/>
          <w:color w:val="auto"/>
          <w:spacing w:val="0"/>
          <w:w w:val="100"/>
          <w:kern w:val="2"/>
          <w:sz w:val="21"/>
          <w:szCs w:val="24"/>
          <w:highlight w:val="none"/>
          <w:lang w:val="en-US" w:eastAsia="zh-CN" w:bidi="ar-SA"/>
        </w:rPr>
      </w:pPr>
      <w:r>
        <w:rPr>
          <w:rStyle w:val="49"/>
          <w:rFonts w:hint="eastAsia" w:ascii="仿宋" w:hAnsi="仿宋" w:eastAsia="仿宋" w:cs="仿宋"/>
          <w:b w:val="0"/>
          <w:bCs/>
          <w:i w:val="0"/>
          <w:caps w:val="0"/>
          <w:color w:val="auto"/>
          <w:spacing w:val="0"/>
          <w:w w:val="100"/>
          <w:kern w:val="2"/>
          <w:sz w:val="21"/>
          <w:szCs w:val="24"/>
          <w:highlight w:val="none"/>
          <w:lang w:val="en-US" w:eastAsia="zh-CN" w:bidi="ar-SA"/>
        </w:rPr>
        <w:t>（2）供应商认为采购过程使自己的权益受到损害的，应当在各采购程序环节结束之日起7个工作日内提出质疑。对采购过程中资格审查、符合性审查等具体评审情况的质疑应向采购人或代理机构提出，由采购人或代理机构受理并负责答复；对采购过程中采购执行程序的质疑由采购代理机构受理并负责答复。</w:t>
      </w:r>
    </w:p>
    <w:p w14:paraId="454780BF">
      <w:pPr>
        <w:snapToGrid w:val="0"/>
        <w:spacing w:before="0" w:beforeAutospacing="0" w:after="0" w:afterAutospacing="0" w:line="360" w:lineRule="auto"/>
        <w:ind w:firstLine="420" w:firstLineChars="200"/>
        <w:jc w:val="both"/>
        <w:textAlignment w:val="baseline"/>
        <w:rPr>
          <w:rStyle w:val="49"/>
          <w:rFonts w:hint="eastAsia" w:ascii="仿宋" w:hAnsi="仿宋" w:eastAsia="仿宋" w:cs="仿宋"/>
          <w:b w:val="0"/>
          <w:bCs/>
          <w:i w:val="0"/>
          <w:caps w:val="0"/>
          <w:color w:val="auto"/>
          <w:spacing w:val="0"/>
          <w:w w:val="100"/>
          <w:kern w:val="2"/>
          <w:sz w:val="21"/>
          <w:szCs w:val="24"/>
          <w:highlight w:val="none"/>
          <w:lang w:val="en-US" w:eastAsia="zh-CN" w:bidi="ar-SA"/>
        </w:rPr>
      </w:pPr>
      <w:r>
        <w:rPr>
          <w:rStyle w:val="49"/>
          <w:rFonts w:hint="eastAsia" w:ascii="仿宋" w:hAnsi="仿宋" w:eastAsia="仿宋" w:cs="仿宋"/>
          <w:b w:val="0"/>
          <w:bCs/>
          <w:i w:val="0"/>
          <w:caps w:val="0"/>
          <w:color w:val="auto"/>
          <w:spacing w:val="0"/>
          <w:w w:val="100"/>
          <w:kern w:val="2"/>
          <w:sz w:val="21"/>
          <w:szCs w:val="24"/>
          <w:highlight w:val="none"/>
          <w:lang w:val="en-US" w:eastAsia="zh-CN" w:bidi="ar-SA"/>
        </w:rPr>
        <w:t>（3）供应商认为成交结果使自己的权益受到损害的，应当在成交结果公告期限届满之日起7个工作日内提出质疑，由采购人受理并负责答复。</w:t>
      </w:r>
    </w:p>
    <w:p w14:paraId="268835BE">
      <w:pPr>
        <w:snapToGrid w:val="0"/>
        <w:spacing w:before="0" w:beforeAutospacing="0" w:after="0" w:afterAutospacing="0" w:line="360" w:lineRule="auto"/>
        <w:ind w:firstLine="420" w:firstLineChars="200"/>
        <w:jc w:val="both"/>
        <w:textAlignment w:val="baseline"/>
        <w:rPr>
          <w:rStyle w:val="49"/>
          <w:rFonts w:hint="eastAsia" w:ascii="仿宋" w:hAnsi="仿宋" w:eastAsia="仿宋" w:cs="仿宋"/>
          <w:b w:val="0"/>
          <w:i w:val="0"/>
          <w:caps w:val="0"/>
          <w:color w:val="auto"/>
          <w:spacing w:val="0"/>
          <w:w w:val="100"/>
          <w:kern w:val="2"/>
          <w:sz w:val="21"/>
          <w:szCs w:val="24"/>
          <w:highlight w:val="none"/>
          <w:lang w:val="en-US" w:eastAsia="zh-CN" w:bidi="ar-SA"/>
        </w:rPr>
      </w:pPr>
      <w:r>
        <w:rPr>
          <w:rStyle w:val="49"/>
          <w:rFonts w:hint="eastAsia" w:ascii="仿宋" w:hAnsi="仿宋" w:eastAsia="仿宋" w:cs="仿宋"/>
          <w:b w:val="0"/>
          <w:i w:val="0"/>
          <w:caps w:val="0"/>
          <w:color w:val="auto"/>
          <w:spacing w:val="0"/>
          <w:w w:val="100"/>
          <w:kern w:val="2"/>
          <w:sz w:val="21"/>
          <w:szCs w:val="24"/>
          <w:highlight w:val="none"/>
          <w:lang w:val="en-US" w:eastAsia="zh-CN" w:bidi="ar-SA"/>
        </w:rPr>
        <w:t>31.3供应商提出的询问或者质疑超出采购人对采购代理机构委托授权范围的，采购代理机构应当告知供应商向采购人提出。政府采购评审专家应当配合采购人或者采购代理机构答复供应商的询问和质疑。</w:t>
      </w:r>
    </w:p>
    <w:p w14:paraId="3424BAC0">
      <w:pPr>
        <w:snapToGrid w:val="0"/>
        <w:spacing w:before="0" w:beforeAutospacing="0" w:after="0" w:afterAutospacing="0" w:line="360" w:lineRule="auto"/>
        <w:ind w:firstLine="420" w:firstLineChars="200"/>
        <w:jc w:val="both"/>
        <w:textAlignment w:val="baseline"/>
        <w:rPr>
          <w:rStyle w:val="49"/>
          <w:rFonts w:hint="eastAsia" w:ascii="仿宋" w:hAnsi="仿宋" w:eastAsia="仿宋" w:cs="仿宋"/>
          <w:b w:val="0"/>
          <w:i w:val="0"/>
          <w:caps w:val="0"/>
          <w:color w:val="auto"/>
          <w:spacing w:val="0"/>
          <w:w w:val="100"/>
          <w:kern w:val="2"/>
          <w:sz w:val="21"/>
          <w:szCs w:val="24"/>
          <w:highlight w:val="none"/>
          <w:lang w:val="en-US" w:eastAsia="zh-CN" w:bidi="ar-SA"/>
        </w:rPr>
      </w:pPr>
      <w:r>
        <w:rPr>
          <w:rStyle w:val="49"/>
          <w:rFonts w:hint="eastAsia" w:ascii="仿宋" w:hAnsi="仿宋" w:eastAsia="仿宋" w:cs="仿宋"/>
          <w:b w:val="0"/>
          <w:i w:val="0"/>
          <w:caps w:val="0"/>
          <w:color w:val="auto"/>
          <w:spacing w:val="0"/>
          <w:w w:val="100"/>
          <w:kern w:val="2"/>
          <w:sz w:val="21"/>
          <w:szCs w:val="24"/>
          <w:highlight w:val="none"/>
          <w:lang w:val="en-US" w:eastAsia="zh-CN" w:bidi="ar-SA"/>
        </w:rPr>
        <w:t>31.4 供应商提出质疑应当提交质疑函和必要的证明材料，针对同一采购程序环节的质疑必须在法定质疑期内一次性提出。质疑函应当包括下列内容</w:t>
      </w:r>
      <w:r>
        <w:rPr>
          <w:rStyle w:val="49"/>
          <w:rFonts w:hint="eastAsia" w:ascii="仿宋" w:hAnsi="仿宋" w:eastAsia="仿宋" w:cs="仿宋"/>
          <w:b w:val="0"/>
          <w:bCs/>
          <w:i w:val="0"/>
          <w:caps w:val="0"/>
          <w:color w:val="auto"/>
          <w:spacing w:val="0"/>
          <w:w w:val="100"/>
          <w:kern w:val="2"/>
          <w:sz w:val="21"/>
          <w:szCs w:val="24"/>
          <w:highlight w:val="none"/>
          <w:lang w:val="en-US" w:eastAsia="zh-CN" w:bidi="ar-SA"/>
        </w:rPr>
        <w:t>（质疑函格式后附）</w:t>
      </w:r>
      <w:r>
        <w:rPr>
          <w:rStyle w:val="49"/>
          <w:rFonts w:hint="eastAsia" w:ascii="仿宋" w:hAnsi="仿宋" w:eastAsia="仿宋" w:cs="仿宋"/>
          <w:b w:val="0"/>
          <w:i w:val="0"/>
          <w:caps w:val="0"/>
          <w:color w:val="auto"/>
          <w:spacing w:val="0"/>
          <w:w w:val="100"/>
          <w:kern w:val="2"/>
          <w:sz w:val="21"/>
          <w:szCs w:val="24"/>
          <w:highlight w:val="none"/>
          <w:lang w:val="en-US" w:eastAsia="zh-CN" w:bidi="ar-SA"/>
        </w:rPr>
        <w:t>：</w:t>
      </w:r>
    </w:p>
    <w:p w14:paraId="6FD0D062">
      <w:pPr>
        <w:snapToGrid w:val="0"/>
        <w:spacing w:before="0" w:beforeAutospacing="0" w:after="0" w:afterAutospacing="0" w:line="360" w:lineRule="auto"/>
        <w:ind w:firstLine="420" w:firstLineChars="200"/>
        <w:jc w:val="both"/>
        <w:textAlignment w:val="baseline"/>
        <w:rPr>
          <w:rStyle w:val="49"/>
          <w:rFonts w:hint="eastAsia" w:ascii="仿宋" w:hAnsi="仿宋" w:eastAsia="仿宋" w:cs="仿宋"/>
          <w:b w:val="0"/>
          <w:i w:val="0"/>
          <w:caps w:val="0"/>
          <w:color w:val="auto"/>
          <w:spacing w:val="0"/>
          <w:w w:val="100"/>
          <w:kern w:val="2"/>
          <w:sz w:val="21"/>
          <w:szCs w:val="24"/>
          <w:highlight w:val="none"/>
          <w:lang w:val="en-US" w:eastAsia="zh-CN" w:bidi="ar-SA"/>
        </w:rPr>
      </w:pPr>
      <w:r>
        <w:rPr>
          <w:rStyle w:val="49"/>
          <w:rFonts w:hint="eastAsia" w:ascii="仿宋" w:hAnsi="仿宋" w:eastAsia="仿宋" w:cs="仿宋"/>
          <w:b w:val="0"/>
          <w:i w:val="0"/>
          <w:caps w:val="0"/>
          <w:color w:val="auto"/>
          <w:spacing w:val="0"/>
          <w:w w:val="100"/>
          <w:kern w:val="2"/>
          <w:sz w:val="21"/>
          <w:szCs w:val="24"/>
          <w:highlight w:val="none"/>
          <w:lang w:val="en-US" w:eastAsia="zh-CN" w:bidi="ar-SA"/>
        </w:rPr>
        <w:t>（1）供应商的姓名或者名称、地址、邮编、联系人及联系电话；</w:t>
      </w:r>
    </w:p>
    <w:p w14:paraId="0DCDD17D">
      <w:pPr>
        <w:snapToGrid w:val="0"/>
        <w:spacing w:before="0" w:beforeAutospacing="0" w:after="0" w:afterAutospacing="0" w:line="360" w:lineRule="auto"/>
        <w:ind w:firstLine="420" w:firstLineChars="200"/>
        <w:jc w:val="both"/>
        <w:textAlignment w:val="baseline"/>
        <w:rPr>
          <w:rStyle w:val="49"/>
          <w:rFonts w:hint="eastAsia" w:ascii="仿宋" w:hAnsi="仿宋" w:eastAsia="仿宋" w:cs="仿宋"/>
          <w:b w:val="0"/>
          <w:i w:val="0"/>
          <w:caps w:val="0"/>
          <w:color w:val="auto"/>
          <w:spacing w:val="0"/>
          <w:w w:val="100"/>
          <w:kern w:val="2"/>
          <w:sz w:val="21"/>
          <w:szCs w:val="24"/>
          <w:highlight w:val="none"/>
          <w:lang w:val="en-US" w:eastAsia="zh-CN" w:bidi="ar-SA"/>
        </w:rPr>
      </w:pPr>
      <w:r>
        <w:rPr>
          <w:rStyle w:val="49"/>
          <w:rFonts w:hint="eastAsia" w:ascii="仿宋" w:hAnsi="仿宋" w:eastAsia="仿宋" w:cs="仿宋"/>
          <w:b w:val="0"/>
          <w:i w:val="0"/>
          <w:caps w:val="0"/>
          <w:color w:val="auto"/>
          <w:spacing w:val="0"/>
          <w:w w:val="100"/>
          <w:kern w:val="2"/>
          <w:sz w:val="21"/>
          <w:szCs w:val="24"/>
          <w:highlight w:val="none"/>
          <w:lang w:val="en-US" w:eastAsia="zh-CN" w:bidi="ar-SA"/>
        </w:rPr>
        <w:t>（2）质疑项目的名称、编号；</w:t>
      </w:r>
    </w:p>
    <w:p w14:paraId="282A6C47">
      <w:pPr>
        <w:snapToGrid w:val="0"/>
        <w:spacing w:before="0" w:beforeAutospacing="0" w:after="0" w:afterAutospacing="0" w:line="360" w:lineRule="auto"/>
        <w:ind w:firstLine="420" w:firstLineChars="200"/>
        <w:jc w:val="both"/>
        <w:textAlignment w:val="baseline"/>
        <w:rPr>
          <w:rStyle w:val="49"/>
          <w:rFonts w:hint="eastAsia" w:ascii="仿宋" w:hAnsi="仿宋" w:eastAsia="仿宋" w:cs="仿宋"/>
          <w:b w:val="0"/>
          <w:i w:val="0"/>
          <w:caps w:val="0"/>
          <w:color w:val="auto"/>
          <w:spacing w:val="0"/>
          <w:w w:val="100"/>
          <w:kern w:val="2"/>
          <w:sz w:val="21"/>
          <w:szCs w:val="24"/>
          <w:highlight w:val="none"/>
          <w:lang w:val="en-US" w:eastAsia="zh-CN" w:bidi="ar-SA"/>
        </w:rPr>
      </w:pPr>
      <w:r>
        <w:rPr>
          <w:rStyle w:val="49"/>
          <w:rFonts w:hint="eastAsia" w:ascii="仿宋" w:hAnsi="仿宋" w:eastAsia="仿宋" w:cs="仿宋"/>
          <w:b w:val="0"/>
          <w:i w:val="0"/>
          <w:caps w:val="0"/>
          <w:color w:val="auto"/>
          <w:spacing w:val="0"/>
          <w:w w:val="100"/>
          <w:kern w:val="2"/>
          <w:sz w:val="21"/>
          <w:szCs w:val="24"/>
          <w:highlight w:val="none"/>
          <w:lang w:val="en-US" w:eastAsia="zh-CN" w:bidi="ar-SA"/>
        </w:rPr>
        <w:t>（3）具体、明确的质疑事项和与质疑事项相关的请求；</w:t>
      </w:r>
    </w:p>
    <w:p w14:paraId="30BDCD26">
      <w:pPr>
        <w:snapToGrid w:val="0"/>
        <w:spacing w:before="0" w:beforeAutospacing="0" w:after="0" w:afterAutospacing="0" w:line="360" w:lineRule="auto"/>
        <w:ind w:firstLine="420" w:firstLineChars="200"/>
        <w:jc w:val="both"/>
        <w:textAlignment w:val="baseline"/>
        <w:rPr>
          <w:rStyle w:val="49"/>
          <w:rFonts w:hint="eastAsia" w:ascii="仿宋" w:hAnsi="仿宋" w:eastAsia="仿宋" w:cs="仿宋"/>
          <w:b w:val="0"/>
          <w:i w:val="0"/>
          <w:caps w:val="0"/>
          <w:color w:val="auto"/>
          <w:spacing w:val="0"/>
          <w:w w:val="100"/>
          <w:kern w:val="2"/>
          <w:sz w:val="21"/>
          <w:szCs w:val="24"/>
          <w:highlight w:val="none"/>
          <w:lang w:val="en-US" w:eastAsia="zh-CN" w:bidi="ar-SA"/>
        </w:rPr>
      </w:pPr>
      <w:r>
        <w:rPr>
          <w:rStyle w:val="49"/>
          <w:rFonts w:hint="eastAsia" w:ascii="仿宋" w:hAnsi="仿宋" w:eastAsia="仿宋" w:cs="仿宋"/>
          <w:b w:val="0"/>
          <w:i w:val="0"/>
          <w:caps w:val="0"/>
          <w:color w:val="auto"/>
          <w:spacing w:val="0"/>
          <w:w w:val="100"/>
          <w:kern w:val="2"/>
          <w:sz w:val="21"/>
          <w:szCs w:val="24"/>
          <w:highlight w:val="none"/>
          <w:lang w:val="en-US" w:eastAsia="zh-CN" w:bidi="ar-SA"/>
        </w:rPr>
        <w:t>（4）事实依据；</w:t>
      </w:r>
    </w:p>
    <w:p w14:paraId="39B0ED53">
      <w:pPr>
        <w:snapToGrid w:val="0"/>
        <w:spacing w:before="0" w:beforeAutospacing="0" w:after="0" w:afterAutospacing="0" w:line="360" w:lineRule="auto"/>
        <w:ind w:firstLine="420" w:firstLineChars="200"/>
        <w:jc w:val="both"/>
        <w:textAlignment w:val="baseline"/>
        <w:rPr>
          <w:rStyle w:val="49"/>
          <w:rFonts w:hint="eastAsia" w:ascii="仿宋" w:hAnsi="仿宋" w:eastAsia="仿宋" w:cs="仿宋"/>
          <w:b w:val="0"/>
          <w:i w:val="0"/>
          <w:caps w:val="0"/>
          <w:color w:val="auto"/>
          <w:spacing w:val="0"/>
          <w:w w:val="100"/>
          <w:kern w:val="2"/>
          <w:sz w:val="21"/>
          <w:szCs w:val="24"/>
          <w:highlight w:val="none"/>
          <w:lang w:val="en-US" w:eastAsia="zh-CN" w:bidi="ar-SA"/>
        </w:rPr>
      </w:pPr>
      <w:r>
        <w:rPr>
          <w:rStyle w:val="49"/>
          <w:rFonts w:hint="eastAsia" w:ascii="仿宋" w:hAnsi="仿宋" w:eastAsia="仿宋" w:cs="仿宋"/>
          <w:b w:val="0"/>
          <w:i w:val="0"/>
          <w:caps w:val="0"/>
          <w:color w:val="auto"/>
          <w:spacing w:val="0"/>
          <w:w w:val="100"/>
          <w:kern w:val="2"/>
          <w:sz w:val="21"/>
          <w:szCs w:val="24"/>
          <w:highlight w:val="none"/>
          <w:lang w:val="en-US" w:eastAsia="zh-CN" w:bidi="ar-SA"/>
        </w:rPr>
        <w:t>（5）必要的法律依据；</w:t>
      </w:r>
    </w:p>
    <w:p w14:paraId="75DFFBC0">
      <w:pPr>
        <w:snapToGrid w:val="0"/>
        <w:spacing w:before="0" w:beforeAutospacing="0" w:after="0" w:afterAutospacing="0" w:line="360" w:lineRule="auto"/>
        <w:ind w:firstLine="420" w:firstLineChars="200"/>
        <w:jc w:val="both"/>
        <w:textAlignment w:val="baseline"/>
        <w:rPr>
          <w:rStyle w:val="49"/>
          <w:rFonts w:hint="eastAsia" w:ascii="仿宋" w:hAnsi="仿宋" w:eastAsia="仿宋" w:cs="仿宋"/>
          <w:b w:val="0"/>
          <w:i w:val="0"/>
          <w:caps w:val="0"/>
          <w:color w:val="auto"/>
          <w:spacing w:val="0"/>
          <w:w w:val="100"/>
          <w:kern w:val="2"/>
          <w:sz w:val="21"/>
          <w:szCs w:val="24"/>
          <w:highlight w:val="none"/>
          <w:lang w:val="en-US" w:eastAsia="zh-CN" w:bidi="ar-SA"/>
        </w:rPr>
      </w:pPr>
      <w:r>
        <w:rPr>
          <w:rStyle w:val="49"/>
          <w:rFonts w:hint="eastAsia" w:ascii="仿宋" w:hAnsi="仿宋" w:eastAsia="仿宋" w:cs="仿宋"/>
          <w:b w:val="0"/>
          <w:i w:val="0"/>
          <w:caps w:val="0"/>
          <w:color w:val="auto"/>
          <w:spacing w:val="0"/>
          <w:w w:val="100"/>
          <w:kern w:val="2"/>
          <w:sz w:val="21"/>
          <w:szCs w:val="24"/>
          <w:highlight w:val="none"/>
          <w:lang w:val="en-US" w:eastAsia="zh-CN" w:bidi="ar-SA"/>
        </w:rPr>
        <w:t>（6）提出质疑的日期。</w:t>
      </w:r>
    </w:p>
    <w:p w14:paraId="69A9E72A">
      <w:pPr>
        <w:snapToGrid w:val="0"/>
        <w:spacing w:before="0" w:beforeAutospacing="0" w:after="0" w:afterAutospacing="0" w:line="360" w:lineRule="auto"/>
        <w:ind w:firstLine="420" w:firstLineChars="200"/>
        <w:jc w:val="both"/>
        <w:textAlignment w:val="baseline"/>
        <w:rPr>
          <w:rStyle w:val="49"/>
          <w:rFonts w:hint="eastAsia" w:ascii="仿宋" w:hAnsi="仿宋" w:eastAsia="仿宋" w:cs="仿宋"/>
          <w:b w:val="0"/>
          <w:i w:val="0"/>
          <w:caps w:val="0"/>
          <w:color w:val="auto"/>
          <w:spacing w:val="0"/>
          <w:w w:val="100"/>
          <w:kern w:val="2"/>
          <w:sz w:val="21"/>
          <w:szCs w:val="24"/>
          <w:highlight w:val="none"/>
          <w:lang w:val="en-US" w:eastAsia="zh-CN" w:bidi="ar-SA"/>
        </w:rPr>
      </w:pPr>
      <w:r>
        <w:rPr>
          <w:rStyle w:val="49"/>
          <w:rFonts w:hint="eastAsia" w:ascii="仿宋" w:hAnsi="仿宋" w:eastAsia="仿宋" w:cs="仿宋"/>
          <w:b w:val="0"/>
          <w:i w:val="0"/>
          <w:caps w:val="0"/>
          <w:color w:val="auto"/>
          <w:spacing w:val="0"/>
          <w:w w:val="100"/>
          <w:kern w:val="2"/>
          <w:sz w:val="21"/>
          <w:szCs w:val="24"/>
          <w:highlight w:val="none"/>
          <w:lang w:val="en-US" w:eastAsia="zh-CN" w:bidi="ar-SA"/>
        </w:rPr>
        <w:t>供应商为自然人的，应当由本人签字；供应商为法人或者其他组织的，应当由法定代表人、主要负责人，或者其委托代理人签字或者盖章，并加盖公章。</w:t>
      </w:r>
    </w:p>
    <w:p w14:paraId="101946B3">
      <w:pPr>
        <w:snapToGrid w:val="0"/>
        <w:spacing w:before="0" w:beforeAutospacing="0" w:after="0" w:afterAutospacing="0" w:line="360" w:lineRule="auto"/>
        <w:ind w:firstLine="420" w:firstLineChars="200"/>
        <w:jc w:val="both"/>
        <w:textAlignment w:val="baseline"/>
        <w:rPr>
          <w:rStyle w:val="49"/>
          <w:rFonts w:hint="eastAsia" w:ascii="仿宋" w:hAnsi="仿宋" w:eastAsia="仿宋" w:cs="仿宋"/>
          <w:b w:val="0"/>
          <w:i w:val="0"/>
          <w:caps w:val="0"/>
          <w:color w:val="auto"/>
          <w:spacing w:val="0"/>
          <w:w w:val="100"/>
          <w:kern w:val="2"/>
          <w:sz w:val="21"/>
          <w:szCs w:val="24"/>
          <w:highlight w:val="none"/>
          <w:lang w:val="en-US" w:eastAsia="zh-CN" w:bidi="ar-SA"/>
        </w:rPr>
      </w:pPr>
      <w:r>
        <w:rPr>
          <w:rStyle w:val="49"/>
          <w:rFonts w:hint="eastAsia" w:ascii="仿宋" w:hAnsi="仿宋" w:eastAsia="仿宋" w:cs="仿宋"/>
          <w:b w:val="0"/>
          <w:i w:val="0"/>
          <w:caps w:val="0"/>
          <w:color w:val="auto"/>
          <w:spacing w:val="0"/>
          <w:w w:val="100"/>
          <w:kern w:val="2"/>
          <w:sz w:val="21"/>
          <w:szCs w:val="24"/>
          <w:highlight w:val="none"/>
          <w:lang w:val="en-US" w:eastAsia="zh-CN" w:bidi="ar-SA"/>
        </w:rPr>
        <w:t>31.5采购人、采购代理机构认为供应商质疑不成立，或者成立但未对成交结果构成影响的，继续开展采购活动；认为供应商质疑成立且影响或者可能影响成交结果的，按照下列情况处理：</w:t>
      </w:r>
    </w:p>
    <w:p w14:paraId="44506A73">
      <w:pPr>
        <w:snapToGrid w:val="0"/>
        <w:spacing w:before="0" w:beforeAutospacing="0" w:after="0" w:afterAutospacing="0" w:line="360" w:lineRule="auto"/>
        <w:ind w:firstLine="420" w:firstLineChars="200"/>
        <w:jc w:val="both"/>
        <w:textAlignment w:val="baseline"/>
        <w:rPr>
          <w:rStyle w:val="49"/>
          <w:rFonts w:hint="eastAsia" w:ascii="仿宋" w:hAnsi="仿宋" w:eastAsia="仿宋" w:cs="仿宋"/>
          <w:b w:val="0"/>
          <w:i w:val="0"/>
          <w:caps w:val="0"/>
          <w:color w:val="auto"/>
          <w:spacing w:val="0"/>
          <w:w w:val="100"/>
          <w:kern w:val="2"/>
          <w:sz w:val="21"/>
          <w:szCs w:val="24"/>
          <w:highlight w:val="none"/>
          <w:lang w:val="en-US" w:eastAsia="zh-CN" w:bidi="ar-SA"/>
        </w:rPr>
      </w:pPr>
      <w:r>
        <w:rPr>
          <w:rStyle w:val="49"/>
          <w:rFonts w:hint="eastAsia" w:ascii="仿宋" w:hAnsi="仿宋" w:eastAsia="仿宋" w:cs="仿宋"/>
          <w:b w:val="0"/>
          <w:i w:val="0"/>
          <w:caps w:val="0"/>
          <w:color w:val="auto"/>
          <w:spacing w:val="0"/>
          <w:w w:val="100"/>
          <w:kern w:val="2"/>
          <w:sz w:val="21"/>
          <w:szCs w:val="24"/>
          <w:highlight w:val="none"/>
          <w:lang w:val="en-US" w:eastAsia="zh-CN" w:bidi="ar-SA"/>
        </w:rPr>
        <w:t>（一）对采购文件提出的质疑，依法通过澄清或者修改可以继续开展采购活动的，澄清或者修改采购文件后继续开展采购活动；否则应当修改采购文件后重新开展采购活动。</w:t>
      </w:r>
    </w:p>
    <w:p w14:paraId="62532829">
      <w:pPr>
        <w:snapToGrid w:val="0"/>
        <w:spacing w:before="0" w:beforeAutospacing="0" w:after="0" w:afterAutospacing="0" w:line="360" w:lineRule="auto"/>
        <w:ind w:firstLine="420" w:firstLineChars="200"/>
        <w:jc w:val="both"/>
        <w:textAlignment w:val="baseline"/>
        <w:rPr>
          <w:rStyle w:val="49"/>
          <w:rFonts w:hint="eastAsia" w:ascii="仿宋" w:hAnsi="仿宋" w:eastAsia="仿宋" w:cs="仿宋"/>
          <w:b w:val="0"/>
          <w:i w:val="0"/>
          <w:caps w:val="0"/>
          <w:color w:val="auto"/>
          <w:spacing w:val="0"/>
          <w:w w:val="100"/>
          <w:kern w:val="2"/>
          <w:sz w:val="21"/>
          <w:szCs w:val="24"/>
          <w:highlight w:val="none"/>
          <w:lang w:val="en-US" w:eastAsia="zh-CN" w:bidi="ar-SA"/>
        </w:rPr>
      </w:pPr>
      <w:r>
        <w:rPr>
          <w:rStyle w:val="49"/>
          <w:rFonts w:hint="eastAsia" w:ascii="仿宋" w:hAnsi="仿宋" w:eastAsia="仿宋" w:cs="仿宋"/>
          <w:b w:val="0"/>
          <w:i w:val="0"/>
          <w:caps w:val="0"/>
          <w:color w:val="auto"/>
          <w:spacing w:val="0"/>
          <w:w w:val="100"/>
          <w:kern w:val="2"/>
          <w:sz w:val="21"/>
          <w:szCs w:val="24"/>
          <w:highlight w:val="none"/>
          <w:lang w:val="en-US" w:eastAsia="zh-CN" w:bidi="ar-SA"/>
        </w:rPr>
        <w:t>（二）对采购过程或者成交结果提出的质疑，合格供应商符合法定数量时，可以从合格的成交候选人中另行确定成交供应商的，应当依法另行确定成交供应商；否则应当重新开展采购活动。</w:t>
      </w:r>
    </w:p>
    <w:p w14:paraId="454A42A5">
      <w:pPr>
        <w:snapToGrid w:val="0"/>
        <w:spacing w:before="0" w:beforeAutospacing="0" w:after="0" w:afterAutospacing="0" w:line="360" w:lineRule="auto"/>
        <w:ind w:firstLine="420" w:firstLineChars="200"/>
        <w:jc w:val="both"/>
        <w:textAlignment w:val="baseline"/>
        <w:rPr>
          <w:rStyle w:val="49"/>
          <w:rFonts w:hint="eastAsia" w:ascii="仿宋" w:hAnsi="仿宋" w:eastAsia="仿宋" w:cs="仿宋"/>
          <w:b w:val="0"/>
          <w:i w:val="0"/>
          <w:caps w:val="0"/>
          <w:color w:val="auto"/>
          <w:spacing w:val="0"/>
          <w:w w:val="100"/>
          <w:kern w:val="2"/>
          <w:sz w:val="21"/>
          <w:szCs w:val="24"/>
          <w:highlight w:val="none"/>
          <w:lang w:val="en-US" w:eastAsia="zh-CN" w:bidi="ar-SA"/>
        </w:rPr>
      </w:pPr>
      <w:r>
        <w:rPr>
          <w:rStyle w:val="49"/>
          <w:rFonts w:hint="eastAsia" w:ascii="仿宋" w:hAnsi="仿宋" w:eastAsia="仿宋" w:cs="仿宋"/>
          <w:b w:val="0"/>
          <w:i w:val="0"/>
          <w:caps w:val="0"/>
          <w:color w:val="auto"/>
          <w:spacing w:val="0"/>
          <w:w w:val="100"/>
          <w:kern w:val="2"/>
          <w:sz w:val="21"/>
          <w:szCs w:val="24"/>
          <w:highlight w:val="none"/>
          <w:lang w:val="en-US" w:eastAsia="zh-CN" w:bidi="ar-SA"/>
        </w:rPr>
        <w:t>质疑答复导致成交结果改变的，采购人或者采购代理机构应当将有关情况书面报告本级财政部门。</w:t>
      </w:r>
    </w:p>
    <w:p w14:paraId="7BC9ECCD">
      <w:pPr>
        <w:snapToGrid w:val="0"/>
        <w:spacing w:before="0" w:beforeAutospacing="0" w:after="0" w:afterAutospacing="0" w:line="360" w:lineRule="auto"/>
        <w:ind w:firstLine="420" w:firstLineChars="200"/>
        <w:jc w:val="both"/>
        <w:textAlignment w:val="baseline"/>
        <w:rPr>
          <w:rStyle w:val="49"/>
          <w:rFonts w:hint="eastAsia" w:ascii="仿宋" w:hAnsi="仿宋" w:eastAsia="仿宋" w:cs="仿宋"/>
          <w:b w:val="0"/>
          <w:i w:val="0"/>
          <w:caps w:val="0"/>
          <w:color w:val="auto"/>
          <w:spacing w:val="0"/>
          <w:w w:val="100"/>
          <w:kern w:val="2"/>
          <w:sz w:val="21"/>
          <w:szCs w:val="24"/>
          <w:highlight w:val="none"/>
          <w:lang w:val="en-US" w:eastAsia="zh-CN" w:bidi="ar-SA"/>
        </w:rPr>
      </w:pPr>
      <w:r>
        <w:rPr>
          <w:rStyle w:val="49"/>
          <w:rFonts w:hint="eastAsia" w:ascii="仿宋" w:hAnsi="仿宋" w:eastAsia="仿宋" w:cs="仿宋"/>
          <w:b w:val="0"/>
          <w:i w:val="0"/>
          <w:caps w:val="0"/>
          <w:color w:val="auto"/>
          <w:spacing w:val="0"/>
          <w:w w:val="100"/>
          <w:kern w:val="2"/>
          <w:sz w:val="21"/>
          <w:szCs w:val="24"/>
          <w:highlight w:val="none"/>
          <w:lang w:val="en-US" w:eastAsia="zh-CN" w:bidi="ar-SA"/>
        </w:rPr>
        <w:t>31.6投诉的权利。质疑供应商对采购人、采购代理机构的答复不满意，或者采购人、采购代理机构未在规定时间内作出答复的，可以在答复期满后15个工作日内向《政府采购质疑和投诉办法》（财政部令第94号）第六条规定的财政部门提起投诉（投诉书格式后附），受理投诉方式见“供应商须知前附表”。</w:t>
      </w:r>
    </w:p>
    <w:p w14:paraId="51DC9E7E">
      <w:pPr>
        <w:pStyle w:val="44"/>
        <w:keepLines/>
        <w:widowControl/>
        <w:snapToGrid w:val="0"/>
        <w:spacing w:before="0" w:beforeAutospacing="0" w:after="0" w:afterAutospacing="0" w:line="360" w:lineRule="auto"/>
        <w:ind w:firstLine="315" w:firstLineChars="98"/>
        <w:jc w:val="both"/>
        <w:textAlignment w:val="baseline"/>
        <w:rPr>
          <w:rStyle w:val="49"/>
          <w:rFonts w:hint="eastAsia" w:ascii="仿宋" w:hAnsi="仿宋" w:eastAsia="仿宋" w:cs="仿宋"/>
          <w:b w:val="0"/>
          <w:bCs/>
          <w:i w:val="0"/>
          <w:caps w:val="0"/>
          <w:color w:val="auto"/>
          <w:spacing w:val="0"/>
          <w:w w:val="100"/>
          <w:kern w:val="2"/>
          <w:sz w:val="32"/>
          <w:szCs w:val="32"/>
          <w:highlight w:val="none"/>
          <w:lang w:val="en-US" w:eastAsia="zh-CN" w:bidi="ar-SA"/>
        </w:rPr>
      </w:pPr>
      <w:r>
        <w:rPr>
          <w:rStyle w:val="49"/>
          <w:rFonts w:hint="eastAsia" w:ascii="仿宋" w:hAnsi="仿宋" w:eastAsia="仿宋" w:cs="仿宋"/>
          <w:b/>
          <w:bCs/>
          <w:i w:val="0"/>
          <w:caps w:val="0"/>
          <w:color w:val="auto"/>
          <w:spacing w:val="0"/>
          <w:w w:val="100"/>
          <w:kern w:val="2"/>
          <w:sz w:val="32"/>
          <w:szCs w:val="32"/>
          <w:highlight w:val="none"/>
          <w:lang w:val="en-US" w:eastAsia="zh-CN" w:bidi="ar-SA"/>
        </w:rPr>
        <w:t>六</w:t>
      </w:r>
      <w:r>
        <w:rPr>
          <w:rStyle w:val="49"/>
          <w:rFonts w:hint="eastAsia" w:ascii="仿宋" w:hAnsi="仿宋" w:eastAsia="仿宋" w:cs="仿宋"/>
          <w:b w:val="0"/>
          <w:bCs/>
          <w:i w:val="0"/>
          <w:caps w:val="0"/>
          <w:color w:val="auto"/>
          <w:spacing w:val="0"/>
          <w:w w:val="100"/>
          <w:kern w:val="2"/>
          <w:sz w:val="32"/>
          <w:szCs w:val="32"/>
          <w:highlight w:val="none"/>
          <w:lang w:val="en-US" w:eastAsia="zh-CN" w:bidi="ar-SA"/>
        </w:rPr>
        <w:t>、验收</w:t>
      </w:r>
    </w:p>
    <w:p w14:paraId="0CFC0A45">
      <w:pPr>
        <w:tabs>
          <w:tab w:val="left" w:pos="0"/>
        </w:tabs>
        <w:snapToGrid w:val="0"/>
        <w:spacing w:before="0" w:beforeAutospacing="0" w:after="0" w:afterAutospacing="0" w:line="360" w:lineRule="auto"/>
        <w:ind w:firstLine="482" w:firstLineChars="200"/>
        <w:jc w:val="both"/>
        <w:textAlignment w:val="baseline"/>
        <w:rPr>
          <w:rStyle w:val="49"/>
          <w:rFonts w:hint="eastAsia" w:ascii="仿宋" w:hAnsi="仿宋" w:eastAsia="仿宋" w:cs="仿宋"/>
          <w:b/>
          <w:bCs/>
          <w:i w:val="0"/>
          <w:caps w:val="0"/>
          <w:color w:val="auto"/>
          <w:spacing w:val="0"/>
          <w:w w:val="100"/>
          <w:kern w:val="2"/>
          <w:sz w:val="24"/>
          <w:szCs w:val="24"/>
          <w:highlight w:val="none"/>
          <w:lang w:val="en-US" w:eastAsia="zh-CN" w:bidi="ar-SA"/>
        </w:rPr>
      </w:pPr>
      <w:r>
        <w:rPr>
          <w:rStyle w:val="49"/>
          <w:rFonts w:hint="eastAsia" w:ascii="仿宋" w:hAnsi="仿宋" w:eastAsia="仿宋" w:cs="仿宋"/>
          <w:b/>
          <w:bCs/>
          <w:i w:val="0"/>
          <w:caps w:val="0"/>
          <w:color w:val="auto"/>
          <w:spacing w:val="0"/>
          <w:w w:val="100"/>
          <w:kern w:val="2"/>
          <w:sz w:val="24"/>
          <w:szCs w:val="24"/>
          <w:highlight w:val="none"/>
          <w:lang w:val="en-US" w:eastAsia="zh-CN" w:bidi="ar-SA"/>
        </w:rPr>
        <w:t>32.验收</w:t>
      </w:r>
    </w:p>
    <w:p w14:paraId="29F72EB5">
      <w:pPr>
        <w:tabs>
          <w:tab w:val="left" w:pos="0"/>
        </w:tabs>
        <w:snapToGrid w:val="0"/>
        <w:spacing w:before="0" w:beforeAutospacing="0" w:after="0" w:afterAutospacing="0" w:line="360" w:lineRule="auto"/>
        <w:ind w:firstLine="420" w:firstLineChars="200"/>
        <w:jc w:val="both"/>
        <w:textAlignment w:val="baseline"/>
        <w:rPr>
          <w:rStyle w:val="49"/>
          <w:rFonts w:hint="eastAsia" w:ascii="仿宋" w:hAnsi="仿宋" w:eastAsia="仿宋" w:cs="仿宋"/>
          <w:b w:val="0"/>
          <w:i w:val="0"/>
          <w:caps w:val="0"/>
          <w:color w:val="auto"/>
          <w:spacing w:val="0"/>
          <w:w w:val="100"/>
          <w:kern w:val="0"/>
          <w:sz w:val="21"/>
          <w:szCs w:val="21"/>
          <w:highlight w:val="none"/>
          <w:lang w:val="en-US" w:eastAsia="zh-CN" w:bidi="ar-SA"/>
        </w:rPr>
      </w:pPr>
      <w:r>
        <w:rPr>
          <w:rStyle w:val="49"/>
          <w:rFonts w:hint="eastAsia" w:ascii="仿宋" w:hAnsi="仿宋" w:eastAsia="仿宋" w:cs="仿宋"/>
          <w:b w:val="0"/>
          <w:i w:val="0"/>
          <w:caps w:val="0"/>
          <w:color w:val="auto"/>
          <w:spacing w:val="0"/>
          <w:w w:val="100"/>
          <w:kern w:val="0"/>
          <w:sz w:val="21"/>
          <w:szCs w:val="21"/>
          <w:highlight w:val="none"/>
          <w:lang w:val="en-US" w:eastAsia="zh-CN" w:bidi="ar-SA"/>
        </w:rPr>
        <w:t>32.1采购人会同实际使用人组织对供应商履约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14:paraId="75D1CD5F">
      <w:pPr>
        <w:tabs>
          <w:tab w:val="left" w:pos="0"/>
        </w:tabs>
        <w:snapToGrid w:val="0"/>
        <w:spacing w:before="0" w:beforeAutospacing="0" w:after="0" w:afterAutospacing="0" w:line="360" w:lineRule="auto"/>
        <w:ind w:firstLine="420" w:firstLineChars="200"/>
        <w:jc w:val="both"/>
        <w:textAlignment w:val="baseline"/>
        <w:rPr>
          <w:rStyle w:val="49"/>
          <w:rFonts w:hint="eastAsia" w:ascii="仿宋" w:hAnsi="仿宋" w:eastAsia="仿宋" w:cs="仿宋"/>
          <w:b w:val="0"/>
          <w:i w:val="0"/>
          <w:caps w:val="0"/>
          <w:color w:val="auto"/>
          <w:spacing w:val="0"/>
          <w:w w:val="100"/>
          <w:kern w:val="0"/>
          <w:sz w:val="21"/>
          <w:szCs w:val="21"/>
          <w:highlight w:val="none"/>
          <w:lang w:val="en-US" w:eastAsia="zh-CN" w:bidi="ar-SA"/>
        </w:rPr>
      </w:pPr>
      <w:r>
        <w:rPr>
          <w:rStyle w:val="49"/>
          <w:rFonts w:hint="eastAsia" w:ascii="仿宋" w:hAnsi="仿宋" w:eastAsia="仿宋" w:cs="仿宋"/>
          <w:b w:val="0"/>
          <w:i w:val="0"/>
          <w:caps w:val="0"/>
          <w:color w:val="auto"/>
          <w:spacing w:val="0"/>
          <w:w w:val="100"/>
          <w:kern w:val="0"/>
          <w:sz w:val="21"/>
          <w:szCs w:val="21"/>
          <w:highlight w:val="none"/>
          <w:lang w:val="en-US" w:eastAsia="zh-CN" w:bidi="ar-SA"/>
        </w:rPr>
        <w:t>32.2采购人可以邀请参加本项目的其他供应商或者第三方机构参与验收。参与验收的供应商或者第三方机构的意见作为验收书的参考资料一并存档。</w:t>
      </w:r>
    </w:p>
    <w:p w14:paraId="5AEBC550">
      <w:pPr>
        <w:tabs>
          <w:tab w:val="left" w:pos="0"/>
        </w:tabs>
        <w:snapToGrid w:val="0"/>
        <w:spacing w:before="0" w:beforeAutospacing="0" w:after="0" w:afterAutospacing="0" w:line="360" w:lineRule="auto"/>
        <w:ind w:firstLine="420" w:firstLineChars="200"/>
        <w:jc w:val="both"/>
        <w:textAlignment w:val="baseline"/>
        <w:rPr>
          <w:rStyle w:val="49"/>
          <w:rFonts w:hint="eastAsia" w:ascii="仿宋" w:hAnsi="仿宋" w:eastAsia="仿宋" w:cs="仿宋"/>
          <w:b w:val="0"/>
          <w:i w:val="0"/>
          <w:caps w:val="0"/>
          <w:color w:val="auto"/>
          <w:spacing w:val="0"/>
          <w:w w:val="100"/>
          <w:kern w:val="0"/>
          <w:sz w:val="21"/>
          <w:szCs w:val="21"/>
          <w:highlight w:val="none"/>
          <w:lang w:val="en-US" w:eastAsia="zh-CN" w:bidi="ar-SA"/>
        </w:rPr>
      </w:pPr>
      <w:r>
        <w:rPr>
          <w:rStyle w:val="49"/>
          <w:rFonts w:hint="eastAsia" w:ascii="仿宋" w:hAnsi="仿宋" w:eastAsia="仿宋" w:cs="仿宋"/>
          <w:b w:val="0"/>
          <w:i w:val="0"/>
          <w:caps w:val="0"/>
          <w:color w:val="auto"/>
          <w:spacing w:val="0"/>
          <w:w w:val="100"/>
          <w:kern w:val="0"/>
          <w:sz w:val="21"/>
          <w:szCs w:val="21"/>
          <w:highlight w:val="none"/>
          <w:lang w:val="en-US" w:eastAsia="zh-CN" w:bidi="ar-SA"/>
        </w:rPr>
        <w:t>32.3严格按照采购合同开展履约验收。采购人成立验收小组，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14:paraId="208E6FE0">
      <w:pPr>
        <w:tabs>
          <w:tab w:val="left" w:pos="0"/>
        </w:tabs>
        <w:snapToGrid w:val="0"/>
        <w:spacing w:before="0" w:beforeAutospacing="0" w:after="0" w:afterAutospacing="0" w:line="360" w:lineRule="auto"/>
        <w:ind w:firstLine="420" w:firstLineChars="200"/>
        <w:jc w:val="both"/>
        <w:textAlignment w:val="baseline"/>
        <w:rPr>
          <w:rStyle w:val="49"/>
          <w:rFonts w:hint="eastAsia" w:ascii="仿宋" w:hAnsi="仿宋" w:eastAsia="仿宋" w:cs="仿宋"/>
          <w:b w:val="0"/>
          <w:i w:val="0"/>
          <w:caps w:val="0"/>
          <w:color w:val="auto"/>
          <w:spacing w:val="0"/>
          <w:w w:val="100"/>
          <w:kern w:val="2"/>
          <w:sz w:val="21"/>
          <w:szCs w:val="21"/>
          <w:highlight w:val="none"/>
          <w:lang w:val="en-US" w:eastAsia="zh-CN" w:bidi="ar-SA"/>
        </w:rPr>
      </w:pPr>
      <w:r>
        <w:rPr>
          <w:rStyle w:val="49"/>
          <w:rFonts w:hint="eastAsia" w:ascii="仿宋" w:hAnsi="仿宋" w:eastAsia="仿宋" w:cs="仿宋"/>
          <w:b w:val="0"/>
          <w:i w:val="0"/>
          <w:caps w:val="0"/>
          <w:color w:val="auto"/>
          <w:spacing w:val="0"/>
          <w:w w:val="100"/>
          <w:kern w:val="0"/>
          <w:sz w:val="21"/>
          <w:szCs w:val="21"/>
          <w:highlight w:val="none"/>
          <w:lang w:val="en-US" w:eastAsia="zh-CN" w:bidi="ar-SA"/>
        </w:rPr>
        <w:t>32.4验收合格的项目，实际使用人将根据采购合同的约定及时向供应商支付采购资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p w14:paraId="71A6CEA4">
      <w:pPr>
        <w:pStyle w:val="44"/>
        <w:keepLines/>
        <w:widowControl/>
        <w:snapToGrid w:val="0"/>
        <w:spacing w:before="0" w:beforeAutospacing="0" w:after="0" w:afterAutospacing="0" w:line="360" w:lineRule="auto"/>
        <w:ind w:firstLine="320" w:firstLineChars="100"/>
        <w:jc w:val="both"/>
        <w:textAlignment w:val="baseline"/>
        <w:rPr>
          <w:rStyle w:val="49"/>
          <w:rFonts w:hint="eastAsia" w:ascii="仿宋" w:hAnsi="仿宋" w:eastAsia="仿宋" w:cs="仿宋"/>
          <w:b w:val="0"/>
          <w:bCs w:val="0"/>
          <w:i w:val="0"/>
          <w:caps w:val="0"/>
          <w:color w:val="auto"/>
          <w:spacing w:val="0"/>
          <w:w w:val="100"/>
          <w:kern w:val="2"/>
          <w:sz w:val="32"/>
          <w:szCs w:val="32"/>
          <w:highlight w:val="none"/>
          <w:lang w:val="en-US" w:eastAsia="zh-CN" w:bidi="ar-SA"/>
        </w:rPr>
      </w:pPr>
      <w:r>
        <w:rPr>
          <w:rStyle w:val="49"/>
          <w:rFonts w:hint="eastAsia" w:ascii="仿宋" w:hAnsi="仿宋" w:eastAsia="仿宋" w:cs="仿宋"/>
          <w:b w:val="0"/>
          <w:bCs w:val="0"/>
          <w:i w:val="0"/>
          <w:caps w:val="0"/>
          <w:color w:val="auto"/>
          <w:spacing w:val="0"/>
          <w:w w:val="100"/>
          <w:kern w:val="2"/>
          <w:sz w:val="32"/>
          <w:szCs w:val="32"/>
          <w:highlight w:val="none"/>
          <w:lang w:val="en-US" w:eastAsia="zh-CN" w:bidi="ar-SA"/>
        </w:rPr>
        <w:t>七、其他事项</w:t>
      </w:r>
    </w:p>
    <w:p w14:paraId="6C373F79">
      <w:pPr>
        <w:snapToGrid w:val="0"/>
        <w:spacing w:before="0" w:beforeAutospacing="0" w:after="0" w:afterAutospacing="0" w:line="360" w:lineRule="auto"/>
        <w:ind w:firstLine="482" w:firstLineChars="200"/>
        <w:jc w:val="both"/>
        <w:textAlignment w:val="baseline"/>
        <w:rPr>
          <w:rStyle w:val="49"/>
          <w:rFonts w:hint="eastAsia" w:ascii="仿宋" w:hAnsi="仿宋" w:eastAsia="仿宋" w:cs="仿宋"/>
          <w:b/>
          <w:bCs/>
          <w:i w:val="0"/>
          <w:caps w:val="0"/>
          <w:color w:val="auto"/>
          <w:spacing w:val="0"/>
          <w:w w:val="100"/>
          <w:kern w:val="2"/>
          <w:sz w:val="24"/>
          <w:szCs w:val="24"/>
          <w:highlight w:val="none"/>
          <w:lang w:val="en-US" w:eastAsia="zh-CN" w:bidi="ar-SA"/>
        </w:rPr>
      </w:pPr>
      <w:r>
        <w:rPr>
          <w:rStyle w:val="49"/>
          <w:rFonts w:hint="eastAsia" w:ascii="仿宋" w:hAnsi="仿宋" w:eastAsia="仿宋" w:cs="仿宋"/>
          <w:b/>
          <w:bCs/>
          <w:i w:val="0"/>
          <w:caps w:val="0"/>
          <w:color w:val="auto"/>
          <w:spacing w:val="0"/>
          <w:w w:val="100"/>
          <w:kern w:val="2"/>
          <w:sz w:val="24"/>
          <w:szCs w:val="24"/>
          <w:highlight w:val="none"/>
          <w:lang w:val="en-US" w:eastAsia="zh-CN" w:bidi="ar-SA"/>
        </w:rPr>
        <w:t>33.代理服务费</w:t>
      </w:r>
    </w:p>
    <w:p w14:paraId="3A8980BE">
      <w:pPr>
        <w:tabs>
          <w:tab w:val="left" w:pos="2835"/>
        </w:tabs>
        <w:snapToGrid w:val="0"/>
        <w:spacing w:before="0" w:beforeAutospacing="0" w:after="0" w:afterAutospacing="0" w:line="360" w:lineRule="auto"/>
        <w:ind w:firstLine="420" w:firstLineChars="200"/>
        <w:jc w:val="both"/>
        <w:textAlignment w:val="baseline"/>
        <w:rPr>
          <w:rStyle w:val="49"/>
          <w:rFonts w:hint="eastAsia" w:ascii="仿宋" w:hAnsi="仿宋" w:eastAsia="仿宋" w:cs="仿宋"/>
          <w:b w:val="0"/>
          <w:i w:val="0"/>
          <w:caps w:val="0"/>
          <w:color w:val="auto"/>
          <w:spacing w:val="0"/>
          <w:w w:val="100"/>
          <w:kern w:val="2"/>
          <w:sz w:val="21"/>
          <w:szCs w:val="21"/>
          <w:highlight w:val="none"/>
          <w:lang w:val="en-US" w:eastAsia="zh-CN" w:bidi="ar-SA"/>
        </w:rPr>
      </w:pPr>
      <w:r>
        <w:rPr>
          <w:rStyle w:val="49"/>
          <w:rFonts w:hint="eastAsia" w:ascii="仿宋" w:hAnsi="仿宋" w:eastAsia="仿宋" w:cs="仿宋"/>
          <w:b w:val="0"/>
          <w:i w:val="0"/>
          <w:caps w:val="0"/>
          <w:color w:val="auto"/>
          <w:spacing w:val="0"/>
          <w:w w:val="100"/>
          <w:kern w:val="2"/>
          <w:sz w:val="21"/>
          <w:szCs w:val="21"/>
          <w:highlight w:val="none"/>
          <w:lang w:val="en-US" w:eastAsia="zh-CN" w:bidi="ar-SA"/>
        </w:rPr>
        <w:t>代理服务收费标准及缴费账户详见“供应商须知前附表”，供应商为联合体的，可以由联合体中的一方或者多方共同交纳代理服务费。</w:t>
      </w:r>
    </w:p>
    <w:p w14:paraId="40E3977C">
      <w:pPr>
        <w:snapToGrid w:val="0"/>
        <w:spacing w:before="0" w:beforeAutospacing="0" w:after="0" w:afterAutospacing="0" w:line="360" w:lineRule="auto"/>
        <w:ind w:firstLine="482" w:firstLineChars="200"/>
        <w:jc w:val="both"/>
        <w:textAlignment w:val="baseline"/>
        <w:rPr>
          <w:rStyle w:val="49"/>
          <w:rFonts w:hint="eastAsia" w:ascii="仿宋" w:hAnsi="仿宋" w:eastAsia="仿宋" w:cs="仿宋"/>
          <w:b/>
          <w:bCs/>
          <w:i w:val="0"/>
          <w:caps w:val="0"/>
          <w:color w:val="auto"/>
          <w:spacing w:val="0"/>
          <w:w w:val="100"/>
          <w:kern w:val="2"/>
          <w:sz w:val="24"/>
          <w:szCs w:val="24"/>
          <w:highlight w:val="none"/>
          <w:lang w:val="en-US" w:eastAsia="zh-CN" w:bidi="ar-SA"/>
        </w:rPr>
      </w:pPr>
      <w:r>
        <w:rPr>
          <w:rStyle w:val="49"/>
          <w:rFonts w:hint="eastAsia" w:ascii="仿宋" w:hAnsi="仿宋" w:eastAsia="仿宋" w:cs="仿宋"/>
          <w:b/>
          <w:bCs/>
          <w:i w:val="0"/>
          <w:caps w:val="0"/>
          <w:color w:val="auto"/>
          <w:spacing w:val="0"/>
          <w:w w:val="100"/>
          <w:kern w:val="2"/>
          <w:sz w:val="24"/>
          <w:szCs w:val="24"/>
          <w:highlight w:val="none"/>
          <w:lang w:val="en-US" w:eastAsia="zh-CN" w:bidi="ar-SA"/>
        </w:rPr>
        <w:t>34.需要补充的其他内容</w:t>
      </w:r>
    </w:p>
    <w:p w14:paraId="17E03A85">
      <w:pPr>
        <w:pStyle w:val="69"/>
        <w:widowControl/>
        <w:snapToGrid w:val="0"/>
        <w:spacing w:before="0" w:beforeAutospacing="0" w:after="0" w:afterAutospacing="0" w:line="360" w:lineRule="auto"/>
        <w:ind w:firstLine="420" w:firstLineChars="200"/>
        <w:jc w:val="both"/>
        <w:textAlignment w:val="center"/>
        <w:rPr>
          <w:rStyle w:val="49"/>
          <w:rFonts w:hint="eastAsia" w:ascii="仿宋" w:hAnsi="仿宋" w:eastAsia="仿宋" w:cs="仿宋"/>
          <w:b w:val="0"/>
          <w:i w:val="0"/>
          <w:caps w:val="0"/>
          <w:color w:val="auto"/>
          <w:spacing w:val="0"/>
          <w:w w:val="100"/>
          <w:kern w:val="2"/>
          <w:sz w:val="21"/>
          <w:szCs w:val="21"/>
          <w:highlight w:val="none"/>
          <w:lang w:val="en-US" w:eastAsia="zh-CN" w:bidi="ar-SA"/>
        </w:rPr>
      </w:pPr>
      <w:r>
        <w:rPr>
          <w:rStyle w:val="49"/>
          <w:rFonts w:hint="eastAsia" w:ascii="仿宋" w:hAnsi="仿宋" w:eastAsia="仿宋" w:cs="仿宋"/>
          <w:b w:val="0"/>
          <w:i w:val="0"/>
          <w:caps w:val="0"/>
          <w:color w:val="auto"/>
          <w:spacing w:val="0"/>
          <w:w w:val="100"/>
          <w:kern w:val="2"/>
          <w:sz w:val="21"/>
          <w:szCs w:val="21"/>
          <w:highlight w:val="none"/>
          <w:lang w:val="en-US" w:eastAsia="zh-CN" w:bidi="ar-SA"/>
        </w:rPr>
        <w:t>34.1本磋商文件解释规则详见“供应商须知前附表”。</w:t>
      </w:r>
    </w:p>
    <w:p w14:paraId="7AEA6352">
      <w:pPr>
        <w:pStyle w:val="69"/>
        <w:widowControl/>
        <w:snapToGrid w:val="0"/>
        <w:spacing w:before="0" w:beforeAutospacing="0" w:after="0" w:afterAutospacing="0" w:line="360" w:lineRule="auto"/>
        <w:ind w:firstLine="420" w:firstLineChars="200"/>
        <w:jc w:val="both"/>
        <w:textAlignment w:val="center"/>
        <w:rPr>
          <w:rStyle w:val="49"/>
          <w:rFonts w:hint="eastAsia" w:ascii="仿宋" w:hAnsi="仿宋" w:eastAsia="仿宋" w:cs="仿宋"/>
          <w:b w:val="0"/>
          <w:i w:val="0"/>
          <w:caps w:val="0"/>
          <w:color w:val="auto"/>
          <w:spacing w:val="0"/>
          <w:w w:val="100"/>
          <w:kern w:val="2"/>
          <w:sz w:val="21"/>
          <w:szCs w:val="21"/>
          <w:highlight w:val="none"/>
          <w:lang w:val="en-US" w:eastAsia="zh-CN" w:bidi="ar-SA"/>
        </w:rPr>
      </w:pPr>
      <w:r>
        <w:rPr>
          <w:rStyle w:val="49"/>
          <w:rFonts w:hint="eastAsia" w:ascii="仿宋" w:hAnsi="仿宋" w:eastAsia="仿宋" w:cs="仿宋"/>
          <w:b w:val="0"/>
          <w:i w:val="0"/>
          <w:caps w:val="0"/>
          <w:color w:val="auto"/>
          <w:spacing w:val="0"/>
          <w:w w:val="100"/>
          <w:kern w:val="2"/>
          <w:sz w:val="21"/>
          <w:szCs w:val="21"/>
          <w:highlight w:val="none"/>
          <w:lang w:val="en-US" w:eastAsia="zh-CN" w:bidi="ar-SA"/>
        </w:rPr>
        <w:t>34.2 其他事项详见“供应商须知前附表”。</w:t>
      </w:r>
    </w:p>
    <w:p w14:paraId="425A0C9D">
      <w:pPr>
        <w:pStyle w:val="69"/>
        <w:widowControl/>
        <w:snapToGrid w:val="0"/>
        <w:spacing w:before="0" w:beforeAutospacing="0" w:after="0" w:afterAutospacing="0" w:line="360" w:lineRule="auto"/>
        <w:ind w:firstLine="420" w:firstLineChars="200"/>
        <w:jc w:val="both"/>
        <w:textAlignment w:val="center"/>
        <w:rPr>
          <w:rStyle w:val="49"/>
          <w:rFonts w:hint="eastAsia" w:ascii="仿宋" w:hAnsi="仿宋" w:eastAsia="仿宋" w:cs="仿宋"/>
          <w:b w:val="0"/>
          <w:i w:val="0"/>
          <w:caps w:val="0"/>
          <w:color w:val="auto"/>
          <w:spacing w:val="0"/>
          <w:w w:val="100"/>
          <w:kern w:val="2"/>
          <w:sz w:val="21"/>
          <w:szCs w:val="21"/>
          <w:highlight w:val="none"/>
          <w:lang w:val="en-US" w:eastAsia="zh-CN" w:bidi="ar-SA"/>
        </w:rPr>
      </w:pPr>
      <w:r>
        <w:rPr>
          <w:rStyle w:val="49"/>
          <w:rFonts w:hint="eastAsia" w:ascii="仿宋" w:hAnsi="仿宋" w:eastAsia="仿宋" w:cs="仿宋"/>
          <w:b w:val="0"/>
          <w:i w:val="0"/>
          <w:caps w:val="0"/>
          <w:color w:val="auto"/>
          <w:spacing w:val="0"/>
          <w:w w:val="100"/>
          <w:kern w:val="2"/>
          <w:sz w:val="21"/>
          <w:szCs w:val="21"/>
          <w:highlight w:val="none"/>
          <w:lang w:val="en-US" w:eastAsia="zh-CN" w:bidi="ar-SA"/>
        </w:rPr>
        <w:t>34.3本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w:t>
      </w:r>
      <w:r>
        <w:rPr>
          <w:rStyle w:val="49"/>
          <w:rFonts w:hint="eastAsia" w:ascii="仿宋" w:hAnsi="仿宋" w:eastAsia="仿宋" w:cs="仿宋"/>
          <w:b w:val="0"/>
          <w:i w:val="0"/>
          <w:caps w:val="0"/>
          <w:color w:val="auto"/>
          <w:spacing w:val="0"/>
          <w:w w:val="100"/>
          <w:kern w:val="0"/>
          <w:sz w:val="21"/>
          <w:szCs w:val="21"/>
          <w:highlight w:val="none"/>
          <w:lang w:val="en-US" w:eastAsia="zh-CN" w:bidi="ar-SA"/>
        </w:rPr>
        <w:t>服务由中小企业承接，即提供服务的人员为中小企业依照《中华人民共和国劳动合同法》订立劳动合同的从业人员，不对其中涉及的货物的制造商和工程承建商作出要求的</w:t>
      </w:r>
      <w:r>
        <w:rPr>
          <w:rStyle w:val="49"/>
          <w:rFonts w:hint="eastAsia" w:ascii="仿宋" w:hAnsi="仿宋" w:eastAsia="仿宋" w:cs="仿宋"/>
          <w:b w:val="0"/>
          <w:i w:val="0"/>
          <w:caps w:val="0"/>
          <w:color w:val="auto"/>
          <w:spacing w:val="0"/>
          <w:w w:val="100"/>
          <w:kern w:val="2"/>
          <w:sz w:val="21"/>
          <w:szCs w:val="21"/>
          <w:highlight w:val="none"/>
          <w:lang w:val="en-US" w:eastAsia="zh-CN" w:bidi="ar-SA"/>
        </w:rPr>
        <w:t>，享受本文件规定的中小企业扶持政策。</w:t>
      </w:r>
    </w:p>
    <w:p w14:paraId="14EC4120">
      <w:pPr>
        <w:pStyle w:val="69"/>
        <w:widowControl/>
        <w:snapToGrid w:val="0"/>
        <w:spacing w:before="0" w:beforeAutospacing="0" w:after="0" w:afterAutospacing="0" w:line="360" w:lineRule="auto"/>
        <w:ind w:firstLine="420" w:firstLineChars="200"/>
        <w:jc w:val="both"/>
        <w:textAlignment w:val="center"/>
        <w:rPr>
          <w:rStyle w:val="49"/>
          <w:rFonts w:hint="eastAsia" w:ascii="仿宋" w:hAnsi="仿宋" w:eastAsia="仿宋" w:cs="仿宋"/>
          <w:b w:val="0"/>
          <w:i w:val="0"/>
          <w:caps w:val="0"/>
          <w:color w:val="auto"/>
          <w:spacing w:val="0"/>
          <w:w w:val="100"/>
          <w:kern w:val="2"/>
          <w:sz w:val="21"/>
          <w:szCs w:val="21"/>
          <w:highlight w:val="none"/>
          <w:lang w:val="en-US" w:eastAsia="zh-CN" w:bidi="ar-SA"/>
        </w:rPr>
      </w:pPr>
      <w:r>
        <w:rPr>
          <w:rStyle w:val="49"/>
          <w:rFonts w:hint="eastAsia" w:ascii="仿宋" w:hAnsi="仿宋" w:eastAsia="仿宋" w:cs="仿宋"/>
          <w:b w:val="0"/>
          <w:i w:val="0"/>
          <w:caps w:val="0"/>
          <w:color w:val="auto"/>
          <w:spacing w:val="0"/>
          <w:w w:val="100"/>
          <w:kern w:val="2"/>
          <w:sz w:val="21"/>
          <w:szCs w:val="21"/>
          <w:highlight w:val="none"/>
          <w:lang w:val="en-US" w:eastAsia="zh-CN" w:bidi="ar-SA"/>
        </w:rPr>
        <w:t>以联合体形式参加政府采购活动，联合体各方均为中小企业的，联合体视同中小企业。其中，联合体各方均为小微企业的，联合体视同小微企业。</w:t>
      </w:r>
    </w:p>
    <w:p w14:paraId="34EE957D">
      <w:pPr>
        <w:pStyle w:val="69"/>
        <w:widowControl/>
        <w:snapToGrid w:val="0"/>
        <w:spacing w:before="0" w:beforeAutospacing="0" w:after="0" w:afterAutospacing="0" w:line="360" w:lineRule="auto"/>
        <w:ind w:firstLine="420" w:firstLineChars="200"/>
        <w:jc w:val="both"/>
        <w:textAlignment w:val="center"/>
        <w:rPr>
          <w:rStyle w:val="49"/>
          <w:rFonts w:hint="eastAsia" w:ascii="仿宋" w:hAnsi="仿宋" w:eastAsia="仿宋" w:cs="仿宋"/>
          <w:b w:val="0"/>
          <w:i w:val="0"/>
          <w:caps w:val="0"/>
          <w:color w:val="auto"/>
          <w:spacing w:val="0"/>
          <w:w w:val="100"/>
          <w:kern w:val="2"/>
          <w:sz w:val="21"/>
          <w:szCs w:val="21"/>
          <w:highlight w:val="none"/>
          <w:lang w:val="en-US" w:eastAsia="zh-CN" w:bidi="ar-SA"/>
        </w:rPr>
      </w:pPr>
      <w:r>
        <w:rPr>
          <w:rStyle w:val="49"/>
          <w:rFonts w:hint="eastAsia" w:ascii="仿宋" w:hAnsi="仿宋" w:eastAsia="仿宋" w:cs="仿宋"/>
          <w:b w:val="0"/>
          <w:i w:val="0"/>
          <w:caps w:val="0"/>
          <w:color w:val="auto"/>
          <w:spacing w:val="0"/>
          <w:w w:val="100"/>
          <w:kern w:val="2"/>
          <w:sz w:val="21"/>
          <w:szCs w:val="21"/>
          <w:highlight w:val="none"/>
          <w:lang w:val="en-US" w:eastAsia="zh-CN" w:bidi="ar-SA"/>
        </w:rPr>
        <w:t>依据本文件规定享受扶持政策获得政府采购合同的，小微企业不得将合同分包给大中型企业，中型企业不得将合同分包给大型企业。</w:t>
      </w:r>
    </w:p>
    <w:p w14:paraId="59E3771B">
      <w:pPr>
        <w:pStyle w:val="69"/>
        <w:widowControl/>
        <w:snapToGrid w:val="0"/>
        <w:spacing w:before="0" w:beforeAutospacing="0" w:after="0" w:afterAutospacing="0" w:line="360" w:lineRule="auto"/>
        <w:jc w:val="both"/>
        <w:textAlignment w:val="center"/>
        <w:rPr>
          <w:rStyle w:val="49"/>
          <w:rFonts w:hint="eastAsia" w:ascii="仿宋" w:hAnsi="仿宋" w:eastAsia="仿宋" w:cs="仿宋"/>
          <w:b w:val="0"/>
          <w:i w:val="0"/>
          <w:caps w:val="0"/>
          <w:color w:val="auto"/>
          <w:spacing w:val="0"/>
          <w:w w:val="100"/>
          <w:kern w:val="0"/>
          <w:sz w:val="20"/>
          <w:szCs w:val="21"/>
          <w:highlight w:val="none"/>
          <w:lang w:val="en-US" w:eastAsia="zh-CN" w:bidi="ar-SA"/>
        </w:rPr>
      </w:pPr>
    </w:p>
    <w:p w14:paraId="44030C1F">
      <w:pPr>
        <w:pStyle w:val="42"/>
        <w:keepLines/>
        <w:widowControl/>
        <w:numPr>
          <w:ilvl w:val="0"/>
          <w:numId w:val="3"/>
        </w:numPr>
        <w:snapToGrid w:val="0"/>
        <w:spacing w:before="340" w:beforeAutospacing="0" w:after="330" w:afterAutospacing="0" w:line="240" w:lineRule="auto"/>
        <w:jc w:val="center"/>
        <w:textAlignment w:val="baseline"/>
        <w:outlineLvl w:val="0"/>
        <w:rPr>
          <w:rFonts w:hint="eastAsia" w:ascii="仿宋" w:hAnsi="仿宋" w:eastAsia="仿宋" w:cs="仿宋"/>
          <w:color w:val="auto"/>
          <w:highlight w:val="none"/>
          <w:lang w:val="en-US" w:eastAsia="zh-CN"/>
        </w:rPr>
      </w:pPr>
      <w:r>
        <w:rPr>
          <w:rStyle w:val="49"/>
          <w:rFonts w:hint="eastAsia" w:ascii="仿宋" w:hAnsi="仿宋" w:eastAsia="仿宋" w:cs="仿宋"/>
          <w:b/>
          <w:bCs/>
          <w:i w:val="0"/>
          <w:caps w:val="0"/>
          <w:color w:val="auto"/>
          <w:spacing w:val="0"/>
          <w:w w:val="100"/>
          <w:kern w:val="44"/>
          <w:sz w:val="44"/>
          <w:szCs w:val="44"/>
          <w:highlight w:val="none"/>
          <w:lang w:val="en-US" w:eastAsia="zh-CN" w:bidi="ar-SA"/>
        </w:rPr>
        <w:br w:type="page"/>
      </w:r>
      <w:bookmarkStart w:id="37" w:name="_Toc30425"/>
      <w:bookmarkStart w:id="38" w:name="_Toc16039"/>
      <w:r>
        <w:rPr>
          <w:rStyle w:val="126"/>
          <w:rFonts w:hint="eastAsia" w:ascii="仿宋" w:hAnsi="仿宋" w:eastAsia="仿宋" w:cs="仿宋"/>
          <w:b/>
          <w:color w:val="auto"/>
          <w:highlight w:val="none"/>
          <w:lang w:val="en-US" w:eastAsia="zh-CN"/>
        </w:rPr>
        <w:t>技术文件</w:t>
      </w:r>
      <w:bookmarkEnd w:id="37"/>
    </w:p>
    <w:p w14:paraId="44A892F1">
      <w:pPr>
        <w:pStyle w:val="42"/>
        <w:keepLines/>
        <w:widowControl/>
        <w:numPr>
          <w:ilvl w:val="0"/>
          <w:numId w:val="4"/>
        </w:numPr>
        <w:snapToGrid w:val="0"/>
        <w:spacing w:before="340" w:beforeAutospacing="0" w:after="330" w:afterAutospacing="0" w:line="240" w:lineRule="auto"/>
        <w:jc w:val="both"/>
        <w:textAlignment w:val="baseline"/>
        <w:outlineLvl w:val="0"/>
        <w:rPr>
          <w:rStyle w:val="126"/>
          <w:rFonts w:hint="eastAsia" w:ascii="仿宋" w:hAnsi="仿宋" w:eastAsia="仿宋" w:cs="仿宋"/>
          <w:b/>
          <w:bCs/>
          <w:color w:val="auto"/>
          <w:sz w:val="28"/>
          <w:szCs w:val="28"/>
          <w:highlight w:val="none"/>
          <w:lang w:val="en-US" w:eastAsia="zh-CN"/>
        </w:rPr>
      </w:pPr>
      <w:bookmarkStart w:id="39" w:name="_Toc1602"/>
      <w:bookmarkStart w:id="40" w:name="_Toc24555"/>
      <w:bookmarkStart w:id="41" w:name="_Toc22245"/>
      <w:r>
        <w:rPr>
          <w:rStyle w:val="126"/>
          <w:rFonts w:hint="eastAsia" w:ascii="仿宋" w:hAnsi="仿宋" w:eastAsia="仿宋" w:cs="仿宋"/>
          <w:b/>
          <w:bCs/>
          <w:color w:val="auto"/>
          <w:sz w:val="28"/>
          <w:szCs w:val="28"/>
          <w:highlight w:val="none"/>
          <w:lang w:val="en-US" w:eastAsia="zh-CN"/>
        </w:rPr>
        <w:t>控制价或工程量清单文本：另册发放</w:t>
      </w:r>
      <w:bookmarkEnd w:id="39"/>
      <w:bookmarkEnd w:id="40"/>
      <w:bookmarkEnd w:id="41"/>
    </w:p>
    <w:p w14:paraId="3268806C">
      <w:pPr>
        <w:numPr>
          <w:ilvl w:val="0"/>
          <w:numId w:val="4"/>
        </w:numPr>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图纸：</w:t>
      </w:r>
      <w:r>
        <w:rPr>
          <w:rStyle w:val="126"/>
          <w:rFonts w:hint="eastAsia" w:ascii="仿宋" w:hAnsi="仿宋" w:eastAsia="仿宋" w:cs="仿宋"/>
          <w:b/>
          <w:bCs/>
          <w:color w:val="auto"/>
          <w:sz w:val="28"/>
          <w:szCs w:val="28"/>
          <w:highlight w:val="none"/>
          <w:lang w:val="en-US" w:eastAsia="zh-CN"/>
        </w:rPr>
        <w:t>另册发放</w:t>
      </w:r>
    </w:p>
    <w:p w14:paraId="6A4A8921">
      <w:pPr>
        <w:rPr>
          <w:rFonts w:hint="eastAsia" w:ascii="仿宋" w:hAnsi="仿宋" w:eastAsia="仿宋" w:cs="仿宋"/>
          <w:color w:val="auto"/>
          <w:highlight w:val="none"/>
          <w:lang w:val="en-US" w:eastAsia="zh-CN"/>
        </w:rPr>
      </w:pPr>
    </w:p>
    <w:p w14:paraId="61BF4F62">
      <w:pPr>
        <w:pStyle w:val="42"/>
        <w:keepLines/>
        <w:widowControl/>
        <w:snapToGrid w:val="0"/>
        <w:spacing w:before="340" w:beforeAutospacing="0" w:after="330" w:afterAutospacing="0" w:line="240" w:lineRule="auto"/>
        <w:jc w:val="center"/>
        <w:textAlignment w:val="baseline"/>
        <w:outlineLvl w:val="0"/>
        <w:rPr>
          <w:rStyle w:val="49"/>
          <w:rFonts w:hint="eastAsia" w:ascii="仿宋" w:hAnsi="仿宋" w:eastAsia="仿宋" w:cs="仿宋"/>
          <w:b/>
          <w:bCs/>
          <w:i w:val="0"/>
          <w:caps w:val="0"/>
          <w:color w:val="auto"/>
          <w:spacing w:val="0"/>
          <w:w w:val="100"/>
          <w:kern w:val="44"/>
          <w:sz w:val="44"/>
          <w:szCs w:val="44"/>
          <w:highlight w:val="none"/>
          <w:lang w:val="en-US" w:eastAsia="zh-CN" w:bidi="ar-SA"/>
        </w:rPr>
      </w:pPr>
      <w:r>
        <w:rPr>
          <w:rStyle w:val="126"/>
          <w:rFonts w:hint="eastAsia" w:ascii="仿宋" w:hAnsi="仿宋" w:eastAsia="仿宋" w:cs="仿宋"/>
          <w:b/>
          <w:bCs w:val="0"/>
          <w:color w:val="auto"/>
          <w:highlight w:val="none"/>
          <w:lang w:val="en-US" w:eastAsia="zh-CN"/>
        </w:rPr>
        <w:br w:type="page"/>
      </w:r>
      <w:bookmarkStart w:id="42" w:name="_Toc13497"/>
      <w:r>
        <w:rPr>
          <w:rStyle w:val="126"/>
          <w:rFonts w:hint="eastAsia" w:ascii="仿宋" w:hAnsi="仿宋" w:eastAsia="仿宋" w:cs="仿宋"/>
          <w:b/>
          <w:bCs w:val="0"/>
          <w:color w:val="auto"/>
          <w:highlight w:val="none"/>
          <w:lang w:val="en-US" w:eastAsia="zh-CN"/>
        </w:rPr>
        <w:t>第四章  评审程序、评审方法和评审标准</w:t>
      </w:r>
      <w:bookmarkEnd w:id="38"/>
      <w:bookmarkEnd w:id="42"/>
    </w:p>
    <w:p w14:paraId="3AE03A19">
      <w:pPr>
        <w:pStyle w:val="43"/>
        <w:keepLines/>
        <w:widowControl/>
        <w:snapToGrid w:val="0"/>
        <w:spacing w:before="260" w:beforeAutospacing="0" w:after="260" w:afterAutospacing="0" w:line="240" w:lineRule="auto"/>
        <w:jc w:val="center"/>
        <w:textAlignment w:val="baseline"/>
        <w:rPr>
          <w:rStyle w:val="49"/>
          <w:rFonts w:hint="eastAsia" w:ascii="仿宋" w:hAnsi="仿宋" w:eastAsia="仿宋" w:cs="仿宋"/>
          <w:b w:val="0"/>
          <w:bCs/>
          <w:i w:val="0"/>
          <w:caps w:val="0"/>
          <w:color w:val="auto"/>
          <w:spacing w:val="0"/>
          <w:w w:val="100"/>
          <w:kern w:val="2"/>
          <w:sz w:val="32"/>
          <w:szCs w:val="32"/>
          <w:highlight w:val="none"/>
          <w:lang w:val="en-US" w:eastAsia="zh-CN" w:bidi="ar-SA"/>
        </w:rPr>
      </w:pPr>
      <w:r>
        <w:rPr>
          <w:rStyle w:val="49"/>
          <w:rFonts w:hint="eastAsia" w:ascii="仿宋" w:hAnsi="仿宋" w:eastAsia="仿宋" w:cs="仿宋"/>
          <w:b w:val="0"/>
          <w:bCs/>
          <w:i w:val="0"/>
          <w:caps w:val="0"/>
          <w:color w:val="auto"/>
          <w:spacing w:val="0"/>
          <w:w w:val="100"/>
          <w:kern w:val="2"/>
          <w:sz w:val="32"/>
          <w:szCs w:val="32"/>
          <w:highlight w:val="none"/>
          <w:lang w:val="en-US" w:eastAsia="zh-CN" w:bidi="ar-SA"/>
        </w:rPr>
        <w:t>第一节 评审程序和评审方法</w:t>
      </w:r>
    </w:p>
    <w:p w14:paraId="267191C5">
      <w:pPr>
        <w:snapToGrid w:val="0"/>
        <w:spacing w:before="0" w:beforeAutospacing="0" w:after="0" w:afterAutospacing="0" w:line="360" w:lineRule="auto"/>
        <w:ind w:firstLine="482" w:firstLineChars="200"/>
        <w:jc w:val="both"/>
        <w:textAlignment w:val="baseline"/>
        <w:rPr>
          <w:rStyle w:val="49"/>
          <w:rFonts w:hint="eastAsia" w:ascii="仿宋" w:hAnsi="仿宋" w:eastAsia="仿宋" w:cs="仿宋"/>
          <w:b/>
          <w:bCs/>
          <w:i w:val="0"/>
          <w:caps w:val="0"/>
          <w:color w:val="auto"/>
          <w:spacing w:val="0"/>
          <w:w w:val="100"/>
          <w:kern w:val="2"/>
          <w:sz w:val="24"/>
          <w:szCs w:val="24"/>
          <w:highlight w:val="none"/>
          <w:lang w:val="en-US" w:eastAsia="zh-CN" w:bidi="ar-SA"/>
        </w:rPr>
      </w:pPr>
      <w:r>
        <w:rPr>
          <w:rStyle w:val="49"/>
          <w:rFonts w:hint="eastAsia" w:ascii="仿宋" w:hAnsi="仿宋" w:eastAsia="仿宋" w:cs="仿宋"/>
          <w:b/>
          <w:bCs/>
          <w:i w:val="0"/>
          <w:caps w:val="0"/>
          <w:color w:val="auto"/>
          <w:spacing w:val="0"/>
          <w:w w:val="100"/>
          <w:kern w:val="2"/>
          <w:sz w:val="24"/>
          <w:szCs w:val="24"/>
          <w:highlight w:val="none"/>
          <w:lang w:val="en-US" w:eastAsia="zh-CN" w:bidi="ar-SA"/>
        </w:rPr>
        <w:t>1.确认磋商文件</w:t>
      </w:r>
    </w:p>
    <w:p w14:paraId="6CE3FDC7">
      <w:pPr>
        <w:snapToGrid w:val="0"/>
        <w:spacing w:before="0" w:beforeAutospacing="0" w:after="0" w:afterAutospacing="0" w:line="360" w:lineRule="auto"/>
        <w:ind w:firstLine="420" w:firstLineChars="200"/>
        <w:jc w:val="both"/>
        <w:textAlignment w:val="baseline"/>
        <w:rPr>
          <w:rStyle w:val="49"/>
          <w:rFonts w:hint="eastAsia" w:ascii="仿宋" w:hAnsi="仿宋" w:eastAsia="仿宋" w:cs="仿宋"/>
          <w:b w:val="0"/>
          <w:i w:val="0"/>
          <w:caps w:val="0"/>
          <w:color w:val="auto"/>
          <w:spacing w:val="0"/>
          <w:w w:val="100"/>
          <w:kern w:val="2"/>
          <w:sz w:val="21"/>
          <w:szCs w:val="21"/>
          <w:highlight w:val="none"/>
          <w:lang w:val="en-US" w:eastAsia="zh-CN" w:bidi="ar-SA"/>
        </w:rPr>
      </w:pPr>
      <w:r>
        <w:rPr>
          <w:rStyle w:val="49"/>
          <w:rFonts w:hint="eastAsia" w:ascii="仿宋" w:hAnsi="仿宋" w:eastAsia="仿宋" w:cs="仿宋"/>
          <w:b w:val="0"/>
          <w:i w:val="0"/>
          <w:caps w:val="0"/>
          <w:color w:val="auto"/>
          <w:spacing w:val="0"/>
          <w:w w:val="100"/>
          <w:kern w:val="2"/>
          <w:sz w:val="21"/>
          <w:szCs w:val="21"/>
          <w:highlight w:val="none"/>
          <w:lang w:val="en-US" w:eastAsia="zh-CN" w:bidi="ar-SA"/>
        </w:rPr>
        <w:t>由磋商小组确认磋商文件。</w:t>
      </w:r>
    </w:p>
    <w:p w14:paraId="6E9F40A8">
      <w:pPr>
        <w:snapToGrid w:val="0"/>
        <w:spacing w:before="0" w:beforeAutospacing="0" w:after="0" w:afterAutospacing="0" w:line="360" w:lineRule="auto"/>
        <w:ind w:firstLine="482" w:firstLineChars="200"/>
        <w:jc w:val="both"/>
        <w:textAlignment w:val="baseline"/>
        <w:rPr>
          <w:rStyle w:val="49"/>
          <w:rFonts w:hint="eastAsia" w:ascii="仿宋" w:hAnsi="仿宋" w:eastAsia="仿宋" w:cs="仿宋"/>
          <w:b/>
          <w:bCs/>
          <w:i w:val="0"/>
          <w:caps w:val="0"/>
          <w:color w:val="auto"/>
          <w:spacing w:val="0"/>
          <w:w w:val="100"/>
          <w:kern w:val="2"/>
          <w:sz w:val="24"/>
          <w:szCs w:val="24"/>
          <w:highlight w:val="none"/>
          <w:lang w:val="en-US" w:eastAsia="zh-CN" w:bidi="ar-SA"/>
        </w:rPr>
      </w:pPr>
      <w:r>
        <w:rPr>
          <w:rStyle w:val="49"/>
          <w:rFonts w:hint="eastAsia" w:ascii="仿宋" w:hAnsi="仿宋" w:eastAsia="仿宋" w:cs="仿宋"/>
          <w:b/>
          <w:bCs/>
          <w:i w:val="0"/>
          <w:caps w:val="0"/>
          <w:color w:val="auto"/>
          <w:spacing w:val="0"/>
          <w:w w:val="100"/>
          <w:kern w:val="2"/>
          <w:sz w:val="24"/>
          <w:szCs w:val="24"/>
          <w:highlight w:val="none"/>
          <w:lang w:val="en-US" w:eastAsia="zh-CN" w:bidi="ar-SA"/>
        </w:rPr>
        <w:t>2.资格审查</w:t>
      </w:r>
    </w:p>
    <w:p w14:paraId="4198400A">
      <w:pPr>
        <w:snapToGrid w:val="0"/>
        <w:spacing w:before="0" w:beforeAutospacing="0" w:after="0" w:afterAutospacing="0" w:line="360" w:lineRule="auto"/>
        <w:ind w:firstLine="420" w:firstLineChars="200"/>
        <w:jc w:val="both"/>
        <w:textAlignment w:val="baseline"/>
        <w:rPr>
          <w:rStyle w:val="49"/>
          <w:rFonts w:hint="eastAsia" w:ascii="仿宋" w:hAnsi="仿宋" w:eastAsia="仿宋" w:cs="仿宋"/>
          <w:b w:val="0"/>
          <w:i w:val="0"/>
          <w:caps w:val="0"/>
          <w:color w:val="auto"/>
          <w:spacing w:val="0"/>
          <w:w w:val="100"/>
          <w:kern w:val="2"/>
          <w:sz w:val="21"/>
          <w:szCs w:val="21"/>
          <w:highlight w:val="none"/>
          <w:lang w:val="en-US" w:eastAsia="zh-CN" w:bidi="ar-SA"/>
        </w:rPr>
      </w:pPr>
      <w:r>
        <w:rPr>
          <w:rStyle w:val="49"/>
          <w:rFonts w:hint="eastAsia" w:ascii="仿宋" w:hAnsi="仿宋" w:eastAsia="仿宋" w:cs="仿宋"/>
          <w:b w:val="0"/>
          <w:i w:val="0"/>
          <w:caps w:val="0"/>
          <w:color w:val="auto"/>
          <w:spacing w:val="0"/>
          <w:w w:val="100"/>
          <w:kern w:val="2"/>
          <w:sz w:val="21"/>
          <w:szCs w:val="21"/>
          <w:highlight w:val="none"/>
          <w:lang w:val="en-US" w:eastAsia="zh-CN" w:bidi="ar-SA"/>
        </w:rPr>
        <w:t>2.1响应文件开启后，磋商小组依法对供应商的资格证明文件进行审查。</w:t>
      </w:r>
    </w:p>
    <w:p w14:paraId="5AE3FB18">
      <w:pPr>
        <w:snapToGrid w:val="0"/>
        <w:spacing w:before="0" w:beforeAutospacing="0" w:after="0" w:afterAutospacing="0" w:line="360" w:lineRule="auto"/>
        <w:ind w:firstLine="420" w:firstLineChars="200"/>
        <w:jc w:val="both"/>
        <w:textAlignment w:val="baseline"/>
        <w:rPr>
          <w:rStyle w:val="49"/>
          <w:rFonts w:hint="eastAsia" w:ascii="仿宋" w:hAnsi="仿宋" w:eastAsia="仿宋" w:cs="仿宋"/>
          <w:b w:val="0"/>
          <w:i w:val="0"/>
          <w:caps w:val="0"/>
          <w:color w:val="auto"/>
          <w:spacing w:val="0"/>
          <w:w w:val="100"/>
          <w:kern w:val="2"/>
          <w:sz w:val="21"/>
          <w:szCs w:val="21"/>
          <w:highlight w:val="none"/>
          <w:lang w:val="en-US" w:eastAsia="zh-CN" w:bidi="ar-SA"/>
        </w:rPr>
      </w:pPr>
      <w:r>
        <w:rPr>
          <w:rStyle w:val="49"/>
          <w:rFonts w:hint="eastAsia" w:ascii="仿宋" w:hAnsi="仿宋" w:eastAsia="仿宋" w:cs="仿宋"/>
          <w:b w:val="0"/>
          <w:i w:val="0"/>
          <w:caps w:val="0"/>
          <w:color w:val="auto"/>
          <w:spacing w:val="0"/>
          <w:w w:val="100"/>
          <w:kern w:val="2"/>
          <w:sz w:val="21"/>
          <w:szCs w:val="21"/>
          <w:highlight w:val="none"/>
          <w:lang w:val="en-US" w:eastAsia="zh-CN" w:bidi="ar-SA"/>
        </w:rPr>
        <w:t>注：采购人代表或者采购代理机构在资格审查结束前，对供应商进行信用查询。</w:t>
      </w:r>
    </w:p>
    <w:p w14:paraId="67EFA8CD">
      <w:pPr>
        <w:snapToGrid w:val="0"/>
        <w:spacing w:before="0" w:beforeAutospacing="0" w:after="0" w:afterAutospacing="0" w:line="360" w:lineRule="auto"/>
        <w:ind w:firstLine="420" w:firstLineChars="200"/>
        <w:jc w:val="left"/>
        <w:textAlignment w:val="baseline"/>
        <w:rPr>
          <w:rStyle w:val="49"/>
          <w:rFonts w:hint="eastAsia" w:ascii="仿宋" w:hAnsi="仿宋" w:eastAsia="仿宋" w:cs="仿宋"/>
          <w:b w:val="0"/>
          <w:i w:val="0"/>
          <w:caps w:val="0"/>
          <w:color w:val="auto"/>
          <w:spacing w:val="0"/>
          <w:w w:val="100"/>
          <w:kern w:val="2"/>
          <w:sz w:val="21"/>
          <w:szCs w:val="21"/>
          <w:highlight w:val="none"/>
          <w:lang w:val="en-US" w:eastAsia="zh-CN" w:bidi="ar-SA"/>
        </w:rPr>
      </w:pPr>
      <w:r>
        <w:rPr>
          <w:rStyle w:val="49"/>
          <w:rFonts w:hint="eastAsia" w:ascii="仿宋" w:hAnsi="仿宋" w:eastAsia="仿宋" w:cs="仿宋"/>
          <w:b w:val="0"/>
          <w:i w:val="0"/>
          <w:caps w:val="0"/>
          <w:color w:val="auto"/>
          <w:spacing w:val="0"/>
          <w:w w:val="100"/>
          <w:kern w:val="2"/>
          <w:sz w:val="21"/>
          <w:szCs w:val="21"/>
          <w:highlight w:val="none"/>
          <w:lang w:val="en-US" w:eastAsia="zh-CN" w:bidi="ar-SA"/>
        </w:rPr>
        <w:t>（1）查询渠道：“广西政府采购云平台”平台“信用中国”网站(</w:t>
      </w:r>
      <w:r>
        <w:rPr>
          <w:rStyle w:val="35"/>
          <w:rFonts w:hint="eastAsia" w:ascii="仿宋" w:hAnsi="仿宋" w:eastAsia="仿宋" w:cs="仿宋"/>
          <w:b w:val="0"/>
          <w:i w:val="0"/>
          <w:caps w:val="0"/>
          <w:color w:val="auto"/>
          <w:spacing w:val="0"/>
          <w:w w:val="100"/>
          <w:kern w:val="2"/>
          <w:sz w:val="21"/>
          <w:szCs w:val="24"/>
          <w:highlight w:val="none"/>
          <w:u w:val="single" w:color="000000"/>
          <w:lang w:val="en-US" w:eastAsia="zh-CN" w:bidi="ar-SA"/>
        </w:rPr>
        <w:t>www.creditchina.gov.cn</w:t>
      </w:r>
      <w:r>
        <w:rPr>
          <w:rStyle w:val="49"/>
          <w:rFonts w:hint="eastAsia" w:ascii="仿宋" w:hAnsi="仿宋" w:eastAsia="仿宋" w:cs="仿宋"/>
          <w:b w:val="0"/>
          <w:i w:val="0"/>
          <w:caps w:val="0"/>
          <w:color w:val="auto"/>
          <w:spacing w:val="0"/>
          <w:w w:val="100"/>
          <w:kern w:val="2"/>
          <w:sz w:val="21"/>
          <w:szCs w:val="21"/>
          <w:highlight w:val="none"/>
          <w:lang w:val="en-US" w:eastAsia="zh-CN" w:bidi="ar-SA"/>
        </w:rPr>
        <w:t>)、中国政府采购网(</w:t>
      </w:r>
      <w:r>
        <w:rPr>
          <w:rStyle w:val="35"/>
          <w:rFonts w:hint="eastAsia" w:ascii="仿宋" w:hAnsi="仿宋" w:eastAsia="仿宋" w:cs="仿宋"/>
          <w:b w:val="0"/>
          <w:i w:val="0"/>
          <w:caps w:val="0"/>
          <w:color w:val="auto"/>
          <w:spacing w:val="0"/>
          <w:w w:val="100"/>
          <w:kern w:val="2"/>
          <w:sz w:val="21"/>
          <w:szCs w:val="24"/>
          <w:highlight w:val="none"/>
          <w:u w:val="single" w:color="000000"/>
          <w:lang w:val="en-US" w:eastAsia="zh-CN" w:bidi="ar-SA"/>
        </w:rPr>
        <w:t>www.ccgp.gov.cn</w:t>
      </w:r>
      <w:r>
        <w:rPr>
          <w:rStyle w:val="49"/>
          <w:rFonts w:hint="eastAsia" w:ascii="仿宋" w:hAnsi="仿宋" w:eastAsia="仿宋" w:cs="仿宋"/>
          <w:b w:val="0"/>
          <w:i w:val="0"/>
          <w:caps w:val="0"/>
          <w:color w:val="auto"/>
          <w:spacing w:val="0"/>
          <w:w w:val="100"/>
          <w:kern w:val="2"/>
          <w:sz w:val="21"/>
          <w:szCs w:val="21"/>
          <w:highlight w:val="none"/>
          <w:lang w:val="en-US" w:eastAsia="zh-CN" w:bidi="ar-SA"/>
        </w:rPr>
        <w:t>)链接入口。</w:t>
      </w:r>
    </w:p>
    <w:p w14:paraId="6124F167">
      <w:pPr>
        <w:snapToGrid w:val="0"/>
        <w:spacing w:before="0" w:beforeAutospacing="0" w:after="0" w:afterAutospacing="0" w:line="360" w:lineRule="auto"/>
        <w:ind w:firstLine="420" w:firstLineChars="200"/>
        <w:jc w:val="both"/>
        <w:textAlignment w:val="baseline"/>
        <w:rPr>
          <w:rStyle w:val="49"/>
          <w:rFonts w:hint="eastAsia" w:ascii="仿宋" w:hAnsi="仿宋" w:eastAsia="仿宋" w:cs="仿宋"/>
          <w:b w:val="0"/>
          <w:i w:val="0"/>
          <w:caps w:val="0"/>
          <w:color w:val="auto"/>
          <w:spacing w:val="0"/>
          <w:w w:val="100"/>
          <w:kern w:val="2"/>
          <w:sz w:val="21"/>
          <w:szCs w:val="21"/>
          <w:highlight w:val="none"/>
          <w:lang w:val="en-US" w:eastAsia="zh-CN" w:bidi="ar-SA"/>
        </w:rPr>
      </w:pPr>
      <w:r>
        <w:rPr>
          <w:rStyle w:val="49"/>
          <w:rFonts w:hint="eastAsia" w:ascii="仿宋" w:hAnsi="仿宋" w:eastAsia="仿宋" w:cs="仿宋"/>
          <w:b w:val="0"/>
          <w:i w:val="0"/>
          <w:caps w:val="0"/>
          <w:color w:val="auto"/>
          <w:spacing w:val="0"/>
          <w:w w:val="100"/>
          <w:kern w:val="2"/>
          <w:sz w:val="21"/>
          <w:szCs w:val="21"/>
          <w:highlight w:val="none"/>
          <w:lang w:val="en-US" w:eastAsia="zh-CN" w:bidi="ar-SA"/>
        </w:rPr>
        <w:t>（2）信用查询截止时点：资格审查结束前。</w:t>
      </w:r>
    </w:p>
    <w:p w14:paraId="0FF51D8D">
      <w:pPr>
        <w:snapToGrid w:val="0"/>
        <w:spacing w:before="0" w:beforeAutospacing="0" w:after="0" w:afterAutospacing="0" w:line="360" w:lineRule="auto"/>
        <w:ind w:firstLine="420" w:firstLineChars="200"/>
        <w:jc w:val="both"/>
        <w:textAlignment w:val="baseline"/>
        <w:rPr>
          <w:rStyle w:val="49"/>
          <w:rFonts w:hint="eastAsia" w:ascii="仿宋" w:hAnsi="仿宋" w:eastAsia="仿宋" w:cs="仿宋"/>
          <w:b w:val="0"/>
          <w:i w:val="0"/>
          <w:caps w:val="0"/>
          <w:color w:val="auto"/>
          <w:spacing w:val="0"/>
          <w:w w:val="100"/>
          <w:kern w:val="2"/>
          <w:sz w:val="21"/>
          <w:szCs w:val="21"/>
          <w:highlight w:val="none"/>
          <w:lang w:val="en-US" w:eastAsia="zh-CN" w:bidi="ar-SA"/>
        </w:rPr>
      </w:pPr>
      <w:r>
        <w:rPr>
          <w:rStyle w:val="49"/>
          <w:rFonts w:hint="eastAsia" w:ascii="仿宋" w:hAnsi="仿宋" w:eastAsia="仿宋" w:cs="仿宋"/>
          <w:b w:val="0"/>
          <w:i w:val="0"/>
          <w:caps w:val="0"/>
          <w:color w:val="auto"/>
          <w:spacing w:val="0"/>
          <w:w w:val="100"/>
          <w:kern w:val="2"/>
          <w:sz w:val="21"/>
          <w:szCs w:val="21"/>
          <w:highlight w:val="none"/>
          <w:lang w:val="en-US" w:eastAsia="zh-CN" w:bidi="ar-SA"/>
        </w:rPr>
        <w:t>查询记录和证据留存方式：在查询网站中直接打印查询记录，截图另存为电子文档作为评审资料保存。</w:t>
      </w:r>
    </w:p>
    <w:p w14:paraId="0376622A">
      <w:pPr>
        <w:snapToGrid w:val="0"/>
        <w:spacing w:before="0" w:beforeAutospacing="0" w:after="0" w:afterAutospacing="0" w:line="360" w:lineRule="auto"/>
        <w:ind w:firstLine="420" w:firstLineChars="200"/>
        <w:jc w:val="both"/>
        <w:textAlignment w:val="baseline"/>
        <w:rPr>
          <w:rStyle w:val="49"/>
          <w:rFonts w:hint="eastAsia" w:ascii="仿宋" w:hAnsi="仿宋" w:eastAsia="仿宋" w:cs="仿宋"/>
          <w:b w:val="0"/>
          <w:i w:val="0"/>
          <w:caps w:val="0"/>
          <w:color w:val="auto"/>
          <w:spacing w:val="0"/>
          <w:w w:val="100"/>
          <w:kern w:val="2"/>
          <w:sz w:val="21"/>
          <w:szCs w:val="21"/>
          <w:highlight w:val="none"/>
          <w:lang w:val="en-US" w:eastAsia="zh-CN" w:bidi="ar-SA"/>
        </w:rPr>
      </w:pPr>
      <w:r>
        <w:rPr>
          <w:rStyle w:val="49"/>
          <w:rFonts w:hint="eastAsia" w:ascii="仿宋" w:hAnsi="仿宋" w:eastAsia="仿宋" w:cs="仿宋"/>
          <w:b w:val="0"/>
          <w:i w:val="0"/>
          <w:caps w:val="0"/>
          <w:color w:val="auto"/>
          <w:spacing w:val="0"/>
          <w:w w:val="100"/>
          <w:kern w:val="2"/>
          <w:sz w:val="21"/>
          <w:szCs w:val="21"/>
          <w:highlight w:val="none"/>
          <w:lang w:val="en-US" w:eastAsia="zh-CN" w:bidi="ar-SA"/>
        </w:rPr>
        <w:t>（3）信用信息使用规则：对在“信用中国”网站(www.creditchina.gov.cn) 、中国政府采购网(www.ccgp.gov.cn)被列入失信被执行人、重大税收违法案件当事人名单、政府采购严重违法失信行为记录名单及其他不符合《中华人民共和国政府采购法》第二十二条规定条件的供应商，资格审查不通过，不得参与政府采购活动。两个以上的自然人、法人或者其他组织组成一个联合体，以一个供应商的身份共同参加政府采购活动的，应当对所有联合体成员进行信用记录查询，联合体成员存在不良信用记录的，视同联合体存在不良信用记录。</w:t>
      </w:r>
    </w:p>
    <w:p w14:paraId="56EB2043">
      <w:pPr>
        <w:snapToGrid w:val="0"/>
        <w:spacing w:before="0" w:beforeAutospacing="0" w:after="0" w:afterAutospacing="0" w:line="360" w:lineRule="auto"/>
        <w:ind w:firstLine="420" w:firstLineChars="200"/>
        <w:jc w:val="both"/>
        <w:textAlignment w:val="baseline"/>
        <w:rPr>
          <w:rStyle w:val="49"/>
          <w:rFonts w:hint="eastAsia" w:ascii="仿宋" w:hAnsi="仿宋" w:eastAsia="仿宋" w:cs="仿宋"/>
          <w:b w:val="0"/>
          <w:i w:val="0"/>
          <w:caps w:val="0"/>
          <w:color w:val="auto"/>
          <w:spacing w:val="0"/>
          <w:w w:val="100"/>
          <w:kern w:val="2"/>
          <w:sz w:val="21"/>
          <w:szCs w:val="21"/>
          <w:highlight w:val="none"/>
          <w:lang w:val="en-US" w:eastAsia="zh-CN" w:bidi="ar-SA"/>
        </w:rPr>
      </w:pPr>
      <w:r>
        <w:rPr>
          <w:rStyle w:val="49"/>
          <w:rFonts w:hint="eastAsia" w:ascii="仿宋" w:hAnsi="仿宋" w:eastAsia="仿宋" w:cs="仿宋"/>
          <w:b w:val="0"/>
          <w:i w:val="0"/>
          <w:caps w:val="0"/>
          <w:color w:val="auto"/>
          <w:spacing w:val="0"/>
          <w:w w:val="100"/>
          <w:kern w:val="2"/>
          <w:sz w:val="21"/>
          <w:szCs w:val="21"/>
          <w:highlight w:val="none"/>
          <w:lang w:val="en-US" w:eastAsia="zh-CN" w:bidi="ar-SA"/>
        </w:rPr>
        <w:t>2.2资格审查标准为本磋商文件中载明对供应商资格要求的条件。资格审查采用合格制，凡符合磋商文件规定的供应商资格要求的响应文件均通过资格审查。</w:t>
      </w:r>
    </w:p>
    <w:p w14:paraId="6465DB36">
      <w:pPr>
        <w:snapToGrid w:val="0"/>
        <w:spacing w:before="0" w:beforeAutospacing="0" w:after="0" w:afterAutospacing="0" w:line="360" w:lineRule="auto"/>
        <w:ind w:firstLine="420" w:firstLineChars="200"/>
        <w:jc w:val="both"/>
        <w:textAlignment w:val="baseline"/>
        <w:rPr>
          <w:rStyle w:val="49"/>
          <w:rFonts w:hint="eastAsia" w:ascii="仿宋" w:hAnsi="仿宋" w:eastAsia="仿宋" w:cs="仿宋"/>
          <w:b w:val="0"/>
          <w:i w:val="0"/>
          <w:caps w:val="0"/>
          <w:color w:val="auto"/>
          <w:spacing w:val="0"/>
          <w:w w:val="100"/>
          <w:kern w:val="2"/>
          <w:sz w:val="21"/>
          <w:szCs w:val="21"/>
          <w:highlight w:val="none"/>
          <w:lang w:val="en-US" w:eastAsia="zh-CN" w:bidi="ar-SA"/>
        </w:rPr>
      </w:pPr>
      <w:r>
        <w:rPr>
          <w:rStyle w:val="49"/>
          <w:rFonts w:hint="eastAsia" w:ascii="仿宋" w:hAnsi="仿宋" w:eastAsia="仿宋" w:cs="仿宋"/>
          <w:b w:val="0"/>
          <w:i w:val="0"/>
          <w:caps w:val="0"/>
          <w:color w:val="auto"/>
          <w:spacing w:val="0"/>
          <w:w w:val="100"/>
          <w:kern w:val="2"/>
          <w:sz w:val="21"/>
          <w:szCs w:val="21"/>
          <w:highlight w:val="none"/>
          <w:lang w:val="en-US" w:eastAsia="zh-CN" w:bidi="ar-SA"/>
        </w:rPr>
        <w:t>2.3供应商有下列情形之一的，资格审查不通过，其响应文件按无效响应处理：</w:t>
      </w:r>
    </w:p>
    <w:p w14:paraId="1CC8F380">
      <w:pPr>
        <w:snapToGrid w:val="0"/>
        <w:spacing w:before="0" w:beforeAutospacing="0" w:after="0" w:afterAutospacing="0" w:line="360" w:lineRule="auto"/>
        <w:ind w:firstLine="420" w:firstLineChars="200"/>
        <w:jc w:val="both"/>
        <w:textAlignment w:val="baseline"/>
        <w:rPr>
          <w:rStyle w:val="49"/>
          <w:rFonts w:hint="eastAsia" w:ascii="仿宋" w:hAnsi="仿宋" w:eastAsia="仿宋" w:cs="仿宋"/>
          <w:b w:val="0"/>
          <w:i w:val="0"/>
          <w:caps w:val="0"/>
          <w:color w:val="auto"/>
          <w:spacing w:val="0"/>
          <w:w w:val="100"/>
          <w:kern w:val="2"/>
          <w:sz w:val="21"/>
          <w:szCs w:val="21"/>
          <w:highlight w:val="none"/>
          <w:lang w:val="en-US" w:eastAsia="zh-CN" w:bidi="ar-SA"/>
        </w:rPr>
      </w:pPr>
      <w:r>
        <w:rPr>
          <w:rStyle w:val="49"/>
          <w:rFonts w:hint="eastAsia" w:ascii="仿宋" w:hAnsi="仿宋" w:eastAsia="仿宋" w:cs="仿宋"/>
          <w:b w:val="0"/>
          <w:i w:val="0"/>
          <w:caps w:val="0"/>
          <w:color w:val="auto"/>
          <w:spacing w:val="0"/>
          <w:w w:val="100"/>
          <w:kern w:val="2"/>
          <w:sz w:val="21"/>
          <w:szCs w:val="21"/>
          <w:highlight w:val="none"/>
          <w:lang w:val="en-US" w:eastAsia="zh-CN" w:bidi="ar-SA"/>
        </w:rPr>
        <w:t>（1）不具备磋商文件中规定的资格要求的；</w:t>
      </w:r>
    </w:p>
    <w:p w14:paraId="6CD4A2EE">
      <w:pPr>
        <w:snapToGrid w:val="0"/>
        <w:spacing w:before="0" w:beforeAutospacing="0" w:after="0" w:afterAutospacing="0" w:line="360" w:lineRule="auto"/>
        <w:ind w:firstLine="420" w:firstLineChars="200"/>
        <w:jc w:val="both"/>
        <w:textAlignment w:val="baseline"/>
        <w:rPr>
          <w:rStyle w:val="49"/>
          <w:rFonts w:hint="eastAsia" w:ascii="仿宋" w:hAnsi="仿宋" w:eastAsia="仿宋" w:cs="仿宋"/>
          <w:b w:val="0"/>
          <w:i w:val="0"/>
          <w:caps w:val="0"/>
          <w:color w:val="auto"/>
          <w:spacing w:val="0"/>
          <w:w w:val="100"/>
          <w:kern w:val="2"/>
          <w:sz w:val="21"/>
          <w:szCs w:val="21"/>
          <w:highlight w:val="none"/>
          <w:lang w:val="en-US" w:eastAsia="zh-CN" w:bidi="ar-SA"/>
        </w:rPr>
      </w:pPr>
      <w:r>
        <w:rPr>
          <w:rStyle w:val="49"/>
          <w:rFonts w:hint="eastAsia" w:ascii="仿宋" w:hAnsi="仿宋" w:eastAsia="仿宋" w:cs="仿宋"/>
          <w:b w:val="0"/>
          <w:i w:val="0"/>
          <w:caps w:val="0"/>
          <w:color w:val="auto"/>
          <w:spacing w:val="0"/>
          <w:w w:val="100"/>
          <w:kern w:val="2"/>
          <w:sz w:val="21"/>
          <w:szCs w:val="21"/>
          <w:highlight w:val="none"/>
          <w:lang w:val="en-US" w:eastAsia="zh-CN" w:bidi="ar-SA"/>
        </w:rPr>
        <w:t>（2）响应文件未提供任一项“供应商须知前附表”资格证明文件规定的“必须提供”的文件资料的；</w:t>
      </w:r>
    </w:p>
    <w:p w14:paraId="204AAA06">
      <w:pPr>
        <w:snapToGrid w:val="0"/>
        <w:spacing w:before="0" w:beforeAutospacing="0" w:after="0" w:afterAutospacing="0" w:line="360" w:lineRule="auto"/>
        <w:ind w:firstLine="420" w:firstLineChars="200"/>
        <w:jc w:val="both"/>
        <w:textAlignment w:val="baseline"/>
        <w:rPr>
          <w:rStyle w:val="49"/>
          <w:rFonts w:hint="eastAsia" w:ascii="仿宋" w:hAnsi="仿宋" w:eastAsia="仿宋" w:cs="仿宋"/>
          <w:b w:val="0"/>
          <w:i w:val="0"/>
          <w:caps w:val="0"/>
          <w:color w:val="auto"/>
          <w:spacing w:val="0"/>
          <w:w w:val="100"/>
          <w:kern w:val="2"/>
          <w:sz w:val="21"/>
          <w:szCs w:val="21"/>
          <w:highlight w:val="none"/>
          <w:lang w:val="en-US" w:eastAsia="zh-CN" w:bidi="ar-SA"/>
        </w:rPr>
      </w:pPr>
      <w:r>
        <w:rPr>
          <w:rStyle w:val="49"/>
          <w:rFonts w:hint="eastAsia" w:ascii="仿宋" w:hAnsi="仿宋" w:eastAsia="仿宋" w:cs="仿宋"/>
          <w:b w:val="0"/>
          <w:i w:val="0"/>
          <w:caps w:val="0"/>
          <w:color w:val="auto"/>
          <w:spacing w:val="0"/>
          <w:w w:val="100"/>
          <w:kern w:val="2"/>
          <w:sz w:val="21"/>
          <w:szCs w:val="21"/>
          <w:highlight w:val="none"/>
          <w:lang w:val="en-US" w:eastAsia="zh-CN" w:bidi="ar-SA"/>
        </w:rPr>
        <w:t>（3）响应文件提供的资格证明文件出现任一项不符合“供应商须知前附表”资格证明文件规定的“必须提供”的文件资料要求或者无效的。</w:t>
      </w:r>
    </w:p>
    <w:p w14:paraId="03014FBA">
      <w:pPr>
        <w:snapToGrid w:val="0"/>
        <w:spacing w:before="0" w:beforeAutospacing="0" w:after="0" w:afterAutospacing="0" w:line="360" w:lineRule="auto"/>
        <w:ind w:firstLine="420" w:firstLineChars="200"/>
        <w:jc w:val="both"/>
        <w:textAlignment w:val="baseline"/>
        <w:rPr>
          <w:rStyle w:val="49"/>
          <w:rFonts w:hint="eastAsia" w:ascii="仿宋" w:hAnsi="仿宋" w:eastAsia="仿宋" w:cs="仿宋"/>
          <w:b w:val="0"/>
          <w:i w:val="0"/>
          <w:caps w:val="0"/>
          <w:color w:val="auto"/>
          <w:spacing w:val="0"/>
          <w:w w:val="100"/>
          <w:kern w:val="2"/>
          <w:sz w:val="21"/>
          <w:szCs w:val="21"/>
          <w:highlight w:val="none"/>
          <w:lang w:val="en-US" w:eastAsia="zh-CN" w:bidi="ar-SA"/>
        </w:rPr>
      </w:pPr>
      <w:r>
        <w:rPr>
          <w:rStyle w:val="49"/>
          <w:rFonts w:hint="eastAsia" w:ascii="仿宋" w:hAnsi="仿宋" w:eastAsia="仿宋" w:cs="仿宋"/>
          <w:b w:val="0"/>
          <w:i w:val="0"/>
          <w:caps w:val="0"/>
          <w:color w:val="auto"/>
          <w:spacing w:val="0"/>
          <w:w w:val="100"/>
          <w:kern w:val="2"/>
          <w:sz w:val="21"/>
          <w:szCs w:val="21"/>
          <w:highlight w:val="none"/>
          <w:lang w:val="en-US" w:eastAsia="zh-CN" w:bidi="ar-SA"/>
        </w:rPr>
        <w:t>（4）同一合同项下的不同供应商，单位负责人为同一人或者存在直接控股、管理关系的；为本项目提供过整体设计、规范编制或者项目管理、监理、检测等服务的。</w:t>
      </w:r>
    </w:p>
    <w:p w14:paraId="05FFA3A4">
      <w:pPr>
        <w:snapToGrid w:val="0"/>
        <w:spacing w:before="0" w:beforeAutospacing="0" w:after="0" w:afterAutospacing="0" w:line="360" w:lineRule="auto"/>
        <w:ind w:firstLine="420" w:firstLineChars="200"/>
        <w:jc w:val="both"/>
        <w:textAlignment w:val="baseline"/>
        <w:rPr>
          <w:rStyle w:val="49"/>
          <w:rFonts w:hint="eastAsia" w:ascii="仿宋" w:hAnsi="仿宋" w:eastAsia="仿宋" w:cs="仿宋"/>
          <w:b w:val="0"/>
          <w:i w:val="0"/>
          <w:caps w:val="0"/>
          <w:color w:val="auto"/>
          <w:spacing w:val="0"/>
          <w:w w:val="100"/>
          <w:kern w:val="2"/>
          <w:sz w:val="21"/>
          <w:szCs w:val="21"/>
          <w:highlight w:val="none"/>
          <w:lang w:val="en-US" w:eastAsia="zh-CN" w:bidi="ar-SA"/>
        </w:rPr>
      </w:pPr>
      <w:r>
        <w:rPr>
          <w:rStyle w:val="49"/>
          <w:rFonts w:hint="eastAsia" w:ascii="仿宋" w:hAnsi="仿宋" w:eastAsia="仿宋" w:cs="仿宋"/>
          <w:b w:val="0"/>
          <w:i w:val="0"/>
          <w:caps w:val="0"/>
          <w:color w:val="auto"/>
          <w:spacing w:val="0"/>
          <w:w w:val="100"/>
          <w:kern w:val="2"/>
          <w:sz w:val="21"/>
          <w:szCs w:val="21"/>
          <w:highlight w:val="none"/>
          <w:lang w:val="en-US" w:eastAsia="zh-CN" w:bidi="ar-SA"/>
        </w:rPr>
        <w:t>2.4通过资格审查的合格供应商不足3家的，不得进入符合性审查环节，采购人或者采购代理机构应当重新开展采购活动。</w:t>
      </w:r>
    </w:p>
    <w:p w14:paraId="43CC62B7">
      <w:pPr>
        <w:snapToGrid w:val="0"/>
        <w:spacing w:before="0" w:beforeAutospacing="0" w:after="0" w:afterAutospacing="0" w:line="360" w:lineRule="auto"/>
        <w:ind w:firstLine="482" w:firstLineChars="200"/>
        <w:jc w:val="both"/>
        <w:textAlignment w:val="baseline"/>
        <w:rPr>
          <w:rStyle w:val="49"/>
          <w:rFonts w:hint="eastAsia" w:ascii="仿宋" w:hAnsi="仿宋" w:eastAsia="仿宋" w:cs="仿宋"/>
          <w:b/>
          <w:bCs/>
          <w:i w:val="0"/>
          <w:caps w:val="0"/>
          <w:color w:val="auto"/>
          <w:spacing w:val="0"/>
          <w:w w:val="100"/>
          <w:kern w:val="2"/>
          <w:sz w:val="24"/>
          <w:szCs w:val="24"/>
          <w:highlight w:val="none"/>
          <w:lang w:val="en-US" w:eastAsia="zh-CN" w:bidi="ar-SA"/>
        </w:rPr>
      </w:pPr>
      <w:r>
        <w:rPr>
          <w:rStyle w:val="49"/>
          <w:rFonts w:hint="eastAsia" w:ascii="仿宋" w:hAnsi="仿宋" w:eastAsia="仿宋" w:cs="仿宋"/>
          <w:b/>
          <w:bCs/>
          <w:i w:val="0"/>
          <w:caps w:val="0"/>
          <w:color w:val="auto"/>
          <w:spacing w:val="0"/>
          <w:w w:val="100"/>
          <w:kern w:val="2"/>
          <w:sz w:val="24"/>
          <w:szCs w:val="24"/>
          <w:highlight w:val="none"/>
          <w:lang w:val="en-US" w:eastAsia="zh-CN" w:bidi="ar-SA"/>
        </w:rPr>
        <w:t>3.符合性审查</w:t>
      </w:r>
    </w:p>
    <w:p w14:paraId="64D6E9A2">
      <w:pPr>
        <w:snapToGrid w:val="0"/>
        <w:spacing w:before="0" w:beforeAutospacing="0" w:after="0" w:afterAutospacing="0" w:line="360" w:lineRule="auto"/>
        <w:ind w:firstLine="420" w:firstLineChars="200"/>
        <w:jc w:val="both"/>
        <w:textAlignment w:val="baseline"/>
        <w:rPr>
          <w:rStyle w:val="49"/>
          <w:rFonts w:hint="eastAsia" w:ascii="仿宋" w:hAnsi="仿宋" w:eastAsia="仿宋" w:cs="仿宋"/>
          <w:b w:val="0"/>
          <w:i w:val="0"/>
          <w:caps w:val="0"/>
          <w:color w:val="auto"/>
          <w:spacing w:val="0"/>
          <w:w w:val="100"/>
          <w:kern w:val="2"/>
          <w:sz w:val="21"/>
          <w:szCs w:val="21"/>
          <w:highlight w:val="none"/>
          <w:lang w:val="en-US" w:eastAsia="zh-CN" w:bidi="ar-SA"/>
        </w:rPr>
      </w:pPr>
      <w:r>
        <w:rPr>
          <w:rStyle w:val="49"/>
          <w:rFonts w:hint="eastAsia" w:ascii="仿宋" w:hAnsi="仿宋" w:eastAsia="仿宋" w:cs="仿宋"/>
          <w:b w:val="0"/>
          <w:i w:val="0"/>
          <w:caps w:val="0"/>
          <w:color w:val="auto"/>
          <w:spacing w:val="0"/>
          <w:w w:val="100"/>
          <w:kern w:val="2"/>
          <w:sz w:val="21"/>
          <w:szCs w:val="21"/>
          <w:highlight w:val="none"/>
          <w:lang w:val="en-US" w:eastAsia="zh-CN" w:bidi="ar-SA"/>
        </w:rPr>
        <w:t>3.1由磋商小组对通过资格审查的合格供应商的响应文件的响应报价、商务、技术等实质性要求进行符合性审查，以确定其是否满足磋商文件的实质性要求。</w:t>
      </w:r>
    </w:p>
    <w:p w14:paraId="3AF8BE0D">
      <w:pPr>
        <w:snapToGrid w:val="0"/>
        <w:spacing w:before="0" w:beforeAutospacing="0" w:after="0" w:afterAutospacing="0" w:line="360" w:lineRule="auto"/>
        <w:ind w:firstLine="420" w:firstLineChars="200"/>
        <w:jc w:val="both"/>
        <w:textAlignment w:val="baseline"/>
        <w:rPr>
          <w:rStyle w:val="49"/>
          <w:rFonts w:hint="eastAsia" w:ascii="仿宋" w:hAnsi="仿宋" w:eastAsia="仿宋" w:cs="仿宋"/>
          <w:b w:val="0"/>
          <w:i w:val="0"/>
          <w:caps w:val="0"/>
          <w:color w:val="auto"/>
          <w:spacing w:val="0"/>
          <w:w w:val="100"/>
          <w:kern w:val="2"/>
          <w:sz w:val="21"/>
          <w:szCs w:val="21"/>
          <w:highlight w:val="none"/>
          <w:lang w:val="en-US" w:eastAsia="zh-CN" w:bidi="ar-SA"/>
        </w:rPr>
      </w:pPr>
      <w:r>
        <w:rPr>
          <w:rStyle w:val="49"/>
          <w:rFonts w:hint="eastAsia" w:ascii="仿宋" w:hAnsi="仿宋" w:eastAsia="仿宋" w:cs="仿宋"/>
          <w:b w:val="0"/>
          <w:i w:val="0"/>
          <w:caps w:val="0"/>
          <w:color w:val="auto"/>
          <w:spacing w:val="0"/>
          <w:w w:val="100"/>
          <w:kern w:val="2"/>
          <w:sz w:val="21"/>
          <w:szCs w:val="21"/>
          <w:highlight w:val="none"/>
          <w:lang w:val="en-US" w:eastAsia="zh-CN" w:bidi="ar-SA"/>
        </w:rPr>
        <w:t>3.2磋商小组在对响应文件进行符合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43FB78D2">
      <w:pPr>
        <w:snapToGrid w:val="0"/>
        <w:spacing w:before="0" w:beforeAutospacing="0" w:after="0" w:afterAutospacing="0" w:line="360" w:lineRule="auto"/>
        <w:ind w:firstLine="420" w:firstLineChars="200"/>
        <w:jc w:val="both"/>
        <w:textAlignment w:val="baseline"/>
        <w:rPr>
          <w:rStyle w:val="49"/>
          <w:rFonts w:hint="eastAsia" w:ascii="仿宋" w:hAnsi="仿宋" w:eastAsia="仿宋" w:cs="仿宋"/>
          <w:b w:val="0"/>
          <w:i w:val="0"/>
          <w:caps w:val="0"/>
          <w:color w:val="auto"/>
          <w:spacing w:val="-6"/>
          <w:w w:val="100"/>
          <w:kern w:val="2"/>
          <w:sz w:val="21"/>
          <w:szCs w:val="21"/>
          <w:highlight w:val="none"/>
          <w:lang w:val="en-US" w:eastAsia="zh-CN" w:bidi="ar-SA"/>
        </w:rPr>
      </w:pPr>
      <w:r>
        <w:rPr>
          <w:rStyle w:val="49"/>
          <w:rFonts w:hint="eastAsia" w:ascii="仿宋" w:hAnsi="仿宋" w:eastAsia="仿宋" w:cs="仿宋"/>
          <w:b w:val="0"/>
          <w:i w:val="0"/>
          <w:caps w:val="0"/>
          <w:color w:val="auto"/>
          <w:spacing w:val="0"/>
          <w:w w:val="100"/>
          <w:kern w:val="2"/>
          <w:sz w:val="21"/>
          <w:szCs w:val="21"/>
          <w:highlight w:val="none"/>
          <w:lang w:val="en-US" w:eastAsia="zh-CN" w:bidi="ar-SA"/>
        </w:rPr>
        <w:t>3.3磋商小组要求供应商澄清、说明或者更正响应文件应当以电子澄清函形式作出。供应商的澄清、说明或者更正应当已电子回函形式按照磋商小组的要求作出明确的澄清、说明或者更正，未按磋商小组的要求作出明确澄清、说明或者更正的供应商的响应文件将按照有利于采购人的原则由磋商小组进行判定。供应商的澄清、说明或者更正必须加盖电子公章</w:t>
      </w:r>
      <w:r>
        <w:rPr>
          <w:rStyle w:val="49"/>
          <w:rFonts w:hint="eastAsia" w:ascii="仿宋" w:hAnsi="仿宋" w:eastAsia="仿宋" w:cs="仿宋"/>
          <w:b w:val="0"/>
          <w:i w:val="0"/>
          <w:caps w:val="0"/>
          <w:color w:val="auto"/>
          <w:spacing w:val="-6"/>
          <w:w w:val="100"/>
          <w:kern w:val="2"/>
          <w:sz w:val="21"/>
          <w:szCs w:val="21"/>
          <w:highlight w:val="none"/>
          <w:lang w:val="en-US" w:eastAsia="zh-CN" w:bidi="ar-SA"/>
        </w:rPr>
        <w:t>。供应商为自然人的，必须由本人签字并附身份证明。</w:t>
      </w:r>
    </w:p>
    <w:p w14:paraId="34716FAC">
      <w:pPr>
        <w:snapToGrid w:val="0"/>
        <w:spacing w:before="0" w:beforeAutospacing="0" w:after="0" w:afterAutospacing="0" w:line="360" w:lineRule="auto"/>
        <w:ind w:firstLine="396" w:firstLineChars="200"/>
        <w:jc w:val="both"/>
        <w:textAlignment w:val="baseline"/>
        <w:rPr>
          <w:rStyle w:val="49"/>
          <w:rFonts w:hint="eastAsia" w:ascii="仿宋" w:hAnsi="仿宋" w:eastAsia="仿宋" w:cs="仿宋"/>
          <w:b w:val="0"/>
          <w:i w:val="0"/>
          <w:caps w:val="0"/>
          <w:color w:val="auto"/>
          <w:spacing w:val="0"/>
          <w:w w:val="100"/>
          <w:kern w:val="2"/>
          <w:sz w:val="21"/>
          <w:szCs w:val="21"/>
          <w:highlight w:val="none"/>
          <w:lang w:val="en-US" w:eastAsia="zh-CN" w:bidi="ar-SA"/>
        </w:rPr>
      </w:pPr>
      <w:r>
        <w:rPr>
          <w:rStyle w:val="49"/>
          <w:rFonts w:hint="eastAsia" w:ascii="仿宋" w:hAnsi="仿宋" w:eastAsia="仿宋" w:cs="仿宋"/>
          <w:b w:val="0"/>
          <w:i w:val="0"/>
          <w:caps w:val="0"/>
          <w:color w:val="auto"/>
          <w:spacing w:val="-6"/>
          <w:w w:val="100"/>
          <w:kern w:val="2"/>
          <w:sz w:val="21"/>
          <w:szCs w:val="21"/>
          <w:highlight w:val="none"/>
          <w:lang w:val="en-US" w:eastAsia="zh-CN" w:bidi="ar-SA"/>
        </w:rPr>
        <w:t>3.4</w:t>
      </w:r>
      <w:r>
        <w:rPr>
          <w:rStyle w:val="49"/>
          <w:rFonts w:hint="eastAsia" w:ascii="仿宋" w:hAnsi="仿宋" w:eastAsia="仿宋" w:cs="仿宋"/>
          <w:b w:val="0"/>
          <w:i w:val="0"/>
          <w:caps w:val="0"/>
          <w:color w:val="auto"/>
          <w:spacing w:val="0"/>
          <w:w w:val="100"/>
          <w:kern w:val="2"/>
          <w:sz w:val="21"/>
          <w:szCs w:val="21"/>
          <w:highlight w:val="none"/>
          <w:lang w:val="en-US" w:eastAsia="zh-CN" w:bidi="ar-SA"/>
        </w:rPr>
        <w:t xml:space="preserve">首次响应文件报价出现前后不一致的，按照下列规定修正： </w:t>
      </w:r>
    </w:p>
    <w:p w14:paraId="02B2023B">
      <w:pPr>
        <w:snapToGrid w:val="0"/>
        <w:spacing w:before="0" w:beforeAutospacing="0" w:after="0" w:afterAutospacing="0" w:line="360" w:lineRule="auto"/>
        <w:ind w:firstLine="420" w:firstLineChars="200"/>
        <w:jc w:val="both"/>
        <w:textAlignment w:val="baseline"/>
        <w:rPr>
          <w:rStyle w:val="49"/>
          <w:rFonts w:hint="eastAsia" w:ascii="仿宋" w:hAnsi="仿宋" w:eastAsia="仿宋" w:cs="仿宋"/>
          <w:b w:val="0"/>
          <w:i w:val="0"/>
          <w:caps w:val="0"/>
          <w:color w:val="auto"/>
          <w:spacing w:val="0"/>
          <w:w w:val="100"/>
          <w:kern w:val="2"/>
          <w:sz w:val="21"/>
          <w:szCs w:val="21"/>
          <w:highlight w:val="none"/>
          <w:lang w:val="en-US" w:eastAsia="zh-CN" w:bidi="ar-SA"/>
        </w:rPr>
      </w:pPr>
      <w:r>
        <w:rPr>
          <w:rStyle w:val="49"/>
          <w:rFonts w:hint="eastAsia" w:ascii="仿宋" w:hAnsi="仿宋" w:eastAsia="仿宋" w:cs="仿宋"/>
          <w:b w:val="0"/>
          <w:i w:val="0"/>
          <w:caps w:val="0"/>
          <w:color w:val="auto"/>
          <w:spacing w:val="0"/>
          <w:w w:val="100"/>
          <w:kern w:val="2"/>
          <w:sz w:val="21"/>
          <w:szCs w:val="21"/>
          <w:highlight w:val="none"/>
          <w:lang w:val="en-US" w:eastAsia="zh-CN" w:bidi="ar-SA"/>
        </w:rPr>
        <w:t>（1）响应文件中报价表内容与响应文件中相应内容不一致的，以报价表为准；</w:t>
      </w:r>
    </w:p>
    <w:p w14:paraId="209CEB28">
      <w:pPr>
        <w:snapToGrid w:val="0"/>
        <w:spacing w:before="0" w:beforeAutospacing="0" w:after="0" w:afterAutospacing="0" w:line="360" w:lineRule="auto"/>
        <w:ind w:firstLine="420" w:firstLineChars="200"/>
        <w:jc w:val="both"/>
        <w:textAlignment w:val="baseline"/>
        <w:rPr>
          <w:rStyle w:val="49"/>
          <w:rFonts w:hint="eastAsia" w:ascii="仿宋" w:hAnsi="仿宋" w:eastAsia="仿宋" w:cs="仿宋"/>
          <w:b w:val="0"/>
          <w:i w:val="0"/>
          <w:caps w:val="0"/>
          <w:color w:val="auto"/>
          <w:spacing w:val="0"/>
          <w:w w:val="100"/>
          <w:kern w:val="2"/>
          <w:sz w:val="21"/>
          <w:szCs w:val="21"/>
          <w:highlight w:val="none"/>
          <w:lang w:val="en-US" w:eastAsia="zh-CN" w:bidi="ar-SA"/>
        </w:rPr>
      </w:pPr>
      <w:r>
        <w:rPr>
          <w:rStyle w:val="49"/>
          <w:rFonts w:hint="eastAsia" w:ascii="仿宋" w:hAnsi="仿宋" w:eastAsia="仿宋" w:cs="仿宋"/>
          <w:b w:val="0"/>
          <w:i w:val="0"/>
          <w:caps w:val="0"/>
          <w:color w:val="auto"/>
          <w:spacing w:val="0"/>
          <w:w w:val="100"/>
          <w:kern w:val="2"/>
          <w:sz w:val="21"/>
          <w:szCs w:val="21"/>
          <w:highlight w:val="none"/>
          <w:lang w:val="en-US" w:eastAsia="zh-CN" w:bidi="ar-SA"/>
        </w:rPr>
        <w:t>（2）大写金额和小写金额不一致的，以大写金额为准；</w:t>
      </w:r>
    </w:p>
    <w:p w14:paraId="177F7225">
      <w:pPr>
        <w:snapToGrid w:val="0"/>
        <w:spacing w:before="0" w:beforeAutospacing="0" w:after="0" w:afterAutospacing="0" w:line="360" w:lineRule="auto"/>
        <w:ind w:firstLine="420" w:firstLineChars="200"/>
        <w:jc w:val="both"/>
        <w:textAlignment w:val="baseline"/>
        <w:rPr>
          <w:rStyle w:val="49"/>
          <w:rFonts w:hint="eastAsia" w:ascii="仿宋" w:hAnsi="仿宋" w:eastAsia="仿宋" w:cs="仿宋"/>
          <w:b w:val="0"/>
          <w:i w:val="0"/>
          <w:caps w:val="0"/>
          <w:color w:val="auto"/>
          <w:spacing w:val="0"/>
          <w:w w:val="100"/>
          <w:kern w:val="2"/>
          <w:sz w:val="21"/>
          <w:szCs w:val="21"/>
          <w:highlight w:val="none"/>
          <w:lang w:val="en-US" w:eastAsia="zh-CN" w:bidi="ar-SA"/>
        </w:rPr>
      </w:pPr>
      <w:r>
        <w:rPr>
          <w:rStyle w:val="49"/>
          <w:rFonts w:hint="eastAsia" w:ascii="仿宋" w:hAnsi="仿宋" w:eastAsia="仿宋" w:cs="仿宋"/>
          <w:b w:val="0"/>
          <w:i w:val="0"/>
          <w:caps w:val="0"/>
          <w:color w:val="auto"/>
          <w:spacing w:val="0"/>
          <w:w w:val="100"/>
          <w:kern w:val="2"/>
          <w:sz w:val="21"/>
          <w:szCs w:val="21"/>
          <w:highlight w:val="none"/>
          <w:lang w:val="en-US" w:eastAsia="zh-CN" w:bidi="ar-SA"/>
        </w:rPr>
        <w:t>（3）单价金额小数点或者百分比有明显错位的，以报价表的总价为准，并修改单价；</w:t>
      </w:r>
    </w:p>
    <w:p w14:paraId="2DCB900F">
      <w:pPr>
        <w:snapToGrid w:val="0"/>
        <w:spacing w:before="0" w:beforeAutospacing="0" w:after="0" w:afterAutospacing="0" w:line="360" w:lineRule="auto"/>
        <w:ind w:firstLine="420" w:firstLineChars="200"/>
        <w:jc w:val="both"/>
        <w:textAlignment w:val="baseline"/>
        <w:rPr>
          <w:rStyle w:val="49"/>
          <w:rFonts w:hint="eastAsia" w:ascii="仿宋" w:hAnsi="仿宋" w:eastAsia="仿宋" w:cs="仿宋"/>
          <w:b w:val="0"/>
          <w:i w:val="0"/>
          <w:caps w:val="0"/>
          <w:color w:val="auto"/>
          <w:spacing w:val="0"/>
          <w:w w:val="100"/>
          <w:kern w:val="2"/>
          <w:sz w:val="21"/>
          <w:szCs w:val="21"/>
          <w:highlight w:val="none"/>
          <w:lang w:val="en-US" w:eastAsia="zh-CN" w:bidi="ar-SA"/>
        </w:rPr>
      </w:pPr>
      <w:r>
        <w:rPr>
          <w:rStyle w:val="49"/>
          <w:rFonts w:hint="eastAsia" w:ascii="仿宋" w:hAnsi="仿宋" w:eastAsia="仿宋" w:cs="仿宋"/>
          <w:b w:val="0"/>
          <w:i w:val="0"/>
          <w:caps w:val="0"/>
          <w:color w:val="auto"/>
          <w:spacing w:val="0"/>
          <w:w w:val="100"/>
          <w:kern w:val="2"/>
          <w:sz w:val="21"/>
          <w:szCs w:val="21"/>
          <w:highlight w:val="none"/>
          <w:lang w:val="en-US" w:eastAsia="zh-CN" w:bidi="ar-SA"/>
        </w:rPr>
        <w:t>（4）总价金额与按单价汇总金额不一致的，以单价金额计算结果为准。</w:t>
      </w:r>
    </w:p>
    <w:p w14:paraId="530A10DC">
      <w:pPr>
        <w:snapToGrid w:val="0"/>
        <w:spacing w:before="0" w:beforeAutospacing="0" w:after="0" w:afterAutospacing="0" w:line="360" w:lineRule="auto"/>
        <w:ind w:firstLine="420" w:firstLineChars="200"/>
        <w:jc w:val="both"/>
        <w:textAlignment w:val="baseline"/>
        <w:rPr>
          <w:rStyle w:val="49"/>
          <w:rFonts w:hint="eastAsia" w:ascii="仿宋" w:hAnsi="仿宋" w:eastAsia="仿宋" w:cs="仿宋"/>
          <w:b w:val="0"/>
          <w:i w:val="0"/>
          <w:caps w:val="0"/>
          <w:color w:val="auto"/>
          <w:spacing w:val="0"/>
          <w:w w:val="100"/>
          <w:kern w:val="2"/>
          <w:sz w:val="21"/>
          <w:szCs w:val="21"/>
          <w:highlight w:val="none"/>
          <w:lang w:val="en-US" w:eastAsia="zh-CN" w:bidi="ar-SA"/>
        </w:rPr>
      </w:pPr>
      <w:r>
        <w:rPr>
          <w:rStyle w:val="49"/>
          <w:rFonts w:hint="eastAsia" w:ascii="仿宋" w:hAnsi="仿宋" w:eastAsia="仿宋" w:cs="仿宋"/>
          <w:b w:val="0"/>
          <w:i w:val="0"/>
          <w:caps w:val="0"/>
          <w:color w:val="auto"/>
          <w:spacing w:val="0"/>
          <w:w w:val="100"/>
          <w:kern w:val="2"/>
          <w:sz w:val="21"/>
          <w:szCs w:val="21"/>
          <w:highlight w:val="none"/>
          <w:lang w:val="en-US" w:eastAsia="zh-CN" w:bidi="ar-SA"/>
        </w:rPr>
        <w:t>同时出现两种以上不一致的，按照以上（1）-（4）规定的顺序逐条进行修正。修正后的报价经供应商确认后产生约束力，供应商不确认的，其响应文件按无效响应处理。</w:t>
      </w:r>
    </w:p>
    <w:p w14:paraId="5FB99D13">
      <w:pPr>
        <w:snapToGrid w:val="0"/>
        <w:spacing w:before="0" w:beforeAutospacing="0" w:after="0" w:afterAutospacing="0" w:line="360" w:lineRule="auto"/>
        <w:ind w:firstLine="420" w:firstLineChars="200"/>
        <w:jc w:val="both"/>
        <w:textAlignment w:val="baseline"/>
        <w:rPr>
          <w:rStyle w:val="49"/>
          <w:rFonts w:hint="eastAsia" w:ascii="仿宋" w:hAnsi="仿宋" w:eastAsia="仿宋" w:cs="仿宋"/>
          <w:b w:val="0"/>
          <w:i w:val="0"/>
          <w:caps w:val="0"/>
          <w:color w:val="auto"/>
          <w:spacing w:val="0"/>
          <w:w w:val="100"/>
          <w:kern w:val="2"/>
          <w:sz w:val="21"/>
          <w:szCs w:val="21"/>
          <w:highlight w:val="none"/>
          <w:lang w:val="en-US" w:eastAsia="zh-CN" w:bidi="ar-SA"/>
        </w:rPr>
      </w:pPr>
      <w:r>
        <w:rPr>
          <w:rStyle w:val="49"/>
          <w:rFonts w:hint="eastAsia" w:ascii="仿宋" w:hAnsi="仿宋" w:eastAsia="仿宋" w:cs="仿宋"/>
          <w:b w:val="0"/>
          <w:i w:val="0"/>
          <w:caps w:val="0"/>
          <w:color w:val="auto"/>
          <w:spacing w:val="0"/>
          <w:w w:val="100"/>
          <w:kern w:val="2"/>
          <w:sz w:val="21"/>
          <w:szCs w:val="21"/>
          <w:highlight w:val="none"/>
          <w:lang w:val="en-US" w:eastAsia="zh-CN" w:bidi="ar-SA"/>
        </w:rPr>
        <w:t>3.5商务技术、报价评审</w:t>
      </w:r>
    </w:p>
    <w:p w14:paraId="241562E0">
      <w:pPr>
        <w:snapToGrid w:val="0"/>
        <w:spacing w:before="0" w:beforeAutospacing="0" w:after="0" w:afterAutospacing="0" w:line="360" w:lineRule="auto"/>
        <w:ind w:firstLine="420" w:firstLineChars="200"/>
        <w:jc w:val="both"/>
        <w:textAlignment w:val="baseline"/>
        <w:rPr>
          <w:rStyle w:val="49"/>
          <w:rFonts w:hint="eastAsia" w:ascii="仿宋" w:hAnsi="仿宋" w:eastAsia="仿宋" w:cs="仿宋"/>
          <w:b w:val="0"/>
          <w:i w:val="0"/>
          <w:caps w:val="0"/>
          <w:color w:val="auto"/>
          <w:spacing w:val="0"/>
          <w:w w:val="100"/>
          <w:kern w:val="2"/>
          <w:sz w:val="21"/>
          <w:szCs w:val="21"/>
          <w:highlight w:val="none"/>
          <w:lang w:val="en-US" w:eastAsia="zh-CN" w:bidi="ar-SA"/>
        </w:rPr>
      </w:pPr>
      <w:r>
        <w:rPr>
          <w:rStyle w:val="49"/>
          <w:rFonts w:hint="eastAsia" w:ascii="仿宋" w:hAnsi="仿宋" w:eastAsia="仿宋" w:cs="仿宋"/>
          <w:b w:val="0"/>
          <w:i w:val="0"/>
          <w:caps w:val="0"/>
          <w:color w:val="auto"/>
          <w:spacing w:val="0"/>
          <w:w w:val="100"/>
          <w:kern w:val="2"/>
          <w:sz w:val="21"/>
          <w:szCs w:val="21"/>
          <w:highlight w:val="none"/>
          <w:lang w:val="en-US" w:eastAsia="zh-CN" w:bidi="ar-SA"/>
        </w:rPr>
        <w:t>在评审时，如发现下列情形之一的，将被视为响应文件无效处理：</w:t>
      </w:r>
    </w:p>
    <w:p w14:paraId="016FA179">
      <w:pPr>
        <w:snapToGrid w:val="0"/>
        <w:spacing w:before="0" w:beforeAutospacing="0" w:after="0" w:afterAutospacing="0" w:line="360" w:lineRule="auto"/>
        <w:ind w:firstLine="420" w:firstLineChars="200"/>
        <w:jc w:val="both"/>
        <w:textAlignment w:val="baseline"/>
        <w:rPr>
          <w:rStyle w:val="49"/>
          <w:rFonts w:hint="eastAsia" w:ascii="仿宋" w:hAnsi="仿宋" w:eastAsia="仿宋" w:cs="仿宋"/>
          <w:b w:val="0"/>
          <w:i w:val="0"/>
          <w:caps w:val="0"/>
          <w:color w:val="auto"/>
          <w:spacing w:val="0"/>
          <w:w w:val="100"/>
          <w:kern w:val="2"/>
          <w:sz w:val="21"/>
          <w:szCs w:val="21"/>
          <w:highlight w:val="none"/>
          <w:lang w:val="en-US" w:eastAsia="zh-CN" w:bidi="ar-SA"/>
        </w:rPr>
      </w:pPr>
      <w:r>
        <w:rPr>
          <w:rStyle w:val="49"/>
          <w:rFonts w:hint="eastAsia" w:ascii="仿宋" w:hAnsi="仿宋" w:eastAsia="仿宋" w:cs="仿宋"/>
          <w:b w:val="0"/>
          <w:i w:val="0"/>
          <w:caps w:val="0"/>
          <w:color w:val="auto"/>
          <w:spacing w:val="0"/>
          <w:w w:val="100"/>
          <w:kern w:val="2"/>
          <w:sz w:val="21"/>
          <w:szCs w:val="21"/>
          <w:highlight w:val="none"/>
          <w:lang w:val="en-US" w:eastAsia="zh-CN" w:bidi="ar-SA"/>
        </w:rPr>
        <w:t>（1）商务评审</w:t>
      </w:r>
    </w:p>
    <w:p w14:paraId="40418AB5">
      <w:pPr>
        <w:snapToGrid w:val="0"/>
        <w:spacing w:before="0" w:beforeAutospacing="0" w:after="0" w:afterAutospacing="0" w:line="360" w:lineRule="auto"/>
        <w:ind w:firstLine="420" w:firstLineChars="200"/>
        <w:jc w:val="both"/>
        <w:textAlignment w:val="baseline"/>
        <w:rPr>
          <w:rStyle w:val="49"/>
          <w:rFonts w:hint="eastAsia" w:ascii="仿宋" w:hAnsi="仿宋" w:eastAsia="仿宋" w:cs="仿宋"/>
          <w:b w:val="0"/>
          <w:i w:val="0"/>
          <w:caps w:val="0"/>
          <w:color w:val="auto"/>
          <w:spacing w:val="0"/>
          <w:w w:val="100"/>
          <w:kern w:val="2"/>
          <w:sz w:val="21"/>
          <w:szCs w:val="21"/>
          <w:highlight w:val="none"/>
          <w:lang w:val="en-US" w:eastAsia="zh-CN" w:bidi="ar-SA"/>
        </w:rPr>
      </w:pPr>
      <w:r>
        <w:rPr>
          <w:rStyle w:val="49"/>
          <w:rFonts w:hint="eastAsia" w:ascii="仿宋" w:hAnsi="仿宋" w:eastAsia="仿宋" w:cs="仿宋"/>
          <w:b w:val="0"/>
          <w:i w:val="0"/>
          <w:caps w:val="0"/>
          <w:color w:val="auto"/>
          <w:spacing w:val="0"/>
          <w:w w:val="100"/>
          <w:kern w:val="2"/>
          <w:sz w:val="21"/>
          <w:szCs w:val="21"/>
          <w:highlight w:val="none"/>
          <w:lang w:val="en-US" w:eastAsia="zh-CN" w:bidi="ar-SA"/>
        </w:rPr>
        <w:t>1）响应文件未按磋商文件要求签署、盖章；</w:t>
      </w:r>
    </w:p>
    <w:p w14:paraId="68BAB61A">
      <w:pPr>
        <w:snapToGrid w:val="0"/>
        <w:spacing w:before="0" w:beforeAutospacing="0" w:after="0" w:afterAutospacing="0" w:line="360" w:lineRule="auto"/>
        <w:ind w:firstLine="420" w:firstLineChars="200"/>
        <w:jc w:val="both"/>
        <w:textAlignment w:val="baseline"/>
        <w:rPr>
          <w:rStyle w:val="49"/>
          <w:rFonts w:hint="eastAsia" w:ascii="仿宋" w:hAnsi="仿宋" w:eastAsia="仿宋" w:cs="仿宋"/>
          <w:b w:val="0"/>
          <w:i w:val="0"/>
          <w:caps w:val="0"/>
          <w:color w:val="auto"/>
          <w:spacing w:val="0"/>
          <w:w w:val="100"/>
          <w:kern w:val="2"/>
          <w:sz w:val="21"/>
          <w:szCs w:val="21"/>
          <w:highlight w:val="none"/>
          <w:lang w:val="en-US" w:eastAsia="zh-CN" w:bidi="ar-SA"/>
        </w:rPr>
      </w:pPr>
      <w:r>
        <w:rPr>
          <w:rStyle w:val="49"/>
          <w:rFonts w:hint="eastAsia" w:ascii="仿宋" w:hAnsi="仿宋" w:eastAsia="仿宋" w:cs="仿宋"/>
          <w:b w:val="0"/>
          <w:i w:val="0"/>
          <w:caps w:val="0"/>
          <w:color w:val="auto"/>
          <w:spacing w:val="0"/>
          <w:w w:val="100"/>
          <w:kern w:val="2"/>
          <w:sz w:val="21"/>
          <w:szCs w:val="21"/>
          <w:highlight w:val="none"/>
          <w:lang w:val="en-US" w:eastAsia="zh-CN" w:bidi="ar-SA"/>
        </w:rPr>
        <w:t xml:space="preserve">2）委托代理人未能出具有效身份证明或者出具的身份证明与授权委托书中的信息不符； </w:t>
      </w:r>
    </w:p>
    <w:p w14:paraId="135FA9D8">
      <w:pPr>
        <w:snapToGrid w:val="0"/>
        <w:spacing w:before="0" w:beforeAutospacing="0" w:after="0" w:afterAutospacing="0" w:line="360" w:lineRule="auto"/>
        <w:ind w:firstLine="420" w:firstLineChars="200"/>
        <w:jc w:val="both"/>
        <w:textAlignment w:val="baseline"/>
        <w:rPr>
          <w:rStyle w:val="49"/>
          <w:rFonts w:hint="eastAsia" w:ascii="仿宋" w:hAnsi="仿宋" w:eastAsia="仿宋" w:cs="仿宋"/>
          <w:b w:val="0"/>
          <w:i w:val="0"/>
          <w:caps w:val="0"/>
          <w:color w:val="auto"/>
          <w:spacing w:val="0"/>
          <w:w w:val="100"/>
          <w:kern w:val="2"/>
          <w:sz w:val="21"/>
          <w:szCs w:val="21"/>
          <w:highlight w:val="none"/>
          <w:lang w:val="en-US" w:eastAsia="zh-CN" w:bidi="ar-SA"/>
        </w:rPr>
      </w:pPr>
      <w:r>
        <w:rPr>
          <w:rStyle w:val="49"/>
          <w:rFonts w:hint="eastAsia" w:ascii="仿宋" w:hAnsi="仿宋" w:eastAsia="仿宋" w:cs="仿宋"/>
          <w:b w:val="0"/>
          <w:i w:val="0"/>
          <w:caps w:val="0"/>
          <w:color w:val="auto"/>
          <w:spacing w:val="0"/>
          <w:w w:val="100"/>
          <w:kern w:val="2"/>
          <w:sz w:val="21"/>
          <w:szCs w:val="21"/>
          <w:highlight w:val="none"/>
          <w:lang w:val="en-US" w:eastAsia="zh-CN" w:bidi="ar-SA"/>
        </w:rPr>
        <w:t>3）响应文件未提供任一项“供应商须知前附表” 商务技术文件中 “必须提供”或者“委托时必须提供”的文件资料；响应文件提供的商务技术文件出现任一项不符合“供应商须知前附表”商务技术文件中 “必须提供”或者“委托时必须提供”文件资料要求的规定或者提供的商务技术文件无效。</w:t>
      </w:r>
    </w:p>
    <w:p w14:paraId="23B4DCAC">
      <w:pPr>
        <w:snapToGrid w:val="0"/>
        <w:spacing w:before="0" w:beforeAutospacing="0" w:after="0" w:afterAutospacing="0" w:line="360" w:lineRule="auto"/>
        <w:ind w:firstLine="420" w:firstLineChars="200"/>
        <w:jc w:val="both"/>
        <w:textAlignment w:val="baseline"/>
        <w:rPr>
          <w:rStyle w:val="49"/>
          <w:rFonts w:hint="eastAsia" w:ascii="仿宋" w:hAnsi="仿宋" w:eastAsia="仿宋" w:cs="仿宋"/>
          <w:b w:val="0"/>
          <w:i w:val="0"/>
          <w:caps w:val="0"/>
          <w:color w:val="auto"/>
          <w:spacing w:val="0"/>
          <w:w w:val="100"/>
          <w:kern w:val="2"/>
          <w:sz w:val="21"/>
          <w:szCs w:val="21"/>
          <w:highlight w:val="none"/>
          <w:lang w:val="en-US" w:eastAsia="zh-CN" w:bidi="ar-SA"/>
        </w:rPr>
      </w:pPr>
      <w:r>
        <w:rPr>
          <w:rStyle w:val="49"/>
          <w:rFonts w:hint="eastAsia" w:ascii="仿宋" w:hAnsi="仿宋" w:eastAsia="仿宋" w:cs="仿宋"/>
          <w:b w:val="0"/>
          <w:i w:val="0"/>
          <w:caps w:val="0"/>
          <w:color w:val="auto"/>
          <w:spacing w:val="0"/>
          <w:w w:val="100"/>
          <w:kern w:val="2"/>
          <w:sz w:val="21"/>
          <w:szCs w:val="21"/>
          <w:highlight w:val="none"/>
          <w:lang w:val="en-US" w:eastAsia="zh-CN" w:bidi="ar-SA"/>
        </w:rPr>
        <w:t>4）响应文件的实质性内容未使用中文表述、使用计量单位不符合磋商文件要求；</w:t>
      </w:r>
    </w:p>
    <w:p w14:paraId="59890994">
      <w:pPr>
        <w:snapToGrid w:val="0"/>
        <w:spacing w:before="0" w:beforeAutospacing="0" w:after="0" w:afterAutospacing="0" w:line="360" w:lineRule="auto"/>
        <w:ind w:firstLine="420" w:firstLineChars="200"/>
        <w:jc w:val="both"/>
        <w:textAlignment w:val="baseline"/>
        <w:rPr>
          <w:rStyle w:val="49"/>
          <w:rFonts w:hint="eastAsia" w:ascii="仿宋" w:hAnsi="仿宋" w:eastAsia="仿宋" w:cs="仿宋"/>
          <w:b w:val="0"/>
          <w:i w:val="0"/>
          <w:caps w:val="0"/>
          <w:color w:val="auto"/>
          <w:spacing w:val="0"/>
          <w:w w:val="100"/>
          <w:kern w:val="2"/>
          <w:sz w:val="21"/>
          <w:szCs w:val="21"/>
          <w:highlight w:val="none"/>
          <w:lang w:val="en-US" w:eastAsia="zh-CN" w:bidi="ar-SA"/>
        </w:rPr>
      </w:pPr>
      <w:r>
        <w:rPr>
          <w:rStyle w:val="49"/>
          <w:rFonts w:hint="eastAsia" w:ascii="仿宋" w:hAnsi="仿宋" w:eastAsia="仿宋" w:cs="仿宋"/>
          <w:b w:val="0"/>
          <w:i w:val="0"/>
          <w:caps w:val="0"/>
          <w:color w:val="auto"/>
          <w:spacing w:val="0"/>
          <w:w w:val="100"/>
          <w:kern w:val="2"/>
          <w:sz w:val="21"/>
          <w:szCs w:val="21"/>
          <w:highlight w:val="none"/>
          <w:lang w:val="en-US" w:eastAsia="zh-CN" w:bidi="ar-SA"/>
        </w:rPr>
        <w:t>5）响应文件中的文件资料因填写不齐全或者内容虚假或者出现其他情形而导致被磋商小组认定无效；</w:t>
      </w:r>
    </w:p>
    <w:p w14:paraId="1D2AEFD0">
      <w:pPr>
        <w:snapToGrid w:val="0"/>
        <w:spacing w:before="0" w:beforeAutospacing="0" w:after="0" w:afterAutospacing="0" w:line="360" w:lineRule="auto"/>
        <w:ind w:firstLine="420" w:firstLineChars="200"/>
        <w:jc w:val="both"/>
        <w:textAlignment w:val="baseline"/>
        <w:rPr>
          <w:rStyle w:val="49"/>
          <w:rFonts w:hint="eastAsia" w:ascii="仿宋" w:hAnsi="仿宋" w:eastAsia="仿宋" w:cs="仿宋"/>
          <w:b w:val="0"/>
          <w:i w:val="0"/>
          <w:caps w:val="0"/>
          <w:color w:val="auto"/>
          <w:spacing w:val="0"/>
          <w:w w:val="100"/>
          <w:kern w:val="2"/>
          <w:sz w:val="21"/>
          <w:szCs w:val="21"/>
          <w:highlight w:val="none"/>
          <w:lang w:val="en-US" w:eastAsia="zh-CN" w:bidi="ar-SA"/>
        </w:rPr>
      </w:pPr>
      <w:r>
        <w:rPr>
          <w:rStyle w:val="49"/>
          <w:rFonts w:hint="eastAsia" w:ascii="仿宋" w:hAnsi="仿宋" w:eastAsia="仿宋" w:cs="仿宋"/>
          <w:b w:val="0"/>
          <w:i w:val="0"/>
          <w:caps w:val="0"/>
          <w:color w:val="auto"/>
          <w:spacing w:val="0"/>
          <w:w w:val="100"/>
          <w:kern w:val="2"/>
          <w:sz w:val="21"/>
          <w:szCs w:val="21"/>
          <w:highlight w:val="none"/>
          <w:lang w:val="en-US" w:eastAsia="zh-CN" w:bidi="ar-SA"/>
        </w:rPr>
        <w:t>8）响应文件含有采购人不能接受的附加条件；</w:t>
      </w:r>
    </w:p>
    <w:p w14:paraId="3E0D913A">
      <w:pPr>
        <w:snapToGrid w:val="0"/>
        <w:spacing w:before="0" w:beforeAutospacing="0" w:after="0" w:afterAutospacing="0" w:line="360" w:lineRule="auto"/>
        <w:ind w:firstLine="420" w:firstLineChars="200"/>
        <w:jc w:val="both"/>
        <w:textAlignment w:val="baseline"/>
        <w:rPr>
          <w:rStyle w:val="49"/>
          <w:rFonts w:hint="eastAsia" w:ascii="仿宋" w:hAnsi="仿宋" w:eastAsia="仿宋" w:cs="仿宋"/>
          <w:b w:val="0"/>
          <w:i w:val="0"/>
          <w:caps w:val="0"/>
          <w:color w:val="auto"/>
          <w:spacing w:val="0"/>
          <w:w w:val="100"/>
          <w:kern w:val="2"/>
          <w:sz w:val="21"/>
          <w:szCs w:val="21"/>
          <w:highlight w:val="none"/>
          <w:lang w:val="en-US" w:eastAsia="zh-CN" w:bidi="ar-SA"/>
        </w:rPr>
      </w:pPr>
      <w:r>
        <w:rPr>
          <w:rStyle w:val="49"/>
          <w:rFonts w:hint="eastAsia" w:ascii="仿宋" w:hAnsi="仿宋" w:eastAsia="仿宋" w:cs="仿宋"/>
          <w:b w:val="0"/>
          <w:i w:val="0"/>
          <w:caps w:val="0"/>
          <w:color w:val="auto"/>
          <w:spacing w:val="0"/>
          <w:w w:val="100"/>
          <w:kern w:val="2"/>
          <w:sz w:val="21"/>
          <w:szCs w:val="21"/>
          <w:highlight w:val="none"/>
          <w:lang w:val="en-US" w:eastAsia="zh-CN" w:bidi="ar-SA"/>
        </w:rPr>
        <w:t>9）属于“供应商须知正文”第7.5条情形；</w:t>
      </w:r>
    </w:p>
    <w:p w14:paraId="2437B04C">
      <w:pPr>
        <w:snapToGrid w:val="0"/>
        <w:spacing w:before="0" w:beforeAutospacing="0" w:after="0" w:afterAutospacing="0" w:line="360" w:lineRule="auto"/>
        <w:ind w:firstLine="420" w:firstLineChars="200"/>
        <w:jc w:val="both"/>
        <w:textAlignment w:val="baseline"/>
        <w:rPr>
          <w:rStyle w:val="49"/>
          <w:rFonts w:hint="eastAsia" w:ascii="仿宋" w:hAnsi="仿宋" w:eastAsia="仿宋" w:cs="仿宋"/>
          <w:b w:val="0"/>
          <w:i w:val="0"/>
          <w:caps w:val="0"/>
          <w:color w:val="auto"/>
          <w:spacing w:val="0"/>
          <w:w w:val="100"/>
          <w:kern w:val="2"/>
          <w:sz w:val="21"/>
          <w:szCs w:val="21"/>
          <w:highlight w:val="none"/>
          <w:lang w:val="en-US" w:eastAsia="zh-CN" w:bidi="ar-SA"/>
        </w:rPr>
      </w:pPr>
      <w:r>
        <w:rPr>
          <w:rStyle w:val="49"/>
          <w:rFonts w:hint="eastAsia" w:ascii="仿宋" w:hAnsi="仿宋" w:eastAsia="仿宋" w:cs="仿宋"/>
          <w:b w:val="0"/>
          <w:i w:val="0"/>
          <w:caps w:val="0"/>
          <w:color w:val="auto"/>
          <w:spacing w:val="0"/>
          <w:w w:val="100"/>
          <w:kern w:val="2"/>
          <w:sz w:val="21"/>
          <w:szCs w:val="21"/>
          <w:highlight w:val="none"/>
          <w:lang w:val="en-US" w:eastAsia="zh-CN" w:bidi="ar-SA"/>
        </w:rPr>
        <w:t>10）虚假竞标，或者出现其他情形而导致被磋商小组认定无效；</w:t>
      </w:r>
    </w:p>
    <w:p w14:paraId="132620E4">
      <w:pPr>
        <w:pStyle w:val="3"/>
        <w:pageBreakBefore w:val="0"/>
        <w:widowControl/>
        <w:kinsoku/>
        <w:wordWrap/>
        <w:overflowPunct/>
        <w:topLinePunct w:val="0"/>
        <w:autoSpaceDE/>
        <w:autoSpaceDN/>
        <w:bidi w:val="0"/>
        <w:adjustRightInd/>
        <w:spacing w:before="0" w:after="0" w:line="360" w:lineRule="auto"/>
        <w:ind w:firstLine="210" w:firstLineChars="100"/>
        <w:textAlignment w:val="baseline"/>
        <w:rPr>
          <w:rStyle w:val="49"/>
          <w:rFonts w:hint="eastAsia" w:ascii="仿宋" w:hAnsi="仿宋" w:eastAsia="仿宋" w:cs="仿宋"/>
          <w:b w:val="0"/>
          <w:i w:val="0"/>
          <w:caps w:val="0"/>
          <w:color w:val="auto"/>
          <w:spacing w:val="0"/>
          <w:w w:val="100"/>
          <w:kern w:val="2"/>
          <w:sz w:val="21"/>
          <w:szCs w:val="21"/>
          <w:highlight w:val="none"/>
          <w:lang w:val="en-US" w:eastAsia="zh-CN" w:bidi="ar-SA"/>
        </w:rPr>
      </w:pPr>
      <w:r>
        <w:rPr>
          <w:rStyle w:val="49"/>
          <w:rFonts w:hint="eastAsia" w:ascii="仿宋" w:hAnsi="仿宋" w:eastAsia="仿宋" w:cs="仿宋"/>
          <w:b w:val="0"/>
          <w:i w:val="0"/>
          <w:caps w:val="0"/>
          <w:color w:val="auto"/>
          <w:spacing w:val="0"/>
          <w:w w:val="100"/>
          <w:kern w:val="2"/>
          <w:sz w:val="21"/>
          <w:szCs w:val="21"/>
          <w:highlight w:val="none"/>
          <w:lang w:val="en-US" w:eastAsia="zh-CN" w:bidi="ar-SA"/>
        </w:rPr>
        <w:t>（2）技术评审</w:t>
      </w:r>
    </w:p>
    <w:p w14:paraId="413EE1B5">
      <w:pPr>
        <w:pStyle w:val="3"/>
        <w:pageBreakBefore w:val="0"/>
        <w:widowControl/>
        <w:kinsoku/>
        <w:wordWrap/>
        <w:overflowPunct/>
        <w:topLinePunct w:val="0"/>
        <w:autoSpaceDE/>
        <w:autoSpaceDN/>
        <w:bidi w:val="0"/>
        <w:adjustRightInd/>
        <w:spacing w:before="0" w:after="0" w:line="360" w:lineRule="auto"/>
        <w:ind w:firstLine="420" w:firstLineChars="200"/>
        <w:textAlignment w:val="baseline"/>
        <w:rPr>
          <w:rStyle w:val="49"/>
          <w:rFonts w:hint="eastAsia" w:ascii="仿宋" w:hAnsi="仿宋" w:eastAsia="仿宋" w:cs="仿宋"/>
          <w:b w:val="0"/>
          <w:i w:val="0"/>
          <w:caps w:val="0"/>
          <w:color w:val="auto"/>
          <w:spacing w:val="0"/>
          <w:w w:val="100"/>
          <w:kern w:val="2"/>
          <w:sz w:val="21"/>
          <w:szCs w:val="21"/>
          <w:highlight w:val="none"/>
          <w:lang w:val="en-US" w:eastAsia="zh-CN" w:bidi="ar-SA"/>
        </w:rPr>
      </w:pPr>
      <w:r>
        <w:rPr>
          <w:rStyle w:val="49"/>
          <w:rFonts w:hint="eastAsia" w:ascii="仿宋" w:hAnsi="仿宋" w:eastAsia="仿宋" w:cs="仿宋"/>
          <w:b w:val="0"/>
          <w:i w:val="0"/>
          <w:caps w:val="0"/>
          <w:color w:val="auto"/>
          <w:spacing w:val="0"/>
          <w:w w:val="100"/>
          <w:kern w:val="2"/>
          <w:sz w:val="21"/>
          <w:szCs w:val="21"/>
          <w:highlight w:val="none"/>
          <w:lang w:val="en-US" w:eastAsia="zh-CN" w:bidi="ar-SA"/>
        </w:rPr>
        <w:t>1）竞标技术方案不明确，磋商文件未允许但响应文件中存在一个或者一个以上备选（替代）竞标方案；</w:t>
      </w:r>
    </w:p>
    <w:p w14:paraId="7ED38BC0">
      <w:pPr>
        <w:pageBreakBefore w:val="0"/>
        <w:widowControl/>
        <w:kinsoku/>
        <w:wordWrap/>
        <w:overflowPunct/>
        <w:topLinePunct w:val="0"/>
        <w:autoSpaceDE/>
        <w:autoSpaceDN/>
        <w:bidi w:val="0"/>
        <w:adjustRightInd/>
        <w:snapToGrid w:val="0"/>
        <w:spacing w:beforeAutospacing="0" w:afterAutospacing="0" w:line="360" w:lineRule="auto"/>
        <w:ind w:firstLine="420" w:firstLineChars="200"/>
        <w:jc w:val="both"/>
        <w:textAlignment w:val="baseline"/>
        <w:rPr>
          <w:rStyle w:val="49"/>
          <w:rFonts w:hint="eastAsia" w:ascii="仿宋" w:hAnsi="仿宋" w:eastAsia="仿宋" w:cs="仿宋"/>
          <w:b w:val="0"/>
          <w:i w:val="0"/>
          <w:caps w:val="0"/>
          <w:color w:val="auto"/>
          <w:spacing w:val="0"/>
          <w:w w:val="100"/>
          <w:kern w:val="2"/>
          <w:sz w:val="21"/>
          <w:szCs w:val="21"/>
          <w:highlight w:val="none"/>
          <w:lang w:val="en-US" w:eastAsia="zh-CN" w:bidi="ar-SA"/>
        </w:rPr>
      </w:pPr>
      <w:r>
        <w:rPr>
          <w:rStyle w:val="49"/>
          <w:rFonts w:hint="eastAsia" w:ascii="仿宋" w:hAnsi="仿宋" w:eastAsia="仿宋" w:cs="仿宋"/>
          <w:b w:val="0"/>
          <w:i w:val="0"/>
          <w:caps w:val="0"/>
          <w:color w:val="auto"/>
          <w:spacing w:val="0"/>
          <w:w w:val="100"/>
          <w:kern w:val="2"/>
          <w:sz w:val="21"/>
          <w:szCs w:val="21"/>
          <w:highlight w:val="none"/>
          <w:lang w:val="en-US" w:eastAsia="zh-CN" w:bidi="ar-SA"/>
        </w:rPr>
        <w:t>2）响应文件标注的项目名称或者项目编号与竞争性磋商文件标注的项目名称或者项目编号不一致的；</w:t>
      </w:r>
    </w:p>
    <w:p w14:paraId="6AC62550">
      <w:pPr>
        <w:pageBreakBefore w:val="0"/>
        <w:widowControl/>
        <w:kinsoku/>
        <w:wordWrap/>
        <w:overflowPunct/>
        <w:topLinePunct w:val="0"/>
        <w:autoSpaceDE/>
        <w:autoSpaceDN/>
        <w:bidi w:val="0"/>
        <w:adjustRightInd/>
        <w:snapToGrid w:val="0"/>
        <w:spacing w:beforeAutospacing="0" w:afterAutospacing="0" w:line="360" w:lineRule="auto"/>
        <w:ind w:firstLine="420" w:firstLineChars="200"/>
        <w:jc w:val="both"/>
        <w:textAlignment w:val="baseline"/>
        <w:rPr>
          <w:rStyle w:val="49"/>
          <w:rFonts w:hint="eastAsia" w:ascii="仿宋" w:hAnsi="仿宋" w:eastAsia="仿宋" w:cs="仿宋"/>
          <w:b w:val="0"/>
          <w:i w:val="0"/>
          <w:caps w:val="0"/>
          <w:color w:val="auto"/>
          <w:spacing w:val="0"/>
          <w:w w:val="100"/>
          <w:kern w:val="2"/>
          <w:sz w:val="21"/>
          <w:szCs w:val="21"/>
          <w:highlight w:val="none"/>
          <w:lang w:val="en-US" w:eastAsia="zh-CN" w:bidi="ar-SA"/>
        </w:rPr>
      </w:pPr>
      <w:r>
        <w:rPr>
          <w:rStyle w:val="49"/>
          <w:rFonts w:hint="eastAsia" w:ascii="仿宋" w:hAnsi="仿宋" w:eastAsia="仿宋" w:cs="仿宋"/>
          <w:b w:val="0"/>
          <w:i w:val="0"/>
          <w:caps w:val="0"/>
          <w:color w:val="auto"/>
          <w:spacing w:val="0"/>
          <w:w w:val="100"/>
          <w:kern w:val="2"/>
          <w:sz w:val="21"/>
          <w:szCs w:val="21"/>
          <w:highlight w:val="none"/>
          <w:lang w:val="en-US" w:eastAsia="zh-CN" w:bidi="ar-SA"/>
        </w:rPr>
        <w:t>3）未响应磋商文件实质性要求；</w:t>
      </w:r>
    </w:p>
    <w:p w14:paraId="76BFE8E8">
      <w:pPr>
        <w:pageBreakBefore w:val="0"/>
        <w:widowControl/>
        <w:kinsoku/>
        <w:wordWrap/>
        <w:overflowPunct/>
        <w:topLinePunct w:val="0"/>
        <w:autoSpaceDE/>
        <w:autoSpaceDN/>
        <w:bidi w:val="0"/>
        <w:adjustRightInd/>
        <w:snapToGrid w:val="0"/>
        <w:spacing w:beforeAutospacing="0" w:afterAutospacing="0" w:line="360" w:lineRule="auto"/>
        <w:ind w:firstLine="420" w:firstLineChars="200"/>
        <w:jc w:val="both"/>
        <w:textAlignment w:val="baseline"/>
        <w:rPr>
          <w:rStyle w:val="49"/>
          <w:rFonts w:hint="eastAsia" w:ascii="仿宋" w:hAnsi="仿宋" w:eastAsia="仿宋" w:cs="仿宋"/>
          <w:b w:val="0"/>
          <w:i w:val="0"/>
          <w:caps w:val="0"/>
          <w:color w:val="auto"/>
          <w:spacing w:val="0"/>
          <w:w w:val="100"/>
          <w:kern w:val="2"/>
          <w:sz w:val="21"/>
          <w:szCs w:val="21"/>
          <w:highlight w:val="none"/>
          <w:lang w:val="en-US" w:eastAsia="zh-CN" w:bidi="ar-SA"/>
        </w:rPr>
      </w:pPr>
      <w:r>
        <w:rPr>
          <w:rStyle w:val="49"/>
          <w:rFonts w:hint="eastAsia" w:ascii="仿宋" w:hAnsi="仿宋" w:eastAsia="仿宋" w:cs="仿宋"/>
          <w:b w:val="0"/>
          <w:i w:val="0"/>
          <w:caps w:val="0"/>
          <w:color w:val="auto"/>
          <w:spacing w:val="0"/>
          <w:w w:val="100"/>
          <w:kern w:val="2"/>
          <w:sz w:val="21"/>
          <w:szCs w:val="21"/>
          <w:highlight w:val="none"/>
          <w:lang w:val="en-US" w:eastAsia="zh-CN" w:bidi="ar-SA"/>
        </w:rPr>
        <w:t>4）法律、法规和磋商文件规定的其他无效情形。</w:t>
      </w:r>
    </w:p>
    <w:p w14:paraId="4D8E6C74">
      <w:pPr>
        <w:pageBreakBefore w:val="0"/>
        <w:widowControl/>
        <w:kinsoku/>
        <w:wordWrap/>
        <w:overflowPunct/>
        <w:topLinePunct w:val="0"/>
        <w:autoSpaceDE/>
        <w:autoSpaceDN/>
        <w:bidi w:val="0"/>
        <w:adjustRightInd/>
        <w:snapToGrid w:val="0"/>
        <w:spacing w:beforeAutospacing="0" w:afterAutospacing="0" w:line="360" w:lineRule="auto"/>
        <w:jc w:val="both"/>
        <w:textAlignment w:val="baseline"/>
        <w:rPr>
          <w:rStyle w:val="49"/>
          <w:rFonts w:hint="eastAsia" w:ascii="仿宋" w:hAnsi="仿宋" w:eastAsia="仿宋" w:cs="仿宋"/>
          <w:b w:val="0"/>
          <w:i w:val="0"/>
          <w:caps w:val="0"/>
          <w:color w:val="auto"/>
          <w:spacing w:val="0"/>
          <w:w w:val="100"/>
          <w:kern w:val="2"/>
          <w:sz w:val="21"/>
          <w:szCs w:val="21"/>
          <w:highlight w:val="none"/>
          <w:lang w:val="en-US" w:eastAsia="zh-CN" w:bidi="ar-SA"/>
        </w:rPr>
      </w:pPr>
      <w:r>
        <w:rPr>
          <w:rStyle w:val="49"/>
          <w:rFonts w:hint="eastAsia" w:ascii="仿宋" w:hAnsi="仿宋" w:eastAsia="仿宋" w:cs="仿宋"/>
          <w:b w:val="0"/>
          <w:i w:val="0"/>
          <w:caps w:val="0"/>
          <w:color w:val="auto"/>
          <w:spacing w:val="0"/>
          <w:w w:val="100"/>
          <w:kern w:val="2"/>
          <w:sz w:val="21"/>
          <w:szCs w:val="21"/>
          <w:highlight w:val="none"/>
          <w:lang w:val="en-US" w:eastAsia="zh-CN" w:bidi="ar-SA"/>
        </w:rPr>
        <w:t>（3）报价评审</w:t>
      </w:r>
    </w:p>
    <w:p w14:paraId="0D21B7A5">
      <w:pPr>
        <w:snapToGrid w:val="0"/>
        <w:spacing w:before="0" w:beforeAutospacing="0" w:after="0" w:afterAutospacing="0" w:line="360" w:lineRule="auto"/>
        <w:ind w:firstLine="420" w:firstLineChars="200"/>
        <w:jc w:val="both"/>
        <w:textAlignment w:val="baseline"/>
        <w:rPr>
          <w:rStyle w:val="49"/>
          <w:rFonts w:hint="eastAsia" w:ascii="仿宋" w:hAnsi="仿宋" w:eastAsia="仿宋" w:cs="仿宋"/>
          <w:b w:val="0"/>
          <w:i w:val="0"/>
          <w:caps w:val="0"/>
          <w:color w:val="auto"/>
          <w:spacing w:val="0"/>
          <w:w w:val="100"/>
          <w:kern w:val="2"/>
          <w:sz w:val="21"/>
          <w:szCs w:val="21"/>
          <w:highlight w:val="none"/>
          <w:lang w:val="en-US" w:eastAsia="zh-CN" w:bidi="ar-SA"/>
        </w:rPr>
      </w:pPr>
      <w:r>
        <w:rPr>
          <w:rStyle w:val="49"/>
          <w:rFonts w:hint="eastAsia" w:ascii="仿宋" w:hAnsi="仿宋" w:eastAsia="仿宋" w:cs="仿宋"/>
          <w:b w:val="0"/>
          <w:i w:val="0"/>
          <w:caps w:val="0"/>
          <w:color w:val="auto"/>
          <w:spacing w:val="0"/>
          <w:w w:val="100"/>
          <w:kern w:val="2"/>
          <w:sz w:val="21"/>
          <w:szCs w:val="21"/>
          <w:highlight w:val="none"/>
          <w:lang w:val="en-US" w:eastAsia="zh-CN" w:bidi="ar-SA"/>
        </w:rPr>
        <w:t>1) 响应文件未提供“供应商须知前附表” 报价文件中规定的“磋商函及磋商函附录”；</w:t>
      </w:r>
    </w:p>
    <w:p w14:paraId="60F4B8AA">
      <w:pPr>
        <w:snapToGrid w:val="0"/>
        <w:spacing w:before="0" w:beforeAutospacing="0" w:after="0" w:afterAutospacing="0" w:line="360" w:lineRule="auto"/>
        <w:ind w:firstLine="420" w:firstLineChars="200"/>
        <w:jc w:val="both"/>
        <w:textAlignment w:val="baseline"/>
        <w:rPr>
          <w:rStyle w:val="49"/>
          <w:rFonts w:hint="eastAsia" w:ascii="仿宋" w:hAnsi="仿宋" w:eastAsia="仿宋" w:cs="仿宋"/>
          <w:b w:val="0"/>
          <w:i w:val="0"/>
          <w:caps w:val="0"/>
          <w:color w:val="auto"/>
          <w:spacing w:val="0"/>
          <w:w w:val="100"/>
          <w:kern w:val="2"/>
          <w:sz w:val="21"/>
          <w:szCs w:val="21"/>
          <w:highlight w:val="none"/>
          <w:lang w:val="en-US" w:eastAsia="zh-CN" w:bidi="ar-SA"/>
        </w:rPr>
      </w:pPr>
      <w:r>
        <w:rPr>
          <w:rStyle w:val="49"/>
          <w:rFonts w:hint="eastAsia" w:ascii="仿宋" w:hAnsi="仿宋" w:eastAsia="仿宋" w:cs="仿宋"/>
          <w:b w:val="0"/>
          <w:i w:val="0"/>
          <w:caps w:val="0"/>
          <w:color w:val="auto"/>
          <w:spacing w:val="0"/>
          <w:w w:val="100"/>
          <w:kern w:val="2"/>
          <w:sz w:val="21"/>
          <w:szCs w:val="21"/>
          <w:highlight w:val="none"/>
          <w:lang w:val="en-US" w:eastAsia="zh-CN" w:bidi="ar-SA"/>
        </w:rPr>
        <w:t>2）未采用人民币报价或者未按照磋商文件标明的币种报价；</w:t>
      </w:r>
    </w:p>
    <w:p w14:paraId="52A8CA67">
      <w:pPr>
        <w:snapToGrid w:val="0"/>
        <w:spacing w:before="0" w:beforeAutospacing="0" w:after="0" w:afterAutospacing="0" w:line="360" w:lineRule="auto"/>
        <w:ind w:firstLine="420" w:firstLineChars="200"/>
        <w:jc w:val="both"/>
        <w:textAlignment w:val="baseline"/>
        <w:rPr>
          <w:rStyle w:val="49"/>
          <w:rFonts w:hint="eastAsia" w:ascii="仿宋" w:hAnsi="仿宋" w:eastAsia="仿宋" w:cs="仿宋"/>
          <w:b w:val="0"/>
          <w:i w:val="0"/>
          <w:caps w:val="0"/>
          <w:color w:val="auto"/>
          <w:spacing w:val="0"/>
          <w:w w:val="100"/>
          <w:kern w:val="2"/>
          <w:sz w:val="21"/>
          <w:szCs w:val="21"/>
          <w:highlight w:val="none"/>
          <w:lang w:val="en-US" w:eastAsia="zh-CN" w:bidi="ar-SA"/>
        </w:rPr>
      </w:pPr>
      <w:r>
        <w:rPr>
          <w:rStyle w:val="49"/>
          <w:rFonts w:hint="eastAsia" w:ascii="仿宋" w:hAnsi="仿宋" w:eastAsia="仿宋" w:cs="仿宋"/>
          <w:b w:val="0"/>
          <w:i w:val="0"/>
          <w:caps w:val="0"/>
          <w:color w:val="auto"/>
          <w:spacing w:val="0"/>
          <w:w w:val="100"/>
          <w:kern w:val="2"/>
          <w:sz w:val="21"/>
          <w:szCs w:val="21"/>
          <w:highlight w:val="none"/>
          <w:lang w:val="en-US" w:eastAsia="zh-CN" w:bidi="ar-SA"/>
        </w:rPr>
        <w:t>3）供应商未就所竞标分标进行报价或者存在漏项报价；供应商未就所竞标分标的单项内容作唯一报价；供应商未就所竞标分标的全部内容作唯一总价报价；供应商响应文件中存在有选择、有条件报价的（磋商文件允许有备选方案或者其他约定的除外）；</w:t>
      </w:r>
    </w:p>
    <w:p w14:paraId="722D0BBA">
      <w:pPr>
        <w:snapToGrid w:val="0"/>
        <w:spacing w:before="0" w:beforeAutospacing="0" w:after="0" w:afterAutospacing="0" w:line="360" w:lineRule="auto"/>
        <w:ind w:firstLine="420" w:firstLineChars="200"/>
        <w:jc w:val="both"/>
        <w:textAlignment w:val="baseline"/>
        <w:rPr>
          <w:rStyle w:val="49"/>
          <w:rFonts w:hint="eastAsia" w:ascii="仿宋" w:hAnsi="仿宋" w:eastAsia="仿宋" w:cs="仿宋"/>
          <w:b w:val="0"/>
          <w:i w:val="0"/>
          <w:caps w:val="0"/>
          <w:color w:val="auto"/>
          <w:spacing w:val="0"/>
          <w:w w:val="100"/>
          <w:kern w:val="2"/>
          <w:sz w:val="21"/>
          <w:szCs w:val="21"/>
          <w:highlight w:val="none"/>
          <w:lang w:val="en-US" w:eastAsia="zh-CN" w:bidi="ar-SA"/>
        </w:rPr>
      </w:pPr>
      <w:r>
        <w:rPr>
          <w:rStyle w:val="49"/>
          <w:rFonts w:hint="eastAsia" w:ascii="仿宋" w:hAnsi="仿宋" w:eastAsia="仿宋" w:cs="仿宋"/>
          <w:b w:val="0"/>
          <w:i w:val="0"/>
          <w:caps w:val="0"/>
          <w:color w:val="auto"/>
          <w:spacing w:val="0"/>
          <w:w w:val="100"/>
          <w:kern w:val="2"/>
          <w:sz w:val="21"/>
          <w:szCs w:val="21"/>
          <w:highlight w:val="none"/>
          <w:lang w:val="en-US" w:eastAsia="zh-CN" w:bidi="ar-SA"/>
        </w:rPr>
        <w:t>4）响应报价（包含首次报价、最后报价）超过所竞标分标规定的采购预算金额或者最高限价的（如本项目公布了最高限价）；响应报价（包含首次报价、最后报价）超过磋商文件分项采购预算金额或者最高限价的（如本项目公布了最高限价）；</w:t>
      </w:r>
    </w:p>
    <w:p w14:paraId="4C1A6754">
      <w:pPr>
        <w:snapToGrid w:val="0"/>
        <w:spacing w:before="0" w:beforeAutospacing="0" w:after="0" w:afterAutospacing="0" w:line="360" w:lineRule="auto"/>
        <w:ind w:firstLine="420" w:firstLineChars="200"/>
        <w:jc w:val="both"/>
        <w:textAlignment w:val="baseline"/>
        <w:rPr>
          <w:rStyle w:val="49"/>
          <w:rFonts w:hint="eastAsia" w:ascii="仿宋" w:hAnsi="仿宋" w:eastAsia="仿宋" w:cs="仿宋"/>
          <w:b w:val="0"/>
          <w:i w:val="0"/>
          <w:caps w:val="0"/>
          <w:color w:val="auto"/>
          <w:spacing w:val="0"/>
          <w:w w:val="100"/>
          <w:kern w:val="2"/>
          <w:sz w:val="21"/>
          <w:szCs w:val="21"/>
          <w:highlight w:val="none"/>
          <w:lang w:val="en-US" w:eastAsia="zh-CN" w:bidi="ar-SA"/>
        </w:rPr>
      </w:pPr>
      <w:r>
        <w:rPr>
          <w:rStyle w:val="49"/>
          <w:rFonts w:hint="eastAsia" w:ascii="仿宋" w:hAnsi="仿宋" w:eastAsia="仿宋" w:cs="仿宋"/>
          <w:b w:val="0"/>
          <w:i w:val="0"/>
          <w:caps w:val="0"/>
          <w:color w:val="auto"/>
          <w:spacing w:val="0"/>
          <w:w w:val="100"/>
          <w:kern w:val="2"/>
          <w:sz w:val="21"/>
          <w:szCs w:val="21"/>
          <w:highlight w:val="none"/>
          <w:lang w:val="en-US" w:eastAsia="zh-CN" w:bidi="ar-SA"/>
        </w:rPr>
        <w:t>5）修正后的报价，供应商不确认的；或者经供应商确认修正后的响应报价（包含首次报价、最后报价）超过所竞标分标规定的采购预算金额或者最高限价（如本项目公布了最高限价）；或者经供应商确认修正后响应报价（包含首次报价、最后报价）超过磋商文件分项采购预算金额或者最高限价的（如本项目公布了最高限价）。</w:t>
      </w:r>
    </w:p>
    <w:p w14:paraId="2EC048DB">
      <w:pPr>
        <w:snapToGrid w:val="0"/>
        <w:spacing w:before="0" w:beforeAutospacing="0" w:after="0" w:afterAutospacing="0" w:line="360" w:lineRule="auto"/>
        <w:ind w:firstLine="420" w:firstLineChars="200"/>
        <w:jc w:val="both"/>
        <w:textAlignment w:val="baseline"/>
        <w:rPr>
          <w:rStyle w:val="49"/>
          <w:rFonts w:hint="eastAsia" w:ascii="仿宋" w:hAnsi="仿宋" w:eastAsia="仿宋" w:cs="仿宋"/>
          <w:b w:val="0"/>
          <w:i w:val="0"/>
          <w:caps w:val="0"/>
          <w:color w:val="auto"/>
          <w:spacing w:val="0"/>
          <w:w w:val="100"/>
          <w:kern w:val="2"/>
          <w:sz w:val="21"/>
          <w:szCs w:val="21"/>
          <w:highlight w:val="none"/>
          <w:lang w:val="en-US" w:eastAsia="zh-CN" w:bidi="ar-SA"/>
        </w:rPr>
      </w:pPr>
      <w:r>
        <w:rPr>
          <w:rStyle w:val="49"/>
          <w:rFonts w:hint="eastAsia" w:ascii="仿宋" w:hAnsi="仿宋" w:eastAsia="仿宋" w:cs="仿宋"/>
          <w:b w:val="0"/>
          <w:i w:val="0"/>
          <w:caps w:val="0"/>
          <w:color w:val="auto"/>
          <w:spacing w:val="0"/>
          <w:w w:val="100"/>
          <w:kern w:val="2"/>
          <w:sz w:val="21"/>
          <w:szCs w:val="21"/>
          <w:highlight w:val="none"/>
          <w:lang w:val="en-US" w:eastAsia="zh-CN" w:bidi="ar-SA"/>
        </w:rPr>
        <w:t>6）响应文件响应的标的数量及单位与竞争性磋商采购文件要求实质性不一致的。</w:t>
      </w:r>
    </w:p>
    <w:p w14:paraId="3C5590A3">
      <w:pPr>
        <w:snapToGrid w:val="0"/>
        <w:spacing w:before="0" w:beforeAutospacing="0" w:after="0" w:afterAutospacing="0" w:line="360" w:lineRule="auto"/>
        <w:ind w:firstLine="420" w:firstLineChars="200"/>
        <w:jc w:val="both"/>
        <w:textAlignment w:val="baseline"/>
        <w:rPr>
          <w:rStyle w:val="49"/>
          <w:rFonts w:hint="eastAsia" w:ascii="仿宋" w:hAnsi="仿宋" w:eastAsia="仿宋" w:cs="仿宋"/>
          <w:b w:val="0"/>
          <w:i w:val="0"/>
          <w:caps w:val="0"/>
          <w:color w:val="auto"/>
          <w:spacing w:val="0"/>
          <w:w w:val="100"/>
          <w:kern w:val="2"/>
          <w:sz w:val="21"/>
          <w:szCs w:val="21"/>
          <w:highlight w:val="none"/>
          <w:lang w:val="en-US" w:eastAsia="zh-CN" w:bidi="ar-SA"/>
        </w:rPr>
      </w:pPr>
      <w:r>
        <w:rPr>
          <w:rStyle w:val="49"/>
          <w:rFonts w:hint="eastAsia" w:ascii="仿宋" w:hAnsi="仿宋" w:eastAsia="仿宋" w:cs="仿宋"/>
          <w:b w:val="0"/>
          <w:i w:val="0"/>
          <w:caps w:val="0"/>
          <w:color w:val="auto"/>
          <w:spacing w:val="0"/>
          <w:w w:val="100"/>
          <w:kern w:val="2"/>
          <w:sz w:val="21"/>
          <w:szCs w:val="21"/>
          <w:highlight w:val="none"/>
          <w:lang w:val="en-US" w:eastAsia="zh-CN" w:bidi="ar-SA"/>
        </w:rPr>
        <w:t>3.6磋商小组对响应文件进行评审，未实质性响应磋商文件的响应文件按无效处理，磋商小组应当将资格和符合性不通过的情况告知有关供应商。磋商小组从符合磋商文件规定的相应资格条件的供应商名单中确定不少于3家的供应商参加磋商。</w:t>
      </w:r>
    </w:p>
    <w:p w14:paraId="726486E8">
      <w:pPr>
        <w:snapToGrid w:val="0"/>
        <w:spacing w:before="0" w:beforeAutospacing="0" w:after="0" w:afterAutospacing="0" w:line="360" w:lineRule="auto"/>
        <w:ind w:firstLine="420" w:firstLineChars="200"/>
        <w:jc w:val="both"/>
        <w:textAlignment w:val="baseline"/>
        <w:rPr>
          <w:rStyle w:val="49"/>
          <w:rFonts w:hint="eastAsia" w:ascii="仿宋" w:hAnsi="仿宋" w:eastAsia="仿宋" w:cs="仿宋"/>
          <w:b w:val="0"/>
          <w:i w:val="0"/>
          <w:caps w:val="0"/>
          <w:color w:val="auto"/>
          <w:spacing w:val="0"/>
          <w:w w:val="100"/>
          <w:kern w:val="2"/>
          <w:sz w:val="21"/>
          <w:szCs w:val="21"/>
          <w:highlight w:val="none"/>
          <w:lang w:val="en-US" w:eastAsia="zh-CN" w:bidi="ar-SA"/>
        </w:rPr>
      </w:pPr>
      <w:r>
        <w:rPr>
          <w:rStyle w:val="49"/>
          <w:rFonts w:hint="eastAsia" w:ascii="仿宋" w:hAnsi="仿宋" w:eastAsia="仿宋" w:cs="仿宋"/>
          <w:b w:val="0"/>
          <w:i w:val="0"/>
          <w:caps w:val="0"/>
          <w:color w:val="auto"/>
          <w:spacing w:val="0"/>
          <w:w w:val="100"/>
          <w:kern w:val="2"/>
          <w:sz w:val="21"/>
          <w:szCs w:val="21"/>
          <w:highlight w:val="none"/>
          <w:lang w:val="en-US" w:eastAsia="zh-CN" w:bidi="ar-SA"/>
        </w:rPr>
        <w:t>3.7非政府购买服务项目，通过符合性审查的合格供应商不足3家的，不得进入磋商环节，采购人或者采购代理机构应当重新开展采购活动。政府购买服务项目，按《财政部关于政府采购竞争性磋商采购方式管理暂行办法有关问题的补充通知》（财库〔2015〕124号）规定，采购过程中通过符合性审查的供应商（社会资本）只有2家的，磋商采购活动可以继续进行。</w:t>
      </w:r>
    </w:p>
    <w:p w14:paraId="0A116E76">
      <w:pPr>
        <w:snapToGrid w:val="0"/>
        <w:spacing w:before="0" w:beforeAutospacing="0" w:after="0" w:afterAutospacing="0" w:line="240" w:lineRule="auto"/>
        <w:ind w:firstLine="482" w:firstLineChars="200"/>
        <w:jc w:val="both"/>
        <w:textAlignment w:val="baseline"/>
        <w:rPr>
          <w:rStyle w:val="49"/>
          <w:rFonts w:hint="eastAsia" w:ascii="仿宋" w:hAnsi="仿宋" w:eastAsia="仿宋" w:cs="仿宋"/>
          <w:b/>
          <w:bCs/>
          <w:i w:val="0"/>
          <w:caps w:val="0"/>
          <w:color w:val="auto"/>
          <w:spacing w:val="0"/>
          <w:w w:val="100"/>
          <w:kern w:val="2"/>
          <w:sz w:val="24"/>
          <w:szCs w:val="24"/>
          <w:highlight w:val="none"/>
          <w:lang w:val="en-US" w:eastAsia="zh-CN" w:bidi="ar-SA"/>
        </w:rPr>
      </w:pPr>
      <w:r>
        <w:rPr>
          <w:rStyle w:val="49"/>
          <w:rFonts w:hint="eastAsia" w:ascii="仿宋" w:hAnsi="仿宋" w:eastAsia="仿宋" w:cs="仿宋"/>
          <w:b/>
          <w:bCs/>
          <w:i w:val="0"/>
          <w:caps w:val="0"/>
          <w:color w:val="auto"/>
          <w:spacing w:val="0"/>
          <w:w w:val="100"/>
          <w:kern w:val="2"/>
          <w:sz w:val="24"/>
          <w:szCs w:val="24"/>
          <w:highlight w:val="none"/>
          <w:lang w:val="en-US" w:eastAsia="zh-CN" w:bidi="ar-SA"/>
        </w:rPr>
        <w:t>4.磋商程序</w:t>
      </w:r>
    </w:p>
    <w:p w14:paraId="71C3ED8C">
      <w:pPr>
        <w:snapToGrid w:val="0"/>
        <w:spacing w:before="0" w:beforeAutospacing="0" w:after="0" w:afterAutospacing="0" w:line="360" w:lineRule="auto"/>
        <w:ind w:firstLine="420" w:firstLineChars="200"/>
        <w:jc w:val="both"/>
        <w:textAlignment w:val="baseline"/>
        <w:rPr>
          <w:rStyle w:val="49"/>
          <w:rFonts w:hint="eastAsia" w:ascii="仿宋" w:hAnsi="仿宋" w:eastAsia="仿宋" w:cs="仿宋"/>
          <w:b w:val="0"/>
          <w:i w:val="0"/>
          <w:caps w:val="0"/>
          <w:color w:val="auto"/>
          <w:spacing w:val="0"/>
          <w:w w:val="100"/>
          <w:kern w:val="0"/>
          <w:sz w:val="21"/>
          <w:szCs w:val="21"/>
          <w:highlight w:val="none"/>
          <w:lang w:val="en-US" w:eastAsia="zh-CN" w:bidi="ar-SA"/>
        </w:rPr>
      </w:pPr>
      <w:r>
        <w:rPr>
          <w:rStyle w:val="49"/>
          <w:rFonts w:hint="eastAsia" w:ascii="仿宋" w:hAnsi="仿宋" w:eastAsia="仿宋" w:cs="仿宋"/>
          <w:b w:val="0"/>
          <w:i w:val="0"/>
          <w:caps w:val="0"/>
          <w:color w:val="auto"/>
          <w:spacing w:val="0"/>
          <w:w w:val="100"/>
          <w:kern w:val="0"/>
          <w:sz w:val="21"/>
          <w:szCs w:val="21"/>
          <w:highlight w:val="none"/>
          <w:lang w:val="en-US" w:eastAsia="zh-CN" w:bidi="ar-SA"/>
        </w:rPr>
        <w:t>4.1磋商小组按照“供应商须知前附表”</w:t>
      </w:r>
      <w:r>
        <w:rPr>
          <w:rStyle w:val="49"/>
          <w:rFonts w:hint="eastAsia" w:ascii="仿宋" w:hAnsi="仿宋" w:eastAsia="仿宋" w:cs="仿宋"/>
          <w:b w:val="0"/>
          <w:i w:val="0"/>
          <w:caps w:val="0"/>
          <w:color w:val="auto"/>
          <w:spacing w:val="0"/>
          <w:w w:val="100"/>
          <w:kern w:val="2"/>
          <w:sz w:val="21"/>
          <w:szCs w:val="21"/>
          <w:highlight w:val="none"/>
          <w:lang w:val="en-US" w:eastAsia="zh-CN" w:bidi="ar-SA"/>
        </w:rPr>
        <w:t xml:space="preserve"> </w:t>
      </w:r>
      <w:r>
        <w:rPr>
          <w:rStyle w:val="49"/>
          <w:rFonts w:hint="eastAsia" w:ascii="仿宋" w:hAnsi="仿宋" w:eastAsia="仿宋" w:cs="仿宋"/>
          <w:b w:val="0"/>
          <w:i w:val="0"/>
          <w:caps w:val="0"/>
          <w:color w:val="auto"/>
          <w:spacing w:val="0"/>
          <w:w w:val="100"/>
          <w:kern w:val="0"/>
          <w:sz w:val="21"/>
          <w:szCs w:val="21"/>
          <w:highlight w:val="none"/>
          <w:lang w:val="en-US" w:eastAsia="zh-CN" w:bidi="ar-SA"/>
        </w:rPr>
        <w:t>确定的</w:t>
      </w:r>
      <w:r>
        <w:rPr>
          <w:rStyle w:val="49"/>
          <w:rFonts w:hint="eastAsia" w:ascii="仿宋" w:hAnsi="仿宋" w:eastAsia="仿宋" w:cs="仿宋"/>
          <w:b w:val="0"/>
          <w:i w:val="0"/>
          <w:caps w:val="0"/>
          <w:color w:val="auto"/>
          <w:spacing w:val="0"/>
          <w:w w:val="100"/>
          <w:kern w:val="2"/>
          <w:sz w:val="21"/>
          <w:szCs w:val="21"/>
          <w:highlight w:val="none"/>
          <w:lang w:val="en-US" w:eastAsia="zh-CN" w:bidi="ar-SA"/>
        </w:rPr>
        <w:t>顺序，集中与单一供应商分别进行磋商，并给予所有参加磋商的供应商平等的磋商机会。符合磋商资格的供应商必须在接到磋商通知后规定时间内参加磋商，未在规定时间内参加磋商的视同放弃参加磋商权利，其响应文件按无效响应处理。</w:t>
      </w:r>
    </w:p>
    <w:p w14:paraId="40B35998">
      <w:pPr>
        <w:snapToGrid w:val="0"/>
        <w:spacing w:before="0" w:beforeAutospacing="0" w:after="0" w:afterAutospacing="0" w:line="360" w:lineRule="auto"/>
        <w:ind w:firstLine="420" w:firstLineChars="200"/>
        <w:jc w:val="both"/>
        <w:textAlignment w:val="baseline"/>
        <w:rPr>
          <w:rStyle w:val="49"/>
          <w:rFonts w:hint="eastAsia" w:ascii="仿宋" w:hAnsi="仿宋" w:eastAsia="仿宋" w:cs="仿宋"/>
          <w:b w:val="0"/>
          <w:i w:val="0"/>
          <w:caps w:val="0"/>
          <w:color w:val="auto"/>
          <w:spacing w:val="0"/>
          <w:w w:val="100"/>
          <w:kern w:val="2"/>
          <w:sz w:val="21"/>
          <w:szCs w:val="21"/>
          <w:highlight w:val="none"/>
          <w:lang w:val="en-US" w:eastAsia="zh-CN" w:bidi="ar-SA"/>
        </w:rPr>
      </w:pPr>
      <w:r>
        <w:rPr>
          <w:rStyle w:val="49"/>
          <w:rFonts w:hint="eastAsia" w:ascii="仿宋" w:hAnsi="仿宋" w:eastAsia="仿宋" w:cs="仿宋"/>
          <w:b w:val="0"/>
          <w:i w:val="0"/>
          <w:caps w:val="0"/>
          <w:color w:val="auto"/>
          <w:spacing w:val="0"/>
          <w:w w:val="100"/>
          <w:kern w:val="2"/>
          <w:sz w:val="21"/>
          <w:szCs w:val="21"/>
          <w:highlight w:val="none"/>
          <w:lang w:val="en-US" w:eastAsia="zh-CN" w:bidi="ar-SA"/>
        </w:rPr>
        <w:t>4.2在磋商过程中，磋商小组可以根据磋商文件和磋商情况实质性变动采购需求中的技术、服务要求以及合同草案条款，但不得变动磋商文件中的其他内容。实质性变动的内容，须经采购人代表确认。可能实质性变动的内容为采购需求中的技术、服务要求以及合同草案条款。</w:t>
      </w:r>
    </w:p>
    <w:p w14:paraId="59623979">
      <w:pPr>
        <w:snapToGrid w:val="0"/>
        <w:spacing w:before="0" w:beforeAutospacing="0" w:after="0" w:afterAutospacing="0" w:line="360" w:lineRule="auto"/>
        <w:ind w:firstLine="420" w:firstLineChars="200"/>
        <w:jc w:val="both"/>
        <w:textAlignment w:val="baseline"/>
        <w:rPr>
          <w:rStyle w:val="49"/>
          <w:rFonts w:hint="eastAsia" w:ascii="仿宋" w:hAnsi="仿宋" w:eastAsia="仿宋" w:cs="仿宋"/>
          <w:b w:val="0"/>
          <w:i w:val="0"/>
          <w:caps w:val="0"/>
          <w:color w:val="auto"/>
          <w:spacing w:val="0"/>
          <w:w w:val="100"/>
          <w:kern w:val="2"/>
          <w:sz w:val="21"/>
          <w:szCs w:val="21"/>
          <w:highlight w:val="none"/>
          <w:lang w:val="en-US" w:eastAsia="zh-CN" w:bidi="ar-SA"/>
        </w:rPr>
      </w:pPr>
      <w:r>
        <w:rPr>
          <w:rStyle w:val="49"/>
          <w:rFonts w:hint="eastAsia" w:ascii="仿宋" w:hAnsi="仿宋" w:eastAsia="仿宋" w:cs="仿宋"/>
          <w:b w:val="0"/>
          <w:i w:val="0"/>
          <w:caps w:val="0"/>
          <w:color w:val="auto"/>
          <w:spacing w:val="0"/>
          <w:w w:val="100"/>
          <w:kern w:val="2"/>
          <w:sz w:val="21"/>
          <w:szCs w:val="21"/>
          <w:highlight w:val="none"/>
          <w:lang w:val="en-US" w:eastAsia="zh-CN" w:bidi="ar-SA"/>
        </w:rPr>
        <w:t>4.3对磋商文件作出的实质性变动是磋商文件的有效组成部分，由磋商小组及时以电子澄清函形式同时通知所有参加磋商的供应商。</w:t>
      </w:r>
    </w:p>
    <w:p w14:paraId="748286FD">
      <w:pPr>
        <w:snapToGrid w:val="0"/>
        <w:spacing w:before="0" w:beforeAutospacing="0" w:after="0" w:afterAutospacing="0" w:line="360" w:lineRule="auto"/>
        <w:ind w:firstLine="420" w:firstLineChars="200"/>
        <w:jc w:val="both"/>
        <w:textAlignment w:val="baseline"/>
        <w:rPr>
          <w:rStyle w:val="49"/>
          <w:rFonts w:hint="eastAsia" w:ascii="仿宋" w:hAnsi="仿宋" w:eastAsia="仿宋" w:cs="仿宋"/>
          <w:b w:val="0"/>
          <w:i w:val="0"/>
          <w:caps w:val="0"/>
          <w:color w:val="auto"/>
          <w:spacing w:val="0"/>
          <w:w w:val="100"/>
          <w:kern w:val="2"/>
          <w:sz w:val="21"/>
          <w:szCs w:val="21"/>
          <w:highlight w:val="none"/>
          <w:lang w:val="en-US" w:eastAsia="zh-CN" w:bidi="ar-SA"/>
        </w:rPr>
      </w:pPr>
      <w:r>
        <w:rPr>
          <w:rStyle w:val="49"/>
          <w:rFonts w:hint="eastAsia" w:ascii="仿宋" w:hAnsi="仿宋" w:eastAsia="仿宋" w:cs="仿宋"/>
          <w:b w:val="0"/>
          <w:i w:val="0"/>
          <w:caps w:val="0"/>
          <w:color w:val="auto"/>
          <w:spacing w:val="0"/>
          <w:w w:val="100"/>
          <w:kern w:val="2"/>
          <w:sz w:val="21"/>
          <w:szCs w:val="21"/>
          <w:highlight w:val="none"/>
          <w:lang w:val="en-US" w:eastAsia="zh-CN" w:bidi="ar-SA"/>
        </w:rPr>
        <w:t>4.4供应商必须按照磋商文件的变动情况和磋商小组的要求以回函的形式重新提交响应文件，并加盖电子公章。供应商为自然人的，必须由本人签字并附身份证明。参加磋商的供应商未在规定时间内重新提交响应文件的，视同退出磋商。</w:t>
      </w:r>
    </w:p>
    <w:p w14:paraId="6F765966">
      <w:pPr>
        <w:snapToGrid w:val="0"/>
        <w:spacing w:before="0" w:beforeAutospacing="0" w:after="0" w:afterAutospacing="0" w:line="360" w:lineRule="auto"/>
        <w:ind w:firstLine="420" w:firstLineChars="200"/>
        <w:jc w:val="both"/>
        <w:textAlignment w:val="baseline"/>
        <w:rPr>
          <w:rStyle w:val="49"/>
          <w:rFonts w:hint="eastAsia" w:ascii="仿宋" w:hAnsi="仿宋" w:eastAsia="仿宋" w:cs="仿宋"/>
          <w:b w:val="0"/>
          <w:i w:val="0"/>
          <w:caps w:val="0"/>
          <w:color w:val="auto"/>
          <w:spacing w:val="0"/>
          <w:w w:val="100"/>
          <w:kern w:val="2"/>
          <w:sz w:val="21"/>
          <w:szCs w:val="21"/>
          <w:highlight w:val="none"/>
          <w:lang w:val="en-US" w:eastAsia="zh-CN" w:bidi="ar-SA"/>
        </w:rPr>
      </w:pPr>
      <w:r>
        <w:rPr>
          <w:rStyle w:val="49"/>
          <w:rFonts w:hint="eastAsia" w:ascii="仿宋" w:hAnsi="仿宋" w:eastAsia="仿宋" w:cs="仿宋"/>
          <w:b w:val="0"/>
          <w:i w:val="0"/>
          <w:caps w:val="0"/>
          <w:color w:val="auto"/>
          <w:spacing w:val="0"/>
          <w:w w:val="100"/>
          <w:kern w:val="2"/>
          <w:sz w:val="21"/>
          <w:szCs w:val="21"/>
          <w:highlight w:val="none"/>
          <w:lang w:val="en-US" w:eastAsia="zh-CN" w:bidi="ar-SA"/>
        </w:rPr>
        <w:t>4.5磋商中，</w:t>
      </w:r>
      <w:r>
        <w:rPr>
          <w:rStyle w:val="49"/>
          <w:rFonts w:hint="eastAsia" w:ascii="仿宋" w:hAnsi="仿宋" w:eastAsia="仿宋" w:cs="仿宋"/>
          <w:b w:val="0"/>
          <w:i w:val="0"/>
          <w:caps w:val="0"/>
          <w:color w:val="auto"/>
          <w:spacing w:val="-6"/>
          <w:w w:val="100"/>
          <w:kern w:val="2"/>
          <w:sz w:val="21"/>
          <w:szCs w:val="21"/>
          <w:highlight w:val="none"/>
          <w:lang w:val="en-US" w:eastAsia="zh-CN" w:bidi="ar-SA"/>
        </w:rPr>
        <w:t>磋商的任何一方不得透露与磋商有关的其他供应商的技术资料、价格和其他信息。</w:t>
      </w:r>
    </w:p>
    <w:p w14:paraId="2EFB1AB3">
      <w:pPr>
        <w:widowControl/>
        <w:tabs>
          <w:tab w:val="left" w:pos="540"/>
        </w:tabs>
        <w:snapToGrid w:val="0"/>
        <w:spacing w:before="0" w:beforeAutospacing="0" w:after="0" w:afterAutospacing="0" w:line="360" w:lineRule="auto"/>
        <w:ind w:firstLine="420" w:firstLineChars="200"/>
        <w:jc w:val="left"/>
        <w:textAlignment w:val="baseline"/>
        <w:rPr>
          <w:rStyle w:val="49"/>
          <w:rFonts w:hint="eastAsia" w:ascii="仿宋" w:hAnsi="仿宋" w:eastAsia="仿宋" w:cs="仿宋"/>
          <w:b/>
          <w:i w:val="0"/>
          <w:caps w:val="0"/>
          <w:color w:val="auto"/>
          <w:spacing w:val="0"/>
          <w:w w:val="100"/>
          <w:kern w:val="2"/>
          <w:sz w:val="21"/>
          <w:szCs w:val="24"/>
          <w:highlight w:val="none"/>
          <w:lang w:val="en-US" w:eastAsia="zh-CN" w:bidi="ar-SA"/>
        </w:rPr>
      </w:pPr>
      <w:r>
        <w:rPr>
          <w:rStyle w:val="49"/>
          <w:rFonts w:hint="eastAsia" w:ascii="仿宋" w:hAnsi="仿宋" w:eastAsia="仿宋" w:cs="仿宋"/>
          <w:b w:val="0"/>
          <w:i w:val="0"/>
          <w:caps w:val="0"/>
          <w:color w:val="auto"/>
          <w:spacing w:val="0"/>
          <w:w w:val="100"/>
          <w:kern w:val="2"/>
          <w:sz w:val="21"/>
          <w:szCs w:val="21"/>
          <w:highlight w:val="none"/>
          <w:lang w:val="en-US" w:eastAsia="zh-CN" w:bidi="ar-SA"/>
        </w:rPr>
        <w:t>4.6磋商小组应对磋商过程和重要磋商内容进行记录，作为评标报告一部分，磋商小组在记录上签字确认。</w:t>
      </w:r>
      <w:r>
        <w:rPr>
          <w:rStyle w:val="49"/>
          <w:rFonts w:hint="eastAsia" w:ascii="仿宋" w:hAnsi="仿宋" w:eastAsia="仿宋" w:cs="仿宋"/>
          <w:b/>
          <w:i w:val="0"/>
          <w:caps w:val="0"/>
          <w:color w:val="auto"/>
          <w:spacing w:val="0"/>
          <w:w w:val="100"/>
          <w:kern w:val="2"/>
          <w:sz w:val="21"/>
          <w:szCs w:val="24"/>
          <w:highlight w:val="none"/>
          <w:lang w:val="en-US" w:eastAsia="zh-CN" w:bidi="ar-SA"/>
        </w:rPr>
        <w:t>主要内容包括：</w:t>
      </w:r>
    </w:p>
    <w:p w14:paraId="543418F1">
      <w:pPr>
        <w:pStyle w:val="108"/>
        <w:widowControl/>
        <w:snapToGrid w:val="0"/>
        <w:spacing w:before="0" w:beforeAutospacing="0" w:after="0" w:afterAutospacing="0" w:line="360" w:lineRule="auto"/>
        <w:ind w:firstLine="396" w:firstLineChars="200"/>
        <w:jc w:val="both"/>
        <w:textAlignment w:val="baseline"/>
        <w:rPr>
          <w:rStyle w:val="49"/>
          <w:rFonts w:hint="eastAsia" w:ascii="仿宋" w:hAnsi="仿宋" w:eastAsia="仿宋" w:cs="仿宋"/>
          <w:b w:val="0"/>
          <w:i w:val="0"/>
          <w:caps w:val="0"/>
          <w:color w:val="auto"/>
          <w:spacing w:val="-6"/>
          <w:w w:val="100"/>
          <w:kern w:val="2"/>
          <w:sz w:val="21"/>
          <w:szCs w:val="21"/>
          <w:highlight w:val="none"/>
          <w:lang w:val="en-US" w:eastAsia="zh-CN" w:bidi="ar-SA"/>
        </w:rPr>
      </w:pPr>
      <w:r>
        <w:rPr>
          <w:rStyle w:val="49"/>
          <w:rFonts w:hint="eastAsia" w:ascii="仿宋" w:hAnsi="仿宋" w:eastAsia="仿宋" w:cs="仿宋"/>
          <w:b w:val="0"/>
          <w:i w:val="0"/>
          <w:caps w:val="0"/>
          <w:color w:val="auto"/>
          <w:spacing w:val="-6"/>
          <w:w w:val="100"/>
          <w:kern w:val="2"/>
          <w:sz w:val="21"/>
          <w:szCs w:val="21"/>
          <w:highlight w:val="none"/>
          <w:lang w:val="en-US" w:eastAsia="zh-CN" w:bidi="ar-SA"/>
        </w:rPr>
        <w:t>（1）按照相关规定进行公示的，公示情况说明；</w:t>
      </w:r>
    </w:p>
    <w:p w14:paraId="7F783535">
      <w:pPr>
        <w:pStyle w:val="108"/>
        <w:widowControl/>
        <w:snapToGrid w:val="0"/>
        <w:spacing w:before="0" w:beforeAutospacing="0" w:after="0" w:afterAutospacing="0" w:line="360" w:lineRule="auto"/>
        <w:ind w:firstLine="396" w:firstLineChars="200"/>
        <w:jc w:val="both"/>
        <w:textAlignment w:val="baseline"/>
        <w:rPr>
          <w:rStyle w:val="49"/>
          <w:rFonts w:hint="eastAsia" w:ascii="仿宋" w:hAnsi="仿宋" w:eastAsia="仿宋" w:cs="仿宋"/>
          <w:b w:val="0"/>
          <w:i w:val="0"/>
          <w:caps w:val="0"/>
          <w:color w:val="auto"/>
          <w:spacing w:val="-6"/>
          <w:w w:val="100"/>
          <w:kern w:val="2"/>
          <w:sz w:val="21"/>
          <w:szCs w:val="21"/>
          <w:highlight w:val="none"/>
          <w:lang w:val="en-US" w:eastAsia="zh-CN" w:bidi="ar-SA"/>
        </w:rPr>
      </w:pPr>
      <w:r>
        <w:rPr>
          <w:rStyle w:val="49"/>
          <w:rFonts w:hint="eastAsia" w:ascii="仿宋" w:hAnsi="仿宋" w:eastAsia="仿宋" w:cs="仿宋"/>
          <w:b w:val="0"/>
          <w:i w:val="0"/>
          <w:caps w:val="0"/>
          <w:color w:val="auto"/>
          <w:spacing w:val="-6"/>
          <w:w w:val="100"/>
          <w:kern w:val="2"/>
          <w:sz w:val="21"/>
          <w:szCs w:val="21"/>
          <w:highlight w:val="none"/>
          <w:lang w:val="en-US" w:eastAsia="zh-CN" w:bidi="ar-SA"/>
        </w:rPr>
        <w:t>（2）磋商日期和地点，磋商人员名单；</w:t>
      </w:r>
    </w:p>
    <w:p w14:paraId="44A80195">
      <w:pPr>
        <w:pStyle w:val="108"/>
        <w:widowControl/>
        <w:snapToGrid w:val="0"/>
        <w:spacing w:before="0" w:beforeAutospacing="0" w:after="0" w:afterAutospacing="0" w:line="360" w:lineRule="auto"/>
        <w:ind w:firstLine="396" w:firstLineChars="200"/>
        <w:jc w:val="both"/>
        <w:textAlignment w:val="baseline"/>
        <w:rPr>
          <w:rStyle w:val="49"/>
          <w:rFonts w:hint="eastAsia" w:ascii="仿宋" w:hAnsi="仿宋" w:eastAsia="仿宋" w:cs="仿宋"/>
          <w:b w:val="0"/>
          <w:i w:val="0"/>
          <w:caps w:val="0"/>
          <w:color w:val="auto"/>
          <w:spacing w:val="-6"/>
          <w:w w:val="100"/>
          <w:kern w:val="2"/>
          <w:sz w:val="21"/>
          <w:szCs w:val="21"/>
          <w:highlight w:val="none"/>
          <w:lang w:val="en-US" w:eastAsia="zh-CN" w:bidi="ar-SA"/>
        </w:rPr>
      </w:pPr>
      <w:r>
        <w:rPr>
          <w:rStyle w:val="49"/>
          <w:rFonts w:hint="eastAsia" w:ascii="仿宋" w:hAnsi="仿宋" w:eastAsia="仿宋" w:cs="仿宋"/>
          <w:b w:val="0"/>
          <w:i w:val="0"/>
          <w:caps w:val="0"/>
          <w:color w:val="auto"/>
          <w:spacing w:val="-6"/>
          <w:w w:val="100"/>
          <w:kern w:val="2"/>
          <w:sz w:val="21"/>
          <w:szCs w:val="21"/>
          <w:highlight w:val="none"/>
          <w:lang w:val="en-US" w:eastAsia="zh-CN" w:bidi="ar-SA"/>
        </w:rPr>
        <w:t>（3）合同主要条款及价格商定情况。</w:t>
      </w:r>
    </w:p>
    <w:p w14:paraId="1D16E7BF">
      <w:pPr>
        <w:widowControl/>
        <w:tabs>
          <w:tab w:val="left" w:pos="540"/>
        </w:tabs>
        <w:snapToGrid w:val="0"/>
        <w:spacing w:before="0" w:beforeAutospacing="0" w:after="0" w:afterAutospacing="0" w:line="360" w:lineRule="auto"/>
        <w:ind w:firstLine="420" w:firstLineChars="200"/>
        <w:jc w:val="left"/>
        <w:textAlignment w:val="baseline"/>
        <w:rPr>
          <w:rStyle w:val="49"/>
          <w:rFonts w:hint="eastAsia" w:ascii="仿宋" w:hAnsi="仿宋" w:eastAsia="仿宋" w:cs="仿宋"/>
          <w:b w:val="0"/>
          <w:i w:val="0"/>
          <w:caps w:val="0"/>
          <w:color w:val="auto"/>
          <w:spacing w:val="0"/>
          <w:w w:val="100"/>
          <w:kern w:val="2"/>
          <w:sz w:val="21"/>
          <w:szCs w:val="21"/>
          <w:highlight w:val="none"/>
          <w:lang w:val="en-US" w:eastAsia="zh-CN" w:bidi="ar-SA"/>
        </w:rPr>
      </w:pPr>
      <w:r>
        <w:rPr>
          <w:rStyle w:val="49"/>
          <w:rFonts w:hint="eastAsia" w:ascii="仿宋" w:hAnsi="仿宋" w:eastAsia="仿宋" w:cs="仿宋"/>
          <w:b w:val="0"/>
          <w:i w:val="0"/>
          <w:caps w:val="0"/>
          <w:color w:val="auto"/>
          <w:spacing w:val="0"/>
          <w:w w:val="100"/>
          <w:kern w:val="2"/>
          <w:sz w:val="21"/>
          <w:szCs w:val="21"/>
          <w:highlight w:val="none"/>
          <w:lang w:val="en-US" w:eastAsia="zh-CN" w:bidi="ar-SA"/>
        </w:rPr>
        <w:t>4.7磋商过程中重新提交的响应文件，供应商可以在开启前补充、修改。</w:t>
      </w:r>
    </w:p>
    <w:p w14:paraId="7B311356">
      <w:pPr>
        <w:tabs>
          <w:tab w:val="left" w:pos="2835"/>
        </w:tabs>
        <w:snapToGrid w:val="0"/>
        <w:spacing w:before="0" w:beforeAutospacing="0" w:after="0" w:afterAutospacing="0" w:line="360" w:lineRule="auto"/>
        <w:ind w:firstLine="420" w:firstLineChars="200"/>
        <w:jc w:val="both"/>
        <w:textAlignment w:val="baseline"/>
        <w:rPr>
          <w:rStyle w:val="49"/>
          <w:rFonts w:hint="eastAsia" w:ascii="仿宋" w:hAnsi="仿宋" w:eastAsia="仿宋" w:cs="仿宋"/>
          <w:b w:val="0"/>
          <w:i w:val="0"/>
          <w:caps w:val="0"/>
          <w:color w:val="auto"/>
          <w:spacing w:val="0"/>
          <w:w w:val="100"/>
          <w:kern w:val="2"/>
          <w:sz w:val="21"/>
          <w:szCs w:val="21"/>
          <w:highlight w:val="none"/>
          <w:lang w:val="en-US" w:eastAsia="zh-CN" w:bidi="ar-SA"/>
        </w:rPr>
      </w:pPr>
      <w:r>
        <w:rPr>
          <w:rStyle w:val="49"/>
          <w:rFonts w:hint="eastAsia" w:ascii="仿宋" w:hAnsi="仿宋" w:eastAsia="仿宋" w:cs="仿宋"/>
          <w:b w:val="0"/>
          <w:i w:val="0"/>
          <w:caps w:val="0"/>
          <w:color w:val="auto"/>
          <w:spacing w:val="0"/>
          <w:w w:val="100"/>
          <w:kern w:val="2"/>
          <w:sz w:val="21"/>
          <w:szCs w:val="21"/>
          <w:highlight w:val="none"/>
          <w:lang w:val="en-US" w:eastAsia="zh-CN" w:bidi="ar-SA"/>
        </w:rPr>
        <w:t>4.8对磋商过程提交的响应文件进行有效性、完整性和响应程度审查，通过审查的合格供应商不足3家的，采购人或者采购代理机构应当重新开展采购活动。</w:t>
      </w:r>
    </w:p>
    <w:p w14:paraId="25A34941">
      <w:pPr>
        <w:snapToGrid w:val="0"/>
        <w:spacing w:before="0" w:beforeAutospacing="0" w:after="0" w:afterAutospacing="0" w:line="240" w:lineRule="auto"/>
        <w:ind w:firstLine="200"/>
        <w:jc w:val="both"/>
        <w:textAlignment w:val="baseline"/>
        <w:rPr>
          <w:rStyle w:val="49"/>
          <w:rFonts w:hint="eastAsia" w:ascii="仿宋" w:hAnsi="仿宋" w:eastAsia="仿宋" w:cs="仿宋"/>
          <w:b w:val="0"/>
          <w:i w:val="0"/>
          <w:caps w:val="0"/>
          <w:color w:val="auto"/>
          <w:spacing w:val="0"/>
          <w:w w:val="100"/>
          <w:kern w:val="2"/>
          <w:sz w:val="21"/>
          <w:szCs w:val="21"/>
          <w:highlight w:val="none"/>
          <w:lang w:val="en-US" w:eastAsia="zh-CN" w:bidi="ar-SA"/>
        </w:rPr>
      </w:pPr>
      <w:r>
        <w:rPr>
          <w:rStyle w:val="49"/>
          <w:rFonts w:hint="eastAsia" w:ascii="仿宋" w:hAnsi="仿宋" w:eastAsia="仿宋" w:cs="仿宋"/>
          <w:b/>
          <w:bCs/>
          <w:i w:val="0"/>
          <w:caps w:val="0"/>
          <w:color w:val="auto"/>
          <w:spacing w:val="0"/>
          <w:w w:val="100"/>
          <w:kern w:val="2"/>
          <w:sz w:val="24"/>
          <w:szCs w:val="24"/>
          <w:highlight w:val="none"/>
          <w:lang w:val="en-US" w:eastAsia="zh-CN" w:bidi="ar-SA"/>
        </w:rPr>
        <w:t>5. 最后报价</w:t>
      </w:r>
    </w:p>
    <w:p w14:paraId="0F0E072E">
      <w:pPr>
        <w:snapToGrid w:val="0"/>
        <w:spacing w:before="0" w:beforeAutospacing="0" w:after="0" w:afterAutospacing="0" w:line="360" w:lineRule="auto"/>
        <w:ind w:firstLine="420" w:firstLineChars="200"/>
        <w:jc w:val="both"/>
        <w:textAlignment w:val="baseline"/>
        <w:rPr>
          <w:rStyle w:val="49"/>
          <w:rFonts w:hint="eastAsia" w:ascii="仿宋" w:hAnsi="仿宋" w:eastAsia="仿宋" w:cs="仿宋"/>
          <w:b w:val="0"/>
          <w:i w:val="0"/>
          <w:caps w:val="0"/>
          <w:color w:val="auto"/>
          <w:spacing w:val="0"/>
          <w:w w:val="100"/>
          <w:kern w:val="2"/>
          <w:sz w:val="21"/>
          <w:szCs w:val="21"/>
          <w:highlight w:val="none"/>
          <w:lang w:val="en-US" w:eastAsia="zh-CN" w:bidi="ar-SA"/>
        </w:rPr>
      </w:pPr>
      <w:r>
        <w:rPr>
          <w:rStyle w:val="49"/>
          <w:rFonts w:hint="eastAsia" w:ascii="仿宋" w:hAnsi="仿宋" w:eastAsia="仿宋" w:cs="仿宋"/>
          <w:b w:val="0"/>
          <w:i w:val="0"/>
          <w:caps w:val="0"/>
          <w:color w:val="auto"/>
          <w:spacing w:val="0"/>
          <w:w w:val="100"/>
          <w:kern w:val="2"/>
          <w:sz w:val="21"/>
          <w:szCs w:val="21"/>
          <w:highlight w:val="none"/>
          <w:lang w:val="en-US" w:eastAsia="zh-CN" w:bidi="ar-SA"/>
        </w:rPr>
        <w:t>5.1磋商文件能够详细列明采购标的的技术、服务要求的，磋商结束后，由磋商小组要求所有继续参加磋商的供应商在规定时间内密封提交最后报价，除本章第5.3条外，提交最后报价的供应商不得少于3家，否则必须重新采购。</w:t>
      </w:r>
    </w:p>
    <w:p w14:paraId="7A746CC2">
      <w:pPr>
        <w:snapToGrid w:val="0"/>
        <w:spacing w:before="0" w:beforeAutospacing="0" w:after="0" w:afterAutospacing="0" w:line="360" w:lineRule="auto"/>
        <w:ind w:firstLine="420" w:firstLineChars="200"/>
        <w:jc w:val="both"/>
        <w:textAlignment w:val="baseline"/>
        <w:rPr>
          <w:rStyle w:val="49"/>
          <w:rFonts w:hint="eastAsia" w:ascii="仿宋" w:hAnsi="仿宋" w:eastAsia="仿宋" w:cs="仿宋"/>
          <w:b w:val="0"/>
          <w:i w:val="0"/>
          <w:caps w:val="0"/>
          <w:color w:val="auto"/>
          <w:spacing w:val="0"/>
          <w:w w:val="100"/>
          <w:kern w:val="2"/>
          <w:sz w:val="21"/>
          <w:szCs w:val="21"/>
          <w:highlight w:val="none"/>
          <w:lang w:val="en-US" w:eastAsia="zh-CN" w:bidi="ar-SA"/>
        </w:rPr>
      </w:pPr>
      <w:r>
        <w:rPr>
          <w:rStyle w:val="49"/>
          <w:rFonts w:hint="eastAsia" w:ascii="仿宋" w:hAnsi="仿宋" w:eastAsia="仿宋" w:cs="仿宋"/>
          <w:b w:val="0"/>
          <w:i w:val="0"/>
          <w:caps w:val="0"/>
          <w:color w:val="auto"/>
          <w:spacing w:val="0"/>
          <w:w w:val="100"/>
          <w:kern w:val="2"/>
          <w:sz w:val="21"/>
          <w:szCs w:val="21"/>
          <w:highlight w:val="none"/>
          <w:lang w:val="en-US" w:eastAsia="zh-CN" w:bidi="ar-SA"/>
        </w:rPr>
        <w:t>5.2磋商文件不能详细列明采购标的的技术、服务要求，需经磋商由供应商提供最后设计方案或者解决方案的，磋商结束后，由磋商小组按照少数服从多数的原则投票推荐3家以上供应商的设计方案或者解决方案，并要求其在规定时间内密封提交最后报价。</w:t>
      </w:r>
    </w:p>
    <w:p w14:paraId="0915391F">
      <w:pPr>
        <w:snapToGrid w:val="0"/>
        <w:spacing w:before="0" w:beforeAutospacing="0" w:after="0" w:afterAutospacing="0" w:line="360" w:lineRule="auto"/>
        <w:ind w:firstLine="420" w:firstLineChars="200"/>
        <w:jc w:val="both"/>
        <w:textAlignment w:val="baseline"/>
        <w:rPr>
          <w:rStyle w:val="49"/>
          <w:rFonts w:hint="eastAsia" w:ascii="仿宋" w:hAnsi="仿宋" w:eastAsia="仿宋" w:cs="仿宋"/>
          <w:b w:val="0"/>
          <w:i w:val="0"/>
          <w:caps w:val="0"/>
          <w:color w:val="auto"/>
          <w:spacing w:val="0"/>
          <w:w w:val="100"/>
          <w:kern w:val="2"/>
          <w:sz w:val="21"/>
          <w:szCs w:val="21"/>
          <w:highlight w:val="none"/>
          <w:lang w:val="en-US" w:eastAsia="zh-CN" w:bidi="ar-SA"/>
        </w:rPr>
      </w:pPr>
      <w:r>
        <w:rPr>
          <w:rStyle w:val="49"/>
          <w:rFonts w:hint="eastAsia" w:ascii="仿宋" w:hAnsi="仿宋" w:eastAsia="仿宋" w:cs="仿宋"/>
          <w:b w:val="0"/>
          <w:i w:val="0"/>
          <w:caps w:val="0"/>
          <w:color w:val="auto"/>
          <w:spacing w:val="0"/>
          <w:w w:val="100"/>
          <w:kern w:val="2"/>
          <w:sz w:val="21"/>
          <w:szCs w:val="21"/>
          <w:highlight w:val="none"/>
          <w:lang w:val="en-US" w:eastAsia="zh-CN" w:bidi="ar-SA"/>
        </w:rPr>
        <w:t>5.3 最后报价是供应商响应文件的有效组成部分。符合《政府采购竞争性磋商采购方式管理暂行办法》（财库〔2014〕214号）第三条第四项“市场竞争不充分的科研项目，以及需要扶持的科技成果转化项目”的，提交最后报价的供应商可以为2家。</w:t>
      </w:r>
    </w:p>
    <w:p w14:paraId="326BEB61">
      <w:pPr>
        <w:snapToGrid w:val="0"/>
        <w:spacing w:before="0" w:beforeAutospacing="0" w:after="0" w:afterAutospacing="0" w:line="360" w:lineRule="auto"/>
        <w:ind w:firstLine="420" w:firstLineChars="200"/>
        <w:jc w:val="both"/>
        <w:textAlignment w:val="baseline"/>
        <w:rPr>
          <w:rStyle w:val="49"/>
          <w:rFonts w:hint="eastAsia" w:ascii="仿宋" w:hAnsi="仿宋" w:eastAsia="仿宋" w:cs="仿宋"/>
          <w:b w:val="0"/>
          <w:i w:val="0"/>
          <w:caps w:val="0"/>
          <w:color w:val="auto"/>
          <w:spacing w:val="0"/>
          <w:w w:val="100"/>
          <w:kern w:val="2"/>
          <w:sz w:val="21"/>
          <w:szCs w:val="21"/>
          <w:highlight w:val="none"/>
          <w:lang w:val="en-US" w:eastAsia="zh-CN" w:bidi="ar-SA"/>
        </w:rPr>
      </w:pPr>
      <w:r>
        <w:rPr>
          <w:rStyle w:val="49"/>
          <w:rFonts w:hint="eastAsia" w:ascii="仿宋" w:hAnsi="仿宋" w:eastAsia="仿宋" w:cs="仿宋"/>
          <w:b w:val="0"/>
          <w:i w:val="0"/>
          <w:caps w:val="0"/>
          <w:color w:val="auto"/>
          <w:spacing w:val="0"/>
          <w:w w:val="100"/>
          <w:kern w:val="2"/>
          <w:sz w:val="21"/>
          <w:szCs w:val="21"/>
          <w:highlight w:val="none"/>
          <w:lang w:val="en-US" w:eastAsia="zh-CN" w:bidi="ar-SA"/>
        </w:rPr>
        <w:t>5.4已经提交响应文件的供应商，在提交最后报价之前，可以根据磋商情况退出磋商，退出磋商的供应商的响应文件按无效响应处理。</w:t>
      </w:r>
    </w:p>
    <w:p w14:paraId="7ECB37E7">
      <w:pPr>
        <w:snapToGrid w:val="0"/>
        <w:spacing w:before="0" w:beforeAutospacing="0" w:after="0" w:afterAutospacing="0" w:line="360" w:lineRule="auto"/>
        <w:ind w:firstLine="420" w:firstLineChars="200"/>
        <w:jc w:val="both"/>
        <w:textAlignment w:val="baseline"/>
        <w:rPr>
          <w:rStyle w:val="49"/>
          <w:rFonts w:hint="eastAsia" w:ascii="仿宋" w:hAnsi="仿宋" w:eastAsia="仿宋" w:cs="仿宋"/>
          <w:b w:val="0"/>
          <w:i w:val="0"/>
          <w:caps w:val="0"/>
          <w:color w:val="auto"/>
          <w:spacing w:val="0"/>
          <w:w w:val="100"/>
          <w:kern w:val="2"/>
          <w:sz w:val="21"/>
          <w:szCs w:val="21"/>
          <w:highlight w:val="none"/>
          <w:lang w:val="en-US" w:eastAsia="zh-CN" w:bidi="ar-SA"/>
        </w:rPr>
      </w:pPr>
      <w:r>
        <w:rPr>
          <w:rStyle w:val="49"/>
          <w:rFonts w:hint="eastAsia" w:ascii="仿宋" w:hAnsi="仿宋" w:eastAsia="仿宋" w:cs="仿宋"/>
          <w:b w:val="0"/>
          <w:i w:val="0"/>
          <w:caps w:val="0"/>
          <w:color w:val="auto"/>
          <w:spacing w:val="0"/>
          <w:w w:val="100"/>
          <w:kern w:val="2"/>
          <w:sz w:val="21"/>
          <w:szCs w:val="21"/>
          <w:highlight w:val="none"/>
          <w:lang w:val="en-US" w:eastAsia="zh-CN" w:bidi="ar-SA"/>
        </w:rPr>
        <w:t>5.5供应商未在规定时间内提交最后报价的，视同退出磋商。</w:t>
      </w:r>
    </w:p>
    <w:p w14:paraId="16C1331B">
      <w:pPr>
        <w:snapToGrid w:val="0"/>
        <w:spacing w:before="0" w:beforeAutospacing="0" w:after="0" w:afterAutospacing="0" w:line="360" w:lineRule="auto"/>
        <w:ind w:firstLine="420" w:firstLineChars="200"/>
        <w:jc w:val="both"/>
        <w:textAlignment w:val="baseline"/>
        <w:rPr>
          <w:rStyle w:val="49"/>
          <w:rFonts w:hint="eastAsia" w:ascii="仿宋" w:hAnsi="仿宋" w:eastAsia="仿宋" w:cs="仿宋"/>
          <w:b w:val="0"/>
          <w:i w:val="0"/>
          <w:caps w:val="0"/>
          <w:color w:val="auto"/>
          <w:spacing w:val="0"/>
          <w:w w:val="100"/>
          <w:kern w:val="2"/>
          <w:sz w:val="21"/>
          <w:szCs w:val="21"/>
          <w:highlight w:val="none"/>
          <w:lang w:val="en-US" w:eastAsia="zh-CN" w:bidi="ar-SA"/>
        </w:rPr>
      </w:pPr>
      <w:r>
        <w:rPr>
          <w:rStyle w:val="49"/>
          <w:rFonts w:hint="eastAsia" w:ascii="仿宋" w:hAnsi="仿宋" w:eastAsia="仿宋" w:cs="仿宋"/>
          <w:b w:val="0"/>
          <w:i w:val="0"/>
          <w:caps w:val="0"/>
          <w:color w:val="auto"/>
          <w:spacing w:val="0"/>
          <w:w w:val="100"/>
          <w:kern w:val="2"/>
          <w:sz w:val="21"/>
          <w:szCs w:val="21"/>
          <w:highlight w:val="none"/>
          <w:lang w:val="en-US" w:eastAsia="zh-CN" w:bidi="ar-SA"/>
        </w:rPr>
        <w:t>5.6磋商小组收齐某一分标最后报价后统一开启，磋商小组对最后报价进行有效性、完整性和响应程度的审查。</w:t>
      </w:r>
    </w:p>
    <w:p w14:paraId="0FF7E0AE">
      <w:pPr>
        <w:snapToGrid w:val="0"/>
        <w:spacing w:before="0" w:beforeAutospacing="0" w:after="0" w:afterAutospacing="0" w:line="360" w:lineRule="auto"/>
        <w:ind w:firstLine="420" w:firstLineChars="200"/>
        <w:jc w:val="both"/>
        <w:textAlignment w:val="baseline"/>
        <w:rPr>
          <w:rStyle w:val="49"/>
          <w:rFonts w:hint="eastAsia" w:ascii="仿宋" w:hAnsi="仿宋" w:eastAsia="仿宋" w:cs="仿宋"/>
          <w:b w:val="0"/>
          <w:i w:val="0"/>
          <w:caps w:val="0"/>
          <w:color w:val="auto"/>
          <w:spacing w:val="0"/>
          <w:w w:val="100"/>
          <w:kern w:val="2"/>
          <w:sz w:val="21"/>
          <w:szCs w:val="21"/>
          <w:highlight w:val="none"/>
          <w:lang w:val="en-US" w:eastAsia="zh-CN" w:bidi="ar-SA"/>
        </w:rPr>
      </w:pPr>
      <w:r>
        <w:rPr>
          <w:rStyle w:val="49"/>
          <w:rFonts w:hint="eastAsia" w:ascii="仿宋" w:hAnsi="仿宋" w:eastAsia="仿宋" w:cs="仿宋"/>
          <w:b w:val="0"/>
          <w:i w:val="0"/>
          <w:caps w:val="0"/>
          <w:color w:val="auto"/>
          <w:spacing w:val="0"/>
          <w:w w:val="100"/>
          <w:kern w:val="2"/>
          <w:sz w:val="21"/>
          <w:szCs w:val="21"/>
          <w:highlight w:val="none"/>
          <w:lang w:val="en-US" w:eastAsia="zh-CN" w:bidi="ar-SA"/>
        </w:rPr>
        <w:t xml:space="preserve">5.7最终响应文件的报价出现前后不一致的，按照本章第3.4条的规定修正。 </w:t>
      </w:r>
    </w:p>
    <w:p w14:paraId="7B533836">
      <w:pPr>
        <w:snapToGrid w:val="0"/>
        <w:spacing w:before="0" w:beforeAutospacing="0" w:after="0" w:afterAutospacing="0" w:line="360" w:lineRule="auto"/>
        <w:ind w:firstLine="420" w:firstLineChars="200"/>
        <w:jc w:val="both"/>
        <w:textAlignment w:val="baseline"/>
        <w:rPr>
          <w:rStyle w:val="49"/>
          <w:rFonts w:hint="eastAsia" w:ascii="仿宋" w:hAnsi="仿宋" w:eastAsia="仿宋" w:cs="仿宋"/>
          <w:b w:val="0"/>
          <w:i w:val="0"/>
          <w:caps w:val="0"/>
          <w:color w:val="auto"/>
          <w:spacing w:val="0"/>
          <w:w w:val="100"/>
          <w:kern w:val="2"/>
          <w:sz w:val="21"/>
          <w:szCs w:val="21"/>
          <w:highlight w:val="none"/>
          <w:lang w:val="en-US" w:eastAsia="zh-CN" w:bidi="ar-SA"/>
        </w:rPr>
      </w:pPr>
      <w:r>
        <w:rPr>
          <w:rStyle w:val="49"/>
          <w:rFonts w:hint="eastAsia" w:ascii="仿宋" w:hAnsi="仿宋" w:eastAsia="仿宋" w:cs="仿宋"/>
          <w:b w:val="0"/>
          <w:i w:val="0"/>
          <w:caps w:val="0"/>
          <w:color w:val="auto"/>
          <w:spacing w:val="0"/>
          <w:w w:val="100"/>
          <w:kern w:val="2"/>
          <w:sz w:val="21"/>
          <w:szCs w:val="21"/>
          <w:highlight w:val="none"/>
          <w:lang w:val="en-US" w:eastAsia="zh-CN" w:bidi="ar-SA"/>
        </w:rPr>
        <w:t>5.8修正后的最终报价出现下列情形的，按无效响应处理：</w:t>
      </w:r>
    </w:p>
    <w:p w14:paraId="2B91B754">
      <w:pPr>
        <w:snapToGrid w:val="0"/>
        <w:spacing w:before="0" w:beforeAutospacing="0" w:after="0" w:afterAutospacing="0" w:line="360" w:lineRule="auto"/>
        <w:ind w:firstLine="420" w:firstLineChars="200"/>
        <w:jc w:val="both"/>
        <w:textAlignment w:val="baseline"/>
        <w:rPr>
          <w:rStyle w:val="49"/>
          <w:rFonts w:hint="eastAsia" w:ascii="仿宋" w:hAnsi="仿宋" w:eastAsia="仿宋" w:cs="仿宋"/>
          <w:b w:val="0"/>
          <w:i w:val="0"/>
          <w:caps w:val="0"/>
          <w:color w:val="auto"/>
          <w:spacing w:val="0"/>
          <w:w w:val="100"/>
          <w:kern w:val="2"/>
          <w:sz w:val="21"/>
          <w:szCs w:val="21"/>
          <w:highlight w:val="none"/>
          <w:lang w:val="en-US" w:eastAsia="zh-CN" w:bidi="ar-SA"/>
        </w:rPr>
      </w:pPr>
      <w:r>
        <w:rPr>
          <w:rStyle w:val="49"/>
          <w:rFonts w:hint="eastAsia" w:ascii="仿宋" w:hAnsi="仿宋" w:eastAsia="仿宋" w:cs="仿宋"/>
          <w:b w:val="0"/>
          <w:i w:val="0"/>
          <w:caps w:val="0"/>
          <w:color w:val="auto"/>
          <w:spacing w:val="0"/>
          <w:w w:val="100"/>
          <w:kern w:val="2"/>
          <w:sz w:val="21"/>
          <w:szCs w:val="21"/>
          <w:highlight w:val="none"/>
          <w:lang w:val="en-US" w:eastAsia="zh-CN" w:bidi="ar-SA"/>
        </w:rPr>
        <w:t>（1）供应商不确认的（全流程电子化评标采取在线确认）；</w:t>
      </w:r>
    </w:p>
    <w:p w14:paraId="1E00D1A3">
      <w:pPr>
        <w:snapToGrid w:val="0"/>
        <w:spacing w:before="0" w:beforeAutospacing="0" w:after="0" w:afterAutospacing="0" w:line="360" w:lineRule="auto"/>
        <w:ind w:firstLine="420" w:firstLineChars="200"/>
        <w:jc w:val="both"/>
        <w:textAlignment w:val="baseline"/>
        <w:rPr>
          <w:rStyle w:val="49"/>
          <w:rFonts w:hint="eastAsia" w:ascii="仿宋" w:hAnsi="仿宋" w:eastAsia="仿宋" w:cs="仿宋"/>
          <w:b w:val="0"/>
          <w:i w:val="0"/>
          <w:caps w:val="0"/>
          <w:color w:val="auto"/>
          <w:spacing w:val="0"/>
          <w:w w:val="100"/>
          <w:kern w:val="2"/>
          <w:sz w:val="21"/>
          <w:szCs w:val="21"/>
          <w:highlight w:val="none"/>
          <w:lang w:val="en-US" w:eastAsia="zh-CN" w:bidi="ar-SA"/>
        </w:rPr>
      </w:pPr>
      <w:r>
        <w:rPr>
          <w:rStyle w:val="49"/>
          <w:rFonts w:hint="eastAsia" w:ascii="仿宋" w:hAnsi="仿宋" w:eastAsia="仿宋" w:cs="仿宋"/>
          <w:b w:val="0"/>
          <w:i w:val="0"/>
          <w:caps w:val="0"/>
          <w:color w:val="auto"/>
          <w:spacing w:val="0"/>
          <w:w w:val="100"/>
          <w:kern w:val="2"/>
          <w:sz w:val="21"/>
          <w:szCs w:val="21"/>
          <w:highlight w:val="none"/>
          <w:lang w:val="en-US" w:eastAsia="zh-CN" w:bidi="ar-SA"/>
        </w:rPr>
        <w:t>（2）经供应商确认修正后的响应报价（包含首次报价、最后报价）超过所竞标分标规定的采购预算金额或者最高限价的（如本项目公布了最高限价）；</w:t>
      </w:r>
    </w:p>
    <w:p w14:paraId="7C43C916">
      <w:pPr>
        <w:snapToGrid w:val="0"/>
        <w:spacing w:before="0" w:beforeAutospacing="0" w:after="0" w:afterAutospacing="0" w:line="360" w:lineRule="auto"/>
        <w:ind w:firstLine="420" w:firstLineChars="200"/>
        <w:jc w:val="both"/>
        <w:textAlignment w:val="baseline"/>
        <w:rPr>
          <w:rStyle w:val="49"/>
          <w:rFonts w:hint="eastAsia" w:ascii="仿宋" w:hAnsi="仿宋" w:eastAsia="仿宋" w:cs="仿宋"/>
          <w:b w:val="0"/>
          <w:i w:val="0"/>
          <w:caps w:val="0"/>
          <w:color w:val="auto"/>
          <w:spacing w:val="0"/>
          <w:w w:val="100"/>
          <w:kern w:val="2"/>
          <w:sz w:val="21"/>
          <w:szCs w:val="21"/>
          <w:highlight w:val="none"/>
          <w:lang w:val="en-US" w:eastAsia="zh-CN" w:bidi="ar-SA"/>
        </w:rPr>
      </w:pPr>
      <w:r>
        <w:rPr>
          <w:rStyle w:val="49"/>
          <w:rFonts w:hint="eastAsia" w:ascii="仿宋" w:hAnsi="仿宋" w:eastAsia="仿宋" w:cs="仿宋"/>
          <w:b w:val="0"/>
          <w:i w:val="0"/>
          <w:caps w:val="0"/>
          <w:color w:val="auto"/>
          <w:spacing w:val="0"/>
          <w:w w:val="100"/>
          <w:kern w:val="2"/>
          <w:sz w:val="21"/>
          <w:szCs w:val="21"/>
          <w:highlight w:val="none"/>
          <w:lang w:val="en-US" w:eastAsia="zh-CN" w:bidi="ar-SA"/>
        </w:rPr>
        <w:t>（3）经供应商确认修正后的响应报价（包含首次报价、最后报价）超过分项采购预算金额或者最高限价的（如本项目公布了最高限价）。</w:t>
      </w:r>
    </w:p>
    <w:p w14:paraId="7866923F">
      <w:pPr>
        <w:snapToGrid w:val="0"/>
        <w:spacing w:before="0" w:beforeAutospacing="0" w:after="0" w:afterAutospacing="0" w:line="360" w:lineRule="auto"/>
        <w:ind w:firstLine="420" w:firstLineChars="200"/>
        <w:jc w:val="both"/>
        <w:textAlignment w:val="baseline"/>
        <w:rPr>
          <w:rStyle w:val="49"/>
          <w:rFonts w:hint="eastAsia" w:ascii="仿宋" w:hAnsi="仿宋" w:eastAsia="仿宋" w:cs="仿宋"/>
          <w:b w:val="0"/>
          <w:i w:val="0"/>
          <w:caps w:val="0"/>
          <w:color w:val="auto"/>
          <w:spacing w:val="0"/>
          <w:w w:val="100"/>
          <w:kern w:val="2"/>
          <w:sz w:val="21"/>
          <w:szCs w:val="21"/>
          <w:highlight w:val="none"/>
          <w:lang w:val="en-US" w:eastAsia="zh-CN" w:bidi="ar-SA"/>
        </w:rPr>
      </w:pPr>
      <w:r>
        <w:rPr>
          <w:rStyle w:val="49"/>
          <w:rFonts w:hint="eastAsia" w:ascii="仿宋" w:hAnsi="仿宋" w:eastAsia="仿宋" w:cs="仿宋"/>
          <w:b w:val="0"/>
          <w:i w:val="0"/>
          <w:caps w:val="0"/>
          <w:color w:val="auto"/>
          <w:spacing w:val="0"/>
          <w:w w:val="100"/>
          <w:kern w:val="2"/>
          <w:sz w:val="21"/>
          <w:szCs w:val="21"/>
          <w:highlight w:val="none"/>
          <w:lang w:val="en-US" w:eastAsia="zh-CN" w:bidi="ar-SA"/>
        </w:rPr>
        <w:t>5.9经供应商确认修正后的最后报价作为评审及签订合同的依据。</w:t>
      </w:r>
    </w:p>
    <w:p w14:paraId="6393A3B5">
      <w:pPr>
        <w:snapToGrid w:val="0"/>
        <w:spacing w:before="0" w:beforeAutospacing="0" w:after="0" w:afterAutospacing="0" w:line="360" w:lineRule="auto"/>
        <w:ind w:firstLine="420" w:firstLineChars="200"/>
        <w:jc w:val="both"/>
        <w:textAlignment w:val="baseline"/>
        <w:rPr>
          <w:rStyle w:val="49"/>
          <w:rFonts w:hint="eastAsia" w:ascii="仿宋" w:hAnsi="仿宋" w:eastAsia="仿宋" w:cs="仿宋"/>
          <w:b w:val="0"/>
          <w:i w:val="0"/>
          <w:caps w:val="0"/>
          <w:color w:val="auto"/>
          <w:spacing w:val="0"/>
          <w:w w:val="100"/>
          <w:kern w:val="2"/>
          <w:sz w:val="21"/>
          <w:szCs w:val="21"/>
          <w:highlight w:val="none"/>
          <w:lang w:val="en-US" w:eastAsia="zh-CN" w:bidi="ar-SA"/>
        </w:rPr>
      </w:pPr>
      <w:r>
        <w:rPr>
          <w:rStyle w:val="49"/>
          <w:rFonts w:hint="eastAsia" w:ascii="仿宋" w:hAnsi="仿宋" w:eastAsia="仿宋" w:cs="仿宋"/>
          <w:b w:val="0"/>
          <w:i w:val="0"/>
          <w:caps w:val="0"/>
          <w:color w:val="auto"/>
          <w:spacing w:val="0"/>
          <w:w w:val="100"/>
          <w:kern w:val="2"/>
          <w:sz w:val="21"/>
          <w:szCs w:val="21"/>
          <w:highlight w:val="none"/>
          <w:lang w:val="en-US" w:eastAsia="zh-CN" w:bidi="ar-SA"/>
        </w:rPr>
        <w:t>5.10供应商出现最后报价按无效响应处理或者响应文件按无效处理时</w:t>
      </w:r>
      <w:r>
        <w:rPr>
          <w:rStyle w:val="49"/>
          <w:rFonts w:hint="eastAsia" w:ascii="仿宋" w:hAnsi="仿宋" w:eastAsia="仿宋" w:cs="仿宋"/>
          <w:b w:val="0"/>
          <w:i w:val="0"/>
          <w:caps w:val="0"/>
          <w:color w:val="auto"/>
          <w:spacing w:val="0"/>
          <w:w w:val="100"/>
          <w:kern w:val="2"/>
          <w:sz w:val="22"/>
          <w:szCs w:val="22"/>
          <w:highlight w:val="none"/>
          <w:lang w:val="en-US" w:eastAsia="zh-CN" w:bidi="ar-SA"/>
        </w:rPr>
        <w:t>，磋商小组应当告知有关供应商</w:t>
      </w:r>
      <w:r>
        <w:rPr>
          <w:rStyle w:val="49"/>
          <w:rFonts w:hint="eastAsia" w:ascii="仿宋" w:hAnsi="仿宋" w:eastAsia="仿宋" w:cs="仿宋"/>
          <w:b w:val="0"/>
          <w:i w:val="0"/>
          <w:caps w:val="0"/>
          <w:color w:val="auto"/>
          <w:spacing w:val="0"/>
          <w:w w:val="100"/>
          <w:kern w:val="2"/>
          <w:sz w:val="21"/>
          <w:szCs w:val="21"/>
          <w:highlight w:val="none"/>
          <w:lang w:val="en-US" w:eastAsia="zh-CN" w:bidi="ar-SA"/>
        </w:rPr>
        <w:t>。</w:t>
      </w:r>
    </w:p>
    <w:p w14:paraId="118D7704">
      <w:pPr>
        <w:snapToGrid w:val="0"/>
        <w:spacing w:before="0" w:beforeAutospacing="0" w:after="0" w:afterAutospacing="0" w:line="360" w:lineRule="auto"/>
        <w:ind w:firstLine="420" w:firstLineChars="200"/>
        <w:jc w:val="both"/>
        <w:textAlignment w:val="baseline"/>
        <w:rPr>
          <w:rStyle w:val="49"/>
          <w:rFonts w:hint="eastAsia" w:ascii="仿宋" w:hAnsi="仿宋" w:eastAsia="仿宋" w:cs="仿宋"/>
          <w:b w:val="0"/>
          <w:i w:val="0"/>
          <w:caps w:val="0"/>
          <w:color w:val="auto"/>
          <w:spacing w:val="0"/>
          <w:w w:val="100"/>
          <w:kern w:val="2"/>
          <w:sz w:val="21"/>
          <w:szCs w:val="21"/>
          <w:highlight w:val="none"/>
          <w:lang w:val="en-US" w:eastAsia="zh-CN" w:bidi="ar-SA"/>
        </w:rPr>
      </w:pPr>
      <w:r>
        <w:rPr>
          <w:rStyle w:val="49"/>
          <w:rFonts w:hint="eastAsia" w:ascii="仿宋" w:hAnsi="仿宋" w:eastAsia="仿宋" w:cs="仿宋"/>
          <w:b w:val="0"/>
          <w:i w:val="0"/>
          <w:caps w:val="0"/>
          <w:color w:val="auto"/>
          <w:spacing w:val="0"/>
          <w:w w:val="100"/>
          <w:kern w:val="2"/>
          <w:sz w:val="21"/>
          <w:szCs w:val="21"/>
          <w:highlight w:val="none"/>
          <w:lang w:val="en-US" w:eastAsia="zh-CN" w:bidi="ar-SA"/>
        </w:rPr>
        <w:t>5.11最后报价结束后，磋商小组不得再与供应商进行任何形式的商谈。</w:t>
      </w:r>
    </w:p>
    <w:p w14:paraId="045FAE08">
      <w:pPr>
        <w:snapToGrid w:val="0"/>
        <w:spacing w:before="0" w:beforeAutospacing="0" w:after="0" w:afterAutospacing="0" w:line="360" w:lineRule="auto"/>
        <w:ind w:firstLine="422" w:firstLineChars="200"/>
        <w:jc w:val="both"/>
        <w:textAlignment w:val="baseline"/>
        <w:rPr>
          <w:rStyle w:val="49"/>
          <w:rFonts w:hint="eastAsia" w:ascii="仿宋" w:hAnsi="仿宋" w:eastAsia="仿宋" w:cs="仿宋"/>
          <w:b/>
          <w:bCs/>
          <w:i w:val="0"/>
          <w:caps w:val="0"/>
          <w:color w:val="auto"/>
          <w:spacing w:val="0"/>
          <w:w w:val="100"/>
          <w:kern w:val="2"/>
          <w:sz w:val="21"/>
          <w:szCs w:val="21"/>
          <w:highlight w:val="none"/>
          <w:lang w:val="en-US" w:eastAsia="zh-CN" w:bidi="ar-SA"/>
        </w:rPr>
      </w:pPr>
      <w:r>
        <w:rPr>
          <w:rStyle w:val="49"/>
          <w:rFonts w:hint="eastAsia" w:ascii="仿宋" w:hAnsi="仿宋" w:eastAsia="仿宋" w:cs="仿宋"/>
          <w:b/>
          <w:bCs/>
          <w:i w:val="0"/>
          <w:caps w:val="0"/>
          <w:color w:val="auto"/>
          <w:spacing w:val="0"/>
          <w:w w:val="100"/>
          <w:kern w:val="2"/>
          <w:sz w:val="21"/>
          <w:szCs w:val="21"/>
          <w:highlight w:val="none"/>
          <w:lang w:val="en-US" w:eastAsia="zh-CN" w:bidi="ar-SA"/>
        </w:rPr>
        <w:t>5.12根据《关于推动解决政府采购异常低价问题的通知》财库〔2026〕2号,如出现异常低价情形时，按以下方式处理：</w:t>
      </w:r>
    </w:p>
    <w:p w14:paraId="60F3BA6A">
      <w:pPr>
        <w:snapToGrid w:val="0"/>
        <w:spacing w:before="0" w:beforeAutospacing="0" w:after="0" w:afterAutospacing="0" w:line="360" w:lineRule="auto"/>
        <w:ind w:firstLine="420" w:firstLineChars="200"/>
        <w:jc w:val="both"/>
        <w:textAlignment w:val="baseline"/>
        <w:rPr>
          <w:rStyle w:val="49"/>
          <w:rFonts w:hint="eastAsia" w:ascii="仿宋" w:hAnsi="仿宋" w:eastAsia="仿宋" w:cs="仿宋"/>
          <w:b w:val="0"/>
          <w:i w:val="0"/>
          <w:caps w:val="0"/>
          <w:color w:val="auto"/>
          <w:spacing w:val="0"/>
          <w:w w:val="100"/>
          <w:kern w:val="2"/>
          <w:sz w:val="21"/>
          <w:szCs w:val="21"/>
          <w:highlight w:val="none"/>
          <w:lang w:val="en-US" w:eastAsia="zh-CN" w:bidi="ar-SA"/>
        </w:rPr>
      </w:pPr>
      <w:r>
        <w:rPr>
          <w:rStyle w:val="49"/>
          <w:rFonts w:hint="eastAsia" w:ascii="仿宋" w:hAnsi="仿宋" w:eastAsia="仿宋" w:cs="仿宋"/>
          <w:b w:val="0"/>
          <w:i w:val="0"/>
          <w:caps w:val="0"/>
          <w:color w:val="auto"/>
          <w:spacing w:val="0"/>
          <w:w w:val="100"/>
          <w:kern w:val="2"/>
          <w:sz w:val="21"/>
          <w:szCs w:val="21"/>
          <w:highlight w:val="none"/>
          <w:lang w:val="en-US" w:eastAsia="zh-CN" w:bidi="ar-SA"/>
        </w:rPr>
        <w:t>（一）采购人应当在采购文件中明确，政府采购评审中出现下列情形之一的，评审委员会应当启动异常低价投标（响应）审查程序：</w:t>
      </w:r>
    </w:p>
    <w:p w14:paraId="0267703D">
      <w:pPr>
        <w:snapToGrid w:val="0"/>
        <w:spacing w:before="0" w:beforeAutospacing="0" w:after="0" w:afterAutospacing="0" w:line="360" w:lineRule="auto"/>
        <w:ind w:firstLine="420" w:firstLineChars="200"/>
        <w:jc w:val="both"/>
        <w:textAlignment w:val="baseline"/>
        <w:rPr>
          <w:rStyle w:val="49"/>
          <w:rFonts w:hint="eastAsia" w:ascii="仿宋" w:hAnsi="仿宋" w:eastAsia="仿宋" w:cs="仿宋"/>
          <w:b w:val="0"/>
          <w:i w:val="0"/>
          <w:caps w:val="0"/>
          <w:color w:val="auto"/>
          <w:spacing w:val="0"/>
          <w:w w:val="100"/>
          <w:kern w:val="2"/>
          <w:sz w:val="21"/>
          <w:szCs w:val="21"/>
          <w:highlight w:val="none"/>
          <w:lang w:val="en-US" w:eastAsia="zh-CN" w:bidi="ar-SA"/>
        </w:rPr>
      </w:pPr>
      <w:r>
        <w:rPr>
          <w:rStyle w:val="49"/>
          <w:rFonts w:hint="eastAsia" w:ascii="仿宋" w:hAnsi="仿宋" w:eastAsia="仿宋" w:cs="仿宋"/>
          <w:b w:val="0"/>
          <w:i w:val="0"/>
          <w:caps w:val="0"/>
          <w:color w:val="auto"/>
          <w:spacing w:val="0"/>
          <w:w w:val="100"/>
          <w:kern w:val="2"/>
          <w:sz w:val="21"/>
          <w:szCs w:val="21"/>
          <w:highlight w:val="none"/>
          <w:lang w:val="en-US" w:eastAsia="zh-CN" w:bidi="ar-SA"/>
        </w:rPr>
        <w:t>1.投标（响应）报价低于全部通过符合性审查供应商投标（响应）报价平均值65%的，即投标（响应）报价&lt;全部通过符合性审查供应商投标（响应）报价平均值×65%；</w:t>
      </w:r>
    </w:p>
    <w:p w14:paraId="341A8011">
      <w:pPr>
        <w:snapToGrid w:val="0"/>
        <w:spacing w:before="0" w:beforeAutospacing="0" w:after="0" w:afterAutospacing="0" w:line="360" w:lineRule="auto"/>
        <w:ind w:firstLine="420" w:firstLineChars="200"/>
        <w:jc w:val="both"/>
        <w:textAlignment w:val="baseline"/>
        <w:rPr>
          <w:rStyle w:val="49"/>
          <w:rFonts w:hint="eastAsia" w:ascii="仿宋" w:hAnsi="仿宋" w:eastAsia="仿宋" w:cs="仿宋"/>
          <w:b w:val="0"/>
          <w:i w:val="0"/>
          <w:caps w:val="0"/>
          <w:color w:val="auto"/>
          <w:spacing w:val="0"/>
          <w:w w:val="100"/>
          <w:kern w:val="2"/>
          <w:sz w:val="21"/>
          <w:szCs w:val="21"/>
          <w:highlight w:val="none"/>
          <w:lang w:val="en-US" w:eastAsia="zh-CN" w:bidi="ar-SA"/>
        </w:rPr>
      </w:pPr>
      <w:r>
        <w:rPr>
          <w:rStyle w:val="49"/>
          <w:rFonts w:hint="eastAsia" w:ascii="仿宋" w:hAnsi="仿宋" w:eastAsia="仿宋" w:cs="仿宋"/>
          <w:b w:val="0"/>
          <w:i w:val="0"/>
          <w:caps w:val="0"/>
          <w:color w:val="auto"/>
          <w:spacing w:val="0"/>
          <w:w w:val="100"/>
          <w:kern w:val="2"/>
          <w:sz w:val="21"/>
          <w:szCs w:val="21"/>
          <w:highlight w:val="none"/>
          <w:lang w:val="en-US" w:eastAsia="zh-CN" w:bidi="ar-SA"/>
        </w:rPr>
        <w:t>2.投标（响应）报价低于通过符合性审查的次低报价供应商投标（响应）报价65%的，即投标（响应）报价&lt;通过符合性审查的次低报价供应商投标（响应）报价×65%；</w:t>
      </w:r>
    </w:p>
    <w:p w14:paraId="560AAB29">
      <w:pPr>
        <w:snapToGrid w:val="0"/>
        <w:spacing w:before="0" w:beforeAutospacing="0" w:after="0" w:afterAutospacing="0" w:line="360" w:lineRule="auto"/>
        <w:ind w:firstLine="420" w:firstLineChars="200"/>
        <w:jc w:val="both"/>
        <w:textAlignment w:val="baseline"/>
        <w:rPr>
          <w:rStyle w:val="49"/>
          <w:rFonts w:hint="eastAsia" w:ascii="仿宋" w:hAnsi="仿宋" w:eastAsia="仿宋" w:cs="仿宋"/>
          <w:b w:val="0"/>
          <w:i w:val="0"/>
          <w:caps w:val="0"/>
          <w:color w:val="auto"/>
          <w:spacing w:val="0"/>
          <w:w w:val="100"/>
          <w:kern w:val="2"/>
          <w:sz w:val="21"/>
          <w:szCs w:val="21"/>
          <w:highlight w:val="none"/>
          <w:lang w:val="en-US" w:eastAsia="zh-CN" w:bidi="ar-SA"/>
        </w:rPr>
      </w:pPr>
      <w:r>
        <w:rPr>
          <w:rStyle w:val="49"/>
          <w:rFonts w:hint="eastAsia" w:ascii="仿宋" w:hAnsi="仿宋" w:eastAsia="仿宋" w:cs="仿宋"/>
          <w:b w:val="0"/>
          <w:i w:val="0"/>
          <w:caps w:val="0"/>
          <w:color w:val="auto"/>
          <w:spacing w:val="0"/>
          <w:w w:val="100"/>
          <w:kern w:val="2"/>
          <w:sz w:val="21"/>
          <w:szCs w:val="21"/>
          <w:highlight w:val="none"/>
          <w:lang w:val="en-US" w:eastAsia="zh-CN" w:bidi="ar-SA"/>
        </w:rPr>
        <w:t>3.投标（响应）报价低于采购项目最高限价65%的，即投标（响应）报价&lt;采购项目最高限价×65%；</w:t>
      </w:r>
    </w:p>
    <w:p w14:paraId="1EF81D83">
      <w:pPr>
        <w:snapToGrid w:val="0"/>
        <w:spacing w:before="0" w:beforeAutospacing="0" w:after="0" w:afterAutospacing="0" w:line="360" w:lineRule="auto"/>
        <w:ind w:firstLine="420" w:firstLineChars="200"/>
        <w:jc w:val="both"/>
        <w:textAlignment w:val="baseline"/>
        <w:rPr>
          <w:rStyle w:val="49"/>
          <w:rFonts w:hint="eastAsia" w:ascii="仿宋" w:hAnsi="仿宋" w:eastAsia="仿宋" w:cs="仿宋"/>
          <w:b w:val="0"/>
          <w:i w:val="0"/>
          <w:caps w:val="0"/>
          <w:color w:val="auto"/>
          <w:spacing w:val="0"/>
          <w:w w:val="100"/>
          <w:kern w:val="2"/>
          <w:sz w:val="21"/>
          <w:szCs w:val="21"/>
          <w:highlight w:val="none"/>
          <w:lang w:val="en-US" w:eastAsia="zh-CN" w:bidi="ar-SA"/>
        </w:rPr>
      </w:pPr>
      <w:r>
        <w:rPr>
          <w:rStyle w:val="49"/>
          <w:rFonts w:hint="eastAsia" w:ascii="仿宋" w:hAnsi="仿宋" w:eastAsia="仿宋" w:cs="仿宋"/>
          <w:b w:val="0"/>
          <w:i w:val="0"/>
          <w:caps w:val="0"/>
          <w:color w:val="auto"/>
          <w:spacing w:val="0"/>
          <w:w w:val="100"/>
          <w:kern w:val="2"/>
          <w:sz w:val="21"/>
          <w:szCs w:val="21"/>
          <w:highlight w:val="none"/>
          <w:lang w:val="en-US" w:eastAsia="zh-CN" w:bidi="ar-SA"/>
        </w:rPr>
        <w:t>4.评审委员会基于专业判断，认为供应商报价过低，有可能影响产品质量或者不能诚信履约的其他情形。</w:t>
      </w:r>
    </w:p>
    <w:p w14:paraId="065CB2CF">
      <w:pPr>
        <w:snapToGrid w:val="0"/>
        <w:spacing w:before="0" w:beforeAutospacing="0" w:after="0" w:afterAutospacing="0" w:line="360" w:lineRule="auto"/>
        <w:ind w:firstLine="420" w:firstLineChars="200"/>
        <w:jc w:val="both"/>
        <w:textAlignment w:val="baseline"/>
        <w:rPr>
          <w:rStyle w:val="49"/>
          <w:rFonts w:hint="eastAsia" w:ascii="仿宋" w:hAnsi="仿宋" w:eastAsia="仿宋" w:cs="仿宋"/>
          <w:b w:val="0"/>
          <w:i w:val="0"/>
          <w:caps w:val="0"/>
          <w:color w:val="auto"/>
          <w:spacing w:val="0"/>
          <w:w w:val="100"/>
          <w:kern w:val="2"/>
          <w:sz w:val="21"/>
          <w:szCs w:val="21"/>
          <w:highlight w:val="none"/>
          <w:lang w:val="en-US" w:eastAsia="zh-CN" w:bidi="ar-SA"/>
        </w:rPr>
      </w:pPr>
      <w:r>
        <w:rPr>
          <w:rStyle w:val="49"/>
          <w:rFonts w:hint="eastAsia" w:ascii="仿宋" w:hAnsi="仿宋" w:eastAsia="仿宋" w:cs="仿宋"/>
          <w:b w:val="0"/>
          <w:i w:val="0"/>
          <w:caps w:val="0"/>
          <w:color w:val="auto"/>
          <w:spacing w:val="0"/>
          <w:w w:val="100"/>
          <w:kern w:val="2"/>
          <w:sz w:val="21"/>
          <w:szCs w:val="21"/>
          <w:highlight w:val="none"/>
          <w:lang w:val="en-US" w:eastAsia="zh-CN" w:bidi="ar-SA"/>
        </w:rPr>
        <w:t>（二）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4B42A710">
      <w:pPr>
        <w:snapToGrid w:val="0"/>
        <w:spacing w:before="0" w:beforeAutospacing="0" w:after="0" w:afterAutospacing="0" w:line="360" w:lineRule="auto"/>
        <w:ind w:firstLine="420" w:firstLineChars="200"/>
        <w:jc w:val="both"/>
        <w:textAlignment w:val="baseline"/>
        <w:rPr>
          <w:rStyle w:val="49"/>
          <w:rFonts w:hint="eastAsia" w:ascii="仿宋" w:hAnsi="仿宋" w:eastAsia="仿宋" w:cs="仿宋"/>
          <w:b w:val="0"/>
          <w:i w:val="0"/>
          <w:caps w:val="0"/>
          <w:color w:val="auto"/>
          <w:spacing w:val="0"/>
          <w:w w:val="100"/>
          <w:kern w:val="2"/>
          <w:sz w:val="21"/>
          <w:szCs w:val="21"/>
          <w:highlight w:val="none"/>
          <w:lang w:val="en-US" w:eastAsia="zh-CN" w:bidi="ar-SA"/>
        </w:rPr>
      </w:pPr>
      <w:r>
        <w:rPr>
          <w:rStyle w:val="49"/>
          <w:rFonts w:hint="eastAsia" w:ascii="仿宋" w:hAnsi="仿宋" w:eastAsia="仿宋" w:cs="仿宋"/>
          <w:b w:val="0"/>
          <w:i w:val="0"/>
          <w:caps w:val="0"/>
          <w:color w:val="auto"/>
          <w:spacing w:val="0"/>
          <w:w w:val="100"/>
          <w:kern w:val="2"/>
          <w:sz w:val="21"/>
          <w:szCs w:val="21"/>
          <w:highlight w:val="none"/>
          <w:lang w:val="en-US" w:eastAsia="zh-CN" w:bidi="ar-SA"/>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705185F2">
      <w:pPr>
        <w:snapToGrid w:val="0"/>
        <w:spacing w:before="0" w:beforeAutospacing="0" w:after="0" w:afterAutospacing="0" w:line="360" w:lineRule="auto"/>
        <w:ind w:firstLine="420" w:firstLineChars="200"/>
        <w:jc w:val="both"/>
        <w:textAlignment w:val="baseline"/>
        <w:rPr>
          <w:rStyle w:val="49"/>
          <w:rFonts w:hint="eastAsia" w:ascii="仿宋" w:hAnsi="仿宋" w:eastAsia="仿宋" w:cs="仿宋"/>
          <w:b w:val="0"/>
          <w:i w:val="0"/>
          <w:caps w:val="0"/>
          <w:color w:val="auto"/>
          <w:spacing w:val="0"/>
          <w:w w:val="100"/>
          <w:kern w:val="2"/>
          <w:sz w:val="21"/>
          <w:szCs w:val="21"/>
          <w:highlight w:val="none"/>
          <w:lang w:val="en-US" w:eastAsia="zh-CN" w:bidi="ar-SA"/>
        </w:rPr>
      </w:pPr>
      <w:r>
        <w:rPr>
          <w:rStyle w:val="49"/>
          <w:rFonts w:hint="eastAsia" w:ascii="仿宋" w:hAnsi="仿宋" w:eastAsia="仿宋" w:cs="仿宋"/>
          <w:b w:val="0"/>
          <w:i w:val="0"/>
          <w:caps w:val="0"/>
          <w:color w:val="auto"/>
          <w:spacing w:val="0"/>
          <w:w w:val="100"/>
          <w:kern w:val="2"/>
          <w:sz w:val="21"/>
          <w:szCs w:val="21"/>
          <w:highlight w:val="none"/>
          <w:lang w:val="en-US" w:eastAsia="zh-CN" w:bidi="ar-SA"/>
        </w:rPr>
        <w:t>采购人、采购代理机构应当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w:t>
      </w:r>
    </w:p>
    <w:p w14:paraId="7D487CA4">
      <w:pPr>
        <w:snapToGrid w:val="0"/>
        <w:spacing w:before="0" w:beforeAutospacing="0" w:after="0" w:afterAutospacing="0" w:line="360" w:lineRule="auto"/>
        <w:ind w:firstLine="420" w:firstLineChars="200"/>
        <w:jc w:val="both"/>
        <w:textAlignment w:val="baseline"/>
        <w:rPr>
          <w:rStyle w:val="49"/>
          <w:rFonts w:hint="default" w:ascii="仿宋" w:hAnsi="仿宋" w:eastAsia="仿宋" w:cs="仿宋"/>
          <w:b w:val="0"/>
          <w:i w:val="0"/>
          <w:caps w:val="0"/>
          <w:color w:val="auto"/>
          <w:spacing w:val="0"/>
          <w:w w:val="100"/>
          <w:kern w:val="2"/>
          <w:sz w:val="21"/>
          <w:szCs w:val="21"/>
          <w:highlight w:val="none"/>
          <w:lang w:val="en-US" w:eastAsia="zh-CN" w:bidi="ar-SA"/>
        </w:rPr>
      </w:pPr>
      <w:r>
        <w:rPr>
          <w:rStyle w:val="49"/>
          <w:rFonts w:hint="eastAsia" w:ascii="仿宋" w:hAnsi="仿宋" w:eastAsia="仿宋" w:cs="仿宋"/>
          <w:b w:val="0"/>
          <w:i w:val="0"/>
          <w:caps w:val="0"/>
          <w:color w:val="auto"/>
          <w:spacing w:val="0"/>
          <w:w w:val="100"/>
          <w:kern w:val="2"/>
          <w:sz w:val="21"/>
          <w:szCs w:val="21"/>
          <w:highlight w:val="none"/>
          <w:lang w:val="en-US" w:eastAsia="zh-CN" w:bidi="ar-SA"/>
        </w:rPr>
        <w:t>异常低价投标（响应）审查的启动原因、审查意见和审查结果应当在评审报告中记录，并随供应商提供的相关书面说明及证明材料，以及评审委员会有关互联网浏览、查询历史一并归档。</w:t>
      </w:r>
    </w:p>
    <w:p w14:paraId="6CED96DF">
      <w:pPr>
        <w:snapToGrid w:val="0"/>
        <w:spacing w:before="0" w:beforeAutospacing="0" w:after="0" w:afterAutospacing="0" w:line="240" w:lineRule="auto"/>
        <w:ind w:firstLine="200"/>
        <w:jc w:val="both"/>
        <w:textAlignment w:val="baseline"/>
        <w:rPr>
          <w:rStyle w:val="49"/>
          <w:rFonts w:hint="eastAsia" w:ascii="仿宋" w:hAnsi="仿宋" w:eastAsia="仿宋" w:cs="仿宋"/>
          <w:b/>
          <w:bCs/>
          <w:i w:val="0"/>
          <w:caps w:val="0"/>
          <w:color w:val="auto"/>
          <w:spacing w:val="0"/>
          <w:w w:val="100"/>
          <w:kern w:val="2"/>
          <w:sz w:val="24"/>
          <w:szCs w:val="24"/>
          <w:highlight w:val="none"/>
          <w:lang w:val="en-US" w:eastAsia="zh-CN" w:bidi="ar-SA"/>
        </w:rPr>
      </w:pPr>
      <w:r>
        <w:rPr>
          <w:rStyle w:val="49"/>
          <w:rFonts w:hint="eastAsia" w:ascii="仿宋" w:hAnsi="仿宋" w:eastAsia="仿宋" w:cs="仿宋"/>
          <w:b/>
          <w:bCs/>
          <w:i w:val="0"/>
          <w:caps w:val="0"/>
          <w:color w:val="auto"/>
          <w:spacing w:val="0"/>
          <w:w w:val="100"/>
          <w:kern w:val="2"/>
          <w:sz w:val="24"/>
          <w:szCs w:val="24"/>
          <w:highlight w:val="none"/>
          <w:lang w:val="en-US" w:eastAsia="zh-CN" w:bidi="ar-SA"/>
        </w:rPr>
        <w:t>6.比较与评价</w:t>
      </w:r>
    </w:p>
    <w:p w14:paraId="4C7F5766">
      <w:pPr>
        <w:snapToGrid w:val="0"/>
        <w:spacing w:before="0" w:beforeAutospacing="0" w:after="0" w:afterAutospacing="0" w:line="360" w:lineRule="auto"/>
        <w:ind w:firstLine="420" w:firstLineChars="200"/>
        <w:jc w:val="both"/>
        <w:textAlignment w:val="baseline"/>
        <w:rPr>
          <w:rStyle w:val="49"/>
          <w:rFonts w:hint="eastAsia" w:ascii="仿宋" w:hAnsi="仿宋" w:eastAsia="仿宋" w:cs="仿宋"/>
          <w:b w:val="0"/>
          <w:i w:val="0"/>
          <w:caps w:val="0"/>
          <w:color w:val="auto"/>
          <w:spacing w:val="0"/>
          <w:w w:val="100"/>
          <w:kern w:val="2"/>
          <w:sz w:val="21"/>
          <w:szCs w:val="21"/>
          <w:highlight w:val="none"/>
          <w:lang w:val="en-US" w:eastAsia="zh-CN" w:bidi="ar-SA"/>
        </w:rPr>
      </w:pPr>
      <w:r>
        <w:rPr>
          <w:rStyle w:val="49"/>
          <w:rFonts w:hint="eastAsia" w:ascii="仿宋" w:hAnsi="仿宋" w:eastAsia="仿宋" w:cs="仿宋"/>
          <w:b w:val="0"/>
          <w:i w:val="0"/>
          <w:caps w:val="0"/>
          <w:color w:val="auto"/>
          <w:spacing w:val="0"/>
          <w:w w:val="100"/>
          <w:kern w:val="2"/>
          <w:sz w:val="21"/>
          <w:szCs w:val="21"/>
          <w:highlight w:val="none"/>
          <w:lang w:val="en-US" w:eastAsia="zh-CN" w:bidi="ar-SA"/>
        </w:rPr>
        <w:t>6.1评审方法：综合评分法。</w:t>
      </w:r>
    </w:p>
    <w:p w14:paraId="2C18082C">
      <w:pPr>
        <w:snapToGrid w:val="0"/>
        <w:spacing w:before="0" w:beforeAutospacing="0" w:after="0" w:afterAutospacing="0" w:line="360" w:lineRule="auto"/>
        <w:ind w:firstLine="420" w:firstLineChars="200"/>
        <w:jc w:val="both"/>
        <w:textAlignment w:val="baseline"/>
        <w:rPr>
          <w:rStyle w:val="49"/>
          <w:rFonts w:hint="eastAsia" w:ascii="仿宋" w:hAnsi="仿宋" w:eastAsia="仿宋" w:cs="仿宋"/>
          <w:b w:val="0"/>
          <w:i w:val="0"/>
          <w:caps w:val="0"/>
          <w:color w:val="auto"/>
          <w:spacing w:val="0"/>
          <w:w w:val="100"/>
          <w:kern w:val="2"/>
          <w:sz w:val="21"/>
          <w:szCs w:val="21"/>
          <w:highlight w:val="none"/>
          <w:lang w:val="en-US" w:eastAsia="zh-CN" w:bidi="ar-SA"/>
        </w:rPr>
      </w:pPr>
      <w:r>
        <w:rPr>
          <w:rStyle w:val="49"/>
          <w:rFonts w:hint="eastAsia" w:ascii="仿宋" w:hAnsi="仿宋" w:eastAsia="仿宋" w:cs="仿宋"/>
          <w:b w:val="0"/>
          <w:i w:val="0"/>
          <w:caps w:val="0"/>
          <w:color w:val="auto"/>
          <w:spacing w:val="0"/>
          <w:w w:val="100"/>
          <w:kern w:val="2"/>
          <w:sz w:val="21"/>
          <w:szCs w:val="21"/>
          <w:highlight w:val="none"/>
          <w:lang w:val="en-US" w:eastAsia="zh-CN" w:bidi="ar-SA"/>
        </w:rPr>
        <w:t>6.2经磋商确定最终采购需求和提交最后报价的供应商后，由磋商小组采用综合评分法对提交最后报价的供应商的响应文件和最后报价进行综合评分。</w:t>
      </w:r>
    </w:p>
    <w:p w14:paraId="24779E30">
      <w:pPr>
        <w:snapToGrid w:val="0"/>
        <w:spacing w:before="0" w:beforeAutospacing="0" w:after="0" w:afterAutospacing="0" w:line="360" w:lineRule="auto"/>
        <w:ind w:firstLine="420" w:firstLineChars="200"/>
        <w:jc w:val="both"/>
        <w:textAlignment w:val="baseline"/>
        <w:rPr>
          <w:rStyle w:val="49"/>
          <w:rFonts w:hint="eastAsia" w:ascii="仿宋" w:hAnsi="仿宋" w:eastAsia="仿宋" w:cs="仿宋"/>
          <w:b w:val="0"/>
          <w:i w:val="0"/>
          <w:caps w:val="0"/>
          <w:color w:val="auto"/>
          <w:spacing w:val="0"/>
          <w:w w:val="100"/>
          <w:kern w:val="2"/>
          <w:sz w:val="21"/>
          <w:szCs w:val="21"/>
          <w:highlight w:val="none"/>
          <w:lang w:val="en-US" w:eastAsia="zh-CN" w:bidi="ar-SA"/>
        </w:rPr>
      </w:pPr>
      <w:r>
        <w:rPr>
          <w:rStyle w:val="49"/>
          <w:rFonts w:hint="eastAsia" w:ascii="仿宋" w:hAnsi="仿宋" w:eastAsia="仿宋" w:cs="仿宋"/>
          <w:b w:val="0"/>
          <w:i w:val="0"/>
          <w:caps w:val="0"/>
          <w:color w:val="auto"/>
          <w:spacing w:val="0"/>
          <w:w w:val="100"/>
          <w:kern w:val="2"/>
          <w:sz w:val="21"/>
          <w:szCs w:val="21"/>
          <w:highlight w:val="none"/>
          <w:lang w:val="en-US" w:eastAsia="zh-CN" w:bidi="ar-SA"/>
        </w:rPr>
        <w:t>6.3评审时，磋商小组各成员应当独立对每个有效响应的文件进行评价、打分，然后汇总每个供应商每项评分因素的得分。</w:t>
      </w:r>
    </w:p>
    <w:p w14:paraId="2B96A62C">
      <w:pPr>
        <w:snapToGrid w:val="0"/>
        <w:spacing w:before="0" w:beforeAutospacing="0" w:after="0" w:afterAutospacing="0" w:line="360" w:lineRule="auto"/>
        <w:ind w:firstLine="420" w:firstLineChars="200"/>
        <w:jc w:val="both"/>
        <w:textAlignment w:val="baseline"/>
        <w:rPr>
          <w:rStyle w:val="49"/>
          <w:rFonts w:hint="eastAsia" w:ascii="仿宋" w:hAnsi="仿宋" w:eastAsia="仿宋" w:cs="仿宋"/>
          <w:b w:val="0"/>
          <w:i w:val="0"/>
          <w:caps w:val="0"/>
          <w:color w:val="auto"/>
          <w:spacing w:val="0"/>
          <w:w w:val="100"/>
          <w:kern w:val="2"/>
          <w:sz w:val="21"/>
          <w:szCs w:val="21"/>
          <w:highlight w:val="none"/>
          <w:lang w:val="en-US" w:eastAsia="zh-CN" w:bidi="ar-SA"/>
        </w:rPr>
      </w:pPr>
      <w:r>
        <w:rPr>
          <w:rStyle w:val="49"/>
          <w:rFonts w:hint="eastAsia" w:ascii="仿宋" w:hAnsi="仿宋" w:eastAsia="仿宋" w:cs="仿宋"/>
          <w:b w:val="0"/>
          <w:i w:val="0"/>
          <w:caps w:val="0"/>
          <w:color w:val="auto"/>
          <w:spacing w:val="0"/>
          <w:w w:val="100"/>
          <w:kern w:val="2"/>
          <w:sz w:val="21"/>
          <w:szCs w:val="21"/>
          <w:highlight w:val="none"/>
          <w:lang w:val="en-US" w:eastAsia="zh-CN" w:bidi="ar-SA"/>
        </w:rPr>
        <w:t>（1）磋商小组按照磋商文件中规定的评审标准计算各供应商的报价得分。项目评审过程中，不得去掉最后报价中的最高报价和最低报价。</w:t>
      </w:r>
    </w:p>
    <w:p w14:paraId="50FA52D0">
      <w:pPr>
        <w:snapToGrid w:val="0"/>
        <w:spacing w:before="0" w:beforeAutospacing="0" w:after="0" w:afterAutospacing="0" w:line="360" w:lineRule="auto"/>
        <w:ind w:firstLine="420" w:firstLineChars="200"/>
        <w:jc w:val="both"/>
        <w:textAlignment w:val="baseline"/>
        <w:rPr>
          <w:rStyle w:val="49"/>
          <w:rFonts w:hint="eastAsia" w:ascii="仿宋" w:hAnsi="仿宋" w:eastAsia="仿宋" w:cs="仿宋"/>
          <w:b w:val="0"/>
          <w:i w:val="0"/>
          <w:caps w:val="0"/>
          <w:color w:val="auto"/>
          <w:spacing w:val="0"/>
          <w:w w:val="100"/>
          <w:kern w:val="2"/>
          <w:sz w:val="21"/>
          <w:szCs w:val="21"/>
          <w:highlight w:val="none"/>
          <w:lang w:val="en-US" w:eastAsia="zh-CN" w:bidi="ar-SA"/>
        </w:rPr>
      </w:pPr>
      <w:r>
        <w:rPr>
          <w:rStyle w:val="49"/>
          <w:rFonts w:hint="eastAsia" w:ascii="仿宋" w:hAnsi="仿宋" w:eastAsia="仿宋" w:cs="仿宋"/>
          <w:b w:val="0"/>
          <w:i w:val="0"/>
          <w:caps w:val="0"/>
          <w:color w:val="auto"/>
          <w:spacing w:val="0"/>
          <w:w w:val="100"/>
          <w:kern w:val="2"/>
          <w:sz w:val="21"/>
          <w:szCs w:val="21"/>
          <w:highlight w:val="none"/>
          <w:lang w:val="en-US" w:eastAsia="zh-CN" w:bidi="ar-SA"/>
        </w:rPr>
        <w:t>（2）各供应商的得分为磋商小组所有成员的有效评分的算术平均数。</w:t>
      </w:r>
    </w:p>
    <w:p w14:paraId="6F695889">
      <w:pPr>
        <w:snapToGrid w:val="0"/>
        <w:spacing w:before="0" w:beforeAutospacing="0" w:after="0" w:afterAutospacing="0" w:line="360" w:lineRule="auto"/>
        <w:ind w:firstLine="420" w:firstLineChars="200"/>
        <w:jc w:val="both"/>
        <w:textAlignment w:val="baseline"/>
        <w:rPr>
          <w:rStyle w:val="49"/>
          <w:rFonts w:hint="eastAsia" w:ascii="仿宋" w:hAnsi="仿宋" w:eastAsia="仿宋" w:cs="仿宋"/>
          <w:b w:val="0"/>
          <w:i w:val="0"/>
          <w:caps w:val="0"/>
          <w:color w:val="auto"/>
          <w:spacing w:val="0"/>
          <w:w w:val="100"/>
          <w:kern w:val="2"/>
          <w:sz w:val="21"/>
          <w:szCs w:val="21"/>
          <w:highlight w:val="none"/>
          <w:lang w:val="en-US" w:eastAsia="zh-CN" w:bidi="ar-SA"/>
        </w:rPr>
      </w:pPr>
      <w:r>
        <w:rPr>
          <w:rStyle w:val="49"/>
          <w:rFonts w:hint="eastAsia" w:ascii="仿宋" w:hAnsi="仿宋" w:eastAsia="仿宋" w:cs="仿宋"/>
          <w:b w:val="0"/>
          <w:i w:val="0"/>
          <w:caps w:val="0"/>
          <w:color w:val="auto"/>
          <w:spacing w:val="0"/>
          <w:w w:val="100"/>
          <w:kern w:val="2"/>
          <w:sz w:val="21"/>
          <w:szCs w:val="21"/>
          <w:highlight w:val="none"/>
          <w:lang w:val="en-US" w:eastAsia="zh-CN" w:bidi="ar-SA"/>
        </w:rPr>
        <w:t>6.4评审价为供应商的最后报价进行政策性扣除后的价格，评审价只是作为评审时使用。最终成交供应商的成交金额等于最后报价（如有修正，以确认修正后的最后报价为准）。</w:t>
      </w:r>
    </w:p>
    <w:p w14:paraId="73C79405">
      <w:pPr>
        <w:snapToGrid w:val="0"/>
        <w:spacing w:before="0" w:beforeAutospacing="0" w:after="0" w:afterAutospacing="0" w:line="360" w:lineRule="auto"/>
        <w:ind w:firstLine="420" w:firstLineChars="200"/>
        <w:jc w:val="both"/>
        <w:textAlignment w:val="baseline"/>
        <w:rPr>
          <w:rStyle w:val="49"/>
          <w:rFonts w:hint="eastAsia" w:ascii="仿宋" w:hAnsi="仿宋" w:eastAsia="仿宋" w:cs="仿宋"/>
          <w:b w:val="0"/>
          <w:i w:val="0"/>
          <w:caps w:val="0"/>
          <w:color w:val="auto"/>
          <w:spacing w:val="0"/>
          <w:w w:val="100"/>
          <w:kern w:val="0"/>
          <w:sz w:val="21"/>
          <w:szCs w:val="21"/>
          <w:highlight w:val="none"/>
          <w:lang w:val="en-US" w:eastAsia="zh-CN" w:bidi="ar-SA"/>
        </w:rPr>
      </w:pPr>
      <w:r>
        <w:rPr>
          <w:rStyle w:val="49"/>
          <w:rFonts w:hint="eastAsia" w:ascii="仿宋" w:hAnsi="仿宋" w:eastAsia="仿宋" w:cs="仿宋"/>
          <w:b w:val="0"/>
          <w:i w:val="0"/>
          <w:caps w:val="0"/>
          <w:color w:val="auto"/>
          <w:spacing w:val="0"/>
          <w:w w:val="100"/>
          <w:kern w:val="2"/>
          <w:sz w:val="21"/>
          <w:szCs w:val="21"/>
          <w:highlight w:val="none"/>
          <w:lang w:val="en-US" w:eastAsia="zh-CN" w:bidi="ar-SA"/>
        </w:rPr>
        <w:t>6.5由磋商小组根据综合评分情况，按照评审得分由高到低顺序推荐3名以上成交候选供应商，并编写评</w:t>
      </w:r>
      <w:r>
        <w:rPr>
          <w:rStyle w:val="49"/>
          <w:rFonts w:hint="eastAsia" w:ascii="仿宋" w:hAnsi="仿宋" w:eastAsia="仿宋" w:cs="仿宋"/>
          <w:b w:val="0"/>
          <w:i w:val="0"/>
          <w:caps w:val="0"/>
          <w:color w:val="auto"/>
          <w:spacing w:val="0"/>
          <w:w w:val="100"/>
          <w:kern w:val="0"/>
          <w:sz w:val="21"/>
          <w:szCs w:val="21"/>
          <w:highlight w:val="none"/>
          <w:lang w:val="en-US" w:eastAsia="zh-CN" w:bidi="ar-SA"/>
        </w:rPr>
        <w:t>审报告。符合本章第4.3条情形的，可以推荐2家成交候选供应商。评审得分相同的，按照最后报价由低到高的顺序推荐。评审得分且最后报价相同的，按照技术指标优劣顺序推荐。</w:t>
      </w:r>
    </w:p>
    <w:p w14:paraId="46497275">
      <w:pPr>
        <w:snapToGrid w:val="0"/>
        <w:spacing w:before="0" w:beforeAutospacing="0" w:after="0" w:afterAutospacing="0" w:line="360" w:lineRule="auto"/>
        <w:ind w:firstLine="420" w:firstLineChars="200"/>
        <w:jc w:val="both"/>
        <w:textAlignment w:val="baseline"/>
        <w:rPr>
          <w:rStyle w:val="49"/>
          <w:rFonts w:hint="eastAsia" w:ascii="仿宋" w:hAnsi="仿宋" w:eastAsia="仿宋" w:cs="仿宋"/>
          <w:b w:val="0"/>
          <w:i w:val="0"/>
          <w:caps w:val="0"/>
          <w:color w:val="auto"/>
          <w:spacing w:val="0"/>
          <w:w w:val="100"/>
          <w:kern w:val="2"/>
          <w:sz w:val="21"/>
          <w:szCs w:val="21"/>
          <w:highlight w:val="none"/>
          <w:lang w:val="en-US" w:eastAsia="zh-CN" w:bidi="ar-SA"/>
        </w:rPr>
      </w:pPr>
      <w:r>
        <w:rPr>
          <w:rStyle w:val="49"/>
          <w:rFonts w:hint="eastAsia" w:ascii="仿宋" w:hAnsi="仿宋" w:eastAsia="仿宋" w:cs="仿宋"/>
          <w:b w:val="0"/>
          <w:i w:val="0"/>
          <w:caps w:val="0"/>
          <w:color w:val="auto"/>
          <w:spacing w:val="0"/>
          <w:w w:val="100"/>
          <w:kern w:val="0"/>
          <w:sz w:val="21"/>
          <w:szCs w:val="21"/>
          <w:highlight w:val="none"/>
          <w:lang w:val="en-US" w:eastAsia="zh-CN" w:bidi="ar-SA"/>
        </w:rPr>
        <w:t>6.6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71C4F7C2">
      <w:pPr>
        <w:snapToGrid w:val="0"/>
        <w:spacing w:before="0" w:beforeAutospacing="0" w:after="0" w:afterAutospacing="0" w:line="240" w:lineRule="auto"/>
        <w:ind w:firstLine="200"/>
        <w:jc w:val="both"/>
        <w:textAlignment w:val="baseline"/>
        <w:rPr>
          <w:rStyle w:val="49"/>
          <w:rFonts w:hint="eastAsia" w:ascii="仿宋" w:hAnsi="仿宋" w:eastAsia="仿宋" w:cs="仿宋"/>
          <w:b/>
          <w:bCs/>
          <w:i w:val="0"/>
          <w:caps w:val="0"/>
          <w:color w:val="auto"/>
          <w:spacing w:val="0"/>
          <w:w w:val="100"/>
          <w:kern w:val="2"/>
          <w:sz w:val="24"/>
          <w:szCs w:val="24"/>
          <w:highlight w:val="none"/>
          <w:lang w:val="en-US" w:eastAsia="zh-CN" w:bidi="ar-SA"/>
        </w:rPr>
      </w:pPr>
      <w:r>
        <w:rPr>
          <w:rStyle w:val="49"/>
          <w:rFonts w:hint="eastAsia" w:ascii="仿宋" w:hAnsi="仿宋" w:eastAsia="仿宋" w:cs="仿宋"/>
          <w:b/>
          <w:bCs/>
          <w:i w:val="0"/>
          <w:caps w:val="0"/>
          <w:color w:val="auto"/>
          <w:spacing w:val="0"/>
          <w:w w:val="100"/>
          <w:kern w:val="2"/>
          <w:sz w:val="24"/>
          <w:szCs w:val="24"/>
          <w:highlight w:val="none"/>
          <w:lang w:val="en-US" w:eastAsia="zh-CN" w:bidi="ar-SA"/>
        </w:rPr>
        <w:t>7.评审标准</w:t>
      </w:r>
    </w:p>
    <w:tbl>
      <w:tblPr>
        <w:tblStyle w:val="25"/>
        <w:tblW w:w="894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644"/>
        <w:gridCol w:w="1113"/>
        <w:gridCol w:w="6485"/>
        <w:gridCol w:w="704"/>
      </w:tblGrid>
      <w:tr w14:paraId="2BA716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644" w:type="dxa"/>
            <w:tcBorders>
              <w:top w:val="single" w:color="000000" w:sz="4" w:space="0"/>
              <w:left w:val="single" w:color="000000" w:sz="4" w:space="0"/>
              <w:bottom w:val="single" w:color="000000" w:sz="4" w:space="0"/>
              <w:right w:val="single" w:color="000000" w:sz="4" w:space="0"/>
            </w:tcBorders>
            <w:vAlign w:val="bottom"/>
          </w:tcPr>
          <w:p w14:paraId="2F0BDD10">
            <w:pPr>
              <w:keepNext w:val="0"/>
              <w:keepLines w:val="0"/>
              <w:pageBreakBefore w:val="0"/>
              <w:widowControl/>
              <w:shd w:val="clear"/>
              <w:kinsoku/>
              <w:wordWrap/>
              <w:overflowPunct/>
              <w:topLinePunct w:val="0"/>
              <w:autoSpaceDE/>
              <w:autoSpaceDN/>
              <w:bidi w:val="0"/>
              <w:adjustRightInd/>
              <w:snapToGrid w:val="0"/>
              <w:spacing w:before="0" w:beforeAutospacing="0" w:after="0" w:afterAutospacing="0" w:line="360" w:lineRule="auto"/>
              <w:ind w:left="0" w:leftChars="0" w:right="0" w:rightChars="0"/>
              <w:jc w:val="center"/>
              <w:textAlignment w:val="baseline"/>
              <w:rPr>
                <w:rStyle w:val="49"/>
                <w:rFonts w:hint="eastAsia" w:ascii="仿宋" w:hAnsi="仿宋" w:eastAsia="仿宋" w:cs="仿宋"/>
                <w:b/>
                <w:i w:val="0"/>
                <w:caps w:val="0"/>
                <w:color w:val="auto"/>
                <w:spacing w:val="0"/>
                <w:w w:val="100"/>
                <w:kern w:val="2"/>
                <w:sz w:val="24"/>
                <w:szCs w:val="24"/>
                <w:highlight w:val="none"/>
                <w:lang w:val="en-US" w:eastAsia="zh-CN" w:bidi="ar-SA"/>
              </w:rPr>
            </w:pPr>
            <w:r>
              <w:rPr>
                <w:rStyle w:val="49"/>
                <w:rFonts w:hint="eastAsia" w:ascii="仿宋" w:hAnsi="仿宋" w:eastAsia="仿宋" w:cs="仿宋"/>
                <w:b/>
                <w:i w:val="0"/>
                <w:caps w:val="0"/>
                <w:color w:val="auto"/>
                <w:spacing w:val="0"/>
                <w:w w:val="100"/>
                <w:kern w:val="2"/>
                <w:sz w:val="24"/>
                <w:szCs w:val="24"/>
                <w:highlight w:val="none"/>
                <w:lang w:val="en-US" w:eastAsia="zh-CN" w:bidi="ar-SA"/>
              </w:rPr>
              <w:t>序号</w:t>
            </w:r>
          </w:p>
        </w:tc>
        <w:tc>
          <w:tcPr>
            <w:tcW w:w="1113" w:type="dxa"/>
            <w:tcBorders>
              <w:top w:val="single" w:color="000000" w:sz="4" w:space="0"/>
              <w:left w:val="single" w:color="000000" w:sz="4" w:space="0"/>
              <w:bottom w:val="single" w:color="000000" w:sz="4" w:space="0"/>
              <w:right w:val="single" w:color="000000" w:sz="4" w:space="0"/>
            </w:tcBorders>
            <w:vAlign w:val="bottom"/>
          </w:tcPr>
          <w:p w14:paraId="7A38DE7E">
            <w:pPr>
              <w:keepNext w:val="0"/>
              <w:keepLines w:val="0"/>
              <w:pageBreakBefore w:val="0"/>
              <w:widowControl/>
              <w:shd w:val="clear"/>
              <w:kinsoku/>
              <w:wordWrap/>
              <w:overflowPunct/>
              <w:topLinePunct w:val="0"/>
              <w:autoSpaceDE/>
              <w:autoSpaceDN/>
              <w:bidi w:val="0"/>
              <w:adjustRightInd/>
              <w:snapToGrid w:val="0"/>
              <w:spacing w:before="0" w:beforeAutospacing="0" w:after="0" w:afterAutospacing="0" w:line="360" w:lineRule="auto"/>
              <w:ind w:left="0" w:leftChars="0" w:right="0" w:rightChars="0"/>
              <w:jc w:val="center"/>
              <w:textAlignment w:val="baseline"/>
              <w:rPr>
                <w:rStyle w:val="49"/>
                <w:rFonts w:hint="eastAsia" w:ascii="仿宋" w:hAnsi="仿宋" w:eastAsia="仿宋" w:cs="仿宋"/>
                <w:b/>
                <w:i w:val="0"/>
                <w:caps w:val="0"/>
                <w:color w:val="auto"/>
                <w:spacing w:val="0"/>
                <w:w w:val="100"/>
                <w:kern w:val="2"/>
                <w:sz w:val="24"/>
                <w:szCs w:val="24"/>
                <w:highlight w:val="none"/>
                <w:lang w:val="en-US" w:eastAsia="zh-CN" w:bidi="ar-SA"/>
              </w:rPr>
            </w:pPr>
            <w:r>
              <w:rPr>
                <w:rStyle w:val="49"/>
                <w:rFonts w:hint="eastAsia" w:ascii="仿宋" w:hAnsi="仿宋" w:eastAsia="仿宋" w:cs="仿宋"/>
                <w:b/>
                <w:i w:val="0"/>
                <w:caps w:val="0"/>
                <w:color w:val="auto"/>
                <w:spacing w:val="0"/>
                <w:w w:val="100"/>
                <w:kern w:val="2"/>
                <w:sz w:val="24"/>
                <w:szCs w:val="24"/>
                <w:highlight w:val="none"/>
                <w:lang w:val="en-US" w:eastAsia="zh-CN" w:bidi="ar-SA"/>
              </w:rPr>
              <w:t>评分类型</w:t>
            </w:r>
          </w:p>
        </w:tc>
        <w:tc>
          <w:tcPr>
            <w:tcW w:w="6485" w:type="dxa"/>
            <w:tcBorders>
              <w:top w:val="single" w:color="000000" w:sz="4" w:space="0"/>
              <w:left w:val="single" w:color="000000" w:sz="4" w:space="0"/>
              <w:bottom w:val="single" w:color="000000" w:sz="4" w:space="0"/>
              <w:right w:val="single" w:color="000000" w:sz="4" w:space="0"/>
            </w:tcBorders>
            <w:vAlign w:val="bottom"/>
          </w:tcPr>
          <w:p w14:paraId="0333CCC5">
            <w:pPr>
              <w:keepNext w:val="0"/>
              <w:keepLines w:val="0"/>
              <w:pageBreakBefore w:val="0"/>
              <w:widowControl/>
              <w:shd w:val="clear"/>
              <w:kinsoku/>
              <w:wordWrap/>
              <w:overflowPunct/>
              <w:topLinePunct w:val="0"/>
              <w:autoSpaceDE/>
              <w:autoSpaceDN/>
              <w:bidi w:val="0"/>
              <w:adjustRightInd/>
              <w:snapToGrid w:val="0"/>
              <w:spacing w:before="0" w:beforeAutospacing="0" w:after="0" w:afterAutospacing="0" w:line="360" w:lineRule="auto"/>
              <w:ind w:left="0" w:leftChars="0" w:right="0" w:rightChars="0"/>
              <w:jc w:val="center"/>
              <w:textAlignment w:val="baseline"/>
              <w:rPr>
                <w:rStyle w:val="49"/>
                <w:rFonts w:hint="eastAsia" w:ascii="仿宋" w:hAnsi="仿宋" w:eastAsia="仿宋" w:cs="仿宋"/>
                <w:b/>
                <w:i w:val="0"/>
                <w:caps w:val="0"/>
                <w:color w:val="auto"/>
                <w:spacing w:val="0"/>
                <w:w w:val="100"/>
                <w:kern w:val="2"/>
                <w:sz w:val="24"/>
                <w:szCs w:val="24"/>
                <w:highlight w:val="none"/>
                <w:lang w:val="en-US" w:eastAsia="zh-CN" w:bidi="ar-SA"/>
              </w:rPr>
            </w:pPr>
            <w:r>
              <w:rPr>
                <w:rStyle w:val="49"/>
                <w:rFonts w:hint="eastAsia" w:ascii="仿宋" w:hAnsi="仿宋" w:eastAsia="仿宋" w:cs="仿宋"/>
                <w:b/>
                <w:i w:val="0"/>
                <w:caps w:val="0"/>
                <w:color w:val="auto"/>
                <w:spacing w:val="0"/>
                <w:w w:val="100"/>
                <w:kern w:val="2"/>
                <w:sz w:val="24"/>
                <w:szCs w:val="24"/>
                <w:highlight w:val="none"/>
                <w:lang w:val="en-US" w:eastAsia="zh-CN" w:bidi="ar-SA"/>
              </w:rPr>
              <w:t>评分标准</w:t>
            </w:r>
          </w:p>
        </w:tc>
        <w:tc>
          <w:tcPr>
            <w:tcW w:w="704" w:type="dxa"/>
            <w:tcBorders>
              <w:top w:val="single" w:color="000000" w:sz="4" w:space="0"/>
              <w:left w:val="single" w:color="000000" w:sz="4" w:space="0"/>
              <w:bottom w:val="single" w:color="000000" w:sz="4" w:space="0"/>
              <w:right w:val="single" w:color="000000" w:sz="4" w:space="0"/>
            </w:tcBorders>
            <w:vAlign w:val="bottom"/>
          </w:tcPr>
          <w:p w14:paraId="16F85F5B">
            <w:pPr>
              <w:keepNext w:val="0"/>
              <w:keepLines w:val="0"/>
              <w:pageBreakBefore w:val="0"/>
              <w:widowControl/>
              <w:shd w:val="clear"/>
              <w:kinsoku/>
              <w:wordWrap/>
              <w:overflowPunct/>
              <w:topLinePunct w:val="0"/>
              <w:autoSpaceDE/>
              <w:autoSpaceDN/>
              <w:bidi w:val="0"/>
              <w:adjustRightInd/>
              <w:snapToGrid w:val="0"/>
              <w:spacing w:before="0" w:beforeAutospacing="0" w:after="0" w:afterAutospacing="0" w:line="360" w:lineRule="auto"/>
              <w:ind w:left="0" w:leftChars="0" w:right="0" w:rightChars="0"/>
              <w:jc w:val="center"/>
              <w:textAlignment w:val="baseline"/>
              <w:rPr>
                <w:rStyle w:val="49"/>
                <w:rFonts w:hint="eastAsia" w:ascii="仿宋" w:hAnsi="仿宋" w:eastAsia="仿宋" w:cs="仿宋"/>
                <w:b/>
                <w:i w:val="0"/>
                <w:caps w:val="0"/>
                <w:color w:val="auto"/>
                <w:spacing w:val="0"/>
                <w:w w:val="100"/>
                <w:kern w:val="2"/>
                <w:sz w:val="24"/>
                <w:szCs w:val="24"/>
                <w:highlight w:val="none"/>
                <w:lang w:val="en-US" w:eastAsia="zh-CN" w:bidi="ar-SA"/>
              </w:rPr>
            </w:pPr>
            <w:r>
              <w:rPr>
                <w:rStyle w:val="49"/>
                <w:rFonts w:hint="eastAsia" w:ascii="仿宋" w:hAnsi="仿宋" w:eastAsia="仿宋" w:cs="仿宋"/>
                <w:b/>
                <w:i w:val="0"/>
                <w:caps w:val="0"/>
                <w:color w:val="auto"/>
                <w:spacing w:val="0"/>
                <w:w w:val="100"/>
                <w:kern w:val="2"/>
                <w:sz w:val="24"/>
                <w:szCs w:val="24"/>
                <w:highlight w:val="none"/>
                <w:lang w:val="en-US" w:eastAsia="zh-CN" w:bidi="ar-SA"/>
              </w:rPr>
              <w:t>总分值</w:t>
            </w:r>
          </w:p>
        </w:tc>
      </w:tr>
      <w:tr w14:paraId="7D2C2E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644" w:type="dxa"/>
            <w:tcBorders>
              <w:top w:val="single" w:color="000000" w:sz="4" w:space="0"/>
              <w:left w:val="single" w:color="000000" w:sz="4" w:space="0"/>
              <w:bottom w:val="single" w:color="000000" w:sz="4" w:space="0"/>
              <w:right w:val="single" w:color="000000" w:sz="4" w:space="0"/>
            </w:tcBorders>
            <w:vAlign w:val="center"/>
          </w:tcPr>
          <w:p w14:paraId="1DA1370F">
            <w:pPr>
              <w:keepNext w:val="0"/>
              <w:keepLines w:val="0"/>
              <w:pageBreakBefore w:val="0"/>
              <w:widowControl/>
              <w:shd w:val="clear"/>
              <w:kinsoku/>
              <w:wordWrap/>
              <w:overflowPunct/>
              <w:topLinePunct w:val="0"/>
              <w:autoSpaceDE/>
              <w:autoSpaceDN/>
              <w:bidi w:val="0"/>
              <w:adjustRightInd/>
              <w:snapToGrid w:val="0"/>
              <w:spacing w:before="0" w:beforeAutospacing="0" w:after="0" w:afterAutospacing="0" w:line="360" w:lineRule="auto"/>
              <w:ind w:left="0" w:leftChars="0" w:right="0" w:rightChars="0"/>
              <w:jc w:val="center"/>
              <w:textAlignment w:val="baseline"/>
              <w:rPr>
                <w:rStyle w:val="49"/>
                <w:rFonts w:hint="eastAsia" w:ascii="仿宋" w:hAnsi="仿宋" w:eastAsia="仿宋" w:cs="仿宋"/>
                <w:b w:val="0"/>
                <w:bCs/>
                <w:i w:val="0"/>
                <w:caps w:val="0"/>
                <w:color w:val="auto"/>
                <w:spacing w:val="0"/>
                <w:w w:val="100"/>
                <w:kern w:val="2"/>
                <w:sz w:val="24"/>
                <w:szCs w:val="24"/>
                <w:highlight w:val="none"/>
                <w:lang w:val="en-US" w:eastAsia="zh-CN" w:bidi="ar-SA"/>
              </w:rPr>
            </w:pPr>
            <w:r>
              <w:rPr>
                <w:rStyle w:val="49"/>
                <w:rFonts w:hint="eastAsia" w:ascii="仿宋" w:hAnsi="仿宋" w:eastAsia="仿宋" w:cs="仿宋"/>
                <w:b w:val="0"/>
                <w:bCs/>
                <w:i w:val="0"/>
                <w:caps w:val="0"/>
                <w:color w:val="auto"/>
                <w:spacing w:val="0"/>
                <w:w w:val="100"/>
                <w:kern w:val="2"/>
                <w:sz w:val="24"/>
                <w:szCs w:val="24"/>
                <w:highlight w:val="none"/>
                <w:lang w:val="en-US" w:eastAsia="zh-CN" w:bidi="ar-SA"/>
              </w:rPr>
              <w:t>1</w:t>
            </w:r>
          </w:p>
        </w:tc>
        <w:tc>
          <w:tcPr>
            <w:tcW w:w="1113" w:type="dxa"/>
            <w:tcBorders>
              <w:top w:val="single" w:color="000000" w:sz="4" w:space="0"/>
              <w:left w:val="single" w:color="000000" w:sz="4" w:space="0"/>
              <w:bottom w:val="single" w:color="000000" w:sz="4" w:space="0"/>
              <w:right w:val="single" w:color="000000" w:sz="4" w:space="0"/>
            </w:tcBorders>
            <w:vAlign w:val="center"/>
          </w:tcPr>
          <w:p w14:paraId="24348415">
            <w:pPr>
              <w:keepNext w:val="0"/>
              <w:keepLines w:val="0"/>
              <w:pageBreakBefore w:val="0"/>
              <w:widowControl/>
              <w:shd w:val="clear"/>
              <w:kinsoku/>
              <w:wordWrap/>
              <w:overflowPunct/>
              <w:topLinePunct w:val="0"/>
              <w:autoSpaceDE/>
              <w:autoSpaceDN/>
              <w:bidi w:val="0"/>
              <w:adjustRightInd/>
              <w:snapToGrid w:val="0"/>
              <w:spacing w:before="0" w:beforeAutospacing="0" w:after="0" w:afterAutospacing="0" w:line="360" w:lineRule="auto"/>
              <w:ind w:left="0" w:leftChars="0" w:right="0" w:rightChars="0"/>
              <w:jc w:val="center"/>
              <w:textAlignment w:val="baseline"/>
              <w:rPr>
                <w:rStyle w:val="49"/>
                <w:rFonts w:hint="eastAsia" w:ascii="仿宋" w:hAnsi="仿宋" w:eastAsia="仿宋" w:cs="仿宋"/>
                <w:b w:val="0"/>
                <w:bCs/>
                <w:i w:val="0"/>
                <w:caps w:val="0"/>
                <w:color w:val="auto"/>
                <w:spacing w:val="0"/>
                <w:w w:val="100"/>
                <w:kern w:val="2"/>
                <w:sz w:val="24"/>
                <w:szCs w:val="24"/>
                <w:highlight w:val="none"/>
                <w:lang w:val="en-US" w:eastAsia="zh-CN" w:bidi="ar-SA"/>
              </w:rPr>
            </w:pPr>
            <w:r>
              <w:rPr>
                <w:rStyle w:val="49"/>
                <w:rFonts w:hint="eastAsia" w:ascii="仿宋" w:hAnsi="仿宋" w:eastAsia="仿宋" w:cs="仿宋"/>
                <w:b w:val="0"/>
                <w:bCs/>
                <w:i w:val="0"/>
                <w:caps w:val="0"/>
                <w:color w:val="auto"/>
                <w:spacing w:val="0"/>
                <w:w w:val="100"/>
                <w:kern w:val="2"/>
                <w:sz w:val="24"/>
                <w:szCs w:val="24"/>
                <w:highlight w:val="none"/>
                <w:lang w:val="en-US" w:eastAsia="zh-CN" w:bidi="ar-SA"/>
              </w:rPr>
              <w:t>报价</w:t>
            </w:r>
          </w:p>
        </w:tc>
        <w:tc>
          <w:tcPr>
            <w:tcW w:w="6485" w:type="dxa"/>
            <w:tcBorders>
              <w:top w:val="single" w:color="000000" w:sz="4" w:space="0"/>
              <w:left w:val="single" w:color="000000" w:sz="4" w:space="0"/>
              <w:bottom w:val="single" w:color="000000" w:sz="4" w:space="0"/>
              <w:right w:val="single" w:color="000000" w:sz="4" w:space="0"/>
            </w:tcBorders>
            <w:vAlign w:val="top"/>
          </w:tcPr>
          <w:p w14:paraId="5F519D68">
            <w:pPr>
              <w:keepNext w:val="0"/>
              <w:keepLines w:val="0"/>
              <w:pageBreakBefore w:val="0"/>
              <w:widowControl/>
              <w:shd w:val="clear"/>
              <w:kinsoku/>
              <w:wordWrap/>
              <w:overflowPunct/>
              <w:topLinePunct w:val="0"/>
              <w:autoSpaceDE/>
              <w:autoSpaceDN/>
              <w:bidi w:val="0"/>
              <w:adjustRightInd/>
              <w:snapToGrid w:val="0"/>
              <w:spacing w:before="0" w:beforeAutospacing="0" w:after="0" w:afterAutospacing="0" w:line="320" w:lineRule="exact"/>
              <w:ind w:left="0" w:leftChars="0" w:right="0" w:rightChars="0" w:firstLine="480" w:firstLineChars="200"/>
              <w:jc w:val="both"/>
              <w:textAlignment w:val="baseline"/>
              <w:rPr>
                <w:rStyle w:val="49"/>
                <w:rFonts w:hint="eastAsia" w:ascii="仿宋" w:hAnsi="仿宋" w:eastAsia="仿宋" w:cs="仿宋"/>
                <w:b w:val="0"/>
                <w:bCs/>
                <w:i w:val="0"/>
                <w:caps w:val="0"/>
                <w:color w:val="auto"/>
                <w:spacing w:val="0"/>
                <w:w w:val="100"/>
                <w:kern w:val="2"/>
                <w:sz w:val="24"/>
                <w:szCs w:val="24"/>
                <w:highlight w:val="none"/>
                <w:lang w:val="en-US" w:eastAsia="zh-CN" w:bidi="ar-SA"/>
              </w:rPr>
            </w:pPr>
            <w:r>
              <w:rPr>
                <w:rStyle w:val="49"/>
                <w:rFonts w:hint="eastAsia" w:ascii="仿宋" w:hAnsi="仿宋" w:eastAsia="仿宋" w:cs="仿宋"/>
                <w:b w:val="0"/>
                <w:bCs/>
                <w:i w:val="0"/>
                <w:caps w:val="0"/>
                <w:color w:val="auto"/>
                <w:spacing w:val="0"/>
                <w:w w:val="100"/>
                <w:kern w:val="2"/>
                <w:sz w:val="24"/>
                <w:szCs w:val="24"/>
                <w:highlight w:val="none"/>
                <w:lang w:val="en-US" w:eastAsia="zh-CN" w:bidi="ar-SA"/>
              </w:rPr>
              <w:t>1、本项目为专门面向中小企业采购，故不再执行价格评审优惠的扶持政策。</w:t>
            </w:r>
          </w:p>
          <w:p w14:paraId="2D2835B1">
            <w:pPr>
              <w:keepNext w:val="0"/>
              <w:keepLines w:val="0"/>
              <w:pageBreakBefore w:val="0"/>
              <w:widowControl/>
              <w:shd w:val="clear"/>
              <w:kinsoku/>
              <w:wordWrap/>
              <w:overflowPunct/>
              <w:topLinePunct w:val="0"/>
              <w:autoSpaceDE/>
              <w:autoSpaceDN/>
              <w:bidi w:val="0"/>
              <w:adjustRightInd/>
              <w:snapToGrid w:val="0"/>
              <w:spacing w:before="0" w:beforeAutospacing="0" w:after="0" w:afterAutospacing="0" w:line="320" w:lineRule="exact"/>
              <w:ind w:left="0" w:leftChars="0" w:right="0" w:rightChars="0" w:firstLine="480" w:firstLineChars="200"/>
              <w:jc w:val="both"/>
              <w:textAlignment w:val="baseline"/>
              <w:rPr>
                <w:rStyle w:val="49"/>
                <w:rFonts w:hint="eastAsia" w:ascii="仿宋" w:hAnsi="仿宋" w:eastAsia="仿宋" w:cs="仿宋"/>
                <w:b w:val="0"/>
                <w:bCs/>
                <w:i w:val="0"/>
                <w:caps w:val="0"/>
                <w:color w:val="auto"/>
                <w:spacing w:val="0"/>
                <w:w w:val="100"/>
                <w:kern w:val="2"/>
                <w:sz w:val="24"/>
                <w:szCs w:val="24"/>
                <w:highlight w:val="none"/>
                <w:lang w:val="en-US" w:eastAsia="zh-CN" w:bidi="ar-SA"/>
              </w:rPr>
            </w:pPr>
            <w:r>
              <w:rPr>
                <w:rStyle w:val="49"/>
                <w:rFonts w:hint="eastAsia" w:ascii="仿宋" w:hAnsi="仿宋" w:eastAsia="仿宋" w:cs="仿宋"/>
                <w:b w:val="0"/>
                <w:bCs/>
                <w:i w:val="0"/>
                <w:caps w:val="0"/>
                <w:color w:val="auto"/>
                <w:spacing w:val="0"/>
                <w:w w:val="100"/>
                <w:kern w:val="2"/>
                <w:sz w:val="24"/>
                <w:szCs w:val="24"/>
                <w:highlight w:val="none"/>
                <w:lang w:val="en-US" w:eastAsia="zh-CN" w:bidi="ar-SA"/>
              </w:rPr>
              <w:t>2、以进入评标的最低的评标价为30分</w:t>
            </w:r>
          </w:p>
          <w:p w14:paraId="1CC6D182">
            <w:pPr>
              <w:keepNext w:val="0"/>
              <w:keepLines w:val="0"/>
              <w:pageBreakBefore w:val="0"/>
              <w:widowControl/>
              <w:shd w:val="clear"/>
              <w:kinsoku/>
              <w:wordWrap/>
              <w:overflowPunct/>
              <w:topLinePunct w:val="0"/>
              <w:autoSpaceDE/>
              <w:autoSpaceDN/>
              <w:bidi w:val="0"/>
              <w:adjustRightInd/>
              <w:snapToGrid w:val="0"/>
              <w:spacing w:before="0" w:beforeAutospacing="0" w:after="0" w:afterAutospacing="0" w:line="320" w:lineRule="exact"/>
              <w:ind w:left="0" w:leftChars="0" w:right="0" w:rightChars="0" w:firstLine="480" w:firstLineChars="200"/>
              <w:jc w:val="both"/>
              <w:textAlignment w:val="baseline"/>
              <w:rPr>
                <w:rStyle w:val="49"/>
                <w:rFonts w:hint="default" w:ascii="仿宋" w:hAnsi="仿宋" w:eastAsia="仿宋" w:cs="仿宋"/>
                <w:b w:val="0"/>
                <w:bCs/>
                <w:i w:val="0"/>
                <w:caps w:val="0"/>
                <w:color w:val="auto"/>
                <w:spacing w:val="0"/>
                <w:w w:val="100"/>
                <w:kern w:val="2"/>
                <w:sz w:val="24"/>
                <w:szCs w:val="24"/>
                <w:highlight w:val="none"/>
                <w:lang w:val="en-US" w:eastAsia="zh-CN" w:bidi="ar-SA"/>
              </w:rPr>
            </w:pPr>
            <w:r>
              <w:rPr>
                <w:rStyle w:val="49"/>
                <w:rFonts w:hint="eastAsia" w:ascii="仿宋" w:hAnsi="仿宋" w:eastAsia="仿宋" w:cs="仿宋"/>
                <w:b w:val="0"/>
                <w:bCs/>
                <w:i w:val="0"/>
                <w:caps w:val="0"/>
                <w:color w:val="auto"/>
                <w:spacing w:val="0"/>
                <w:w w:val="100"/>
                <w:kern w:val="2"/>
                <w:sz w:val="24"/>
                <w:szCs w:val="24"/>
                <w:highlight w:val="none"/>
                <w:lang w:val="en-US" w:eastAsia="zh-CN" w:bidi="ar-SA"/>
              </w:rPr>
              <w:t>3、某磋商人价格分=(最低报价/竞标报价)*30</w:t>
            </w:r>
          </w:p>
        </w:tc>
        <w:tc>
          <w:tcPr>
            <w:tcW w:w="704" w:type="dxa"/>
            <w:tcBorders>
              <w:top w:val="single" w:color="000000" w:sz="4" w:space="0"/>
              <w:left w:val="single" w:color="000000" w:sz="4" w:space="0"/>
              <w:bottom w:val="single" w:color="000000" w:sz="4" w:space="0"/>
              <w:right w:val="single" w:color="000000" w:sz="4" w:space="0"/>
            </w:tcBorders>
            <w:vAlign w:val="center"/>
          </w:tcPr>
          <w:p w14:paraId="6D45EC60">
            <w:pPr>
              <w:keepNext w:val="0"/>
              <w:keepLines w:val="0"/>
              <w:pageBreakBefore w:val="0"/>
              <w:widowControl/>
              <w:shd w:val="clear"/>
              <w:kinsoku/>
              <w:wordWrap/>
              <w:overflowPunct/>
              <w:topLinePunct w:val="0"/>
              <w:autoSpaceDE/>
              <w:autoSpaceDN/>
              <w:bidi w:val="0"/>
              <w:adjustRightInd/>
              <w:snapToGrid w:val="0"/>
              <w:spacing w:before="0" w:beforeAutospacing="0" w:after="0" w:afterAutospacing="0" w:line="360" w:lineRule="auto"/>
              <w:ind w:left="0" w:leftChars="0" w:right="0" w:rightChars="0"/>
              <w:jc w:val="center"/>
              <w:textAlignment w:val="baseline"/>
              <w:rPr>
                <w:rStyle w:val="49"/>
                <w:rFonts w:hint="default" w:ascii="仿宋" w:hAnsi="仿宋" w:eastAsia="仿宋" w:cs="仿宋"/>
                <w:b w:val="0"/>
                <w:bCs/>
                <w:i w:val="0"/>
                <w:caps w:val="0"/>
                <w:color w:val="auto"/>
                <w:spacing w:val="0"/>
                <w:w w:val="100"/>
                <w:kern w:val="2"/>
                <w:sz w:val="24"/>
                <w:szCs w:val="24"/>
                <w:highlight w:val="none"/>
                <w:lang w:val="en-US" w:eastAsia="zh-CN" w:bidi="ar-SA"/>
              </w:rPr>
            </w:pPr>
            <w:r>
              <w:rPr>
                <w:rStyle w:val="49"/>
                <w:rFonts w:hint="eastAsia" w:ascii="仿宋" w:hAnsi="仿宋" w:eastAsia="仿宋" w:cs="仿宋"/>
                <w:b w:val="0"/>
                <w:bCs/>
                <w:i w:val="0"/>
                <w:caps w:val="0"/>
                <w:color w:val="auto"/>
                <w:spacing w:val="0"/>
                <w:w w:val="100"/>
                <w:kern w:val="2"/>
                <w:sz w:val="24"/>
                <w:szCs w:val="24"/>
                <w:highlight w:val="none"/>
                <w:lang w:val="en-US" w:eastAsia="zh-CN" w:bidi="ar-SA"/>
              </w:rPr>
              <w:t>30</w:t>
            </w:r>
          </w:p>
        </w:tc>
      </w:tr>
      <w:tr w14:paraId="691CD6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7" w:hRule="atLeast"/>
        </w:trPr>
        <w:tc>
          <w:tcPr>
            <w:tcW w:w="644" w:type="dxa"/>
            <w:tcBorders>
              <w:top w:val="single" w:color="000000" w:sz="4" w:space="0"/>
              <w:left w:val="single" w:color="000000" w:sz="4" w:space="0"/>
              <w:bottom w:val="single" w:color="000000" w:sz="4" w:space="0"/>
              <w:right w:val="single" w:color="000000" w:sz="4" w:space="0"/>
            </w:tcBorders>
            <w:vAlign w:val="center"/>
          </w:tcPr>
          <w:p w14:paraId="7F6F6853">
            <w:pPr>
              <w:keepNext w:val="0"/>
              <w:keepLines w:val="0"/>
              <w:pageBreakBefore w:val="0"/>
              <w:widowControl/>
              <w:shd w:val="clear"/>
              <w:kinsoku/>
              <w:wordWrap/>
              <w:overflowPunct/>
              <w:topLinePunct w:val="0"/>
              <w:autoSpaceDE/>
              <w:autoSpaceDN/>
              <w:bidi w:val="0"/>
              <w:adjustRightInd/>
              <w:snapToGrid w:val="0"/>
              <w:spacing w:before="0" w:beforeAutospacing="0" w:after="0" w:afterAutospacing="0" w:line="360" w:lineRule="auto"/>
              <w:ind w:left="0" w:leftChars="0" w:right="0" w:rightChars="0"/>
              <w:jc w:val="center"/>
              <w:textAlignment w:val="baseline"/>
              <w:rPr>
                <w:rStyle w:val="49"/>
                <w:rFonts w:hint="eastAsia" w:ascii="仿宋" w:hAnsi="仿宋" w:eastAsia="仿宋" w:cs="仿宋"/>
                <w:b w:val="0"/>
                <w:bCs/>
                <w:i w:val="0"/>
                <w:caps w:val="0"/>
                <w:color w:val="auto"/>
                <w:spacing w:val="0"/>
                <w:w w:val="100"/>
                <w:kern w:val="2"/>
                <w:sz w:val="24"/>
                <w:szCs w:val="24"/>
                <w:highlight w:val="none"/>
                <w:lang w:val="en-US" w:eastAsia="zh-CN" w:bidi="ar-SA"/>
              </w:rPr>
            </w:pPr>
            <w:r>
              <w:rPr>
                <w:rStyle w:val="49"/>
                <w:rFonts w:hint="eastAsia" w:ascii="仿宋" w:hAnsi="仿宋" w:eastAsia="仿宋" w:cs="仿宋"/>
                <w:b w:val="0"/>
                <w:bCs/>
                <w:i w:val="0"/>
                <w:caps w:val="0"/>
                <w:color w:val="auto"/>
                <w:spacing w:val="0"/>
                <w:w w:val="100"/>
                <w:kern w:val="2"/>
                <w:sz w:val="24"/>
                <w:szCs w:val="24"/>
                <w:highlight w:val="none"/>
                <w:lang w:val="en-US" w:eastAsia="zh-CN" w:bidi="ar-SA"/>
              </w:rPr>
              <w:t>2</w:t>
            </w:r>
          </w:p>
          <w:p w14:paraId="5597A514">
            <w:pPr>
              <w:keepNext w:val="0"/>
              <w:keepLines w:val="0"/>
              <w:pageBreakBefore w:val="0"/>
              <w:widowControl/>
              <w:shd w:val="clear"/>
              <w:kinsoku/>
              <w:wordWrap/>
              <w:overflowPunct/>
              <w:topLinePunct w:val="0"/>
              <w:autoSpaceDE/>
              <w:autoSpaceDN/>
              <w:bidi w:val="0"/>
              <w:adjustRightInd/>
              <w:snapToGrid w:val="0"/>
              <w:spacing w:before="0" w:beforeAutospacing="0" w:after="0" w:afterAutospacing="0" w:line="360" w:lineRule="auto"/>
              <w:ind w:left="0" w:leftChars="0" w:right="0" w:rightChars="0"/>
              <w:jc w:val="center"/>
              <w:textAlignment w:val="baseline"/>
              <w:rPr>
                <w:rStyle w:val="49"/>
                <w:rFonts w:hint="eastAsia" w:ascii="仿宋" w:hAnsi="仿宋" w:eastAsia="仿宋" w:cs="仿宋"/>
                <w:b w:val="0"/>
                <w:bCs/>
                <w:i w:val="0"/>
                <w:caps w:val="0"/>
                <w:color w:val="auto"/>
                <w:spacing w:val="0"/>
                <w:w w:val="100"/>
                <w:kern w:val="2"/>
                <w:sz w:val="24"/>
                <w:szCs w:val="24"/>
                <w:highlight w:val="none"/>
                <w:lang w:val="en-US" w:eastAsia="zh-CN" w:bidi="ar-SA"/>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5B9252D0">
            <w:pPr>
              <w:keepNext w:val="0"/>
              <w:keepLines w:val="0"/>
              <w:pageBreakBefore w:val="0"/>
              <w:widowControl/>
              <w:shd w:val="clear"/>
              <w:kinsoku/>
              <w:wordWrap/>
              <w:overflowPunct/>
              <w:topLinePunct w:val="0"/>
              <w:autoSpaceDE/>
              <w:autoSpaceDN/>
              <w:bidi w:val="0"/>
              <w:adjustRightInd/>
              <w:snapToGrid w:val="0"/>
              <w:spacing w:before="0" w:beforeAutospacing="0" w:after="0" w:afterAutospacing="0" w:line="360" w:lineRule="auto"/>
              <w:ind w:left="0" w:leftChars="0" w:right="0" w:rightChars="0"/>
              <w:jc w:val="center"/>
              <w:textAlignment w:val="baseline"/>
              <w:rPr>
                <w:rStyle w:val="49"/>
                <w:rFonts w:hint="eastAsia" w:ascii="仿宋" w:hAnsi="仿宋" w:eastAsia="仿宋" w:cs="仿宋"/>
                <w:b w:val="0"/>
                <w:bCs/>
                <w:i w:val="0"/>
                <w:caps w:val="0"/>
                <w:color w:val="auto"/>
                <w:spacing w:val="0"/>
                <w:w w:val="100"/>
                <w:kern w:val="2"/>
                <w:sz w:val="24"/>
                <w:szCs w:val="24"/>
                <w:highlight w:val="none"/>
                <w:lang w:val="en-US" w:eastAsia="zh-CN" w:bidi="ar-SA"/>
              </w:rPr>
            </w:pPr>
            <w:r>
              <w:rPr>
                <w:rStyle w:val="49"/>
                <w:rFonts w:hint="eastAsia" w:ascii="仿宋" w:hAnsi="仿宋" w:eastAsia="仿宋" w:cs="仿宋"/>
                <w:b w:val="0"/>
                <w:bCs/>
                <w:i w:val="0"/>
                <w:caps w:val="0"/>
                <w:color w:val="auto"/>
                <w:spacing w:val="0"/>
                <w:w w:val="100"/>
                <w:kern w:val="2"/>
                <w:sz w:val="24"/>
                <w:szCs w:val="24"/>
                <w:highlight w:val="none"/>
                <w:lang w:val="en-US" w:eastAsia="zh-CN" w:bidi="ar-SA"/>
              </w:rPr>
              <w:t>技术方案分</w:t>
            </w:r>
          </w:p>
          <w:p w14:paraId="33AE0631">
            <w:pPr>
              <w:keepNext w:val="0"/>
              <w:keepLines w:val="0"/>
              <w:pageBreakBefore w:val="0"/>
              <w:widowControl/>
              <w:shd w:val="clear"/>
              <w:kinsoku/>
              <w:wordWrap/>
              <w:overflowPunct/>
              <w:topLinePunct w:val="0"/>
              <w:autoSpaceDE/>
              <w:autoSpaceDN/>
              <w:bidi w:val="0"/>
              <w:adjustRightInd/>
              <w:snapToGrid w:val="0"/>
              <w:spacing w:before="0" w:beforeAutospacing="0" w:after="0" w:afterAutospacing="0" w:line="360" w:lineRule="auto"/>
              <w:ind w:left="0" w:leftChars="0" w:right="0" w:rightChars="0"/>
              <w:jc w:val="center"/>
              <w:textAlignment w:val="baseline"/>
              <w:rPr>
                <w:rStyle w:val="49"/>
                <w:rFonts w:hint="eastAsia" w:ascii="仿宋" w:hAnsi="仿宋" w:eastAsia="仿宋" w:cs="仿宋"/>
                <w:b w:val="0"/>
                <w:bCs/>
                <w:i w:val="0"/>
                <w:caps w:val="0"/>
                <w:color w:val="auto"/>
                <w:spacing w:val="0"/>
                <w:w w:val="100"/>
                <w:kern w:val="2"/>
                <w:sz w:val="24"/>
                <w:szCs w:val="24"/>
                <w:highlight w:val="none"/>
                <w:lang w:val="en-US" w:eastAsia="zh-CN" w:bidi="ar-SA"/>
              </w:rPr>
            </w:pPr>
          </w:p>
        </w:tc>
        <w:tc>
          <w:tcPr>
            <w:tcW w:w="6485" w:type="dxa"/>
            <w:tcBorders>
              <w:top w:val="single" w:color="000000" w:sz="4" w:space="0"/>
              <w:left w:val="single" w:color="000000" w:sz="4" w:space="0"/>
              <w:bottom w:val="single" w:color="000000" w:sz="4" w:space="0"/>
              <w:right w:val="single" w:color="000000" w:sz="4" w:space="0"/>
            </w:tcBorders>
            <w:vAlign w:val="top"/>
          </w:tcPr>
          <w:p w14:paraId="20023F5B">
            <w:pPr>
              <w:keepNext w:val="0"/>
              <w:keepLines w:val="0"/>
              <w:pageBreakBefore w:val="0"/>
              <w:widowControl/>
              <w:numPr>
                <w:ilvl w:val="0"/>
                <w:numId w:val="5"/>
              </w:numPr>
              <w:shd w:val="clear"/>
              <w:kinsoku/>
              <w:wordWrap/>
              <w:overflowPunct/>
              <w:topLinePunct w:val="0"/>
              <w:autoSpaceDE/>
              <w:autoSpaceDN/>
              <w:bidi w:val="0"/>
              <w:adjustRightInd/>
              <w:snapToGrid w:val="0"/>
              <w:spacing w:before="0" w:beforeAutospacing="0" w:after="0" w:afterAutospacing="0" w:line="320" w:lineRule="exact"/>
              <w:ind w:left="0" w:leftChars="0" w:right="0" w:rightChars="0" w:firstLine="480" w:firstLineChars="200"/>
              <w:jc w:val="both"/>
              <w:textAlignment w:val="baseline"/>
              <w:rPr>
                <w:rStyle w:val="49"/>
                <w:rFonts w:hint="eastAsia" w:ascii="仿宋" w:hAnsi="仿宋" w:eastAsia="仿宋" w:cs="仿宋"/>
                <w:b w:val="0"/>
                <w:bCs/>
                <w:i w:val="0"/>
                <w:caps w:val="0"/>
                <w:color w:val="auto"/>
                <w:spacing w:val="0"/>
                <w:w w:val="100"/>
                <w:kern w:val="2"/>
                <w:sz w:val="24"/>
                <w:szCs w:val="24"/>
                <w:highlight w:val="none"/>
                <w:lang w:val="en-US" w:eastAsia="zh-CN" w:bidi="ar-SA"/>
              </w:rPr>
            </w:pPr>
            <w:r>
              <w:rPr>
                <w:rStyle w:val="49"/>
                <w:rFonts w:hint="eastAsia" w:ascii="仿宋" w:hAnsi="仿宋" w:eastAsia="仿宋" w:cs="仿宋"/>
                <w:b w:val="0"/>
                <w:bCs/>
                <w:i w:val="0"/>
                <w:caps w:val="0"/>
                <w:color w:val="auto"/>
                <w:spacing w:val="0"/>
                <w:w w:val="100"/>
                <w:kern w:val="2"/>
                <w:sz w:val="24"/>
                <w:szCs w:val="24"/>
                <w:highlight w:val="none"/>
                <w:lang w:val="en-US" w:eastAsia="zh-CN" w:bidi="ar-SA"/>
              </w:rPr>
              <w:t xml:space="preserve">主要施工方法（10分）：各主要分部施工方法符合项目实际，须有详尽的施工技术方案，工艺先进、方法科学合理、可行，能指导具体施工并确保安全。 </w:t>
            </w:r>
          </w:p>
          <w:p w14:paraId="3261A1DD">
            <w:pPr>
              <w:keepNext w:val="0"/>
              <w:keepLines w:val="0"/>
              <w:pageBreakBefore w:val="0"/>
              <w:widowControl/>
              <w:shd w:val="clear"/>
              <w:kinsoku/>
              <w:wordWrap/>
              <w:overflowPunct/>
              <w:topLinePunct w:val="0"/>
              <w:autoSpaceDE/>
              <w:autoSpaceDN/>
              <w:bidi w:val="0"/>
              <w:adjustRightInd/>
              <w:snapToGrid w:val="0"/>
              <w:spacing w:before="0" w:beforeAutospacing="0" w:after="0" w:afterAutospacing="0" w:line="320" w:lineRule="exact"/>
              <w:ind w:left="0" w:leftChars="0" w:right="0" w:rightChars="0" w:firstLine="480" w:firstLineChars="200"/>
              <w:jc w:val="left"/>
              <w:textAlignment w:val="baseline"/>
              <w:rPr>
                <w:rStyle w:val="49"/>
                <w:rFonts w:hint="eastAsia" w:ascii="仿宋" w:hAnsi="仿宋" w:eastAsia="仿宋" w:cs="仿宋"/>
                <w:b w:val="0"/>
                <w:bCs/>
                <w:i w:val="0"/>
                <w:caps w:val="0"/>
                <w:color w:val="auto"/>
                <w:spacing w:val="0"/>
                <w:w w:val="100"/>
                <w:kern w:val="2"/>
                <w:sz w:val="24"/>
                <w:szCs w:val="24"/>
                <w:highlight w:val="none"/>
                <w:lang w:val="en-US" w:eastAsia="zh-CN" w:bidi="ar-SA"/>
              </w:rPr>
            </w:pPr>
            <w:r>
              <w:rPr>
                <w:rStyle w:val="49"/>
                <w:rFonts w:hint="eastAsia" w:ascii="仿宋" w:hAnsi="仿宋" w:eastAsia="仿宋" w:cs="仿宋"/>
                <w:b w:val="0"/>
                <w:bCs/>
                <w:i w:val="0"/>
                <w:caps w:val="0"/>
                <w:color w:val="auto"/>
                <w:spacing w:val="0"/>
                <w:w w:val="100"/>
                <w:kern w:val="2"/>
                <w:sz w:val="24"/>
                <w:szCs w:val="24"/>
                <w:highlight w:val="none"/>
                <w:lang w:val="en-US" w:eastAsia="zh-CN" w:bidi="ar-SA"/>
              </w:rPr>
              <w:t>（一档）（10分）：投入的主要施工方法完全满足施工需要。</w:t>
            </w:r>
          </w:p>
          <w:p w14:paraId="0B72C0F1">
            <w:pPr>
              <w:keepNext w:val="0"/>
              <w:keepLines w:val="0"/>
              <w:pageBreakBefore w:val="0"/>
              <w:widowControl/>
              <w:shd w:val="clear"/>
              <w:kinsoku/>
              <w:wordWrap/>
              <w:overflowPunct/>
              <w:topLinePunct w:val="0"/>
              <w:autoSpaceDE/>
              <w:autoSpaceDN/>
              <w:bidi w:val="0"/>
              <w:adjustRightInd/>
              <w:snapToGrid w:val="0"/>
              <w:spacing w:before="0" w:beforeAutospacing="0" w:after="0" w:afterAutospacing="0" w:line="320" w:lineRule="exact"/>
              <w:ind w:left="0" w:leftChars="0" w:right="0" w:rightChars="0" w:firstLine="480" w:firstLineChars="200"/>
              <w:jc w:val="left"/>
              <w:textAlignment w:val="baseline"/>
              <w:rPr>
                <w:rStyle w:val="49"/>
                <w:rFonts w:hint="eastAsia" w:ascii="仿宋" w:hAnsi="仿宋" w:eastAsia="仿宋" w:cs="仿宋"/>
                <w:b w:val="0"/>
                <w:bCs/>
                <w:i w:val="0"/>
                <w:caps w:val="0"/>
                <w:color w:val="auto"/>
                <w:spacing w:val="0"/>
                <w:w w:val="100"/>
                <w:kern w:val="2"/>
                <w:sz w:val="24"/>
                <w:szCs w:val="24"/>
                <w:highlight w:val="none"/>
                <w:lang w:val="en-US" w:eastAsia="zh-CN" w:bidi="ar-SA"/>
              </w:rPr>
            </w:pPr>
            <w:r>
              <w:rPr>
                <w:rStyle w:val="49"/>
                <w:rFonts w:hint="eastAsia" w:ascii="仿宋" w:hAnsi="仿宋" w:eastAsia="仿宋" w:cs="仿宋"/>
                <w:b w:val="0"/>
                <w:bCs/>
                <w:i w:val="0"/>
                <w:caps w:val="0"/>
                <w:color w:val="auto"/>
                <w:spacing w:val="0"/>
                <w:w w:val="100"/>
                <w:kern w:val="2"/>
                <w:sz w:val="24"/>
                <w:szCs w:val="24"/>
                <w:highlight w:val="none"/>
                <w:lang w:val="en-US" w:eastAsia="zh-CN" w:bidi="ar-SA"/>
              </w:rPr>
              <w:t>（二档）（7分）：投入的主要施工方法基本满足施工需要。</w:t>
            </w:r>
          </w:p>
          <w:p w14:paraId="51CF8ED5">
            <w:pPr>
              <w:keepNext w:val="0"/>
              <w:keepLines w:val="0"/>
              <w:pageBreakBefore w:val="0"/>
              <w:widowControl/>
              <w:shd w:val="clear"/>
              <w:kinsoku/>
              <w:wordWrap/>
              <w:overflowPunct/>
              <w:topLinePunct w:val="0"/>
              <w:autoSpaceDE/>
              <w:autoSpaceDN/>
              <w:bidi w:val="0"/>
              <w:adjustRightInd/>
              <w:snapToGrid w:val="0"/>
              <w:spacing w:before="0" w:beforeAutospacing="0" w:after="0" w:afterAutospacing="0" w:line="320" w:lineRule="exact"/>
              <w:ind w:left="0" w:leftChars="0" w:right="0" w:rightChars="0" w:firstLine="480" w:firstLineChars="200"/>
              <w:jc w:val="both"/>
              <w:textAlignment w:val="baseline"/>
              <w:rPr>
                <w:rStyle w:val="49"/>
                <w:rFonts w:hint="eastAsia" w:ascii="仿宋" w:hAnsi="仿宋" w:eastAsia="仿宋" w:cs="仿宋"/>
                <w:b w:val="0"/>
                <w:bCs/>
                <w:i w:val="0"/>
                <w:caps w:val="0"/>
                <w:color w:val="auto"/>
                <w:spacing w:val="0"/>
                <w:w w:val="100"/>
                <w:kern w:val="2"/>
                <w:sz w:val="24"/>
                <w:szCs w:val="24"/>
                <w:highlight w:val="none"/>
                <w:lang w:val="en-US" w:eastAsia="zh-CN" w:bidi="ar-SA"/>
              </w:rPr>
            </w:pPr>
            <w:r>
              <w:rPr>
                <w:rStyle w:val="49"/>
                <w:rFonts w:hint="eastAsia" w:ascii="仿宋" w:hAnsi="仿宋" w:eastAsia="仿宋" w:cs="仿宋"/>
                <w:b w:val="0"/>
                <w:bCs/>
                <w:i w:val="0"/>
                <w:caps w:val="0"/>
                <w:color w:val="auto"/>
                <w:spacing w:val="0"/>
                <w:w w:val="100"/>
                <w:kern w:val="2"/>
                <w:sz w:val="24"/>
                <w:szCs w:val="24"/>
                <w:highlight w:val="none"/>
                <w:lang w:val="en-US" w:eastAsia="zh-CN" w:bidi="ar-SA"/>
              </w:rPr>
              <w:t>（三档）（3分）：投入的主要施工方法不能满足施工需要。</w:t>
            </w:r>
          </w:p>
          <w:p w14:paraId="038A41BF">
            <w:pPr>
              <w:keepNext w:val="0"/>
              <w:keepLines w:val="0"/>
              <w:pageBreakBefore w:val="0"/>
              <w:widowControl/>
              <w:shd w:val="clear"/>
              <w:kinsoku/>
              <w:wordWrap/>
              <w:overflowPunct/>
              <w:topLinePunct w:val="0"/>
              <w:autoSpaceDE/>
              <w:autoSpaceDN/>
              <w:bidi w:val="0"/>
              <w:adjustRightInd/>
              <w:snapToGrid w:val="0"/>
              <w:spacing w:before="0" w:beforeAutospacing="0" w:after="0" w:afterAutospacing="0" w:line="320" w:lineRule="exact"/>
              <w:ind w:left="0" w:leftChars="0" w:right="0" w:rightChars="0" w:firstLine="480" w:firstLineChars="200"/>
              <w:jc w:val="both"/>
              <w:textAlignment w:val="baseline"/>
              <w:rPr>
                <w:rStyle w:val="49"/>
                <w:rFonts w:hint="eastAsia" w:ascii="仿宋" w:hAnsi="仿宋" w:eastAsia="仿宋" w:cs="仿宋"/>
                <w:b w:val="0"/>
                <w:bCs/>
                <w:i w:val="0"/>
                <w:caps w:val="0"/>
                <w:color w:val="auto"/>
                <w:spacing w:val="0"/>
                <w:w w:val="100"/>
                <w:kern w:val="2"/>
                <w:sz w:val="24"/>
                <w:szCs w:val="24"/>
                <w:highlight w:val="none"/>
                <w:lang w:val="en-US" w:eastAsia="zh-CN" w:bidi="ar-SA"/>
              </w:rPr>
            </w:pPr>
            <w:r>
              <w:rPr>
                <w:rStyle w:val="49"/>
                <w:rFonts w:hint="eastAsia" w:ascii="仿宋" w:hAnsi="仿宋" w:eastAsia="仿宋" w:cs="仿宋"/>
                <w:b w:val="0"/>
                <w:bCs/>
                <w:i w:val="0"/>
                <w:caps w:val="0"/>
                <w:color w:val="auto"/>
                <w:spacing w:val="0"/>
                <w:w w:val="100"/>
                <w:kern w:val="2"/>
                <w:sz w:val="24"/>
                <w:szCs w:val="24"/>
                <w:highlight w:val="none"/>
                <w:lang w:val="en-US" w:eastAsia="zh-CN" w:bidi="ar-SA"/>
              </w:rPr>
              <w:t>（2）拟投入的主要施工机械、设备计划（10分）：投入的施工机械、设备、机具有详细的组织计划且计划周密，设备数量、选型配置、进场时间安排合理，满足施工需要。</w:t>
            </w:r>
          </w:p>
          <w:p w14:paraId="0CEB9E0B">
            <w:pPr>
              <w:keepNext w:val="0"/>
              <w:keepLines w:val="0"/>
              <w:pageBreakBefore w:val="0"/>
              <w:widowControl/>
              <w:shd w:val="clear"/>
              <w:kinsoku/>
              <w:wordWrap/>
              <w:overflowPunct/>
              <w:topLinePunct w:val="0"/>
              <w:autoSpaceDE/>
              <w:autoSpaceDN/>
              <w:bidi w:val="0"/>
              <w:adjustRightInd/>
              <w:snapToGrid w:val="0"/>
              <w:spacing w:before="0" w:beforeAutospacing="0" w:after="0" w:afterAutospacing="0" w:line="320" w:lineRule="exact"/>
              <w:ind w:left="0" w:leftChars="0" w:right="0" w:rightChars="0" w:firstLine="480" w:firstLineChars="200"/>
              <w:jc w:val="both"/>
              <w:textAlignment w:val="baseline"/>
              <w:rPr>
                <w:rStyle w:val="49"/>
                <w:rFonts w:hint="eastAsia" w:ascii="仿宋" w:hAnsi="仿宋" w:eastAsia="仿宋" w:cs="仿宋"/>
                <w:b w:val="0"/>
                <w:bCs/>
                <w:i w:val="0"/>
                <w:caps w:val="0"/>
                <w:color w:val="auto"/>
                <w:spacing w:val="0"/>
                <w:w w:val="100"/>
                <w:kern w:val="2"/>
                <w:sz w:val="24"/>
                <w:szCs w:val="24"/>
                <w:highlight w:val="none"/>
                <w:lang w:val="en-US" w:eastAsia="zh-CN" w:bidi="ar-SA"/>
              </w:rPr>
            </w:pPr>
            <w:r>
              <w:rPr>
                <w:rStyle w:val="49"/>
                <w:rFonts w:hint="eastAsia" w:ascii="仿宋" w:hAnsi="仿宋" w:eastAsia="仿宋" w:cs="仿宋"/>
                <w:b w:val="0"/>
                <w:bCs/>
                <w:i w:val="0"/>
                <w:caps w:val="0"/>
                <w:color w:val="auto"/>
                <w:spacing w:val="0"/>
                <w:w w:val="100"/>
                <w:kern w:val="2"/>
                <w:sz w:val="24"/>
                <w:szCs w:val="24"/>
                <w:highlight w:val="none"/>
                <w:lang w:val="en-US" w:eastAsia="zh-CN" w:bidi="ar-SA"/>
              </w:rPr>
              <w:t>（一档）（10分）：投入计划完全满足施工需要，采用目前较先进的机械设备。</w:t>
            </w:r>
          </w:p>
          <w:p w14:paraId="604310E3">
            <w:pPr>
              <w:keepNext w:val="0"/>
              <w:keepLines w:val="0"/>
              <w:pageBreakBefore w:val="0"/>
              <w:widowControl/>
              <w:shd w:val="clear"/>
              <w:kinsoku/>
              <w:wordWrap/>
              <w:overflowPunct/>
              <w:topLinePunct w:val="0"/>
              <w:autoSpaceDE/>
              <w:autoSpaceDN/>
              <w:bidi w:val="0"/>
              <w:adjustRightInd/>
              <w:snapToGrid w:val="0"/>
              <w:spacing w:before="0" w:beforeAutospacing="0" w:after="0" w:afterAutospacing="0" w:line="320" w:lineRule="exact"/>
              <w:ind w:left="0" w:leftChars="0" w:right="0" w:rightChars="0" w:firstLine="480" w:firstLineChars="200"/>
              <w:jc w:val="both"/>
              <w:textAlignment w:val="baseline"/>
              <w:rPr>
                <w:rStyle w:val="49"/>
                <w:rFonts w:hint="eastAsia" w:ascii="仿宋" w:hAnsi="仿宋" w:eastAsia="仿宋" w:cs="仿宋"/>
                <w:b w:val="0"/>
                <w:bCs/>
                <w:i w:val="0"/>
                <w:caps w:val="0"/>
                <w:color w:val="auto"/>
                <w:spacing w:val="0"/>
                <w:w w:val="100"/>
                <w:kern w:val="2"/>
                <w:sz w:val="24"/>
                <w:szCs w:val="24"/>
                <w:highlight w:val="none"/>
                <w:lang w:val="en-US" w:eastAsia="zh-CN" w:bidi="ar-SA"/>
              </w:rPr>
            </w:pPr>
            <w:r>
              <w:rPr>
                <w:rStyle w:val="49"/>
                <w:rFonts w:hint="eastAsia" w:ascii="仿宋" w:hAnsi="仿宋" w:eastAsia="仿宋" w:cs="仿宋"/>
                <w:b w:val="0"/>
                <w:bCs/>
                <w:i w:val="0"/>
                <w:caps w:val="0"/>
                <w:color w:val="auto"/>
                <w:spacing w:val="0"/>
                <w:w w:val="100"/>
                <w:kern w:val="2"/>
                <w:sz w:val="24"/>
                <w:szCs w:val="24"/>
                <w:highlight w:val="none"/>
                <w:lang w:val="en-US" w:eastAsia="zh-CN" w:bidi="ar-SA"/>
              </w:rPr>
              <w:t>（二档）（7分）：投入计划基本满足施工需要。</w:t>
            </w:r>
          </w:p>
          <w:p w14:paraId="1910F0E9">
            <w:pPr>
              <w:keepNext w:val="0"/>
              <w:keepLines w:val="0"/>
              <w:pageBreakBefore w:val="0"/>
              <w:widowControl/>
              <w:shd w:val="clear"/>
              <w:kinsoku/>
              <w:wordWrap/>
              <w:overflowPunct/>
              <w:topLinePunct w:val="0"/>
              <w:autoSpaceDE/>
              <w:autoSpaceDN/>
              <w:bidi w:val="0"/>
              <w:adjustRightInd/>
              <w:snapToGrid w:val="0"/>
              <w:spacing w:before="0" w:beforeAutospacing="0" w:after="0" w:afterAutospacing="0" w:line="320" w:lineRule="exact"/>
              <w:ind w:left="0" w:leftChars="0" w:right="0" w:rightChars="0" w:firstLine="480" w:firstLineChars="200"/>
              <w:jc w:val="both"/>
              <w:textAlignment w:val="baseline"/>
              <w:rPr>
                <w:rStyle w:val="49"/>
                <w:rFonts w:hint="eastAsia" w:ascii="仿宋" w:hAnsi="仿宋" w:eastAsia="仿宋" w:cs="仿宋"/>
                <w:b w:val="0"/>
                <w:bCs/>
                <w:i w:val="0"/>
                <w:caps w:val="0"/>
                <w:color w:val="auto"/>
                <w:spacing w:val="0"/>
                <w:w w:val="100"/>
                <w:kern w:val="2"/>
                <w:sz w:val="24"/>
                <w:szCs w:val="24"/>
                <w:highlight w:val="none"/>
                <w:lang w:val="en-US" w:eastAsia="zh-CN" w:bidi="ar-SA"/>
              </w:rPr>
            </w:pPr>
            <w:r>
              <w:rPr>
                <w:rStyle w:val="49"/>
                <w:rFonts w:hint="eastAsia" w:ascii="仿宋" w:hAnsi="仿宋" w:eastAsia="仿宋" w:cs="仿宋"/>
                <w:b w:val="0"/>
                <w:bCs/>
                <w:i w:val="0"/>
                <w:caps w:val="0"/>
                <w:color w:val="auto"/>
                <w:spacing w:val="0"/>
                <w:w w:val="100"/>
                <w:kern w:val="2"/>
                <w:sz w:val="24"/>
                <w:szCs w:val="24"/>
                <w:highlight w:val="none"/>
                <w:lang w:val="en-US" w:eastAsia="zh-CN" w:bidi="ar-SA"/>
              </w:rPr>
              <w:t>（三档）（3分）：投入计划不能满足施工需要。</w:t>
            </w:r>
          </w:p>
          <w:p w14:paraId="5777B04A">
            <w:pPr>
              <w:keepNext w:val="0"/>
              <w:keepLines w:val="0"/>
              <w:pageBreakBefore w:val="0"/>
              <w:widowControl/>
              <w:shd w:val="clear"/>
              <w:kinsoku/>
              <w:wordWrap/>
              <w:overflowPunct/>
              <w:topLinePunct w:val="0"/>
              <w:autoSpaceDE/>
              <w:autoSpaceDN/>
              <w:bidi w:val="0"/>
              <w:adjustRightInd/>
              <w:snapToGrid w:val="0"/>
              <w:spacing w:before="0" w:beforeAutospacing="0" w:after="0" w:afterAutospacing="0" w:line="320" w:lineRule="exact"/>
              <w:ind w:left="0" w:leftChars="0" w:right="0" w:rightChars="0" w:firstLine="480" w:firstLineChars="200"/>
              <w:jc w:val="both"/>
              <w:textAlignment w:val="baseline"/>
              <w:rPr>
                <w:rStyle w:val="49"/>
                <w:rFonts w:hint="eastAsia" w:ascii="仿宋" w:hAnsi="仿宋" w:eastAsia="仿宋" w:cs="仿宋"/>
                <w:b w:val="0"/>
                <w:bCs/>
                <w:i w:val="0"/>
                <w:caps w:val="0"/>
                <w:color w:val="auto"/>
                <w:spacing w:val="0"/>
                <w:w w:val="100"/>
                <w:kern w:val="2"/>
                <w:sz w:val="24"/>
                <w:szCs w:val="24"/>
                <w:highlight w:val="none"/>
                <w:lang w:val="en-US" w:eastAsia="zh-CN" w:bidi="ar-SA"/>
              </w:rPr>
            </w:pPr>
            <w:r>
              <w:rPr>
                <w:rStyle w:val="49"/>
                <w:rFonts w:hint="eastAsia" w:ascii="仿宋" w:hAnsi="仿宋" w:eastAsia="仿宋" w:cs="仿宋"/>
                <w:b w:val="0"/>
                <w:bCs/>
                <w:i w:val="0"/>
                <w:caps w:val="0"/>
                <w:color w:val="auto"/>
                <w:spacing w:val="0"/>
                <w:w w:val="100"/>
                <w:kern w:val="2"/>
                <w:sz w:val="24"/>
                <w:szCs w:val="24"/>
                <w:highlight w:val="none"/>
                <w:lang w:val="en-US" w:eastAsia="zh-CN" w:bidi="ar-SA"/>
              </w:rPr>
              <w:t xml:space="preserve">（3）确保工程质量的技术组织措施（10分）：应有专门的质量技术管理班子和制度，且人员配备合理，制度健全。主要工序应有质量技术保证措施和手段，自控体系完整，能有效保证技术质量，达到承诺的质量标准。 </w:t>
            </w:r>
          </w:p>
          <w:p w14:paraId="1AC3A195">
            <w:pPr>
              <w:keepNext w:val="0"/>
              <w:keepLines w:val="0"/>
              <w:pageBreakBefore w:val="0"/>
              <w:widowControl/>
              <w:shd w:val="clear"/>
              <w:kinsoku/>
              <w:wordWrap/>
              <w:overflowPunct/>
              <w:topLinePunct w:val="0"/>
              <w:autoSpaceDE/>
              <w:autoSpaceDN/>
              <w:bidi w:val="0"/>
              <w:adjustRightInd/>
              <w:snapToGrid w:val="0"/>
              <w:spacing w:before="0" w:beforeAutospacing="0" w:after="0" w:afterAutospacing="0" w:line="320" w:lineRule="exact"/>
              <w:ind w:left="0" w:leftChars="0" w:right="0" w:rightChars="0" w:firstLine="480" w:firstLineChars="200"/>
              <w:jc w:val="both"/>
              <w:textAlignment w:val="baseline"/>
              <w:rPr>
                <w:rStyle w:val="49"/>
                <w:rFonts w:hint="eastAsia" w:ascii="仿宋" w:hAnsi="仿宋" w:eastAsia="仿宋" w:cs="仿宋"/>
                <w:b w:val="0"/>
                <w:bCs/>
                <w:i w:val="0"/>
                <w:caps w:val="0"/>
                <w:color w:val="auto"/>
                <w:spacing w:val="0"/>
                <w:w w:val="100"/>
                <w:kern w:val="2"/>
                <w:sz w:val="24"/>
                <w:szCs w:val="24"/>
                <w:highlight w:val="none"/>
                <w:lang w:val="en-US" w:eastAsia="zh-CN" w:bidi="ar-SA"/>
              </w:rPr>
            </w:pPr>
            <w:r>
              <w:rPr>
                <w:rStyle w:val="49"/>
                <w:rFonts w:hint="eastAsia" w:ascii="仿宋" w:hAnsi="仿宋" w:eastAsia="仿宋" w:cs="仿宋"/>
                <w:b w:val="0"/>
                <w:bCs/>
                <w:i w:val="0"/>
                <w:caps w:val="0"/>
                <w:color w:val="auto"/>
                <w:spacing w:val="0"/>
                <w:w w:val="100"/>
                <w:kern w:val="2"/>
                <w:sz w:val="24"/>
                <w:szCs w:val="24"/>
                <w:highlight w:val="none"/>
                <w:lang w:val="en-US" w:eastAsia="zh-CN" w:bidi="ar-SA"/>
              </w:rPr>
              <w:t>（一档）（10分）：投入技术组织措施完全确保工程质量。</w:t>
            </w:r>
          </w:p>
          <w:p w14:paraId="7046CECC">
            <w:pPr>
              <w:keepNext w:val="0"/>
              <w:keepLines w:val="0"/>
              <w:pageBreakBefore w:val="0"/>
              <w:widowControl/>
              <w:shd w:val="clear"/>
              <w:kinsoku/>
              <w:wordWrap/>
              <w:overflowPunct/>
              <w:topLinePunct w:val="0"/>
              <w:autoSpaceDE/>
              <w:autoSpaceDN/>
              <w:bidi w:val="0"/>
              <w:adjustRightInd/>
              <w:snapToGrid w:val="0"/>
              <w:spacing w:before="0" w:beforeAutospacing="0" w:after="0" w:afterAutospacing="0" w:line="320" w:lineRule="exact"/>
              <w:ind w:left="0" w:leftChars="0" w:right="0" w:rightChars="0" w:firstLine="480" w:firstLineChars="200"/>
              <w:jc w:val="both"/>
              <w:textAlignment w:val="baseline"/>
              <w:rPr>
                <w:rStyle w:val="49"/>
                <w:rFonts w:hint="eastAsia" w:ascii="仿宋" w:hAnsi="仿宋" w:eastAsia="仿宋" w:cs="仿宋"/>
                <w:b w:val="0"/>
                <w:bCs/>
                <w:i w:val="0"/>
                <w:caps w:val="0"/>
                <w:color w:val="auto"/>
                <w:spacing w:val="0"/>
                <w:w w:val="100"/>
                <w:kern w:val="2"/>
                <w:sz w:val="24"/>
                <w:szCs w:val="24"/>
                <w:highlight w:val="none"/>
                <w:lang w:val="en-US" w:eastAsia="zh-CN" w:bidi="ar-SA"/>
              </w:rPr>
            </w:pPr>
            <w:r>
              <w:rPr>
                <w:rStyle w:val="49"/>
                <w:rFonts w:hint="eastAsia" w:ascii="仿宋" w:hAnsi="仿宋" w:eastAsia="仿宋" w:cs="仿宋"/>
                <w:b w:val="0"/>
                <w:bCs/>
                <w:i w:val="0"/>
                <w:caps w:val="0"/>
                <w:color w:val="auto"/>
                <w:spacing w:val="0"/>
                <w:w w:val="100"/>
                <w:kern w:val="2"/>
                <w:sz w:val="24"/>
                <w:szCs w:val="24"/>
                <w:highlight w:val="none"/>
                <w:lang w:val="en-US" w:eastAsia="zh-CN" w:bidi="ar-SA"/>
              </w:rPr>
              <w:t xml:space="preserve">（二档）（7分）：投入技术组织措施基本确保工程质量。 </w:t>
            </w:r>
          </w:p>
          <w:p w14:paraId="69271361">
            <w:pPr>
              <w:keepNext w:val="0"/>
              <w:keepLines w:val="0"/>
              <w:pageBreakBefore w:val="0"/>
              <w:widowControl/>
              <w:shd w:val="clear"/>
              <w:kinsoku/>
              <w:wordWrap/>
              <w:overflowPunct/>
              <w:topLinePunct w:val="0"/>
              <w:autoSpaceDE/>
              <w:autoSpaceDN/>
              <w:bidi w:val="0"/>
              <w:adjustRightInd/>
              <w:snapToGrid w:val="0"/>
              <w:spacing w:before="0" w:beforeAutospacing="0" w:after="0" w:afterAutospacing="0" w:line="320" w:lineRule="exact"/>
              <w:ind w:left="0" w:leftChars="0" w:right="0" w:rightChars="0" w:firstLine="480" w:firstLineChars="200"/>
              <w:jc w:val="both"/>
              <w:textAlignment w:val="baseline"/>
              <w:rPr>
                <w:rStyle w:val="49"/>
                <w:rFonts w:hint="eastAsia" w:ascii="仿宋" w:hAnsi="仿宋" w:eastAsia="仿宋" w:cs="仿宋"/>
                <w:b w:val="0"/>
                <w:bCs/>
                <w:i w:val="0"/>
                <w:caps w:val="0"/>
                <w:color w:val="auto"/>
                <w:spacing w:val="0"/>
                <w:w w:val="100"/>
                <w:kern w:val="2"/>
                <w:sz w:val="24"/>
                <w:szCs w:val="24"/>
                <w:highlight w:val="none"/>
                <w:lang w:val="en-US" w:eastAsia="zh-CN" w:bidi="ar-SA"/>
              </w:rPr>
            </w:pPr>
            <w:r>
              <w:rPr>
                <w:rStyle w:val="49"/>
                <w:rFonts w:hint="eastAsia" w:ascii="仿宋" w:hAnsi="仿宋" w:eastAsia="仿宋" w:cs="仿宋"/>
                <w:b w:val="0"/>
                <w:bCs/>
                <w:i w:val="0"/>
                <w:caps w:val="0"/>
                <w:color w:val="auto"/>
                <w:spacing w:val="0"/>
                <w:w w:val="100"/>
                <w:kern w:val="2"/>
                <w:sz w:val="24"/>
                <w:szCs w:val="24"/>
                <w:highlight w:val="none"/>
                <w:lang w:val="en-US" w:eastAsia="zh-CN" w:bidi="ar-SA"/>
              </w:rPr>
              <w:t>（三档）（3分）：投入技术组织措施不能确保工程质量。</w:t>
            </w:r>
          </w:p>
          <w:p w14:paraId="38075897">
            <w:pPr>
              <w:keepNext w:val="0"/>
              <w:keepLines w:val="0"/>
              <w:pageBreakBefore w:val="0"/>
              <w:widowControl/>
              <w:shd w:val="clear"/>
              <w:kinsoku/>
              <w:wordWrap/>
              <w:overflowPunct/>
              <w:topLinePunct w:val="0"/>
              <w:autoSpaceDE/>
              <w:autoSpaceDN/>
              <w:bidi w:val="0"/>
              <w:adjustRightInd/>
              <w:snapToGrid w:val="0"/>
              <w:spacing w:before="0" w:beforeAutospacing="0" w:after="0" w:afterAutospacing="0" w:line="320" w:lineRule="exact"/>
              <w:ind w:left="0" w:leftChars="0" w:right="0" w:rightChars="0" w:firstLine="480" w:firstLineChars="200"/>
              <w:jc w:val="both"/>
              <w:textAlignment w:val="baseline"/>
              <w:rPr>
                <w:rStyle w:val="49"/>
                <w:rFonts w:hint="eastAsia" w:ascii="仿宋" w:hAnsi="仿宋" w:eastAsia="仿宋" w:cs="仿宋"/>
                <w:b w:val="0"/>
                <w:bCs/>
                <w:i w:val="0"/>
                <w:caps w:val="0"/>
                <w:color w:val="auto"/>
                <w:spacing w:val="0"/>
                <w:w w:val="100"/>
                <w:kern w:val="2"/>
                <w:sz w:val="24"/>
                <w:szCs w:val="24"/>
                <w:highlight w:val="none"/>
                <w:lang w:val="en-US" w:eastAsia="zh-CN" w:bidi="ar-SA"/>
              </w:rPr>
            </w:pPr>
            <w:r>
              <w:rPr>
                <w:rStyle w:val="49"/>
                <w:rFonts w:hint="eastAsia" w:ascii="仿宋" w:hAnsi="仿宋" w:eastAsia="仿宋" w:cs="仿宋"/>
                <w:b w:val="0"/>
                <w:bCs/>
                <w:i w:val="0"/>
                <w:caps w:val="0"/>
                <w:color w:val="auto"/>
                <w:spacing w:val="0"/>
                <w:w w:val="100"/>
                <w:kern w:val="2"/>
                <w:sz w:val="24"/>
                <w:szCs w:val="24"/>
                <w:highlight w:val="none"/>
                <w:lang w:val="en-US" w:eastAsia="zh-CN" w:bidi="ar-SA"/>
              </w:rPr>
              <w:t>（4）确保安全生产的技术组织措施（10分）：应有专门的安全管理人员和制度，且人员配备合理，制度健全，各道工序安全技术措施针对性强，符合实际且满足有关安全技术标准要求。现场防火、应急救援、社会治安安全措施得力。</w:t>
            </w:r>
          </w:p>
          <w:p w14:paraId="3644F1CC">
            <w:pPr>
              <w:keepNext w:val="0"/>
              <w:keepLines w:val="0"/>
              <w:pageBreakBefore w:val="0"/>
              <w:widowControl/>
              <w:shd w:val="clear"/>
              <w:kinsoku/>
              <w:wordWrap/>
              <w:overflowPunct/>
              <w:topLinePunct w:val="0"/>
              <w:autoSpaceDE/>
              <w:autoSpaceDN/>
              <w:bidi w:val="0"/>
              <w:adjustRightInd/>
              <w:snapToGrid w:val="0"/>
              <w:spacing w:before="0" w:beforeAutospacing="0" w:after="0" w:afterAutospacing="0" w:line="320" w:lineRule="exact"/>
              <w:ind w:left="0" w:leftChars="0" w:right="0" w:rightChars="0" w:firstLine="480" w:firstLineChars="200"/>
              <w:jc w:val="both"/>
              <w:textAlignment w:val="baseline"/>
              <w:rPr>
                <w:rStyle w:val="49"/>
                <w:rFonts w:hint="eastAsia" w:ascii="仿宋" w:hAnsi="仿宋" w:eastAsia="仿宋" w:cs="仿宋"/>
                <w:b w:val="0"/>
                <w:bCs/>
                <w:i w:val="0"/>
                <w:caps w:val="0"/>
                <w:color w:val="auto"/>
                <w:spacing w:val="0"/>
                <w:w w:val="100"/>
                <w:kern w:val="2"/>
                <w:sz w:val="24"/>
                <w:szCs w:val="24"/>
                <w:highlight w:val="none"/>
                <w:lang w:val="en-US" w:eastAsia="zh-CN" w:bidi="ar-SA"/>
              </w:rPr>
            </w:pPr>
            <w:r>
              <w:rPr>
                <w:rStyle w:val="49"/>
                <w:rFonts w:hint="eastAsia" w:ascii="仿宋" w:hAnsi="仿宋" w:eastAsia="仿宋" w:cs="仿宋"/>
                <w:b w:val="0"/>
                <w:bCs/>
                <w:i w:val="0"/>
                <w:caps w:val="0"/>
                <w:color w:val="auto"/>
                <w:spacing w:val="0"/>
                <w:w w:val="100"/>
                <w:kern w:val="2"/>
                <w:sz w:val="24"/>
                <w:szCs w:val="24"/>
                <w:highlight w:val="none"/>
                <w:lang w:val="en-US" w:eastAsia="zh-CN" w:bidi="ar-SA"/>
              </w:rPr>
              <w:t xml:space="preserve">（一档）（10分）：投入技术组织措施完全能确保安全生产。 </w:t>
            </w:r>
          </w:p>
          <w:p w14:paraId="52C4957B">
            <w:pPr>
              <w:keepNext w:val="0"/>
              <w:keepLines w:val="0"/>
              <w:pageBreakBefore w:val="0"/>
              <w:widowControl/>
              <w:shd w:val="clear"/>
              <w:kinsoku/>
              <w:wordWrap/>
              <w:overflowPunct/>
              <w:topLinePunct w:val="0"/>
              <w:autoSpaceDE/>
              <w:autoSpaceDN/>
              <w:bidi w:val="0"/>
              <w:adjustRightInd/>
              <w:snapToGrid w:val="0"/>
              <w:spacing w:before="0" w:beforeAutospacing="0" w:after="0" w:afterAutospacing="0" w:line="320" w:lineRule="exact"/>
              <w:ind w:left="0" w:leftChars="0" w:right="0" w:rightChars="0" w:firstLine="480" w:firstLineChars="200"/>
              <w:jc w:val="both"/>
              <w:textAlignment w:val="baseline"/>
              <w:rPr>
                <w:rStyle w:val="49"/>
                <w:rFonts w:hint="eastAsia" w:ascii="仿宋" w:hAnsi="仿宋" w:eastAsia="仿宋" w:cs="仿宋"/>
                <w:b w:val="0"/>
                <w:bCs/>
                <w:i w:val="0"/>
                <w:caps w:val="0"/>
                <w:color w:val="auto"/>
                <w:spacing w:val="0"/>
                <w:w w:val="100"/>
                <w:kern w:val="2"/>
                <w:sz w:val="24"/>
                <w:szCs w:val="24"/>
                <w:highlight w:val="none"/>
                <w:lang w:val="en-US" w:eastAsia="zh-CN" w:bidi="ar-SA"/>
              </w:rPr>
            </w:pPr>
            <w:r>
              <w:rPr>
                <w:rStyle w:val="49"/>
                <w:rFonts w:hint="eastAsia" w:ascii="仿宋" w:hAnsi="仿宋" w:eastAsia="仿宋" w:cs="仿宋"/>
                <w:b w:val="0"/>
                <w:bCs/>
                <w:i w:val="0"/>
                <w:caps w:val="0"/>
                <w:color w:val="auto"/>
                <w:spacing w:val="0"/>
                <w:w w:val="100"/>
                <w:kern w:val="2"/>
                <w:sz w:val="24"/>
                <w:szCs w:val="24"/>
                <w:highlight w:val="none"/>
                <w:lang w:val="en-US" w:eastAsia="zh-CN" w:bidi="ar-SA"/>
              </w:rPr>
              <w:t xml:space="preserve">（二档）（7分）：投入技术组织措施基本能确保安全生产。 </w:t>
            </w:r>
          </w:p>
          <w:p w14:paraId="2DF6CB11">
            <w:pPr>
              <w:keepNext w:val="0"/>
              <w:keepLines w:val="0"/>
              <w:pageBreakBefore w:val="0"/>
              <w:widowControl/>
              <w:shd w:val="clear"/>
              <w:kinsoku/>
              <w:wordWrap/>
              <w:overflowPunct/>
              <w:topLinePunct w:val="0"/>
              <w:autoSpaceDE/>
              <w:autoSpaceDN/>
              <w:bidi w:val="0"/>
              <w:adjustRightInd/>
              <w:snapToGrid w:val="0"/>
              <w:spacing w:before="0" w:beforeAutospacing="0" w:after="0" w:afterAutospacing="0" w:line="320" w:lineRule="exact"/>
              <w:ind w:left="0" w:leftChars="0" w:right="0" w:rightChars="0" w:firstLine="480" w:firstLineChars="200"/>
              <w:jc w:val="both"/>
              <w:textAlignment w:val="baseline"/>
              <w:rPr>
                <w:rStyle w:val="49"/>
                <w:rFonts w:hint="eastAsia" w:ascii="仿宋" w:hAnsi="仿宋" w:eastAsia="仿宋" w:cs="仿宋"/>
                <w:b w:val="0"/>
                <w:bCs/>
                <w:i w:val="0"/>
                <w:caps w:val="0"/>
                <w:color w:val="auto"/>
                <w:spacing w:val="0"/>
                <w:w w:val="100"/>
                <w:kern w:val="2"/>
                <w:sz w:val="24"/>
                <w:szCs w:val="24"/>
                <w:highlight w:val="none"/>
                <w:lang w:val="en-US" w:eastAsia="zh-CN" w:bidi="ar-SA"/>
              </w:rPr>
            </w:pPr>
            <w:r>
              <w:rPr>
                <w:rStyle w:val="49"/>
                <w:rFonts w:hint="eastAsia" w:ascii="仿宋" w:hAnsi="仿宋" w:eastAsia="仿宋" w:cs="仿宋"/>
                <w:b w:val="0"/>
                <w:bCs/>
                <w:i w:val="0"/>
                <w:caps w:val="0"/>
                <w:color w:val="auto"/>
                <w:spacing w:val="0"/>
                <w:w w:val="100"/>
                <w:kern w:val="2"/>
                <w:sz w:val="24"/>
                <w:szCs w:val="24"/>
                <w:highlight w:val="none"/>
                <w:lang w:val="en-US" w:eastAsia="zh-CN" w:bidi="ar-SA"/>
              </w:rPr>
              <w:t>（三档）（3分）：投入技术组织措施不能确保安全生产。</w:t>
            </w:r>
          </w:p>
          <w:p w14:paraId="4A8B894C">
            <w:pPr>
              <w:keepNext w:val="0"/>
              <w:keepLines w:val="0"/>
              <w:pageBreakBefore w:val="0"/>
              <w:widowControl/>
              <w:shd w:val="clear"/>
              <w:kinsoku/>
              <w:wordWrap/>
              <w:overflowPunct/>
              <w:topLinePunct w:val="0"/>
              <w:autoSpaceDE/>
              <w:autoSpaceDN/>
              <w:bidi w:val="0"/>
              <w:adjustRightInd/>
              <w:snapToGrid w:val="0"/>
              <w:spacing w:before="0" w:beforeAutospacing="0" w:after="0" w:afterAutospacing="0" w:line="320" w:lineRule="exact"/>
              <w:ind w:left="0" w:leftChars="0" w:right="0" w:rightChars="0" w:firstLine="480" w:firstLineChars="200"/>
              <w:jc w:val="both"/>
              <w:textAlignment w:val="baseline"/>
              <w:rPr>
                <w:rStyle w:val="49"/>
                <w:rFonts w:hint="eastAsia" w:ascii="仿宋" w:hAnsi="仿宋" w:eastAsia="仿宋" w:cs="仿宋"/>
                <w:b w:val="0"/>
                <w:bCs/>
                <w:i w:val="0"/>
                <w:caps w:val="0"/>
                <w:color w:val="auto"/>
                <w:spacing w:val="0"/>
                <w:w w:val="100"/>
                <w:kern w:val="2"/>
                <w:sz w:val="24"/>
                <w:szCs w:val="24"/>
                <w:highlight w:val="none"/>
                <w:lang w:val="en-US" w:eastAsia="zh-CN" w:bidi="ar-SA"/>
              </w:rPr>
            </w:pPr>
            <w:r>
              <w:rPr>
                <w:rStyle w:val="49"/>
                <w:rFonts w:hint="eastAsia" w:ascii="仿宋" w:hAnsi="仿宋" w:eastAsia="仿宋" w:cs="仿宋"/>
                <w:b w:val="0"/>
                <w:bCs/>
                <w:i w:val="0"/>
                <w:caps w:val="0"/>
                <w:color w:val="auto"/>
                <w:spacing w:val="0"/>
                <w:w w:val="100"/>
                <w:kern w:val="2"/>
                <w:sz w:val="24"/>
                <w:szCs w:val="24"/>
                <w:highlight w:val="none"/>
                <w:lang w:val="en-US" w:eastAsia="zh-CN" w:bidi="ar-SA"/>
              </w:rPr>
              <w:t xml:space="preserve">（5）确保工期的技术组织措施（10分）：在施工工艺、施工方法、材料选用、劳动力安排、技术等方面有保证工期的具体措施且措施得当。有控制工期的施工进度计划。应有施工总进度表或施工网络图，各项计划图表编制完善，安排科学合理，符合本项目施工实际要求。 </w:t>
            </w:r>
          </w:p>
          <w:p w14:paraId="32618C3B">
            <w:pPr>
              <w:keepNext w:val="0"/>
              <w:keepLines w:val="0"/>
              <w:pageBreakBefore w:val="0"/>
              <w:widowControl/>
              <w:shd w:val="clear"/>
              <w:kinsoku/>
              <w:wordWrap/>
              <w:overflowPunct/>
              <w:topLinePunct w:val="0"/>
              <w:autoSpaceDE/>
              <w:autoSpaceDN/>
              <w:bidi w:val="0"/>
              <w:adjustRightInd/>
              <w:snapToGrid w:val="0"/>
              <w:spacing w:before="0" w:beforeAutospacing="0" w:after="0" w:afterAutospacing="0" w:line="320" w:lineRule="exact"/>
              <w:ind w:left="0" w:leftChars="0" w:right="0" w:rightChars="0" w:firstLine="480" w:firstLineChars="200"/>
              <w:jc w:val="both"/>
              <w:textAlignment w:val="baseline"/>
              <w:rPr>
                <w:rStyle w:val="49"/>
                <w:rFonts w:hint="eastAsia" w:ascii="仿宋" w:hAnsi="仿宋" w:eastAsia="仿宋" w:cs="仿宋"/>
                <w:b w:val="0"/>
                <w:bCs/>
                <w:i w:val="0"/>
                <w:caps w:val="0"/>
                <w:color w:val="auto"/>
                <w:spacing w:val="0"/>
                <w:w w:val="100"/>
                <w:kern w:val="2"/>
                <w:sz w:val="24"/>
                <w:szCs w:val="24"/>
                <w:highlight w:val="none"/>
                <w:lang w:val="en-US" w:eastAsia="zh-CN" w:bidi="ar-SA"/>
              </w:rPr>
            </w:pPr>
            <w:r>
              <w:rPr>
                <w:rStyle w:val="49"/>
                <w:rFonts w:hint="eastAsia" w:ascii="仿宋" w:hAnsi="仿宋" w:eastAsia="仿宋" w:cs="仿宋"/>
                <w:b w:val="0"/>
                <w:bCs/>
                <w:i w:val="0"/>
                <w:caps w:val="0"/>
                <w:color w:val="auto"/>
                <w:spacing w:val="0"/>
                <w:w w:val="100"/>
                <w:kern w:val="2"/>
                <w:sz w:val="24"/>
                <w:szCs w:val="24"/>
                <w:highlight w:val="none"/>
                <w:lang w:val="en-US" w:eastAsia="zh-CN" w:bidi="ar-SA"/>
              </w:rPr>
              <w:t xml:space="preserve">（一档）（10分）：投入技术组织措施完全能确保工期。 </w:t>
            </w:r>
          </w:p>
          <w:p w14:paraId="14F9658F">
            <w:pPr>
              <w:keepNext w:val="0"/>
              <w:keepLines w:val="0"/>
              <w:pageBreakBefore w:val="0"/>
              <w:widowControl/>
              <w:shd w:val="clear"/>
              <w:kinsoku/>
              <w:wordWrap/>
              <w:overflowPunct/>
              <w:topLinePunct w:val="0"/>
              <w:autoSpaceDE/>
              <w:autoSpaceDN/>
              <w:bidi w:val="0"/>
              <w:adjustRightInd/>
              <w:snapToGrid w:val="0"/>
              <w:spacing w:before="0" w:beforeAutospacing="0" w:after="0" w:afterAutospacing="0" w:line="320" w:lineRule="exact"/>
              <w:ind w:left="0" w:leftChars="0" w:right="0" w:rightChars="0" w:firstLine="480" w:firstLineChars="200"/>
              <w:jc w:val="both"/>
              <w:textAlignment w:val="baseline"/>
              <w:rPr>
                <w:rStyle w:val="49"/>
                <w:rFonts w:hint="eastAsia" w:ascii="仿宋" w:hAnsi="仿宋" w:eastAsia="仿宋" w:cs="仿宋"/>
                <w:b w:val="0"/>
                <w:bCs/>
                <w:i w:val="0"/>
                <w:caps w:val="0"/>
                <w:color w:val="auto"/>
                <w:spacing w:val="0"/>
                <w:w w:val="100"/>
                <w:kern w:val="2"/>
                <w:sz w:val="24"/>
                <w:szCs w:val="24"/>
                <w:highlight w:val="none"/>
                <w:lang w:val="en-US" w:eastAsia="zh-CN" w:bidi="ar-SA"/>
              </w:rPr>
            </w:pPr>
            <w:r>
              <w:rPr>
                <w:rStyle w:val="49"/>
                <w:rFonts w:hint="eastAsia" w:ascii="仿宋" w:hAnsi="仿宋" w:eastAsia="仿宋" w:cs="仿宋"/>
                <w:b w:val="0"/>
                <w:bCs/>
                <w:i w:val="0"/>
                <w:caps w:val="0"/>
                <w:color w:val="auto"/>
                <w:spacing w:val="0"/>
                <w:w w:val="100"/>
                <w:kern w:val="2"/>
                <w:sz w:val="24"/>
                <w:szCs w:val="24"/>
                <w:highlight w:val="none"/>
                <w:lang w:val="en-US" w:eastAsia="zh-CN" w:bidi="ar-SA"/>
              </w:rPr>
              <w:t xml:space="preserve">（二档）（7分）：投入技术组织措施基本能确保工期。 </w:t>
            </w:r>
          </w:p>
          <w:p w14:paraId="0578CE83">
            <w:pPr>
              <w:keepNext w:val="0"/>
              <w:keepLines w:val="0"/>
              <w:pageBreakBefore w:val="0"/>
              <w:widowControl/>
              <w:shd w:val="clear"/>
              <w:kinsoku/>
              <w:wordWrap/>
              <w:overflowPunct/>
              <w:topLinePunct w:val="0"/>
              <w:autoSpaceDE/>
              <w:autoSpaceDN/>
              <w:bidi w:val="0"/>
              <w:adjustRightInd/>
              <w:snapToGrid w:val="0"/>
              <w:spacing w:before="0" w:beforeAutospacing="0" w:after="0" w:afterAutospacing="0" w:line="320" w:lineRule="exact"/>
              <w:ind w:left="0" w:leftChars="0" w:right="0" w:rightChars="0" w:firstLine="480" w:firstLineChars="200"/>
              <w:jc w:val="both"/>
              <w:textAlignment w:val="baseline"/>
              <w:rPr>
                <w:rStyle w:val="49"/>
                <w:rFonts w:hint="eastAsia" w:ascii="仿宋" w:hAnsi="仿宋" w:eastAsia="仿宋" w:cs="仿宋"/>
                <w:b w:val="0"/>
                <w:bCs/>
                <w:i w:val="0"/>
                <w:caps w:val="0"/>
                <w:color w:val="auto"/>
                <w:spacing w:val="0"/>
                <w:w w:val="100"/>
                <w:kern w:val="2"/>
                <w:sz w:val="24"/>
                <w:szCs w:val="24"/>
                <w:highlight w:val="none"/>
                <w:lang w:val="en-US" w:eastAsia="zh-CN" w:bidi="ar-SA"/>
              </w:rPr>
            </w:pPr>
            <w:r>
              <w:rPr>
                <w:rStyle w:val="49"/>
                <w:rFonts w:hint="eastAsia" w:ascii="仿宋" w:hAnsi="仿宋" w:eastAsia="仿宋" w:cs="仿宋"/>
                <w:b w:val="0"/>
                <w:bCs/>
                <w:i w:val="0"/>
                <w:caps w:val="0"/>
                <w:color w:val="auto"/>
                <w:spacing w:val="0"/>
                <w:w w:val="100"/>
                <w:kern w:val="2"/>
                <w:sz w:val="24"/>
                <w:szCs w:val="24"/>
                <w:highlight w:val="none"/>
                <w:lang w:val="en-US" w:eastAsia="zh-CN" w:bidi="ar-SA"/>
              </w:rPr>
              <w:t>（三档）（3分）：投入技术组织措施不能确保工期。</w:t>
            </w:r>
          </w:p>
          <w:p w14:paraId="4105CD33">
            <w:pPr>
              <w:keepNext w:val="0"/>
              <w:keepLines w:val="0"/>
              <w:pageBreakBefore w:val="0"/>
              <w:widowControl/>
              <w:shd w:val="clear"/>
              <w:kinsoku/>
              <w:wordWrap/>
              <w:overflowPunct/>
              <w:topLinePunct w:val="0"/>
              <w:autoSpaceDE/>
              <w:autoSpaceDN/>
              <w:bidi w:val="0"/>
              <w:adjustRightInd/>
              <w:snapToGrid w:val="0"/>
              <w:spacing w:before="0" w:beforeAutospacing="0" w:after="0" w:afterAutospacing="0" w:line="320" w:lineRule="exact"/>
              <w:ind w:left="0" w:leftChars="0" w:right="0" w:rightChars="0" w:firstLine="480" w:firstLineChars="200"/>
              <w:jc w:val="both"/>
              <w:textAlignment w:val="baseline"/>
              <w:rPr>
                <w:rStyle w:val="49"/>
                <w:rFonts w:hint="default" w:ascii="仿宋" w:hAnsi="仿宋" w:eastAsia="仿宋" w:cs="仿宋"/>
                <w:b w:val="0"/>
                <w:bCs/>
                <w:i w:val="0"/>
                <w:caps w:val="0"/>
                <w:color w:val="auto"/>
                <w:spacing w:val="0"/>
                <w:w w:val="100"/>
                <w:kern w:val="2"/>
                <w:sz w:val="24"/>
                <w:szCs w:val="24"/>
                <w:highlight w:val="none"/>
                <w:lang w:val="en-US" w:eastAsia="zh-CN" w:bidi="ar-SA"/>
              </w:rPr>
            </w:pPr>
            <w:r>
              <w:rPr>
                <w:rStyle w:val="49"/>
                <w:rFonts w:hint="eastAsia" w:ascii="仿宋" w:hAnsi="仿宋" w:eastAsia="仿宋" w:cs="仿宋"/>
                <w:b w:val="0"/>
                <w:bCs/>
                <w:i w:val="0"/>
                <w:caps w:val="0"/>
                <w:color w:val="auto"/>
                <w:spacing w:val="0"/>
                <w:w w:val="100"/>
                <w:kern w:val="2"/>
                <w:sz w:val="24"/>
                <w:szCs w:val="24"/>
                <w:highlight w:val="none"/>
                <w:lang w:val="en-US" w:eastAsia="zh-CN" w:bidi="ar-SA"/>
              </w:rPr>
              <w:t>注：以上不提供方案的得0分。</w:t>
            </w:r>
          </w:p>
        </w:tc>
        <w:tc>
          <w:tcPr>
            <w:tcW w:w="704" w:type="dxa"/>
            <w:tcBorders>
              <w:top w:val="single" w:color="000000" w:sz="4" w:space="0"/>
              <w:left w:val="single" w:color="000000" w:sz="4" w:space="0"/>
              <w:bottom w:val="single" w:color="000000" w:sz="4" w:space="0"/>
              <w:right w:val="single" w:color="000000" w:sz="4" w:space="0"/>
            </w:tcBorders>
            <w:vAlign w:val="center"/>
          </w:tcPr>
          <w:p w14:paraId="65DBFE90">
            <w:pPr>
              <w:keepNext w:val="0"/>
              <w:keepLines w:val="0"/>
              <w:pageBreakBefore w:val="0"/>
              <w:widowControl/>
              <w:shd w:val="clear"/>
              <w:kinsoku/>
              <w:wordWrap/>
              <w:overflowPunct/>
              <w:topLinePunct w:val="0"/>
              <w:autoSpaceDE/>
              <w:autoSpaceDN/>
              <w:bidi w:val="0"/>
              <w:adjustRightInd/>
              <w:snapToGrid w:val="0"/>
              <w:spacing w:before="0" w:beforeAutospacing="0" w:after="0" w:afterAutospacing="0" w:line="360" w:lineRule="auto"/>
              <w:ind w:left="0" w:leftChars="0" w:right="0" w:rightChars="0"/>
              <w:jc w:val="center"/>
              <w:textAlignment w:val="baseline"/>
              <w:rPr>
                <w:rStyle w:val="49"/>
                <w:rFonts w:hint="default" w:ascii="仿宋" w:hAnsi="仿宋" w:eastAsia="仿宋" w:cs="仿宋"/>
                <w:b w:val="0"/>
                <w:bCs/>
                <w:i w:val="0"/>
                <w:caps w:val="0"/>
                <w:color w:val="auto"/>
                <w:spacing w:val="0"/>
                <w:w w:val="100"/>
                <w:kern w:val="2"/>
                <w:sz w:val="24"/>
                <w:szCs w:val="24"/>
                <w:highlight w:val="none"/>
                <w:lang w:val="en-US" w:eastAsia="zh-CN" w:bidi="ar-SA"/>
              </w:rPr>
            </w:pPr>
            <w:r>
              <w:rPr>
                <w:rStyle w:val="49"/>
                <w:rFonts w:hint="eastAsia" w:ascii="仿宋" w:hAnsi="仿宋" w:eastAsia="仿宋" w:cs="仿宋"/>
                <w:b w:val="0"/>
                <w:bCs/>
                <w:i w:val="0"/>
                <w:caps w:val="0"/>
                <w:color w:val="auto"/>
                <w:spacing w:val="0"/>
                <w:w w:val="100"/>
                <w:kern w:val="2"/>
                <w:sz w:val="24"/>
                <w:szCs w:val="24"/>
                <w:highlight w:val="none"/>
                <w:lang w:val="en-US" w:eastAsia="zh-CN" w:bidi="ar-SA"/>
              </w:rPr>
              <w:t>50</w:t>
            </w:r>
          </w:p>
        </w:tc>
      </w:tr>
      <w:tr w14:paraId="723A91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75" w:hRule="atLeast"/>
        </w:trPr>
        <w:tc>
          <w:tcPr>
            <w:tcW w:w="644" w:type="dxa"/>
            <w:tcBorders>
              <w:top w:val="single" w:color="000000" w:sz="4" w:space="0"/>
              <w:left w:val="single" w:color="000000" w:sz="4" w:space="0"/>
              <w:bottom w:val="single" w:color="000000" w:sz="4" w:space="0"/>
              <w:right w:val="single" w:color="000000" w:sz="4" w:space="0"/>
            </w:tcBorders>
            <w:vAlign w:val="center"/>
          </w:tcPr>
          <w:p w14:paraId="56FFDC39">
            <w:pPr>
              <w:keepNext w:val="0"/>
              <w:keepLines w:val="0"/>
              <w:pageBreakBefore w:val="0"/>
              <w:widowControl/>
              <w:shd w:val="clear"/>
              <w:kinsoku/>
              <w:wordWrap/>
              <w:overflowPunct/>
              <w:topLinePunct w:val="0"/>
              <w:autoSpaceDE/>
              <w:autoSpaceDN/>
              <w:bidi w:val="0"/>
              <w:adjustRightInd/>
              <w:snapToGrid w:val="0"/>
              <w:spacing w:before="0" w:beforeAutospacing="0" w:after="0" w:afterAutospacing="0" w:line="360" w:lineRule="auto"/>
              <w:ind w:left="0" w:leftChars="0" w:right="0" w:rightChars="0"/>
              <w:jc w:val="center"/>
              <w:textAlignment w:val="baseline"/>
              <w:rPr>
                <w:rStyle w:val="49"/>
                <w:rFonts w:hint="eastAsia" w:ascii="仿宋" w:hAnsi="仿宋" w:eastAsia="仿宋" w:cs="仿宋"/>
                <w:b w:val="0"/>
                <w:bCs/>
                <w:i w:val="0"/>
                <w:caps w:val="0"/>
                <w:color w:val="auto"/>
                <w:spacing w:val="0"/>
                <w:w w:val="100"/>
                <w:kern w:val="2"/>
                <w:sz w:val="24"/>
                <w:szCs w:val="24"/>
                <w:highlight w:val="none"/>
                <w:lang w:val="en-US" w:eastAsia="zh-CN" w:bidi="ar-SA"/>
              </w:rPr>
            </w:pPr>
            <w:r>
              <w:rPr>
                <w:rStyle w:val="49"/>
                <w:rFonts w:hint="eastAsia" w:ascii="仿宋" w:hAnsi="仿宋" w:eastAsia="仿宋" w:cs="仿宋"/>
                <w:b w:val="0"/>
                <w:bCs/>
                <w:i w:val="0"/>
                <w:caps w:val="0"/>
                <w:color w:val="auto"/>
                <w:spacing w:val="0"/>
                <w:w w:val="100"/>
                <w:kern w:val="2"/>
                <w:sz w:val="24"/>
                <w:szCs w:val="24"/>
                <w:highlight w:val="none"/>
                <w:lang w:val="en-US" w:eastAsia="zh-CN" w:bidi="ar-SA"/>
              </w:rPr>
              <w:t>3</w:t>
            </w:r>
          </w:p>
        </w:tc>
        <w:tc>
          <w:tcPr>
            <w:tcW w:w="1113" w:type="dxa"/>
            <w:tcBorders>
              <w:top w:val="single" w:color="000000" w:sz="4" w:space="0"/>
              <w:left w:val="single" w:color="000000" w:sz="4" w:space="0"/>
              <w:bottom w:val="single" w:color="000000" w:sz="4" w:space="0"/>
              <w:right w:val="single" w:color="000000" w:sz="4" w:space="0"/>
            </w:tcBorders>
            <w:vAlign w:val="center"/>
          </w:tcPr>
          <w:p w14:paraId="4FCA8CD0">
            <w:pPr>
              <w:keepNext w:val="0"/>
              <w:keepLines w:val="0"/>
              <w:pageBreakBefore w:val="0"/>
              <w:widowControl/>
              <w:shd w:val="clear"/>
              <w:kinsoku/>
              <w:wordWrap/>
              <w:overflowPunct/>
              <w:topLinePunct w:val="0"/>
              <w:autoSpaceDE/>
              <w:autoSpaceDN/>
              <w:bidi w:val="0"/>
              <w:adjustRightInd/>
              <w:snapToGrid w:val="0"/>
              <w:spacing w:before="0" w:beforeAutospacing="0" w:after="0" w:afterAutospacing="0" w:line="360" w:lineRule="auto"/>
              <w:ind w:left="0" w:leftChars="0" w:right="0" w:rightChars="0"/>
              <w:jc w:val="center"/>
              <w:textAlignment w:val="baseline"/>
              <w:rPr>
                <w:rStyle w:val="49"/>
                <w:rFonts w:hint="eastAsia" w:ascii="仿宋" w:hAnsi="仿宋" w:eastAsia="仿宋" w:cs="仿宋"/>
                <w:b w:val="0"/>
                <w:bCs/>
                <w:i w:val="0"/>
                <w:caps w:val="0"/>
                <w:color w:val="auto"/>
                <w:spacing w:val="0"/>
                <w:w w:val="100"/>
                <w:kern w:val="2"/>
                <w:sz w:val="24"/>
                <w:szCs w:val="24"/>
                <w:highlight w:val="none"/>
                <w:lang w:val="en-US" w:eastAsia="zh-CN" w:bidi="ar-SA"/>
              </w:rPr>
            </w:pPr>
            <w:r>
              <w:rPr>
                <w:rStyle w:val="49"/>
                <w:rFonts w:hint="eastAsia" w:ascii="仿宋" w:hAnsi="仿宋" w:eastAsia="仿宋" w:cs="仿宋"/>
                <w:b w:val="0"/>
                <w:bCs/>
                <w:i w:val="0"/>
                <w:caps w:val="0"/>
                <w:color w:val="auto"/>
                <w:spacing w:val="0"/>
                <w:w w:val="100"/>
                <w:kern w:val="2"/>
                <w:sz w:val="24"/>
                <w:szCs w:val="24"/>
                <w:highlight w:val="none"/>
                <w:lang w:val="en-US" w:eastAsia="zh-CN" w:bidi="ar-SA"/>
              </w:rPr>
              <w:t>业绩分</w:t>
            </w:r>
          </w:p>
        </w:tc>
        <w:tc>
          <w:tcPr>
            <w:tcW w:w="6485" w:type="dxa"/>
            <w:tcBorders>
              <w:top w:val="single" w:color="000000" w:sz="4" w:space="0"/>
              <w:left w:val="single" w:color="000000" w:sz="4" w:space="0"/>
              <w:bottom w:val="single" w:color="000000" w:sz="4" w:space="0"/>
              <w:right w:val="single" w:color="000000" w:sz="4" w:space="0"/>
            </w:tcBorders>
            <w:vAlign w:val="top"/>
          </w:tcPr>
          <w:p w14:paraId="20D9B0D4">
            <w:pPr>
              <w:keepNext w:val="0"/>
              <w:keepLines w:val="0"/>
              <w:pageBreakBefore w:val="0"/>
              <w:widowControl/>
              <w:kinsoku/>
              <w:wordWrap/>
              <w:overflowPunct/>
              <w:topLinePunct w:val="0"/>
              <w:autoSpaceDE/>
              <w:autoSpaceDN/>
              <w:bidi w:val="0"/>
              <w:adjustRightInd/>
              <w:spacing w:line="320" w:lineRule="exact"/>
              <w:ind w:firstLine="480" w:firstLineChars="200"/>
              <w:textAlignment w:val="baseline"/>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供应商自2023年6月至本项目投标截止之日止（以工程完工验收鉴定书或工程竣工验收鉴定书的时间为准）有完成过类似市政公用工程业绩的1个得5分，满分20分。（需提供中标通知书或合同协议书、合同工程完工验收鉴定书或工程竣工验收鉴定书作为证明材料，否则不予认可）。</w:t>
            </w:r>
          </w:p>
          <w:p w14:paraId="43A9F3AD">
            <w:pPr>
              <w:keepNext w:val="0"/>
              <w:keepLines w:val="0"/>
              <w:pageBreakBefore w:val="0"/>
              <w:widowControl/>
              <w:shd w:val="clear"/>
              <w:kinsoku/>
              <w:wordWrap/>
              <w:overflowPunct/>
              <w:topLinePunct w:val="0"/>
              <w:autoSpaceDE/>
              <w:autoSpaceDN/>
              <w:bidi w:val="0"/>
              <w:adjustRightInd/>
              <w:snapToGrid w:val="0"/>
              <w:spacing w:before="0" w:beforeAutospacing="0" w:after="0" w:afterAutospacing="0" w:line="320" w:lineRule="exact"/>
              <w:ind w:right="0" w:rightChars="0" w:firstLine="480" w:firstLineChars="200"/>
              <w:jc w:val="both"/>
              <w:textAlignment w:val="baseline"/>
              <w:rPr>
                <w:rStyle w:val="49"/>
                <w:rFonts w:hint="eastAsia" w:ascii="仿宋" w:hAnsi="仿宋" w:eastAsia="仿宋" w:cs="仿宋"/>
                <w:b w:val="0"/>
                <w:bCs/>
                <w:i w:val="0"/>
                <w:caps w:val="0"/>
                <w:color w:val="auto"/>
                <w:spacing w:val="0"/>
                <w:w w:val="100"/>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注：合法的分包工程不算业绩。</w:t>
            </w:r>
          </w:p>
        </w:tc>
        <w:tc>
          <w:tcPr>
            <w:tcW w:w="704" w:type="dxa"/>
            <w:tcBorders>
              <w:top w:val="single" w:color="000000" w:sz="4" w:space="0"/>
              <w:left w:val="single" w:color="000000" w:sz="4" w:space="0"/>
              <w:bottom w:val="single" w:color="000000" w:sz="4" w:space="0"/>
              <w:right w:val="single" w:color="000000" w:sz="4" w:space="0"/>
            </w:tcBorders>
            <w:vAlign w:val="center"/>
          </w:tcPr>
          <w:p w14:paraId="203631D0">
            <w:pPr>
              <w:keepNext w:val="0"/>
              <w:keepLines w:val="0"/>
              <w:pageBreakBefore w:val="0"/>
              <w:widowControl/>
              <w:shd w:val="clear"/>
              <w:kinsoku/>
              <w:wordWrap/>
              <w:overflowPunct/>
              <w:topLinePunct w:val="0"/>
              <w:autoSpaceDE/>
              <w:autoSpaceDN/>
              <w:bidi w:val="0"/>
              <w:adjustRightInd/>
              <w:snapToGrid w:val="0"/>
              <w:spacing w:before="0" w:beforeAutospacing="0" w:after="0" w:afterAutospacing="0" w:line="360" w:lineRule="auto"/>
              <w:ind w:left="0" w:leftChars="0" w:right="0" w:rightChars="0"/>
              <w:jc w:val="center"/>
              <w:textAlignment w:val="baseline"/>
              <w:rPr>
                <w:rStyle w:val="49"/>
                <w:rFonts w:hint="default" w:ascii="仿宋" w:hAnsi="仿宋" w:eastAsia="仿宋" w:cs="仿宋"/>
                <w:b w:val="0"/>
                <w:bCs/>
                <w:i w:val="0"/>
                <w:caps w:val="0"/>
                <w:color w:val="auto"/>
                <w:spacing w:val="0"/>
                <w:w w:val="100"/>
                <w:kern w:val="2"/>
                <w:sz w:val="24"/>
                <w:szCs w:val="24"/>
                <w:highlight w:val="none"/>
                <w:lang w:val="en-US" w:eastAsia="zh-CN" w:bidi="ar-SA"/>
              </w:rPr>
            </w:pPr>
            <w:r>
              <w:rPr>
                <w:rStyle w:val="49"/>
                <w:rFonts w:hint="eastAsia" w:ascii="仿宋" w:hAnsi="仿宋" w:eastAsia="仿宋" w:cs="仿宋"/>
                <w:b w:val="0"/>
                <w:bCs/>
                <w:i w:val="0"/>
                <w:caps w:val="0"/>
                <w:color w:val="auto"/>
                <w:spacing w:val="0"/>
                <w:w w:val="100"/>
                <w:kern w:val="2"/>
                <w:sz w:val="24"/>
                <w:szCs w:val="24"/>
                <w:highlight w:val="none"/>
                <w:lang w:val="en-US" w:eastAsia="zh-CN" w:bidi="ar-SA"/>
              </w:rPr>
              <w:t>20</w:t>
            </w:r>
            <w:bookmarkStart w:id="90" w:name="_GoBack"/>
            <w:bookmarkEnd w:id="90"/>
          </w:p>
        </w:tc>
      </w:tr>
      <w:tr w14:paraId="38E834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8946" w:type="dxa"/>
            <w:gridSpan w:val="4"/>
            <w:tcBorders>
              <w:top w:val="single" w:color="000000" w:sz="4" w:space="0"/>
              <w:left w:val="single" w:color="000000" w:sz="4" w:space="0"/>
              <w:bottom w:val="single" w:color="000000" w:sz="4" w:space="0"/>
              <w:right w:val="single" w:color="000000" w:sz="4" w:space="0"/>
            </w:tcBorders>
            <w:vAlign w:val="center"/>
          </w:tcPr>
          <w:p w14:paraId="61A088FB">
            <w:pPr>
              <w:keepNext w:val="0"/>
              <w:keepLines w:val="0"/>
              <w:pageBreakBefore w:val="0"/>
              <w:widowControl/>
              <w:shd w:val="clear"/>
              <w:kinsoku/>
              <w:wordWrap/>
              <w:overflowPunct/>
              <w:topLinePunct w:val="0"/>
              <w:autoSpaceDE/>
              <w:autoSpaceDN/>
              <w:bidi w:val="0"/>
              <w:adjustRightInd/>
              <w:snapToGrid w:val="0"/>
              <w:spacing w:before="0" w:beforeAutospacing="0" w:after="0" w:afterAutospacing="0" w:line="360" w:lineRule="auto"/>
              <w:ind w:left="0" w:leftChars="0" w:right="0" w:rightChars="0"/>
              <w:jc w:val="both"/>
              <w:textAlignment w:val="baseline"/>
              <w:rPr>
                <w:rStyle w:val="49"/>
                <w:rFonts w:hint="default" w:ascii="仿宋" w:hAnsi="仿宋" w:eastAsia="仿宋" w:cs="仿宋"/>
                <w:b w:val="0"/>
                <w:bCs/>
                <w:i w:val="0"/>
                <w:caps w:val="0"/>
                <w:color w:val="auto"/>
                <w:spacing w:val="0"/>
                <w:w w:val="100"/>
                <w:kern w:val="2"/>
                <w:sz w:val="24"/>
                <w:szCs w:val="24"/>
                <w:highlight w:val="none"/>
                <w:lang w:val="en-US" w:eastAsia="zh-CN" w:bidi="ar-SA"/>
              </w:rPr>
            </w:pPr>
            <w:r>
              <w:rPr>
                <w:rStyle w:val="49"/>
                <w:rFonts w:hint="eastAsia" w:ascii="仿宋" w:hAnsi="仿宋" w:eastAsia="仿宋" w:cs="仿宋"/>
                <w:b w:val="0"/>
                <w:bCs/>
                <w:i w:val="0"/>
                <w:caps w:val="0"/>
                <w:color w:val="auto"/>
                <w:spacing w:val="0"/>
                <w:w w:val="100"/>
                <w:kern w:val="2"/>
                <w:sz w:val="24"/>
                <w:szCs w:val="24"/>
                <w:highlight w:val="none"/>
                <w:lang w:val="en-US" w:eastAsia="zh-CN" w:bidi="ar-SA"/>
              </w:rPr>
              <w:t>总得分=1+2+3</w:t>
            </w:r>
          </w:p>
        </w:tc>
      </w:tr>
    </w:tbl>
    <w:p w14:paraId="156F3C4A">
      <w:pPr>
        <w:snapToGrid w:val="0"/>
        <w:spacing w:before="0" w:beforeAutospacing="0" w:after="0" w:afterAutospacing="0" w:line="360" w:lineRule="auto"/>
        <w:jc w:val="both"/>
        <w:textAlignment w:val="baseline"/>
        <w:rPr>
          <w:rStyle w:val="49"/>
          <w:rFonts w:hint="eastAsia" w:ascii="仿宋" w:hAnsi="仿宋" w:eastAsia="仿宋" w:cs="仿宋"/>
          <w:b/>
          <w:i w:val="0"/>
          <w:caps w:val="0"/>
          <w:color w:val="auto"/>
          <w:spacing w:val="0"/>
          <w:w w:val="100"/>
          <w:kern w:val="2"/>
          <w:sz w:val="21"/>
          <w:szCs w:val="24"/>
          <w:highlight w:val="none"/>
          <w:lang w:val="en-US" w:eastAsia="zh-CN" w:bidi="ar-SA"/>
        </w:rPr>
      </w:pPr>
    </w:p>
    <w:p w14:paraId="7127DEE6">
      <w:pPr>
        <w:snapToGrid w:val="0"/>
        <w:spacing w:before="0" w:beforeAutospacing="0" w:after="0" w:afterAutospacing="0" w:line="360" w:lineRule="auto"/>
        <w:ind w:firstLine="422" w:firstLineChars="200"/>
        <w:jc w:val="both"/>
        <w:textAlignment w:val="baseline"/>
        <w:rPr>
          <w:rStyle w:val="49"/>
          <w:rFonts w:hint="eastAsia" w:ascii="仿宋" w:hAnsi="仿宋" w:eastAsia="仿宋" w:cs="仿宋"/>
          <w:b/>
          <w:i w:val="0"/>
          <w:caps w:val="0"/>
          <w:color w:val="auto"/>
          <w:spacing w:val="0"/>
          <w:w w:val="100"/>
          <w:kern w:val="2"/>
          <w:sz w:val="24"/>
          <w:szCs w:val="24"/>
          <w:highlight w:val="none"/>
          <w:lang w:val="en-US" w:eastAsia="zh-CN" w:bidi="ar-SA"/>
        </w:rPr>
      </w:pPr>
      <w:r>
        <w:rPr>
          <w:rStyle w:val="49"/>
          <w:rFonts w:hint="eastAsia" w:ascii="仿宋" w:hAnsi="仿宋" w:eastAsia="仿宋" w:cs="仿宋"/>
          <w:b/>
          <w:i w:val="0"/>
          <w:caps w:val="0"/>
          <w:color w:val="auto"/>
          <w:spacing w:val="0"/>
          <w:w w:val="100"/>
          <w:kern w:val="2"/>
          <w:sz w:val="21"/>
          <w:szCs w:val="24"/>
          <w:highlight w:val="none"/>
          <w:lang w:val="en-US" w:eastAsia="zh-CN" w:bidi="ar-SA"/>
        </w:rPr>
        <w:t>7.</w:t>
      </w:r>
      <w:r>
        <w:rPr>
          <w:rStyle w:val="49"/>
          <w:rFonts w:hint="eastAsia" w:ascii="仿宋" w:hAnsi="仿宋" w:eastAsia="仿宋" w:cs="仿宋"/>
          <w:b w:val="0"/>
          <w:bCs/>
          <w:i w:val="0"/>
          <w:caps w:val="0"/>
          <w:color w:val="auto"/>
          <w:spacing w:val="0"/>
          <w:w w:val="100"/>
          <w:kern w:val="2"/>
          <w:sz w:val="21"/>
          <w:szCs w:val="21"/>
          <w:highlight w:val="none"/>
          <w:lang w:val="en-US" w:eastAsia="zh-CN" w:bidi="ar-SA"/>
        </w:rPr>
        <w:t>1</w:t>
      </w:r>
      <w:r>
        <w:rPr>
          <w:rStyle w:val="49"/>
          <w:rFonts w:hint="eastAsia" w:ascii="仿宋" w:hAnsi="仿宋" w:eastAsia="仿宋" w:cs="仿宋"/>
          <w:b w:val="0"/>
          <w:bCs/>
          <w:i w:val="0"/>
          <w:caps w:val="0"/>
          <w:color w:val="auto"/>
          <w:spacing w:val="0"/>
          <w:w w:val="100"/>
          <w:kern w:val="2"/>
          <w:sz w:val="24"/>
          <w:szCs w:val="24"/>
          <w:highlight w:val="none"/>
          <w:lang w:val="en-US" w:eastAsia="zh-CN" w:bidi="ar-SA"/>
        </w:rPr>
        <w:t>评审依据：磋商小组将以磋商响应文件为评审依据，对供应商的报价、技术、商务等方面内容按百分制打分。（计分方法按四舍五入取至百分位）</w:t>
      </w:r>
    </w:p>
    <w:p w14:paraId="240A0F08">
      <w:pPr>
        <w:snapToGrid w:val="0"/>
        <w:spacing w:before="0" w:beforeAutospacing="0" w:after="0" w:afterAutospacing="0" w:line="360" w:lineRule="auto"/>
        <w:ind w:firstLine="480" w:firstLineChars="200"/>
        <w:jc w:val="both"/>
        <w:textAlignment w:val="baseline"/>
        <w:rPr>
          <w:rStyle w:val="49"/>
          <w:rFonts w:hint="eastAsia" w:ascii="仿宋" w:hAnsi="仿宋" w:eastAsia="仿宋" w:cs="仿宋"/>
          <w:b w:val="0"/>
          <w:i w:val="0"/>
          <w:caps w:val="0"/>
          <w:color w:val="auto"/>
          <w:spacing w:val="0"/>
          <w:w w:val="100"/>
          <w:kern w:val="2"/>
          <w:sz w:val="24"/>
          <w:szCs w:val="32"/>
          <w:highlight w:val="none"/>
          <w:lang w:val="en-US" w:eastAsia="zh-CN" w:bidi="ar-SA"/>
        </w:rPr>
      </w:pPr>
      <w:r>
        <w:rPr>
          <w:rStyle w:val="49"/>
          <w:rFonts w:hint="eastAsia" w:ascii="仿宋" w:hAnsi="仿宋" w:eastAsia="仿宋" w:cs="仿宋"/>
          <w:b w:val="0"/>
          <w:i w:val="0"/>
          <w:caps w:val="0"/>
          <w:color w:val="auto"/>
          <w:spacing w:val="0"/>
          <w:w w:val="100"/>
          <w:kern w:val="2"/>
          <w:sz w:val="24"/>
          <w:szCs w:val="32"/>
          <w:highlight w:val="none"/>
          <w:lang w:val="en-US" w:eastAsia="zh-CN" w:bidi="ar-SA"/>
        </w:rPr>
        <w:t>7.2.终止竞争性磋商采购活动</w:t>
      </w:r>
    </w:p>
    <w:p w14:paraId="7159553D">
      <w:pPr>
        <w:snapToGrid w:val="0"/>
        <w:spacing w:before="0" w:beforeAutospacing="0" w:after="0" w:afterAutospacing="0" w:line="360" w:lineRule="auto"/>
        <w:ind w:firstLine="480" w:firstLineChars="200"/>
        <w:jc w:val="both"/>
        <w:textAlignment w:val="baseline"/>
        <w:rPr>
          <w:rStyle w:val="49"/>
          <w:rFonts w:hint="eastAsia" w:ascii="仿宋" w:hAnsi="仿宋" w:eastAsia="仿宋" w:cs="仿宋"/>
          <w:b w:val="0"/>
          <w:i w:val="0"/>
          <w:caps w:val="0"/>
          <w:color w:val="auto"/>
          <w:spacing w:val="0"/>
          <w:w w:val="100"/>
          <w:kern w:val="2"/>
          <w:sz w:val="24"/>
          <w:szCs w:val="32"/>
          <w:highlight w:val="none"/>
          <w:lang w:val="en-US" w:eastAsia="zh-CN" w:bidi="ar-SA"/>
        </w:rPr>
      </w:pPr>
      <w:r>
        <w:rPr>
          <w:rStyle w:val="49"/>
          <w:rFonts w:hint="eastAsia" w:ascii="仿宋" w:hAnsi="仿宋" w:eastAsia="仿宋" w:cs="仿宋"/>
          <w:b w:val="0"/>
          <w:i w:val="0"/>
          <w:caps w:val="0"/>
          <w:color w:val="auto"/>
          <w:spacing w:val="0"/>
          <w:w w:val="100"/>
          <w:kern w:val="2"/>
          <w:sz w:val="24"/>
          <w:szCs w:val="32"/>
          <w:highlight w:val="none"/>
          <w:lang w:val="en-US" w:eastAsia="zh-CN" w:bidi="ar-SA"/>
        </w:rPr>
        <w:t>磋商小组发现竞争性磋商文件存在歧义、重大缺陷导致评审工作无法进行，或者竞争性磋商文件内容违反国家有关规定的，要停止评审工作并向采购人或采购代理机构书面说明情况，采购人或采购代理机构应当修改竞争性磋商文件后重新组织采购活动；发现供应商提供虚假材料、串通等违法违规行为的，要及时向采购人或采购代理机构报告。</w:t>
      </w:r>
    </w:p>
    <w:p w14:paraId="455E26BB">
      <w:pPr>
        <w:pStyle w:val="43"/>
        <w:keepLines/>
        <w:widowControl/>
        <w:snapToGrid w:val="0"/>
        <w:spacing w:before="0" w:beforeAutospacing="0" w:after="0" w:afterAutospacing="0" w:line="360" w:lineRule="auto"/>
        <w:jc w:val="center"/>
        <w:textAlignment w:val="baseline"/>
        <w:rPr>
          <w:rStyle w:val="49"/>
          <w:rFonts w:hint="eastAsia" w:ascii="仿宋" w:hAnsi="仿宋" w:eastAsia="仿宋" w:cs="仿宋"/>
          <w:b w:val="0"/>
          <w:bCs/>
          <w:i w:val="0"/>
          <w:caps w:val="0"/>
          <w:color w:val="auto"/>
          <w:spacing w:val="0"/>
          <w:w w:val="100"/>
          <w:kern w:val="2"/>
          <w:sz w:val="32"/>
          <w:szCs w:val="32"/>
          <w:highlight w:val="none"/>
          <w:lang w:val="en-US" w:eastAsia="zh-CN" w:bidi="ar-SA"/>
        </w:rPr>
      </w:pPr>
      <w:r>
        <w:rPr>
          <w:rStyle w:val="49"/>
          <w:rFonts w:hint="eastAsia" w:ascii="仿宋" w:hAnsi="仿宋" w:eastAsia="仿宋" w:cs="仿宋"/>
          <w:b w:val="0"/>
          <w:bCs/>
          <w:i w:val="0"/>
          <w:caps w:val="0"/>
          <w:color w:val="auto"/>
          <w:spacing w:val="0"/>
          <w:w w:val="100"/>
          <w:kern w:val="2"/>
          <w:sz w:val="32"/>
          <w:szCs w:val="32"/>
          <w:highlight w:val="none"/>
          <w:lang w:val="en-US" w:eastAsia="zh-CN" w:bidi="ar-SA"/>
        </w:rPr>
        <w:t>第二节 评标报告</w:t>
      </w:r>
    </w:p>
    <w:p w14:paraId="4B6349C3">
      <w:pPr>
        <w:snapToGrid w:val="0"/>
        <w:spacing w:before="0" w:beforeAutospacing="0" w:after="0" w:afterAutospacing="0" w:line="360" w:lineRule="auto"/>
        <w:ind w:firstLine="480" w:firstLineChars="200"/>
        <w:jc w:val="both"/>
        <w:textAlignment w:val="baseline"/>
        <w:rPr>
          <w:rStyle w:val="49"/>
          <w:rFonts w:hint="eastAsia" w:ascii="仿宋" w:hAnsi="仿宋" w:eastAsia="仿宋" w:cs="仿宋"/>
          <w:b w:val="0"/>
          <w:i w:val="0"/>
          <w:caps w:val="0"/>
          <w:color w:val="auto"/>
          <w:spacing w:val="0"/>
          <w:w w:val="100"/>
          <w:kern w:val="2"/>
          <w:sz w:val="24"/>
          <w:szCs w:val="24"/>
          <w:highlight w:val="none"/>
          <w:lang w:val="en-US" w:eastAsia="zh-CN" w:bidi="ar-SA"/>
        </w:rPr>
      </w:pPr>
      <w:r>
        <w:rPr>
          <w:rStyle w:val="49"/>
          <w:rFonts w:hint="eastAsia" w:ascii="仿宋" w:hAnsi="仿宋" w:eastAsia="仿宋" w:cs="仿宋"/>
          <w:b w:val="0"/>
          <w:i w:val="0"/>
          <w:caps w:val="0"/>
          <w:color w:val="auto"/>
          <w:spacing w:val="0"/>
          <w:w w:val="100"/>
          <w:kern w:val="2"/>
          <w:sz w:val="24"/>
          <w:szCs w:val="24"/>
          <w:highlight w:val="none"/>
          <w:lang w:val="en-US" w:eastAsia="zh-CN" w:bidi="ar-SA"/>
        </w:rPr>
        <w:t>1.成交标准</w:t>
      </w:r>
    </w:p>
    <w:p w14:paraId="40437144">
      <w:pPr>
        <w:snapToGrid w:val="0"/>
        <w:spacing w:before="0" w:beforeAutospacing="0" w:after="0" w:afterAutospacing="0" w:line="360" w:lineRule="auto"/>
        <w:ind w:firstLine="480" w:firstLineChars="200"/>
        <w:jc w:val="both"/>
        <w:textAlignment w:val="baseline"/>
        <w:rPr>
          <w:rStyle w:val="49"/>
          <w:rFonts w:hint="eastAsia" w:ascii="仿宋" w:hAnsi="仿宋" w:eastAsia="仿宋" w:cs="仿宋"/>
          <w:b w:val="0"/>
          <w:i w:val="0"/>
          <w:caps w:val="0"/>
          <w:color w:val="auto"/>
          <w:spacing w:val="0"/>
          <w:w w:val="100"/>
          <w:kern w:val="2"/>
          <w:sz w:val="24"/>
          <w:szCs w:val="24"/>
          <w:highlight w:val="none"/>
          <w:lang w:val="en-US" w:eastAsia="zh-CN" w:bidi="ar-SA"/>
        </w:rPr>
      </w:pPr>
      <w:r>
        <w:rPr>
          <w:rStyle w:val="49"/>
          <w:rFonts w:hint="eastAsia" w:ascii="仿宋" w:hAnsi="仿宋" w:eastAsia="仿宋" w:cs="仿宋"/>
          <w:b w:val="0"/>
          <w:bCs/>
          <w:i w:val="0"/>
          <w:caps w:val="0"/>
          <w:color w:val="auto"/>
          <w:spacing w:val="0"/>
          <w:w w:val="100"/>
          <w:kern w:val="2"/>
          <w:sz w:val="24"/>
          <w:szCs w:val="24"/>
          <w:highlight w:val="none"/>
          <w:lang w:val="en-US" w:eastAsia="zh-CN" w:bidi="ar-SA"/>
        </w:rPr>
        <w:t>由磋商小组根据综合评分情况，按照评审得分由高到低顺序推荐3名以上成交候选供应商</w:t>
      </w:r>
      <w:r>
        <w:rPr>
          <w:rStyle w:val="49"/>
          <w:rFonts w:hint="eastAsia" w:ascii="仿宋" w:hAnsi="仿宋" w:eastAsia="仿宋" w:cs="仿宋"/>
          <w:b w:val="0"/>
          <w:i w:val="0"/>
          <w:caps w:val="0"/>
          <w:color w:val="auto"/>
          <w:spacing w:val="0"/>
          <w:w w:val="100"/>
          <w:kern w:val="2"/>
          <w:sz w:val="24"/>
          <w:szCs w:val="24"/>
          <w:highlight w:val="none"/>
          <w:lang w:val="en-US" w:eastAsia="zh-CN" w:bidi="ar-SA"/>
        </w:rPr>
        <w:t>,并在线编写电子评审报告</w:t>
      </w:r>
      <w:r>
        <w:rPr>
          <w:rStyle w:val="49"/>
          <w:rFonts w:hint="eastAsia" w:ascii="仿宋" w:hAnsi="仿宋" w:eastAsia="仿宋" w:cs="仿宋"/>
          <w:b w:val="0"/>
          <w:bCs/>
          <w:i w:val="0"/>
          <w:caps w:val="0"/>
          <w:color w:val="auto"/>
          <w:spacing w:val="0"/>
          <w:w w:val="100"/>
          <w:kern w:val="2"/>
          <w:sz w:val="24"/>
          <w:szCs w:val="24"/>
          <w:highlight w:val="none"/>
          <w:lang w:val="en-US" w:eastAsia="zh-CN" w:bidi="ar-SA"/>
        </w:rPr>
        <w:t>。符合本章第一节第5.3条情形的，可以推荐2家成交候选供应商。评审得分相同的，按照最后报价（不计算价格折扣）由低到高的顺序推荐。评审得分且最后报价（不计算价格折扣）相同的，按照技术指标优劣顺序推荐（按技术得分由高到低排序，技术得分相同的按照服务需求偏离分由高到低排序）。评审得分、最后报价（不计算价格折扣）、技术得分、服务需求偏离分均相同的，由磋商小组随机抽取推荐。</w:t>
      </w:r>
    </w:p>
    <w:p w14:paraId="60023F65">
      <w:pPr>
        <w:snapToGrid w:val="0"/>
        <w:spacing w:before="0" w:beforeAutospacing="0" w:after="0" w:afterAutospacing="0" w:line="360" w:lineRule="auto"/>
        <w:ind w:firstLine="480" w:firstLineChars="200"/>
        <w:jc w:val="both"/>
        <w:textAlignment w:val="baseline"/>
        <w:rPr>
          <w:rStyle w:val="49"/>
          <w:rFonts w:hint="eastAsia" w:ascii="仿宋" w:hAnsi="仿宋" w:eastAsia="仿宋" w:cs="仿宋"/>
          <w:b w:val="0"/>
          <w:i w:val="0"/>
          <w:caps w:val="0"/>
          <w:color w:val="auto"/>
          <w:spacing w:val="0"/>
          <w:w w:val="100"/>
          <w:kern w:val="2"/>
          <w:sz w:val="24"/>
          <w:szCs w:val="32"/>
          <w:highlight w:val="none"/>
          <w:lang w:val="en-US" w:eastAsia="zh-CN" w:bidi="ar-SA"/>
        </w:rPr>
      </w:pPr>
      <w:r>
        <w:rPr>
          <w:rStyle w:val="49"/>
          <w:rFonts w:hint="eastAsia" w:ascii="仿宋" w:hAnsi="仿宋" w:eastAsia="仿宋" w:cs="仿宋"/>
          <w:b w:val="0"/>
          <w:i w:val="0"/>
          <w:caps w:val="0"/>
          <w:color w:val="auto"/>
          <w:spacing w:val="0"/>
          <w:w w:val="100"/>
          <w:kern w:val="2"/>
          <w:sz w:val="24"/>
          <w:szCs w:val="32"/>
          <w:highlight w:val="none"/>
          <w:lang w:val="en-US" w:eastAsia="zh-CN" w:bidi="ar-SA"/>
        </w:rPr>
        <w:t>2.评标争议事项处理</w:t>
      </w:r>
    </w:p>
    <w:p w14:paraId="68A88D88">
      <w:pPr>
        <w:pStyle w:val="108"/>
        <w:widowControl/>
        <w:snapToGrid w:val="0"/>
        <w:spacing w:before="0" w:beforeAutospacing="0" w:after="0" w:afterAutospacing="0" w:line="360" w:lineRule="auto"/>
        <w:ind w:firstLine="480" w:firstLineChars="200"/>
        <w:jc w:val="both"/>
        <w:textAlignment w:val="baseline"/>
        <w:rPr>
          <w:rStyle w:val="49"/>
          <w:rFonts w:hint="eastAsia" w:ascii="仿宋" w:hAnsi="仿宋" w:eastAsia="仿宋" w:cs="仿宋"/>
          <w:b w:val="0"/>
          <w:i w:val="0"/>
          <w:caps w:val="0"/>
          <w:color w:val="auto"/>
          <w:spacing w:val="0"/>
          <w:w w:val="100"/>
          <w:kern w:val="2"/>
          <w:sz w:val="24"/>
          <w:szCs w:val="32"/>
          <w:highlight w:val="none"/>
          <w:lang w:val="en-US" w:eastAsia="zh-CN" w:bidi="ar-SA"/>
        </w:rPr>
      </w:pPr>
      <w:r>
        <w:rPr>
          <w:rStyle w:val="49"/>
          <w:rFonts w:hint="eastAsia" w:ascii="仿宋" w:hAnsi="仿宋" w:eastAsia="仿宋" w:cs="仿宋"/>
          <w:b w:val="0"/>
          <w:i w:val="0"/>
          <w:caps w:val="0"/>
          <w:color w:val="auto"/>
          <w:spacing w:val="0"/>
          <w:w w:val="100"/>
          <w:kern w:val="2"/>
          <w:sz w:val="24"/>
          <w:szCs w:val="32"/>
          <w:highlight w:val="none"/>
          <w:lang w:val="en-US" w:eastAsia="zh-CN" w:bidi="ar-SA"/>
        </w:rPr>
        <w:t>磋商小组成员对需要共同认定的事项存在争议的，应当按照少数服从多数的原则作出结论。持不同意见的磋商小组成员应当在评标报告上签署不同意见及理由，否则视为同意评标报告。</w:t>
      </w:r>
    </w:p>
    <w:p w14:paraId="2A2D46F9">
      <w:pPr>
        <w:pStyle w:val="43"/>
        <w:keepLines/>
        <w:widowControl/>
        <w:snapToGrid w:val="0"/>
        <w:spacing w:before="0" w:beforeAutospacing="0" w:after="0" w:afterAutospacing="0" w:line="360" w:lineRule="auto"/>
        <w:ind w:firstLine="640" w:firstLineChars="200"/>
        <w:jc w:val="center"/>
        <w:textAlignment w:val="baseline"/>
        <w:rPr>
          <w:rStyle w:val="49"/>
          <w:rFonts w:hint="eastAsia" w:ascii="仿宋" w:hAnsi="仿宋" w:eastAsia="仿宋" w:cs="仿宋"/>
          <w:b w:val="0"/>
          <w:bCs/>
          <w:i w:val="0"/>
          <w:caps w:val="0"/>
          <w:color w:val="auto"/>
          <w:spacing w:val="0"/>
          <w:w w:val="100"/>
          <w:kern w:val="2"/>
          <w:sz w:val="32"/>
          <w:szCs w:val="32"/>
          <w:highlight w:val="none"/>
          <w:lang w:val="en-US" w:eastAsia="zh-CN" w:bidi="ar-SA"/>
        </w:rPr>
      </w:pPr>
      <w:r>
        <w:rPr>
          <w:rStyle w:val="49"/>
          <w:rFonts w:hint="eastAsia" w:ascii="仿宋" w:hAnsi="仿宋" w:eastAsia="仿宋" w:cs="仿宋"/>
          <w:b w:val="0"/>
          <w:bCs/>
          <w:i w:val="0"/>
          <w:caps w:val="0"/>
          <w:color w:val="auto"/>
          <w:spacing w:val="0"/>
          <w:w w:val="100"/>
          <w:kern w:val="2"/>
          <w:sz w:val="32"/>
          <w:szCs w:val="32"/>
          <w:highlight w:val="none"/>
          <w:lang w:val="en-US" w:eastAsia="zh-CN" w:bidi="ar-SA"/>
        </w:rPr>
        <w:t>第三节 评审过程的保密与录像</w:t>
      </w:r>
    </w:p>
    <w:p w14:paraId="5E083882">
      <w:pPr>
        <w:snapToGrid w:val="0"/>
        <w:spacing w:before="0" w:beforeAutospacing="0" w:after="0" w:afterAutospacing="0" w:line="360" w:lineRule="auto"/>
        <w:ind w:firstLine="480" w:firstLineChars="200"/>
        <w:jc w:val="both"/>
        <w:textAlignment w:val="baseline"/>
        <w:rPr>
          <w:rStyle w:val="49"/>
          <w:rFonts w:hint="eastAsia" w:ascii="仿宋" w:hAnsi="仿宋" w:eastAsia="仿宋" w:cs="仿宋"/>
          <w:b w:val="0"/>
          <w:i w:val="0"/>
          <w:caps w:val="0"/>
          <w:color w:val="auto"/>
          <w:spacing w:val="0"/>
          <w:w w:val="100"/>
          <w:kern w:val="2"/>
          <w:sz w:val="24"/>
          <w:szCs w:val="32"/>
          <w:highlight w:val="none"/>
          <w:lang w:val="en-US" w:eastAsia="zh-CN" w:bidi="ar-SA"/>
        </w:rPr>
      </w:pPr>
      <w:r>
        <w:rPr>
          <w:rStyle w:val="49"/>
          <w:rFonts w:hint="eastAsia" w:ascii="仿宋" w:hAnsi="仿宋" w:eastAsia="仿宋" w:cs="仿宋"/>
          <w:b w:val="0"/>
          <w:i w:val="0"/>
          <w:caps w:val="0"/>
          <w:color w:val="auto"/>
          <w:spacing w:val="0"/>
          <w:w w:val="100"/>
          <w:kern w:val="2"/>
          <w:sz w:val="24"/>
          <w:szCs w:val="32"/>
          <w:highlight w:val="none"/>
          <w:lang w:val="en-US" w:eastAsia="zh-CN" w:bidi="ar-SA"/>
        </w:rPr>
        <w:t>1.保密。</w:t>
      </w:r>
    </w:p>
    <w:p w14:paraId="15398ECB">
      <w:pPr>
        <w:widowControl/>
        <w:snapToGrid w:val="0"/>
        <w:spacing w:before="0" w:beforeAutospacing="0" w:after="0" w:afterAutospacing="0" w:line="360" w:lineRule="auto"/>
        <w:ind w:firstLine="480" w:firstLineChars="200"/>
        <w:jc w:val="both"/>
        <w:textAlignment w:val="baseline"/>
        <w:rPr>
          <w:rStyle w:val="49"/>
          <w:rFonts w:hint="eastAsia" w:ascii="仿宋" w:hAnsi="仿宋" w:eastAsia="仿宋" w:cs="仿宋"/>
          <w:b w:val="0"/>
          <w:i w:val="0"/>
          <w:caps w:val="0"/>
          <w:color w:val="auto"/>
          <w:spacing w:val="0"/>
          <w:w w:val="100"/>
          <w:kern w:val="2"/>
          <w:sz w:val="24"/>
          <w:szCs w:val="24"/>
          <w:highlight w:val="none"/>
          <w:lang w:val="en-US" w:eastAsia="zh-CN" w:bidi="ar-SA"/>
        </w:rPr>
      </w:pPr>
      <w:r>
        <w:rPr>
          <w:rStyle w:val="49"/>
          <w:rFonts w:hint="eastAsia" w:ascii="仿宋" w:hAnsi="仿宋" w:eastAsia="仿宋" w:cs="仿宋"/>
          <w:b w:val="0"/>
          <w:i w:val="0"/>
          <w:caps w:val="0"/>
          <w:color w:val="auto"/>
          <w:spacing w:val="0"/>
          <w:w w:val="100"/>
          <w:kern w:val="2"/>
          <w:sz w:val="24"/>
          <w:szCs w:val="24"/>
          <w:highlight w:val="none"/>
          <w:lang w:val="en-US" w:eastAsia="zh-CN" w:bidi="ar-SA"/>
        </w:rPr>
        <w:t>评审活动在严格保密的情况下进行。评审过程中凡是与采购响应文件评审和比较、中标成交供应商推荐等评审有关的情况，以及涉及国家秘密和商业秘密等信息，评审委员会成员、采购人和采购机构工作人员、相关监督人员等与评审有关的人员应当予以保密。</w:t>
      </w:r>
    </w:p>
    <w:p w14:paraId="3F7C9E3A">
      <w:pPr>
        <w:widowControl/>
        <w:snapToGrid w:val="0"/>
        <w:spacing w:before="0" w:beforeAutospacing="0" w:after="0" w:afterAutospacing="0" w:line="360" w:lineRule="auto"/>
        <w:ind w:firstLine="480" w:firstLineChars="200"/>
        <w:jc w:val="both"/>
        <w:textAlignment w:val="baseline"/>
        <w:rPr>
          <w:rStyle w:val="49"/>
          <w:rFonts w:hint="eastAsia" w:ascii="仿宋" w:hAnsi="仿宋" w:eastAsia="仿宋" w:cs="仿宋"/>
          <w:b w:val="0"/>
          <w:i w:val="0"/>
          <w:caps w:val="0"/>
          <w:color w:val="auto"/>
          <w:spacing w:val="0"/>
          <w:w w:val="100"/>
          <w:kern w:val="2"/>
          <w:sz w:val="24"/>
          <w:szCs w:val="24"/>
          <w:highlight w:val="none"/>
          <w:lang w:val="en-US" w:eastAsia="zh-CN" w:bidi="ar-SA"/>
        </w:rPr>
      </w:pPr>
      <w:r>
        <w:rPr>
          <w:rStyle w:val="49"/>
          <w:rFonts w:hint="eastAsia" w:ascii="仿宋" w:hAnsi="仿宋" w:eastAsia="仿宋" w:cs="仿宋"/>
          <w:b w:val="0"/>
          <w:i w:val="0"/>
          <w:caps w:val="0"/>
          <w:color w:val="auto"/>
          <w:spacing w:val="0"/>
          <w:w w:val="100"/>
          <w:kern w:val="2"/>
          <w:sz w:val="24"/>
          <w:szCs w:val="24"/>
          <w:highlight w:val="none"/>
          <w:lang w:val="en-US" w:eastAsia="zh-CN" w:bidi="ar-SA"/>
        </w:rPr>
        <w:t>2.录音录像。</w:t>
      </w:r>
    </w:p>
    <w:p w14:paraId="5C0C76AB">
      <w:pPr>
        <w:snapToGrid w:val="0"/>
        <w:spacing w:before="0" w:beforeAutospacing="0" w:after="0" w:afterAutospacing="0" w:line="360" w:lineRule="auto"/>
        <w:ind w:firstLine="480" w:firstLineChars="200"/>
        <w:jc w:val="both"/>
        <w:textAlignment w:val="baseline"/>
        <w:rPr>
          <w:rStyle w:val="49"/>
          <w:rFonts w:hint="eastAsia" w:ascii="仿宋" w:hAnsi="仿宋" w:eastAsia="仿宋" w:cs="仿宋"/>
          <w:b w:val="0"/>
          <w:i w:val="0"/>
          <w:caps w:val="0"/>
          <w:color w:val="auto"/>
          <w:spacing w:val="0"/>
          <w:w w:val="100"/>
          <w:kern w:val="2"/>
          <w:sz w:val="24"/>
          <w:szCs w:val="24"/>
          <w:highlight w:val="none"/>
          <w:lang w:val="en-US" w:eastAsia="zh-CN" w:bidi="ar-SA"/>
        </w:rPr>
      </w:pPr>
      <w:r>
        <w:rPr>
          <w:rStyle w:val="49"/>
          <w:rFonts w:hint="eastAsia" w:ascii="仿宋" w:hAnsi="仿宋" w:eastAsia="仿宋" w:cs="仿宋"/>
          <w:b w:val="0"/>
          <w:i w:val="0"/>
          <w:caps w:val="0"/>
          <w:color w:val="auto"/>
          <w:spacing w:val="0"/>
          <w:w w:val="100"/>
          <w:kern w:val="2"/>
          <w:sz w:val="24"/>
          <w:szCs w:val="24"/>
          <w:highlight w:val="none"/>
          <w:lang w:val="en-US" w:eastAsia="zh-CN" w:bidi="ar-SA"/>
        </w:rPr>
        <w:t>采购代理机构对评审工作现场及操作屏幕进行全过程录音录像，录音录像资料作为采购项目文件随其他文件一并存档。</w:t>
      </w:r>
    </w:p>
    <w:p w14:paraId="537F7212">
      <w:pPr>
        <w:pStyle w:val="42"/>
        <w:keepLines/>
        <w:widowControl/>
        <w:snapToGrid w:val="0"/>
        <w:spacing w:before="340" w:beforeAutospacing="0" w:after="330" w:afterAutospacing="0" w:line="578" w:lineRule="auto"/>
        <w:jc w:val="center"/>
        <w:textAlignment w:val="baseline"/>
        <w:rPr>
          <w:rStyle w:val="49"/>
          <w:rFonts w:hint="eastAsia" w:ascii="仿宋" w:hAnsi="仿宋" w:eastAsia="仿宋" w:cs="仿宋"/>
          <w:b/>
          <w:bCs/>
          <w:i w:val="0"/>
          <w:caps w:val="0"/>
          <w:color w:val="auto"/>
          <w:spacing w:val="0"/>
          <w:w w:val="100"/>
          <w:kern w:val="44"/>
          <w:sz w:val="44"/>
          <w:szCs w:val="44"/>
          <w:highlight w:val="none"/>
          <w:lang w:val="en-US" w:eastAsia="zh-CN" w:bidi="ar-SA"/>
        </w:rPr>
      </w:pPr>
      <w:r>
        <w:rPr>
          <w:rStyle w:val="49"/>
          <w:rFonts w:hint="eastAsia" w:ascii="仿宋" w:hAnsi="仿宋" w:eastAsia="仿宋" w:cs="仿宋"/>
          <w:b/>
          <w:bCs/>
          <w:i w:val="0"/>
          <w:caps w:val="0"/>
          <w:color w:val="auto"/>
          <w:spacing w:val="0"/>
          <w:w w:val="100"/>
          <w:kern w:val="44"/>
          <w:sz w:val="44"/>
          <w:szCs w:val="44"/>
          <w:highlight w:val="none"/>
          <w:lang w:val="en-US" w:eastAsia="zh-CN" w:bidi="ar-SA"/>
        </w:rPr>
        <w:br w:type="page"/>
      </w:r>
    </w:p>
    <w:p w14:paraId="2148388E">
      <w:pPr>
        <w:pStyle w:val="2"/>
        <w:bidi w:val="0"/>
        <w:jc w:val="center"/>
        <w:rPr>
          <w:rFonts w:hint="eastAsia" w:ascii="仿宋" w:hAnsi="仿宋" w:eastAsia="仿宋" w:cs="仿宋"/>
          <w:color w:val="auto"/>
          <w:highlight w:val="none"/>
          <w:lang w:val="en-US" w:eastAsia="zh-CN"/>
        </w:rPr>
        <w:sectPr>
          <w:footerReference r:id="rId12" w:type="first"/>
          <w:footerReference r:id="rId11" w:type="default"/>
          <w:pgSz w:w="11910" w:h="16840"/>
          <w:pgMar w:top="1440" w:right="1083" w:bottom="1440" w:left="1083" w:header="720" w:footer="720" w:gutter="0"/>
          <w:lnNumType w:countBy="0"/>
          <w:pgNumType w:fmt="decimal"/>
          <w:cols w:space="0" w:num="1"/>
          <w:rtlGutter w:val="0"/>
          <w:vAlign w:val="top"/>
          <w:docGrid w:linePitch="0" w:charSpace="0"/>
        </w:sectPr>
      </w:pPr>
      <w:bookmarkStart w:id="43" w:name="_Toc6342"/>
      <w:bookmarkStart w:id="44" w:name="_Toc31232"/>
      <w:r>
        <w:rPr>
          <w:rFonts w:hint="eastAsia" w:ascii="仿宋" w:hAnsi="仿宋" w:eastAsia="仿宋" w:cs="仿宋"/>
          <w:color w:val="auto"/>
          <w:highlight w:val="none"/>
          <w:lang w:val="en-US" w:eastAsia="zh-CN"/>
        </w:rPr>
        <w:t>第五章 响应文件格式</w:t>
      </w:r>
      <w:bookmarkEnd w:id="43"/>
      <w:bookmarkEnd w:id="44"/>
    </w:p>
    <w:p w14:paraId="3D03FFF7">
      <w:pPr>
        <w:snapToGrid w:val="0"/>
        <w:spacing w:before="0" w:beforeAutospacing="0" w:after="0" w:afterAutospacing="0" w:line="240" w:lineRule="auto"/>
        <w:jc w:val="center"/>
        <w:textAlignment w:val="baseline"/>
        <w:rPr>
          <w:rStyle w:val="49"/>
          <w:rFonts w:hint="eastAsia" w:ascii="仿宋" w:hAnsi="仿宋" w:eastAsia="仿宋" w:cs="仿宋"/>
          <w:b w:val="0"/>
          <w:bCs/>
          <w:i w:val="0"/>
          <w:caps w:val="0"/>
          <w:color w:val="auto"/>
          <w:spacing w:val="0"/>
          <w:w w:val="100"/>
          <w:kern w:val="2"/>
          <w:sz w:val="44"/>
          <w:szCs w:val="44"/>
          <w:highlight w:val="none"/>
          <w:lang w:val="en-US" w:eastAsia="zh-CN" w:bidi="ar-SA"/>
        </w:rPr>
      </w:pPr>
      <w:r>
        <w:rPr>
          <w:rStyle w:val="49"/>
          <w:rFonts w:hint="eastAsia" w:ascii="仿宋" w:hAnsi="仿宋" w:eastAsia="仿宋" w:cs="仿宋"/>
          <w:b w:val="0"/>
          <w:bCs/>
          <w:i w:val="0"/>
          <w:caps w:val="0"/>
          <w:color w:val="auto"/>
          <w:spacing w:val="0"/>
          <w:w w:val="100"/>
          <w:kern w:val="44"/>
          <w:sz w:val="44"/>
          <w:szCs w:val="44"/>
          <w:highlight w:val="none"/>
          <w:lang w:val="en-US" w:eastAsia="zh-CN" w:bidi="ar-SA"/>
        </w:rPr>
        <w:t xml:space="preserve">第一节 </w:t>
      </w:r>
      <w:r>
        <w:rPr>
          <w:rStyle w:val="49"/>
          <w:rFonts w:hint="eastAsia" w:ascii="仿宋" w:hAnsi="仿宋" w:eastAsia="仿宋" w:cs="仿宋"/>
          <w:b w:val="0"/>
          <w:bCs/>
          <w:i w:val="0"/>
          <w:caps w:val="0"/>
          <w:color w:val="auto"/>
          <w:spacing w:val="0"/>
          <w:w w:val="100"/>
          <w:kern w:val="2"/>
          <w:sz w:val="44"/>
          <w:szCs w:val="44"/>
          <w:highlight w:val="none"/>
          <w:lang w:val="en-US" w:eastAsia="zh-CN" w:bidi="ar-SA"/>
        </w:rPr>
        <w:t>资格证明文件格式</w:t>
      </w:r>
    </w:p>
    <w:p w14:paraId="5E63B917">
      <w:pPr>
        <w:snapToGrid w:val="0"/>
        <w:spacing w:before="120" w:beforeAutospacing="0" w:after="50" w:afterAutospacing="0" w:line="240" w:lineRule="auto"/>
        <w:jc w:val="both"/>
        <w:textAlignment w:val="baseline"/>
        <w:rPr>
          <w:rStyle w:val="49"/>
          <w:rFonts w:hint="eastAsia" w:ascii="仿宋" w:hAnsi="仿宋" w:eastAsia="仿宋" w:cs="仿宋"/>
          <w:b w:val="0"/>
          <w:i w:val="0"/>
          <w:caps w:val="0"/>
          <w:color w:val="auto"/>
          <w:spacing w:val="0"/>
          <w:w w:val="100"/>
          <w:kern w:val="2"/>
          <w:sz w:val="24"/>
          <w:szCs w:val="24"/>
          <w:highlight w:val="none"/>
          <w:lang w:val="en-US" w:eastAsia="zh-CN" w:bidi="ar-SA"/>
        </w:rPr>
      </w:pPr>
      <w:r>
        <w:rPr>
          <w:rStyle w:val="49"/>
          <w:rFonts w:hint="eastAsia" w:ascii="仿宋" w:hAnsi="仿宋" w:eastAsia="仿宋" w:cs="仿宋"/>
          <w:b w:val="0"/>
          <w:i w:val="0"/>
          <w:caps w:val="0"/>
          <w:color w:val="auto"/>
          <w:spacing w:val="0"/>
          <w:w w:val="100"/>
          <w:kern w:val="2"/>
          <w:sz w:val="24"/>
          <w:szCs w:val="24"/>
          <w:highlight w:val="none"/>
          <w:lang w:val="en-US" w:eastAsia="zh-CN" w:bidi="ar-SA"/>
        </w:rPr>
        <w:t xml:space="preserve">                                                    </w:t>
      </w:r>
    </w:p>
    <w:p w14:paraId="35664011">
      <w:pPr>
        <w:snapToGrid w:val="0"/>
        <w:spacing w:before="120" w:beforeAutospacing="0" w:after="50" w:afterAutospacing="0" w:line="240" w:lineRule="auto"/>
        <w:jc w:val="center"/>
        <w:textAlignment w:val="baseline"/>
        <w:rPr>
          <w:rStyle w:val="49"/>
          <w:rFonts w:hint="eastAsia" w:ascii="仿宋" w:hAnsi="仿宋" w:eastAsia="仿宋" w:cs="仿宋"/>
          <w:b w:val="0"/>
          <w:bCs/>
          <w:i w:val="0"/>
          <w:caps w:val="0"/>
          <w:color w:val="auto"/>
          <w:spacing w:val="0"/>
          <w:w w:val="100"/>
          <w:kern w:val="2"/>
          <w:sz w:val="44"/>
          <w:szCs w:val="24"/>
          <w:highlight w:val="none"/>
          <w:lang w:val="en-US" w:eastAsia="zh-CN" w:bidi="ar-SA"/>
        </w:rPr>
      </w:pPr>
      <w:r>
        <w:rPr>
          <w:rStyle w:val="49"/>
          <w:rFonts w:hint="eastAsia" w:ascii="仿宋" w:hAnsi="仿宋" w:eastAsia="仿宋" w:cs="仿宋"/>
          <w:b w:val="0"/>
          <w:bCs/>
          <w:i w:val="0"/>
          <w:caps w:val="0"/>
          <w:color w:val="auto"/>
          <w:spacing w:val="0"/>
          <w:w w:val="100"/>
          <w:kern w:val="2"/>
          <w:sz w:val="28"/>
          <w:szCs w:val="36"/>
          <w:highlight w:val="none"/>
          <w:lang w:val="en-US" w:eastAsia="zh-CN" w:bidi="ar-SA"/>
        </w:rPr>
        <w:t>全流程电子文件</w:t>
      </w:r>
    </w:p>
    <w:p w14:paraId="2BF07892">
      <w:pPr>
        <w:snapToGrid w:val="0"/>
        <w:spacing w:before="120" w:beforeAutospacing="0" w:after="50" w:afterAutospacing="0" w:line="240" w:lineRule="auto"/>
        <w:jc w:val="both"/>
        <w:textAlignment w:val="baseline"/>
        <w:rPr>
          <w:rStyle w:val="49"/>
          <w:rFonts w:hint="eastAsia" w:ascii="仿宋" w:hAnsi="仿宋" w:eastAsia="仿宋" w:cs="仿宋"/>
          <w:b w:val="0"/>
          <w:i w:val="0"/>
          <w:caps w:val="0"/>
          <w:color w:val="auto"/>
          <w:spacing w:val="0"/>
          <w:w w:val="100"/>
          <w:kern w:val="2"/>
          <w:sz w:val="24"/>
          <w:szCs w:val="20"/>
          <w:highlight w:val="none"/>
          <w:lang w:val="en-US" w:eastAsia="zh-CN" w:bidi="ar-SA"/>
        </w:rPr>
      </w:pPr>
    </w:p>
    <w:p w14:paraId="016AFE0A">
      <w:pPr>
        <w:snapToGrid w:val="0"/>
        <w:spacing w:before="120" w:beforeAutospacing="0" w:after="50" w:afterAutospacing="0" w:line="240" w:lineRule="auto"/>
        <w:jc w:val="both"/>
        <w:textAlignment w:val="baseline"/>
        <w:rPr>
          <w:rStyle w:val="49"/>
          <w:rFonts w:hint="eastAsia" w:ascii="仿宋" w:hAnsi="仿宋" w:eastAsia="仿宋" w:cs="仿宋"/>
          <w:b w:val="0"/>
          <w:i w:val="0"/>
          <w:caps w:val="0"/>
          <w:color w:val="auto"/>
          <w:spacing w:val="0"/>
          <w:w w:val="100"/>
          <w:kern w:val="2"/>
          <w:sz w:val="24"/>
          <w:szCs w:val="20"/>
          <w:highlight w:val="none"/>
          <w:lang w:val="en-US" w:eastAsia="zh-CN" w:bidi="ar-SA"/>
        </w:rPr>
      </w:pPr>
    </w:p>
    <w:p w14:paraId="67E95F59">
      <w:pPr>
        <w:snapToGrid w:val="0"/>
        <w:spacing w:before="120" w:beforeAutospacing="0" w:after="50" w:afterAutospacing="0" w:line="240" w:lineRule="auto"/>
        <w:jc w:val="center"/>
        <w:textAlignment w:val="baseline"/>
        <w:rPr>
          <w:rStyle w:val="49"/>
          <w:rFonts w:hint="eastAsia" w:ascii="仿宋" w:hAnsi="仿宋" w:eastAsia="仿宋" w:cs="仿宋"/>
          <w:b w:val="0"/>
          <w:bCs/>
          <w:i w:val="0"/>
          <w:caps w:val="0"/>
          <w:color w:val="auto"/>
          <w:spacing w:val="0"/>
          <w:w w:val="100"/>
          <w:kern w:val="2"/>
          <w:sz w:val="44"/>
          <w:szCs w:val="44"/>
          <w:highlight w:val="none"/>
          <w:lang w:val="en-US" w:eastAsia="zh-CN" w:bidi="ar-SA"/>
        </w:rPr>
      </w:pPr>
      <w:r>
        <w:rPr>
          <w:rStyle w:val="49"/>
          <w:rFonts w:hint="eastAsia" w:ascii="仿宋" w:hAnsi="仿宋" w:eastAsia="仿宋" w:cs="仿宋"/>
          <w:b w:val="0"/>
          <w:bCs/>
          <w:i w:val="0"/>
          <w:caps w:val="0"/>
          <w:color w:val="auto"/>
          <w:spacing w:val="0"/>
          <w:w w:val="100"/>
          <w:kern w:val="2"/>
          <w:sz w:val="44"/>
          <w:szCs w:val="44"/>
          <w:highlight w:val="none"/>
          <w:lang w:val="en-US" w:eastAsia="zh-CN" w:bidi="ar-SA"/>
        </w:rPr>
        <w:t>资  格  证  明  文  件（封面）</w:t>
      </w:r>
    </w:p>
    <w:p w14:paraId="370B43B7">
      <w:pPr>
        <w:snapToGrid w:val="0"/>
        <w:spacing w:before="120" w:beforeAutospacing="0" w:after="50" w:afterAutospacing="0" w:line="240" w:lineRule="auto"/>
        <w:jc w:val="both"/>
        <w:textAlignment w:val="baseline"/>
        <w:rPr>
          <w:rStyle w:val="49"/>
          <w:rFonts w:hint="eastAsia" w:ascii="仿宋" w:hAnsi="仿宋" w:eastAsia="仿宋" w:cs="仿宋"/>
          <w:b w:val="0"/>
          <w:bCs/>
          <w:i w:val="0"/>
          <w:caps w:val="0"/>
          <w:color w:val="auto"/>
          <w:spacing w:val="0"/>
          <w:w w:val="100"/>
          <w:kern w:val="2"/>
          <w:sz w:val="24"/>
          <w:szCs w:val="20"/>
          <w:highlight w:val="none"/>
          <w:lang w:val="en-US" w:eastAsia="zh-CN" w:bidi="ar-SA"/>
        </w:rPr>
      </w:pPr>
    </w:p>
    <w:p w14:paraId="52620C01">
      <w:pPr>
        <w:snapToGrid w:val="0"/>
        <w:spacing w:before="120" w:beforeAutospacing="0" w:after="50" w:afterAutospacing="0" w:line="240" w:lineRule="auto"/>
        <w:jc w:val="both"/>
        <w:textAlignment w:val="baseline"/>
        <w:rPr>
          <w:rStyle w:val="49"/>
          <w:rFonts w:hint="eastAsia" w:ascii="仿宋" w:hAnsi="仿宋" w:eastAsia="仿宋" w:cs="仿宋"/>
          <w:b w:val="0"/>
          <w:bCs/>
          <w:i w:val="0"/>
          <w:caps w:val="0"/>
          <w:color w:val="auto"/>
          <w:spacing w:val="0"/>
          <w:w w:val="100"/>
          <w:kern w:val="2"/>
          <w:sz w:val="24"/>
          <w:szCs w:val="20"/>
          <w:highlight w:val="none"/>
          <w:lang w:val="en-US" w:eastAsia="zh-CN" w:bidi="ar-SA"/>
        </w:rPr>
      </w:pPr>
    </w:p>
    <w:p w14:paraId="68725FA4">
      <w:pPr>
        <w:snapToGrid w:val="0"/>
        <w:spacing w:before="120" w:beforeAutospacing="0" w:after="50" w:afterAutospacing="0" w:line="240" w:lineRule="auto"/>
        <w:jc w:val="both"/>
        <w:textAlignment w:val="baseline"/>
        <w:rPr>
          <w:rStyle w:val="49"/>
          <w:rFonts w:hint="eastAsia" w:ascii="仿宋" w:hAnsi="仿宋" w:eastAsia="仿宋" w:cs="仿宋"/>
          <w:b w:val="0"/>
          <w:bCs/>
          <w:i w:val="0"/>
          <w:caps w:val="0"/>
          <w:color w:val="auto"/>
          <w:spacing w:val="0"/>
          <w:w w:val="100"/>
          <w:kern w:val="2"/>
          <w:sz w:val="24"/>
          <w:szCs w:val="20"/>
          <w:highlight w:val="none"/>
          <w:lang w:val="en-US" w:eastAsia="zh-CN" w:bidi="ar-SA"/>
        </w:rPr>
      </w:pPr>
    </w:p>
    <w:p w14:paraId="77F83052">
      <w:pPr>
        <w:snapToGrid w:val="0"/>
        <w:spacing w:before="120" w:beforeAutospacing="0" w:after="50" w:afterAutospacing="0" w:line="240" w:lineRule="auto"/>
        <w:jc w:val="both"/>
        <w:textAlignment w:val="baseline"/>
        <w:rPr>
          <w:rStyle w:val="49"/>
          <w:rFonts w:hint="eastAsia" w:ascii="仿宋" w:hAnsi="仿宋" w:eastAsia="仿宋" w:cs="仿宋"/>
          <w:b w:val="0"/>
          <w:bCs/>
          <w:i w:val="0"/>
          <w:caps w:val="0"/>
          <w:color w:val="auto"/>
          <w:spacing w:val="0"/>
          <w:w w:val="100"/>
          <w:kern w:val="2"/>
          <w:sz w:val="24"/>
          <w:szCs w:val="20"/>
          <w:highlight w:val="none"/>
          <w:lang w:val="en-US" w:eastAsia="zh-CN" w:bidi="ar-SA"/>
        </w:rPr>
      </w:pPr>
    </w:p>
    <w:p w14:paraId="29806543">
      <w:pPr>
        <w:snapToGrid w:val="0"/>
        <w:spacing w:before="120" w:beforeAutospacing="0" w:after="50" w:afterAutospacing="0" w:line="240" w:lineRule="auto"/>
        <w:jc w:val="both"/>
        <w:textAlignment w:val="baseline"/>
        <w:rPr>
          <w:rStyle w:val="49"/>
          <w:rFonts w:hint="eastAsia" w:ascii="仿宋" w:hAnsi="仿宋" w:eastAsia="仿宋" w:cs="仿宋"/>
          <w:b w:val="0"/>
          <w:bCs/>
          <w:i w:val="0"/>
          <w:caps w:val="0"/>
          <w:color w:val="auto"/>
          <w:spacing w:val="0"/>
          <w:w w:val="100"/>
          <w:kern w:val="2"/>
          <w:sz w:val="24"/>
          <w:szCs w:val="20"/>
          <w:highlight w:val="none"/>
          <w:lang w:val="en-US" w:eastAsia="zh-CN" w:bidi="ar-SA"/>
        </w:rPr>
      </w:pPr>
    </w:p>
    <w:p w14:paraId="543C06F1">
      <w:pPr>
        <w:snapToGrid w:val="0"/>
        <w:spacing w:before="120" w:beforeAutospacing="0" w:after="50" w:afterAutospacing="0" w:line="240" w:lineRule="auto"/>
        <w:ind w:firstLine="640" w:firstLineChars="200"/>
        <w:jc w:val="both"/>
        <w:textAlignment w:val="baseline"/>
        <w:rPr>
          <w:rStyle w:val="49"/>
          <w:rFonts w:hint="eastAsia" w:ascii="仿宋" w:hAnsi="仿宋" w:eastAsia="仿宋" w:cs="仿宋"/>
          <w:b w:val="0"/>
          <w:bCs/>
          <w:i w:val="0"/>
          <w:caps w:val="0"/>
          <w:color w:val="auto"/>
          <w:spacing w:val="0"/>
          <w:w w:val="100"/>
          <w:kern w:val="2"/>
          <w:sz w:val="32"/>
          <w:szCs w:val="32"/>
          <w:highlight w:val="none"/>
          <w:lang w:val="en-US" w:eastAsia="zh-CN" w:bidi="ar-SA"/>
        </w:rPr>
      </w:pPr>
      <w:r>
        <w:rPr>
          <w:rStyle w:val="49"/>
          <w:rFonts w:hint="eastAsia" w:ascii="仿宋" w:hAnsi="仿宋" w:eastAsia="仿宋" w:cs="仿宋"/>
          <w:b w:val="0"/>
          <w:bCs/>
          <w:i w:val="0"/>
          <w:caps w:val="0"/>
          <w:color w:val="auto"/>
          <w:spacing w:val="0"/>
          <w:w w:val="100"/>
          <w:kern w:val="2"/>
          <w:sz w:val="32"/>
          <w:szCs w:val="32"/>
          <w:highlight w:val="none"/>
          <w:lang w:val="en-US" w:eastAsia="zh-CN" w:bidi="ar-SA"/>
        </w:rPr>
        <w:t>项目名称：</w:t>
      </w:r>
    </w:p>
    <w:p w14:paraId="57BEE2F9">
      <w:pPr>
        <w:snapToGrid w:val="0"/>
        <w:spacing w:before="120" w:beforeAutospacing="0" w:after="50" w:afterAutospacing="0" w:line="240" w:lineRule="auto"/>
        <w:ind w:firstLine="720" w:firstLineChars="225"/>
        <w:jc w:val="both"/>
        <w:textAlignment w:val="baseline"/>
        <w:rPr>
          <w:rStyle w:val="49"/>
          <w:rFonts w:hint="eastAsia" w:ascii="仿宋" w:hAnsi="仿宋" w:eastAsia="仿宋" w:cs="仿宋"/>
          <w:b w:val="0"/>
          <w:bCs/>
          <w:i w:val="0"/>
          <w:caps w:val="0"/>
          <w:color w:val="auto"/>
          <w:spacing w:val="0"/>
          <w:w w:val="100"/>
          <w:kern w:val="2"/>
          <w:sz w:val="32"/>
          <w:szCs w:val="32"/>
          <w:highlight w:val="none"/>
          <w:lang w:val="en-US" w:eastAsia="zh-CN" w:bidi="ar-SA"/>
        </w:rPr>
      </w:pPr>
    </w:p>
    <w:p w14:paraId="3F25D028">
      <w:pPr>
        <w:snapToGrid w:val="0"/>
        <w:spacing w:before="120" w:beforeAutospacing="0" w:after="50" w:afterAutospacing="0" w:line="240" w:lineRule="auto"/>
        <w:ind w:firstLine="720" w:firstLineChars="225"/>
        <w:jc w:val="both"/>
        <w:textAlignment w:val="baseline"/>
        <w:rPr>
          <w:rStyle w:val="49"/>
          <w:rFonts w:hint="eastAsia" w:ascii="仿宋" w:hAnsi="仿宋" w:eastAsia="仿宋" w:cs="仿宋"/>
          <w:b w:val="0"/>
          <w:bCs/>
          <w:i w:val="0"/>
          <w:caps w:val="0"/>
          <w:color w:val="auto"/>
          <w:spacing w:val="0"/>
          <w:w w:val="100"/>
          <w:kern w:val="2"/>
          <w:sz w:val="32"/>
          <w:szCs w:val="32"/>
          <w:highlight w:val="none"/>
          <w:lang w:val="en-US" w:eastAsia="zh-CN" w:bidi="ar-SA"/>
        </w:rPr>
      </w:pPr>
      <w:r>
        <w:rPr>
          <w:rStyle w:val="49"/>
          <w:rFonts w:hint="eastAsia" w:ascii="仿宋" w:hAnsi="仿宋" w:eastAsia="仿宋" w:cs="仿宋"/>
          <w:b w:val="0"/>
          <w:bCs/>
          <w:i w:val="0"/>
          <w:caps w:val="0"/>
          <w:color w:val="auto"/>
          <w:spacing w:val="0"/>
          <w:w w:val="100"/>
          <w:kern w:val="2"/>
          <w:sz w:val="32"/>
          <w:szCs w:val="32"/>
          <w:highlight w:val="none"/>
          <w:lang w:val="en-US" w:eastAsia="zh-CN" w:bidi="ar-SA"/>
        </w:rPr>
        <w:t>项目编号：HCZC2026-C2-020023-ZDGC</w:t>
      </w:r>
    </w:p>
    <w:p w14:paraId="0148ED68">
      <w:pPr>
        <w:snapToGrid w:val="0"/>
        <w:spacing w:before="120" w:beforeAutospacing="0" w:after="50" w:afterAutospacing="0" w:line="240" w:lineRule="auto"/>
        <w:ind w:firstLine="720" w:firstLineChars="225"/>
        <w:jc w:val="both"/>
        <w:textAlignment w:val="baseline"/>
        <w:rPr>
          <w:rStyle w:val="49"/>
          <w:rFonts w:hint="eastAsia" w:ascii="仿宋" w:hAnsi="仿宋" w:eastAsia="仿宋" w:cs="仿宋"/>
          <w:b w:val="0"/>
          <w:bCs/>
          <w:i w:val="0"/>
          <w:caps w:val="0"/>
          <w:color w:val="auto"/>
          <w:spacing w:val="0"/>
          <w:w w:val="100"/>
          <w:kern w:val="2"/>
          <w:sz w:val="32"/>
          <w:szCs w:val="32"/>
          <w:highlight w:val="none"/>
          <w:lang w:val="en-US" w:eastAsia="zh-CN" w:bidi="ar-SA"/>
        </w:rPr>
      </w:pPr>
      <w:r>
        <w:rPr>
          <w:rStyle w:val="49"/>
          <w:rFonts w:hint="eastAsia" w:ascii="仿宋" w:hAnsi="仿宋" w:eastAsia="仿宋" w:cs="仿宋"/>
          <w:b w:val="0"/>
          <w:bCs/>
          <w:i w:val="0"/>
          <w:caps w:val="0"/>
          <w:color w:val="auto"/>
          <w:spacing w:val="0"/>
          <w:w w:val="100"/>
          <w:kern w:val="2"/>
          <w:sz w:val="32"/>
          <w:szCs w:val="32"/>
          <w:highlight w:val="none"/>
          <w:lang w:val="en-US" w:eastAsia="zh-CN" w:bidi="ar-SA"/>
        </w:rPr>
        <w:t xml:space="preserve"> </w:t>
      </w:r>
    </w:p>
    <w:p w14:paraId="6056F39D">
      <w:pPr>
        <w:snapToGrid w:val="0"/>
        <w:spacing w:before="120" w:beforeAutospacing="0" w:after="50" w:afterAutospacing="0" w:line="240" w:lineRule="auto"/>
        <w:ind w:firstLine="720" w:firstLineChars="225"/>
        <w:jc w:val="both"/>
        <w:textAlignment w:val="baseline"/>
        <w:rPr>
          <w:rStyle w:val="49"/>
          <w:rFonts w:hint="eastAsia" w:ascii="仿宋" w:hAnsi="仿宋" w:eastAsia="仿宋" w:cs="仿宋"/>
          <w:b w:val="0"/>
          <w:bCs/>
          <w:i w:val="0"/>
          <w:caps w:val="0"/>
          <w:color w:val="auto"/>
          <w:spacing w:val="0"/>
          <w:w w:val="100"/>
          <w:kern w:val="2"/>
          <w:sz w:val="32"/>
          <w:szCs w:val="32"/>
          <w:highlight w:val="none"/>
          <w:lang w:val="en-US" w:eastAsia="zh-CN" w:bidi="ar-SA"/>
        </w:rPr>
      </w:pPr>
      <w:r>
        <w:rPr>
          <w:rStyle w:val="49"/>
          <w:rFonts w:hint="eastAsia" w:ascii="仿宋" w:hAnsi="仿宋" w:eastAsia="仿宋" w:cs="仿宋"/>
          <w:b w:val="0"/>
          <w:bCs/>
          <w:i w:val="0"/>
          <w:caps w:val="0"/>
          <w:color w:val="auto"/>
          <w:spacing w:val="0"/>
          <w:w w:val="100"/>
          <w:kern w:val="2"/>
          <w:sz w:val="32"/>
          <w:szCs w:val="32"/>
          <w:highlight w:val="none"/>
          <w:lang w:val="en-US" w:eastAsia="zh-CN" w:bidi="ar-SA"/>
        </w:rPr>
        <w:t>所竞分标（如有则填写，无分标时填写“无”或者留空）：</w:t>
      </w:r>
    </w:p>
    <w:p w14:paraId="2C506EF9">
      <w:pPr>
        <w:snapToGrid w:val="0"/>
        <w:spacing w:before="120" w:beforeAutospacing="0" w:after="50" w:afterAutospacing="0" w:line="240" w:lineRule="auto"/>
        <w:ind w:firstLine="720" w:firstLineChars="225"/>
        <w:jc w:val="both"/>
        <w:textAlignment w:val="baseline"/>
        <w:rPr>
          <w:rStyle w:val="49"/>
          <w:rFonts w:hint="eastAsia" w:ascii="仿宋" w:hAnsi="仿宋" w:eastAsia="仿宋" w:cs="仿宋"/>
          <w:b w:val="0"/>
          <w:bCs/>
          <w:i w:val="0"/>
          <w:caps w:val="0"/>
          <w:color w:val="auto"/>
          <w:spacing w:val="0"/>
          <w:w w:val="100"/>
          <w:kern w:val="2"/>
          <w:sz w:val="32"/>
          <w:szCs w:val="32"/>
          <w:highlight w:val="none"/>
          <w:lang w:val="en-US" w:eastAsia="zh-CN" w:bidi="ar-SA"/>
        </w:rPr>
      </w:pPr>
    </w:p>
    <w:p w14:paraId="39F5A031">
      <w:pPr>
        <w:pStyle w:val="47"/>
        <w:widowControl/>
        <w:snapToGrid w:val="0"/>
        <w:spacing w:before="50" w:beforeAutospacing="0" w:after="50" w:afterAutospacing="0" w:line="240" w:lineRule="auto"/>
        <w:ind w:firstLine="720" w:firstLineChars="225"/>
        <w:jc w:val="both"/>
        <w:textAlignment w:val="baseline"/>
        <w:rPr>
          <w:rStyle w:val="49"/>
          <w:rFonts w:hint="eastAsia" w:ascii="仿宋" w:hAnsi="仿宋" w:eastAsia="仿宋" w:cs="仿宋"/>
          <w:b w:val="0"/>
          <w:bCs/>
          <w:i w:val="0"/>
          <w:caps w:val="0"/>
          <w:color w:val="auto"/>
          <w:spacing w:val="0"/>
          <w:w w:val="100"/>
          <w:kern w:val="2"/>
          <w:sz w:val="32"/>
          <w:szCs w:val="32"/>
          <w:highlight w:val="none"/>
          <w:lang w:val="en-US" w:eastAsia="zh-CN" w:bidi="ar-SA"/>
        </w:rPr>
      </w:pPr>
      <w:r>
        <w:rPr>
          <w:rStyle w:val="49"/>
          <w:rFonts w:hint="eastAsia" w:ascii="仿宋" w:hAnsi="仿宋" w:eastAsia="仿宋" w:cs="仿宋"/>
          <w:b w:val="0"/>
          <w:bCs/>
          <w:i w:val="0"/>
          <w:caps w:val="0"/>
          <w:color w:val="auto"/>
          <w:spacing w:val="0"/>
          <w:w w:val="100"/>
          <w:kern w:val="2"/>
          <w:sz w:val="32"/>
          <w:szCs w:val="32"/>
          <w:highlight w:val="none"/>
          <w:lang w:val="en-US" w:eastAsia="zh-CN" w:bidi="ar-SA"/>
        </w:rPr>
        <w:t>供应商名称：</w:t>
      </w:r>
    </w:p>
    <w:p w14:paraId="46D393F0">
      <w:pPr>
        <w:pStyle w:val="47"/>
        <w:widowControl/>
        <w:snapToGrid w:val="0"/>
        <w:spacing w:before="50" w:beforeAutospacing="0" w:after="50" w:afterAutospacing="0" w:line="240" w:lineRule="auto"/>
        <w:ind w:firstLine="720" w:firstLineChars="225"/>
        <w:jc w:val="both"/>
        <w:textAlignment w:val="baseline"/>
        <w:rPr>
          <w:rStyle w:val="49"/>
          <w:rFonts w:hint="eastAsia" w:ascii="仿宋" w:hAnsi="仿宋" w:eastAsia="仿宋" w:cs="仿宋"/>
          <w:b w:val="0"/>
          <w:bCs/>
          <w:i w:val="0"/>
          <w:caps w:val="0"/>
          <w:color w:val="auto"/>
          <w:spacing w:val="0"/>
          <w:w w:val="100"/>
          <w:kern w:val="2"/>
          <w:sz w:val="32"/>
          <w:szCs w:val="32"/>
          <w:highlight w:val="none"/>
          <w:lang w:val="en-US" w:eastAsia="zh-CN" w:bidi="ar-SA"/>
        </w:rPr>
      </w:pPr>
    </w:p>
    <w:p w14:paraId="6EF50B0F">
      <w:pPr>
        <w:pStyle w:val="47"/>
        <w:widowControl/>
        <w:snapToGrid w:val="0"/>
        <w:spacing w:before="50" w:beforeAutospacing="0" w:after="50" w:afterAutospacing="0" w:line="240" w:lineRule="auto"/>
        <w:ind w:firstLine="720" w:firstLineChars="225"/>
        <w:jc w:val="both"/>
        <w:textAlignment w:val="baseline"/>
        <w:rPr>
          <w:rStyle w:val="49"/>
          <w:rFonts w:hint="eastAsia" w:ascii="仿宋" w:hAnsi="仿宋" w:eastAsia="仿宋" w:cs="仿宋"/>
          <w:b w:val="0"/>
          <w:bCs/>
          <w:i w:val="0"/>
          <w:caps w:val="0"/>
          <w:color w:val="auto"/>
          <w:spacing w:val="0"/>
          <w:w w:val="100"/>
          <w:kern w:val="2"/>
          <w:sz w:val="32"/>
          <w:szCs w:val="32"/>
          <w:highlight w:val="none"/>
          <w:lang w:val="en-US" w:eastAsia="zh-CN" w:bidi="ar-SA"/>
        </w:rPr>
      </w:pPr>
    </w:p>
    <w:p w14:paraId="3DC3ECD6">
      <w:pPr>
        <w:pStyle w:val="47"/>
        <w:widowControl/>
        <w:snapToGrid w:val="0"/>
        <w:spacing w:before="50" w:beforeAutospacing="0" w:after="50" w:afterAutospacing="0" w:line="240" w:lineRule="auto"/>
        <w:ind w:firstLine="720" w:firstLineChars="225"/>
        <w:jc w:val="both"/>
        <w:textAlignment w:val="baseline"/>
        <w:rPr>
          <w:rStyle w:val="49"/>
          <w:rFonts w:hint="eastAsia" w:ascii="仿宋" w:hAnsi="仿宋" w:eastAsia="仿宋" w:cs="仿宋"/>
          <w:b w:val="0"/>
          <w:bCs/>
          <w:i w:val="0"/>
          <w:caps w:val="0"/>
          <w:color w:val="auto"/>
          <w:spacing w:val="0"/>
          <w:w w:val="100"/>
          <w:kern w:val="2"/>
          <w:sz w:val="32"/>
          <w:szCs w:val="32"/>
          <w:highlight w:val="none"/>
          <w:lang w:val="en-US" w:eastAsia="zh-CN" w:bidi="ar-SA"/>
        </w:rPr>
      </w:pPr>
    </w:p>
    <w:p w14:paraId="64217727">
      <w:pPr>
        <w:pStyle w:val="47"/>
        <w:widowControl/>
        <w:snapToGrid w:val="0"/>
        <w:spacing w:before="50" w:beforeAutospacing="0" w:after="50" w:afterAutospacing="0" w:line="240" w:lineRule="auto"/>
        <w:ind w:firstLine="1280" w:firstLineChars="400"/>
        <w:jc w:val="both"/>
        <w:textAlignment w:val="baseline"/>
        <w:rPr>
          <w:rStyle w:val="49"/>
          <w:rFonts w:hint="eastAsia" w:ascii="仿宋" w:hAnsi="仿宋" w:eastAsia="仿宋" w:cs="仿宋"/>
          <w:b w:val="0"/>
          <w:bCs/>
          <w:i w:val="0"/>
          <w:caps w:val="0"/>
          <w:color w:val="auto"/>
          <w:spacing w:val="0"/>
          <w:w w:val="100"/>
          <w:kern w:val="2"/>
          <w:sz w:val="32"/>
          <w:szCs w:val="32"/>
          <w:highlight w:val="none"/>
          <w:lang w:val="en-US" w:eastAsia="zh-CN" w:bidi="ar-SA"/>
        </w:rPr>
      </w:pPr>
    </w:p>
    <w:p w14:paraId="0B9BEFC5">
      <w:pPr>
        <w:snapToGrid w:val="0"/>
        <w:spacing w:before="120" w:beforeAutospacing="0" w:after="50" w:afterAutospacing="0" w:line="240" w:lineRule="auto"/>
        <w:jc w:val="center"/>
        <w:textAlignment w:val="baseline"/>
        <w:rPr>
          <w:rStyle w:val="49"/>
          <w:rFonts w:hint="eastAsia" w:ascii="仿宋" w:hAnsi="仿宋" w:eastAsia="仿宋" w:cs="仿宋"/>
          <w:b w:val="0"/>
          <w:i w:val="0"/>
          <w:caps w:val="0"/>
          <w:color w:val="auto"/>
          <w:spacing w:val="0"/>
          <w:w w:val="100"/>
          <w:kern w:val="2"/>
          <w:sz w:val="32"/>
          <w:szCs w:val="32"/>
          <w:highlight w:val="none"/>
          <w:lang w:val="en-US" w:eastAsia="zh-CN" w:bidi="ar-SA"/>
        </w:rPr>
      </w:pPr>
      <w:r>
        <w:rPr>
          <w:rStyle w:val="49"/>
          <w:rFonts w:hint="eastAsia" w:ascii="仿宋" w:hAnsi="仿宋" w:eastAsia="仿宋" w:cs="仿宋"/>
          <w:b w:val="0"/>
          <w:i w:val="0"/>
          <w:caps w:val="0"/>
          <w:color w:val="auto"/>
          <w:spacing w:val="0"/>
          <w:w w:val="100"/>
          <w:kern w:val="2"/>
          <w:sz w:val="32"/>
          <w:szCs w:val="32"/>
          <w:highlight w:val="none"/>
          <w:lang w:val="en-US" w:eastAsia="zh-CN" w:bidi="ar-SA"/>
        </w:rPr>
        <w:t>年    月    日</w:t>
      </w:r>
    </w:p>
    <w:p w14:paraId="07A44AC4">
      <w:pPr>
        <w:snapToGrid w:val="0"/>
        <w:spacing w:before="120" w:beforeAutospacing="0" w:after="50" w:afterAutospacing="0" w:line="360" w:lineRule="auto"/>
        <w:jc w:val="left"/>
        <w:textAlignment w:val="baseline"/>
        <w:rPr>
          <w:rStyle w:val="49"/>
          <w:rFonts w:hint="eastAsia" w:ascii="仿宋" w:hAnsi="仿宋" w:eastAsia="仿宋" w:cs="仿宋"/>
          <w:b/>
          <w:bCs/>
          <w:i w:val="0"/>
          <w:caps w:val="0"/>
          <w:color w:val="auto"/>
          <w:spacing w:val="0"/>
          <w:w w:val="100"/>
          <w:kern w:val="2"/>
          <w:sz w:val="32"/>
          <w:szCs w:val="32"/>
          <w:highlight w:val="none"/>
          <w:lang w:val="en-US" w:eastAsia="zh-CN" w:bidi="ar-SA"/>
        </w:rPr>
      </w:pPr>
    </w:p>
    <w:p w14:paraId="4EE2604B">
      <w:pPr>
        <w:snapToGrid w:val="0"/>
        <w:spacing w:before="0" w:beforeAutospacing="0" w:after="0" w:afterAutospacing="0" w:line="240" w:lineRule="auto"/>
        <w:jc w:val="center"/>
        <w:textAlignment w:val="baseline"/>
        <w:rPr>
          <w:rStyle w:val="49"/>
          <w:rFonts w:hint="eastAsia" w:ascii="仿宋" w:hAnsi="仿宋" w:eastAsia="仿宋" w:cs="仿宋"/>
          <w:b/>
          <w:i w:val="0"/>
          <w:caps w:val="0"/>
          <w:color w:val="auto"/>
          <w:spacing w:val="0"/>
          <w:w w:val="100"/>
          <w:kern w:val="0"/>
          <w:sz w:val="36"/>
          <w:szCs w:val="36"/>
          <w:highlight w:val="none"/>
          <w:lang w:val="en-US" w:eastAsia="zh-CN" w:bidi="ar-SA"/>
        </w:rPr>
      </w:pPr>
      <w:r>
        <w:rPr>
          <w:rStyle w:val="49"/>
          <w:rFonts w:hint="eastAsia" w:ascii="仿宋" w:hAnsi="仿宋" w:eastAsia="仿宋" w:cs="仿宋"/>
          <w:b/>
          <w:i w:val="0"/>
          <w:caps w:val="0"/>
          <w:color w:val="auto"/>
          <w:spacing w:val="0"/>
          <w:w w:val="100"/>
          <w:kern w:val="0"/>
          <w:sz w:val="36"/>
          <w:szCs w:val="36"/>
          <w:highlight w:val="none"/>
          <w:lang w:val="en-US" w:eastAsia="zh-CN" w:bidi="ar-SA"/>
        </w:rPr>
        <w:br w:type="page"/>
      </w:r>
      <w:r>
        <w:rPr>
          <w:rStyle w:val="49"/>
          <w:rFonts w:hint="eastAsia" w:ascii="仿宋" w:hAnsi="仿宋" w:eastAsia="仿宋" w:cs="仿宋"/>
          <w:b/>
          <w:i w:val="0"/>
          <w:caps w:val="0"/>
          <w:color w:val="auto"/>
          <w:spacing w:val="0"/>
          <w:w w:val="100"/>
          <w:kern w:val="0"/>
          <w:sz w:val="36"/>
          <w:szCs w:val="36"/>
          <w:highlight w:val="none"/>
          <w:lang w:val="en-US" w:eastAsia="zh-CN" w:bidi="ar-SA"/>
        </w:rPr>
        <w:t>资格证明文件目录</w:t>
      </w:r>
    </w:p>
    <w:p w14:paraId="798159DC">
      <w:pPr>
        <w:snapToGrid w:val="0"/>
        <w:spacing w:before="0" w:beforeAutospacing="0" w:after="0" w:afterAutospacing="0" w:line="360" w:lineRule="auto"/>
        <w:jc w:val="both"/>
        <w:textAlignment w:val="baseline"/>
        <w:rPr>
          <w:rStyle w:val="49"/>
          <w:rFonts w:hint="eastAsia" w:ascii="仿宋" w:hAnsi="仿宋" w:eastAsia="仿宋" w:cs="仿宋"/>
          <w:b w:val="0"/>
          <w:i w:val="0"/>
          <w:caps w:val="0"/>
          <w:color w:val="auto"/>
          <w:spacing w:val="0"/>
          <w:w w:val="100"/>
          <w:kern w:val="0"/>
          <w:sz w:val="24"/>
          <w:szCs w:val="24"/>
          <w:highlight w:val="none"/>
          <w:lang w:val="en-US" w:eastAsia="zh-CN" w:bidi="ar-SA"/>
        </w:rPr>
      </w:pPr>
    </w:p>
    <w:p w14:paraId="7F4855B8">
      <w:pPr>
        <w:keepNext w:val="0"/>
        <w:keepLines w:val="0"/>
        <w:pageBreakBefore w:val="0"/>
        <w:widowControl/>
        <w:kinsoku/>
        <w:wordWrap/>
        <w:overflowPunct/>
        <w:topLinePunct w:val="0"/>
        <w:autoSpaceDE/>
        <w:autoSpaceDN/>
        <w:bidi w:val="0"/>
        <w:adjustRightInd/>
        <w:snapToGrid w:val="0"/>
        <w:spacing w:before="0" w:beforeAutospacing="0" w:after="0" w:afterAutospacing="0" w:line="360" w:lineRule="auto"/>
        <w:jc w:val="both"/>
        <w:textAlignment w:val="baseline"/>
        <w:rPr>
          <w:rStyle w:val="49"/>
          <w:rFonts w:hint="eastAsia" w:ascii="仿宋" w:hAnsi="仿宋" w:eastAsia="仿宋" w:cs="仿宋"/>
          <w:b w:val="0"/>
          <w:i w:val="0"/>
          <w:caps w:val="0"/>
          <w:color w:val="auto"/>
          <w:spacing w:val="0"/>
          <w:w w:val="100"/>
          <w:kern w:val="0"/>
          <w:sz w:val="24"/>
          <w:szCs w:val="24"/>
          <w:highlight w:val="none"/>
          <w:lang w:val="en-US" w:eastAsia="zh-CN" w:bidi="ar-SA"/>
        </w:rPr>
      </w:pPr>
      <w:r>
        <w:rPr>
          <w:rStyle w:val="49"/>
          <w:rFonts w:hint="eastAsia" w:ascii="仿宋" w:hAnsi="仿宋" w:eastAsia="仿宋" w:cs="仿宋"/>
          <w:b w:val="0"/>
          <w:i w:val="0"/>
          <w:caps w:val="0"/>
          <w:color w:val="auto"/>
          <w:spacing w:val="0"/>
          <w:w w:val="100"/>
          <w:kern w:val="0"/>
          <w:sz w:val="24"/>
          <w:szCs w:val="24"/>
          <w:highlight w:val="none"/>
          <w:lang w:val="en-US" w:eastAsia="zh-CN" w:bidi="ar-SA"/>
        </w:rPr>
        <w:t>一、</w:t>
      </w:r>
      <w:r>
        <w:rPr>
          <w:rStyle w:val="49"/>
          <w:rFonts w:hint="eastAsia" w:ascii="仿宋" w:hAnsi="仿宋" w:eastAsia="仿宋" w:cs="仿宋"/>
          <w:b w:val="0"/>
          <w:i w:val="0"/>
          <w:caps w:val="0"/>
          <w:color w:val="auto"/>
          <w:spacing w:val="0"/>
          <w:w w:val="100"/>
          <w:kern w:val="2"/>
          <w:sz w:val="24"/>
          <w:szCs w:val="24"/>
          <w:highlight w:val="none"/>
          <w:lang w:val="en-US" w:eastAsia="zh-CN" w:bidi="ar-SA"/>
        </w:rPr>
        <w:t>供应商基本情况表（附已有效的企业营业执照、企业资质证书副本和安全生产许可证副本复印件）</w:t>
      </w:r>
      <w:r>
        <w:rPr>
          <w:rStyle w:val="49"/>
          <w:rFonts w:hint="eastAsia" w:ascii="仿宋" w:hAnsi="仿宋" w:eastAsia="仿宋" w:cs="仿宋"/>
          <w:b w:val="0"/>
          <w:i w:val="0"/>
          <w:caps w:val="0"/>
          <w:color w:val="auto"/>
          <w:spacing w:val="0"/>
          <w:w w:val="100"/>
          <w:kern w:val="0"/>
          <w:sz w:val="24"/>
          <w:szCs w:val="24"/>
          <w:highlight w:val="none"/>
          <w:lang w:val="en-US" w:eastAsia="zh-CN" w:bidi="ar-SA"/>
        </w:rPr>
        <w:t>……………………………………………………………（页码）</w:t>
      </w:r>
    </w:p>
    <w:p w14:paraId="6CFBDF43">
      <w:pPr>
        <w:keepNext w:val="0"/>
        <w:keepLines w:val="0"/>
        <w:pageBreakBefore w:val="0"/>
        <w:widowControl/>
        <w:kinsoku/>
        <w:wordWrap/>
        <w:overflowPunct/>
        <w:topLinePunct w:val="0"/>
        <w:autoSpaceDE/>
        <w:autoSpaceDN/>
        <w:bidi w:val="0"/>
        <w:adjustRightInd/>
        <w:snapToGrid w:val="0"/>
        <w:spacing w:before="0" w:beforeAutospacing="0" w:after="0" w:afterAutospacing="0" w:line="360" w:lineRule="auto"/>
        <w:jc w:val="both"/>
        <w:textAlignment w:val="baseline"/>
        <w:rPr>
          <w:rStyle w:val="49"/>
          <w:rFonts w:hint="eastAsia" w:ascii="仿宋" w:hAnsi="仿宋" w:eastAsia="仿宋" w:cs="仿宋"/>
          <w:b w:val="0"/>
          <w:i w:val="0"/>
          <w:caps w:val="0"/>
          <w:color w:val="auto"/>
          <w:spacing w:val="0"/>
          <w:w w:val="100"/>
          <w:kern w:val="0"/>
          <w:sz w:val="24"/>
          <w:szCs w:val="24"/>
          <w:highlight w:val="none"/>
          <w:lang w:val="en-US" w:eastAsia="zh-CN" w:bidi="ar-SA"/>
        </w:rPr>
      </w:pPr>
      <w:r>
        <w:rPr>
          <w:rStyle w:val="49"/>
          <w:rFonts w:hint="eastAsia" w:ascii="仿宋" w:hAnsi="仿宋" w:eastAsia="仿宋" w:cs="仿宋"/>
          <w:b w:val="0"/>
          <w:i w:val="0"/>
          <w:caps w:val="0"/>
          <w:color w:val="auto"/>
          <w:spacing w:val="0"/>
          <w:w w:val="100"/>
          <w:kern w:val="0"/>
          <w:sz w:val="24"/>
          <w:szCs w:val="24"/>
          <w:highlight w:val="none"/>
          <w:lang w:val="en-US" w:eastAsia="zh-CN" w:bidi="ar-SA"/>
        </w:rPr>
        <w:t>二、符合参与政府采购活动的资格条件依法缴纳税收、社会保障资金等方面的材料…………………………………………………………………………………（页码）</w:t>
      </w:r>
    </w:p>
    <w:p w14:paraId="6D96B979">
      <w:pPr>
        <w:keepNext w:val="0"/>
        <w:keepLines w:val="0"/>
        <w:pageBreakBefore w:val="0"/>
        <w:widowControl/>
        <w:kinsoku/>
        <w:wordWrap/>
        <w:overflowPunct/>
        <w:topLinePunct w:val="0"/>
        <w:autoSpaceDE/>
        <w:autoSpaceDN/>
        <w:bidi w:val="0"/>
        <w:adjustRightInd/>
        <w:snapToGrid w:val="0"/>
        <w:spacing w:before="0" w:beforeAutospacing="0" w:after="0" w:afterAutospacing="0" w:line="360" w:lineRule="auto"/>
        <w:jc w:val="both"/>
        <w:textAlignment w:val="baseline"/>
        <w:rPr>
          <w:rStyle w:val="49"/>
          <w:rFonts w:hint="eastAsia" w:ascii="仿宋" w:hAnsi="仿宋" w:eastAsia="仿宋" w:cs="仿宋"/>
          <w:b w:val="0"/>
          <w:i w:val="0"/>
          <w:caps w:val="0"/>
          <w:color w:val="auto"/>
          <w:spacing w:val="0"/>
          <w:w w:val="100"/>
          <w:kern w:val="0"/>
          <w:sz w:val="24"/>
          <w:szCs w:val="24"/>
          <w:highlight w:val="none"/>
          <w:lang w:val="en-US" w:eastAsia="zh-CN" w:bidi="ar-SA"/>
        </w:rPr>
      </w:pPr>
      <w:r>
        <w:rPr>
          <w:rStyle w:val="49"/>
          <w:rFonts w:hint="eastAsia" w:ascii="仿宋" w:hAnsi="仿宋" w:eastAsia="仿宋" w:cs="仿宋"/>
          <w:b w:val="0"/>
          <w:i w:val="0"/>
          <w:caps w:val="0"/>
          <w:color w:val="auto"/>
          <w:spacing w:val="0"/>
          <w:w w:val="100"/>
          <w:kern w:val="0"/>
          <w:sz w:val="24"/>
          <w:szCs w:val="24"/>
          <w:highlight w:val="none"/>
          <w:lang w:val="en-US" w:eastAsia="zh-CN" w:bidi="ar-SA"/>
        </w:rPr>
        <w:t>三、财务状况报告方面的材料…………………………………………………（页码）</w:t>
      </w:r>
    </w:p>
    <w:p w14:paraId="165CA494">
      <w:pPr>
        <w:keepNext w:val="0"/>
        <w:keepLines w:val="0"/>
        <w:pageBreakBefore w:val="0"/>
        <w:widowControl/>
        <w:kinsoku/>
        <w:wordWrap/>
        <w:overflowPunct/>
        <w:topLinePunct w:val="0"/>
        <w:autoSpaceDE/>
        <w:autoSpaceDN/>
        <w:bidi w:val="0"/>
        <w:adjustRightInd/>
        <w:snapToGrid w:val="0"/>
        <w:spacing w:before="0" w:beforeAutospacing="0" w:after="0" w:afterAutospacing="0" w:line="360" w:lineRule="auto"/>
        <w:jc w:val="both"/>
        <w:textAlignment w:val="baseline"/>
        <w:rPr>
          <w:rStyle w:val="49"/>
          <w:rFonts w:hint="eastAsia" w:ascii="仿宋" w:hAnsi="仿宋" w:eastAsia="仿宋" w:cs="仿宋"/>
          <w:b w:val="0"/>
          <w:i w:val="0"/>
          <w:caps w:val="0"/>
          <w:color w:val="auto"/>
          <w:spacing w:val="0"/>
          <w:w w:val="100"/>
          <w:kern w:val="0"/>
          <w:sz w:val="24"/>
          <w:szCs w:val="24"/>
          <w:highlight w:val="none"/>
          <w:lang w:val="en-US" w:eastAsia="zh-CN" w:bidi="ar-SA"/>
        </w:rPr>
      </w:pPr>
      <w:r>
        <w:rPr>
          <w:rStyle w:val="49"/>
          <w:rFonts w:hint="eastAsia" w:ascii="仿宋" w:hAnsi="仿宋" w:eastAsia="仿宋" w:cs="仿宋"/>
          <w:b w:val="0"/>
          <w:i w:val="0"/>
          <w:caps w:val="0"/>
          <w:color w:val="auto"/>
          <w:spacing w:val="0"/>
          <w:w w:val="100"/>
          <w:kern w:val="2"/>
          <w:sz w:val="24"/>
          <w:szCs w:val="24"/>
          <w:highlight w:val="none"/>
          <w:lang w:val="en-US" w:eastAsia="zh-CN" w:bidi="ar-SA"/>
        </w:rPr>
        <w:t>四、供应商直接控股股东信息</w:t>
      </w:r>
      <w:r>
        <w:rPr>
          <w:rStyle w:val="49"/>
          <w:rFonts w:hint="eastAsia" w:ascii="仿宋" w:hAnsi="仿宋" w:eastAsia="仿宋" w:cs="仿宋"/>
          <w:b w:val="0"/>
          <w:i w:val="0"/>
          <w:caps w:val="0"/>
          <w:color w:val="auto"/>
          <w:spacing w:val="0"/>
          <w:w w:val="100"/>
          <w:kern w:val="0"/>
          <w:sz w:val="24"/>
          <w:szCs w:val="24"/>
          <w:highlight w:val="none"/>
          <w:lang w:val="en-US" w:eastAsia="zh-CN" w:bidi="ar-SA"/>
        </w:rPr>
        <w:t>…………………………………………………（页码）</w:t>
      </w:r>
    </w:p>
    <w:p w14:paraId="6FC4EE00">
      <w:pPr>
        <w:keepNext w:val="0"/>
        <w:keepLines w:val="0"/>
        <w:pageBreakBefore w:val="0"/>
        <w:widowControl/>
        <w:kinsoku/>
        <w:wordWrap/>
        <w:overflowPunct/>
        <w:topLinePunct w:val="0"/>
        <w:autoSpaceDE/>
        <w:autoSpaceDN/>
        <w:bidi w:val="0"/>
        <w:adjustRightInd/>
        <w:snapToGrid w:val="0"/>
        <w:spacing w:before="0" w:beforeAutospacing="0" w:after="0" w:afterAutospacing="0" w:line="360" w:lineRule="auto"/>
        <w:jc w:val="both"/>
        <w:textAlignment w:val="baseline"/>
        <w:rPr>
          <w:rStyle w:val="49"/>
          <w:rFonts w:hint="eastAsia" w:ascii="仿宋" w:hAnsi="仿宋" w:eastAsia="仿宋" w:cs="仿宋"/>
          <w:b w:val="0"/>
          <w:i w:val="0"/>
          <w:caps w:val="0"/>
          <w:color w:val="auto"/>
          <w:spacing w:val="0"/>
          <w:w w:val="100"/>
          <w:kern w:val="0"/>
          <w:sz w:val="24"/>
          <w:szCs w:val="24"/>
          <w:highlight w:val="none"/>
          <w:lang w:val="en-US" w:eastAsia="zh-CN" w:bidi="ar-SA"/>
        </w:rPr>
      </w:pPr>
      <w:r>
        <w:rPr>
          <w:rStyle w:val="49"/>
          <w:rFonts w:hint="eastAsia" w:ascii="仿宋" w:hAnsi="仿宋" w:eastAsia="仿宋" w:cs="仿宋"/>
          <w:b w:val="0"/>
          <w:i w:val="0"/>
          <w:caps w:val="0"/>
          <w:color w:val="auto"/>
          <w:spacing w:val="0"/>
          <w:w w:val="100"/>
          <w:kern w:val="2"/>
          <w:sz w:val="24"/>
          <w:szCs w:val="24"/>
          <w:highlight w:val="none"/>
          <w:lang w:val="en-US" w:eastAsia="zh-CN" w:bidi="ar-SA"/>
        </w:rPr>
        <w:t>五、供应商直接关联关系信息表</w:t>
      </w:r>
      <w:r>
        <w:rPr>
          <w:rStyle w:val="49"/>
          <w:rFonts w:hint="eastAsia" w:ascii="仿宋" w:hAnsi="仿宋" w:eastAsia="仿宋" w:cs="仿宋"/>
          <w:b w:val="0"/>
          <w:i w:val="0"/>
          <w:caps w:val="0"/>
          <w:color w:val="auto"/>
          <w:spacing w:val="0"/>
          <w:w w:val="100"/>
          <w:kern w:val="0"/>
          <w:sz w:val="24"/>
          <w:szCs w:val="24"/>
          <w:highlight w:val="none"/>
          <w:lang w:val="en-US" w:eastAsia="zh-CN" w:bidi="ar-SA"/>
        </w:rPr>
        <w:t>………………………………………………（页码）</w:t>
      </w:r>
    </w:p>
    <w:p w14:paraId="14EA2E17">
      <w:pPr>
        <w:keepNext w:val="0"/>
        <w:keepLines w:val="0"/>
        <w:pageBreakBefore w:val="0"/>
        <w:widowControl/>
        <w:kinsoku/>
        <w:wordWrap/>
        <w:overflowPunct/>
        <w:topLinePunct w:val="0"/>
        <w:autoSpaceDE/>
        <w:autoSpaceDN/>
        <w:bidi w:val="0"/>
        <w:adjustRightInd/>
        <w:snapToGrid w:val="0"/>
        <w:spacing w:before="0" w:beforeAutospacing="0" w:after="0" w:afterAutospacing="0" w:line="360" w:lineRule="auto"/>
        <w:jc w:val="both"/>
        <w:textAlignment w:val="baseline"/>
        <w:rPr>
          <w:rStyle w:val="49"/>
          <w:rFonts w:hint="eastAsia" w:ascii="仿宋" w:hAnsi="仿宋" w:eastAsia="仿宋" w:cs="仿宋"/>
          <w:b w:val="0"/>
          <w:i w:val="0"/>
          <w:caps w:val="0"/>
          <w:color w:val="auto"/>
          <w:spacing w:val="0"/>
          <w:w w:val="100"/>
          <w:kern w:val="0"/>
          <w:sz w:val="24"/>
          <w:szCs w:val="24"/>
          <w:highlight w:val="none"/>
          <w:lang w:val="en-US" w:eastAsia="zh-CN" w:bidi="ar-SA"/>
        </w:rPr>
      </w:pPr>
      <w:r>
        <w:rPr>
          <w:rStyle w:val="49"/>
          <w:rFonts w:hint="eastAsia" w:ascii="仿宋" w:hAnsi="仿宋" w:eastAsia="仿宋" w:cs="仿宋"/>
          <w:b w:val="0"/>
          <w:i w:val="0"/>
          <w:caps w:val="0"/>
          <w:color w:val="auto"/>
          <w:spacing w:val="0"/>
          <w:w w:val="100"/>
          <w:kern w:val="0"/>
          <w:sz w:val="24"/>
          <w:szCs w:val="24"/>
          <w:highlight w:val="none"/>
          <w:lang w:val="en-US" w:eastAsia="zh-CN" w:bidi="ar-SA"/>
        </w:rPr>
        <w:t>六、资格声明函…………………………………………………………………（页码）</w:t>
      </w:r>
    </w:p>
    <w:p w14:paraId="07A7A7D8">
      <w:pPr>
        <w:keepNext w:val="0"/>
        <w:keepLines w:val="0"/>
        <w:pageBreakBefore w:val="0"/>
        <w:widowControl/>
        <w:kinsoku/>
        <w:wordWrap/>
        <w:overflowPunct/>
        <w:topLinePunct w:val="0"/>
        <w:autoSpaceDE/>
        <w:autoSpaceDN/>
        <w:bidi w:val="0"/>
        <w:adjustRightInd/>
        <w:snapToGrid w:val="0"/>
        <w:spacing w:before="0" w:beforeAutospacing="0" w:after="0" w:afterAutospacing="0" w:line="360" w:lineRule="auto"/>
        <w:jc w:val="both"/>
        <w:textAlignment w:val="baseline"/>
        <w:rPr>
          <w:rFonts w:hint="eastAsia" w:ascii="仿宋" w:hAnsi="仿宋" w:eastAsia="仿宋" w:cs="仿宋"/>
          <w:color w:val="auto"/>
          <w:sz w:val="24"/>
          <w:szCs w:val="24"/>
          <w:highlight w:val="none"/>
          <w:lang w:val="en-US" w:eastAsia="zh-CN"/>
        </w:rPr>
      </w:pPr>
      <w:r>
        <w:rPr>
          <w:rStyle w:val="49"/>
          <w:rFonts w:hint="eastAsia" w:ascii="仿宋" w:hAnsi="仿宋" w:eastAsia="仿宋" w:cs="仿宋"/>
          <w:b w:val="0"/>
          <w:i w:val="0"/>
          <w:caps w:val="0"/>
          <w:color w:val="auto"/>
          <w:spacing w:val="0"/>
          <w:w w:val="100"/>
          <w:kern w:val="0"/>
          <w:sz w:val="24"/>
          <w:szCs w:val="24"/>
          <w:highlight w:val="none"/>
          <w:lang w:val="en-US" w:eastAsia="zh-CN" w:bidi="ar-SA"/>
        </w:rPr>
        <w:t>七、中小企业声明函……………………………………………………………（页码）</w:t>
      </w:r>
    </w:p>
    <w:p w14:paraId="377950EB">
      <w:pPr>
        <w:keepNext w:val="0"/>
        <w:keepLines w:val="0"/>
        <w:pageBreakBefore w:val="0"/>
        <w:widowControl/>
        <w:kinsoku/>
        <w:wordWrap/>
        <w:overflowPunct/>
        <w:topLinePunct w:val="0"/>
        <w:autoSpaceDE/>
        <w:autoSpaceDN/>
        <w:bidi w:val="0"/>
        <w:adjustRightInd/>
        <w:snapToGrid w:val="0"/>
        <w:spacing w:before="0" w:beforeAutospacing="0" w:after="0" w:afterAutospacing="0" w:line="360" w:lineRule="auto"/>
        <w:jc w:val="both"/>
        <w:textAlignment w:val="baseline"/>
        <w:rPr>
          <w:rStyle w:val="49"/>
          <w:rFonts w:hint="eastAsia" w:ascii="仿宋" w:hAnsi="仿宋" w:eastAsia="仿宋" w:cs="仿宋"/>
          <w:b w:val="0"/>
          <w:bCs w:val="0"/>
          <w:i w:val="0"/>
          <w:caps w:val="0"/>
          <w:color w:val="auto"/>
          <w:spacing w:val="0"/>
          <w:w w:val="100"/>
          <w:kern w:val="2"/>
          <w:sz w:val="24"/>
          <w:szCs w:val="24"/>
          <w:highlight w:val="none"/>
          <w:lang w:val="en-US" w:eastAsia="zh-CN" w:bidi="ar-SA"/>
        </w:rPr>
      </w:pPr>
      <w:r>
        <w:rPr>
          <w:rStyle w:val="49"/>
          <w:rFonts w:hint="eastAsia" w:ascii="仿宋" w:hAnsi="仿宋" w:eastAsia="仿宋" w:cs="仿宋"/>
          <w:b w:val="0"/>
          <w:bCs w:val="0"/>
          <w:i w:val="0"/>
          <w:caps w:val="0"/>
          <w:color w:val="auto"/>
          <w:spacing w:val="0"/>
          <w:w w:val="100"/>
          <w:kern w:val="2"/>
          <w:sz w:val="24"/>
          <w:szCs w:val="24"/>
          <w:highlight w:val="none"/>
          <w:lang w:val="en-US" w:eastAsia="zh-CN" w:bidi="ar-SA"/>
        </w:rPr>
        <w:t>八、除磋商文件规定必须提供以外，供应商认为需要提供的其他证明材料………………………………（页码）</w:t>
      </w:r>
    </w:p>
    <w:p w14:paraId="04B53814">
      <w:pPr>
        <w:snapToGrid w:val="0"/>
        <w:spacing w:before="0" w:beforeAutospacing="0" w:after="0" w:afterAutospacing="0" w:line="360" w:lineRule="auto"/>
        <w:jc w:val="both"/>
        <w:textAlignment w:val="baseline"/>
        <w:rPr>
          <w:rStyle w:val="49"/>
          <w:rFonts w:hint="eastAsia" w:ascii="仿宋" w:hAnsi="仿宋" w:eastAsia="仿宋" w:cs="仿宋"/>
          <w:b/>
          <w:bCs/>
          <w:i w:val="0"/>
          <w:caps w:val="0"/>
          <w:color w:val="auto"/>
          <w:spacing w:val="0"/>
          <w:w w:val="100"/>
          <w:kern w:val="2"/>
          <w:sz w:val="24"/>
          <w:szCs w:val="24"/>
          <w:highlight w:val="none"/>
          <w:lang w:val="en-US" w:eastAsia="zh-CN" w:bidi="ar-SA"/>
        </w:rPr>
      </w:pPr>
      <w:r>
        <w:rPr>
          <w:rStyle w:val="49"/>
          <w:rFonts w:hint="eastAsia" w:ascii="仿宋" w:hAnsi="仿宋" w:eastAsia="仿宋" w:cs="仿宋"/>
          <w:b/>
          <w:bCs/>
          <w:i w:val="0"/>
          <w:caps w:val="0"/>
          <w:color w:val="auto"/>
          <w:spacing w:val="0"/>
          <w:w w:val="100"/>
          <w:kern w:val="2"/>
          <w:sz w:val="24"/>
          <w:szCs w:val="24"/>
          <w:highlight w:val="none"/>
          <w:lang w:val="en-US" w:eastAsia="zh-CN" w:bidi="ar-SA"/>
        </w:rPr>
        <w:t>注：以上目录是编制供应商响应文件的基本格式要求，各供应商可根据自身情况进一步细化。</w:t>
      </w:r>
    </w:p>
    <w:p w14:paraId="7EDF34A2">
      <w:pPr>
        <w:snapToGrid w:val="0"/>
        <w:spacing w:before="120" w:beforeAutospacing="0" w:after="50" w:afterAutospacing="0" w:line="360" w:lineRule="auto"/>
        <w:ind w:left="142" w:firstLine="420" w:firstLineChars="200"/>
        <w:jc w:val="left"/>
        <w:textAlignment w:val="baseline"/>
        <w:rPr>
          <w:rStyle w:val="49"/>
          <w:rFonts w:hint="eastAsia" w:ascii="仿宋" w:hAnsi="仿宋" w:eastAsia="仿宋" w:cs="仿宋"/>
          <w:b w:val="0"/>
          <w:i w:val="0"/>
          <w:caps w:val="0"/>
          <w:color w:val="auto"/>
          <w:spacing w:val="0"/>
          <w:w w:val="100"/>
          <w:kern w:val="2"/>
          <w:sz w:val="21"/>
          <w:szCs w:val="21"/>
          <w:highlight w:val="none"/>
          <w:lang w:val="en-US" w:eastAsia="zh-CN" w:bidi="ar-SA"/>
        </w:rPr>
      </w:pPr>
    </w:p>
    <w:p w14:paraId="1BC5AB8F">
      <w:pPr>
        <w:snapToGrid w:val="0"/>
        <w:spacing w:before="0" w:beforeAutospacing="0" w:after="0" w:afterAutospacing="0" w:line="300" w:lineRule="auto"/>
        <w:jc w:val="both"/>
        <w:textAlignment w:val="baseline"/>
        <w:rPr>
          <w:rStyle w:val="49"/>
          <w:rFonts w:hint="eastAsia" w:ascii="仿宋" w:hAnsi="仿宋" w:eastAsia="仿宋" w:cs="仿宋"/>
          <w:b w:val="0"/>
          <w:i w:val="0"/>
          <w:caps w:val="0"/>
          <w:color w:val="auto"/>
          <w:spacing w:val="0"/>
          <w:w w:val="100"/>
          <w:kern w:val="2"/>
          <w:sz w:val="21"/>
          <w:szCs w:val="21"/>
          <w:highlight w:val="none"/>
          <w:lang w:val="en-US" w:eastAsia="zh-CN" w:bidi="ar-SA"/>
        </w:rPr>
      </w:pPr>
    </w:p>
    <w:p w14:paraId="3C032421">
      <w:pPr>
        <w:snapToGrid w:val="0"/>
        <w:spacing w:before="0" w:beforeAutospacing="0" w:after="0" w:afterAutospacing="0" w:line="300" w:lineRule="auto"/>
        <w:jc w:val="both"/>
        <w:textAlignment w:val="baseline"/>
        <w:rPr>
          <w:rStyle w:val="49"/>
          <w:rFonts w:hint="eastAsia" w:ascii="仿宋" w:hAnsi="仿宋" w:eastAsia="仿宋" w:cs="仿宋"/>
          <w:b w:val="0"/>
          <w:i w:val="0"/>
          <w:caps w:val="0"/>
          <w:color w:val="auto"/>
          <w:spacing w:val="0"/>
          <w:w w:val="100"/>
          <w:kern w:val="2"/>
          <w:sz w:val="21"/>
          <w:szCs w:val="21"/>
          <w:highlight w:val="none"/>
          <w:lang w:val="en-US" w:eastAsia="zh-CN" w:bidi="ar-SA"/>
        </w:rPr>
      </w:pPr>
    </w:p>
    <w:p w14:paraId="7DE199AE">
      <w:pPr>
        <w:snapToGrid w:val="0"/>
        <w:spacing w:before="0" w:beforeAutospacing="0" w:after="0" w:afterAutospacing="0" w:line="300" w:lineRule="auto"/>
        <w:jc w:val="both"/>
        <w:textAlignment w:val="baseline"/>
        <w:rPr>
          <w:rStyle w:val="49"/>
          <w:rFonts w:hint="eastAsia" w:ascii="仿宋" w:hAnsi="仿宋" w:eastAsia="仿宋" w:cs="仿宋"/>
          <w:b w:val="0"/>
          <w:i w:val="0"/>
          <w:caps w:val="0"/>
          <w:color w:val="auto"/>
          <w:spacing w:val="0"/>
          <w:w w:val="100"/>
          <w:kern w:val="2"/>
          <w:sz w:val="21"/>
          <w:szCs w:val="21"/>
          <w:highlight w:val="none"/>
          <w:lang w:val="en-US" w:eastAsia="zh-CN" w:bidi="ar-SA"/>
        </w:rPr>
      </w:pPr>
    </w:p>
    <w:p w14:paraId="4F945324">
      <w:pPr>
        <w:snapToGrid w:val="0"/>
        <w:spacing w:before="0" w:beforeAutospacing="0" w:after="0" w:afterAutospacing="0" w:line="300" w:lineRule="auto"/>
        <w:jc w:val="both"/>
        <w:textAlignment w:val="baseline"/>
        <w:rPr>
          <w:rStyle w:val="49"/>
          <w:rFonts w:hint="eastAsia" w:ascii="仿宋" w:hAnsi="仿宋" w:eastAsia="仿宋" w:cs="仿宋"/>
          <w:b w:val="0"/>
          <w:i w:val="0"/>
          <w:caps w:val="0"/>
          <w:color w:val="auto"/>
          <w:spacing w:val="0"/>
          <w:w w:val="100"/>
          <w:kern w:val="2"/>
          <w:sz w:val="21"/>
          <w:szCs w:val="21"/>
          <w:highlight w:val="none"/>
          <w:lang w:val="en-US" w:eastAsia="zh-CN" w:bidi="ar-SA"/>
        </w:rPr>
      </w:pPr>
    </w:p>
    <w:p w14:paraId="598FB180">
      <w:pPr>
        <w:snapToGrid w:val="0"/>
        <w:spacing w:before="0" w:beforeAutospacing="0" w:after="0" w:afterAutospacing="0" w:line="300" w:lineRule="auto"/>
        <w:jc w:val="both"/>
        <w:textAlignment w:val="baseline"/>
        <w:rPr>
          <w:rStyle w:val="49"/>
          <w:rFonts w:hint="eastAsia" w:ascii="仿宋" w:hAnsi="仿宋" w:eastAsia="仿宋" w:cs="仿宋"/>
          <w:b w:val="0"/>
          <w:i w:val="0"/>
          <w:caps w:val="0"/>
          <w:color w:val="auto"/>
          <w:spacing w:val="0"/>
          <w:w w:val="100"/>
          <w:kern w:val="2"/>
          <w:sz w:val="21"/>
          <w:szCs w:val="21"/>
          <w:highlight w:val="none"/>
          <w:lang w:val="en-US" w:eastAsia="zh-CN" w:bidi="ar-SA"/>
        </w:rPr>
      </w:pPr>
    </w:p>
    <w:p w14:paraId="64781ADC">
      <w:pPr>
        <w:snapToGrid w:val="0"/>
        <w:spacing w:before="0" w:beforeAutospacing="0" w:after="0" w:afterAutospacing="0" w:line="300" w:lineRule="auto"/>
        <w:jc w:val="both"/>
        <w:textAlignment w:val="baseline"/>
        <w:rPr>
          <w:rStyle w:val="49"/>
          <w:rFonts w:hint="eastAsia" w:ascii="仿宋" w:hAnsi="仿宋" w:eastAsia="仿宋" w:cs="仿宋"/>
          <w:b w:val="0"/>
          <w:i w:val="0"/>
          <w:caps w:val="0"/>
          <w:color w:val="auto"/>
          <w:spacing w:val="0"/>
          <w:w w:val="100"/>
          <w:kern w:val="2"/>
          <w:sz w:val="21"/>
          <w:szCs w:val="21"/>
          <w:highlight w:val="none"/>
          <w:lang w:val="en-US" w:eastAsia="zh-CN" w:bidi="ar-SA"/>
        </w:rPr>
      </w:pPr>
    </w:p>
    <w:p w14:paraId="0A52BDA1">
      <w:pPr>
        <w:snapToGrid w:val="0"/>
        <w:spacing w:before="0" w:beforeAutospacing="0" w:after="0" w:afterAutospacing="0" w:line="300" w:lineRule="auto"/>
        <w:jc w:val="both"/>
        <w:textAlignment w:val="baseline"/>
        <w:rPr>
          <w:rStyle w:val="49"/>
          <w:rFonts w:hint="eastAsia" w:ascii="仿宋" w:hAnsi="仿宋" w:eastAsia="仿宋" w:cs="仿宋"/>
          <w:b w:val="0"/>
          <w:i w:val="0"/>
          <w:caps w:val="0"/>
          <w:color w:val="auto"/>
          <w:spacing w:val="0"/>
          <w:w w:val="100"/>
          <w:kern w:val="2"/>
          <w:sz w:val="21"/>
          <w:szCs w:val="21"/>
          <w:highlight w:val="none"/>
          <w:lang w:val="en-US" w:eastAsia="zh-CN" w:bidi="ar-SA"/>
        </w:rPr>
      </w:pPr>
    </w:p>
    <w:p w14:paraId="1505B3AC">
      <w:pPr>
        <w:snapToGrid w:val="0"/>
        <w:spacing w:before="0" w:beforeAutospacing="0" w:after="0" w:afterAutospacing="0" w:line="300" w:lineRule="auto"/>
        <w:jc w:val="both"/>
        <w:textAlignment w:val="baseline"/>
        <w:rPr>
          <w:rStyle w:val="49"/>
          <w:rFonts w:hint="eastAsia" w:ascii="仿宋" w:hAnsi="仿宋" w:eastAsia="仿宋" w:cs="仿宋"/>
          <w:b w:val="0"/>
          <w:i w:val="0"/>
          <w:caps w:val="0"/>
          <w:color w:val="auto"/>
          <w:spacing w:val="0"/>
          <w:w w:val="100"/>
          <w:kern w:val="2"/>
          <w:sz w:val="21"/>
          <w:szCs w:val="21"/>
          <w:highlight w:val="none"/>
          <w:lang w:val="en-US" w:eastAsia="zh-CN" w:bidi="ar-SA"/>
        </w:rPr>
      </w:pPr>
    </w:p>
    <w:p w14:paraId="39C4BCD8">
      <w:pPr>
        <w:snapToGrid w:val="0"/>
        <w:spacing w:before="0" w:beforeAutospacing="0" w:after="0" w:afterAutospacing="0" w:line="300" w:lineRule="auto"/>
        <w:jc w:val="both"/>
        <w:textAlignment w:val="baseline"/>
        <w:rPr>
          <w:rStyle w:val="49"/>
          <w:rFonts w:hint="eastAsia" w:ascii="仿宋" w:hAnsi="仿宋" w:eastAsia="仿宋" w:cs="仿宋"/>
          <w:b w:val="0"/>
          <w:i w:val="0"/>
          <w:caps w:val="0"/>
          <w:color w:val="auto"/>
          <w:spacing w:val="0"/>
          <w:w w:val="100"/>
          <w:kern w:val="2"/>
          <w:sz w:val="21"/>
          <w:szCs w:val="21"/>
          <w:highlight w:val="none"/>
          <w:lang w:val="en-US" w:eastAsia="zh-CN" w:bidi="ar-SA"/>
        </w:rPr>
      </w:pPr>
    </w:p>
    <w:p w14:paraId="4598BCA7">
      <w:pPr>
        <w:snapToGrid w:val="0"/>
        <w:spacing w:before="91" w:beforeAutospacing="0" w:after="0" w:afterAutospacing="0" w:line="185" w:lineRule="auto"/>
        <w:jc w:val="center"/>
        <w:textAlignment w:val="baseline"/>
        <w:rPr>
          <w:rStyle w:val="49"/>
          <w:rFonts w:hint="eastAsia" w:ascii="仿宋" w:hAnsi="仿宋" w:eastAsia="仿宋" w:cs="仿宋"/>
          <w:b w:val="0"/>
          <w:i w:val="0"/>
          <w:caps w:val="0"/>
          <w:color w:val="auto"/>
          <w:spacing w:val="0"/>
          <w:w w:val="100"/>
          <w:kern w:val="2"/>
          <w:sz w:val="21"/>
          <w:szCs w:val="24"/>
          <w:highlight w:val="none"/>
          <w:lang w:val="en-US" w:eastAsia="zh-CN" w:bidi="ar-SA"/>
        </w:rPr>
      </w:pPr>
      <w:r>
        <w:rPr>
          <w:rStyle w:val="49"/>
          <w:rFonts w:hint="eastAsia" w:ascii="仿宋" w:hAnsi="仿宋" w:eastAsia="仿宋" w:cs="仿宋"/>
          <w:b w:val="0"/>
          <w:i w:val="0"/>
          <w:caps w:val="0"/>
          <w:color w:val="auto"/>
          <w:spacing w:val="0"/>
          <w:w w:val="100"/>
          <w:kern w:val="2"/>
          <w:sz w:val="21"/>
          <w:szCs w:val="24"/>
          <w:highlight w:val="none"/>
          <w:lang w:val="en-US" w:eastAsia="zh-CN" w:bidi="ar-SA"/>
        </w:rPr>
        <w:br w:type="page"/>
      </w:r>
    </w:p>
    <w:p w14:paraId="54C34DF2">
      <w:pPr>
        <w:snapToGrid w:val="0"/>
        <w:spacing w:before="91" w:beforeAutospacing="0" w:after="0" w:afterAutospacing="0" w:line="185" w:lineRule="auto"/>
        <w:jc w:val="center"/>
        <w:textAlignment w:val="baseline"/>
        <w:rPr>
          <w:rStyle w:val="49"/>
          <w:rFonts w:hint="eastAsia" w:ascii="仿宋" w:hAnsi="仿宋" w:eastAsia="仿宋" w:cs="仿宋"/>
          <w:b w:val="0"/>
          <w:i w:val="0"/>
          <w:caps w:val="0"/>
          <w:color w:val="auto"/>
          <w:spacing w:val="0"/>
          <w:w w:val="100"/>
          <w:kern w:val="2"/>
          <w:sz w:val="28"/>
          <w:szCs w:val="28"/>
          <w:highlight w:val="none"/>
          <w:lang w:val="en-US" w:eastAsia="zh-CN" w:bidi="ar-SA"/>
        </w:rPr>
      </w:pPr>
      <w:r>
        <w:rPr>
          <w:rStyle w:val="49"/>
          <w:rFonts w:hint="eastAsia" w:ascii="仿宋" w:hAnsi="仿宋" w:eastAsia="仿宋" w:cs="仿宋"/>
          <w:b/>
          <w:bCs/>
          <w:i w:val="0"/>
          <w:caps w:val="0"/>
          <w:color w:val="auto"/>
          <w:spacing w:val="0"/>
          <w:w w:val="100"/>
          <w:kern w:val="2"/>
          <w:sz w:val="28"/>
          <w:szCs w:val="28"/>
          <w:highlight w:val="none"/>
          <w:lang w:val="en-US" w:eastAsia="zh-CN" w:bidi="ar-SA"/>
        </w:rPr>
        <w:t xml:space="preserve">一、 </w:t>
      </w:r>
      <w:r>
        <w:rPr>
          <w:rStyle w:val="49"/>
          <w:rFonts w:hint="eastAsia" w:ascii="仿宋" w:hAnsi="仿宋" w:eastAsia="仿宋" w:cs="仿宋"/>
          <w:b/>
          <w:bCs/>
          <w:i w:val="0"/>
          <w:caps w:val="0"/>
          <w:color w:val="auto"/>
          <w:spacing w:val="-1"/>
          <w:w w:val="100"/>
          <w:kern w:val="2"/>
          <w:sz w:val="28"/>
          <w:szCs w:val="28"/>
          <w:highlight w:val="none"/>
          <w:lang w:val="en-US" w:eastAsia="zh-CN" w:bidi="ar-SA"/>
        </w:rPr>
        <w:t>供应商基本情况表</w:t>
      </w:r>
    </w:p>
    <w:p w14:paraId="18189B21">
      <w:pPr>
        <w:snapToGrid w:val="0"/>
        <w:spacing w:before="0" w:beforeAutospacing="0" w:after="0" w:afterAutospacing="0" w:line="171" w:lineRule="exact"/>
        <w:jc w:val="both"/>
        <w:textAlignment w:val="baseline"/>
        <w:rPr>
          <w:rStyle w:val="49"/>
          <w:rFonts w:hint="eastAsia" w:ascii="仿宋" w:hAnsi="仿宋" w:eastAsia="仿宋" w:cs="仿宋"/>
          <w:b w:val="0"/>
          <w:i w:val="0"/>
          <w:caps w:val="0"/>
          <w:color w:val="auto"/>
          <w:spacing w:val="0"/>
          <w:w w:val="100"/>
          <w:kern w:val="2"/>
          <w:sz w:val="21"/>
          <w:szCs w:val="24"/>
          <w:highlight w:val="none"/>
          <w:lang w:val="en-US" w:eastAsia="zh-CN" w:bidi="ar-SA"/>
        </w:rPr>
      </w:pPr>
    </w:p>
    <w:tbl>
      <w:tblPr>
        <w:tblStyle w:val="25"/>
        <w:tblW w:w="0" w:type="auto"/>
        <w:jc w:val="center"/>
        <w:tblLayout w:type="fixed"/>
        <w:tblCellMar>
          <w:top w:w="0" w:type="dxa"/>
          <w:left w:w="10" w:type="dxa"/>
          <w:bottom w:w="0" w:type="dxa"/>
          <w:right w:w="10" w:type="dxa"/>
        </w:tblCellMar>
      </w:tblPr>
      <w:tblGrid>
        <w:gridCol w:w="2165"/>
        <w:gridCol w:w="734"/>
        <w:gridCol w:w="907"/>
        <w:gridCol w:w="571"/>
        <w:gridCol w:w="336"/>
        <w:gridCol w:w="912"/>
        <w:gridCol w:w="902"/>
        <w:gridCol w:w="1824"/>
      </w:tblGrid>
      <w:tr w14:paraId="129AB822">
        <w:tblPrEx>
          <w:tblCellMar>
            <w:top w:w="0" w:type="dxa"/>
            <w:left w:w="10" w:type="dxa"/>
            <w:bottom w:w="0" w:type="dxa"/>
            <w:right w:w="10" w:type="dxa"/>
          </w:tblCellMar>
        </w:tblPrEx>
        <w:trPr>
          <w:trHeight w:val="461" w:hRule="exact"/>
          <w:jc w:val="center"/>
        </w:trPr>
        <w:tc>
          <w:tcPr>
            <w:tcW w:w="2165" w:type="dxa"/>
            <w:tcBorders>
              <w:top w:val="single" w:color="auto" w:sz="4" w:space="0"/>
              <w:left w:val="single" w:color="auto" w:sz="4" w:space="0"/>
            </w:tcBorders>
            <w:shd w:val="clear" w:color="auto" w:fill="FFFFFF"/>
            <w:noWrap w:val="0"/>
            <w:vAlign w:val="center"/>
          </w:tcPr>
          <w:p w14:paraId="54EE37E9">
            <w:pPr>
              <w:pStyle w:val="155"/>
              <w:spacing w:line="240" w:lineRule="auto"/>
              <w:ind w:firstLine="0"/>
              <w:jc w:val="center"/>
              <w:rPr>
                <w:rStyle w:val="26"/>
                <w:rFonts w:hint="eastAsia" w:ascii="仿宋" w:hAnsi="仿宋" w:eastAsia="仿宋" w:cs="仿宋"/>
                <w:color w:val="auto"/>
                <w:sz w:val="24"/>
                <w:szCs w:val="24"/>
                <w:highlight w:val="none"/>
              </w:rPr>
            </w:pPr>
            <w:r>
              <w:rPr>
                <w:rStyle w:val="26"/>
                <w:rFonts w:hint="eastAsia" w:ascii="仿宋" w:hAnsi="仿宋" w:eastAsia="仿宋" w:cs="仿宋"/>
                <w:color w:val="auto"/>
                <w:sz w:val="24"/>
                <w:szCs w:val="24"/>
                <w:highlight w:val="none"/>
                <w:lang w:val="en-US" w:eastAsia="zh-CN"/>
              </w:rPr>
              <w:t>供应商</w:t>
            </w:r>
            <w:r>
              <w:rPr>
                <w:rStyle w:val="26"/>
                <w:rFonts w:hint="eastAsia" w:ascii="仿宋" w:hAnsi="仿宋" w:eastAsia="仿宋" w:cs="仿宋"/>
                <w:color w:val="auto"/>
                <w:sz w:val="24"/>
                <w:szCs w:val="24"/>
                <w:highlight w:val="none"/>
              </w:rPr>
              <w:t>名称</w:t>
            </w:r>
          </w:p>
        </w:tc>
        <w:tc>
          <w:tcPr>
            <w:tcW w:w="6186" w:type="dxa"/>
            <w:gridSpan w:val="7"/>
            <w:tcBorders>
              <w:top w:val="single" w:color="auto" w:sz="4" w:space="0"/>
              <w:left w:val="single" w:color="auto" w:sz="4" w:space="0"/>
              <w:right w:val="single" w:color="auto" w:sz="4" w:space="0"/>
            </w:tcBorders>
            <w:shd w:val="clear" w:color="auto" w:fill="FFFFFF"/>
            <w:noWrap w:val="0"/>
            <w:vAlign w:val="top"/>
          </w:tcPr>
          <w:p w14:paraId="42C05514">
            <w:pPr>
              <w:pStyle w:val="153"/>
              <w:rPr>
                <w:rStyle w:val="26"/>
                <w:rFonts w:hint="eastAsia" w:ascii="仿宋" w:hAnsi="仿宋" w:eastAsia="仿宋" w:cs="仿宋"/>
                <w:color w:val="auto"/>
                <w:sz w:val="24"/>
                <w:szCs w:val="24"/>
                <w:highlight w:val="none"/>
              </w:rPr>
            </w:pPr>
          </w:p>
        </w:tc>
      </w:tr>
      <w:tr w14:paraId="1A0F9626">
        <w:tblPrEx>
          <w:tblCellMar>
            <w:top w:w="0" w:type="dxa"/>
            <w:left w:w="10" w:type="dxa"/>
            <w:bottom w:w="0" w:type="dxa"/>
            <w:right w:w="10" w:type="dxa"/>
          </w:tblCellMar>
        </w:tblPrEx>
        <w:trPr>
          <w:trHeight w:val="456" w:hRule="exact"/>
          <w:jc w:val="center"/>
        </w:trPr>
        <w:tc>
          <w:tcPr>
            <w:tcW w:w="2165" w:type="dxa"/>
            <w:tcBorders>
              <w:top w:val="single" w:color="auto" w:sz="4" w:space="0"/>
              <w:left w:val="single" w:color="auto" w:sz="4" w:space="0"/>
            </w:tcBorders>
            <w:shd w:val="clear" w:color="auto" w:fill="FFFFFF"/>
            <w:noWrap w:val="0"/>
            <w:vAlign w:val="center"/>
          </w:tcPr>
          <w:p w14:paraId="0E024F18">
            <w:pPr>
              <w:pStyle w:val="155"/>
              <w:spacing w:line="240" w:lineRule="auto"/>
              <w:ind w:firstLine="0"/>
              <w:jc w:val="center"/>
              <w:rPr>
                <w:rStyle w:val="26"/>
                <w:rFonts w:hint="eastAsia" w:ascii="仿宋" w:hAnsi="仿宋" w:eastAsia="仿宋" w:cs="仿宋"/>
                <w:color w:val="auto"/>
                <w:sz w:val="24"/>
                <w:szCs w:val="24"/>
                <w:highlight w:val="none"/>
              </w:rPr>
            </w:pPr>
            <w:r>
              <w:rPr>
                <w:rStyle w:val="26"/>
                <w:rFonts w:hint="eastAsia" w:ascii="仿宋" w:hAnsi="仿宋" w:eastAsia="仿宋" w:cs="仿宋"/>
                <w:color w:val="auto"/>
                <w:sz w:val="24"/>
                <w:szCs w:val="24"/>
                <w:highlight w:val="none"/>
              </w:rPr>
              <w:t>注册地址</w:t>
            </w:r>
          </w:p>
        </w:tc>
        <w:tc>
          <w:tcPr>
            <w:tcW w:w="2548" w:type="dxa"/>
            <w:gridSpan w:val="4"/>
            <w:tcBorders>
              <w:top w:val="single" w:color="auto" w:sz="4" w:space="0"/>
              <w:left w:val="single" w:color="auto" w:sz="4" w:space="0"/>
            </w:tcBorders>
            <w:shd w:val="clear" w:color="auto" w:fill="FFFFFF"/>
            <w:noWrap w:val="0"/>
            <w:vAlign w:val="top"/>
          </w:tcPr>
          <w:p w14:paraId="0707F362">
            <w:pPr>
              <w:pStyle w:val="153"/>
              <w:rPr>
                <w:rStyle w:val="26"/>
                <w:rFonts w:hint="eastAsia" w:ascii="仿宋" w:hAnsi="仿宋" w:eastAsia="仿宋" w:cs="仿宋"/>
                <w:color w:val="auto"/>
                <w:sz w:val="24"/>
                <w:szCs w:val="24"/>
                <w:highlight w:val="none"/>
              </w:rPr>
            </w:pPr>
          </w:p>
        </w:tc>
        <w:tc>
          <w:tcPr>
            <w:tcW w:w="912" w:type="dxa"/>
            <w:tcBorders>
              <w:top w:val="single" w:color="auto" w:sz="4" w:space="0"/>
              <w:left w:val="single" w:color="auto" w:sz="4" w:space="0"/>
            </w:tcBorders>
            <w:shd w:val="clear" w:color="auto" w:fill="FFFFFF"/>
            <w:noWrap w:val="0"/>
            <w:vAlign w:val="center"/>
          </w:tcPr>
          <w:p w14:paraId="4DCED5EA">
            <w:pPr>
              <w:pStyle w:val="155"/>
              <w:spacing w:line="240" w:lineRule="auto"/>
              <w:ind w:firstLine="0"/>
              <w:jc w:val="center"/>
              <w:rPr>
                <w:rStyle w:val="26"/>
                <w:rFonts w:hint="eastAsia" w:ascii="仿宋" w:hAnsi="仿宋" w:eastAsia="仿宋" w:cs="仿宋"/>
                <w:color w:val="auto"/>
                <w:sz w:val="24"/>
                <w:szCs w:val="24"/>
                <w:highlight w:val="none"/>
              </w:rPr>
            </w:pPr>
            <w:r>
              <w:rPr>
                <w:rStyle w:val="26"/>
                <w:rFonts w:hint="eastAsia" w:ascii="仿宋" w:hAnsi="仿宋" w:eastAsia="仿宋" w:cs="仿宋"/>
                <w:color w:val="auto"/>
                <w:sz w:val="24"/>
                <w:szCs w:val="24"/>
                <w:highlight w:val="none"/>
              </w:rPr>
              <w:t>邮政编码</w:t>
            </w:r>
          </w:p>
        </w:tc>
        <w:tc>
          <w:tcPr>
            <w:tcW w:w="2726" w:type="dxa"/>
            <w:gridSpan w:val="2"/>
            <w:tcBorders>
              <w:top w:val="single" w:color="auto" w:sz="4" w:space="0"/>
              <w:left w:val="single" w:color="auto" w:sz="4" w:space="0"/>
              <w:right w:val="single" w:color="auto" w:sz="4" w:space="0"/>
            </w:tcBorders>
            <w:shd w:val="clear" w:color="auto" w:fill="FFFFFF"/>
            <w:noWrap w:val="0"/>
            <w:vAlign w:val="top"/>
          </w:tcPr>
          <w:p w14:paraId="59112EAA">
            <w:pPr>
              <w:pStyle w:val="153"/>
              <w:rPr>
                <w:rStyle w:val="26"/>
                <w:rFonts w:hint="eastAsia" w:ascii="仿宋" w:hAnsi="仿宋" w:eastAsia="仿宋" w:cs="仿宋"/>
                <w:color w:val="auto"/>
                <w:sz w:val="24"/>
                <w:szCs w:val="24"/>
                <w:highlight w:val="none"/>
              </w:rPr>
            </w:pPr>
          </w:p>
        </w:tc>
      </w:tr>
      <w:tr w14:paraId="69A36575">
        <w:tblPrEx>
          <w:tblCellMar>
            <w:top w:w="0" w:type="dxa"/>
            <w:left w:w="10" w:type="dxa"/>
            <w:bottom w:w="0" w:type="dxa"/>
            <w:right w:w="10" w:type="dxa"/>
          </w:tblCellMar>
        </w:tblPrEx>
        <w:trPr>
          <w:trHeight w:val="451" w:hRule="exact"/>
          <w:jc w:val="center"/>
        </w:trPr>
        <w:tc>
          <w:tcPr>
            <w:tcW w:w="2165" w:type="dxa"/>
            <w:vMerge w:val="restart"/>
            <w:tcBorders>
              <w:top w:val="single" w:color="auto" w:sz="4" w:space="0"/>
              <w:left w:val="single" w:color="auto" w:sz="4" w:space="0"/>
            </w:tcBorders>
            <w:shd w:val="clear" w:color="auto" w:fill="FFFFFF"/>
            <w:noWrap w:val="0"/>
            <w:vAlign w:val="center"/>
          </w:tcPr>
          <w:p w14:paraId="1A24622D">
            <w:pPr>
              <w:pStyle w:val="155"/>
              <w:spacing w:line="240" w:lineRule="auto"/>
              <w:ind w:firstLine="0"/>
              <w:jc w:val="center"/>
              <w:rPr>
                <w:rStyle w:val="26"/>
                <w:rFonts w:hint="eastAsia" w:ascii="仿宋" w:hAnsi="仿宋" w:eastAsia="仿宋" w:cs="仿宋"/>
                <w:color w:val="auto"/>
                <w:sz w:val="24"/>
                <w:szCs w:val="24"/>
                <w:highlight w:val="none"/>
              </w:rPr>
            </w:pPr>
            <w:r>
              <w:rPr>
                <w:rStyle w:val="26"/>
                <w:rFonts w:hint="eastAsia" w:ascii="仿宋" w:hAnsi="仿宋" w:eastAsia="仿宋" w:cs="仿宋"/>
                <w:color w:val="auto"/>
                <w:sz w:val="24"/>
                <w:szCs w:val="24"/>
                <w:highlight w:val="none"/>
              </w:rPr>
              <w:t>联系方式</w:t>
            </w:r>
          </w:p>
        </w:tc>
        <w:tc>
          <w:tcPr>
            <w:tcW w:w="734" w:type="dxa"/>
            <w:tcBorders>
              <w:top w:val="single" w:color="auto" w:sz="4" w:space="0"/>
              <w:left w:val="single" w:color="auto" w:sz="4" w:space="0"/>
            </w:tcBorders>
            <w:shd w:val="clear" w:color="auto" w:fill="FFFFFF"/>
            <w:noWrap w:val="0"/>
            <w:vAlign w:val="center"/>
          </w:tcPr>
          <w:p w14:paraId="3E161F8D">
            <w:pPr>
              <w:pStyle w:val="155"/>
              <w:spacing w:line="240" w:lineRule="auto"/>
              <w:ind w:firstLine="0"/>
              <w:jc w:val="center"/>
              <w:rPr>
                <w:rStyle w:val="26"/>
                <w:rFonts w:hint="eastAsia" w:ascii="仿宋" w:hAnsi="仿宋" w:eastAsia="仿宋" w:cs="仿宋"/>
                <w:color w:val="auto"/>
                <w:sz w:val="24"/>
                <w:szCs w:val="24"/>
                <w:highlight w:val="none"/>
              </w:rPr>
            </w:pPr>
            <w:r>
              <w:rPr>
                <w:rStyle w:val="26"/>
                <w:rFonts w:hint="eastAsia" w:ascii="仿宋" w:hAnsi="仿宋" w:eastAsia="仿宋" w:cs="仿宋"/>
                <w:color w:val="auto"/>
                <w:sz w:val="24"/>
                <w:szCs w:val="24"/>
                <w:highlight w:val="none"/>
              </w:rPr>
              <w:t>联系人</w:t>
            </w:r>
          </w:p>
        </w:tc>
        <w:tc>
          <w:tcPr>
            <w:tcW w:w="1814" w:type="dxa"/>
            <w:gridSpan w:val="3"/>
            <w:tcBorders>
              <w:top w:val="single" w:color="auto" w:sz="4" w:space="0"/>
              <w:left w:val="single" w:color="auto" w:sz="4" w:space="0"/>
            </w:tcBorders>
            <w:shd w:val="clear" w:color="auto" w:fill="FFFFFF"/>
            <w:noWrap w:val="0"/>
            <w:vAlign w:val="top"/>
          </w:tcPr>
          <w:p w14:paraId="1669D002">
            <w:pPr>
              <w:pStyle w:val="153"/>
              <w:rPr>
                <w:rStyle w:val="26"/>
                <w:rFonts w:hint="eastAsia" w:ascii="仿宋" w:hAnsi="仿宋" w:eastAsia="仿宋" w:cs="仿宋"/>
                <w:color w:val="auto"/>
                <w:sz w:val="24"/>
                <w:szCs w:val="24"/>
                <w:highlight w:val="none"/>
              </w:rPr>
            </w:pPr>
          </w:p>
        </w:tc>
        <w:tc>
          <w:tcPr>
            <w:tcW w:w="912" w:type="dxa"/>
            <w:tcBorders>
              <w:top w:val="single" w:color="auto" w:sz="4" w:space="0"/>
              <w:left w:val="single" w:color="auto" w:sz="4" w:space="0"/>
            </w:tcBorders>
            <w:shd w:val="clear" w:color="auto" w:fill="FFFFFF"/>
            <w:noWrap w:val="0"/>
            <w:vAlign w:val="center"/>
          </w:tcPr>
          <w:p w14:paraId="27FB1A53">
            <w:pPr>
              <w:pStyle w:val="155"/>
              <w:spacing w:line="240" w:lineRule="auto"/>
              <w:ind w:firstLine="0"/>
              <w:jc w:val="center"/>
              <w:rPr>
                <w:rStyle w:val="26"/>
                <w:rFonts w:hint="eastAsia" w:ascii="仿宋" w:hAnsi="仿宋" w:eastAsia="仿宋" w:cs="仿宋"/>
                <w:color w:val="auto"/>
                <w:sz w:val="24"/>
                <w:szCs w:val="24"/>
                <w:highlight w:val="none"/>
              </w:rPr>
            </w:pPr>
            <w:r>
              <w:rPr>
                <w:rStyle w:val="26"/>
                <w:rFonts w:hint="eastAsia" w:ascii="仿宋" w:hAnsi="仿宋" w:eastAsia="仿宋" w:cs="仿宋"/>
                <w:color w:val="auto"/>
                <w:sz w:val="24"/>
                <w:szCs w:val="24"/>
                <w:highlight w:val="none"/>
              </w:rPr>
              <w:t>电话</w:t>
            </w:r>
          </w:p>
        </w:tc>
        <w:tc>
          <w:tcPr>
            <w:tcW w:w="2726" w:type="dxa"/>
            <w:gridSpan w:val="2"/>
            <w:tcBorders>
              <w:top w:val="single" w:color="auto" w:sz="4" w:space="0"/>
              <w:left w:val="single" w:color="auto" w:sz="4" w:space="0"/>
              <w:right w:val="single" w:color="auto" w:sz="4" w:space="0"/>
            </w:tcBorders>
            <w:shd w:val="clear" w:color="auto" w:fill="FFFFFF"/>
            <w:noWrap w:val="0"/>
            <w:vAlign w:val="top"/>
          </w:tcPr>
          <w:p w14:paraId="25235A55">
            <w:pPr>
              <w:pStyle w:val="153"/>
              <w:rPr>
                <w:rStyle w:val="26"/>
                <w:rFonts w:hint="eastAsia" w:ascii="仿宋" w:hAnsi="仿宋" w:eastAsia="仿宋" w:cs="仿宋"/>
                <w:color w:val="auto"/>
                <w:sz w:val="24"/>
                <w:szCs w:val="24"/>
                <w:highlight w:val="none"/>
              </w:rPr>
            </w:pPr>
          </w:p>
        </w:tc>
      </w:tr>
      <w:tr w14:paraId="24C16442">
        <w:tblPrEx>
          <w:tblCellMar>
            <w:top w:w="0" w:type="dxa"/>
            <w:left w:w="10" w:type="dxa"/>
            <w:bottom w:w="0" w:type="dxa"/>
            <w:right w:w="10" w:type="dxa"/>
          </w:tblCellMar>
        </w:tblPrEx>
        <w:trPr>
          <w:trHeight w:val="451" w:hRule="exact"/>
          <w:jc w:val="center"/>
        </w:trPr>
        <w:tc>
          <w:tcPr>
            <w:tcW w:w="2165" w:type="dxa"/>
            <w:vMerge w:val="continue"/>
            <w:tcBorders>
              <w:left w:val="single" w:color="auto" w:sz="4" w:space="0"/>
            </w:tcBorders>
            <w:shd w:val="clear" w:color="auto" w:fill="FFFFFF"/>
            <w:noWrap w:val="0"/>
            <w:vAlign w:val="center"/>
          </w:tcPr>
          <w:p w14:paraId="5391D323">
            <w:pPr>
              <w:pStyle w:val="153"/>
              <w:rPr>
                <w:rStyle w:val="26"/>
                <w:rFonts w:hint="eastAsia" w:ascii="仿宋" w:hAnsi="仿宋" w:eastAsia="仿宋" w:cs="仿宋"/>
                <w:color w:val="auto"/>
                <w:sz w:val="24"/>
                <w:szCs w:val="24"/>
                <w:highlight w:val="none"/>
              </w:rPr>
            </w:pPr>
          </w:p>
        </w:tc>
        <w:tc>
          <w:tcPr>
            <w:tcW w:w="734" w:type="dxa"/>
            <w:tcBorders>
              <w:top w:val="single" w:color="auto" w:sz="4" w:space="0"/>
              <w:left w:val="single" w:color="auto" w:sz="4" w:space="0"/>
            </w:tcBorders>
            <w:shd w:val="clear" w:color="auto" w:fill="FFFFFF"/>
            <w:noWrap w:val="0"/>
            <w:vAlign w:val="center"/>
          </w:tcPr>
          <w:p w14:paraId="4F9D2C5E">
            <w:pPr>
              <w:pStyle w:val="155"/>
              <w:spacing w:line="240" w:lineRule="auto"/>
              <w:ind w:firstLine="0"/>
              <w:jc w:val="center"/>
              <w:rPr>
                <w:rStyle w:val="26"/>
                <w:rFonts w:hint="eastAsia" w:ascii="仿宋" w:hAnsi="仿宋" w:eastAsia="仿宋" w:cs="仿宋"/>
                <w:color w:val="auto"/>
                <w:sz w:val="24"/>
                <w:szCs w:val="24"/>
                <w:highlight w:val="none"/>
              </w:rPr>
            </w:pPr>
            <w:r>
              <w:rPr>
                <w:rStyle w:val="26"/>
                <w:rFonts w:hint="eastAsia" w:ascii="仿宋" w:hAnsi="仿宋" w:eastAsia="仿宋" w:cs="仿宋"/>
                <w:color w:val="auto"/>
                <w:sz w:val="24"/>
                <w:szCs w:val="24"/>
                <w:highlight w:val="none"/>
              </w:rPr>
              <w:t>传真</w:t>
            </w:r>
          </w:p>
        </w:tc>
        <w:tc>
          <w:tcPr>
            <w:tcW w:w="1814" w:type="dxa"/>
            <w:gridSpan w:val="3"/>
            <w:tcBorders>
              <w:top w:val="single" w:color="auto" w:sz="4" w:space="0"/>
              <w:left w:val="single" w:color="auto" w:sz="4" w:space="0"/>
            </w:tcBorders>
            <w:shd w:val="clear" w:color="auto" w:fill="FFFFFF"/>
            <w:noWrap w:val="0"/>
            <w:vAlign w:val="top"/>
          </w:tcPr>
          <w:p w14:paraId="69B066C6">
            <w:pPr>
              <w:pStyle w:val="153"/>
              <w:rPr>
                <w:rStyle w:val="26"/>
                <w:rFonts w:hint="eastAsia" w:ascii="仿宋" w:hAnsi="仿宋" w:eastAsia="仿宋" w:cs="仿宋"/>
                <w:color w:val="auto"/>
                <w:sz w:val="24"/>
                <w:szCs w:val="24"/>
                <w:highlight w:val="none"/>
              </w:rPr>
            </w:pPr>
          </w:p>
        </w:tc>
        <w:tc>
          <w:tcPr>
            <w:tcW w:w="912" w:type="dxa"/>
            <w:tcBorders>
              <w:top w:val="single" w:color="auto" w:sz="4" w:space="0"/>
              <w:left w:val="single" w:color="auto" w:sz="4" w:space="0"/>
            </w:tcBorders>
            <w:shd w:val="clear" w:color="auto" w:fill="FFFFFF"/>
            <w:noWrap w:val="0"/>
            <w:vAlign w:val="center"/>
          </w:tcPr>
          <w:p w14:paraId="15520873">
            <w:pPr>
              <w:pStyle w:val="155"/>
              <w:spacing w:line="240" w:lineRule="auto"/>
              <w:ind w:firstLine="0"/>
              <w:jc w:val="center"/>
              <w:rPr>
                <w:rStyle w:val="26"/>
                <w:rFonts w:hint="eastAsia" w:ascii="仿宋" w:hAnsi="仿宋" w:eastAsia="仿宋" w:cs="仿宋"/>
                <w:color w:val="auto"/>
                <w:sz w:val="24"/>
                <w:szCs w:val="24"/>
                <w:highlight w:val="none"/>
              </w:rPr>
            </w:pPr>
            <w:r>
              <w:rPr>
                <w:rStyle w:val="26"/>
                <w:rFonts w:hint="eastAsia" w:ascii="仿宋" w:hAnsi="仿宋" w:eastAsia="仿宋" w:cs="仿宋"/>
                <w:color w:val="auto"/>
                <w:sz w:val="24"/>
                <w:szCs w:val="24"/>
                <w:highlight w:val="none"/>
              </w:rPr>
              <w:t>网址</w:t>
            </w:r>
          </w:p>
        </w:tc>
        <w:tc>
          <w:tcPr>
            <w:tcW w:w="2726" w:type="dxa"/>
            <w:gridSpan w:val="2"/>
            <w:tcBorders>
              <w:top w:val="single" w:color="auto" w:sz="4" w:space="0"/>
              <w:left w:val="single" w:color="auto" w:sz="4" w:space="0"/>
              <w:right w:val="single" w:color="auto" w:sz="4" w:space="0"/>
            </w:tcBorders>
            <w:shd w:val="clear" w:color="auto" w:fill="FFFFFF"/>
            <w:noWrap w:val="0"/>
            <w:vAlign w:val="top"/>
          </w:tcPr>
          <w:p w14:paraId="751CF4C3">
            <w:pPr>
              <w:pStyle w:val="153"/>
              <w:rPr>
                <w:rStyle w:val="26"/>
                <w:rFonts w:hint="eastAsia" w:ascii="仿宋" w:hAnsi="仿宋" w:eastAsia="仿宋" w:cs="仿宋"/>
                <w:color w:val="auto"/>
                <w:sz w:val="24"/>
                <w:szCs w:val="24"/>
                <w:highlight w:val="none"/>
              </w:rPr>
            </w:pPr>
          </w:p>
        </w:tc>
      </w:tr>
      <w:tr w14:paraId="129DB5F4">
        <w:tblPrEx>
          <w:tblCellMar>
            <w:top w:w="0" w:type="dxa"/>
            <w:left w:w="10" w:type="dxa"/>
            <w:bottom w:w="0" w:type="dxa"/>
            <w:right w:w="10" w:type="dxa"/>
          </w:tblCellMar>
        </w:tblPrEx>
        <w:trPr>
          <w:trHeight w:val="611" w:hRule="exact"/>
          <w:jc w:val="center"/>
        </w:trPr>
        <w:tc>
          <w:tcPr>
            <w:tcW w:w="2165" w:type="dxa"/>
            <w:tcBorders>
              <w:top w:val="single" w:color="auto" w:sz="4" w:space="0"/>
              <w:left w:val="single" w:color="auto" w:sz="4" w:space="0"/>
            </w:tcBorders>
            <w:shd w:val="clear" w:color="auto" w:fill="FFFFFF"/>
            <w:noWrap w:val="0"/>
            <w:vAlign w:val="center"/>
          </w:tcPr>
          <w:p w14:paraId="5D4A48D8">
            <w:pPr>
              <w:pStyle w:val="155"/>
              <w:spacing w:line="240" w:lineRule="auto"/>
              <w:ind w:firstLine="0"/>
              <w:jc w:val="center"/>
              <w:rPr>
                <w:rStyle w:val="26"/>
                <w:rFonts w:hint="eastAsia" w:ascii="仿宋" w:hAnsi="仿宋" w:eastAsia="仿宋" w:cs="仿宋"/>
                <w:color w:val="auto"/>
                <w:sz w:val="24"/>
                <w:szCs w:val="24"/>
                <w:highlight w:val="none"/>
              </w:rPr>
            </w:pPr>
            <w:r>
              <w:rPr>
                <w:rStyle w:val="26"/>
                <w:rFonts w:hint="eastAsia" w:ascii="仿宋" w:hAnsi="仿宋" w:eastAsia="仿宋" w:cs="仿宋"/>
                <w:color w:val="auto"/>
                <w:sz w:val="24"/>
                <w:szCs w:val="24"/>
                <w:highlight w:val="none"/>
              </w:rPr>
              <w:t>法定代表人</w:t>
            </w:r>
          </w:p>
        </w:tc>
        <w:tc>
          <w:tcPr>
            <w:tcW w:w="734" w:type="dxa"/>
            <w:tcBorders>
              <w:top w:val="single" w:color="auto" w:sz="4" w:space="0"/>
              <w:left w:val="single" w:color="auto" w:sz="4" w:space="0"/>
            </w:tcBorders>
            <w:shd w:val="clear" w:color="auto" w:fill="FFFFFF"/>
            <w:noWrap w:val="0"/>
            <w:vAlign w:val="center"/>
          </w:tcPr>
          <w:p w14:paraId="6BCA14C9">
            <w:pPr>
              <w:pStyle w:val="155"/>
              <w:spacing w:line="240" w:lineRule="auto"/>
              <w:ind w:firstLine="0"/>
              <w:jc w:val="center"/>
              <w:rPr>
                <w:rStyle w:val="26"/>
                <w:rFonts w:hint="eastAsia" w:ascii="仿宋" w:hAnsi="仿宋" w:eastAsia="仿宋" w:cs="仿宋"/>
                <w:color w:val="auto"/>
                <w:sz w:val="24"/>
                <w:szCs w:val="24"/>
                <w:highlight w:val="none"/>
              </w:rPr>
            </w:pPr>
            <w:r>
              <w:rPr>
                <w:rStyle w:val="26"/>
                <w:rFonts w:hint="eastAsia" w:ascii="仿宋" w:hAnsi="仿宋" w:eastAsia="仿宋" w:cs="仿宋"/>
                <w:color w:val="auto"/>
                <w:sz w:val="24"/>
                <w:szCs w:val="24"/>
                <w:highlight w:val="none"/>
              </w:rPr>
              <w:t>姓名</w:t>
            </w:r>
          </w:p>
        </w:tc>
        <w:tc>
          <w:tcPr>
            <w:tcW w:w="907" w:type="dxa"/>
            <w:tcBorders>
              <w:top w:val="single" w:color="auto" w:sz="4" w:space="0"/>
              <w:left w:val="single" w:color="auto" w:sz="4" w:space="0"/>
            </w:tcBorders>
            <w:shd w:val="clear" w:color="auto" w:fill="FFFFFF"/>
            <w:noWrap w:val="0"/>
            <w:vAlign w:val="top"/>
          </w:tcPr>
          <w:p w14:paraId="5B2D5F77">
            <w:pPr>
              <w:pStyle w:val="153"/>
              <w:rPr>
                <w:rStyle w:val="26"/>
                <w:rFonts w:hint="eastAsia" w:ascii="仿宋" w:hAnsi="仿宋" w:eastAsia="仿宋" w:cs="仿宋"/>
                <w:color w:val="auto"/>
                <w:sz w:val="24"/>
                <w:szCs w:val="24"/>
                <w:highlight w:val="none"/>
              </w:rPr>
            </w:pPr>
          </w:p>
        </w:tc>
        <w:tc>
          <w:tcPr>
            <w:tcW w:w="907" w:type="dxa"/>
            <w:gridSpan w:val="2"/>
            <w:tcBorders>
              <w:top w:val="single" w:color="auto" w:sz="4" w:space="0"/>
              <w:left w:val="single" w:color="auto" w:sz="4" w:space="0"/>
            </w:tcBorders>
            <w:shd w:val="clear" w:color="auto" w:fill="FFFFFF"/>
            <w:noWrap w:val="0"/>
            <w:vAlign w:val="center"/>
          </w:tcPr>
          <w:p w14:paraId="2C101C3E">
            <w:pPr>
              <w:pStyle w:val="155"/>
              <w:spacing w:line="240" w:lineRule="auto"/>
              <w:ind w:firstLine="0"/>
              <w:jc w:val="center"/>
              <w:rPr>
                <w:rStyle w:val="26"/>
                <w:rFonts w:hint="eastAsia" w:ascii="仿宋" w:hAnsi="仿宋" w:eastAsia="仿宋" w:cs="仿宋"/>
                <w:color w:val="auto"/>
                <w:sz w:val="24"/>
                <w:szCs w:val="24"/>
                <w:highlight w:val="none"/>
              </w:rPr>
            </w:pPr>
            <w:r>
              <w:rPr>
                <w:rStyle w:val="26"/>
                <w:rFonts w:hint="eastAsia" w:ascii="仿宋" w:hAnsi="仿宋" w:eastAsia="仿宋" w:cs="仿宋"/>
                <w:color w:val="auto"/>
                <w:sz w:val="24"/>
                <w:szCs w:val="24"/>
                <w:highlight w:val="none"/>
              </w:rPr>
              <w:t>技术职称</w:t>
            </w:r>
          </w:p>
        </w:tc>
        <w:tc>
          <w:tcPr>
            <w:tcW w:w="912" w:type="dxa"/>
            <w:tcBorders>
              <w:top w:val="single" w:color="auto" w:sz="4" w:space="0"/>
              <w:left w:val="single" w:color="auto" w:sz="4" w:space="0"/>
            </w:tcBorders>
            <w:shd w:val="clear" w:color="auto" w:fill="FFFFFF"/>
            <w:noWrap w:val="0"/>
            <w:vAlign w:val="top"/>
          </w:tcPr>
          <w:p w14:paraId="11389E50">
            <w:pPr>
              <w:pStyle w:val="153"/>
              <w:rPr>
                <w:rStyle w:val="26"/>
                <w:rFonts w:hint="eastAsia" w:ascii="仿宋" w:hAnsi="仿宋" w:eastAsia="仿宋" w:cs="仿宋"/>
                <w:color w:val="auto"/>
                <w:sz w:val="24"/>
                <w:szCs w:val="24"/>
                <w:highlight w:val="none"/>
              </w:rPr>
            </w:pPr>
          </w:p>
        </w:tc>
        <w:tc>
          <w:tcPr>
            <w:tcW w:w="902" w:type="dxa"/>
            <w:tcBorders>
              <w:top w:val="single" w:color="auto" w:sz="4" w:space="0"/>
              <w:left w:val="single" w:color="auto" w:sz="4" w:space="0"/>
            </w:tcBorders>
            <w:shd w:val="clear" w:color="auto" w:fill="FFFFFF"/>
            <w:noWrap w:val="0"/>
            <w:vAlign w:val="center"/>
          </w:tcPr>
          <w:p w14:paraId="4E52C43F">
            <w:pPr>
              <w:pStyle w:val="155"/>
              <w:spacing w:line="240" w:lineRule="auto"/>
              <w:ind w:firstLine="0"/>
              <w:jc w:val="center"/>
              <w:rPr>
                <w:rStyle w:val="26"/>
                <w:rFonts w:hint="eastAsia" w:ascii="仿宋" w:hAnsi="仿宋" w:eastAsia="仿宋" w:cs="仿宋"/>
                <w:color w:val="auto"/>
                <w:sz w:val="24"/>
                <w:szCs w:val="24"/>
                <w:highlight w:val="none"/>
              </w:rPr>
            </w:pPr>
            <w:r>
              <w:rPr>
                <w:rStyle w:val="26"/>
                <w:rFonts w:hint="eastAsia" w:ascii="仿宋" w:hAnsi="仿宋" w:eastAsia="仿宋" w:cs="仿宋"/>
                <w:color w:val="auto"/>
                <w:sz w:val="24"/>
                <w:szCs w:val="24"/>
                <w:highlight w:val="none"/>
              </w:rPr>
              <w:t>电话</w:t>
            </w:r>
          </w:p>
        </w:tc>
        <w:tc>
          <w:tcPr>
            <w:tcW w:w="1824" w:type="dxa"/>
            <w:tcBorders>
              <w:top w:val="single" w:color="auto" w:sz="4" w:space="0"/>
              <w:left w:val="single" w:color="auto" w:sz="4" w:space="0"/>
              <w:right w:val="single" w:color="auto" w:sz="4" w:space="0"/>
            </w:tcBorders>
            <w:shd w:val="clear" w:color="auto" w:fill="FFFFFF"/>
            <w:noWrap w:val="0"/>
            <w:vAlign w:val="top"/>
          </w:tcPr>
          <w:p w14:paraId="6032FBEA">
            <w:pPr>
              <w:pStyle w:val="153"/>
              <w:rPr>
                <w:rStyle w:val="26"/>
                <w:rFonts w:hint="eastAsia" w:ascii="仿宋" w:hAnsi="仿宋" w:eastAsia="仿宋" w:cs="仿宋"/>
                <w:color w:val="auto"/>
                <w:sz w:val="24"/>
                <w:szCs w:val="24"/>
                <w:highlight w:val="none"/>
              </w:rPr>
            </w:pPr>
          </w:p>
        </w:tc>
      </w:tr>
      <w:tr w14:paraId="6745E5D7">
        <w:tblPrEx>
          <w:tblCellMar>
            <w:top w:w="0" w:type="dxa"/>
            <w:left w:w="10" w:type="dxa"/>
            <w:bottom w:w="0" w:type="dxa"/>
            <w:right w:w="10" w:type="dxa"/>
          </w:tblCellMar>
        </w:tblPrEx>
        <w:trPr>
          <w:trHeight w:val="671" w:hRule="exact"/>
          <w:jc w:val="center"/>
        </w:trPr>
        <w:tc>
          <w:tcPr>
            <w:tcW w:w="2165" w:type="dxa"/>
            <w:tcBorders>
              <w:top w:val="single" w:color="auto" w:sz="4" w:space="0"/>
              <w:left w:val="single" w:color="auto" w:sz="4" w:space="0"/>
            </w:tcBorders>
            <w:shd w:val="clear" w:color="auto" w:fill="FFFFFF"/>
            <w:noWrap w:val="0"/>
            <w:vAlign w:val="center"/>
          </w:tcPr>
          <w:p w14:paraId="1023A827">
            <w:pPr>
              <w:pStyle w:val="155"/>
              <w:spacing w:line="240" w:lineRule="auto"/>
              <w:ind w:firstLine="0"/>
              <w:jc w:val="center"/>
              <w:rPr>
                <w:rStyle w:val="26"/>
                <w:rFonts w:hint="eastAsia" w:ascii="仿宋" w:hAnsi="仿宋" w:eastAsia="仿宋" w:cs="仿宋"/>
                <w:color w:val="auto"/>
                <w:sz w:val="24"/>
                <w:szCs w:val="24"/>
                <w:highlight w:val="none"/>
              </w:rPr>
            </w:pPr>
            <w:r>
              <w:rPr>
                <w:rStyle w:val="26"/>
                <w:rFonts w:hint="eastAsia" w:ascii="仿宋" w:hAnsi="仿宋" w:eastAsia="仿宋" w:cs="仿宋"/>
                <w:color w:val="auto"/>
                <w:sz w:val="24"/>
                <w:szCs w:val="24"/>
                <w:highlight w:val="none"/>
              </w:rPr>
              <w:t>技术负责人</w:t>
            </w:r>
          </w:p>
        </w:tc>
        <w:tc>
          <w:tcPr>
            <w:tcW w:w="734" w:type="dxa"/>
            <w:tcBorders>
              <w:top w:val="single" w:color="auto" w:sz="4" w:space="0"/>
              <w:left w:val="single" w:color="auto" w:sz="4" w:space="0"/>
            </w:tcBorders>
            <w:shd w:val="clear" w:color="auto" w:fill="FFFFFF"/>
            <w:noWrap w:val="0"/>
            <w:vAlign w:val="center"/>
          </w:tcPr>
          <w:p w14:paraId="7014AAA7">
            <w:pPr>
              <w:pStyle w:val="155"/>
              <w:spacing w:line="240" w:lineRule="auto"/>
              <w:ind w:firstLine="0"/>
              <w:jc w:val="center"/>
              <w:rPr>
                <w:rStyle w:val="26"/>
                <w:rFonts w:hint="eastAsia" w:ascii="仿宋" w:hAnsi="仿宋" w:eastAsia="仿宋" w:cs="仿宋"/>
                <w:color w:val="auto"/>
                <w:sz w:val="24"/>
                <w:szCs w:val="24"/>
                <w:highlight w:val="none"/>
              </w:rPr>
            </w:pPr>
            <w:r>
              <w:rPr>
                <w:rStyle w:val="26"/>
                <w:rFonts w:hint="eastAsia" w:ascii="仿宋" w:hAnsi="仿宋" w:eastAsia="仿宋" w:cs="仿宋"/>
                <w:color w:val="auto"/>
                <w:sz w:val="24"/>
                <w:szCs w:val="24"/>
                <w:highlight w:val="none"/>
              </w:rPr>
              <w:t>姓名</w:t>
            </w:r>
          </w:p>
        </w:tc>
        <w:tc>
          <w:tcPr>
            <w:tcW w:w="907" w:type="dxa"/>
            <w:tcBorders>
              <w:top w:val="single" w:color="auto" w:sz="4" w:space="0"/>
              <w:left w:val="single" w:color="auto" w:sz="4" w:space="0"/>
            </w:tcBorders>
            <w:shd w:val="clear" w:color="auto" w:fill="FFFFFF"/>
            <w:noWrap w:val="0"/>
            <w:vAlign w:val="top"/>
          </w:tcPr>
          <w:p w14:paraId="54A34EB4">
            <w:pPr>
              <w:pStyle w:val="153"/>
              <w:rPr>
                <w:rStyle w:val="26"/>
                <w:rFonts w:hint="eastAsia" w:ascii="仿宋" w:hAnsi="仿宋" w:eastAsia="仿宋" w:cs="仿宋"/>
                <w:color w:val="auto"/>
                <w:sz w:val="24"/>
                <w:szCs w:val="24"/>
                <w:highlight w:val="none"/>
              </w:rPr>
            </w:pPr>
          </w:p>
        </w:tc>
        <w:tc>
          <w:tcPr>
            <w:tcW w:w="907" w:type="dxa"/>
            <w:gridSpan w:val="2"/>
            <w:tcBorders>
              <w:top w:val="single" w:color="auto" w:sz="4" w:space="0"/>
              <w:left w:val="single" w:color="auto" w:sz="4" w:space="0"/>
            </w:tcBorders>
            <w:shd w:val="clear" w:color="auto" w:fill="FFFFFF"/>
            <w:noWrap w:val="0"/>
            <w:vAlign w:val="center"/>
          </w:tcPr>
          <w:p w14:paraId="0E39E98E">
            <w:pPr>
              <w:pStyle w:val="155"/>
              <w:spacing w:line="240" w:lineRule="auto"/>
              <w:ind w:firstLine="0"/>
              <w:jc w:val="center"/>
              <w:rPr>
                <w:rStyle w:val="26"/>
                <w:rFonts w:hint="eastAsia" w:ascii="仿宋" w:hAnsi="仿宋" w:eastAsia="仿宋" w:cs="仿宋"/>
                <w:color w:val="auto"/>
                <w:sz w:val="24"/>
                <w:szCs w:val="24"/>
                <w:highlight w:val="none"/>
              </w:rPr>
            </w:pPr>
            <w:r>
              <w:rPr>
                <w:rStyle w:val="26"/>
                <w:rFonts w:hint="eastAsia" w:ascii="仿宋" w:hAnsi="仿宋" w:eastAsia="仿宋" w:cs="仿宋"/>
                <w:color w:val="auto"/>
                <w:sz w:val="24"/>
                <w:szCs w:val="24"/>
                <w:highlight w:val="none"/>
              </w:rPr>
              <w:t>技术职称</w:t>
            </w:r>
          </w:p>
        </w:tc>
        <w:tc>
          <w:tcPr>
            <w:tcW w:w="912" w:type="dxa"/>
            <w:tcBorders>
              <w:top w:val="single" w:color="auto" w:sz="4" w:space="0"/>
              <w:left w:val="single" w:color="auto" w:sz="4" w:space="0"/>
            </w:tcBorders>
            <w:shd w:val="clear" w:color="auto" w:fill="FFFFFF"/>
            <w:noWrap w:val="0"/>
            <w:vAlign w:val="top"/>
          </w:tcPr>
          <w:p w14:paraId="61B20D95">
            <w:pPr>
              <w:pStyle w:val="153"/>
              <w:rPr>
                <w:rStyle w:val="26"/>
                <w:rFonts w:hint="eastAsia" w:ascii="仿宋" w:hAnsi="仿宋" w:eastAsia="仿宋" w:cs="仿宋"/>
                <w:color w:val="auto"/>
                <w:sz w:val="24"/>
                <w:szCs w:val="24"/>
                <w:highlight w:val="none"/>
              </w:rPr>
            </w:pPr>
          </w:p>
        </w:tc>
        <w:tc>
          <w:tcPr>
            <w:tcW w:w="902" w:type="dxa"/>
            <w:tcBorders>
              <w:top w:val="single" w:color="auto" w:sz="4" w:space="0"/>
              <w:left w:val="single" w:color="auto" w:sz="4" w:space="0"/>
            </w:tcBorders>
            <w:shd w:val="clear" w:color="auto" w:fill="FFFFFF"/>
            <w:noWrap w:val="0"/>
            <w:vAlign w:val="center"/>
          </w:tcPr>
          <w:p w14:paraId="17C7CB76">
            <w:pPr>
              <w:pStyle w:val="155"/>
              <w:spacing w:line="240" w:lineRule="auto"/>
              <w:ind w:firstLine="0"/>
              <w:jc w:val="center"/>
              <w:rPr>
                <w:rStyle w:val="26"/>
                <w:rFonts w:hint="eastAsia" w:ascii="仿宋" w:hAnsi="仿宋" w:eastAsia="仿宋" w:cs="仿宋"/>
                <w:color w:val="auto"/>
                <w:sz w:val="24"/>
                <w:szCs w:val="24"/>
                <w:highlight w:val="none"/>
              </w:rPr>
            </w:pPr>
            <w:r>
              <w:rPr>
                <w:rStyle w:val="26"/>
                <w:rFonts w:hint="eastAsia" w:ascii="仿宋" w:hAnsi="仿宋" w:eastAsia="仿宋" w:cs="仿宋"/>
                <w:color w:val="auto"/>
                <w:sz w:val="24"/>
                <w:szCs w:val="24"/>
                <w:highlight w:val="none"/>
              </w:rPr>
              <w:t>电话</w:t>
            </w:r>
          </w:p>
        </w:tc>
        <w:tc>
          <w:tcPr>
            <w:tcW w:w="1824" w:type="dxa"/>
            <w:tcBorders>
              <w:top w:val="single" w:color="auto" w:sz="4" w:space="0"/>
              <w:left w:val="single" w:color="auto" w:sz="4" w:space="0"/>
              <w:right w:val="single" w:color="auto" w:sz="4" w:space="0"/>
            </w:tcBorders>
            <w:shd w:val="clear" w:color="auto" w:fill="FFFFFF"/>
            <w:noWrap w:val="0"/>
            <w:vAlign w:val="top"/>
          </w:tcPr>
          <w:p w14:paraId="36B086ED">
            <w:pPr>
              <w:pStyle w:val="153"/>
              <w:rPr>
                <w:rStyle w:val="26"/>
                <w:rFonts w:hint="eastAsia" w:ascii="仿宋" w:hAnsi="仿宋" w:eastAsia="仿宋" w:cs="仿宋"/>
                <w:color w:val="auto"/>
                <w:sz w:val="24"/>
                <w:szCs w:val="24"/>
                <w:highlight w:val="none"/>
              </w:rPr>
            </w:pPr>
          </w:p>
        </w:tc>
      </w:tr>
      <w:tr w14:paraId="52493F5E">
        <w:tblPrEx>
          <w:tblCellMar>
            <w:top w:w="0" w:type="dxa"/>
            <w:left w:w="10" w:type="dxa"/>
            <w:bottom w:w="0" w:type="dxa"/>
            <w:right w:w="10" w:type="dxa"/>
          </w:tblCellMar>
        </w:tblPrEx>
        <w:trPr>
          <w:trHeight w:val="451" w:hRule="exact"/>
          <w:jc w:val="center"/>
        </w:trPr>
        <w:tc>
          <w:tcPr>
            <w:tcW w:w="2165" w:type="dxa"/>
            <w:tcBorders>
              <w:top w:val="single" w:color="auto" w:sz="4" w:space="0"/>
              <w:left w:val="single" w:color="auto" w:sz="4" w:space="0"/>
            </w:tcBorders>
            <w:shd w:val="clear" w:color="auto" w:fill="FFFFFF"/>
            <w:noWrap w:val="0"/>
            <w:vAlign w:val="center"/>
          </w:tcPr>
          <w:p w14:paraId="5BCF00E0">
            <w:pPr>
              <w:pStyle w:val="155"/>
              <w:spacing w:line="240" w:lineRule="auto"/>
              <w:ind w:firstLine="0"/>
              <w:jc w:val="center"/>
              <w:rPr>
                <w:rStyle w:val="26"/>
                <w:rFonts w:hint="eastAsia" w:ascii="仿宋" w:hAnsi="仿宋" w:eastAsia="仿宋" w:cs="仿宋"/>
                <w:color w:val="auto"/>
                <w:sz w:val="24"/>
                <w:szCs w:val="24"/>
                <w:highlight w:val="none"/>
              </w:rPr>
            </w:pPr>
            <w:r>
              <w:rPr>
                <w:rStyle w:val="26"/>
                <w:rFonts w:hint="eastAsia" w:ascii="仿宋" w:hAnsi="仿宋" w:eastAsia="仿宋" w:cs="仿宋"/>
                <w:color w:val="auto"/>
                <w:sz w:val="24"/>
                <w:szCs w:val="24"/>
                <w:highlight w:val="none"/>
              </w:rPr>
              <w:t>成立时间</w:t>
            </w:r>
          </w:p>
        </w:tc>
        <w:tc>
          <w:tcPr>
            <w:tcW w:w="1641" w:type="dxa"/>
            <w:gridSpan w:val="2"/>
            <w:tcBorders>
              <w:top w:val="single" w:color="auto" w:sz="4" w:space="0"/>
              <w:left w:val="single" w:color="auto" w:sz="4" w:space="0"/>
            </w:tcBorders>
            <w:shd w:val="clear" w:color="auto" w:fill="FFFFFF"/>
            <w:noWrap w:val="0"/>
            <w:vAlign w:val="top"/>
          </w:tcPr>
          <w:p w14:paraId="7A03B425">
            <w:pPr>
              <w:pStyle w:val="153"/>
              <w:rPr>
                <w:rStyle w:val="26"/>
                <w:rFonts w:hint="eastAsia" w:ascii="仿宋" w:hAnsi="仿宋" w:eastAsia="仿宋" w:cs="仿宋"/>
                <w:color w:val="auto"/>
                <w:sz w:val="24"/>
                <w:szCs w:val="24"/>
                <w:highlight w:val="none"/>
              </w:rPr>
            </w:pPr>
          </w:p>
        </w:tc>
        <w:tc>
          <w:tcPr>
            <w:tcW w:w="4545" w:type="dxa"/>
            <w:gridSpan w:val="5"/>
            <w:tcBorders>
              <w:top w:val="single" w:color="auto" w:sz="4" w:space="0"/>
              <w:left w:val="single" w:color="auto" w:sz="4" w:space="0"/>
              <w:right w:val="single" w:color="auto" w:sz="4" w:space="0"/>
            </w:tcBorders>
            <w:shd w:val="clear" w:color="auto" w:fill="FFFFFF"/>
            <w:noWrap w:val="0"/>
            <w:vAlign w:val="center"/>
          </w:tcPr>
          <w:p w14:paraId="599BB312">
            <w:pPr>
              <w:pStyle w:val="155"/>
              <w:spacing w:line="240" w:lineRule="auto"/>
              <w:ind w:firstLine="0"/>
              <w:rPr>
                <w:rStyle w:val="26"/>
                <w:rFonts w:hint="eastAsia" w:ascii="仿宋" w:hAnsi="仿宋" w:eastAsia="仿宋" w:cs="仿宋"/>
                <w:color w:val="auto"/>
                <w:sz w:val="24"/>
                <w:szCs w:val="24"/>
                <w:highlight w:val="none"/>
              </w:rPr>
            </w:pPr>
            <w:r>
              <w:rPr>
                <w:rStyle w:val="26"/>
                <w:rFonts w:hint="eastAsia" w:ascii="仿宋" w:hAnsi="仿宋" w:eastAsia="仿宋" w:cs="仿宋"/>
                <w:color w:val="auto"/>
                <w:sz w:val="24"/>
                <w:szCs w:val="24"/>
                <w:highlight w:val="none"/>
              </w:rPr>
              <w:t>员工总人数：</w:t>
            </w:r>
          </w:p>
        </w:tc>
      </w:tr>
      <w:tr w14:paraId="313C54AF">
        <w:tblPrEx>
          <w:tblCellMar>
            <w:top w:w="0" w:type="dxa"/>
            <w:left w:w="10" w:type="dxa"/>
            <w:bottom w:w="0" w:type="dxa"/>
            <w:right w:w="10" w:type="dxa"/>
          </w:tblCellMar>
        </w:tblPrEx>
        <w:trPr>
          <w:trHeight w:val="685" w:hRule="exact"/>
          <w:jc w:val="center"/>
        </w:trPr>
        <w:tc>
          <w:tcPr>
            <w:tcW w:w="2165" w:type="dxa"/>
            <w:tcBorders>
              <w:top w:val="single" w:color="auto" w:sz="4" w:space="0"/>
              <w:left w:val="single" w:color="auto" w:sz="4" w:space="0"/>
            </w:tcBorders>
            <w:shd w:val="clear" w:color="auto" w:fill="FFFFFF"/>
            <w:noWrap w:val="0"/>
            <w:vAlign w:val="center"/>
          </w:tcPr>
          <w:p w14:paraId="5F5383F4">
            <w:pPr>
              <w:pStyle w:val="155"/>
              <w:spacing w:line="240" w:lineRule="auto"/>
              <w:ind w:firstLine="0"/>
              <w:jc w:val="center"/>
              <w:rPr>
                <w:rStyle w:val="26"/>
                <w:rFonts w:hint="eastAsia" w:ascii="仿宋" w:hAnsi="仿宋" w:eastAsia="仿宋" w:cs="仿宋"/>
                <w:color w:val="auto"/>
                <w:sz w:val="24"/>
                <w:szCs w:val="24"/>
                <w:highlight w:val="none"/>
              </w:rPr>
            </w:pPr>
            <w:r>
              <w:rPr>
                <w:rStyle w:val="26"/>
                <w:rFonts w:hint="eastAsia" w:ascii="仿宋" w:hAnsi="仿宋" w:eastAsia="仿宋" w:cs="仿宋"/>
                <w:color w:val="auto"/>
                <w:sz w:val="24"/>
                <w:szCs w:val="24"/>
                <w:highlight w:val="none"/>
              </w:rPr>
              <w:t>企业资质等级</w:t>
            </w:r>
          </w:p>
        </w:tc>
        <w:tc>
          <w:tcPr>
            <w:tcW w:w="1641" w:type="dxa"/>
            <w:gridSpan w:val="2"/>
            <w:tcBorders>
              <w:top w:val="single" w:color="auto" w:sz="4" w:space="0"/>
              <w:left w:val="single" w:color="auto" w:sz="4" w:space="0"/>
            </w:tcBorders>
            <w:shd w:val="clear" w:color="auto" w:fill="FFFFFF"/>
            <w:noWrap w:val="0"/>
            <w:vAlign w:val="top"/>
          </w:tcPr>
          <w:p w14:paraId="3875E37C">
            <w:pPr>
              <w:pStyle w:val="153"/>
              <w:rPr>
                <w:rStyle w:val="26"/>
                <w:rFonts w:hint="eastAsia" w:ascii="仿宋" w:hAnsi="仿宋" w:eastAsia="仿宋" w:cs="仿宋"/>
                <w:color w:val="auto"/>
                <w:sz w:val="24"/>
                <w:szCs w:val="24"/>
                <w:highlight w:val="none"/>
              </w:rPr>
            </w:pPr>
          </w:p>
        </w:tc>
        <w:tc>
          <w:tcPr>
            <w:tcW w:w="571" w:type="dxa"/>
            <w:vMerge w:val="restart"/>
            <w:tcBorders>
              <w:top w:val="single" w:color="auto" w:sz="4" w:space="0"/>
              <w:left w:val="single" w:color="auto" w:sz="4" w:space="0"/>
            </w:tcBorders>
            <w:shd w:val="clear" w:color="auto" w:fill="FFFFFF"/>
            <w:noWrap w:val="0"/>
            <w:vAlign w:val="center"/>
          </w:tcPr>
          <w:p w14:paraId="23EE010D">
            <w:pPr>
              <w:pStyle w:val="155"/>
              <w:spacing w:line="240" w:lineRule="auto"/>
              <w:ind w:firstLine="0"/>
              <w:jc w:val="center"/>
              <w:rPr>
                <w:rStyle w:val="26"/>
                <w:rFonts w:hint="eastAsia" w:ascii="仿宋" w:hAnsi="仿宋" w:eastAsia="仿宋" w:cs="仿宋"/>
                <w:color w:val="auto"/>
                <w:sz w:val="24"/>
                <w:szCs w:val="24"/>
                <w:highlight w:val="none"/>
              </w:rPr>
            </w:pPr>
            <w:r>
              <w:rPr>
                <w:rStyle w:val="26"/>
                <w:rFonts w:hint="eastAsia" w:ascii="仿宋" w:hAnsi="仿宋" w:eastAsia="仿宋" w:cs="仿宋"/>
                <w:color w:val="auto"/>
                <w:sz w:val="24"/>
                <w:szCs w:val="24"/>
                <w:highlight w:val="none"/>
              </w:rPr>
              <w:t>其中</w:t>
            </w:r>
          </w:p>
        </w:tc>
        <w:tc>
          <w:tcPr>
            <w:tcW w:w="2150" w:type="dxa"/>
            <w:gridSpan w:val="3"/>
            <w:tcBorders>
              <w:top w:val="single" w:color="auto" w:sz="4" w:space="0"/>
              <w:left w:val="single" w:color="auto" w:sz="4" w:space="0"/>
            </w:tcBorders>
            <w:shd w:val="clear" w:color="auto" w:fill="FFFFFF"/>
            <w:noWrap w:val="0"/>
            <w:vAlign w:val="center"/>
          </w:tcPr>
          <w:p w14:paraId="6074870C">
            <w:pPr>
              <w:pStyle w:val="155"/>
              <w:spacing w:line="240" w:lineRule="auto"/>
              <w:ind w:firstLine="0"/>
              <w:jc w:val="center"/>
              <w:rPr>
                <w:rStyle w:val="26"/>
                <w:rFonts w:hint="eastAsia" w:ascii="仿宋" w:hAnsi="仿宋" w:eastAsia="仿宋" w:cs="仿宋"/>
                <w:color w:val="auto"/>
                <w:sz w:val="24"/>
                <w:szCs w:val="24"/>
                <w:highlight w:val="none"/>
              </w:rPr>
            </w:pPr>
            <w:r>
              <w:rPr>
                <w:rStyle w:val="26"/>
                <w:rFonts w:hint="eastAsia" w:ascii="仿宋" w:hAnsi="仿宋" w:eastAsia="仿宋" w:cs="仿宋"/>
                <w:color w:val="auto"/>
                <w:sz w:val="24"/>
                <w:szCs w:val="24"/>
                <w:highlight w:val="none"/>
              </w:rPr>
              <w:t>项目经理（注册建造师）</w:t>
            </w:r>
          </w:p>
        </w:tc>
        <w:tc>
          <w:tcPr>
            <w:tcW w:w="1824" w:type="dxa"/>
            <w:tcBorders>
              <w:top w:val="single" w:color="auto" w:sz="4" w:space="0"/>
              <w:left w:val="single" w:color="auto" w:sz="4" w:space="0"/>
              <w:right w:val="single" w:color="auto" w:sz="4" w:space="0"/>
            </w:tcBorders>
            <w:shd w:val="clear" w:color="auto" w:fill="FFFFFF"/>
            <w:noWrap w:val="0"/>
            <w:vAlign w:val="top"/>
          </w:tcPr>
          <w:p w14:paraId="4E551044">
            <w:pPr>
              <w:pStyle w:val="153"/>
              <w:rPr>
                <w:rStyle w:val="26"/>
                <w:rFonts w:hint="eastAsia" w:ascii="仿宋" w:hAnsi="仿宋" w:eastAsia="仿宋" w:cs="仿宋"/>
                <w:color w:val="auto"/>
                <w:sz w:val="24"/>
                <w:szCs w:val="24"/>
                <w:highlight w:val="none"/>
                <w:lang w:eastAsia="zh-CN"/>
              </w:rPr>
            </w:pPr>
          </w:p>
        </w:tc>
      </w:tr>
      <w:tr w14:paraId="09C9E48E">
        <w:tblPrEx>
          <w:tblCellMar>
            <w:top w:w="0" w:type="dxa"/>
            <w:left w:w="10" w:type="dxa"/>
            <w:bottom w:w="0" w:type="dxa"/>
            <w:right w:w="10" w:type="dxa"/>
          </w:tblCellMar>
        </w:tblPrEx>
        <w:trPr>
          <w:trHeight w:val="456" w:hRule="exact"/>
          <w:jc w:val="center"/>
        </w:trPr>
        <w:tc>
          <w:tcPr>
            <w:tcW w:w="2165" w:type="dxa"/>
            <w:tcBorders>
              <w:top w:val="single" w:color="auto" w:sz="4" w:space="0"/>
              <w:left w:val="single" w:color="auto" w:sz="4" w:space="0"/>
            </w:tcBorders>
            <w:shd w:val="clear" w:color="auto" w:fill="FFFFFF"/>
            <w:noWrap w:val="0"/>
            <w:vAlign w:val="center"/>
          </w:tcPr>
          <w:p w14:paraId="27B521F7">
            <w:pPr>
              <w:pStyle w:val="155"/>
              <w:spacing w:line="240" w:lineRule="auto"/>
              <w:ind w:firstLine="0"/>
              <w:jc w:val="center"/>
              <w:rPr>
                <w:rStyle w:val="26"/>
                <w:rFonts w:hint="eastAsia" w:ascii="仿宋" w:hAnsi="仿宋" w:eastAsia="仿宋" w:cs="仿宋"/>
                <w:color w:val="auto"/>
                <w:sz w:val="24"/>
                <w:szCs w:val="24"/>
                <w:highlight w:val="none"/>
              </w:rPr>
            </w:pPr>
            <w:r>
              <w:rPr>
                <w:rStyle w:val="26"/>
                <w:rFonts w:hint="eastAsia" w:ascii="仿宋" w:hAnsi="仿宋" w:eastAsia="仿宋" w:cs="仿宋"/>
                <w:color w:val="auto"/>
                <w:sz w:val="24"/>
                <w:szCs w:val="24"/>
                <w:highlight w:val="none"/>
              </w:rPr>
              <w:t>营业执照号</w:t>
            </w:r>
          </w:p>
        </w:tc>
        <w:tc>
          <w:tcPr>
            <w:tcW w:w="1641" w:type="dxa"/>
            <w:gridSpan w:val="2"/>
            <w:tcBorders>
              <w:top w:val="single" w:color="auto" w:sz="4" w:space="0"/>
              <w:left w:val="single" w:color="auto" w:sz="4" w:space="0"/>
            </w:tcBorders>
            <w:shd w:val="clear" w:color="auto" w:fill="FFFFFF"/>
            <w:noWrap w:val="0"/>
            <w:vAlign w:val="top"/>
          </w:tcPr>
          <w:p w14:paraId="13E8AE81">
            <w:pPr>
              <w:pStyle w:val="153"/>
              <w:rPr>
                <w:rStyle w:val="26"/>
                <w:rFonts w:hint="eastAsia" w:ascii="仿宋" w:hAnsi="仿宋" w:eastAsia="仿宋" w:cs="仿宋"/>
                <w:color w:val="auto"/>
                <w:sz w:val="24"/>
                <w:szCs w:val="24"/>
                <w:highlight w:val="none"/>
              </w:rPr>
            </w:pPr>
          </w:p>
        </w:tc>
        <w:tc>
          <w:tcPr>
            <w:tcW w:w="571" w:type="dxa"/>
            <w:vMerge w:val="continue"/>
            <w:tcBorders>
              <w:left w:val="single" w:color="auto" w:sz="4" w:space="0"/>
            </w:tcBorders>
            <w:shd w:val="clear" w:color="auto" w:fill="FFFFFF"/>
            <w:noWrap w:val="0"/>
            <w:vAlign w:val="center"/>
          </w:tcPr>
          <w:p w14:paraId="68939BC8">
            <w:pPr>
              <w:pStyle w:val="153"/>
              <w:rPr>
                <w:rStyle w:val="26"/>
                <w:rFonts w:hint="eastAsia" w:ascii="仿宋" w:hAnsi="仿宋" w:eastAsia="仿宋" w:cs="仿宋"/>
                <w:color w:val="auto"/>
                <w:sz w:val="24"/>
                <w:szCs w:val="24"/>
                <w:highlight w:val="none"/>
              </w:rPr>
            </w:pPr>
          </w:p>
        </w:tc>
        <w:tc>
          <w:tcPr>
            <w:tcW w:w="2150" w:type="dxa"/>
            <w:gridSpan w:val="3"/>
            <w:tcBorders>
              <w:top w:val="single" w:color="auto" w:sz="4" w:space="0"/>
              <w:left w:val="single" w:color="auto" w:sz="4" w:space="0"/>
            </w:tcBorders>
            <w:shd w:val="clear" w:color="auto" w:fill="FFFFFF"/>
            <w:noWrap w:val="0"/>
            <w:vAlign w:val="center"/>
          </w:tcPr>
          <w:p w14:paraId="1C51C02F">
            <w:pPr>
              <w:pStyle w:val="155"/>
              <w:spacing w:line="240" w:lineRule="auto"/>
              <w:ind w:firstLine="0"/>
              <w:jc w:val="center"/>
              <w:rPr>
                <w:rStyle w:val="26"/>
                <w:rFonts w:hint="eastAsia" w:ascii="仿宋" w:hAnsi="仿宋" w:eastAsia="仿宋" w:cs="仿宋"/>
                <w:color w:val="auto"/>
                <w:sz w:val="24"/>
                <w:szCs w:val="24"/>
                <w:highlight w:val="none"/>
              </w:rPr>
            </w:pPr>
            <w:r>
              <w:rPr>
                <w:rStyle w:val="26"/>
                <w:rFonts w:hint="eastAsia" w:ascii="仿宋" w:hAnsi="仿宋" w:eastAsia="仿宋" w:cs="仿宋"/>
                <w:color w:val="auto"/>
                <w:sz w:val="24"/>
                <w:szCs w:val="24"/>
                <w:highlight w:val="none"/>
              </w:rPr>
              <w:t>高级职称人员</w:t>
            </w:r>
          </w:p>
        </w:tc>
        <w:tc>
          <w:tcPr>
            <w:tcW w:w="1824" w:type="dxa"/>
            <w:tcBorders>
              <w:top w:val="single" w:color="auto" w:sz="4" w:space="0"/>
              <w:left w:val="single" w:color="auto" w:sz="4" w:space="0"/>
              <w:right w:val="single" w:color="auto" w:sz="4" w:space="0"/>
            </w:tcBorders>
            <w:shd w:val="clear" w:color="auto" w:fill="FFFFFF"/>
            <w:noWrap w:val="0"/>
            <w:vAlign w:val="top"/>
          </w:tcPr>
          <w:p w14:paraId="040B6723">
            <w:pPr>
              <w:pStyle w:val="153"/>
              <w:rPr>
                <w:rStyle w:val="26"/>
                <w:rFonts w:hint="eastAsia" w:ascii="仿宋" w:hAnsi="仿宋" w:eastAsia="仿宋" w:cs="仿宋"/>
                <w:color w:val="auto"/>
                <w:sz w:val="24"/>
                <w:szCs w:val="24"/>
                <w:highlight w:val="none"/>
              </w:rPr>
            </w:pPr>
          </w:p>
        </w:tc>
      </w:tr>
      <w:tr w14:paraId="341C22A5">
        <w:tblPrEx>
          <w:tblCellMar>
            <w:top w:w="0" w:type="dxa"/>
            <w:left w:w="10" w:type="dxa"/>
            <w:bottom w:w="0" w:type="dxa"/>
            <w:right w:w="10" w:type="dxa"/>
          </w:tblCellMar>
        </w:tblPrEx>
        <w:trPr>
          <w:trHeight w:val="456" w:hRule="exact"/>
          <w:jc w:val="center"/>
        </w:trPr>
        <w:tc>
          <w:tcPr>
            <w:tcW w:w="2165" w:type="dxa"/>
            <w:tcBorders>
              <w:top w:val="single" w:color="auto" w:sz="4" w:space="0"/>
              <w:left w:val="single" w:color="auto" w:sz="4" w:space="0"/>
            </w:tcBorders>
            <w:shd w:val="clear" w:color="auto" w:fill="FFFFFF"/>
            <w:noWrap w:val="0"/>
            <w:vAlign w:val="center"/>
          </w:tcPr>
          <w:p w14:paraId="0713589A">
            <w:pPr>
              <w:pStyle w:val="155"/>
              <w:spacing w:line="240" w:lineRule="auto"/>
              <w:ind w:firstLine="0"/>
              <w:jc w:val="center"/>
              <w:rPr>
                <w:rStyle w:val="26"/>
                <w:rFonts w:hint="eastAsia" w:ascii="仿宋" w:hAnsi="仿宋" w:eastAsia="仿宋" w:cs="仿宋"/>
                <w:color w:val="auto"/>
                <w:sz w:val="24"/>
                <w:szCs w:val="24"/>
                <w:highlight w:val="none"/>
              </w:rPr>
            </w:pPr>
            <w:r>
              <w:rPr>
                <w:rStyle w:val="26"/>
                <w:rFonts w:hint="eastAsia" w:ascii="仿宋" w:hAnsi="仿宋" w:eastAsia="仿宋" w:cs="仿宋"/>
                <w:color w:val="auto"/>
                <w:sz w:val="24"/>
                <w:szCs w:val="24"/>
                <w:highlight w:val="none"/>
              </w:rPr>
              <w:t>注册资金</w:t>
            </w:r>
          </w:p>
        </w:tc>
        <w:tc>
          <w:tcPr>
            <w:tcW w:w="1641" w:type="dxa"/>
            <w:gridSpan w:val="2"/>
            <w:tcBorders>
              <w:top w:val="single" w:color="auto" w:sz="4" w:space="0"/>
              <w:left w:val="single" w:color="auto" w:sz="4" w:space="0"/>
            </w:tcBorders>
            <w:shd w:val="clear" w:color="auto" w:fill="FFFFFF"/>
            <w:noWrap w:val="0"/>
            <w:vAlign w:val="top"/>
          </w:tcPr>
          <w:p w14:paraId="23FCFF12">
            <w:pPr>
              <w:pStyle w:val="153"/>
              <w:rPr>
                <w:rStyle w:val="26"/>
                <w:rFonts w:hint="eastAsia" w:ascii="仿宋" w:hAnsi="仿宋" w:eastAsia="仿宋" w:cs="仿宋"/>
                <w:color w:val="auto"/>
                <w:sz w:val="24"/>
                <w:szCs w:val="24"/>
                <w:highlight w:val="none"/>
              </w:rPr>
            </w:pPr>
          </w:p>
        </w:tc>
        <w:tc>
          <w:tcPr>
            <w:tcW w:w="571" w:type="dxa"/>
            <w:vMerge w:val="continue"/>
            <w:tcBorders>
              <w:left w:val="single" w:color="auto" w:sz="4" w:space="0"/>
            </w:tcBorders>
            <w:shd w:val="clear" w:color="auto" w:fill="FFFFFF"/>
            <w:noWrap w:val="0"/>
            <w:vAlign w:val="center"/>
          </w:tcPr>
          <w:p w14:paraId="046D4CC9">
            <w:pPr>
              <w:pStyle w:val="153"/>
              <w:rPr>
                <w:rStyle w:val="26"/>
                <w:rFonts w:hint="eastAsia" w:ascii="仿宋" w:hAnsi="仿宋" w:eastAsia="仿宋" w:cs="仿宋"/>
                <w:color w:val="auto"/>
                <w:sz w:val="24"/>
                <w:szCs w:val="24"/>
                <w:highlight w:val="none"/>
              </w:rPr>
            </w:pPr>
          </w:p>
        </w:tc>
        <w:tc>
          <w:tcPr>
            <w:tcW w:w="2150" w:type="dxa"/>
            <w:gridSpan w:val="3"/>
            <w:tcBorders>
              <w:top w:val="single" w:color="auto" w:sz="4" w:space="0"/>
              <w:left w:val="single" w:color="auto" w:sz="4" w:space="0"/>
            </w:tcBorders>
            <w:shd w:val="clear" w:color="auto" w:fill="FFFFFF"/>
            <w:noWrap w:val="0"/>
            <w:vAlign w:val="center"/>
          </w:tcPr>
          <w:p w14:paraId="0B60F4DA">
            <w:pPr>
              <w:pStyle w:val="155"/>
              <w:spacing w:line="240" w:lineRule="auto"/>
              <w:ind w:firstLine="0"/>
              <w:jc w:val="center"/>
              <w:rPr>
                <w:rStyle w:val="26"/>
                <w:rFonts w:hint="eastAsia" w:ascii="仿宋" w:hAnsi="仿宋" w:eastAsia="仿宋" w:cs="仿宋"/>
                <w:color w:val="auto"/>
                <w:sz w:val="24"/>
                <w:szCs w:val="24"/>
                <w:highlight w:val="none"/>
              </w:rPr>
            </w:pPr>
            <w:r>
              <w:rPr>
                <w:rStyle w:val="26"/>
                <w:rFonts w:hint="eastAsia" w:ascii="仿宋" w:hAnsi="仿宋" w:eastAsia="仿宋" w:cs="仿宋"/>
                <w:color w:val="auto"/>
                <w:sz w:val="24"/>
                <w:szCs w:val="24"/>
                <w:highlight w:val="none"/>
              </w:rPr>
              <w:t>中级职称人员</w:t>
            </w:r>
          </w:p>
        </w:tc>
        <w:tc>
          <w:tcPr>
            <w:tcW w:w="1824" w:type="dxa"/>
            <w:tcBorders>
              <w:top w:val="single" w:color="auto" w:sz="4" w:space="0"/>
              <w:left w:val="single" w:color="auto" w:sz="4" w:space="0"/>
              <w:right w:val="single" w:color="auto" w:sz="4" w:space="0"/>
            </w:tcBorders>
            <w:shd w:val="clear" w:color="auto" w:fill="FFFFFF"/>
            <w:noWrap w:val="0"/>
            <w:vAlign w:val="top"/>
          </w:tcPr>
          <w:p w14:paraId="4E5999C3">
            <w:pPr>
              <w:pStyle w:val="153"/>
              <w:rPr>
                <w:rStyle w:val="26"/>
                <w:rFonts w:hint="eastAsia" w:ascii="仿宋" w:hAnsi="仿宋" w:eastAsia="仿宋" w:cs="仿宋"/>
                <w:color w:val="auto"/>
                <w:sz w:val="24"/>
                <w:szCs w:val="24"/>
                <w:highlight w:val="none"/>
              </w:rPr>
            </w:pPr>
          </w:p>
        </w:tc>
      </w:tr>
      <w:tr w14:paraId="09F28324">
        <w:tblPrEx>
          <w:tblCellMar>
            <w:top w:w="0" w:type="dxa"/>
            <w:left w:w="10" w:type="dxa"/>
            <w:bottom w:w="0" w:type="dxa"/>
            <w:right w:w="10" w:type="dxa"/>
          </w:tblCellMar>
        </w:tblPrEx>
        <w:trPr>
          <w:trHeight w:val="451" w:hRule="exact"/>
          <w:jc w:val="center"/>
        </w:trPr>
        <w:tc>
          <w:tcPr>
            <w:tcW w:w="2165" w:type="dxa"/>
            <w:tcBorders>
              <w:top w:val="single" w:color="auto" w:sz="4" w:space="0"/>
              <w:left w:val="single" w:color="auto" w:sz="4" w:space="0"/>
            </w:tcBorders>
            <w:shd w:val="clear" w:color="auto" w:fill="FFFFFF"/>
            <w:noWrap w:val="0"/>
            <w:vAlign w:val="center"/>
          </w:tcPr>
          <w:p w14:paraId="5E86A4BD">
            <w:pPr>
              <w:pStyle w:val="155"/>
              <w:spacing w:line="240" w:lineRule="auto"/>
              <w:ind w:firstLine="0"/>
              <w:jc w:val="center"/>
              <w:rPr>
                <w:rStyle w:val="26"/>
                <w:rFonts w:hint="eastAsia" w:ascii="仿宋" w:hAnsi="仿宋" w:eastAsia="仿宋" w:cs="仿宋"/>
                <w:color w:val="auto"/>
                <w:sz w:val="24"/>
                <w:szCs w:val="24"/>
                <w:highlight w:val="none"/>
              </w:rPr>
            </w:pPr>
            <w:r>
              <w:rPr>
                <w:rStyle w:val="26"/>
                <w:rFonts w:hint="eastAsia" w:ascii="仿宋" w:hAnsi="仿宋" w:eastAsia="仿宋" w:cs="仿宋"/>
                <w:color w:val="auto"/>
                <w:sz w:val="24"/>
                <w:szCs w:val="24"/>
                <w:highlight w:val="none"/>
              </w:rPr>
              <w:t>开户银行</w:t>
            </w:r>
          </w:p>
        </w:tc>
        <w:tc>
          <w:tcPr>
            <w:tcW w:w="1641" w:type="dxa"/>
            <w:gridSpan w:val="2"/>
            <w:tcBorders>
              <w:top w:val="single" w:color="auto" w:sz="4" w:space="0"/>
              <w:left w:val="single" w:color="auto" w:sz="4" w:space="0"/>
            </w:tcBorders>
            <w:shd w:val="clear" w:color="auto" w:fill="FFFFFF"/>
            <w:noWrap w:val="0"/>
            <w:vAlign w:val="top"/>
          </w:tcPr>
          <w:p w14:paraId="1DC5CC09">
            <w:pPr>
              <w:pStyle w:val="153"/>
              <w:rPr>
                <w:rStyle w:val="26"/>
                <w:rFonts w:hint="eastAsia" w:ascii="仿宋" w:hAnsi="仿宋" w:eastAsia="仿宋" w:cs="仿宋"/>
                <w:color w:val="auto"/>
                <w:sz w:val="24"/>
                <w:szCs w:val="24"/>
                <w:highlight w:val="none"/>
              </w:rPr>
            </w:pPr>
          </w:p>
        </w:tc>
        <w:tc>
          <w:tcPr>
            <w:tcW w:w="571" w:type="dxa"/>
            <w:vMerge w:val="continue"/>
            <w:tcBorders>
              <w:left w:val="single" w:color="auto" w:sz="4" w:space="0"/>
            </w:tcBorders>
            <w:shd w:val="clear" w:color="auto" w:fill="FFFFFF"/>
            <w:noWrap w:val="0"/>
            <w:vAlign w:val="center"/>
          </w:tcPr>
          <w:p w14:paraId="6B5EE927">
            <w:pPr>
              <w:pStyle w:val="153"/>
              <w:rPr>
                <w:rStyle w:val="26"/>
                <w:rFonts w:hint="eastAsia" w:ascii="仿宋" w:hAnsi="仿宋" w:eastAsia="仿宋" w:cs="仿宋"/>
                <w:color w:val="auto"/>
                <w:sz w:val="24"/>
                <w:szCs w:val="24"/>
                <w:highlight w:val="none"/>
              </w:rPr>
            </w:pPr>
          </w:p>
        </w:tc>
        <w:tc>
          <w:tcPr>
            <w:tcW w:w="2150" w:type="dxa"/>
            <w:gridSpan w:val="3"/>
            <w:tcBorders>
              <w:top w:val="single" w:color="auto" w:sz="4" w:space="0"/>
              <w:left w:val="single" w:color="auto" w:sz="4" w:space="0"/>
            </w:tcBorders>
            <w:shd w:val="clear" w:color="auto" w:fill="FFFFFF"/>
            <w:noWrap w:val="0"/>
            <w:vAlign w:val="center"/>
          </w:tcPr>
          <w:p w14:paraId="089BBB6D">
            <w:pPr>
              <w:pStyle w:val="155"/>
              <w:spacing w:line="240" w:lineRule="auto"/>
              <w:ind w:firstLine="0"/>
              <w:jc w:val="center"/>
              <w:rPr>
                <w:rStyle w:val="26"/>
                <w:rFonts w:hint="eastAsia" w:ascii="仿宋" w:hAnsi="仿宋" w:eastAsia="仿宋" w:cs="仿宋"/>
                <w:color w:val="auto"/>
                <w:sz w:val="24"/>
                <w:szCs w:val="24"/>
                <w:highlight w:val="none"/>
              </w:rPr>
            </w:pPr>
            <w:r>
              <w:rPr>
                <w:rStyle w:val="26"/>
                <w:rFonts w:hint="eastAsia" w:ascii="仿宋" w:hAnsi="仿宋" w:eastAsia="仿宋" w:cs="仿宋"/>
                <w:color w:val="auto"/>
                <w:sz w:val="24"/>
                <w:szCs w:val="24"/>
                <w:highlight w:val="none"/>
              </w:rPr>
              <w:t>初级职称人员</w:t>
            </w:r>
          </w:p>
        </w:tc>
        <w:tc>
          <w:tcPr>
            <w:tcW w:w="1824" w:type="dxa"/>
            <w:tcBorders>
              <w:top w:val="single" w:color="auto" w:sz="4" w:space="0"/>
              <w:left w:val="single" w:color="auto" w:sz="4" w:space="0"/>
              <w:right w:val="single" w:color="auto" w:sz="4" w:space="0"/>
            </w:tcBorders>
            <w:shd w:val="clear" w:color="auto" w:fill="FFFFFF"/>
            <w:noWrap w:val="0"/>
            <w:vAlign w:val="top"/>
          </w:tcPr>
          <w:p w14:paraId="07848F12">
            <w:pPr>
              <w:pStyle w:val="153"/>
              <w:rPr>
                <w:rStyle w:val="26"/>
                <w:rFonts w:hint="eastAsia" w:ascii="仿宋" w:hAnsi="仿宋" w:eastAsia="仿宋" w:cs="仿宋"/>
                <w:color w:val="auto"/>
                <w:sz w:val="24"/>
                <w:szCs w:val="24"/>
                <w:highlight w:val="none"/>
              </w:rPr>
            </w:pPr>
          </w:p>
        </w:tc>
      </w:tr>
      <w:tr w14:paraId="75E03416">
        <w:tblPrEx>
          <w:tblCellMar>
            <w:top w:w="0" w:type="dxa"/>
            <w:left w:w="10" w:type="dxa"/>
            <w:bottom w:w="0" w:type="dxa"/>
            <w:right w:w="10" w:type="dxa"/>
          </w:tblCellMar>
        </w:tblPrEx>
        <w:trPr>
          <w:trHeight w:val="451" w:hRule="exact"/>
          <w:jc w:val="center"/>
        </w:trPr>
        <w:tc>
          <w:tcPr>
            <w:tcW w:w="2165" w:type="dxa"/>
            <w:tcBorders>
              <w:top w:val="single" w:color="auto" w:sz="4" w:space="0"/>
              <w:left w:val="single" w:color="auto" w:sz="4" w:space="0"/>
            </w:tcBorders>
            <w:shd w:val="clear" w:color="auto" w:fill="FFFFFF"/>
            <w:noWrap w:val="0"/>
            <w:vAlign w:val="center"/>
          </w:tcPr>
          <w:p w14:paraId="5F20507E">
            <w:pPr>
              <w:pStyle w:val="155"/>
              <w:spacing w:line="240" w:lineRule="auto"/>
              <w:ind w:firstLine="0"/>
              <w:jc w:val="center"/>
              <w:rPr>
                <w:rStyle w:val="26"/>
                <w:rFonts w:hint="eastAsia" w:ascii="仿宋" w:hAnsi="仿宋" w:eastAsia="仿宋" w:cs="仿宋"/>
                <w:color w:val="auto"/>
                <w:sz w:val="24"/>
                <w:szCs w:val="24"/>
                <w:highlight w:val="none"/>
              </w:rPr>
            </w:pPr>
            <w:r>
              <w:rPr>
                <w:rStyle w:val="26"/>
                <w:rFonts w:hint="eastAsia" w:ascii="仿宋" w:hAnsi="仿宋" w:eastAsia="仿宋" w:cs="仿宋"/>
                <w:color w:val="auto"/>
                <w:sz w:val="24"/>
                <w:szCs w:val="24"/>
                <w:highlight w:val="none"/>
              </w:rPr>
              <w:t>账号</w:t>
            </w:r>
          </w:p>
        </w:tc>
        <w:tc>
          <w:tcPr>
            <w:tcW w:w="1641" w:type="dxa"/>
            <w:gridSpan w:val="2"/>
            <w:tcBorders>
              <w:top w:val="single" w:color="auto" w:sz="4" w:space="0"/>
              <w:left w:val="single" w:color="auto" w:sz="4" w:space="0"/>
            </w:tcBorders>
            <w:shd w:val="clear" w:color="auto" w:fill="FFFFFF"/>
            <w:noWrap w:val="0"/>
            <w:vAlign w:val="top"/>
          </w:tcPr>
          <w:p w14:paraId="654BF44B">
            <w:pPr>
              <w:pStyle w:val="153"/>
              <w:rPr>
                <w:rStyle w:val="26"/>
                <w:rFonts w:hint="eastAsia" w:ascii="仿宋" w:hAnsi="仿宋" w:eastAsia="仿宋" w:cs="仿宋"/>
                <w:color w:val="auto"/>
                <w:sz w:val="24"/>
                <w:szCs w:val="24"/>
                <w:highlight w:val="none"/>
              </w:rPr>
            </w:pPr>
          </w:p>
        </w:tc>
        <w:tc>
          <w:tcPr>
            <w:tcW w:w="571" w:type="dxa"/>
            <w:vMerge w:val="continue"/>
            <w:tcBorders>
              <w:left w:val="single" w:color="auto" w:sz="4" w:space="0"/>
            </w:tcBorders>
            <w:shd w:val="clear" w:color="auto" w:fill="FFFFFF"/>
            <w:noWrap w:val="0"/>
            <w:vAlign w:val="center"/>
          </w:tcPr>
          <w:p w14:paraId="46DAC856">
            <w:pPr>
              <w:pStyle w:val="153"/>
              <w:rPr>
                <w:rStyle w:val="26"/>
                <w:rFonts w:hint="eastAsia" w:ascii="仿宋" w:hAnsi="仿宋" w:eastAsia="仿宋" w:cs="仿宋"/>
                <w:color w:val="auto"/>
                <w:sz w:val="24"/>
                <w:szCs w:val="24"/>
                <w:highlight w:val="none"/>
              </w:rPr>
            </w:pPr>
          </w:p>
        </w:tc>
        <w:tc>
          <w:tcPr>
            <w:tcW w:w="2150" w:type="dxa"/>
            <w:gridSpan w:val="3"/>
            <w:tcBorders>
              <w:top w:val="single" w:color="auto" w:sz="4" w:space="0"/>
              <w:left w:val="single" w:color="auto" w:sz="4" w:space="0"/>
            </w:tcBorders>
            <w:shd w:val="clear" w:color="auto" w:fill="FFFFFF"/>
            <w:noWrap w:val="0"/>
            <w:vAlign w:val="center"/>
          </w:tcPr>
          <w:p w14:paraId="5307B28D">
            <w:pPr>
              <w:pStyle w:val="155"/>
              <w:spacing w:line="240" w:lineRule="auto"/>
              <w:ind w:firstLine="0"/>
              <w:jc w:val="center"/>
              <w:rPr>
                <w:rStyle w:val="26"/>
                <w:rFonts w:hint="eastAsia" w:ascii="仿宋" w:hAnsi="仿宋" w:eastAsia="仿宋" w:cs="仿宋"/>
                <w:color w:val="auto"/>
                <w:sz w:val="24"/>
                <w:szCs w:val="24"/>
                <w:highlight w:val="none"/>
              </w:rPr>
            </w:pPr>
            <w:r>
              <w:rPr>
                <w:rStyle w:val="26"/>
                <w:rFonts w:hint="eastAsia" w:ascii="仿宋" w:hAnsi="仿宋" w:eastAsia="仿宋" w:cs="仿宋"/>
                <w:color w:val="auto"/>
                <w:sz w:val="24"/>
                <w:szCs w:val="24"/>
                <w:highlight w:val="none"/>
              </w:rPr>
              <w:t>技工</w:t>
            </w:r>
          </w:p>
        </w:tc>
        <w:tc>
          <w:tcPr>
            <w:tcW w:w="1824" w:type="dxa"/>
            <w:tcBorders>
              <w:top w:val="single" w:color="auto" w:sz="4" w:space="0"/>
              <w:left w:val="single" w:color="auto" w:sz="4" w:space="0"/>
              <w:right w:val="single" w:color="auto" w:sz="4" w:space="0"/>
            </w:tcBorders>
            <w:shd w:val="clear" w:color="auto" w:fill="FFFFFF"/>
            <w:noWrap w:val="0"/>
            <w:vAlign w:val="top"/>
          </w:tcPr>
          <w:p w14:paraId="28D8BF0E">
            <w:pPr>
              <w:pStyle w:val="153"/>
              <w:rPr>
                <w:rStyle w:val="26"/>
                <w:rFonts w:hint="eastAsia" w:ascii="仿宋" w:hAnsi="仿宋" w:eastAsia="仿宋" w:cs="仿宋"/>
                <w:color w:val="auto"/>
                <w:sz w:val="24"/>
                <w:szCs w:val="24"/>
                <w:highlight w:val="none"/>
              </w:rPr>
            </w:pPr>
          </w:p>
        </w:tc>
      </w:tr>
      <w:tr w14:paraId="3D30220C">
        <w:tblPrEx>
          <w:tblCellMar>
            <w:top w:w="0" w:type="dxa"/>
            <w:left w:w="10" w:type="dxa"/>
            <w:bottom w:w="0" w:type="dxa"/>
            <w:right w:w="10" w:type="dxa"/>
          </w:tblCellMar>
        </w:tblPrEx>
        <w:trPr>
          <w:trHeight w:val="1704" w:hRule="exact"/>
          <w:jc w:val="center"/>
        </w:trPr>
        <w:tc>
          <w:tcPr>
            <w:tcW w:w="2165" w:type="dxa"/>
            <w:tcBorders>
              <w:top w:val="single" w:color="auto" w:sz="4" w:space="0"/>
              <w:left w:val="single" w:color="auto" w:sz="4" w:space="0"/>
            </w:tcBorders>
            <w:shd w:val="clear" w:color="auto" w:fill="FFFFFF"/>
            <w:noWrap w:val="0"/>
            <w:vAlign w:val="center"/>
          </w:tcPr>
          <w:p w14:paraId="7DBDAD7C">
            <w:pPr>
              <w:pStyle w:val="155"/>
              <w:spacing w:line="240" w:lineRule="auto"/>
              <w:ind w:firstLine="0"/>
              <w:jc w:val="center"/>
              <w:rPr>
                <w:rStyle w:val="26"/>
                <w:rFonts w:hint="eastAsia" w:ascii="仿宋" w:hAnsi="仿宋" w:eastAsia="仿宋" w:cs="仿宋"/>
                <w:color w:val="auto"/>
                <w:sz w:val="24"/>
                <w:szCs w:val="24"/>
                <w:highlight w:val="none"/>
              </w:rPr>
            </w:pPr>
            <w:r>
              <w:rPr>
                <w:rStyle w:val="26"/>
                <w:rFonts w:hint="eastAsia" w:ascii="仿宋" w:hAnsi="仿宋" w:eastAsia="仿宋" w:cs="仿宋"/>
                <w:color w:val="auto"/>
                <w:sz w:val="24"/>
                <w:szCs w:val="24"/>
                <w:highlight w:val="none"/>
              </w:rPr>
              <w:t>经营范围</w:t>
            </w:r>
          </w:p>
        </w:tc>
        <w:tc>
          <w:tcPr>
            <w:tcW w:w="6186" w:type="dxa"/>
            <w:gridSpan w:val="7"/>
            <w:tcBorders>
              <w:top w:val="single" w:color="auto" w:sz="4" w:space="0"/>
              <w:left w:val="single" w:color="auto" w:sz="4" w:space="0"/>
              <w:right w:val="single" w:color="auto" w:sz="4" w:space="0"/>
            </w:tcBorders>
            <w:shd w:val="clear" w:color="auto" w:fill="FFFFFF"/>
            <w:noWrap w:val="0"/>
            <w:vAlign w:val="top"/>
          </w:tcPr>
          <w:p w14:paraId="617EB5DD">
            <w:pPr>
              <w:pStyle w:val="153"/>
              <w:rPr>
                <w:rStyle w:val="26"/>
                <w:rFonts w:hint="eastAsia" w:ascii="仿宋" w:hAnsi="仿宋" w:eastAsia="仿宋" w:cs="仿宋"/>
                <w:color w:val="auto"/>
                <w:sz w:val="24"/>
                <w:szCs w:val="24"/>
                <w:highlight w:val="none"/>
              </w:rPr>
            </w:pPr>
          </w:p>
        </w:tc>
      </w:tr>
      <w:tr w14:paraId="03BD096E">
        <w:tblPrEx>
          <w:tblCellMar>
            <w:top w:w="0" w:type="dxa"/>
            <w:left w:w="10" w:type="dxa"/>
            <w:bottom w:w="0" w:type="dxa"/>
            <w:right w:w="10" w:type="dxa"/>
          </w:tblCellMar>
        </w:tblPrEx>
        <w:trPr>
          <w:trHeight w:val="466" w:hRule="exact"/>
          <w:jc w:val="center"/>
        </w:trPr>
        <w:tc>
          <w:tcPr>
            <w:tcW w:w="2165" w:type="dxa"/>
            <w:tcBorders>
              <w:top w:val="single" w:color="auto" w:sz="4" w:space="0"/>
              <w:left w:val="single" w:color="auto" w:sz="4" w:space="0"/>
              <w:bottom w:val="single" w:color="auto" w:sz="4" w:space="0"/>
            </w:tcBorders>
            <w:shd w:val="clear" w:color="auto" w:fill="FFFFFF"/>
            <w:noWrap w:val="0"/>
            <w:vAlign w:val="center"/>
          </w:tcPr>
          <w:p w14:paraId="227C564D">
            <w:pPr>
              <w:pStyle w:val="155"/>
              <w:spacing w:line="240" w:lineRule="auto"/>
              <w:ind w:firstLine="0"/>
              <w:jc w:val="center"/>
              <w:rPr>
                <w:rStyle w:val="26"/>
                <w:rFonts w:hint="eastAsia" w:ascii="仿宋" w:hAnsi="仿宋" w:eastAsia="仿宋" w:cs="仿宋"/>
                <w:color w:val="auto"/>
                <w:sz w:val="24"/>
                <w:szCs w:val="24"/>
                <w:highlight w:val="none"/>
              </w:rPr>
            </w:pPr>
            <w:r>
              <w:rPr>
                <w:rStyle w:val="26"/>
                <w:rFonts w:hint="eastAsia" w:ascii="仿宋" w:hAnsi="仿宋" w:eastAsia="仿宋" w:cs="仿宋"/>
                <w:color w:val="auto"/>
                <w:sz w:val="24"/>
                <w:szCs w:val="24"/>
                <w:highlight w:val="none"/>
              </w:rPr>
              <w:t>备注</w:t>
            </w:r>
          </w:p>
        </w:tc>
        <w:tc>
          <w:tcPr>
            <w:tcW w:w="6186" w:type="dxa"/>
            <w:gridSpan w:val="7"/>
            <w:tcBorders>
              <w:top w:val="single" w:color="auto" w:sz="4" w:space="0"/>
              <w:left w:val="single" w:color="auto" w:sz="4" w:space="0"/>
              <w:bottom w:val="single" w:color="auto" w:sz="4" w:space="0"/>
              <w:right w:val="single" w:color="auto" w:sz="4" w:space="0"/>
            </w:tcBorders>
            <w:shd w:val="clear" w:color="auto" w:fill="FFFFFF"/>
            <w:noWrap w:val="0"/>
            <w:vAlign w:val="top"/>
          </w:tcPr>
          <w:p w14:paraId="76898459">
            <w:pPr>
              <w:pStyle w:val="153"/>
              <w:rPr>
                <w:rStyle w:val="26"/>
                <w:rFonts w:hint="eastAsia" w:ascii="仿宋" w:hAnsi="仿宋" w:eastAsia="仿宋" w:cs="仿宋"/>
                <w:color w:val="auto"/>
                <w:sz w:val="24"/>
                <w:szCs w:val="24"/>
                <w:highlight w:val="none"/>
              </w:rPr>
            </w:pPr>
          </w:p>
        </w:tc>
      </w:tr>
    </w:tbl>
    <w:p w14:paraId="340C8108">
      <w:pPr>
        <w:snapToGrid w:val="0"/>
        <w:spacing w:before="171" w:beforeAutospacing="0" w:after="0" w:afterAutospacing="0" w:line="386" w:lineRule="auto"/>
        <w:ind w:left="61" w:right="50" w:hanging="15"/>
        <w:jc w:val="both"/>
        <w:textAlignment w:val="baseline"/>
        <w:rPr>
          <w:rStyle w:val="49"/>
          <w:rFonts w:hint="eastAsia" w:ascii="仿宋" w:hAnsi="仿宋" w:eastAsia="仿宋" w:cs="仿宋"/>
          <w:b w:val="0"/>
          <w:i w:val="0"/>
          <w:caps w:val="0"/>
          <w:color w:val="auto"/>
          <w:spacing w:val="-2"/>
          <w:w w:val="100"/>
          <w:kern w:val="2"/>
          <w:sz w:val="21"/>
          <w:szCs w:val="21"/>
          <w:highlight w:val="none"/>
          <w:lang w:val="en-US" w:eastAsia="zh-CN" w:bidi="ar-SA"/>
        </w:rPr>
      </w:pPr>
    </w:p>
    <w:p w14:paraId="59ADB877">
      <w:pPr>
        <w:snapToGrid w:val="0"/>
        <w:spacing w:before="0" w:beforeAutospacing="0" w:after="0" w:afterAutospacing="0" w:line="360" w:lineRule="auto"/>
        <w:ind w:left="4365" w:leftChars="1850" w:hanging="480"/>
        <w:jc w:val="both"/>
        <w:textAlignment w:val="baseline"/>
        <w:rPr>
          <w:rStyle w:val="49"/>
          <w:rFonts w:hint="eastAsia" w:ascii="仿宋" w:hAnsi="仿宋" w:eastAsia="仿宋" w:cs="仿宋"/>
          <w:b w:val="0"/>
          <w:i w:val="0"/>
          <w:caps w:val="0"/>
          <w:color w:val="auto"/>
          <w:spacing w:val="0"/>
          <w:w w:val="100"/>
          <w:kern w:val="0"/>
          <w:sz w:val="24"/>
          <w:szCs w:val="24"/>
          <w:highlight w:val="none"/>
          <w:lang w:val="en-US" w:eastAsia="zh-CN" w:bidi="ar-SA"/>
        </w:rPr>
      </w:pPr>
    </w:p>
    <w:p w14:paraId="786A25D3">
      <w:pPr>
        <w:snapToGrid w:val="0"/>
        <w:spacing w:before="0" w:beforeAutospacing="0" w:after="0" w:afterAutospacing="0" w:line="360" w:lineRule="auto"/>
        <w:ind w:left="4365" w:leftChars="1850" w:hanging="480"/>
        <w:jc w:val="both"/>
        <w:textAlignment w:val="baseline"/>
        <w:rPr>
          <w:rStyle w:val="49"/>
          <w:rFonts w:hint="eastAsia" w:ascii="仿宋" w:hAnsi="仿宋" w:eastAsia="仿宋" w:cs="仿宋"/>
          <w:b w:val="0"/>
          <w:i w:val="0"/>
          <w:caps w:val="0"/>
          <w:color w:val="auto"/>
          <w:spacing w:val="0"/>
          <w:w w:val="100"/>
          <w:kern w:val="0"/>
          <w:sz w:val="24"/>
          <w:szCs w:val="24"/>
          <w:highlight w:val="none"/>
          <w:lang w:val="en-US" w:eastAsia="zh-CN" w:bidi="ar-SA"/>
        </w:rPr>
      </w:pPr>
      <w:r>
        <w:rPr>
          <w:rStyle w:val="49"/>
          <w:rFonts w:hint="eastAsia" w:ascii="仿宋" w:hAnsi="仿宋" w:eastAsia="仿宋" w:cs="仿宋"/>
          <w:b w:val="0"/>
          <w:i w:val="0"/>
          <w:caps w:val="0"/>
          <w:color w:val="auto"/>
          <w:spacing w:val="0"/>
          <w:w w:val="100"/>
          <w:kern w:val="0"/>
          <w:sz w:val="24"/>
          <w:szCs w:val="24"/>
          <w:highlight w:val="none"/>
          <w:lang w:val="en-US" w:eastAsia="zh-CN" w:bidi="ar-SA"/>
        </w:rPr>
        <w:t>供应商名称（电子签章）：</w:t>
      </w:r>
    </w:p>
    <w:p w14:paraId="3BFCA123">
      <w:pPr>
        <w:snapToGrid w:val="0"/>
        <w:spacing w:before="0" w:beforeAutospacing="0" w:after="0" w:afterAutospacing="0" w:line="360" w:lineRule="auto"/>
        <w:ind w:firstLine="6120" w:firstLineChars="2550"/>
        <w:jc w:val="both"/>
        <w:textAlignment w:val="baseline"/>
        <w:rPr>
          <w:rStyle w:val="49"/>
          <w:rFonts w:hint="eastAsia" w:ascii="仿宋" w:hAnsi="仿宋" w:eastAsia="仿宋" w:cs="仿宋"/>
          <w:b w:val="0"/>
          <w:i w:val="0"/>
          <w:caps w:val="0"/>
          <w:color w:val="auto"/>
          <w:spacing w:val="-2"/>
          <w:w w:val="100"/>
          <w:kern w:val="2"/>
          <w:sz w:val="21"/>
          <w:szCs w:val="21"/>
          <w:highlight w:val="none"/>
          <w:lang w:val="en-US" w:eastAsia="zh-CN" w:bidi="ar-SA"/>
        </w:rPr>
      </w:pPr>
      <w:r>
        <w:rPr>
          <w:rStyle w:val="49"/>
          <w:rFonts w:hint="eastAsia" w:ascii="仿宋" w:hAnsi="仿宋" w:eastAsia="仿宋" w:cs="仿宋"/>
          <w:b w:val="0"/>
          <w:i w:val="0"/>
          <w:caps w:val="0"/>
          <w:color w:val="auto"/>
          <w:spacing w:val="0"/>
          <w:w w:val="100"/>
          <w:kern w:val="0"/>
          <w:sz w:val="24"/>
          <w:szCs w:val="24"/>
          <w:highlight w:val="none"/>
          <w:lang w:val="zh-CN" w:eastAsia="zh-CN" w:bidi="ar-SA"/>
        </w:rPr>
        <w:t>日期：  年  月   日</w:t>
      </w:r>
    </w:p>
    <w:p w14:paraId="72EDCFEB">
      <w:pPr>
        <w:snapToGrid w:val="0"/>
        <w:spacing w:before="171" w:beforeAutospacing="0" w:after="0" w:afterAutospacing="0" w:line="386" w:lineRule="auto"/>
        <w:ind w:left="61" w:right="50" w:hanging="15"/>
        <w:jc w:val="both"/>
        <w:textAlignment w:val="baseline"/>
        <w:rPr>
          <w:rStyle w:val="49"/>
          <w:rFonts w:hint="eastAsia" w:ascii="仿宋" w:hAnsi="仿宋" w:eastAsia="仿宋" w:cs="仿宋"/>
          <w:b w:val="0"/>
          <w:i w:val="0"/>
          <w:caps w:val="0"/>
          <w:color w:val="auto"/>
          <w:spacing w:val="0"/>
          <w:w w:val="100"/>
          <w:kern w:val="2"/>
          <w:sz w:val="22"/>
          <w:szCs w:val="22"/>
          <w:highlight w:val="none"/>
          <w:lang w:val="en-US" w:eastAsia="zh-CN" w:bidi="ar-SA"/>
        </w:rPr>
      </w:pPr>
      <w:r>
        <w:rPr>
          <w:rStyle w:val="49"/>
          <w:rFonts w:hint="eastAsia" w:ascii="仿宋" w:hAnsi="仿宋" w:eastAsia="仿宋" w:cs="仿宋"/>
          <w:b w:val="0"/>
          <w:i w:val="0"/>
          <w:caps w:val="0"/>
          <w:color w:val="auto"/>
          <w:spacing w:val="-2"/>
          <w:w w:val="100"/>
          <w:kern w:val="2"/>
          <w:sz w:val="22"/>
          <w:szCs w:val="22"/>
          <w:highlight w:val="none"/>
          <w:lang w:val="en-US" w:eastAsia="zh-CN" w:bidi="ar-SA"/>
        </w:rPr>
        <w:t>【备注：</w:t>
      </w:r>
      <w:r>
        <w:rPr>
          <w:rStyle w:val="49"/>
          <w:rFonts w:hint="eastAsia" w:ascii="仿宋" w:hAnsi="仿宋" w:eastAsia="仿宋" w:cs="仿宋"/>
          <w:b w:val="0"/>
          <w:i w:val="0"/>
          <w:caps w:val="0"/>
          <w:color w:val="auto"/>
          <w:spacing w:val="38"/>
          <w:w w:val="100"/>
          <w:kern w:val="2"/>
          <w:sz w:val="22"/>
          <w:szCs w:val="22"/>
          <w:highlight w:val="none"/>
          <w:lang w:val="en-US" w:eastAsia="zh-CN" w:bidi="ar-SA"/>
        </w:rPr>
        <w:t xml:space="preserve"> </w:t>
      </w:r>
      <w:r>
        <w:rPr>
          <w:rStyle w:val="49"/>
          <w:rFonts w:hint="eastAsia" w:ascii="仿宋" w:hAnsi="仿宋" w:eastAsia="仿宋" w:cs="仿宋"/>
          <w:b w:val="0"/>
          <w:i w:val="0"/>
          <w:caps w:val="0"/>
          <w:color w:val="auto"/>
          <w:spacing w:val="-2"/>
          <w:w w:val="100"/>
          <w:kern w:val="2"/>
          <w:sz w:val="22"/>
          <w:szCs w:val="22"/>
          <w:highlight w:val="none"/>
          <w:lang w:val="en-US" w:eastAsia="zh-CN" w:bidi="ar-SA"/>
        </w:rPr>
        <w:t>有效的企业营业执照副本、企业资质证书副本和安全生产许可证副本等的复印件。以上</w:t>
      </w:r>
      <w:r>
        <w:rPr>
          <w:rStyle w:val="49"/>
          <w:rFonts w:hint="eastAsia" w:ascii="仿宋" w:hAnsi="仿宋" w:eastAsia="仿宋" w:cs="仿宋"/>
          <w:b w:val="0"/>
          <w:i w:val="0"/>
          <w:caps w:val="0"/>
          <w:color w:val="auto"/>
          <w:spacing w:val="-1"/>
          <w:w w:val="100"/>
          <w:kern w:val="2"/>
          <w:sz w:val="22"/>
          <w:szCs w:val="22"/>
          <w:highlight w:val="none"/>
          <w:lang w:val="en-US" w:eastAsia="zh-CN" w:bidi="ar-SA"/>
        </w:rPr>
        <w:t>复印件均须加盖供应商单位公章】</w:t>
      </w:r>
    </w:p>
    <w:p w14:paraId="7E027208">
      <w:pPr>
        <w:snapToGrid w:val="0"/>
        <w:spacing w:before="0" w:beforeAutospacing="0" w:after="0" w:afterAutospacing="0" w:line="240" w:lineRule="auto"/>
        <w:jc w:val="both"/>
        <w:textAlignment w:val="baseline"/>
        <w:rPr>
          <w:rStyle w:val="49"/>
          <w:rFonts w:hint="eastAsia" w:ascii="仿宋" w:hAnsi="仿宋" w:eastAsia="仿宋" w:cs="仿宋"/>
          <w:b w:val="0"/>
          <w:i w:val="0"/>
          <w:caps w:val="0"/>
          <w:color w:val="auto"/>
          <w:spacing w:val="0"/>
          <w:w w:val="100"/>
          <w:kern w:val="2"/>
          <w:sz w:val="21"/>
          <w:szCs w:val="24"/>
          <w:highlight w:val="none"/>
          <w:lang w:val="en-US" w:eastAsia="zh-CN" w:bidi="ar-SA"/>
        </w:rPr>
        <w:sectPr>
          <w:footerReference r:id="rId13" w:type="default"/>
          <w:pgSz w:w="11907" w:h="16839"/>
          <w:pgMar w:top="1440" w:right="1083" w:bottom="1440" w:left="1083" w:header="0" w:footer="1032" w:gutter="0"/>
          <w:lnNumType w:countBy="0"/>
          <w:pgNumType w:fmt="decimal"/>
          <w:cols w:space="0" w:num="1"/>
          <w:rtlGutter w:val="0"/>
          <w:vAlign w:val="top"/>
          <w:docGrid w:linePitch="0" w:charSpace="0"/>
        </w:sectPr>
      </w:pPr>
    </w:p>
    <w:p w14:paraId="46F41EDA">
      <w:pPr>
        <w:snapToGrid w:val="0"/>
        <w:spacing w:before="120" w:beforeAutospacing="0" w:after="50" w:afterAutospacing="0" w:line="240" w:lineRule="auto"/>
        <w:jc w:val="both"/>
        <w:textAlignment w:val="baseline"/>
        <w:rPr>
          <w:rStyle w:val="49"/>
          <w:rFonts w:hint="eastAsia" w:ascii="仿宋" w:hAnsi="仿宋" w:eastAsia="仿宋" w:cs="仿宋"/>
          <w:b w:val="0"/>
          <w:i w:val="0"/>
          <w:caps w:val="0"/>
          <w:color w:val="auto"/>
          <w:spacing w:val="0"/>
          <w:w w:val="100"/>
          <w:kern w:val="2"/>
          <w:sz w:val="24"/>
          <w:szCs w:val="20"/>
          <w:highlight w:val="none"/>
          <w:lang w:val="en-US" w:eastAsia="zh-CN" w:bidi="ar-SA"/>
        </w:rPr>
      </w:pPr>
    </w:p>
    <w:p w14:paraId="2280DF0C">
      <w:pPr>
        <w:pStyle w:val="69"/>
        <w:widowControl/>
        <w:snapToGrid w:val="0"/>
        <w:spacing w:before="0" w:beforeAutospacing="0" w:after="0" w:afterAutospacing="0" w:line="360" w:lineRule="auto"/>
        <w:ind w:firstLine="602" w:firstLineChars="200"/>
        <w:jc w:val="both"/>
        <w:textAlignment w:val="baseline"/>
        <w:rPr>
          <w:rStyle w:val="49"/>
          <w:rFonts w:hint="eastAsia" w:ascii="仿宋" w:hAnsi="仿宋" w:eastAsia="仿宋" w:cs="仿宋"/>
          <w:b/>
          <w:i w:val="0"/>
          <w:caps w:val="0"/>
          <w:color w:val="auto"/>
          <w:spacing w:val="0"/>
          <w:w w:val="100"/>
          <w:kern w:val="0"/>
          <w:sz w:val="30"/>
          <w:szCs w:val="30"/>
          <w:highlight w:val="none"/>
          <w:lang w:val="en-US" w:eastAsia="zh-CN" w:bidi="ar-SA"/>
        </w:rPr>
      </w:pPr>
      <w:r>
        <w:rPr>
          <w:rStyle w:val="49"/>
          <w:rFonts w:hint="eastAsia" w:ascii="仿宋" w:hAnsi="仿宋" w:eastAsia="仿宋" w:cs="仿宋"/>
          <w:b/>
          <w:i w:val="0"/>
          <w:caps w:val="0"/>
          <w:color w:val="auto"/>
          <w:spacing w:val="0"/>
          <w:w w:val="100"/>
          <w:kern w:val="0"/>
          <w:sz w:val="30"/>
          <w:szCs w:val="30"/>
          <w:highlight w:val="none"/>
          <w:lang w:val="en-US" w:eastAsia="zh-CN" w:bidi="ar-SA"/>
        </w:rPr>
        <w:t>二、符合参与政府采购活动的资格条件依法缴纳税收、社会保障资金等方面的材料</w:t>
      </w:r>
    </w:p>
    <w:p w14:paraId="0B9201E2">
      <w:pPr>
        <w:snapToGrid w:val="0"/>
        <w:spacing w:before="0" w:beforeAutospacing="0" w:after="0" w:afterAutospacing="0" w:line="300" w:lineRule="auto"/>
        <w:jc w:val="both"/>
        <w:textAlignment w:val="baseline"/>
        <w:rPr>
          <w:rStyle w:val="49"/>
          <w:rFonts w:hint="eastAsia" w:ascii="仿宋" w:hAnsi="仿宋" w:eastAsia="仿宋" w:cs="仿宋"/>
          <w:b w:val="0"/>
          <w:i w:val="0"/>
          <w:caps w:val="0"/>
          <w:color w:val="auto"/>
          <w:spacing w:val="0"/>
          <w:w w:val="100"/>
          <w:kern w:val="2"/>
          <w:sz w:val="21"/>
          <w:szCs w:val="21"/>
          <w:highlight w:val="none"/>
          <w:lang w:val="en-US" w:eastAsia="zh-CN" w:bidi="ar-SA"/>
        </w:rPr>
      </w:pPr>
    </w:p>
    <w:p w14:paraId="62F17E97">
      <w:pPr>
        <w:snapToGrid w:val="0"/>
        <w:spacing w:before="0" w:beforeAutospacing="0" w:after="0" w:afterAutospacing="0" w:line="360" w:lineRule="auto"/>
        <w:ind w:left="4365" w:leftChars="1850" w:hanging="480"/>
        <w:jc w:val="both"/>
        <w:textAlignment w:val="baseline"/>
        <w:rPr>
          <w:rStyle w:val="49"/>
          <w:rFonts w:hint="eastAsia" w:ascii="仿宋" w:hAnsi="仿宋" w:eastAsia="仿宋" w:cs="仿宋"/>
          <w:b w:val="0"/>
          <w:i w:val="0"/>
          <w:caps w:val="0"/>
          <w:color w:val="auto"/>
          <w:spacing w:val="0"/>
          <w:w w:val="100"/>
          <w:kern w:val="0"/>
          <w:sz w:val="24"/>
          <w:szCs w:val="24"/>
          <w:highlight w:val="none"/>
          <w:lang w:val="en-US" w:eastAsia="zh-CN" w:bidi="ar-SA"/>
        </w:rPr>
      </w:pPr>
      <w:r>
        <w:rPr>
          <w:rStyle w:val="49"/>
          <w:rFonts w:hint="eastAsia" w:ascii="仿宋" w:hAnsi="仿宋" w:eastAsia="仿宋" w:cs="仿宋"/>
          <w:b w:val="0"/>
          <w:i w:val="0"/>
          <w:caps w:val="0"/>
          <w:color w:val="auto"/>
          <w:spacing w:val="0"/>
          <w:w w:val="100"/>
          <w:kern w:val="0"/>
          <w:sz w:val="24"/>
          <w:szCs w:val="24"/>
          <w:highlight w:val="none"/>
          <w:lang w:val="en-US" w:eastAsia="zh-CN" w:bidi="ar-SA"/>
        </w:rPr>
        <w:t>供应商名称（电子签章）：</w:t>
      </w:r>
    </w:p>
    <w:p w14:paraId="49AE42EC">
      <w:pPr>
        <w:snapToGrid w:val="0"/>
        <w:spacing w:before="0" w:beforeAutospacing="0" w:after="0" w:afterAutospacing="0" w:line="360" w:lineRule="auto"/>
        <w:ind w:firstLine="6120" w:firstLineChars="2550"/>
        <w:jc w:val="both"/>
        <w:textAlignment w:val="baseline"/>
        <w:rPr>
          <w:rStyle w:val="49"/>
          <w:rFonts w:hint="eastAsia" w:ascii="仿宋" w:hAnsi="仿宋" w:eastAsia="仿宋" w:cs="仿宋"/>
          <w:b/>
          <w:bCs/>
          <w:i w:val="0"/>
          <w:caps w:val="0"/>
          <w:color w:val="auto"/>
          <w:spacing w:val="0"/>
          <w:w w:val="100"/>
          <w:kern w:val="2"/>
          <w:sz w:val="24"/>
          <w:szCs w:val="24"/>
          <w:highlight w:val="none"/>
          <w:lang w:val="en-US" w:eastAsia="zh-CN" w:bidi="ar-SA"/>
        </w:rPr>
      </w:pPr>
      <w:r>
        <w:rPr>
          <w:rStyle w:val="49"/>
          <w:rFonts w:hint="eastAsia" w:ascii="仿宋" w:hAnsi="仿宋" w:eastAsia="仿宋" w:cs="仿宋"/>
          <w:b w:val="0"/>
          <w:i w:val="0"/>
          <w:caps w:val="0"/>
          <w:color w:val="auto"/>
          <w:spacing w:val="0"/>
          <w:w w:val="100"/>
          <w:kern w:val="0"/>
          <w:sz w:val="24"/>
          <w:szCs w:val="24"/>
          <w:highlight w:val="none"/>
          <w:lang w:val="zh-CN" w:eastAsia="zh-CN" w:bidi="ar-SA"/>
        </w:rPr>
        <w:t>日期：  年  月   日</w:t>
      </w:r>
    </w:p>
    <w:p w14:paraId="7A9A0E7F">
      <w:pPr>
        <w:snapToGrid w:val="0"/>
        <w:spacing w:before="0" w:beforeAutospacing="0" w:after="0" w:afterAutospacing="0" w:line="300" w:lineRule="auto"/>
        <w:jc w:val="both"/>
        <w:textAlignment w:val="baseline"/>
        <w:rPr>
          <w:rStyle w:val="49"/>
          <w:rFonts w:hint="eastAsia" w:ascii="仿宋" w:hAnsi="仿宋" w:eastAsia="仿宋" w:cs="仿宋"/>
          <w:b w:val="0"/>
          <w:i w:val="0"/>
          <w:caps w:val="0"/>
          <w:color w:val="auto"/>
          <w:spacing w:val="0"/>
          <w:w w:val="100"/>
          <w:kern w:val="2"/>
          <w:sz w:val="21"/>
          <w:szCs w:val="21"/>
          <w:highlight w:val="none"/>
          <w:lang w:val="en-US" w:eastAsia="zh-CN" w:bidi="ar-SA"/>
        </w:rPr>
      </w:pPr>
    </w:p>
    <w:p w14:paraId="168A8E7B">
      <w:pPr>
        <w:snapToGrid w:val="0"/>
        <w:spacing w:before="0" w:beforeAutospacing="0" w:after="0" w:afterAutospacing="0" w:line="300" w:lineRule="auto"/>
        <w:ind w:firstLine="596" w:firstLineChars="198"/>
        <w:jc w:val="both"/>
        <w:textAlignment w:val="baseline"/>
        <w:rPr>
          <w:rStyle w:val="49"/>
          <w:rFonts w:hint="eastAsia" w:ascii="仿宋" w:hAnsi="仿宋" w:eastAsia="仿宋" w:cs="仿宋"/>
          <w:b/>
          <w:i w:val="0"/>
          <w:caps w:val="0"/>
          <w:color w:val="auto"/>
          <w:spacing w:val="0"/>
          <w:w w:val="100"/>
          <w:kern w:val="0"/>
          <w:sz w:val="30"/>
          <w:szCs w:val="30"/>
          <w:highlight w:val="none"/>
          <w:lang w:val="en-US" w:eastAsia="zh-CN" w:bidi="ar-SA"/>
        </w:rPr>
      </w:pPr>
      <w:r>
        <w:rPr>
          <w:rStyle w:val="49"/>
          <w:rFonts w:hint="eastAsia" w:ascii="仿宋" w:hAnsi="仿宋" w:eastAsia="仿宋" w:cs="仿宋"/>
          <w:b/>
          <w:i w:val="0"/>
          <w:caps w:val="0"/>
          <w:color w:val="auto"/>
          <w:spacing w:val="0"/>
          <w:w w:val="100"/>
          <w:kern w:val="0"/>
          <w:sz w:val="30"/>
          <w:szCs w:val="30"/>
          <w:highlight w:val="none"/>
          <w:lang w:val="en-US" w:eastAsia="zh-CN" w:bidi="ar-SA"/>
        </w:rPr>
        <w:t>三、财务状况报告方面的材料</w:t>
      </w:r>
    </w:p>
    <w:p w14:paraId="554FEE6F">
      <w:pPr>
        <w:snapToGrid w:val="0"/>
        <w:spacing w:before="0" w:beforeAutospacing="0" w:after="0" w:afterAutospacing="0" w:line="300" w:lineRule="auto"/>
        <w:jc w:val="both"/>
        <w:textAlignment w:val="baseline"/>
        <w:rPr>
          <w:rStyle w:val="49"/>
          <w:rFonts w:hint="eastAsia" w:ascii="仿宋" w:hAnsi="仿宋" w:eastAsia="仿宋" w:cs="仿宋"/>
          <w:b w:val="0"/>
          <w:i w:val="0"/>
          <w:caps w:val="0"/>
          <w:color w:val="auto"/>
          <w:spacing w:val="0"/>
          <w:w w:val="100"/>
          <w:kern w:val="2"/>
          <w:sz w:val="21"/>
          <w:szCs w:val="21"/>
          <w:highlight w:val="none"/>
          <w:lang w:val="en-US" w:eastAsia="zh-CN" w:bidi="ar-SA"/>
        </w:rPr>
      </w:pPr>
    </w:p>
    <w:p w14:paraId="39833760">
      <w:pPr>
        <w:snapToGrid w:val="0"/>
        <w:spacing w:before="0" w:beforeAutospacing="0" w:after="0" w:afterAutospacing="0" w:line="360" w:lineRule="auto"/>
        <w:ind w:left="4365" w:leftChars="1850" w:hanging="480"/>
        <w:jc w:val="both"/>
        <w:textAlignment w:val="baseline"/>
        <w:rPr>
          <w:rStyle w:val="49"/>
          <w:rFonts w:hint="eastAsia" w:ascii="仿宋" w:hAnsi="仿宋" w:eastAsia="仿宋" w:cs="仿宋"/>
          <w:b w:val="0"/>
          <w:i w:val="0"/>
          <w:caps w:val="0"/>
          <w:color w:val="auto"/>
          <w:spacing w:val="0"/>
          <w:w w:val="100"/>
          <w:kern w:val="0"/>
          <w:sz w:val="24"/>
          <w:szCs w:val="24"/>
          <w:highlight w:val="none"/>
          <w:lang w:val="en-US" w:eastAsia="zh-CN" w:bidi="ar-SA"/>
        </w:rPr>
      </w:pPr>
      <w:r>
        <w:rPr>
          <w:rStyle w:val="49"/>
          <w:rFonts w:hint="eastAsia" w:ascii="仿宋" w:hAnsi="仿宋" w:eastAsia="仿宋" w:cs="仿宋"/>
          <w:b w:val="0"/>
          <w:i w:val="0"/>
          <w:caps w:val="0"/>
          <w:color w:val="auto"/>
          <w:spacing w:val="0"/>
          <w:w w:val="100"/>
          <w:kern w:val="0"/>
          <w:sz w:val="24"/>
          <w:szCs w:val="24"/>
          <w:highlight w:val="none"/>
          <w:lang w:val="en-US" w:eastAsia="zh-CN" w:bidi="ar-SA"/>
        </w:rPr>
        <w:t>供应商名称（电子签章）：</w:t>
      </w:r>
    </w:p>
    <w:p w14:paraId="7038CA12">
      <w:pPr>
        <w:snapToGrid w:val="0"/>
        <w:spacing w:before="0" w:beforeAutospacing="0" w:after="0" w:afterAutospacing="0" w:line="360" w:lineRule="auto"/>
        <w:ind w:firstLine="6120" w:firstLineChars="2550"/>
        <w:jc w:val="both"/>
        <w:textAlignment w:val="baseline"/>
        <w:rPr>
          <w:rStyle w:val="49"/>
          <w:rFonts w:hint="eastAsia" w:ascii="仿宋" w:hAnsi="仿宋" w:eastAsia="仿宋" w:cs="仿宋"/>
          <w:b w:val="0"/>
          <w:i w:val="0"/>
          <w:caps w:val="0"/>
          <w:color w:val="auto"/>
          <w:spacing w:val="0"/>
          <w:w w:val="100"/>
          <w:kern w:val="2"/>
          <w:sz w:val="21"/>
          <w:szCs w:val="21"/>
          <w:highlight w:val="none"/>
          <w:lang w:val="en-US" w:eastAsia="zh-CN" w:bidi="ar-SA"/>
        </w:rPr>
      </w:pPr>
      <w:r>
        <w:rPr>
          <w:rStyle w:val="49"/>
          <w:rFonts w:hint="eastAsia" w:ascii="仿宋" w:hAnsi="仿宋" w:eastAsia="仿宋" w:cs="仿宋"/>
          <w:b w:val="0"/>
          <w:i w:val="0"/>
          <w:caps w:val="0"/>
          <w:color w:val="auto"/>
          <w:spacing w:val="0"/>
          <w:w w:val="100"/>
          <w:kern w:val="0"/>
          <w:sz w:val="24"/>
          <w:szCs w:val="24"/>
          <w:highlight w:val="none"/>
          <w:lang w:val="zh-CN" w:eastAsia="zh-CN" w:bidi="ar-SA"/>
        </w:rPr>
        <w:t>日期：  年  月   日</w:t>
      </w:r>
    </w:p>
    <w:p w14:paraId="3B4BB207">
      <w:pPr>
        <w:snapToGrid w:val="0"/>
        <w:spacing w:before="0" w:beforeAutospacing="0" w:after="0" w:afterAutospacing="0" w:line="360" w:lineRule="auto"/>
        <w:ind w:firstLine="596" w:firstLineChars="198"/>
        <w:jc w:val="both"/>
        <w:textAlignment w:val="baseline"/>
        <w:rPr>
          <w:rStyle w:val="49"/>
          <w:rFonts w:hint="eastAsia" w:ascii="仿宋" w:hAnsi="仿宋" w:eastAsia="仿宋" w:cs="仿宋"/>
          <w:b/>
          <w:i w:val="0"/>
          <w:caps w:val="0"/>
          <w:color w:val="auto"/>
          <w:spacing w:val="0"/>
          <w:w w:val="100"/>
          <w:kern w:val="0"/>
          <w:sz w:val="30"/>
          <w:szCs w:val="30"/>
          <w:highlight w:val="none"/>
          <w:lang w:val="en-US" w:eastAsia="zh-CN" w:bidi="ar-SA"/>
        </w:rPr>
      </w:pPr>
      <w:r>
        <w:rPr>
          <w:rStyle w:val="49"/>
          <w:rFonts w:hint="eastAsia" w:ascii="仿宋" w:hAnsi="仿宋" w:eastAsia="仿宋" w:cs="仿宋"/>
          <w:b/>
          <w:i w:val="0"/>
          <w:caps w:val="0"/>
          <w:color w:val="auto"/>
          <w:spacing w:val="0"/>
          <w:w w:val="100"/>
          <w:kern w:val="0"/>
          <w:sz w:val="30"/>
          <w:szCs w:val="30"/>
          <w:highlight w:val="none"/>
          <w:lang w:val="en-US" w:eastAsia="zh-CN" w:bidi="ar-SA"/>
        </w:rPr>
        <w:t>四、供应商直接控股股东信息</w:t>
      </w:r>
    </w:p>
    <w:p w14:paraId="226819D7">
      <w:pPr>
        <w:snapToGrid w:val="0"/>
        <w:spacing w:before="0" w:beforeAutospacing="0" w:after="0" w:afterAutospacing="0" w:line="360" w:lineRule="auto"/>
        <w:jc w:val="center"/>
        <w:textAlignment w:val="baseline"/>
        <w:rPr>
          <w:rStyle w:val="49"/>
          <w:rFonts w:hint="eastAsia" w:ascii="仿宋" w:hAnsi="仿宋" w:eastAsia="仿宋" w:cs="仿宋"/>
          <w:b/>
          <w:i w:val="0"/>
          <w:caps w:val="0"/>
          <w:color w:val="auto"/>
          <w:spacing w:val="0"/>
          <w:w w:val="100"/>
          <w:kern w:val="2"/>
          <w:sz w:val="24"/>
          <w:szCs w:val="24"/>
          <w:highlight w:val="none"/>
          <w:lang w:val="en-US" w:eastAsia="zh-CN" w:bidi="ar-SA"/>
        </w:rPr>
      </w:pPr>
    </w:p>
    <w:tbl>
      <w:tblPr>
        <w:tblStyle w:val="25"/>
        <w:tblW w:w="1014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BFBFB"/>
        <w:tblLayout w:type="fixed"/>
        <w:tblCellMar>
          <w:top w:w="0" w:type="dxa"/>
          <w:left w:w="0" w:type="dxa"/>
          <w:bottom w:w="0" w:type="dxa"/>
          <w:right w:w="0" w:type="dxa"/>
        </w:tblCellMar>
      </w:tblPr>
      <w:tblGrid>
        <w:gridCol w:w="880"/>
        <w:gridCol w:w="2655"/>
        <w:gridCol w:w="1455"/>
        <w:gridCol w:w="4287"/>
        <w:gridCol w:w="870"/>
      </w:tblGrid>
      <w:tr w14:paraId="3F14A1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BFBFB"/>
          <w:tblCellMar>
            <w:top w:w="0" w:type="dxa"/>
            <w:left w:w="0" w:type="dxa"/>
            <w:bottom w:w="0" w:type="dxa"/>
            <w:right w:w="0" w:type="dxa"/>
          </w:tblCellMar>
        </w:tblPrEx>
        <w:trPr>
          <w:tblHeader/>
          <w:jc w:val="center"/>
        </w:trPr>
        <w:tc>
          <w:tcPr>
            <w:tcW w:w="880" w:type="dxa"/>
            <w:tcBorders>
              <w:top w:val="single" w:color="000000" w:sz="4" w:space="0"/>
              <w:left w:val="single" w:color="000000" w:sz="4" w:space="0"/>
              <w:bottom w:val="single" w:color="000000" w:sz="4" w:space="0"/>
              <w:right w:val="single" w:color="000000" w:sz="4" w:space="0"/>
            </w:tcBorders>
            <w:shd w:val="clear" w:color="auto" w:fill="FBFBFB"/>
            <w:vAlign w:val="center"/>
          </w:tcPr>
          <w:p w14:paraId="06DE5BF0">
            <w:pPr>
              <w:widowControl/>
              <w:snapToGrid w:val="0"/>
              <w:spacing w:before="0" w:beforeAutospacing="0" w:after="0" w:afterAutospacing="0" w:line="360" w:lineRule="auto"/>
              <w:jc w:val="center"/>
              <w:textAlignment w:val="baseline"/>
              <w:rPr>
                <w:rStyle w:val="49"/>
                <w:rFonts w:hint="eastAsia" w:ascii="仿宋" w:hAnsi="仿宋" w:eastAsia="仿宋" w:cs="仿宋"/>
                <w:b/>
                <w:bCs/>
                <w:i w:val="0"/>
                <w:caps w:val="0"/>
                <w:color w:val="auto"/>
                <w:spacing w:val="0"/>
                <w:w w:val="100"/>
                <w:kern w:val="0"/>
                <w:sz w:val="24"/>
                <w:szCs w:val="24"/>
                <w:highlight w:val="none"/>
                <w:lang w:val="en-US" w:eastAsia="zh-CN" w:bidi="ar-SA"/>
              </w:rPr>
            </w:pPr>
            <w:r>
              <w:rPr>
                <w:rStyle w:val="49"/>
                <w:rFonts w:hint="eastAsia" w:ascii="仿宋" w:hAnsi="仿宋" w:eastAsia="仿宋" w:cs="仿宋"/>
                <w:b/>
                <w:bCs/>
                <w:i w:val="0"/>
                <w:caps w:val="0"/>
                <w:color w:val="auto"/>
                <w:spacing w:val="0"/>
                <w:w w:val="100"/>
                <w:kern w:val="0"/>
                <w:sz w:val="24"/>
                <w:szCs w:val="24"/>
                <w:highlight w:val="none"/>
                <w:lang w:val="en-US" w:eastAsia="zh-CN" w:bidi="ar-SA"/>
              </w:rPr>
              <w:t>序号</w:t>
            </w:r>
          </w:p>
        </w:tc>
        <w:tc>
          <w:tcPr>
            <w:tcW w:w="2655" w:type="dxa"/>
            <w:tcBorders>
              <w:top w:val="single" w:color="000000" w:sz="4" w:space="0"/>
              <w:left w:val="single" w:color="000000" w:sz="4" w:space="0"/>
              <w:bottom w:val="single" w:color="000000" w:sz="4" w:space="0"/>
              <w:right w:val="single" w:color="000000" w:sz="4" w:space="0"/>
            </w:tcBorders>
            <w:shd w:val="clear" w:color="auto" w:fill="FBFBFB"/>
            <w:vAlign w:val="center"/>
          </w:tcPr>
          <w:p w14:paraId="54940CC2">
            <w:pPr>
              <w:widowControl/>
              <w:snapToGrid w:val="0"/>
              <w:spacing w:before="0" w:beforeAutospacing="0" w:after="0" w:afterAutospacing="0" w:line="360" w:lineRule="auto"/>
              <w:jc w:val="center"/>
              <w:textAlignment w:val="baseline"/>
              <w:rPr>
                <w:rStyle w:val="49"/>
                <w:rFonts w:hint="eastAsia" w:ascii="仿宋" w:hAnsi="仿宋" w:eastAsia="仿宋" w:cs="仿宋"/>
                <w:b/>
                <w:bCs/>
                <w:i w:val="0"/>
                <w:caps w:val="0"/>
                <w:color w:val="auto"/>
                <w:spacing w:val="0"/>
                <w:w w:val="100"/>
                <w:kern w:val="0"/>
                <w:sz w:val="24"/>
                <w:szCs w:val="24"/>
                <w:highlight w:val="none"/>
                <w:lang w:val="en-US" w:eastAsia="zh-CN" w:bidi="ar-SA"/>
              </w:rPr>
            </w:pPr>
            <w:r>
              <w:rPr>
                <w:rStyle w:val="49"/>
                <w:rFonts w:hint="eastAsia" w:ascii="仿宋" w:hAnsi="仿宋" w:eastAsia="仿宋" w:cs="仿宋"/>
                <w:b/>
                <w:bCs/>
                <w:i w:val="0"/>
                <w:caps w:val="0"/>
                <w:color w:val="auto"/>
                <w:spacing w:val="0"/>
                <w:w w:val="100"/>
                <w:kern w:val="0"/>
                <w:sz w:val="24"/>
                <w:szCs w:val="24"/>
                <w:highlight w:val="none"/>
                <w:lang w:val="en-US" w:eastAsia="zh-CN" w:bidi="ar-SA"/>
              </w:rPr>
              <w:t>直接控股股东名称</w:t>
            </w:r>
          </w:p>
        </w:tc>
        <w:tc>
          <w:tcPr>
            <w:tcW w:w="1455" w:type="dxa"/>
            <w:tcBorders>
              <w:top w:val="single" w:color="000000" w:sz="4" w:space="0"/>
              <w:left w:val="single" w:color="000000" w:sz="4" w:space="0"/>
              <w:bottom w:val="single" w:color="000000" w:sz="4" w:space="0"/>
              <w:right w:val="single" w:color="000000" w:sz="4" w:space="0"/>
            </w:tcBorders>
            <w:shd w:val="clear" w:color="auto" w:fill="FBFBFB"/>
            <w:vAlign w:val="center"/>
          </w:tcPr>
          <w:p w14:paraId="13498AF4">
            <w:pPr>
              <w:widowControl/>
              <w:snapToGrid w:val="0"/>
              <w:spacing w:before="0" w:beforeAutospacing="0" w:after="0" w:afterAutospacing="0" w:line="360" w:lineRule="auto"/>
              <w:jc w:val="center"/>
              <w:textAlignment w:val="baseline"/>
              <w:rPr>
                <w:rStyle w:val="49"/>
                <w:rFonts w:hint="eastAsia" w:ascii="仿宋" w:hAnsi="仿宋" w:eastAsia="仿宋" w:cs="仿宋"/>
                <w:b/>
                <w:bCs/>
                <w:i w:val="0"/>
                <w:caps w:val="0"/>
                <w:color w:val="auto"/>
                <w:spacing w:val="0"/>
                <w:w w:val="100"/>
                <w:kern w:val="0"/>
                <w:sz w:val="24"/>
                <w:szCs w:val="24"/>
                <w:highlight w:val="none"/>
                <w:lang w:val="en-US" w:eastAsia="zh-CN" w:bidi="ar-SA"/>
              </w:rPr>
            </w:pPr>
            <w:r>
              <w:rPr>
                <w:rStyle w:val="49"/>
                <w:rFonts w:hint="eastAsia" w:ascii="仿宋" w:hAnsi="仿宋" w:eastAsia="仿宋" w:cs="仿宋"/>
                <w:b/>
                <w:bCs/>
                <w:i w:val="0"/>
                <w:caps w:val="0"/>
                <w:color w:val="auto"/>
                <w:spacing w:val="0"/>
                <w:w w:val="100"/>
                <w:kern w:val="0"/>
                <w:sz w:val="24"/>
                <w:szCs w:val="24"/>
                <w:highlight w:val="none"/>
                <w:lang w:val="en-US" w:eastAsia="zh-CN" w:bidi="ar-SA"/>
              </w:rPr>
              <w:t>出资比例</w:t>
            </w:r>
          </w:p>
        </w:tc>
        <w:tc>
          <w:tcPr>
            <w:tcW w:w="4287" w:type="dxa"/>
            <w:tcBorders>
              <w:top w:val="single" w:color="000000" w:sz="4" w:space="0"/>
              <w:left w:val="single" w:color="000000" w:sz="4" w:space="0"/>
              <w:bottom w:val="single" w:color="000000" w:sz="4" w:space="0"/>
              <w:right w:val="single" w:color="000000" w:sz="4" w:space="0"/>
            </w:tcBorders>
            <w:shd w:val="clear" w:color="auto" w:fill="FBFBFB"/>
            <w:vAlign w:val="center"/>
          </w:tcPr>
          <w:p w14:paraId="572CAC6E">
            <w:pPr>
              <w:widowControl/>
              <w:snapToGrid w:val="0"/>
              <w:spacing w:before="0" w:beforeAutospacing="0" w:after="0" w:afterAutospacing="0" w:line="360" w:lineRule="auto"/>
              <w:jc w:val="center"/>
              <w:textAlignment w:val="baseline"/>
              <w:rPr>
                <w:rStyle w:val="49"/>
                <w:rFonts w:hint="eastAsia" w:ascii="仿宋" w:hAnsi="仿宋" w:eastAsia="仿宋" w:cs="仿宋"/>
                <w:b/>
                <w:bCs/>
                <w:i w:val="0"/>
                <w:caps w:val="0"/>
                <w:color w:val="auto"/>
                <w:spacing w:val="0"/>
                <w:w w:val="100"/>
                <w:kern w:val="0"/>
                <w:sz w:val="24"/>
                <w:szCs w:val="24"/>
                <w:highlight w:val="none"/>
                <w:lang w:val="en-US" w:eastAsia="zh-CN" w:bidi="ar-SA"/>
              </w:rPr>
            </w:pPr>
            <w:r>
              <w:rPr>
                <w:rStyle w:val="49"/>
                <w:rFonts w:hint="eastAsia" w:ascii="仿宋" w:hAnsi="仿宋" w:eastAsia="仿宋" w:cs="仿宋"/>
                <w:b/>
                <w:bCs/>
                <w:i w:val="0"/>
                <w:caps w:val="0"/>
                <w:color w:val="auto"/>
                <w:spacing w:val="0"/>
                <w:w w:val="100"/>
                <w:kern w:val="0"/>
                <w:sz w:val="24"/>
                <w:szCs w:val="24"/>
                <w:highlight w:val="none"/>
                <w:lang w:val="en-US" w:eastAsia="zh-CN" w:bidi="ar-SA"/>
              </w:rPr>
              <w:t>身份证号码或者统一社会信用代码</w:t>
            </w:r>
          </w:p>
        </w:tc>
        <w:tc>
          <w:tcPr>
            <w:tcW w:w="870" w:type="dxa"/>
            <w:tcBorders>
              <w:top w:val="single" w:color="000000" w:sz="4" w:space="0"/>
              <w:left w:val="single" w:color="000000" w:sz="4" w:space="0"/>
              <w:bottom w:val="single" w:color="000000" w:sz="4" w:space="0"/>
              <w:right w:val="single" w:color="000000" w:sz="4" w:space="0"/>
            </w:tcBorders>
            <w:shd w:val="clear" w:color="auto" w:fill="FBFBFB"/>
            <w:vAlign w:val="center"/>
          </w:tcPr>
          <w:p w14:paraId="4001DF1F">
            <w:pPr>
              <w:widowControl/>
              <w:snapToGrid w:val="0"/>
              <w:spacing w:before="0" w:beforeAutospacing="0" w:after="0" w:afterAutospacing="0" w:line="360" w:lineRule="auto"/>
              <w:jc w:val="center"/>
              <w:textAlignment w:val="baseline"/>
              <w:rPr>
                <w:rStyle w:val="49"/>
                <w:rFonts w:hint="eastAsia" w:ascii="仿宋" w:hAnsi="仿宋" w:eastAsia="仿宋" w:cs="仿宋"/>
                <w:b/>
                <w:bCs/>
                <w:i w:val="0"/>
                <w:caps w:val="0"/>
                <w:color w:val="auto"/>
                <w:spacing w:val="0"/>
                <w:w w:val="100"/>
                <w:kern w:val="0"/>
                <w:sz w:val="24"/>
                <w:szCs w:val="24"/>
                <w:highlight w:val="none"/>
                <w:lang w:val="en-US" w:eastAsia="zh-CN" w:bidi="ar-SA"/>
              </w:rPr>
            </w:pPr>
            <w:r>
              <w:rPr>
                <w:rStyle w:val="49"/>
                <w:rFonts w:hint="eastAsia" w:ascii="仿宋" w:hAnsi="仿宋" w:eastAsia="仿宋" w:cs="仿宋"/>
                <w:b/>
                <w:bCs/>
                <w:i w:val="0"/>
                <w:caps w:val="0"/>
                <w:color w:val="auto"/>
                <w:spacing w:val="0"/>
                <w:w w:val="100"/>
                <w:kern w:val="0"/>
                <w:sz w:val="24"/>
                <w:szCs w:val="24"/>
                <w:highlight w:val="none"/>
                <w:lang w:val="en-US" w:eastAsia="zh-CN" w:bidi="ar-SA"/>
              </w:rPr>
              <w:t>备注</w:t>
            </w:r>
          </w:p>
        </w:tc>
      </w:tr>
      <w:tr w14:paraId="7B7F80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880" w:type="dxa"/>
            <w:tcBorders>
              <w:top w:val="single" w:color="000000" w:sz="4" w:space="0"/>
              <w:left w:val="single" w:color="000000" w:sz="4" w:space="0"/>
              <w:bottom w:val="single" w:color="000000" w:sz="4" w:space="0"/>
              <w:right w:val="single" w:color="000000" w:sz="4" w:space="0"/>
            </w:tcBorders>
            <w:shd w:val="clear" w:color="auto" w:fill="FBFBFB"/>
            <w:vAlign w:val="center"/>
          </w:tcPr>
          <w:p w14:paraId="0CD154A0">
            <w:pPr>
              <w:widowControl/>
              <w:snapToGrid w:val="0"/>
              <w:spacing w:before="0" w:beforeAutospacing="0" w:after="0" w:afterAutospacing="0" w:line="360" w:lineRule="auto"/>
              <w:jc w:val="center"/>
              <w:textAlignment w:val="baseline"/>
              <w:rPr>
                <w:rStyle w:val="49"/>
                <w:rFonts w:hint="eastAsia" w:ascii="仿宋" w:hAnsi="仿宋" w:eastAsia="仿宋" w:cs="仿宋"/>
                <w:b w:val="0"/>
                <w:i w:val="0"/>
                <w:caps w:val="0"/>
                <w:color w:val="auto"/>
                <w:spacing w:val="0"/>
                <w:w w:val="100"/>
                <w:kern w:val="0"/>
                <w:sz w:val="24"/>
                <w:szCs w:val="24"/>
                <w:highlight w:val="none"/>
                <w:lang w:val="en-US" w:eastAsia="zh-CN" w:bidi="ar-SA"/>
              </w:rPr>
            </w:pPr>
            <w:r>
              <w:rPr>
                <w:rStyle w:val="49"/>
                <w:rFonts w:hint="eastAsia" w:ascii="仿宋" w:hAnsi="仿宋" w:eastAsia="仿宋" w:cs="仿宋"/>
                <w:b w:val="0"/>
                <w:i w:val="0"/>
                <w:caps w:val="0"/>
                <w:color w:val="auto"/>
                <w:spacing w:val="0"/>
                <w:w w:val="100"/>
                <w:kern w:val="0"/>
                <w:sz w:val="24"/>
                <w:szCs w:val="24"/>
                <w:highlight w:val="none"/>
                <w:lang w:val="en-US" w:eastAsia="zh-CN" w:bidi="ar-SA"/>
              </w:rPr>
              <w:t>1</w:t>
            </w:r>
          </w:p>
        </w:tc>
        <w:tc>
          <w:tcPr>
            <w:tcW w:w="2655" w:type="dxa"/>
            <w:tcBorders>
              <w:top w:val="single" w:color="000000" w:sz="4" w:space="0"/>
              <w:left w:val="single" w:color="000000" w:sz="4" w:space="0"/>
              <w:bottom w:val="single" w:color="000000" w:sz="4" w:space="0"/>
              <w:right w:val="single" w:color="000000" w:sz="4" w:space="0"/>
            </w:tcBorders>
            <w:shd w:val="clear" w:color="auto" w:fill="FBFBFB"/>
            <w:vAlign w:val="center"/>
          </w:tcPr>
          <w:p w14:paraId="79D9E6F4">
            <w:pPr>
              <w:widowControl/>
              <w:snapToGrid w:val="0"/>
              <w:spacing w:before="0" w:beforeAutospacing="0" w:after="0" w:afterAutospacing="0" w:line="360" w:lineRule="auto"/>
              <w:jc w:val="center"/>
              <w:textAlignment w:val="baseline"/>
              <w:rPr>
                <w:rStyle w:val="49"/>
                <w:rFonts w:hint="eastAsia" w:ascii="仿宋" w:hAnsi="仿宋" w:eastAsia="仿宋" w:cs="仿宋"/>
                <w:b w:val="0"/>
                <w:i w:val="0"/>
                <w:caps w:val="0"/>
                <w:color w:val="auto"/>
                <w:spacing w:val="0"/>
                <w:w w:val="100"/>
                <w:kern w:val="0"/>
                <w:sz w:val="24"/>
                <w:szCs w:val="24"/>
                <w:highlight w:val="none"/>
                <w:lang w:val="en-US" w:eastAsia="zh-CN" w:bidi="ar-SA"/>
              </w:rPr>
            </w:pPr>
          </w:p>
        </w:tc>
        <w:tc>
          <w:tcPr>
            <w:tcW w:w="1455" w:type="dxa"/>
            <w:tcBorders>
              <w:top w:val="single" w:color="000000" w:sz="4" w:space="0"/>
              <w:left w:val="single" w:color="000000" w:sz="4" w:space="0"/>
              <w:bottom w:val="single" w:color="000000" w:sz="4" w:space="0"/>
              <w:right w:val="single" w:color="000000" w:sz="4" w:space="0"/>
            </w:tcBorders>
            <w:shd w:val="clear" w:color="auto" w:fill="FBFBFB"/>
            <w:vAlign w:val="center"/>
          </w:tcPr>
          <w:p w14:paraId="10460FB0">
            <w:pPr>
              <w:widowControl/>
              <w:snapToGrid w:val="0"/>
              <w:spacing w:before="0" w:beforeAutospacing="0" w:after="0" w:afterAutospacing="0" w:line="360" w:lineRule="auto"/>
              <w:jc w:val="center"/>
              <w:textAlignment w:val="baseline"/>
              <w:rPr>
                <w:rStyle w:val="49"/>
                <w:rFonts w:hint="eastAsia" w:ascii="仿宋" w:hAnsi="仿宋" w:eastAsia="仿宋" w:cs="仿宋"/>
                <w:b w:val="0"/>
                <w:i w:val="0"/>
                <w:caps w:val="0"/>
                <w:color w:val="auto"/>
                <w:spacing w:val="0"/>
                <w:w w:val="100"/>
                <w:kern w:val="0"/>
                <w:sz w:val="24"/>
                <w:szCs w:val="24"/>
                <w:highlight w:val="none"/>
                <w:lang w:val="en-US" w:eastAsia="zh-CN" w:bidi="ar-SA"/>
              </w:rPr>
            </w:pPr>
          </w:p>
        </w:tc>
        <w:tc>
          <w:tcPr>
            <w:tcW w:w="4287" w:type="dxa"/>
            <w:tcBorders>
              <w:top w:val="single" w:color="000000" w:sz="4" w:space="0"/>
              <w:left w:val="single" w:color="000000" w:sz="4" w:space="0"/>
              <w:bottom w:val="single" w:color="000000" w:sz="4" w:space="0"/>
              <w:right w:val="single" w:color="000000" w:sz="4" w:space="0"/>
            </w:tcBorders>
            <w:shd w:val="clear" w:color="auto" w:fill="FBFBFB"/>
            <w:vAlign w:val="center"/>
          </w:tcPr>
          <w:p w14:paraId="2255D2CD">
            <w:pPr>
              <w:widowControl/>
              <w:snapToGrid w:val="0"/>
              <w:spacing w:before="0" w:beforeAutospacing="0" w:after="0" w:afterAutospacing="0" w:line="360" w:lineRule="auto"/>
              <w:jc w:val="center"/>
              <w:textAlignment w:val="baseline"/>
              <w:rPr>
                <w:rStyle w:val="49"/>
                <w:rFonts w:hint="eastAsia" w:ascii="仿宋" w:hAnsi="仿宋" w:eastAsia="仿宋" w:cs="仿宋"/>
                <w:b w:val="0"/>
                <w:i w:val="0"/>
                <w:caps w:val="0"/>
                <w:color w:val="auto"/>
                <w:spacing w:val="0"/>
                <w:w w:val="100"/>
                <w:kern w:val="0"/>
                <w:sz w:val="24"/>
                <w:szCs w:val="24"/>
                <w:highlight w:val="none"/>
                <w:lang w:val="en-US" w:eastAsia="zh-CN" w:bidi="ar-SA"/>
              </w:rPr>
            </w:pPr>
          </w:p>
        </w:tc>
        <w:tc>
          <w:tcPr>
            <w:tcW w:w="870" w:type="dxa"/>
            <w:tcBorders>
              <w:top w:val="single" w:color="000000" w:sz="4" w:space="0"/>
              <w:left w:val="single" w:color="000000" w:sz="4" w:space="0"/>
              <w:bottom w:val="single" w:color="000000" w:sz="4" w:space="0"/>
              <w:right w:val="single" w:color="000000" w:sz="4" w:space="0"/>
            </w:tcBorders>
            <w:shd w:val="clear" w:color="auto" w:fill="FBFBFB"/>
            <w:vAlign w:val="center"/>
          </w:tcPr>
          <w:p w14:paraId="6CB93AEE">
            <w:pPr>
              <w:widowControl/>
              <w:snapToGrid w:val="0"/>
              <w:spacing w:before="0" w:beforeAutospacing="0" w:after="0" w:afterAutospacing="0" w:line="360" w:lineRule="auto"/>
              <w:jc w:val="center"/>
              <w:textAlignment w:val="baseline"/>
              <w:rPr>
                <w:rStyle w:val="49"/>
                <w:rFonts w:hint="eastAsia" w:ascii="仿宋" w:hAnsi="仿宋" w:eastAsia="仿宋" w:cs="仿宋"/>
                <w:b w:val="0"/>
                <w:i w:val="0"/>
                <w:caps w:val="0"/>
                <w:color w:val="auto"/>
                <w:spacing w:val="0"/>
                <w:w w:val="100"/>
                <w:kern w:val="0"/>
                <w:sz w:val="24"/>
                <w:szCs w:val="24"/>
                <w:highlight w:val="none"/>
                <w:lang w:val="en-US" w:eastAsia="zh-CN" w:bidi="ar-SA"/>
              </w:rPr>
            </w:pPr>
          </w:p>
        </w:tc>
      </w:tr>
      <w:tr w14:paraId="2DEFDC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880" w:type="dxa"/>
            <w:tcBorders>
              <w:top w:val="single" w:color="000000" w:sz="4" w:space="0"/>
              <w:left w:val="single" w:color="000000" w:sz="4" w:space="0"/>
              <w:bottom w:val="single" w:color="000000" w:sz="4" w:space="0"/>
              <w:right w:val="single" w:color="000000" w:sz="4" w:space="0"/>
            </w:tcBorders>
            <w:shd w:val="clear" w:color="auto" w:fill="FBFBFB"/>
            <w:vAlign w:val="center"/>
          </w:tcPr>
          <w:p w14:paraId="46830ED0">
            <w:pPr>
              <w:widowControl/>
              <w:snapToGrid w:val="0"/>
              <w:spacing w:before="0" w:beforeAutospacing="0" w:after="0" w:afterAutospacing="0" w:line="360" w:lineRule="auto"/>
              <w:jc w:val="center"/>
              <w:textAlignment w:val="baseline"/>
              <w:rPr>
                <w:rStyle w:val="49"/>
                <w:rFonts w:hint="eastAsia" w:ascii="仿宋" w:hAnsi="仿宋" w:eastAsia="仿宋" w:cs="仿宋"/>
                <w:b w:val="0"/>
                <w:i w:val="0"/>
                <w:caps w:val="0"/>
                <w:color w:val="auto"/>
                <w:spacing w:val="0"/>
                <w:w w:val="100"/>
                <w:kern w:val="0"/>
                <w:sz w:val="24"/>
                <w:szCs w:val="24"/>
                <w:highlight w:val="none"/>
                <w:lang w:val="en-US" w:eastAsia="zh-CN" w:bidi="ar-SA"/>
              </w:rPr>
            </w:pPr>
            <w:r>
              <w:rPr>
                <w:rStyle w:val="49"/>
                <w:rFonts w:hint="eastAsia" w:ascii="仿宋" w:hAnsi="仿宋" w:eastAsia="仿宋" w:cs="仿宋"/>
                <w:b w:val="0"/>
                <w:i w:val="0"/>
                <w:caps w:val="0"/>
                <w:color w:val="auto"/>
                <w:spacing w:val="0"/>
                <w:w w:val="100"/>
                <w:kern w:val="0"/>
                <w:sz w:val="24"/>
                <w:szCs w:val="24"/>
                <w:highlight w:val="none"/>
                <w:lang w:val="en-US" w:eastAsia="zh-CN" w:bidi="ar-SA"/>
              </w:rPr>
              <w:t>2</w:t>
            </w:r>
          </w:p>
        </w:tc>
        <w:tc>
          <w:tcPr>
            <w:tcW w:w="2655" w:type="dxa"/>
            <w:tcBorders>
              <w:top w:val="single" w:color="000000" w:sz="4" w:space="0"/>
              <w:left w:val="single" w:color="000000" w:sz="4" w:space="0"/>
              <w:bottom w:val="single" w:color="000000" w:sz="4" w:space="0"/>
              <w:right w:val="single" w:color="000000" w:sz="4" w:space="0"/>
            </w:tcBorders>
            <w:shd w:val="clear" w:color="auto" w:fill="FBFBFB"/>
            <w:vAlign w:val="center"/>
          </w:tcPr>
          <w:p w14:paraId="27D71010">
            <w:pPr>
              <w:widowControl/>
              <w:snapToGrid w:val="0"/>
              <w:spacing w:before="0" w:beforeAutospacing="0" w:after="0" w:afterAutospacing="0" w:line="360" w:lineRule="auto"/>
              <w:jc w:val="center"/>
              <w:textAlignment w:val="baseline"/>
              <w:rPr>
                <w:rStyle w:val="49"/>
                <w:rFonts w:hint="eastAsia" w:ascii="仿宋" w:hAnsi="仿宋" w:eastAsia="仿宋" w:cs="仿宋"/>
                <w:b w:val="0"/>
                <w:i w:val="0"/>
                <w:caps w:val="0"/>
                <w:color w:val="auto"/>
                <w:spacing w:val="0"/>
                <w:w w:val="100"/>
                <w:kern w:val="0"/>
                <w:sz w:val="24"/>
                <w:szCs w:val="24"/>
                <w:highlight w:val="none"/>
                <w:lang w:val="en-US" w:eastAsia="zh-CN" w:bidi="ar-SA"/>
              </w:rPr>
            </w:pPr>
          </w:p>
        </w:tc>
        <w:tc>
          <w:tcPr>
            <w:tcW w:w="1455" w:type="dxa"/>
            <w:tcBorders>
              <w:top w:val="single" w:color="000000" w:sz="4" w:space="0"/>
              <w:left w:val="single" w:color="000000" w:sz="4" w:space="0"/>
              <w:bottom w:val="single" w:color="000000" w:sz="4" w:space="0"/>
              <w:right w:val="single" w:color="000000" w:sz="4" w:space="0"/>
            </w:tcBorders>
            <w:shd w:val="clear" w:color="auto" w:fill="FBFBFB"/>
            <w:vAlign w:val="center"/>
          </w:tcPr>
          <w:p w14:paraId="5181EA9B">
            <w:pPr>
              <w:widowControl/>
              <w:snapToGrid w:val="0"/>
              <w:spacing w:before="0" w:beforeAutospacing="0" w:after="0" w:afterAutospacing="0" w:line="360" w:lineRule="auto"/>
              <w:jc w:val="center"/>
              <w:textAlignment w:val="baseline"/>
              <w:rPr>
                <w:rStyle w:val="49"/>
                <w:rFonts w:hint="eastAsia" w:ascii="仿宋" w:hAnsi="仿宋" w:eastAsia="仿宋" w:cs="仿宋"/>
                <w:b w:val="0"/>
                <w:i w:val="0"/>
                <w:caps w:val="0"/>
                <w:color w:val="auto"/>
                <w:spacing w:val="0"/>
                <w:w w:val="100"/>
                <w:kern w:val="0"/>
                <w:sz w:val="24"/>
                <w:szCs w:val="24"/>
                <w:highlight w:val="none"/>
                <w:lang w:val="en-US" w:eastAsia="zh-CN" w:bidi="ar-SA"/>
              </w:rPr>
            </w:pPr>
          </w:p>
        </w:tc>
        <w:tc>
          <w:tcPr>
            <w:tcW w:w="4287" w:type="dxa"/>
            <w:tcBorders>
              <w:top w:val="single" w:color="000000" w:sz="4" w:space="0"/>
              <w:left w:val="single" w:color="000000" w:sz="4" w:space="0"/>
              <w:bottom w:val="single" w:color="000000" w:sz="4" w:space="0"/>
              <w:right w:val="single" w:color="000000" w:sz="4" w:space="0"/>
            </w:tcBorders>
            <w:shd w:val="clear" w:color="auto" w:fill="FBFBFB"/>
            <w:vAlign w:val="center"/>
          </w:tcPr>
          <w:p w14:paraId="4AFEB703">
            <w:pPr>
              <w:widowControl/>
              <w:snapToGrid w:val="0"/>
              <w:spacing w:before="0" w:beforeAutospacing="0" w:after="0" w:afterAutospacing="0" w:line="360" w:lineRule="auto"/>
              <w:jc w:val="center"/>
              <w:textAlignment w:val="baseline"/>
              <w:rPr>
                <w:rStyle w:val="49"/>
                <w:rFonts w:hint="eastAsia" w:ascii="仿宋" w:hAnsi="仿宋" w:eastAsia="仿宋" w:cs="仿宋"/>
                <w:b w:val="0"/>
                <w:i w:val="0"/>
                <w:caps w:val="0"/>
                <w:color w:val="auto"/>
                <w:spacing w:val="0"/>
                <w:w w:val="100"/>
                <w:kern w:val="0"/>
                <w:sz w:val="24"/>
                <w:szCs w:val="24"/>
                <w:highlight w:val="none"/>
                <w:lang w:val="en-US" w:eastAsia="zh-CN" w:bidi="ar-SA"/>
              </w:rPr>
            </w:pPr>
          </w:p>
        </w:tc>
        <w:tc>
          <w:tcPr>
            <w:tcW w:w="870" w:type="dxa"/>
            <w:tcBorders>
              <w:top w:val="single" w:color="000000" w:sz="4" w:space="0"/>
              <w:left w:val="single" w:color="000000" w:sz="4" w:space="0"/>
              <w:bottom w:val="single" w:color="000000" w:sz="4" w:space="0"/>
              <w:right w:val="single" w:color="000000" w:sz="4" w:space="0"/>
            </w:tcBorders>
            <w:shd w:val="clear" w:color="auto" w:fill="FBFBFB"/>
            <w:vAlign w:val="center"/>
          </w:tcPr>
          <w:p w14:paraId="5CF7988A">
            <w:pPr>
              <w:widowControl/>
              <w:snapToGrid w:val="0"/>
              <w:spacing w:before="0" w:beforeAutospacing="0" w:after="0" w:afterAutospacing="0" w:line="360" w:lineRule="auto"/>
              <w:jc w:val="center"/>
              <w:textAlignment w:val="baseline"/>
              <w:rPr>
                <w:rStyle w:val="49"/>
                <w:rFonts w:hint="eastAsia" w:ascii="仿宋" w:hAnsi="仿宋" w:eastAsia="仿宋" w:cs="仿宋"/>
                <w:b w:val="0"/>
                <w:i w:val="0"/>
                <w:caps w:val="0"/>
                <w:color w:val="auto"/>
                <w:spacing w:val="0"/>
                <w:w w:val="100"/>
                <w:kern w:val="0"/>
                <w:sz w:val="24"/>
                <w:szCs w:val="24"/>
                <w:highlight w:val="none"/>
                <w:lang w:val="en-US" w:eastAsia="zh-CN" w:bidi="ar-SA"/>
              </w:rPr>
            </w:pPr>
          </w:p>
        </w:tc>
      </w:tr>
      <w:tr w14:paraId="4CD567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880" w:type="dxa"/>
            <w:tcBorders>
              <w:top w:val="single" w:color="000000" w:sz="4" w:space="0"/>
              <w:left w:val="single" w:color="000000" w:sz="4" w:space="0"/>
              <w:bottom w:val="single" w:color="000000" w:sz="4" w:space="0"/>
              <w:right w:val="single" w:color="000000" w:sz="4" w:space="0"/>
            </w:tcBorders>
            <w:shd w:val="clear" w:color="auto" w:fill="FBFBFB"/>
            <w:vAlign w:val="center"/>
          </w:tcPr>
          <w:p w14:paraId="29D8955C">
            <w:pPr>
              <w:widowControl/>
              <w:snapToGrid w:val="0"/>
              <w:spacing w:before="0" w:beforeAutospacing="0" w:after="0" w:afterAutospacing="0" w:line="360" w:lineRule="auto"/>
              <w:jc w:val="center"/>
              <w:textAlignment w:val="baseline"/>
              <w:rPr>
                <w:rStyle w:val="49"/>
                <w:rFonts w:hint="eastAsia" w:ascii="仿宋" w:hAnsi="仿宋" w:eastAsia="仿宋" w:cs="仿宋"/>
                <w:b w:val="0"/>
                <w:i w:val="0"/>
                <w:caps w:val="0"/>
                <w:color w:val="auto"/>
                <w:spacing w:val="0"/>
                <w:w w:val="100"/>
                <w:kern w:val="0"/>
                <w:sz w:val="24"/>
                <w:szCs w:val="24"/>
                <w:highlight w:val="none"/>
                <w:lang w:val="en-US" w:eastAsia="zh-CN" w:bidi="ar-SA"/>
              </w:rPr>
            </w:pPr>
            <w:r>
              <w:rPr>
                <w:rStyle w:val="49"/>
                <w:rFonts w:hint="eastAsia" w:ascii="仿宋" w:hAnsi="仿宋" w:eastAsia="仿宋" w:cs="仿宋"/>
                <w:b w:val="0"/>
                <w:i w:val="0"/>
                <w:caps w:val="0"/>
                <w:color w:val="auto"/>
                <w:spacing w:val="0"/>
                <w:w w:val="100"/>
                <w:kern w:val="0"/>
                <w:sz w:val="24"/>
                <w:szCs w:val="24"/>
                <w:highlight w:val="none"/>
                <w:lang w:val="en-US" w:eastAsia="zh-CN" w:bidi="ar-SA"/>
              </w:rPr>
              <w:t>3</w:t>
            </w:r>
          </w:p>
        </w:tc>
        <w:tc>
          <w:tcPr>
            <w:tcW w:w="2655" w:type="dxa"/>
            <w:tcBorders>
              <w:top w:val="single" w:color="000000" w:sz="4" w:space="0"/>
              <w:left w:val="single" w:color="000000" w:sz="4" w:space="0"/>
              <w:bottom w:val="single" w:color="000000" w:sz="4" w:space="0"/>
              <w:right w:val="single" w:color="000000" w:sz="4" w:space="0"/>
            </w:tcBorders>
            <w:shd w:val="clear" w:color="auto" w:fill="FBFBFB"/>
            <w:vAlign w:val="center"/>
          </w:tcPr>
          <w:p w14:paraId="55AAD8DD">
            <w:pPr>
              <w:widowControl/>
              <w:snapToGrid w:val="0"/>
              <w:spacing w:before="0" w:beforeAutospacing="0" w:after="0" w:afterAutospacing="0" w:line="360" w:lineRule="auto"/>
              <w:jc w:val="center"/>
              <w:textAlignment w:val="baseline"/>
              <w:rPr>
                <w:rStyle w:val="49"/>
                <w:rFonts w:hint="eastAsia" w:ascii="仿宋" w:hAnsi="仿宋" w:eastAsia="仿宋" w:cs="仿宋"/>
                <w:b w:val="0"/>
                <w:i w:val="0"/>
                <w:caps w:val="0"/>
                <w:color w:val="auto"/>
                <w:spacing w:val="0"/>
                <w:w w:val="100"/>
                <w:kern w:val="0"/>
                <w:sz w:val="24"/>
                <w:szCs w:val="24"/>
                <w:highlight w:val="none"/>
                <w:lang w:val="en-US" w:eastAsia="zh-CN" w:bidi="ar-SA"/>
              </w:rPr>
            </w:pPr>
          </w:p>
        </w:tc>
        <w:tc>
          <w:tcPr>
            <w:tcW w:w="1455" w:type="dxa"/>
            <w:tcBorders>
              <w:top w:val="single" w:color="000000" w:sz="4" w:space="0"/>
              <w:left w:val="single" w:color="000000" w:sz="4" w:space="0"/>
              <w:bottom w:val="single" w:color="000000" w:sz="4" w:space="0"/>
              <w:right w:val="single" w:color="000000" w:sz="4" w:space="0"/>
            </w:tcBorders>
            <w:shd w:val="clear" w:color="auto" w:fill="FBFBFB"/>
            <w:vAlign w:val="center"/>
          </w:tcPr>
          <w:p w14:paraId="0CF9B034">
            <w:pPr>
              <w:widowControl/>
              <w:snapToGrid w:val="0"/>
              <w:spacing w:before="0" w:beforeAutospacing="0" w:after="0" w:afterAutospacing="0" w:line="360" w:lineRule="auto"/>
              <w:jc w:val="center"/>
              <w:textAlignment w:val="baseline"/>
              <w:rPr>
                <w:rStyle w:val="49"/>
                <w:rFonts w:hint="eastAsia" w:ascii="仿宋" w:hAnsi="仿宋" w:eastAsia="仿宋" w:cs="仿宋"/>
                <w:b w:val="0"/>
                <w:i w:val="0"/>
                <w:caps w:val="0"/>
                <w:color w:val="auto"/>
                <w:spacing w:val="0"/>
                <w:w w:val="100"/>
                <w:kern w:val="0"/>
                <w:sz w:val="24"/>
                <w:szCs w:val="24"/>
                <w:highlight w:val="none"/>
                <w:lang w:val="en-US" w:eastAsia="zh-CN" w:bidi="ar-SA"/>
              </w:rPr>
            </w:pPr>
          </w:p>
        </w:tc>
        <w:tc>
          <w:tcPr>
            <w:tcW w:w="4287" w:type="dxa"/>
            <w:tcBorders>
              <w:top w:val="single" w:color="000000" w:sz="4" w:space="0"/>
              <w:left w:val="single" w:color="000000" w:sz="4" w:space="0"/>
              <w:bottom w:val="single" w:color="000000" w:sz="4" w:space="0"/>
              <w:right w:val="single" w:color="000000" w:sz="4" w:space="0"/>
            </w:tcBorders>
            <w:shd w:val="clear" w:color="auto" w:fill="FBFBFB"/>
            <w:vAlign w:val="center"/>
          </w:tcPr>
          <w:p w14:paraId="4D5264F6">
            <w:pPr>
              <w:widowControl/>
              <w:snapToGrid w:val="0"/>
              <w:spacing w:before="0" w:beforeAutospacing="0" w:after="0" w:afterAutospacing="0" w:line="360" w:lineRule="auto"/>
              <w:jc w:val="center"/>
              <w:textAlignment w:val="baseline"/>
              <w:rPr>
                <w:rStyle w:val="49"/>
                <w:rFonts w:hint="eastAsia" w:ascii="仿宋" w:hAnsi="仿宋" w:eastAsia="仿宋" w:cs="仿宋"/>
                <w:b w:val="0"/>
                <w:i w:val="0"/>
                <w:caps w:val="0"/>
                <w:color w:val="auto"/>
                <w:spacing w:val="0"/>
                <w:w w:val="100"/>
                <w:kern w:val="0"/>
                <w:sz w:val="24"/>
                <w:szCs w:val="24"/>
                <w:highlight w:val="none"/>
                <w:lang w:val="en-US" w:eastAsia="zh-CN" w:bidi="ar-SA"/>
              </w:rPr>
            </w:pPr>
          </w:p>
        </w:tc>
        <w:tc>
          <w:tcPr>
            <w:tcW w:w="870" w:type="dxa"/>
            <w:tcBorders>
              <w:top w:val="single" w:color="000000" w:sz="4" w:space="0"/>
              <w:left w:val="single" w:color="000000" w:sz="4" w:space="0"/>
              <w:bottom w:val="single" w:color="000000" w:sz="4" w:space="0"/>
              <w:right w:val="single" w:color="000000" w:sz="4" w:space="0"/>
            </w:tcBorders>
            <w:shd w:val="clear" w:color="auto" w:fill="FBFBFB"/>
            <w:vAlign w:val="center"/>
          </w:tcPr>
          <w:p w14:paraId="42E79DBC">
            <w:pPr>
              <w:widowControl/>
              <w:snapToGrid w:val="0"/>
              <w:spacing w:before="0" w:beforeAutospacing="0" w:after="0" w:afterAutospacing="0" w:line="360" w:lineRule="auto"/>
              <w:jc w:val="center"/>
              <w:textAlignment w:val="baseline"/>
              <w:rPr>
                <w:rStyle w:val="49"/>
                <w:rFonts w:hint="eastAsia" w:ascii="仿宋" w:hAnsi="仿宋" w:eastAsia="仿宋" w:cs="仿宋"/>
                <w:b w:val="0"/>
                <w:i w:val="0"/>
                <w:caps w:val="0"/>
                <w:color w:val="auto"/>
                <w:spacing w:val="0"/>
                <w:w w:val="100"/>
                <w:kern w:val="0"/>
                <w:sz w:val="24"/>
                <w:szCs w:val="24"/>
                <w:highlight w:val="none"/>
                <w:lang w:val="en-US" w:eastAsia="zh-CN" w:bidi="ar-SA"/>
              </w:rPr>
            </w:pPr>
          </w:p>
        </w:tc>
      </w:tr>
      <w:tr w14:paraId="7531FC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880" w:type="dxa"/>
            <w:tcBorders>
              <w:top w:val="single" w:color="000000" w:sz="4" w:space="0"/>
              <w:left w:val="single" w:color="000000" w:sz="4" w:space="0"/>
              <w:bottom w:val="single" w:color="000000" w:sz="4" w:space="0"/>
              <w:right w:val="single" w:color="000000" w:sz="4" w:space="0"/>
            </w:tcBorders>
            <w:shd w:val="clear" w:color="auto" w:fill="FBFBFB"/>
            <w:vAlign w:val="center"/>
          </w:tcPr>
          <w:p w14:paraId="2695EF8F">
            <w:pPr>
              <w:widowControl/>
              <w:snapToGrid w:val="0"/>
              <w:spacing w:before="0" w:beforeAutospacing="0" w:after="0" w:afterAutospacing="0" w:line="360" w:lineRule="auto"/>
              <w:jc w:val="center"/>
              <w:textAlignment w:val="baseline"/>
              <w:rPr>
                <w:rStyle w:val="49"/>
                <w:rFonts w:hint="eastAsia" w:ascii="仿宋" w:hAnsi="仿宋" w:eastAsia="仿宋" w:cs="仿宋"/>
                <w:b w:val="0"/>
                <w:i w:val="0"/>
                <w:caps w:val="0"/>
                <w:color w:val="auto"/>
                <w:spacing w:val="0"/>
                <w:w w:val="100"/>
                <w:kern w:val="0"/>
                <w:sz w:val="24"/>
                <w:szCs w:val="24"/>
                <w:highlight w:val="none"/>
                <w:lang w:val="en-US" w:eastAsia="zh-CN" w:bidi="ar-SA"/>
              </w:rPr>
            </w:pPr>
            <w:r>
              <w:rPr>
                <w:rStyle w:val="49"/>
                <w:rFonts w:hint="eastAsia" w:ascii="仿宋" w:hAnsi="仿宋" w:eastAsia="仿宋" w:cs="仿宋"/>
                <w:b w:val="0"/>
                <w:i w:val="0"/>
                <w:caps w:val="0"/>
                <w:color w:val="auto"/>
                <w:spacing w:val="0"/>
                <w:w w:val="100"/>
                <w:kern w:val="0"/>
                <w:sz w:val="24"/>
                <w:szCs w:val="24"/>
                <w:highlight w:val="none"/>
                <w:lang w:val="en-US" w:eastAsia="zh-CN" w:bidi="ar-SA"/>
              </w:rPr>
              <w:t>……</w:t>
            </w:r>
          </w:p>
        </w:tc>
        <w:tc>
          <w:tcPr>
            <w:tcW w:w="2655" w:type="dxa"/>
            <w:tcBorders>
              <w:top w:val="single" w:color="000000" w:sz="4" w:space="0"/>
              <w:left w:val="single" w:color="000000" w:sz="4" w:space="0"/>
              <w:bottom w:val="single" w:color="000000" w:sz="4" w:space="0"/>
              <w:right w:val="single" w:color="000000" w:sz="4" w:space="0"/>
            </w:tcBorders>
            <w:shd w:val="clear" w:color="auto" w:fill="FBFBFB"/>
            <w:vAlign w:val="center"/>
          </w:tcPr>
          <w:p w14:paraId="3C977C2A">
            <w:pPr>
              <w:widowControl/>
              <w:snapToGrid w:val="0"/>
              <w:spacing w:before="0" w:beforeAutospacing="0" w:after="0" w:afterAutospacing="0" w:line="360" w:lineRule="auto"/>
              <w:jc w:val="center"/>
              <w:textAlignment w:val="baseline"/>
              <w:rPr>
                <w:rStyle w:val="49"/>
                <w:rFonts w:hint="eastAsia" w:ascii="仿宋" w:hAnsi="仿宋" w:eastAsia="仿宋" w:cs="仿宋"/>
                <w:b w:val="0"/>
                <w:i w:val="0"/>
                <w:caps w:val="0"/>
                <w:color w:val="auto"/>
                <w:spacing w:val="0"/>
                <w:w w:val="100"/>
                <w:kern w:val="0"/>
                <w:sz w:val="24"/>
                <w:szCs w:val="24"/>
                <w:highlight w:val="none"/>
                <w:lang w:val="en-US" w:eastAsia="zh-CN" w:bidi="ar-SA"/>
              </w:rPr>
            </w:pPr>
          </w:p>
        </w:tc>
        <w:tc>
          <w:tcPr>
            <w:tcW w:w="1455" w:type="dxa"/>
            <w:tcBorders>
              <w:top w:val="single" w:color="000000" w:sz="4" w:space="0"/>
              <w:left w:val="single" w:color="000000" w:sz="4" w:space="0"/>
              <w:bottom w:val="single" w:color="000000" w:sz="4" w:space="0"/>
              <w:right w:val="single" w:color="000000" w:sz="4" w:space="0"/>
            </w:tcBorders>
            <w:shd w:val="clear" w:color="auto" w:fill="FBFBFB"/>
            <w:vAlign w:val="center"/>
          </w:tcPr>
          <w:p w14:paraId="12D4D75F">
            <w:pPr>
              <w:widowControl/>
              <w:snapToGrid w:val="0"/>
              <w:spacing w:before="0" w:beforeAutospacing="0" w:after="0" w:afterAutospacing="0" w:line="360" w:lineRule="auto"/>
              <w:jc w:val="center"/>
              <w:textAlignment w:val="baseline"/>
              <w:rPr>
                <w:rStyle w:val="49"/>
                <w:rFonts w:hint="eastAsia" w:ascii="仿宋" w:hAnsi="仿宋" w:eastAsia="仿宋" w:cs="仿宋"/>
                <w:b w:val="0"/>
                <w:i w:val="0"/>
                <w:caps w:val="0"/>
                <w:color w:val="auto"/>
                <w:spacing w:val="0"/>
                <w:w w:val="100"/>
                <w:kern w:val="0"/>
                <w:sz w:val="24"/>
                <w:szCs w:val="24"/>
                <w:highlight w:val="none"/>
                <w:lang w:val="en-US" w:eastAsia="zh-CN" w:bidi="ar-SA"/>
              </w:rPr>
            </w:pPr>
          </w:p>
        </w:tc>
        <w:tc>
          <w:tcPr>
            <w:tcW w:w="4287" w:type="dxa"/>
            <w:tcBorders>
              <w:top w:val="single" w:color="000000" w:sz="4" w:space="0"/>
              <w:left w:val="single" w:color="000000" w:sz="4" w:space="0"/>
              <w:bottom w:val="single" w:color="000000" w:sz="4" w:space="0"/>
              <w:right w:val="single" w:color="000000" w:sz="4" w:space="0"/>
            </w:tcBorders>
            <w:shd w:val="clear" w:color="auto" w:fill="FBFBFB"/>
            <w:vAlign w:val="center"/>
          </w:tcPr>
          <w:p w14:paraId="66DB932A">
            <w:pPr>
              <w:widowControl/>
              <w:snapToGrid w:val="0"/>
              <w:spacing w:before="0" w:beforeAutospacing="0" w:after="0" w:afterAutospacing="0" w:line="360" w:lineRule="auto"/>
              <w:jc w:val="center"/>
              <w:textAlignment w:val="baseline"/>
              <w:rPr>
                <w:rStyle w:val="49"/>
                <w:rFonts w:hint="eastAsia" w:ascii="仿宋" w:hAnsi="仿宋" w:eastAsia="仿宋" w:cs="仿宋"/>
                <w:b w:val="0"/>
                <w:i w:val="0"/>
                <w:caps w:val="0"/>
                <w:color w:val="auto"/>
                <w:spacing w:val="0"/>
                <w:w w:val="100"/>
                <w:kern w:val="0"/>
                <w:sz w:val="24"/>
                <w:szCs w:val="24"/>
                <w:highlight w:val="none"/>
                <w:lang w:val="en-US" w:eastAsia="zh-CN" w:bidi="ar-SA"/>
              </w:rPr>
            </w:pPr>
          </w:p>
        </w:tc>
        <w:tc>
          <w:tcPr>
            <w:tcW w:w="870" w:type="dxa"/>
            <w:tcBorders>
              <w:top w:val="single" w:color="000000" w:sz="4" w:space="0"/>
              <w:left w:val="single" w:color="000000" w:sz="4" w:space="0"/>
              <w:bottom w:val="single" w:color="000000" w:sz="4" w:space="0"/>
              <w:right w:val="single" w:color="000000" w:sz="4" w:space="0"/>
            </w:tcBorders>
            <w:shd w:val="clear" w:color="auto" w:fill="FBFBFB"/>
            <w:vAlign w:val="center"/>
          </w:tcPr>
          <w:p w14:paraId="7DA420A8">
            <w:pPr>
              <w:widowControl/>
              <w:snapToGrid w:val="0"/>
              <w:spacing w:before="0" w:beforeAutospacing="0" w:after="0" w:afterAutospacing="0" w:line="360" w:lineRule="auto"/>
              <w:jc w:val="center"/>
              <w:textAlignment w:val="baseline"/>
              <w:rPr>
                <w:rStyle w:val="49"/>
                <w:rFonts w:hint="eastAsia" w:ascii="仿宋" w:hAnsi="仿宋" w:eastAsia="仿宋" w:cs="仿宋"/>
                <w:b w:val="0"/>
                <w:i w:val="0"/>
                <w:caps w:val="0"/>
                <w:color w:val="auto"/>
                <w:spacing w:val="0"/>
                <w:w w:val="100"/>
                <w:kern w:val="0"/>
                <w:sz w:val="24"/>
                <w:szCs w:val="24"/>
                <w:highlight w:val="none"/>
                <w:lang w:val="en-US" w:eastAsia="zh-CN" w:bidi="ar-SA"/>
              </w:rPr>
            </w:pPr>
          </w:p>
        </w:tc>
      </w:tr>
    </w:tbl>
    <w:p w14:paraId="3E42F837">
      <w:pPr>
        <w:snapToGrid w:val="0"/>
        <w:spacing w:before="0" w:beforeAutospacing="0" w:after="0" w:afterAutospacing="0" w:line="360" w:lineRule="auto"/>
        <w:jc w:val="left"/>
        <w:textAlignment w:val="baseline"/>
        <w:rPr>
          <w:rStyle w:val="49"/>
          <w:rFonts w:hint="eastAsia" w:ascii="仿宋" w:hAnsi="仿宋" w:eastAsia="仿宋" w:cs="仿宋"/>
          <w:b w:val="0"/>
          <w:i w:val="0"/>
          <w:caps w:val="0"/>
          <w:color w:val="auto"/>
          <w:spacing w:val="0"/>
          <w:w w:val="100"/>
          <w:kern w:val="0"/>
          <w:sz w:val="24"/>
          <w:szCs w:val="24"/>
          <w:highlight w:val="none"/>
          <w:lang w:val="en-US" w:eastAsia="zh-CN" w:bidi="ar-SA"/>
        </w:rPr>
      </w:pPr>
      <w:r>
        <w:rPr>
          <w:rStyle w:val="49"/>
          <w:rFonts w:hint="eastAsia" w:ascii="仿宋" w:hAnsi="仿宋" w:eastAsia="仿宋" w:cs="仿宋"/>
          <w:b w:val="0"/>
          <w:i w:val="0"/>
          <w:caps w:val="0"/>
          <w:color w:val="auto"/>
          <w:spacing w:val="0"/>
          <w:w w:val="100"/>
          <w:kern w:val="0"/>
          <w:sz w:val="24"/>
          <w:szCs w:val="24"/>
          <w:highlight w:val="none"/>
          <w:lang w:val="en-US" w:eastAsia="zh-CN" w:bidi="ar-SA"/>
        </w:rPr>
        <w:t>注：</w:t>
      </w:r>
    </w:p>
    <w:p w14:paraId="7D98C2BC">
      <w:pPr>
        <w:snapToGrid w:val="0"/>
        <w:spacing w:before="0" w:beforeAutospacing="0" w:after="0" w:afterAutospacing="0" w:line="360" w:lineRule="auto"/>
        <w:ind w:firstLine="480" w:firstLineChars="200"/>
        <w:jc w:val="left"/>
        <w:textAlignment w:val="baseline"/>
        <w:rPr>
          <w:rStyle w:val="49"/>
          <w:rFonts w:hint="eastAsia" w:ascii="仿宋" w:hAnsi="仿宋" w:eastAsia="仿宋" w:cs="仿宋"/>
          <w:b w:val="0"/>
          <w:i w:val="0"/>
          <w:caps w:val="0"/>
          <w:color w:val="auto"/>
          <w:spacing w:val="0"/>
          <w:w w:val="100"/>
          <w:kern w:val="0"/>
          <w:sz w:val="24"/>
          <w:szCs w:val="24"/>
          <w:highlight w:val="none"/>
          <w:lang w:val="en-US" w:eastAsia="zh-CN" w:bidi="ar-SA"/>
        </w:rPr>
      </w:pPr>
      <w:r>
        <w:rPr>
          <w:rStyle w:val="49"/>
          <w:rFonts w:hint="eastAsia" w:ascii="仿宋" w:hAnsi="仿宋" w:eastAsia="仿宋" w:cs="仿宋"/>
          <w:b w:val="0"/>
          <w:i w:val="0"/>
          <w:caps w:val="0"/>
          <w:color w:val="auto"/>
          <w:spacing w:val="0"/>
          <w:w w:val="100"/>
          <w:kern w:val="0"/>
          <w:sz w:val="24"/>
          <w:szCs w:val="24"/>
          <w:highlight w:val="none"/>
          <w:lang w:val="en-US" w:eastAsia="zh-CN" w:bidi="ar-SA"/>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3F5AF043">
      <w:pPr>
        <w:snapToGrid w:val="0"/>
        <w:spacing w:before="0" w:beforeAutospacing="0" w:after="0" w:afterAutospacing="0" w:line="360" w:lineRule="auto"/>
        <w:ind w:firstLine="480" w:firstLineChars="200"/>
        <w:jc w:val="left"/>
        <w:textAlignment w:val="baseline"/>
        <w:rPr>
          <w:rStyle w:val="49"/>
          <w:rFonts w:hint="eastAsia" w:ascii="仿宋" w:hAnsi="仿宋" w:eastAsia="仿宋" w:cs="仿宋"/>
          <w:b w:val="0"/>
          <w:i w:val="0"/>
          <w:caps w:val="0"/>
          <w:color w:val="auto"/>
          <w:spacing w:val="0"/>
          <w:w w:val="100"/>
          <w:kern w:val="0"/>
          <w:sz w:val="24"/>
          <w:szCs w:val="24"/>
          <w:highlight w:val="none"/>
          <w:lang w:val="en-US" w:eastAsia="zh-CN" w:bidi="ar-SA"/>
        </w:rPr>
      </w:pPr>
      <w:r>
        <w:rPr>
          <w:rStyle w:val="49"/>
          <w:rFonts w:hint="eastAsia" w:ascii="仿宋" w:hAnsi="仿宋" w:eastAsia="仿宋" w:cs="仿宋"/>
          <w:b w:val="0"/>
          <w:i w:val="0"/>
          <w:caps w:val="0"/>
          <w:color w:val="auto"/>
          <w:spacing w:val="0"/>
          <w:w w:val="100"/>
          <w:kern w:val="0"/>
          <w:sz w:val="24"/>
          <w:szCs w:val="24"/>
          <w:highlight w:val="none"/>
          <w:lang w:val="en-US" w:eastAsia="zh-CN" w:bidi="ar-SA"/>
        </w:rPr>
        <w:t>2.本表所指的控股关系仅限于直接控股关系，不包括间接的控股关系。公司实际控制人与公司之间的关系不属于本表所指的直接控股关系。</w:t>
      </w:r>
    </w:p>
    <w:p w14:paraId="579F4DDE">
      <w:pPr>
        <w:snapToGrid w:val="0"/>
        <w:spacing w:before="0" w:beforeAutospacing="0" w:after="0" w:afterAutospacing="0" w:line="360" w:lineRule="auto"/>
        <w:ind w:firstLine="480" w:firstLineChars="200"/>
        <w:jc w:val="left"/>
        <w:textAlignment w:val="baseline"/>
        <w:rPr>
          <w:rStyle w:val="49"/>
          <w:rFonts w:hint="eastAsia" w:ascii="仿宋" w:hAnsi="仿宋" w:eastAsia="仿宋" w:cs="仿宋"/>
          <w:b w:val="0"/>
          <w:i w:val="0"/>
          <w:caps w:val="0"/>
          <w:color w:val="auto"/>
          <w:spacing w:val="0"/>
          <w:w w:val="100"/>
          <w:kern w:val="0"/>
          <w:sz w:val="24"/>
          <w:szCs w:val="24"/>
          <w:highlight w:val="none"/>
          <w:lang w:val="en-US" w:eastAsia="zh-CN" w:bidi="ar-SA"/>
        </w:rPr>
      </w:pPr>
      <w:r>
        <w:rPr>
          <w:rStyle w:val="49"/>
          <w:rFonts w:hint="eastAsia" w:ascii="仿宋" w:hAnsi="仿宋" w:eastAsia="仿宋" w:cs="仿宋"/>
          <w:b w:val="0"/>
          <w:i w:val="0"/>
          <w:caps w:val="0"/>
          <w:color w:val="auto"/>
          <w:spacing w:val="0"/>
          <w:w w:val="100"/>
          <w:kern w:val="0"/>
          <w:sz w:val="24"/>
          <w:szCs w:val="24"/>
          <w:highlight w:val="none"/>
          <w:lang w:val="en-US" w:eastAsia="zh-CN" w:bidi="ar-SA"/>
        </w:rPr>
        <w:t>3.供应商不存在直接控股股东的，则填“无”。</w:t>
      </w:r>
    </w:p>
    <w:p w14:paraId="29415ED3">
      <w:pPr>
        <w:snapToGrid w:val="0"/>
        <w:spacing w:before="0" w:beforeAutospacing="0" w:after="0" w:afterAutospacing="0" w:line="360" w:lineRule="auto"/>
        <w:jc w:val="left"/>
        <w:textAlignment w:val="baseline"/>
        <w:rPr>
          <w:rStyle w:val="49"/>
          <w:rFonts w:hint="eastAsia" w:ascii="仿宋" w:hAnsi="仿宋" w:eastAsia="仿宋" w:cs="仿宋"/>
          <w:b w:val="0"/>
          <w:i w:val="0"/>
          <w:caps w:val="0"/>
          <w:color w:val="auto"/>
          <w:spacing w:val="0"/>
          <w:w w:val="100"/>
          <w:kern w:val="2"/>
          <w:sz w:val="24"/>
          <w:szCs w:val="24"/>
          <w:highlight w:val="none"/>
          <w:lang w:val="en-US" w:eastAsia="zh-CN" w:bidi="ar-SA"/>
        </w:rPr>
      </w:pPr>
    </w:p>
    <w:p w14:paraId="6C047AFF">
      <w:pPr>
        <w:snapToGrid w:val="0"/>
        <w:spacing w:before="0" w:beforeAutospacing="0" w:after="0" w:afterAutospacing="0" w:line="360" w:lineRule="auto"/>
        <w:ind w:left="4365" w:leftChars="1850" w:hanging="480"/>
        <w:jc w:val="both"/>
        <w:textAlignment w:val="baseline"/>
        <w:rPr>
          <w:rStyle w:val="49"/>
          <w:rFonts w:hint="eastAsia" w:ascii="仿宋" w:hAnsi="仿宋" w:eastAsia="仿宋" w:cs="仿宋"/>
          <w:b w:val="0"/>
          <w:i w:val="0"/>
          <w:caps w:val="0"/>
          <w:color w:val="auto"/>
          <w:spacing w:val="0"/>
          <w:w w:val="100"/>
          <w:kern w:val="0"/>
          <w:sz w:val="24"/>
          <w:szCs w:val="24"/>
          <w:highlight w:val="none"/>
          <w:lang w:val="en-US" w:eastAsia="zh-CN" w:bidi="ar-SA"/>
        </w:rPr>
      </w:pPr>
      <w:r>
        <w:rPr>
          <w:rStyle w:val="49"/>
          <w:rFonts w:hint="eastAsia" w:ascii="仿宋" w:hAnsi="仿宋" w:eastAsia="仿宋" w:cs="仿宋"/>
          <w:b w:val="0"/>
          <w:i w:val="0"/>
          <w:caps w:val="0"/>
          <w:color w:val="auto"/>
          <w:spacing w:val="0"/>
          <w:w w:val="100"/>
          <w:kern w:val="0"/>
          <w:sz w:val="24"/>
          <w:szCs w:val="24"/>
          <w:highlight w:val="none"/>
          <w:lang w:val="en-US" w:eastAsia="zh-CN" w:bidi="ar-SA"/>
        </w:rPr>
        <w:t>供应商名称（电子签章）：</w:t>
      </w:r>
    </w:p>
    <w:p w14:paraId="08169518">
      <w:pPr>
        <w:snapToGrid w:val="0"/>
        <w:spacing w:before="0" w:beforeAutospacing="0" w:after="0" w:afterAutospacing="0" w:line="360" w:lineRule="auto"/>
        <w:ind w:firstLine="6120" w:firstLineChars="2550"/>
        <w:jc w:val="both"/>
        <w:textAlignment w:val="baseline"/>
        <w:rPr>
          <w:rStyle w:val="49"/>
          <w:rFonts w:hint="eastAsia" w:ascii="仿宋" w:hAnsi="仿宋" w:eastAsia="仿宋" w:cs="仿宋"/>
          <w:b/>
          <w:bCs/>
          <w:i w:val="0"/>
          <w:caps w:val="0"/>
          <w:color w:val="auto"/>
          <w:spacing w:val="0"/>
          <w:w w:val="100"/>
          <w:kern w:val="2"/>
          <w:sz w:val="24"/>
          <w:szCs w:val="24"/>
          <w:highlight w:val="none"/>
          <w:lang w:val="en-US" w:eastAsia="zh-CN" w:bidi="ar-SA"/>
        </w:rPr>
      </w:pPr>
      <w:r>
        <w:rPr>
          <w:rStyle w:val="49"/>
          <w:rFonts w:hint="eastAsia" w:ascii="仿宋" w:hAnsi="仿宋" w:eastAsia="仿宋" w:cs="仿宋"/>
          <w:b w:val="0"/>
          <w:i w:val="0"/>
          <w:caps w:val="0"/>
          <w:color w:val="auto"/>
          <w:spacing w:val="0"/>
          <w:w w:val="100"/>
          <w:kern w:val="0"/>
          <w:sz w:val="24"/>
          <w:szCs w:val="24"/>
          <w:highlight w:val="none"/>
          <w:lang w:val="zh-CN" w:eastAsia="zh-CN" w:bidi="ar-SA"/>
        </w:rPr>
        <w:t>日期：  年  月   日</w:t>
      </w:r>
    </w:p>
    <w:p w14:paraId="59A82F0C">
      <w:pPr>
        <w:snapToGrid w:val="0"/>
        <w:spacing w:before="0" w:beforeAutospacing="0" w:after="0" w:afterAutospacing="0" w:line="240" w:lineRule="auto"/>
        <w:jc w:val="both"/>
        <w:textAlignment w:val="baseline"/>
        <w:rPr>
          <w:rStyle w:val="49"/>
          <w:rFonts w:hint="eastAsia" w:ascii="仿宋" w:hAnsi="仿宋" w:eastAsia="仿宋" w:cs="仿宋"/>
          <w:b/>
          <w:i w:val="0"/>
          <w:caps w:val="0"/>
          <w:color w:val="auto"/>
          <w:spacing w:val="0"/>
          <w:w w:val="100"/>
          <w:kern w:val="0"/>
          <w:sz w:val="30"/>
          <w:szCs w:val="30"/>
          <w:highlight w:val="none"/>
          <w:lang w:val="en-US" w:eastAsia="zh-CN" w:bidi="ar-SA"/>
        </w:rPr>
      </w:pPr>
    </w:p>
    <w:p w14:paraId="1123DC09">
      <w:pPr>
        <w:snapToGrid w:val="0"/>
        <w:spacing w:before="0" w:beforeAutospacing="0" w:after="0" w:afterAutospacing="0" w:line="240" w:lineRule="auto"/>
        <w:ind w:firstLine="596" w:firstLineChars="198"/>
        <w:jc w:val="both"/>
        <w:textAlignment w:val="baseline"/>
        <w:rPr>
          <w:rStyle w:val="49"/>
          <w:rFonts w:hint="eastAsia" w:ascii="仿宋" w:hAnsi="仿宋" w:eastAsia="仿宋" w:cs="仿宋"/>
          <w:b/>
          <w:i w:val="0"/>
          <w:caps w:val="0"/>
          <w:color w:val="auto"/>
          <w:spacing w:val="0"/>
          <w:w w:val="100"/>
          <w:kern w:val="0"/>
          <w:sz w:val="30"/>
          <w:szCs w:val="30"/>
          <w:highlight w:val="none"/>
          <w:lang w:val="en-US" w:eastAsia="zh-CN" w:bidi="ar-SA"/>
        </w:rPr>
      </w:pPr>
      <w:r>
        <w:rPr>
          <w:rStyle w:val="49"/>
          <w:rFonts w:hint="eastAsia" w:ascii="仿宋" w:hAnsi="仿宋" w:eastAsia="仿宋" w:cs="仿宋"/>
          <w:b/>
          <w:i w:val="0"/>
          <w:caps w:val="0"/>
          <w:color w:val="auto"/>
          <w:spacing w:val="0"/>
          <w:w w:val="100"/>
          <w:kern w:val="0"/>
          <w:sz w:val="30"/>
          <w:szCs w:val="30"/>
          <w:highlight w:val="none"/>
          <w:lang w:val="en-US" w:eastAsia="zh-CN" w:bidi="ar-SA"/>
        </w:rPr>
        <w:t>五、供应商直接管理关系信息表</w:t>
      </w:r>
    </w:p>
    <w:p w14:paraId="42ED0473">
      <w:pPr>
        <w:snapToGrid w:val="0"/>
        <w:spacing w:before="0" w:beforeAutospacing="0" w:after="0" w:afterAutospacing="0" w:line="360" w:lineRule="auto"/>
        <w:jc w:val="center"/>
        <w:textAlignment w:val="baseline"/>
        <w:rPr>
          <w:rStyle w:val="49"/>
          <w:rFonts w:hint="eastAsia" w:ascii="仿宋" w:hAnsi="仿宋" w:eastAsia="仿宋" w:cs="仿宋"/>
          <w:b/>
          <w:i w:val="0"/>
          <w:caps w:val="0"/>
          <w:color w:val="auto"/>
          <w:spacing w:val="0"/>
          <w:w w:val="100"/>
          <w:kern w:val="2"/>
          <w:sz w:val="24"/>
          <w:szCs w:val="24"/>
          <w:highlight w:val="none"/>
          <w:lang w:val="en-US" w:eastAsia="zh-CN" w:bidi="ar-SA"/>
        </w:rPr>
      </w:pPr>
    </w:p>
    <w:tbl>
      <w:tblPr>
        <w:tblStyle w:val="25"/>
        <w:tblW w:w="965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BFBFB"/>
        <w:tblLayout w:type="fixed"/>
        <w:tblCellMar>
          <w:top w:w="0" w:type="dxa"/>
          <w:left w:w="0" w:type="dxa"/>
          <w:bottom w:w="0" w:type="dxa"/>
          <w:right w:w="0" w:type="dxa"/>
        </w:tblCellMar>
      </w:tblPr>
      <w:tblGrid>
        <w:gridCol w:w="808"/>
        <w:gridCol w:w="3600"/>
        <w:gridCol w:w="3555"/>
        <w:gridCol w:w="1689"/>
      </w:tblGrid>
      <w:tr w14:paraId="04DAFA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BFBFB"/>
          <w:tblCellMar>
            <w:top w:w="0" w:type="dxa"/>
            <w:left w:w="0" w:type="dxa"/>
            <w:bottom w:w="0" w:type="dxa"/>
            <w:right w:w="0" w:type="dxa"/>
          </w:tblCellMar>
        </w:tblPrEx>
        <w:trPr>
          <w:tblHeader/>
          <w:jc w:val="center"/>
        </w:trPr>
        <w:tc>
          <w:tcPr>
            <w:tcW w:w="808" w:type="dxa"/>
            <w:tcBorders>
              <w:top w:val="single" w:color="000000" w:sz="4" w:space="0"/>
              <w:left w:val="single" w:color="000000" w:sz="4" w:space="0"/>
              <w:bottom w:val="single" w:color="000000" w:sz="4" w:space="0"/>
              <w:right w:val="single" w:color="000000" w:sz="4" w:space="0"/>
            </w:tcBorders>
            <w:shd w:val="clear" w:color="auto" w:fill="FBFBFB"/>
            <w:vAlign w:val="center"/>
          </w:tcPr>
          <w:p w14:paraId="203EA352">
            <w:pPr>
              <w:widowControl/>
              <w:snapToGrid w:val="0"/>
              <w:spacing w:before="0" w:beforeAutospacing="0" w:after="0" w:afterAutospacing="0" w:line="360" w:lineRule="auto"/>
              <w:jc w:val="center"/>
              <w:textAlignment w:val="baseline"/>
              <w:rPr>
                <w:rStyle w:val="49"/>
                <w:rFonts w:hint="eastAsia" w:ascii="仿宋" w:hAnsi="仿宋" w:eastAsia="仿宋" w:cs="仿宋"/>
                <w:b/>
                <w:bCs/>
                <w:i w:val="0"/>
                <w:caps w:val="0"/>
                <w:color w:val="auto"/>
                <w:spacing w:val="0"/>
                <w:w w:val="100"/>
                <w:kern w:val="0"/>
                <w:sz w:val="24"/>
                <w:szCs w:val="24"/>
                <w:highlight w:val="none"/>
                <w:lang w:val="en-US" w:eastAsia="zh-CN" w:bidi="ar-SA"/>
              </w:rPr>
            </w:pPr>
            <w:r>
              <w:rPr>
                <w:rStyle w:val="49"/>
                <w:rFonts w:hint="eastAsia" w:ascii="仿宋" w:hAnsi="仿宋" w:eastAsia="仿宋" w:cs="仿宋"/>
                <w:b/>
                <w:bCs/>
                <w:i w:val="0"/>
                <w:caps w:val="0"/>
                <w:color w:val="auto"/>
                <w:spacing w:val="0"/>
                <w:w w:val="100"/>
                <w:kern w:val="0"/>
                <w:sz w:val="24"/>
                <w:szCs w:val="24"/>
                <w:highlight w:val="none"/>
                <w:lang w:val="en-US" w:eastAsia="zh-CN" w:bidi="ar-SA"/>
              </w:rPr>
              <w:t>序号</w:t>
            </w:r>
          </w:p>
        </w:tc>
        <w:tc>
          <w:tcPr>
            <w:tcW w:w="3600" w:type="dxa"/>
            <w:tcBorders>
              <w:top w:val="single" w:color="000000" w:sz="4" w:space="0"/>
              <w:left w:val="single" w:color="000000" w:sz="4" w:space="0"/>
              <w:bottom w:val="single" w:color="000000" w:sz="4" w:space="0"/>
              <w:right w:val="single" w:color="000000" w:sz="4" w:space="0"/>
            </w:tcBorders>
            <w:shd w:val="clear" w:color="auto" w:fill="FBFBFB"/>
            <w:vAlign w:val="center"/>
          </w:tcPr>
          <w:p w14:paraId="1B429EB0">
            <w:pPr>
              <w:widowControl/>
              <w:snapToGrid w:val="0"/>
              <w:spacing w:before="0" w:beforeAutospacing="0" w:after="0" w:afterAutospacing="0" w:line="360" w:lineRule="auto"/>
              <w:jc w:val="center"/>
              <w:textAlignment w:val="baseline"/>
              <w:rPr>
                <w:rStyle w:val="49"/>
                <w:rFonts w:hint="eastAsia" w:ascii="仿宋" w:hAnsi="仿宋" w:eastAsia="仿宋" w:cs="仿宋"/>
                <w:b/>
                <w:bCs/>
                <w:i w:val="0"/>
                <w:caps w:val="0"/>
                <w:color w:val="auto"/>
                <w:spacing w:val="0"/>
                <w:w w:val="100"/>
                <w:kern w:val="0"/>
                <w:sz w:val="24"/>
                <w:szCs w:val="24"/>
                <w:highlight w:val="none"/>
                <w:lang w:val="en-US" w:eastAsia="zh-CN" w:bidi="ar-SA"/>
              </w:rPr>
            </w:pPr>
            <w:r>
              <w:rPr>
                <w:rStyle w:val="49"/>
                <w:rFonts w:hint="eastAsia" w:ascii="仿宋" w:hAnsi="仿宋" w:eastAsia="仿宋" w:cs="仿宋"/>
                <w:b/>
                <w:bCs/>
                <w:i w:val="0"/>
                <w:caps w:val="0"/>
                <w:color w:val="auto"/>
                <w:spacing w:val="0"/>
                <w:w w:val="100"/>
                <w:kern w:val="0"/>
                <w:sz w:val="24"/>
                <w:szCs w:val="24"/>
                <w:highlight w:val="none"/>
                <w:lang w:val="en-US" w:eastAsia="zh-CN" w:bidi="ar-SA"/>
              </w:rPr>
              <w:t>直接管理关系单位名称</w:t>
            </w:r>
          </w:p>
        </w:tc>
        <w:tc>
          <w:tcPr>
            <w:tcW w:w="3555" w:type="dxa"/>
            <w:tcBorders>
              <w:top w:val="single" w:color="000000" w:sz="4" w:space="0"/>
              <w:left w:val="single" w:color="000000" w:sz="4" w:space="0"/>
              <w:bottom w:val="single" w:color="000000" w:sz="4" w:space="0"/>
              <w:right w:val="single" w:color="000000" w:sz="4" w:space="0"/>
            </w:tcBorders>
            <w:shd w:val="clear" w:color="auto" w:fill="FBFBFB"/>
            <w:vAlign w:val="center"/>
          </w:tcPr>
          <w:p w14:paraId="105F2D6C">
            <w:pPr>
              <w:widowControl/>
              <w:snapToGrid w:val="0"/>
              <w:spacing w:before="0" w:beforeAutospacing="0" w:after="0" w:afterAutospacing="0" w:line="360" w:lineRule="auto"/>
              <w:jc w:val="center"/>
              <w:textAlignment w:val="baseline"/>
              <w:rPr>
                <w:rStyle w:val="49"/>
                <w:rFonts w:hint="eastAsia" w:ascii="仿宋" w:hAnsi="仿宋" w:eastAsia="仿宋" w:cs="仿宋"/>
                <w:b/>
                <w:bCs/>
                <w:i w:val="0"/>
                <w:caps w:val="0"/>
                <w:color w:val="auto"/>
                <w:spacing w:val="0"/>
                <w:w w:val="100"/>
                <w:kern w:val="0"/>
                <w:sz w:val="24"/>
                <w:szCs w:val="24"/>
                <w:highlight w:val="none"/>
                <w:lang w:val="en-US" w:eastAsia="zh-CN" w:bidi="ar-SA"/>
              </w:rPr>
            </w:pPr>
            <w:r>
              <w:rPr>
                <w:rStyle w:val="49"/>
                <w:rFonts w:hint="eastAsia" w:ascii="仿宋" w:hAnsi="仿宋" w:eastAsia="仿宋" w:cs="仿宋"/>
                <w:b/>
                <w:bCs/>
                <w:i w:val="0"/>
                <w:caps w:val="0"/>
                <w:color w:val="auto"/>
                <w:spacing w:val="0"/>
                <w:w w:val="100"/>
                <w:kern w:val="0"/>
                <w:sz w:val="24"/>
                <w:szCs w:val="24"/>
                <w:highlight w:val="none"/>
                <w:lang w:val="en-US" w:eastAsia="zh-CN" w:bidi="ar-SA"/>
              </w:rPr>
              <w:t>统一社会信用代码</w:t>
            </w:r>
          </w:p>
        </w:tc>
        <w:tc>
          <w:tcPr>
            <w:tcW w:w="1689" w:type="dxa"/>
            <w:tcBorders>
              <w:top w:val="single" w:color="000000" w:sz="4" w:space="0"/>
              <w:left w:val="single" w:color="000000" w:sz="4" w:space="0"/>
              <w:bottom w:val="single" w:color="000000" w:sz="4" w:space="0"/>
              <w:right w:val="single" w:color="000000" w:sz="4" w:space="0"/>
            </w:tcBorders>
            <w:shd w:val="clear" w:color="auto" w:fill="FBFBFB"/>
            <w:vAlign w:val="center"/>
          </w:tcPr>
          <w:p w14:paraId="7A50A7C8">
            <w:pPr>
              <w:widowControl/>
              <w:snapToGrid w:val="0"/>
              <w:spacing w:before="0" w:beforeAutospacing="0" w:after="0" w:afterAutospacing="0" w:line="360" w:lineRule="auto"/>
              <w:jc w:val="center"/>
              <w:textAlignment w:val="baseline"/>
              <w:rPr>
                <w:rStyle w:val="49"/>
                <w:rFonts w:hint="eastAsia" w:ascii="仿宋" w:hAnsi="仿宋" w:eastAsia="仿宋" w:cs="仿宋"/>
                <w:b/>
                <w:bCs/>
                <w:i w:val="0"/>
                <w:caps w:val="0"/>
                <w:color w:val="auto"/>
                <w:spacing w:val="0"/>
                <w:w w:val="100"/>
                <w:kern w:val="0"/>
                <w:sz w:val="24"/>
                <w:szCs w:val="24"/>
                <w:highlight w:val="none"/>
                <w:lang w:val="en-US" w:eastAsia="zh-CN" w:bidi="ar-SA"/>
              </w:rPr>
            </w:pPr>
            <w:r>
              <w:rPr>
                <w:rStyle w:val="49"/>
                <w:rFonts w:hint="eastAsia" w:ascii="仿宋" w:hAnsi="仿宋" w:eastAsia="仿宋" w:cs="仿宋"/>
                <w:b/>
                <w:bCs/>
                <w:i w:val="0"/>
                <w:caps w:val="0"/>
                <w:color w:val="auto"/>
                <w:spacing w:val="0"/>
                <w:w w:val="100"/>
                <w:kern w:val="0"/>
                <w:sz w:val="24"/>
                <w:szCs w:val="24"/>
                <w:highlight w:val="none"/>
                <w:lang w:val="en-US" w:eastAsia="zh-CN" w:bidi="ar-SA"/>
              </w:rPr>
              <w:t>备注</w:t>
            </w:r>
          </w:p>
        </w:tc>
      </w:tr>
      <w:tr w14:paraId="17E798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BFBFB"/>
          <w:tblCellMar>
            <w:top w:w="0" w:type="dxa"/>
            <w:left w:w="0" w:type="dxa"/>
            <w:bottom w:w="0" w:type="dxa"/>
            <w:right w:w="0" w:type="dxa"/>
          </w:tblCellMar>
        </w:tblPrEx>
        <w:trPr>
          <w:jc w:val="center"/>
        </w:trPr>
        <w:tc>
          <w:tcPr>
            <w:tcW w:w="808" w:type="dxa"/>
            <w:tcBorders>
              <w:top w:val="single" w:color="000000" w:sz="4" w:space="0"/>
              <w:left w:val="single" w:color="000000" w:sz="4" w:space="0"/>
              <w:bottom w:val="single" w:color="000000" w:sz="4" w:space="0"/>
              <w:right w:val="single" w:color="000000" w:sz="4" w:space="0"/>
            </w:tcBorders>
            <w:shd w:val="clear" w:color="auto" w:fill="FBFBFB"/>
            <w:vAlign w:val="center"/>
          </w:tcPr>
          <w:p w14:paraId="4C5061CC">
            <w:pPr>
              <w:widowControl/>
              <w:snapToGrid w:val="0"/>
              <w:spacing w:before="0" w:beforeAutospacing="0" w:after="0" w:afterAutospacing="0" w:line="360" w:lineRule="auto"/>
              <w:jc w:val="center"/>
              <w:textAlignment w:val="baseline"/>
              <w:rPr>
                <w:rStyle w:val="49"/>
                <w:rFonts w:hint="eastAsia" w:ascii="仿宋" w:hAnsi="仿宋" w:eastAsia="仿宋" w:cs="仿宋"/>
                <w:b w:val="0"/>
                <w:i w:val="0"/>
                <w:caps w:val="0"/>
                <w:color w:val="auto"/>
                <w:spacing w:val="0"/>
                <w:w w:val="100"/>
                <w:kern w:val="0"/>
                <w:sz w:val="24"/>
                <w:szCs w:val="24"/>
                <w:highlight w:val="none"/>
                <w:lang w:val="en-US" w:eastAsia="zh-CN" w:bidi="ar-SA"/>
              </w:rPr>
            </w:pPr>
            <w:r>
              <w:rPr>
                <w:rStyle w:val="49"/>
                <w:rFonts w:hint="eastAsia" w:ascii="仿宋" w:hAnsi="仿宋" w:eastAsia="仿宋" w:cs="仿宋"/>
                <w:b w:val="0"/>
                <w:i w:val="0"/>
                <w:caps w:val="0"/>
                <w:color w:val="auto"/>
                <w:spacing w:val="0"/>
                <w:w w:val="100"/>
                <w:kern w:val="0"/>
                <w:sz w:val="24"/>
                <w:szCs w:val="24"/>
                <w:highlight w:val="none"/>
                <w:lang w:val="en-US" w:eastAsia="zh-CN" w:bidi="ar-SA"/>
              </w:rPr>
              <w:t>1</w:t>
            </w:r>
          </w:p>
        </w:tc>
        <w:tc>
          <w:tcPr>
            <w:tcW w:w="3600" w:type="dxa"/>
            <w:tcBorders>
              <w:top w:val="single" w:color="000000" w:sz="4" w:space="0"/>
              <w:left w:val="single" w:color="000000" w:sz="4" w:space="0"/>
              <w:bottom w:val="single" w:color="000000" w:sz="4" w:space="0"/>
              <w:right w:val="single" w:color="000000" w:sz="4" w:space="0"/>
            </w:tcBorders>
            <w:shd w:val="clear" w:color="auto" w:fill="FBFBFB"/>
            <w:vAlign w:val="center"/>
          </w:tcPr>
          <w:p w14:paraId="034C9015">
            <w:pPr>
              <w:widowControl/>
              <w:snapToGrid w:val="0"/>
              <w:spacing w:before="0" w:beforeAutospacing="0" w:after="0" w:afterAutospacing="0" w:line="360" w:lineRule="auto"/>
              <w:jc w:val="center"/>
              <w:textAlignment w:val="baseline"/>
              <w:rPr>
                <w:rStyle w:val="49"/>
                <w:rFonts w:hint="eastAsia" w:ascii="仿宋" w:hAnsi="仿宋" w:eastAsia="仿宋" w:cs="仿宋"/>
                <w:b w:val="0"/>
                <w:i w:val="0"/>
                <w:caps w:val="0"/>
                <w:color w:val="auto"/>
                <w:spacing w:val="0"/>
                <w:w w:val="100"/>
                <w:kern w:val="0"/>
                <w:sz w:val="24"/>
                <w:szCs w:val="24"/>
                <w:highlight w:val="none"/>
                <w:lang w:val="en-US" w:eastAsia="zh-CN" w:bidi="ar-SA"/>
              </w:rPr>
            </w:pPr>
          </w:p>
        </w:tc>
        <w:tc>
          <w:tcPr>
            <w:tcW w:w="3555" w:type="dxa"/>
            <w:tcBorders>
              <w:top w:val="single" w:color="000000" w:sz="4" w:space="0"/>
              <w:left w:val="single" w:color="000000" w:sz="4" w:space="0"/>
              <w:bottom w:val="single" w:color="000000" w:sz="4" w:space="0"/>
              <w:right w:val="single" w:color="000000" w:sz="4" w:space="0"/>
            </w:tcBorders>
            <w:shd w:val="clear" w:color="auto" w:fill="FBFBFB"/>
            <w:vAlign w:val="center"/>
          </w:tcPr>
          <w:p w14:paraId="1A8ABC55">
            <w:pPr>
              <w:widowControl/>
              <w:snapToGrid w:val="0"/>
              <w:spacing w:before="0" w:beforeAutospacing="0" w:after="0" w:afterAutospacing="0" w:line="360" w:lineRule="auto"/>
              <w:jc w:val="center"/>
              <w:textAlignment w:val="baseline"/>
              <w:rPr>
                <w:rStyle w:val="49"/>
                <w:rFonts w:hint="eastAsia" w:ascii="仿宋" w:hAnsi="仿宋" w:eastAsia="仿宋" w:cs="仿宋"/>
                <w:b w:val="0"/>
                <w:i w:val="0"/>
                <w:caps w:val="0"/>
                <w:color w:val="auto"/>
                <w:spacing w:val="0"/>
                <w:w w:val="100"/>
                <w:kern w:val="0"/>
                <w:sz w:val="24"/>
                <w:szCs w:val="24"/>
                <w:highlight w:val="none"/>
                <w:lang w:val="en-US" w:eastAsia="zh-CN" w:bidi="ar-SA"/>
              </w:rPr>
            </w:pPr>
          </w:p>
        </w:tc>
        <w:tc>
          <w:tcPr>
            <w:tcW w:w="1689" w:type="dxa"/>
            <w:tcBorders>
              <w:top w:val="single" w:color="000000" w:sz="4" w:space="0"/>
              <w:left w:val="single" w:color="000000" w:sz="4" w:space="0"/>
              <w:bottom w:val="single" w:color="000000" w:sz="4" w:space="0"/>
              <w:right w:val="single" w:color="000000" w:sz="4" w:space="0"/>
            </w:tcBorders>
            <w:shd w:val="clear" w:color="auto" w:fill="FBFBFB"/>
            <w:vAlign w:val="center"/>
          </w:tcPr>
          <w:p w14:paraId="3B60862C">
            <w:pPr>
              <w:widowControl/>
              <w:snapToGrid w:val="0"/>
              <w:spacing w:before="0" w:beforeAutospacing="0" w:after="0" w:afterAutospacing="0" w:line="360" w:lineRule="auto"/>
              <w:jc w:val="center"/>
              <w:textAlignment w:val="baseline"/>
              <w:rPr>
                <w:rStyle w:val="49"/>
                <w:rFonts w:hint="eastAsia" w:ascii="仿宋" w:hAnsi="仿宋" w:eastAsia="仿宋" w:cs="仿宋"/>
                <w:b w:val="0"/>
                <w:i w:val="0"/>
                <w:caps w:val="0"/>
                <w:color w:val="auto"/>
                <w:spacing w:val="0"/>
                <w:w w:val="100"/>
                <w:kern w:val="0"/>
                <w:sz w:val="24"/>
                <w:szCs w:val="24"/>
                <w:highlight w:val="none"/>
                <w:lang w:val="en-US" w:eastAsia="zh-CN" w:bidi="ar-SA"/>
              </w:rPr>
            </w:pPr>
          </w:p>
        </w:tc>
      </w:tr>
      <w:tr w14:paraId="5E28E0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BFBFB"/>
          <w:tblCellMar>
            <w:top w:w="0" w:type="dxa"/>
            <w:left w:w="0" w:type="dxa"/>
            <w:bottom w:w="0" w:type="dxa"/>
            <w:right w:w="0" w:type="dxa"/>
          </w:tblCellMar>
        </w:tblPrEx>
        <w:trPr>
          <w:jc w:val="center"/>
        </w:trPr>
        <w:tc>
          <w:tcPr>
            <w:tcW w:w="808" w:type="dxa"/>
            <w:tcBorders>
              <w:top w:val="single" w:color="000000" w:sz="4" w:space="0"/>
              <w:left w:val="single" w:color="000000" w:sz="4" w:space="0"/>
              <w:bottom w:val="single" w:color="000000" w:sz="4" w:space="0"/>
              <w:right w:val="single" w:color="000000" w:sz="4" w:space="0"/>
            </w:tcBorders>
            <w:shd w:val="clear" w:color="auto" w:fill="FBFBFB"/>
            <w:vAlign w:val="center"/>
          </w:tcPr>
          <w:p w14:paraId="75C3230C">
            <w:pPr>
              <w:widowControl/>
              <w:snapToGrid w:val="0"/>
              <w:spacing w:before="0" w:beforeAutospacing="0" w:after="0" w:afterAutospacing="0" w:line="360" w:lineRule="auto"/>
              <w:jc w:val="center"/>
              <w:textAlignment w:val="baseline"/>
              <w:rPr>
                <w:rStyle w:val="49"/>
                <w:rFonts w:hint="eastAsia" w:ascii="仿宋" w:hAnsi="仿宋" w:eastAsia="仿宋" w:cs="仿宋"/>
                <w:b w:val="0"/>
                <w:i w:val="0"/>
                <w:caps w:val="0"/>
                <w:color w:val="auto"/>
                <w:spacing w:val="0"/>
                <w:w w:val="100"/>
                <w:kern w:val="0"/>
                <w:sz w:val="24"/>
                <w:szCs w:val="24"/>
                <w:highlight w:val="none"/>
                <w:lang w:val="en-US" w:eastAsia="zh-CN" w:bidi="ar-SA"/>
              </w:rPr>
            </w:pPr>
            <w:r>
              <w:rPr>
                <w:rStyle w:val="49"/>
                <w:rFonts w:hint="eastAsia" w:ascii="仿宋" w:hAnsi="仿宋" w:eastAsia="仿宋" w:cs="仿宋"/>
                <w:b w:val="0"/>
                <w:i w:val="0"/>
                <w:caps w:val="0"/>
                <w:color w:val="auto"/>
                <w:spacing w:val="0"/>
                <w:w w:val="100"/>
                <w:kern w:val="0"/>
                <w:sz w:val="24"/>
                <w:szCs w:val="24"/>
                <w:highlight w:val="none"/>
                <w:lang w:val="en-US" w:eastAsia="zh-CN" w:bidi="ar-SA"/>
              </w:rPr>
              <w:t>2</w:t>
            </w:r>
          </w:p>
        </w:tc>
        <w:tc>
          <w:tcPr>
            <w:tcW w:w="3600" w:type="dxa"/>
            <w:tcBorders>
              <w:top w:val="single" w:color="000000" w:sz="4" w:space="0"/>
              <w:left w:val="single" w:color="000000" w:sz="4" w:space="0"/>
              <w:bottom w:val="single" w:color="000000" w:sz="4" w:space="0"/>
              <w:right w:val="single" w:color="000000" w:sz="4" w:space="0"/>
            </w:tcBorders>
            <w:shd w:val="clear" w:color="auto" w:fill="FBFBFB"/>
            <w:vAlign w:val="center"/>
          </w:tcPr>
          <w:p w14:paraId="701A8ECF">
            <w:pPr>
              <w:widowControl/>
              <w:snapToGrid w:val="0"/>
              <w:spacing w:before="0" w:beforeAutospacing="0" w:after="0" w:afterAutospacing="0" w:line="360" w:lineRule="auto"/>
              <w:jc w:val="center"/>
              <w:textAlignment w:val="baseline"/>
              <w:rPr>
                <w:rStyle w:val="49"/>
                <w:rFonts w:hint="eastAsia" w:ascii="仿宋" w:hAnsi="仿宋" w:eastAsia="仿宋" w:cs="仿宋"/>
                <w:b w:val="0"/>
                <w:i w:val="0"/>
                <w:caps w:val="0"/>
                <w:color w:val="auto"/>
                <w:spacing w:val="0"/>
                <w:w w:val="100"/>
                <w:kern w:val="0"/>
                <w:sz w:val="24"/>
                <w:szCs w:val="24"/>
                <w:highlight w:val="none"/>
                <w:lang w:val="en-US" w:eastAsia="zh-CN" w:bidi="ar-SA"/>
              </w:rPr>
            </w:pPr>
          </w:p>
        </w:tc>
        <w:tc>
          <w:tcPr>
            <w:tcW w:w="3555" w:type="dxa"/>
            <w:tcBorders>
              <w:top w:val="single" w:color="000000" w:sz="4" w:space="0"/>
              <w:left w:val="single" w:color="000000" w:sz="4" w:space="0"/>
              <w:bottom w:val="single" w:color="000000" w:sz="4" w:space="0"/>
              <w:right w:val="single" w:color="000000" w:sz="4" w:space="0"/>
            </w:tcBorders>
            <w:shd w:val="clear" w:color="auto" w:fill="FBFBFB"/>
            <w:vAlign w:val="center"/>
          </w:tcPr>
          <w:p w14:paraId="0D8CC641">
            <w:pPr>
              <w:widowControl/>
              <w:snapToGrid w:val="0"/>
              <w:spacing w:before="0" w:beforeAutospacing="0" w:after="0" w:afterAutospacing="0" w:line="360" w:lineRule="auto"/>
              <w:jc w:val="center"/>
              <w:textAlignment w:val="baseline"/>
              <w:rPr>
                <w:rStyle w:val="49"/>
                <w:rFonts w:hint="eastAsia" w:ascii="仿宋" w:hAnsi="仿宋" w:eastAsia="仿宋" w:cs="仿宋"/>
                <w:b w:val="0"/>
                <w:i w:val="0"/>
                <w:caps w:val="0"/>
                <w:color w:val="auto"/>
                <w:spacing w:val="0"/>
                <w:w w:val="100"/>
                <w:kern w:val="0"/>
                <w:sz w:val="24"/>
                <w:szCs w:val="24"/>
                <w:highlight w:val="none"/>
                <w:lang w:val="en-US" w:eastAsia="zh-CN" w:bidi="ar-SA"/>
              </w:rPr>
            </w:pPr>
          </w:p>
        </w:tc>
        <w:tc>
          <w:tcPr>
            <w:tcW w:w="1689" w:type="dxa"/>
            <w:tcBorders>
              <w:top w:val="single" w:color="000000" w:sz="4" w:space="0"/>
              <w:left w:val="single" w:color="000000" w:sz="4" w:space="0"/>
              <w:bottom w:val="single" w:color="000000" w:sz="4" w:space="0"/>
              <w:right w:val="single" w:color="000000" w:sz="4" w:space="0"/>
            </w:tcBorders>
            <w:shd w:val="clear" w:color="auto" w:fill="FBFBFB"/>
            <w:vAlign w:val="center"/>
          </w:tcPr>
          <w:p w14:paraId="21EDF6CE">
            <w:pPr>
              <w:widowControl/>
              <w:snapToGrid w:val="0"/>
              <w:spacing w:before="0" w:beforeAutospacing="0" w:after="0" w:afterAutospacing="0" w:line="360" w:lineRule="auto"/>
              <w:jc w:val="center"/>
              <w:textAlignment w:val="baseline"/>
              <w:rPr>
                <w:rStyle w:val="49"/>
                <w:rFonts w:hint="eastAsia" w:ascii="仿宋" w:hAnsi="仿宋" w:eastAsia="仿宋" w:cs="仿宋"/>
                <w:b w:val="0"/>
                <w:i w:val="0"/>
                <w:caps w:val="0"/>
                <w:color w:val="auto"/>
                <w:spacing w:val="0"/>
                <w:w w:val="100"/>
                <w:kern w:val="0"/>
                <w:sz w:val="24"/>
                <w:szCs w:val="24"/>
                <w:highlight w:val="none"/>
                <w:lang w:val="en-US" w:eastAsia="zh-CN" w:bidi="ar-SA"/>
              </w:rPr>
            </w:pPr>
          </w:p>
        </w:tc>
      </w:tr>
      <w:tr w14:paraId="7F2C86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BFBFB"/>
          <w:tblCellMar>
            <w:top w:w="0" w:type="dxa"/>
            <w:left w:w="0" w:type="dxa"/>
            <w:bottom w:w="0" w:type="dxa"/>
            <w:right w:w="0" w:type="dxa"/>
          </w:tblCellMar>
        </w:tblPrEx>
        <w:trPr>
          <w:jc w:val="center"/>
        </w:trPr>
        <w:tc>
          <w:tcPr>
            <w:tcW w:w="808" w:type="dxa"/>
            <w:tcBorders>
              <w:top w:val="single" w:color="000000" w:sz="4" w:space="0"/>
              <w:left w:val="single" w:color="000000" w:sz="4" w:space="0"/>
              <w:bottom w:val="single" w:color="000000" w:sz="4" w:space="0"/>
              <w:right w:val="single" w:color="000000" w:sz="4" w:space="0"/>
            </w:tcBorders>
            <w:shd w:val="clear" w:color="auto" w:fill="FBFBFB"/>
            <w:vAlign w:val="center"/>
          </w:tcPr>
          <w:p w14:paraId="3A484694">
            <w:pPr>
              <w:widowControl/>
              <w:snapToGrid w:val="0"/>
              <w:spacing w:before="0" w:beforeAutospacing="0" w:after="0" w:afterAutospacing="0" w:line="360" w:lineRule="auto"/>
              <w:jc w:val="center"/>
              <w:textAlignment w:val="baseline"/>
              <w:rPr>
                <w:rStyle w:val="49"/>
                <w:rFonts w:hint="eastAsia" w:ascii="仿宋" w:hAnsi="仿宋" w:eastAsia="仿宋" w:cs="仿宋"/>
                <w:b w:val="0"/>
                <w:i w:val="0"/>
                <w:caps w:val="0"/>
                <w:color w:val="auto"/>
                <w:spacing w:val="0"/>
                <w:w w:val="100"/>
                <w:kern w:val="0"/>
                <w:sz w:val="24"/>
                <w:szCs w:val="24"/>
                <w:highlight w:val="none"/>
                <w:lang w:val="en-US" w:eastAsia="zh-CN" w:bidi="ar-SA"/>
              </w:rPr>
            </w:pPr>
            <w:r>
              <w:rPr>
                <w:rStyle w:val="49"/>
                <w:rFonts w:hint="eastAsia" w:ascii="仿宋" w:hAnsi="仿宋" w:eastAsia="仿宋" w:cs="仿宋"/>
                <w:b w:val="0"/>
                <w:i w:val="0"/>
                <w:caps w:val="0"/>
                <w:color w:val="auto"/>
                <w:spacing w:val="0"/>
                <w:w w:val="100"/>
                <w:kern w:val="0"/>
                <w:sz w:val="24"/>
                <w:szCs w:val="24"/>
                <w:highlight w:val="none"/>
                <w:lang w:val="en-US" w:eastAsia="zh-CN" w:bidi="ar-SA"/>
              </w:rPr>
              <w:t>3</w:t>
            </w:r>
          </w:p>
        </w:tc>
        <w:tc>
          <w:tcPr>
            <w:tcW w:w="3600" w:type="dxa"/>
            <w:tcBorders>
              <w:top w:val="single" w:color="000000" w:sz="4" w:space="0"/>
              <w:left w:val="single" w:color="000000" w:sz="4" w:space="0"/>
              <w:bottom w:val="single" w:color="000000" w:sz="4" w:space="0"/>
              <w:right w:val="single" w:color="000000" w:sz="4" w:space="0"/>
            </w:tcBorders>
            <w:shd w:val="clear" w:color="auto" w:fill="FBFBFB"/>
            <w:vAlign w:val="center"/>
          </w:tcPr>
          <w:p w14:paraId="6AA79BE3">
            <w:pPr>
              <w:widowControl/>
              <w:snapToGrid w:val="0"/>
              <w:spacing w:before="0" w:beforeAutospacing="0" w:after="0" w:afterAutospacing="0" w:line="360" w:lineRule="auto"/>
              <w:jc w:val="center"/>
              <w:textAlignment w:val="baseline"/>
              <w:rPr>
                <w:rStyle w:val="49"/>
                <w:rFonts w:hint="eastAsia" w:ascii="仿宋" w:hAnsi="仿宋" w:eastAsia="仿宋" w:cs="仿宋"/>
                <w:b w:val="0"/>
                <w:i w:val="0"/>
                <w:caps w:val="0"/>
                <w:color w:val="auto"/>
                <w:spacing w:val="0"/>
                <w:w w:val="100"/>
                <w:kern w:val="0"/>
                <w:sz w:val="24"/>
                <w:szCs w:val="24"/>
                <w:highlight w:val="none"/>
                <w:lang w:val="en-US" w:eastAsia="zh-CN" w:bidi="ar-SA"/>
              </w:rPr>
            </w:pPr>
          </w:p>
        </w:tc>
        <w:tc>
          <w:tcPr>
            <w:tcW w:w="3555" w:type="dxa"/>
            <w:tcBorders>
              <w:top w:val="single" w:color="000000" w:sz="4" w:space="0"/>
              <w:left w:val="single" w:color="000000" w:sz="4" w:space="0"/>
              <w:bottom w:val="single" w:color="000000" w:sz="4" w:space="0"/>
              <w:right w:val="single" w:color="000000" w:sz="4" w:space="0"/>
            </w:tcBorders>
            <w:shd w:val="clear" w:color="auto" w:fill="FBFBFB"/>
            <w:vAlign w:val="center"/>
          </w:tcPr>
          <w:p w14:paraId="25350876">
            <w:pPr>
              <w:widowControl/>
              <w:snapToGrid w:val="0"/>
              <w:spacing w:before="0" w:beforeAutospacing="0" w:after="0" w:afterAutospacing="0" w:line="360" w:lineRule="auto"/>
              <w:jc w:val="center"/>
              <w:textAlignment w:val="baseline"/>
              <w:rPr>
                <w:rStyle w:val="49"/>
                <w:rFonts w:hint="eastAsia" w:ascii="仿宋" w:hAnsi="仿宋" w:eastAsia="仿宋" w:cs="仿宋"/>
                <w:b w:val="0"/>
                <w:i w:val="0"/>
                <w:caps w:val="0"/>
                <w:color w:val="auto"/>
                <w:spacing w:val="0"/>
                <w:w w:val="100"/>
                <w:kern w:val="0"/>
                <w:sz w:val="24"/>
                <w:szCs w:val="24"/>
                <w:highlight w:val="none"/>
                <w:lang w:val="en-US" w:eastAsia="zh-CN" w:bidi="ar-SA"/>
              </w:rPr>
            </w:pPr>
          </w:p>
        </w:tc>
        <w:tc>
          <w:tcPr>
            <w:tcW w:w="1689" w:type="dxa"/>
            <w:tcBorders>
              <w:top w:val="single" w:color="000000" w:sz="4" w:space="0"/>
              <w:left w:val="single" w:color="000000" w:sz="4" w:space="0"/>
              <w:bottom w:val="single" w:color="000000" w:sz="4" w:space="0"/>
              <w:right w:val="single" w:color="000000" w:sz="4" w:space="0"/>
            </w:tcBorders>
            <w:shd w:val="clear" w:color="auto" w:fill="FBFBFB"/>
            <w:vAlign w:val="center"/>
          </w:tcPr>
          <w:p w14:paraId="0651ABB3">
            <w:pPr>
              <w:widowControl/>
              <w:snapToGrid w:val="0"/>
              <w:spacing w:before="0" w:beforeAutospacing="0" w:after="0" w:afterAutospacing="0" w:line="360" w:lineRule="auto"/>
              <w:jc w:val="center"/>
              <w:textAlignment w:val="baseline"/>
              <w:rPr>
                <w:rStyle w:val="49"/>
                <w:rFonts w:hint="eastAsia" w:ascii="仿宋" w:hAnsi="仿宋" w:eastAsia="仿宋" w:cs="仿宋"/>
                <w:b w:val="0"/>
                <w:i w:val="0"/>
                <w:caps w:val="0"/>
                <w:color w:val="auto"/>
                <w:spacing w:val="0"/>
                <w:w w:val="100"/>
                <w:kern w:val="0"/>
                <w:sz w:val="24"/>
                <w:szCs w:val="24"/>
                <w:highlight w:val="none"/>
                <w:lang w:val="en-US" w:eastAsia="zh-CN" w:bidi="ar-SA"/>
              </w:rPr>
            </w:pPr>
          </w:p>
        </w:tc>
      </w:tr>
      <w:tr w14:paraId="7DE791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BFBFB"/>
          <w:tblCellMar>
            <w:top w:w="0" w:type="dxa"/>
            <w:left w:w="0" w:type="dxa"/>
            <w:bottom w:w="0" w:type="dxa"/>
            <w:right w:w="0" w:type="dxa"/>
          </w:tblCellMar>
        </w:tblPrEx>
        <w:trPr>
          <w:jc w:val="center"/>
        </w:trPr>
        <w:tc>
          <w:tcPr>
            <w:tcW w:w="808" w:type="dxa"/>
            <w:tcBorders>
              <w:top w:val="single" w:color="000000" w:sz="4" w:space="0"/>
              <w:left w:val="single" w:color="000000" w:sz="4" w:space="0"/>
              <w:bottom w:val="single" w:color="000000" w:sz="4" w:space="0"/>
              <w:right w:val="single" w:color="000000" w:sz="4" w:space="0"/>
            </w:tcBorders>
            <w:shd w:val="clear" w:color="auto" w:fill="FBFBFB"/>
            <w:vAlign w:val="center"/>
          </w:tcPr>
          <w:p w14:paraId="7C293EEE">
            <w:pPr>
              <w:widowControl/>
              <w:snapToGrid w:val="0"/>
              <w:spacing w:before="0" w:beforeAutospacing="0" w:after="0" w:afterAutospacing="0" w:line="360" w:lineRule="auto"/>
              <w:jc w:val="center"/>
              <w:textAlignment w:val="baseline"/>
              <w:rPr>
                <w:rStyle w:val="49"/>
                <w:rFonts w:hint="eastAsia" w:ascii="仿宋" w:hAnsi="仿宋" w:eastAsia="仿宋" w:cs="仿宋"/>
                <w:b w:val="0"/>
                <w:i w:val="0"/>
                <w:caps w:val="0"/>
                <w:color w:val="auto"/>
                <w:spacing w:val="0"/>
                <w:w w:val="100"/>
                <w:kern w:val="0"/>
                <w:sz w:val="24"/>
                <w:szCs w:val="24"/>
                <w:highlight w:val="none"/>
                <w:lang w:val="en-US" w:eastAsia="zh-CN" w:bidi="ar-SA"/>
              </w:rPr>
            </w:pPr>
            <w:r>
              <w:rPr>
                <w:rStyle w:val="49"/>
                <w:rFonts w:hint="eastAsia" w:ascii="仿宋" w:hAnsi="仿宋" w:eastAsia="仿宋" w:cs="仿宋"/>
                <w:b w:val="0"/>
                <w:i w:val="0"/>
                <w:caps w:val="0"/>
                <w:color w:val="auto"/>
                <w:spacing w:val="0"/>
                <w:w w:val="100"/>
                <w:kern w:val="0"/>
                <w:sz w:val="24"/>
                <w:szCs w:val="24"/>
                <w:highlight w:val="none"/>
                <w:lang w:val="en-US" w:eastAsia="zh-CN" w:bidi="ar-SA"/>
              </w:rPr>
              <w:t>……</w:t>
            </w:r>
          </w:p>
        </w:tc>
        <w:tc>
          <w:tcPr>
            <w:tcW w:w="3600" w:type="dxa"/>
            <w:tcBorders>
              <w:top w:val="single" w:color="000000" w:sz="4" w:space="0"/>
              <w:left w:val="single" w:color="000000" w:sz="4" w:space="0"/>
              <w:bottom w:val="single" w:color="000000" w:sz="4" w:space="0"/>
              <w:right w:val="single" w:color="000000" w:sz="4" w:space="0"/>
            </w:tcBorders>
            <w:shd w:val="clear" w:color="auto" w:fill="FBFBFB"/>
            <w:vAlign w:val="center"/>
          </w:tcPr>
          <w:p w14:paraId="3463E39A">
            <w:pPr>
              <w:widowControl/>
              <w:snapToGrid w:val="0"/>
              <w:spacing w:before="0" w:beforeAutospacing="0" w:after="0" w:afterAutospacing="0" w:line="360" w:lineRule="auto"/>
              <w:jc w:val="center"/>
              <w:textAlignment w:val="baseline"/>
              <w:rPr>
                <w:rStyle w:val="49"/>
                <w:rFonts w:hint="eastAsia" w:ascii="仿宋" w:hAnsi="仿宋" w:eastAsia="仿宋" w:cs="仿宋"/>
                <w:b w:val="0"/>
                <w:i w:val="0"/>
                <w:caps w:val="0"/>
                <w:color w:val="auto"/>
                <w:spacing w:val="0"/>
                <w:w w:val="100"/>
                <w:kern w:val="0"/>
                <w:sz w:val="24"/>
                <w:szCs w:val="24"/>
                <w:highlight w:val="none"/>
                <w:lang w:val="en-US" w:eastAsia="zh-CN" w:bidi="ar-SA"/>
              </w:rPr>
            </w:pPr>
          </w:p>
        </w:tc>
        <w:tc>
          <w:tcPr>
            <w:tcW w:w="3555" w:type="dxa"/>
            <w:tcBorders>
              <w:top w:val="single" w:color="000000" w:sz="4" w:space="0"/>
              <w:left w:val="single" w:color="000000" w:sz="4" w:space="0"/>
              <w:bottom w:val="single" w:color="000000" w:sz="4" w:space="0"/>
              <w:right w:val="single" w:color="000000" w:sz="4" w:space="0"/>
            </w:tcBorders>
            <w:shd w:val="clear" w:color="auto" w:fill="FBFBFB"/>
            <w:vAlign w:val="center"/>
          </w:tcPr>
          <w:p w14:paraId="15FC9B8C">
            <w:pPr>
              <w:widowControl/>
              <w:snapToGrid w:val="0"/>
              <w:spacing w:before="0" w:beforeAutospacing="0" w:after="0" w:afterAutospacing="0" w:line="360" w:lineRule="auto"/>
              <w:jc w:val="center"/>
              <w:textAlignment w:val="baseline"/>
              <w:rPr>
                <w:rStyle w:val="49"/>
                <w:rFonts w:hint="eastAsia" w:ascii="仿宋" w:hAnsi="仿宋" w:eastAsia="仿宋" w:cs="仿宋"/>
                <w:b w:val="0"/>
                <w:i w:val="0"/>
                <w:caps w:val="0"/>
                <w:color w:val="auto"/>
                <w:spacing w:val="0"/>
                <w:w w:val="100"/>
                <w:kern w:val="0"/>
                <w:sz w:val="24"/>
                <w:szCs w:val="24"/>
                <w:highlight w:val="none"/>
                <w:lang w:val="en-US" w:eastAsia="zh-CN" w:bidi="ar-SA"/>
              </w:rPr>
            </w:pPr>
          </w:p>
        </w:tc>
        <w:tc>
          <w:tcPr>
            <w:tcW w:w="1689" w:type="dxa"/>
            <w:tcBorders>
              <w:top w:val="single" w:color="000000" w:sz="4" w:space="0"/>
              <w:left w:val="single" w:color="000000" w:sz="4" w:space="0"/>
              <w:bottom w:val="single" w:color="000000" w:sz="4" w:space="0"/>
              <w:right w:val="single" w:color="000000" w:sz="4" w:space="0"/>
            </w:tcBorders>
            <w:shd w:val="clear" w:color="auto" w:fill="FBFBFB"/>
            <w:vAlign w:val="center"/>
          </w:tcPr>
          <w:p w14:paraId="2285BF76">
            <w:pPr>
              <w:widowControl/>
              <w:snapToGrid w:val="0"/>
              <w:spacing w:before="0" w:beforeAutospacing="0" w:after="0" w:afterAutospacing="0" w:line="360" w:lineRule="auto"/>
              <w:jc w:val="center"/>
              <w:textAlignment w:val="baseline"/>
              <w:rPr>
                <w:rStyle w:val="49"/>
                <w:rFonts w:hint="eastAsia" w:ascii="仿宋" w:hAnsi="仿宋" w:eastAsia="仿宋" w:cs="仿宋"/>
                <w:b w:val="0"/>
                <w:i w:val="0"/>
                <w:caps w:val="0"/>
                <w:color w:val="auto"/>
                <w:spacing w:val="0"/>
                <w:w w:val="100"/>
                <w:kern w:val="0"/>
                <w:sz w:val="24"/>
                <w:szCs w:val="24"/>
                <w:highlight w:val="none"/>
                <w:lang w:val="en-US" w:eastAsia="zh-CN" w:bidi="ar-SA"/>
              </w:rPr>
            </w:pPr>
          </w:p>
        </w:tc>
      </w:tr>
    </w:tbl>
    <w:p w14:paraId="0252BE13">
      <w:pPr>
        <w:snapToGrid w:val="0"/>
        <w:spacing w:before="0" w:beforeAutospacing="0" w:after="0" w:afterAutospacing="0" w:line="360" w:lineRule="auto"/>
        <w:ind w:firstLine="480" w:firstLineChars="200"/>
        <w:jc w:val="left"/>
        <w:textAlignment w:val="baseline"/>
        <w:rPr>
          <w:rStyle w:val="49"/>
          <w:rFonts w:hint="eastAsia" w:ascii="仿宋" w:hAnsi="仿宋" w:eastAsia="仿宋" w:cs="仿宋"/>
          <w:b w:val="0"/>
          <w:i w:val="0"/>
          <w:caps w:val="0"/>
          <w:color w:val="auto"/>
          <w:spacing w:val="0"/>
          <w:w w:val="100"/>
          <w:kern w:val="0"/>
          <w:sz w:val="24"/>
          <w:szCs w:val="24"/>
          <w:highlight w:val="none"/>
          <w:lang w:val="en-US" w:eastAsia="zh-CN" w:bidi="ar-SA"/>
        </w:rPr>
      </w:pPr>
      <w:r>
        <w:rPr>
          <w:rStyle w:val="49"/>
          <w:rFonts w:hint="eastAsia" w:ascii="仿宋" w:hAnsi="仿宋" w:eastAsia="仿宋" w:cs="仿宋"/>
          <w:b w:val="0"/>
          <w:i w:val="0"/>
          <w:caps w:val="0"/>
          <w:color w:val="auto"/>
          <w:spacing w:val="0"/>
          <w:w w:val="100"/>
          <w:kern w:val="0"/>
          <w:sz w:val="24"/>
          <w:szCs w:val="24"/>
          <w:highlight w:val="none"/>
          <w:lang w:val="en-US" w:eastAsia="zh-CN" w:bidi="ar-SA"/>
        </w:rPr>
        <w:t>注：</w:t>
      </w:r>
    </w:p>
    <w:p w14:paraId="46600E25">
      <w:pPr>
        <w:snapToGrid w:val="0"/>
        <w:spacing w:before="0" w:beforeAutospacing="0" w:after="0" w:afterAutospacing="0" w:line="360" w:lineRule="auto"/>
        <w:ind w:firstLine="480" w:firstLineChars="200"/>
        <w:jc w:val="left"/>
        <w:textAlignment w:val="baseline"/>
        <w:rPr>
          <w:rStyle w:val="49"/>
          <w:rFonts w:hint="eastAsia" w:ascii="仿宋" w:hAnsi="仿宋" w:eastAsia="仿宋" w:cs="仿宋"/>
          <w:b w:val="0"/>
          <w:i w:val="0"/>
          <w:caps w:val="0"/>
          <w:color w:val="auto"/>
          <w:spacing w:val="0"/>
          <w:w w:val="100"/>
          <w:kern w:val="0"/>
          <w:sz w:val="24"/>
          <w:szCs w:val="24"/>
          <w:highlight w:val="none"/>
          <w:lang w:val="en-US" w:eastAsia="zh-CN" w:bidi="ar-SA"/>
        </w:rPr>
      </w:pPr>
      <w:r>
        <w:rPr>
          <w:rStyle w:val="49"/>
          <w:rFonts w:hint="eastAsia" w:ascii="仿宋" w:hAnsi="仿宋" w:eastAsia="仿宋" w:cs="仿宋"/>
          <w:b w:val="0"/>
          <w:i w:val="0"/>
          <w:caps w:val="0"/>
          <w:color w:val="auto"/>
          <w:spacing w:val="0"/>
          <w:w w:val="100"/>
          <w:kern w:val="0"/>
          <w:sz w:val="24"/>
          <w:szCs w:val="24"/>
          <w:highlight w:val="none"/>
          <w:lang w:val="en-US" w:eastAsia="zh-CN" w:bidi="ar-SA"/>
        </w:rPr>
        <w:t>1.管理关系：是指不具有出资持股关系的其他单位之间存在的管理与被管理关系，如一些上下级关系的事业单位和团体组织。</w:t>
      </w:r>
    </w:p>
    <w:p w14:paraId="56FCA879">
      <w:pPr>
        <w:snapToGrid w:val="0"/>
        <w:spacing w:before="0" w:beforeAutospacing="0" w:after="0" w:afterAutospacing="0" w:line="360" w:lineRule="auto"/>
        <w:ind w:firstLine="480" w:firstLineChars="200"/>
        <w:jc w:val="left"/>
        <w:textAlignment w:val="baseline"/>
        <w:rPr>
          <w:rStyle w:val="49"/>
          <w:rFonts w:hint="eastAsia" w:ascii="仿宋" w:hAnsi="仿宋" w:eastAsia="仿宋" w:cs="仿宋"/>
          <w:b w:val="0"/>
          <w:i w:val="0"/>
          <w:caps w:val="0"/>
          <w:color w:val="auto"/>
          <w:spacing w:val="0"/>
          <w:w w:val="100"/>
          <w:kern w:val="0"/>
          <w:sz w:val="24"/>
          <w:szCs w:val="24"/>
          <w:highlight w:val="none"/>
          <w:lang w:val="en-US" w:eastAsia="zh-CN" w:bidi="ar-SA"/>
        </w:rPr>
      </w:pPr>
      <w:r>
        <w:rPr>
          <w:rStyle w:val="49"/>
          <w:rFonts w:hint="eastAsia" w:ascii="仿宋" w:hAnsi="仿宋" w:eastAsia="仿宋" w:cs="仿宋"/>
          <w:b w:val="0"/>
          <w:i w:val="0"/>
          <w:caps w:val="0"/>
          <w:color w:val="auto"/>
          <w:spacing w:val="0"/>
          <w:w w:val="100"/>
          <w:kern w:val="0"/>
          <w:sz w:val="24"/>
          <w:szCs w:val="24"/>
          <w:highlight w:val="none"/>
          <w:lang w:val="en-US" w:eastAsia="zh-CN" w:bidi="ar-SA"/>
        </w:rPr>
        <w:t>2.本表所指的管理关系仅限于直接管理关系，不包括间接的管理关系。</w:t>
      </w:r>
    </w:p>
    <w:p w14:paraId="357983F6">
      <w:pPr>
        <w:snapToGrid w:val="0"/>
        <w:spacing w:before="0" w:beforeAutospacing="0" w:after="0" w:afterAutospacing="0" w:line="360" w:lineRule="auto"/>
        <w:ind w:firstLine="480" w:firstLineChars="200"/>
        <w:jc w:val="left"/>
        <w:textAlignment w:val="baseline"/>
        <w:rPr>
          <w:rStyle w:val="49"/>
          <w:rFonts w:hint="eastAsia" w:ascii="仿宋" w:hAnsi="仿宋" w:eastAsia="仿宋" w:cs="仿宋"/>
          <w:b w:val="0"/>
          <w:i w:val="0"/>
          <w:caps w:val="0"/>
          <w:color w:val="auto"/>
          <w:spacing w:val="0"/>
          <w:w w:val="100"/>
          <w:kern w:val="0"/>
          <w:sz w:val="24"/>
          <w:szCs w:val="24"/>
          <w:highlight w:val="none"/>
          <w:lang w:val="en-US" w:eastAsia="zh-CN" w:bidi="ar-SA"/>
        </w:rPr>
      </w:pPr>
      <w:r>
        <w:rPr>
          <w:rStyle w:val="49"/>
          <w:rFonts w:hint="eastAsia" w:ascii="仿宋" w:hAnsi="仿宋" w:eastAsia="仿宋" w:cs="仿宋"/>
          <w:b w:val="0"/>
          <w:i w:val="0"/>
          <w:caps w:val="0"/>
          <w:color w:val="auto"/>
          <w:spacing w:val="0"/>
          <w:w w:val="100"/>
          <w:kern w:val="0"/>
          <w:sz w:val="24"/>
          <w:szCs w:val="24"/>
          <w:highlight w:val="none"/>
          <w:lang w:val="en-US" w:eastAsia="zh-CN" w:bidi="ar-SA"/>
        </w:rPr>
        <w:t>3.供应商不存在直接管理关系的，则填“无”。</w:t>
      </w:r>
    </w:p>
    <w:p w14:paraId="1F784378">
      <w:pPr>
        <w:snapToGrid w:val="0"/>
        <w:spacing w:before="0" w:beforeAutospacing="0" w:after="0" w:afterAutospacing="0" w:line="360" w:lineRule="auto"/>
        <w:jc w:val="left"/>
        <w:textAlignment w:val="baseline"/>
        <w:rPr>
          <w:rStyle w:val="49"/>
          <w:rFonts w:hint="eastAsia" w:ascii="仿宋" w:hAnsi="仿宋" w:eastAsia="仿宋" w:cs="仿宋"/>
          <w:b w:val="0"/>
          <w:i w:val="0"/>
          <w:caps w:val="0"/>
          <w:color w:val="auto"/>
          <w:spacing w:val="0"/>
          <w:w w:val="100"/>
          <w:kern w:val="2"/>
          <w:sz w:val="24"/>
          <w:szCs w:val="24"/>
          <w:highlight w:val="none"/>
          <w:lang w:val="en-US" w:eastAsia="zh-CN" w:bidi="ar-SA"/>
        </w:rPr>
      </w:pPr>
    </w:p>
    <w:p w14:paraId="5DF4B3BA">
      <w:pPr>
        <w:snapToGrid w:val="0"/>
        <w:spacing w:before="0" w:beforeAutospacing="0" w:after="0" w:afterAutospacing="0" w:line="360" w:lineRule="auto"/>
        <w:ind w:left="4365" w:leftChars="1850" w:hanging="480"/>
        <w:jc w:val="both"/>
        <w:textAlignment w:val="baseline"/>
        <w:rPr>
          <w:rStyle w:val="49"/>
          <w:rFonts w:hint="eastAsia" w:ascii="仿宋" w:hAnsi="仿宋" w:eastAsia="仿宋" w:cs="仿宋"/>
          <w:b w:val="0"/>
          <w:i w:val="0"/>
          <w:caps w:val="0"/>
          <w:color w:val="auto"/>
          <w:spacing w:val="0"/>
          <w:w w:val="100"/>
          <w:kern w:val="0"/>
          <w:sz w:val="24"/>
          <w:szCs w:val="24"/>
          <w:highlight w:val="none"/>
          <w:lang w:val="en-US" w:eastAsia="zh-CN" w:bidi="ar-SA"/>
        </w:rPr>
      </w:pPr>
      <w:r>
        <w:rPr>
          <w:rStyle w:val="49"/>
          <w:rFonts w:hint="eastAsia" w:ascii="仿宋" w:hAnsi="仿宋" w:eastAsia="仿宋" w:cs="仿宋"/>
          <w:b w:val="0"/>
          <w:i w:val="0"/>
          <w:caps w:val="0"/>
          <w:color w:val="auto"/>
          <w:spacing w:val="0"/>
          <w:w w:val="100"/>
          <w:kern w:val="0"/>
          <w:sz w:val="24"/>
          <w:szCs w:val="24"/>
          <w:highlight w:val="none"/>
          <w:lang w:val="en-US" w:eastAsia="zh-CN" w:bidi="ar-SA"/>
        </w:rPr>
        <w:t>供应商名称（电子签章）：</w:t>
      </w:r>
    </w:p>
    <w:p w14:paraId="4AEE3B83">
      <w:pPr>
        <w:snapToGrid w:val="0"/>
        <w:spacing w:before="0" w:beforeAutospacing="0" w:after="0" w:afterAutospacing="0" w:line="360" w:lineRule="auto"/>
        <w:ind w:firstLine="6120" w:firstLineChars="2550"/>
        <w:jc w:val="both"/>
        <w:textAlignment w:val="baseline"/>
        <w:rPr>
          <w:rStyle w:val="49"/>
          <w:rFonts w:hint="eastAsia" w:ascii="仿宋" w:hAnsi="仿宋" w:eastAsia="仿宋" w:cs="仿宋"/>
          <w:b/>
          <w:bCs/>
          <w:i w:val="0"/>
          <w:caps w:val="0"/>
          <w:color w:val="auto"/>
          <w:spacing w:val="0"/>
          <w:w w:val="100"/>
          <w:kern w:val="2"/>
          <w:sz w:val="24"/>
          <w:szCs w:val="24"/>
          <w:highlight w:val="none"/>
          <w:lang w:val="en-US" w:eastAsia="zh-CN" w:bidi="ar-SA"/>
        </w:rPr>
      </w:pPr>
      <w:r>
        <w:rPr>
          <w:rStyle w:val="49"/>
          <w:rFonts w:hint="eastAsia" w:ascii="仿宋" w:hAnsi="仿宋" w:eastAsia="仿宋" w:cs="仿宋"/>
          <w:b w:val="0"/>
          <w:i w:val="0"/>
          <w:caps w:val="0"/>
          <w:color w:val="auto"/>
          <w:spacing w:val="0"/>
          <w:w w:val="100"/>
          <w:kern w:val="0"/>
          <w:sz w:val="24"/>
          <w:szCs w:val="24"/>
          <w:highlight w:val="none"/>
          <w:lang w:val="zh-CN" w:eastAsia="zh-CN" w:bidi="ar-SA"/>
        </w:rPr>
        <w:t>日期：  年  月   日</w:t>
      </w:r>
    </w:p>
    <w:p w14:paraId="7AFD081A">
      <w:pPr>
        <w:snapToGrid w:val="0"/>
        <w:spacing w:before="0" w:beforeAutospacing="0" w:after="0" w:afterAutospacing="0" w:line="360" w:lineRule="auto"/>
        <w:ind w:right="480" w:firstLine="240" w:firstLineChars="100"/>
        <w:jc w:val="center"/>
        <w:textAlignment w:val="baseline"/>
        <w:rPr>
          <w:rStyle w:val="49"/>
          <w:rFonts w:hint="eastAsia" w:ascii="仿宋" w:hAnsi="仿宋" w:eastAsia="仿宋" w:cs="仿宋"/>
          <w:b w:val="0"/>
          <w:i w:val="0"/>
          <w:caps w:val="0"/>
          <w:color w:val="auto"/>
          <w:spacing w:val="0"/>
          <w:w w:val="100"/>
          <w:kern w:val="2"/>
          <w:sz w:val="28"/>
          <w:szCs w:val="28"/>
          <w:highlight w:val="none"/>
          <w:lang w:val="en-US" w:eastAsia="zh-CN" w:bidi="ar-SA"/>
        </w:rPr>
      </w:pPr>
      <w:r>
        <w:rPr>
          <w:rStyle w:val="49"/>
          <w:rFonts w:hint="eastAsia" w:ascii="仿宋" w:hAnsi="仿宋" w:eastAsia="仿宋" w:cs="仿宋"/>
          <w:b w:val="0"/>
          <w:i w:val="0"/>
          <w:caps w:val="0"/>
          <w:color w:val="auto"/>
          <w:spacing w:val="0"/>
          <w:w w:val="100"/>
          <w:kern w:val="2"/>
          <w:sz w:val="24"/>
          <w:szCs w:val="24"/>
          <w:highlight w:val="none"/>
          <w:lang w:val="en-US" w:eastAsia="zh-CN" w:bidi="ar-SA"/>
        </w:rPr>
        <w:t xml:space="preserve">                                  </w:t>
      </w:r>
    </w:p>
    <w:p w14:paraId="2282F8BC">
      <w:pPr>
        <w:snapToGrid w:val="0"/>
        <w:spacing w:before="0" w:beforeAutospacing="0" w:after="0" w:afterAutospacing="0" w:line="320" w:lineRule="exact"/>
        <w:ind w:firstLine="560" w:firstLineChars="200"/>
        <w:jc w:val="left"/>
        <w:textAlignment w:val="baseline"/>
        <w:rPr>
          <w:rStyle w:val="49"/>
          <w:rFonts w:hint="eastAsia" w:ascii="仿宋" w:hAnsi="仿宋" w:eastAsia="仿宋" w:cs="仿宋"/>
          <w:b w:val="0"/>
          <w:i w:val="0"/>
          <w:caps w:val="0"/>
          <w:color w:val="auto"/>
          <w:spacing w:val="0"/>
          <w:w w:val="100"/>
          <w:kern w:val="2"/>
          <w:sz w:val="28"/>
          <w:szCs w:val="28"/>
          <w:highlight w:val="none"/>
          <w:lang w:val="en-US" w:eastAsia="zh-CN" w:bidi="ar-SA"/>
        </w:rPr>
      </w:pPr>
      <w:r>
        <w:rPr>
          <w:rStyle w:val="49"/>
          <w:rFonts w:hint="eastAsia" w:ascii="仿宋" w:hAnsi="仿宋" w:eastAsia="仿宋" w:cs="仿宋"/>
          <w:b w:val="0"/>
          <w:i w:val="0"/>
          <w:caps w:val="0"/>
          <w:color w:val="auto"/>
          <w:spacing w:val="0"/>
          <w:w w:val="100"/>
          <w:kern w:val="2"/>
          <w:sz w:val="28"/>
          <w:szCs w:val="28"/>
          <w:highlight w:val="none"/>
          <w:lang w:val="en-US" w:eastAsia="zh-CN" w:bidi="ar-SA"/>
        </w:rPr>
        <w:br w:type="page"/>
      </w:r>
    </w:p>
    <w:p w14:paraId="4F1E5362">
      <w:pPr>
        <w:snapToGrid w:val="0"/>
        <w:spacing w:before="0" w:beforeAutospacing="0" w:after="0" w:afterAutospacing="0" w:line="320" w:lineRule="exact"/>
        <w:ind w:firstLine="602" w:firstLineChars="200"/>
        <w:jc w:val="left"/>
        <w:textAlignment w:val="baseline"/>
        <w:rPr>
          <w:rStyle w:val="49"/>
          <w:rFonts w:hint="eastAsia" w:ascii="仿宋" w:hAnsi="仿宋" w:eastAsia="仿宋" w:cs="仿宋"/>
          <w:b w:val="0"/>
          <w:i w:val="0"/>
          <w:caps w:val="0"/>
          <w:color w:val="auto"/>
          <w:spacing w:val="0"/>
          <w:w w:val="100"/>
          <w:kern w:val="2"/>
          <w:sz w:val="28"/>
          <w:szCs w:val="28"/>
          <w:highlight w:val="none"/>
          <w:lang w:val="en-US" w:eastAsia="zh-CN" w:bidi="ar-SA"/>
        </w:rPr>
      </w:pPr>
      <w:r>
        <w:rPr>
          <w:rStyle w:val="49"/>
          <w:rFonts w:hint="eastAsia" w:ascii="仿宋" w:hAnsi="仿宋" w:eastAsia="仿宋" w:cs="仿宋"/>
          <w:b/>
          <w:i w:val="0"/>
          <w:caps w:val="0"/>
          <w:color w:val="auto"/>
          <w:spacing w:val="0"/>
          <w:w w:val="100"/>
          <w:kern w:val="0"/>
          <w:sz w:val="30"/>
          <w:szCs w:val="30"/>
          <w:highlight w:val="none"/>
          <w:lang w:val="en-US" w:eastAsia="zh-CN" w:bidi="ar-SA"/>
        </w:rPr>
        <w:t>六、资格声明函</w:t>
      </w:r>
    </w:p>
    <w:p w14:paraId="25CB3AD5">
      <w:pPr>
        <w:snapToGrid w:val="0"/>
        <w:spacing w:before="0" w:beforeAutospacing="0" w:after="0" w:afterAutospacing="0" w:line="320" w:lineRule="exact"/>
        <w:jc w:val="center"/>
        <w:textAlignment w:val="baseline"/>
        <w:rPr>
          <w:rStyle w:val="49"/>
          <w:rFonts w:hint="eastAsia" w:ascii="仿宋" w:hAnsi="仿宋" w:eastAsia="仿宋" w:cs="仿宋"/>
          <w:b/>
          <w:i w:val="0"/>
          <w:caps w:val="0"/>
          <w:color w:val="auto"/>
          <w:spacing w:val="0"/>
          <w:w w:val="100"/>
          <w:kern w:val="2"/>
          <w:sz w:val="32"/>
          <w:szCs w:val="32"/>
          <w:highlight w:val="none"/>
          <w:lang w:val="en-US" w:eastAsia="zh-CN" w:bidi="ar-SA"/>
        </w:rPr>
      </w:pPr>
    </w:p>
    <w:p w14:paraId="1588F335">
      <w:pPr>
        <w:snapToGrid w:val="0"/>
        <w:spacing w:before="0" w:beforeAutospacing="0" w:after="0" w:afterAutospacing="0" w:line="320" w:lineRule="exact"/>
        <w:jc w:val="center"/>
        <w:textAlignment w:val="baseline"/>
        <w:rPr>
          <w:rStyle w:val="49"/>
          <w:rFonts w:hint="eastAsia" w:ascii="仿宋" w:hAnsi="仿宋" w:eastAsia="仿宋" w:cs="仿宋"/>
          <w:b/>
          <w:i w:val="0"/>
          <w:caps w:val="0"/>
          <w:color w:val="auto"/>
          <w:spacing w:val="0"/>
          <w:w w:val="100"/>
          <w:kern w:val="2"/>
          <w:sz w:val="32"/>
          <w:szCs w:val="32"/>
          <w:highlight w:val="none"/>
          <w:lang w:val="en-US" w:eastAsia="zh-CN" w:bidi="ar-SA"/>
        </w:rPr>
      </w:pPr>
      <w:r>
        <w:rPr>
          <w:rStyle w:val="49"/>
          <w:rFonts w:hint="eastAsia" w:ascii="仿宋" w:hAnsi="仿宋" w:eastAsia="仿宋" w:cs="仿宋"/>
          <w:b/>
          <w:i w:val="0"/>
          <w:caps w:val="0"/>
          <w:color w:val="auto"/>
          <w:spacing w:val="0"/>
          <w:w w:val="100"/>
          <w:kern w:val="2"/>
          <w:sz w:val="32"/>
          <w:szCs w:val="32"/>
          <w:highlight w:val="none"/>
          <w:lang w:val="en-US" w:eastAsia="zh-CN" w:bidi="ar-SA"/>
        </w:rPr>
        <w:t>资格声明函</w:t>
      </w:r>
    </w:p>
    <w:p w14:paraId="0895342B">
      <w:pPr>
        <w:snapToGrid w:val="0"/>
        <w:spacing w:before="0" w:beforeAutospacing="0" w:after="0" w:afterAutospacing="0" w:line="320" w:lineRule="exact"/>
        <w:jc w:val="center"/>
        <w:textAlignment w:val="baseline"/>
        <w:rPr>
          <w:rStyle w:val="49"/>
          <w:rFonts w:hint="eastAsia" w:ascii="仿宋" w:hAnsi="仿宋" w:eastAsia="仿宋" w:cs="仿宋"/>
          <w:b w:val="0"/>
          <w:i w:val="0"/>
          <w:caps w:val="0"/>
          <w:color w:val="auto"/>
          <w:spacing w:val="0"/>
          <w:w w:val="100"/>
          <w:kern w:val="2"/>
          <w:sz w:val="24"/>
          <w:szCs w:val="20"/>
          <w:highlight w:val="none"/>
          <w:lang w:val="en-US" w:eastAsia="zh-CN" w:bidi="ar-SA"/>
        </w:rPr>
      </w:pPr>
    </w:p>
    <w:p w14:paraId="3DD6415B">
      <w:pPr>
        <w:snapToGrid w:val="0"/>
        <w:spacing w:before="0" w:beforeAutospacing="0" w:after="0" w:afterAutospacing="0" w:line="360" w:lineRule="auto"/>
        <w:jc w:val="both"/>
        <w:textAlignment w:val="baseline"/>
        <w:rPr>
          <w:rStyle w:val="49"/>
          <w:rFonts w:hint="eastAsia" w:ascii="仿宋" w:hAnsi="仿宋" w:eastAsia="仿宋" w:cs="仿宋"/>
          <w:b w:val="0"/>
          <w:i w:val="0"/>
          <w:caps w:val="0"/>
          <w:color w:val="auto"/>
          <w:spacing w:val="0"/>
          <w:w w:val="100"/>
          <w:kern w:val="2"/>
          <w:sz w:val="24"/>
          <w:szCs w:val="24"/>
          <w:highlight w:val="none"/>
          <w:lang w:val="en-US" w:eastAsia="zh-CN" w:bidi="ar-SA"/>
        </w:rPr>
      </w:pPr>
      <w:r>
        <w:rPr>
          <w:rStyle w:val="49"/>
          <w:rFonts w:hint="eastAsia" w:ascii="仿宋" w:hAnsi="仿宋" w:eastAsia="仿宋" w:cs="仿宋"/>
          <w:b w:val="0"/>
          <w:i w:val="0"/>
          <w:caps w:val="0"/>
          <w:color w:val="auto"/>
          <w:spacing w:val="0"/>
          <w:w w:val="100"/>
          <w:kern w:val="2"/>
          <w:sz w:val="24"/>
          <w:szCs w:val="24"/>
          <w:highlight w:val="none"/>
          <w:lang w:val="en-US" w:eastAsia="zh-CN" w:bidi="ar-SA"/>
        </w:rPr>
        <w:t>致：</w:t>
      </w:r>
      <w:r>
        <w:rPr>
          <w:rStyle w:val="49"/>
          <w:rFonts w:hint="eastAsia" w:ascii="仿宋" w:hAnsi="仿宋" w:eastAsia="仿宋" w:cs="仿宋"/>
          <w:b w:val="0"/>
          <w:i w:val="0"/>
          <w:caps w:val="0"/>
          <w:color w:val="auto"/>
          <w:spacing w:val="0"/>
          <w:w w:val="100"/>
          <w:kern w:val="2"/>
          <w:sz w:val="24"/>
          <w:szCs w:val="24"/>
          <w:highlight w:val="none"/>
          <w:u w:val="single" w:color="000000"/>
          <w:lang w:val="en-US" w:eastAsia="zh-CN" w:bidi="ar-SA"/>
        </w:rPr>
        <w:t>（采购代理机构名称）</w:t>
      </w:r>
    </w:p>
    <w:p w14:paraId="0F17AB55">
      <w:pPr>
        <w:snapToGrid w:val="0"/>
        <w:spacing w:before="0" w:beforeAutospacing="0" w:after="0" w:afterAutospacing="0" w:line="360" w:lineRule="auto"/>
        <w:ind w:firstLine="480" w:firstLineChars="200"/>
        <w:jc w:val="both"/>
        <w:textAlignment w:val="baseline"/>
        <w:rPr>
          <w:rStyle w:val="49"/>
          <w:rFonts w:hint="eastAsia" w:ascii="仿宋" w:hAnsi="仿宋" w:eastAsia="仿宋" w:cs="仿宋"/>
          <w:b w:val="0"/>
          <w:i w:val="0"/>
          <w:caps w:val="0"/>
          <w:color w:val="auto"/>
          <w:spacing w:val="0"/>
          <w:w w:val="100"/>
          <w:kern w:val="2"/>
          <w:sz w:val="24"/>
          <w:szCs w:val="24"/>
          <w:highlight w:val="none"/>
          <w:lang w:val="en-US" w:eastAsia="zh-CN" w:bidi="ar-SA"/>
        </w:rPr>
      </w:pPr>
      <w:r>
        <w:rPr>
          <w:rStyle w:val="49"/>
          <w:rFonts w:hint="eastAsia" w:ascii="仿宋" w:hAnsi="仿宋" w:eastAsia="仿宋" w:cs="仿宋"/>
          <w:b w:val="0"/>
          <w:i w:val="0"/>
          <w:caps w:val="0"/>
          <w:color w:val="auto"/>
          <w:spacing w:val="0"/>
          <w:w w:val="100"/>
          <w:kern w:val="2"/>
          <w:sz w:val="24"/>
          <w:szCs w:val="24"/>
          <w:highlight w:val="none"/>
          <w:u w:val="single" w:color="000000"/>
          <w:lang w:val="en-US" w:eastAsia="zh-CN" w:bidi="ar-SA"/>
        </w:rPr>
        <w:t>（供应商名称）</w:t>
      </w:r>
      <w:r>
        <w:rPr>
          <w:rStyle w:val="49"/>
          <w:rFonts w:hint="eastAsia" w:ascii="仿宋" w:hAnsi="仿宋" w:eastAsia="仿宋" w:cs="仿宋"/>
          <w:b w:val="0"/>
          <w:i w:val="0"/>
          <w:caps w:val="0"/>
          <w:color w:val="auto"/>
          <w:spacing w:val="0"/>
          <w:w w:val="100"/>
          <w:kern w:val="2"/>
          <w:sz w:val="24"/>
          <w:szCs w:val="24"/>
          <w:highlight w:val="none"/>
          <w:lang w:val="en-US" w:eastAsia="zh-CN" w:bidi="ar-SA"/>
        </w:rPr>
        <w:t>系中华人民共和国合法供应商，经营地址</w:t>
      </w:r>
      <w:r>
        <w:rPr>
          <w:rStyle w:val="49"/>
          <w:rFonts w:hint="eastAsia" w:ascii="仿宋" w:hAnsi="仿宋" w:eastAsia="仿宋" w:cs="仿宋"/>
          <w:b w:val="0"/>
          <w:i w:val="0"/>
          <w:caps w:val="0"/>
          <w:color w:val="auto"/>
          <w:spacing w:val="0"/>
          <w:w w:val="100"/>
          <w:kern w:val="2"/>
          <w:sz w:val="24"/>
          <w:szCs w:val="24"/>
          <w:highlight w:val="none"/>
          <w:u w:val="single" w:color="000000"/>
          <w:lang w:val="en-US" w:eastAsia="zh-CN" w:bidi="ar-SA"/>
        </w:rPr>
        <w:t xml:space="preserve">                              </w:t>
      </w:r>
      <w:r>
        <w:rPr>
          <w:rStyle w:val="49"/>
          <w:rFonts w:hint="eastAsia" w:ascii="仿宋" w:hAnsi="仿宋" w:eastAsia="仿宋" w:cs="仿宋"/>
          <w:b w:val="0"/>
          <w:i w:val="0"/>
          <w:caps w:val="0"/>
          <w:color w:val="auto"/>
          <w:spacing w:val="0"/>
          <w:w w:val="100"/>
          <w:kern w:val="2"/>
          <w:sz w:val="24"/>
          <w:szCs w:val="24"/>
          <w:highlight w:val="none"/>
          <w:lang w:val="en-US" w:eastAsia="zh-CN" w:bidi="ar-SA"/>
        </w:rPr>
        <w:t>。</w:t>
      </w:r>
    </w:p>
    <w:p w14:paraId="272EE0D7">
      <w:pPr>
        <w:snapToGrid w:val="0"/>
        <w:spacing w:before="0" w:beforeAutospacing="0" w:after="0" w:afterAutospacing="0" w:line="360" w:lineRule="auto"/>
        <w:ind w:firstLine="480" w:firstLineChars="200"/>
        <w:jc w:val="both"/>
        <w:textAlignment w:val="baseline"/>
        <w:rPr>
          <w:rStyle w:val="49"/>
          <w:rFonts w:hint="eastAsia" w:ascii="仿宋" w:hAnsi="仿宋" w:eastAsia="仿宋" w:cs="仿宋"/>
          <w:b w:val="0"/>
          <w:i w:val="0"/>
          <w:caps w:val="0"/>
          <w:color w:val="auto"/>
          <w:spacing w:val="0"/>
          <w:w w:val="100"/>
          <w:kern w:val="2"/>
          <w:sz w:val="24"/>
          <w:szCs w:val="24"/>
          <w:highlight w:val="none"/>
          <w:lang w:val="en-US" w:eastAsia="zh-CN" w:bidi="ar-SA"/>
        </w:rPr>
      </w:pPr>
      <w:r>
        <w:rPr>
          <w:rStyle w:val="49"/>
          <w:rFonts w:hint="eastAsia" w:ascii="仿宋" w:hAnsi="仿宋" w:eastAsia="仿宋" w:cs="仿宋"/>
          <w:b w:val="0"/>
          <w:i w:val="0"/>
          <w:caps w:val="0"/>
          <w:color w:val="auto"/>
          <w:spacing w:val="0"/>
          <w:w w:val="100"/>
          <w:kern w:val="2"/>
          <w:sz w:val="24"/>
          <w:szCs w:val="24"/>
          <w:highlight w:val="none"/>
          <w:lang w:val="en-US" w:eastAsia="zh-CN" w:bidi="ar-SA"/>
        </w:rPr>
        <w:t>我方愿意参加贵方组织的</w:t>
      </w:r>
      <w:r>
        <w:rPr>
          <w:rStyle w:val="49"/>
          <w:rFonts w:hint="eastAsia" w:ascii="仿宋" w:hAnsi="仿宋" w:eastAsia="仿宋" w:cs="仿宋"/>
          <w:b w:val="0"/>
          <w:i w:val="0"/>
          <w:caps w:val="0"/>
          <w:color w:val="auto"/>
          <w:spacing w:val="0"/>
          <w:w w:val="100"/>
          <w:kern w:val="2"/>
          <w:sz w:val="24"/>
          <w:szCs w:val="24"/>
          <w:highlight w:val="none"/>
          <w:u w:val="single" w:color="000000"/>
          <w:lang w:val="en-US" w:eastAsia="zh-CN" w:bidi="ar-SA"/>
        </w:rPr>
        <w:t>（项目名称）</w:t>
      </w:r>
      <w:r>
        <w:rPr>
          <w:rStyle w:val="49"/>
          <w:rFonts w:hint="eastAsia" w:ascii="仿宋" w:hAnsi="仿宋" w:eastAsia="仿宋" w:cs="仿宋"/>
          <w:b w:val="0"/>
          <w:i w:val="0"/>
          <w:caps w:val="0"/>
          <w:color w:val="auto"/>
          <w:spacing w:val="0"/>
          <w:w w:val="100"/>
          <w:kern w:val="2"/>
          <w:sz w:val="24"/>
          <w:szCs w:val="24"/>
          <w:highlight w:val="none"/>
          <w:lang w:val="en-US" w:eastAsia="zh-CN" w:bidi="ar-SA"/>
        </w:rPr>
        <w:t>项目的竞标，为便于贵方公正、择优地确定成交供应商及其竞标产品和服务，我方就本次竞标有关事项郑重声明如下：</w:t>
      </w:r>
    </w:p>
    <w:p w14:paraId="57232A10">
      <w:pPr>
        <w:snapToGrid w:val="0"/>
        <w:spacing w:before="0" w:beforeAutospacing="0" w:after="0" w:afterAutospacing="0" w:line="360" w:lineRule="auto"/>
        <w:ind w:firstLine="480" w:firstLineChars="200"/>
        <w:jc w:val="both"/>
        <w:textAlignment w:val="baseline"/>
        <w:rPr>
          <w:rStyle w:val="49"/>
          <w:rFonts w:hint="eastAsia" w:ascii="仿宋" w:hAnsi="仿宋" w:eastAsia="仿宋" w:cs="仿宋"/>
          <w:b w:val="0"/>
          <w:i w:val="0"/>
          <w:caps w:val="0"/>
          <w:color w:val="auto"/>
          <w:spacing w:val="0"/>
          <w:w w:val="100"/>
          <w:kern w:val="2"/>
          <w:sz w:val="24"/>
          <w:szCs w:val="24"/>
          <w:highlight w:val="none"/>
          <w:lang w:val="en-US" w:eastAsia="zh-CN" w:bidi="ar-SA"/>
        </w:rPr>
      </w:pPr>
      <w:r>
        <w:rPr>
          <w:rStyle w:val="49"/>
          <w:rFonts w:hint="eastAsia" w:ascii="仿宋" w:hAnsi="仿宋" w:eastAsia="仿宋" w:cs="仿宋"/>
          <w:b w:val="0"/>
          <w:i w:val="0"/>
          <w:caps w:val="0"/>
          <w:color w:val="auto"/>
          <w:spacing w:val="0"/>
          <w:w w:val="100"/>
          <w:kern w:val="2"/>
          <w:sz w:val="24"/>
          <w:szCs w:val="24"/>
          <w:highlight w:val="none"/>
          <w:lang w:val="en-US" w:eastAsia="zh-CN" w:bidi="ar-SA"/>
        </w:rPr>
        <w:t>1.我方向贵方提交的所有响应文件、资料都是准确的和真实的。</w:t>
      </w:r>
    </w:p>
    <w:p w14:paraId="5BC07039">
      <w:pPr>
        <w:snapToGrid w:val="0"/>
        <w:spacing w:before="0" w:beforeAutospacing="0" w:after="0" w:afterAutospacing="0" w:line="360" w:lineRule="auto"/>
        <w:ind w:firstLine="480" w:firstLineChars="200"/>
        <w:jc w:val="both"/>
        <w:textAlignment w:val="baseline"/>
        <w:rPr>
          <w:rStyle w:val="49"/>
          <w:rFonts w:hint="eastAsia" w:ascii="仿宋" w:hAnsi="仿宋" w:eastAsia="仿宋" w:cs="仿宋"/>
          <w:b w:val="0"/>
          <w:i w:val="0"/>
          <w:caps w:val="0"/>
          <w:color w:val="auto"/>
          <w:spacing w:val="0"/>
          <w:w w:val="100"/>
          <w:kern w:val="2"/>
          <w:sz w:val="24"/>
          <w:szCs w:val="24"/>
          <w:highlight w:val="none"/>
          <w:lang w:val="en-US" w:eastAsia="zh-CN" w:bidi="ar-SA"/>
        </w:rPr>
      </w:pPr>
      <w:r>
        <w:rPr>
          <w:rStyle w:val="49"/>
          <w:rFonts w:hint="eastAsia" w:ascii="仿宋" w:hAnsi="仿宋" w:eastAsia="仿宋" w:cs="仿宋"/>
          <w:b w:val="0"/>
          <w:i w:val="0"/>
          <w:caps w:val="0"/>
          <w:color w:val="auto"/>
          <w:spacing w:val="0"/>
          <w:w w:val="100"/>
          <w:kern w:val="2"/>
          <w:sz w:val="24"/>
          <w:szCs w:val="24"/>
          <w:highlight w:val="none"/>
          <w:lang w:val="en-US" w:eastAsia="zh-CN" w:bidi="ar-SA"/>
        </w:rPr>
        <w:t>2.我方不是采购人的附属机构；不是为本次采购项目提供整体设计、规范编制或者项目管理、监理、检测等服务的供应商；在获知本项目采购信息后，与采购人聘请的为此项目提供咨询服务的公司及其附属机构没有任何联系。</w:t>
      </w:r>
    </w:p>
    <w:p w14:paraId="2EDF23BD">
      <w:pPr>
        <w:snapToGrid w:val="0"/>
        <w:spacing w:before="0" w:beforeAutospacing="0" w:after="0" w:afterAutospacing="0" w:line="360" w:lineRule="auto"/>
        <w:ind w:firstLine="480" w:firstLineChars="200"/>
        <w:jc w:val="both"/>
        <w:textAlignment w:val="baseline"/>
        <w:rPr>
          <w:rStyle w:val="49"/>
          <w:rFonts w:hint="eastAsia" w:ascii="仿宋" w:hAnsi="仿宋" w:eastAsia="仿宋" w:cs="仿宋"/>
          <w:b w:val="0"/>
          <w:i w:val="0"/>
          <w:caps w:val="0"/>
          <w:color w:val="auto"/>
          <w:spacing w:val="0"/>
          <w:w w:val="100"/>
          <w:kern w:val="2"/>
          <w:sz w:val="24"/>
          <w:szCs w:val="24"/>
          <w:highlight w:val="none"/>
          <w:lang w:val="en-US" w:eastAsia="zh-CN" w:bidi="ar-SA"/>
        </w:rPr>
      </w:pPr>
      <w:r>
        <w:rPr>
          <w:rStyle w:val="49"/>
          <w:rFonts w:hint="eastAsia" w:ascii="仿宋" w:hAnsi="仿宋" w:eastAsia="仿宋" w:cs="仿宋"/>
          <w:b w:val="0"/>
          <w:i w:val="0"/>
          <w:caps w:val="0"/>
          <w:color w:val="auto"/>
          <w:spacing w:val="0"/>
          <w:w w:val="100"/>
          <w:kern w:val="2"/>
          <w:sz w:val="24"/>
          <w:szCs w:val="24"/>
          <w:highlight w:val="none"/>
          <w:lang w:val="en-US" w:eastAsia="zh-CN" w:bidi="ar-SA"/>
        </w:rPr>
        <w:t>3.在此，我方宣布同意如下：</w:t>
      </w:r>
    </w:p>
    <w:p w14:paraId="3476E51B">
      <w:pPr>
        <w:snapToGrid w:val="0"/>
        <w:spacing w:before="0" w:beforeAutospacing="0" w:after="0" w:afterAutospacing="0" w:line="360" w:lineRule="auto"/>
        <w:ind w:firstLine="480" w:firstLineChars="200"/>
        <w:jc w:val="both"/>
        <w:textAlignment w:val="baseline"/>
        <w:rPr>
          <w:rStyle w:val="49"/>
          <w:rFonts w:hint="eastAsia" w:ascii="仿宋" w:hAnsi="仿宋" w:eastAsia="仿宋" w:cs="仿宋"/>
          <w:b w:val="0"/>
          <w:i w:val="0"/>
          <w:caps w:val="0"/>
          <w:color w:val="auto"/>
          <w:spacing w:val="0"/>
          <w:w w:val="100"/>
          <w:kern w:val="2"/>
          <w:sz w:val="24"/>
          <w:szCs w:val="24"/>
          <w:highlight w:val="none"/>
          <w:lang w:val="en-US" w:eastAsia="zh-CN" w:bidi="ar-SA"/>
        </w:rPr>
      </w:pPr>
      <w:r>
        <w:rPr>
          <w:rStyle w:val="49"/>
          <w:rFonts w:hint="eastAsia" w:ascii="仿宋" w:hAnsi="仿宋" w:eastAsia="仿宋" w:cs="仿宋"/>
          <w:b w:val="0"/>
          <w:i w:val="0"/>
          <w:caps w:val="0"/>
          <w:color w:val="auto"/>
          <w:spacing w:val="0"/>
          <w:w w:val="100"/>
          <w:kern w:val="2"/>
          <w:sz w:val="24"/>
          <w:szCs w:val="24"/>
          <w:highlight w:val="none"/>
          <w:lang w:val="en-US" w:eastAsia="zh-CN" w:bidi="ar-SA"/>
        </w:rPr>
        <w:t>（1）将按磋商文件的约定履行合同责任和义务；</w:t>
      </w:r>
    </w:p>
    <w:p w14:paraId="32E96060">
      <w:pPr>
        <w:snapToGrid w:val="0"/>
        <w:spacing w:before="0" w:beforeAutospacing="0" w:after="0" w:afterAutospacing="0" w:line="360" w:lineRule="auto"/>
        <w:ind w:firstLine="480" w:firstLineChars="200"/>
        <w:jc w:val="both"/>
        <w:textAlignment w:val="baseline"/>
        <w:rPr>
          <w:rStyle w:val="49"/>
          <w:rFonts w:hint="eastAsia" w:ascii="仿宋" w:hAnsi="仿宋" w:eastAsia="仿宋" w:cs="仿宋"/>
          <w:b w:val="0"/>
          <w:i w:val="0"/>
          <w:caps w:val="0"/>
          <w:color w:val="auto"/>
          <w:spacing w:val="0"/>
          <w:w w:val="100"/>
          <w:kern w:val="2"/>
          <w:sz w:val="24"/>
          <w:szCs w:val="24"/>
          <w:highlight w:val="none"/>
          <w:lang w:val="en-US" w:eastAsia="zh-CN" w:bidi="ar-SA"/>
        </w:rPr>
      </w:pPr>
      <w:r>
        <w:rPr>
          <w:rStyle w:val="49"/>
          <w:rFonts w:hint="eastAsia" w:ascii="仿宋" w:hAnsi="仿宋" w:eastAsia="仿宋" w:cs="仿宋"/>
          <w:b w:val="0"/>
          <w:i w:val="0"/>
          <w:caps w:val="0"/>
          <w:color w:val="auto"/>
          <w:spacing w:val="0"/>
          <w:w w:val="100"/>
          <w:kern w:val="2"/>
          <w:sz w:val="24"/>
          <w:szCs w:val="24"/>
          <w:highlight w:val="none"/>
          <w:lang w:val="en-US" w:eastAsia="zh-CN" w:bidi="ar-SA"/>
        </w:rPr>
        <w:t>（2）已详细审查全部磋商文件，包括澄清或者更正公告（如有）；</w:t>
      </w:r>
    </w:p>
    <w:p w14:paraId="0A387588">
      <w:pPr>
        <w:snapToGrid w:val="0"/>
        <w:spacing w:before="0" w:beforeAutospacing="0" w:after="0" w:afterAutospacing="0" w:line="360" w:lineRule="auto"/>
        <w:ind w:firstLine="480" w:firstLineChars="200"/>
        <w:jc w:val="both"/>
        <w:textAlignment w:val="baseline"/>
        <w:rPr>
          <w:rStyle w:val="49"/>
          <w:rFonts w:hint="eastAsia" w:ascii="仿宋" w:hAnsi="仿宋" w:eastAsia="仿宋" w:cs="仿宋"/>
          <w:b w:val="0"/>
          <w:i w:val="0"/>
          <w:caps w:val="0"/>
          <w:color w:val="auto"/>
          <w:spacing w:val="0"/>
          <w:w w:val="100"/>
          <w:kern w:val="2"/>
          <w:sz w:val="24"/>
          <w:szCs w:val="24"/>
          <w:highlight w:val="none"/>
          <w:lang w:val="en-US" w:eastAsia="zh-CN" w:bidi="ar-SA"/>
        </w:rPr>
      </w:pPr>
      <w:r>
        <w:rPr>
          <w:rStyle w:val="49"/>
          <w:rFonts w:hint="eastAsia" w:ascii="仿宋" w:hAnsi="仿宋" w:eastAsia="仿宋" w:cs="仿宋"/>
          <w:b w:val="0"/>
          <w:i w:val="0"/>
          <w:caps w:val="0"/>
          <w:color w:val="auto"/>
          <w:spacing w:val="0"/>
          <w:w w:val="100"/>
          <w:kern w:val="2"/>
          <w:sz w:val="24"/>
          <w:szCs w:val="24"/>
          <w:highlight w:val="none"/>
          <w:lang w:val="en-US" w:eastAsia="zh-CN" w:bidi="ar-SA"/>
        </w:rPr>
        <w:t>（3）同意提供按照贵方可能要求的与谈判有关的一切数据或者资料；</w:t>
      </w:r>
    </w:p>
    <w:p w14:paraId="72BDF736">
      <w:pPr>
        <w:snapToGrid w:val="0"/>
        <w:spacing w:before="0" w:beforeAutospacing="0" w:after="0" w:afterAutospacing="0" w:line="360" w:lineRule="auto"/>
        <w:ind w:firstLine="480" w:firstLineChars="200"/>
        <w:jc w:val="both"/>
        <w:textAlignment w:val="baseline"/>
        <w:rPr>
          <w:rStyle w:val="49"/>
          <w:rFonts w:hint="eastAsia" w:ascii="仿宋" w:hAnsi="仿宋" w:eastAsia="仿宋" w:cs="仿宋"/>
          <w:b w:val="0"/>
          <w:i w:val="0"/>
          <w:caps w:val="0"/>
          <w:color w:val="auto"/>
          <w:spacing w:val="0"/>
          <w:w w:val="100"/>
          <w:kern w:val="2"/>
          <w:sz w:val="24"/>
          <w:szCs w:val="24"/>
          <w:highlight w:val="none"/>
          <w:lang w:val="en-US" w:eastAsia="zh-CN" w:bidi="ar-SA"/>
        </w:rPr>
      </w:pPr>
      <w:r>
        <w:rPr>
          <w:rStyle w:val="49"/>
          <w:rFonts w:hint="eastAsia" w:ascii="仿宋" w:hAnsi="仿宋" w:eastAsia="仿宋" w:cs="仿宋"/>
          <w:b w:val="0"/>
          <w:i w:val="0"/>
          <w:caps w:val="0"/>
          <w:color w:val="auto"/>
          <w:spacing w:val="0"/>
          <w:w w:val="100"/>
          <w:kern w:val="2"/>
          <w:sz w:val="24"/>
          <w:szCs w:val="24"/>
          <w:highlight w:val="none"/>
          <w:lang w:val="en-US" w:eastAsia="zh-CN" w:bidi="ar-SA"/>
        </w:rPr>
        <w:t>（4）响应磋商文件规定的竞标有效期。</w:t>
      </w:r>
    </w:p>
    <w:p w14:paraId="55D5AF4B">
      <w:pPr>
        <w:snapToGrid w:val="0"/>
        <w:spacing w:before="0" w:beforeAutospacing="0" w:after="0" w:afterAutospacing="0" w:line="360" w:lineRule="auto"/>
        <w:ind w:firstLine="480" w:firstLineChars="200"/>
        <w:jc w:val="both"/>
        <w:textAlignment w:val="baseline"/>
        <w:rPr>
          <w:rStyle w:val="49"/>
          <w:rFonts w:hint="eastAsia" w:ascii="仿宋" w:hAnsi="仿宋" w:eastAsia="仿宋" w:cs="仿宋"/>
          <w:b w:val="0"/>
          <w:i w:val="0"/>
          <w:caps w:val="0"/>
          <w:color w:val="auto"/>
          <w:spacing w:val="0"/>
          <w:w w:val="100"/>
          <w:kern w:val="2"/>
          <w:sz w:val="24"/>
          <w:szCs w:val="24"/>
          <w:highlight w:val="none"/>
          <w:lang w:val="en-US" w:eastAsia="zh-CN" w:bidi="ar-SA"/>
        </w:rPr>
      </w:pPr>
      <w:r>
        <w:rPr>
          <w:rStyle w:val="49"/>
          <w:rFonts w:hint="eastAsia" w:ascii="仿宋" w:hAnsi="仿宋" w:eastAsia="仿宋" w:cs="仿宋"/>
          <w:b w:val="0"/>
          <w:i w:val="0"/>
          <w:caps w:val="0"/>
          <w:color w:val="auto"/>
          <w:spacing w:val="0"/>
          <w:w w:val="100"/>
          <w:kern w:val="2"/>
          <w:sz w:val="24"/>
          <w:szCs w:val="24"/>
          <w:highlight w:val="none"/>
          <w:lang w:val="en-US" w:eastAsia="zh-CN" w:bidi="ar-SA"/>
        </w:rPr>
        <w:t>4.我方承诺符合《中华人民共和国政府采购法》第二十二条规定：</w:t>
      </w:r>
    </w:p>
    <w:p w14:paraId="404E45DE">
      <w:pPr>
        <w:snapToGrid w:val="0"/>
        <w:spacing w:before="0" w:beforeAutospacing="0" w:after="0" w:afterAutospacing="0" w:line="360" w:lineRule="auto"/>
        <w:ind w:firstLine="480" w:firstLineChars="200"/>
        <w:jc w:val="both"/>
        <w:textAlignment w:val="baseline"/>
        <w:rPr>
          <w:rStyle w:val="49"/>
          <w:rFonts w:hint="eastAsia" w:ascii="仿宋" w:hAnsi="仿宋" w:eastAsia="仿宋" w:cs="仿宋"/>
          <w:b w:val="0"/>
          <w:i w:val="0"/>
          <w:caps w:val="0"/>
          <w:color w:val="auto"/>
          <w:spacing w:val="0"/>
          <w:w w:val="100"/>
          <w:kern w:val="2"/>
          <w:sz w:val="24"/>
          <w:szCs w:val="24"/>
          <w:highlight w:val="none"/>
          <w:lang w:val="en-US" w:eastAsia="zh-CN" w:bidi="ar-SA"/>
        </w:rPr>
      </w:pPr>
      <w:r>
        <w:rPr>
          <w:rStyle w:val="49"/>
          <w:rFonts w:hint="eastAsia" w:ascii="仿宋" w:hAnsi="仿宋" w:eastAsia="仿宋" w:cs="仿宋"/>
          <w:b w:val="0"/>
          <w:i w:val="0"/>
          <w:caps w:val="0"/>
          <w:color w:val="auto"/>
          <w:spacing w:val="0"/>
          <w:w w:val="100"/>
          <w:kern w:val="2"/>
          <w:sz w:val="24"/>
          <w:szCs w:val="24"/>
          <w:highlight w:val="none"/>
          <w:lang w:val="en-US" w:eastAsia="zh-CN" w:bidi="ar-SA"/>
        </w:rPr>
        <w:t>（1）具有独立承担民事责任的能力；</w:t>
      </w:r>
    </w:p>
    <w:p w14:paraId="3E00C455">
      <w:pPr>
        <w:snapToGrid w:val="0"/>
        <w:spacing w:before="0" w:beforeAutospacing="0" w:after="0" w:afterAutospacing="0" w:line="360" w:lineRule="auto"/>
        <w:ind w:firstLine="480" w:firstLineChars="200"/>
        <w:jc w:val="both"/>
        <w:textAlignment w:val="baseline"/>
        <w:rPr>
          <w:rStyle w:val="49"/>
          <w:rFonts w:hint="eastAsia" w:ascii="仿宋" w:hAnsi="仿宋" w:eastAsia="仿宋" w:cs="仿宋"/>
          <w:b w:val="0"/>
          <w:i w:val="0"/>
          <w:caps w:val="0"/>
          <w:color w:val="auto"/>
          <w:spacing w:val="0"/>
          <w:w w:val="100"/>
          <w:kern w:val="2"/>
          <w:sz w:val="24"/>
          <w:szCs w:val="24"/>
          <w:highlight w:val="none"/>
          <w:lang w:val="en-US" w:eastAsia="zh-CN" w:bidi="ar-SA"/>
        </w:rPr>
      </w:pPr>
      <w:r>
        <w:rPr>
          <w:rStyle w:val="49"/>
          <w:rFonts w:hint="eastAsia" w:ascii="仿宋" w:hAnsi="仿宋" w:eastAsia="仿宋" w:cs="仿宋"/>
          <w:b w:val="0"/>
          <w:i w:val="0"/>
          <w:caps w:val="0"/>
          <w:color w:val="auto"/>
          <w:spacing w:val="0"/>
          <w:w w:val="100"/>
          <w:kern w:val="2"/>
          <w:sz w:val="24"/>
          <w:szCs w:val="24"/>
          <w:highlight w:val="none"/>
          <w:lang w:val="en-US" w:eastAsia="zh-CN" w:bidi="ar-SA"/>
        </w:rPr>
        <w:t>（2）具有良好的商业信誉和健全的财务会计制度；</w:t>
      </w:r>
    </w:p>
    <w:p w14:paraId="6E46C789">
      <w:pPr>
        <w:snapToGrid w:val="0"/>
        <w:spacing w:before="0" w:beforeAutospacing="0" w:after="0" w:afterAutospacing="0" w:line="360" w:lineRule="auto"/>
        <w:ind w:firstLine="480" w:firstLineChars="200"/>
        <w:jc w:val="both"/>
        <w:textAlignment w:val="baseline"/>
        <w:rPr>
          <w:rStyle w:val="49"/>
          <w:rFonts w:hint="eastAsia" w:ascii="仿宋" w:hAnsi="仿宋" w:eastAsia="仿宋" w:cs="仿宋"/>
          <w:b w:val="0"/>
          <w:i w:val="0"/>
          <w:caps w:val="0"/>
          <w:color w:val="auto"/>
          <w:spacing w:val="0"/>
          <w:w w:val="100"/>
          <w:kern w:val="2"/>
          <w:sz w:val="24"/>
          <w:szCs w:val="24"/>
          <w:highlight w:val="none"/>
          <w:lang w:val="en-US" w:eastAsia="zh-CN" w:bidi="ar-SA"/>
        </w:rPr>
      </w:pPr>
      <w:r>
        <w:rPr>
          <w:rStyle w:val="49"/>
          <w:rFonts w:hint="eastAsia" w:ascii="仿宋" w:hAnsi="仿宋" w:eastAsia="仿宋" w:cs="仿宋"/>
          <w:b w:val="0"/>
          <w:i w:val="0"/>
          <w:caps w:val="0"/>
          <w:color w:val="auto"/>
          <w:spacing w:val="0"/>
          <w:w w:val="100"/>
          <w:kern w:val="2"/>
          <w:sz w:val="24"/>
          <w:szCs w:val="24"/>
          <w:highlight w:val="none"/>
          <w:lang w:val="en-US" w:eastAsia="zh-CN" w:bidi="ar-SA"/>
        </w:rPr>
        <w:t>（3）具有履行合同所必需的设备和专业技术能力；</w:t>
      </w:r>
    </w:p>
    <w:p w14:paraId="5E0FECBC">
      <w:pPr>
        <w:snapToGrid w:val="0"/>
        <w:spacing w:before="0" w:beforeAutospacing="0" w:after="0" w:afterAutospacing="0" w:line="360" w:lineRule="auto"/>
        <w:ind w:firstLine="480" w:firstLineChars="200"/>
        <w:jc w:val="both"/>
        <w:textAlignment w:val="baseline"/>
        <w:rPr>
          <w:rStyle w:val="49"/>
          <w:rFonts w:hint="eastAsia" w:ascii="仿宋" w:hAnsi="仿宋" w:eastAsia="仿宋" w:cs="仿宋"/>
          <w:b w:val="0"/>
          <w:i w:val="0"/>
          <w:caps w:val="0"/>
          <w:color w:val="auto"/>
          <w:spacing w:val="0"/>
          <w:w w:val="100"/>
          <w:kern w:val="2"/>
          <w:sz w:val="24"/>
          <w:szCs w:val="24"/>
          <w:highlight w:val="none"/>
          <w:lang w:val="en-US" w:eastAsia="zh-CN" w:bidi="ar-SA"/>
        </w:rPr>
      </w:pPr>
      <w:r>
        <w:rPr>
          <w:rStyle w:val="49"/>
          <w:rFonts w:hint="eastAsia" w:ascii="仿宋" w:hAnsi="仿宋" w:eastAsia="仿宋" w:cs="仿宋"/>
          <w:b w:val="0"/>
          <w:i w:val="0"/>
          <w:caps w:val="0"/>
          <w:color w:val="auto"/>
          <w:spacing w:val="0"/>
          <w:w w:val="100"/>
          <w:kern w:val="2"/>
          <w:sz w:val="24"/>
          <w:szCs w:val="24"/>
          <w:highlight w:val="none"/>
          <w:lang w:val="en-US" w:eastAsia="zh-CN" w:bidi="ar-SA"/>
        </w:rPr>
        <w:t>（4）有依法缴纳税收和社会保障资金的良好记录；</w:t>
      </w:r>
    </w:p>
    <w:p w14:paraId="16225612">
      <w:pPr>
        <w:snapToGrid w:val="0"/>
        <w:spacing w:before="0" w:beforeAutospacing="0" w:after="0" w:afterAutospacing="0" w:line="360" w:lineRule="auto"/>
        <w:ind w:firstLine="480" w:firstLineChars="200"/>
        <w:jc w:val="both"/>
        <w:textAlignment w:val="baseline"/>
        <w:rPr>
          <w:rStyle w:val="49"/>
          <w:rFonts w:hint="eastAsia" w:ascii="仿宋" w:hAnsi="仿宋" w:eastAsia="仿宋" w:cs="仿宋"/>
          <w:b w:val="0"/>
          <w:i w:val="0"/>
          <w:caps w:val="0"/>
          <w:color w:val="auto"/>
          <w:spacing w:val="0"/>
          <w:w w:val="100"/>
          <w:kern w:val="2"/>
          <w:sz w:val="24"/>
          <w:szCs w:val="24"/>
          <w:highlight w:val="none"/>
          <w:lang w:val="en-US" w:eastAsia="zh-CN" w:bidi="ar-SA"/>
        </w:rPr>
      </w:pPr>
      <w:r>
        <w:rPr>
          <w:rStyle w:val="49"/>
          <w:rFonts w:hint="eastAsia" w:ascii="仿宋" w:hAnsi="仿宋" w:eastAsia="仿宋" w:cs="仿宋"/>
          <w:b w:val="0"/>
          <w:i w:val="0"/>
          <w:caps w:val="0"/>
          <w:color w:val="auto"/>
          <w:spacing w:val="0"/>
          <w:w w:val="100"/>
          <w:kern w:val="2"/>
          <w:sz w:val="24"/>
          <w:szCs w:val="24"/>
          <w:highlight w:val="none"/>
          <w:lang w:val="en-US" w:eastAsia="zh-CN" w:bidi="ar-SA"/>
        </w:rPr>
        <w:t>（5）参加政府采购活动前三年内，在经营活动中没有重大违法记录；</w:t>
      </w:r>
    </w:p>
    <w:p w14:paraId="61A596AF">
      <w:pPr>
        <w:snapToGrid w:val="0"/>
        <w:spacing w:before="0" w:beforeAutospacing="0" w:after="0" w:afterAutospacing="0" w:line="360" w:lineRule="auto"/>
        <w:ind w:firstLine="480" w:firstLineChars="200"/>
        <w:jc w:val="both"/>
        <w:textAlignment w:val="baseline"/>
        <w:rPr>
          <w:rStyle w:val="49"/>
          <w:rFonts w:hint="eastAsia" w:ascii="仿宋" w:hAnsi="仿宋" w:eastAsia="仿宋" w:cs="仿宋"/>
          <w:b w:val="0"/>
          <w:i w:val="0"/>
          <w:caps w:val="0"/>
          <w:color w:val="auto"/>
          <w:spacing w:val="0"/>
          <w:w w:val="100"/>
          <w:kern w:val="2"/>
          <w:sz w:val="24"/>
          <w:szCs w:val="24"/>
          <w:highlight w:val="none"/>
          <w:lang w:val="en-US" w:eastAsia="zh-CN" w:bidi="ar-SA"/>
        </w:rPr>
      </w:pPr>
      <w:r>
        <w:rPr>
          <w:rStyle w:val="49"/>
          <w:rFonts w:hint="eastAsia" w:ascii="仿宋" w:hAnsi="仿宋" w:eastAsia="仿宋" w:cs="仿宋"/>
          <w:b w:val="0"/>
          <w:i w:val="0"/>
          <w:caps w:val="0"/>
          <w:color w:val="auto"/>
          <w:spacing w:val="0"/>
          <w:w w:val="100"/>
          <w:kern w:val="2"/>
          <w:sz w:val="24"/>
          <w:szCs w:val="24"/>
          <w:highlight w:val="none"/>
          <w:lang w:val="en-US" w:eastAsia="zh-CN" w:bidi="ar-SA"/>
        </w:rPr>
        <w:t>（6）法律、行政法规规定的其他条件。</w:t>
      </w:r>
    </w:p>
    <w:p w14:paraId="3BC81BC6">
      <w:pPr>
        <w:snapToGrid w:val="0"/>
        <w:spacing w:before="0" w:beforeAutospacing="0" w:after="0" w:afterAutospacing="0" w:line="360" w:lineRule="auto"/>
        <w:ind w:firstLine="480" w:firstLineChars="200"/>
        <w:jc w:val="both"/>
        <w:textAlignment w:val="baseline"/>
        <w:rPr>
          <w:rStyle w:val="49"/>
          <w:rFonts w:hint="eastAsia" w:ascii="仿宋" w:hAnsi="仿宋" w:eastAsia="仿宋" w:cs="仿宋"/>
          <w:b w:val="0"/>
          <w:i w:val="0"/>
          <w:caps w:val="0"/>
          <w:color w:val="auto"/>
          <w:spacing w:val="0"/>
          <w:w w:val="100"/>
          <w:kern w:val="2"/>
          <w:sz w:val="24"/>
          <w:szCs w:val="24"/>
          <w:highlight w:val="none"/>
          <w:lang w:val="en-US" w:eastAsia="zh-CN" w:bidi="ar-SA"/>
        </w:rPr>
      </w:pPr>
      <w:r>
        <w:rPr>
          <w:rStyle w:val="49"/>
          <w:rFonts w:hint="eastAsia" w:ascii="仿宋" w:hAnsi="仿宋" w:eastAsia="仿宋" w:cs="仿宋"/>
          <w:b w:val="0"/>
          <w:i w:val="0"/>
          <w:caps w:val="0"/>
          <w:color w:val="auto"/>
          <w:spacing w:val="0"/>
          <w:w w:val="100"/>
          <w:kern w:val="2"/>
          <w:sz w:val="24"/>
          <w:szCs w:val="24"/>
          <w:highlight w:val="none"/>
          <w:lang w:val="en-US" w:eastAsia="zh-CN" w:bidi="ar-SA"/>
        </w:rPr>
        <w:t>5.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案件当事人名单、政府采购严重违法失信行为记录名单，完全符合《中华人民共和国政府采购法》第二十二条规定的供应商资格条件，我方对此声明负全部法律责任。</w:t>
      </w:r>
    </w:p>
    <w:p w14:paraId="7154CCF6">
      <w:pPr>
        <w:snapToGrid w:val="0"/>
        <w:spacing w:before="0" w:beforeAutospacing="0" w:after="0" w:afterAutospacing="0" w:line="360" w:lineRule="auto"/>
        <w:ind w:firstLine="480" w:firstLineChars="200"/>
        <w:jc w:val="both"/>
        <w:textAlignment w:val="baseline"/>
        <w:rPr>
          <w:rStyle w:val="49"/>
          <w:rFonts w:hint="eastAsia" w:ascii="仿宋" w:hAnsi="仿宋" w:eastAsia="仿宋" w:cs="仿宋"/>
          <w:b w:val="0"/>
          <w:i w:val="0"/>
          <w:caps w:val="0"/>
          <w:color w:val="auto"/>
          <w:spacing w:val="0"/>
          <w:w w:val="100"/>
          <w:kern w:val="2"/>
          <w:sz w:val="24"/>
          <w:szCs w:val="24"/>
          <w:highlight w:val="none"/>
          <w:lang w:val="en-US" w:eastAsia="zh-CN" w:bidi="ar-SA"/>
        </w:rPr>
      </w:pPr>
      <w:r>
        <w:rPr>
          <w:rStyle w:val="49"/>
          <w:rFonts w:hint="eastAsia" w:ascii="仿宋" w:hAnsi="仿宋" w:eastAsia="仿宋" w:cs="仿宋"/>
          <w:b w:val="0"/>
          <w:i w:val="0"/>
          <w:caps w:val="0"/>
          <w:color w:val="auto"/>
          <w:spacing w:val="0"/>
          <w:w w:val="100"/>
          <w:kern w:val="2"/>
          <w:sz w:val="24"/>
          <w:szCs w:val="24"/>
          <w:highlight w:val="none"/>
          <w:lang w:val="en-US" w:eastAsia="zh-CN" w:bidi="ar-SA"/>
        </w:rPr>
        <w:t>6.根据《中华人民共和国政府采购法实施条例》第五十条要求对政府采购合同进行公告，但政府采购合同中涉及国家秘密、商业秘密的内容除外。我方就对本次响应文件进行注明如下：（两项内容中必须选择一项）</w:t>
      </w:r>
    </w:p>
    <w:p w14:paraId="11164482">
      <w:pPr>
        <w:snapToGrid w:val="0"/>
        <w:spacing w:before="0" w:beforeAutospacing="0" w:after="0" w:afterAutospacing="0" w:line="360" w:lineRule="auto"/>
        <w:ind w:firstLine="480" w:firstLineChars="200"/>
        <w:jc w:val="both"/>
        <w:textAlignment w:val="baseline"/>
        <w:rPr>
          <w:rStyle w:val="49"/>
          <w:rFonts w:hint="eastAsia" w:ascii="仿宋" w:hAnsi="仿宋" w:eastAsia="仿宋" w:cs="仿宋"/>
          <w:b w:val="0"/>
          <w:i w:val="0"/>
          <w:caps w:val="0"/>
          <w:color w:val="auto"/>
          <w:spacing w:val="0"/>
          <w:w w:val="100"/>
          <w:kern w:val="2"/>
          <w:sz w:val="24"/>
          <w:szCs w:val="24"/>
          <w:highlight w:val="none"/>
          <w:lang w:val="en-US" w:eastAsia="zh-CN" w:bidi="ar-SA"/>
        </w:rPr>
      </w:pPr>
      <w:r>
        <w:rPr>
          <w:rStyle w:val="49"/>
          <w:rFonts w:hint="eastAsia" w:ascii="仿宋" w:hAnsi="仿宋" w:eastAsia="仿宋" w:cs="仿宋"/>
          <w:b w:val="0"/>
          <w:i w:val="0"/>
          <w:caps w:val="0"/>
          <w:color w:val="auto"/>
          <w:spacing w:val="0"/>
          <w:w w:val="100"/>
          <w:kern w:val="2"/>
          <w:sz w:val="24"/>
          <w:szCs w:val="24"/>
          <w:highlight w:val="none"/>
          <w:lang w:val="en-US" w:eastAsia="zh-CN" w:bidi="ar-SA"/>
        </w:rPr>
        <w:t>□我方本次响应文件</w:t>
      </w:r>
      <w:r>
        <w:rPr>
          <w:rStyle w:val="49"/>
          <w:rFonts w:hint="eastAsia" w:ascii="仿宋" w:hAnsi="仿宋" w:eastAsia="仿宋" w:cs="仿宋"/>
          <w:b w:val="0"/>
          <w:i w:val="0"/>
          <w:caps w:val="0"/>
          <w:color w:val="auto"/>
          <w:spacing w:val="0"/>
          <w:w w:val="100"/>
          <w:kern w:val="0"/>
          <w:sz w:val="24"/>
          <w:szCs w:val="24"/>
          <w:highlight w:val="none"/>
          <w:lang w:val="en-US" w:eastAsia="zh-CN" w:bidi="ar-SA"/>
        </w:rPr>
        <w:t>内容中</w:t>
      </w:r>
      <w:r>
        <w:rPr>
          <w:rStyle w:val="49"/>
          <w:rFonts w:hint="eastAsia" w:ascii="仿宋" w:hAnsi="仿宋" w:eastAsia="仿宋" w:cs="仿宋"/>
          <w:b w:val="0"/>
          <w:i w:val="0"/>
          <w:caps w:val="0"/>
          <w:color w:val="auto"/>
          <w:spacing w:val="0"/>
          <w:w w:val="100"/>
          <w:kern w:val="2"/>
          <w:sz w:val="24"/>
          <w:szCs w:val="24"/>
          <w:highlight w:val="none"/>
          <w:lang w:val="en-US" w:eastAsia="zh-CN" w:bidi="ar-SA"/>
        </w:rPr>
        <w:t>未</w:t>
      </w:r>
      <w:r>
        <w:rPr>
          <w:rStyle w:val="49"/>
          <w:rFonts w:hint="eastAsia" w:ascii="仿宋" w:hAnsi="仿宋" w:eastAsia="仿宋" w:cs="仿宋"/>
          <w:b w:val="0"/>
          <w:i w:val="0"/>
          <w:caps w:val="0"/>
          <w:color w:val="auto"/>
          <w:spacing w:val="0"/>
          <w:w w:val="100"/>
          <w:kern w:val="0"/>
          <w:sz w:val="24"/>
          <w:szCs w:val="24"/>
          <w:highlight w:val="none"/>
          <w:lang w:val="en-US" w:eastAsia="zh-CN" w:bidi="ar-SA"/>
        </w:rPr>
        <w:t>涉及商业秘密；</w:t>
      </w:r>
    </w:p>
    <w:p w14:paraId="7A26AFF8">
      <w:pPr>
        <w:snapToGrid w:val="0"/>
        <w:spacing w:before="0" w:beforeAutospacing="0" w:after="0" w:afterAutospacing="0" w:line="360" w:lineRule="auto"/>
        <w:ind w:firstLine="480" w:firstLineChars="200"/>
        <w:jc w:val="both"/>
        <w:textAlignment w:val="baseline"/>
        <w:rPr>
          <w:rStyle w:val="49"/>
          <w:rFonts w:hint="eastAsia" w:ascii="仿宋" w:hAnsi="仿宋" w:eastAsia="仿宋" w:cs="仿宋"/>
          <w:b w:val="0"/>
          <w:i w:val="0"/>
          <w:caps w:val="0"/>
          <w:color w:val="auto"/>
          <w:spacing w:val="0"/>
          <w:w w:val="100"/>
          <w:kern w:val="2"/>
          <w:sz w:val="24"/>
          <w:szCs w:val="24"/>
          <w:highlight w:val="none"/>
          <w:lang w:val="en-US" w:eastAsia="zh-CN" w:bidi="ar-SA"/>
        </w:rPr>
      </w:pPr>
      <w:r>
        <w:rPr>
          <w:rStyle w:val="49"/>
          <w:rFonts w:hint="eastAsia" w:ascii="仿宋" w:hAnsi="仿宋" w:eastAsia="仿宋" w:cs="仿宋"/>
          <w:b w:val="0"/>
          <w:i w:val="0"/>
          <w:caps w:val="0"/>
          <w:color w:val="auto"/>
          <w:spacing w:val="0"/>
          <w:w w:val="100"/>
          <w:kern w:val="2"/>
          <w:sz w:val="24"/>
          <w:szCs w:val="24"/>
          <w:highlight w:val="none"/>
          <w:lang w:val="en-US" w:eastAsia="zh-CN" w:bidi="ar-SA"/>
        </w:rPr>
        <w:t>□我方本次响应文件</w:t>
      </w:r>
      <w:r>
        <w:rPr>
          <w:rStyle w:val="49"/>
          <w:rFonts w:hint="eastAsia" w:ascii="仿宋" w:hAnsi="仿宋" w:eastAsia="仿宋" w:cs="仿宋"/>
          <w:b w:val="0"/>
          <w:i w:val="0"/>
          <w:caps w:val="0"/>
          <w:color w:val="auto"/>
          <w:spacing w:val="0"/>
          <w:w w:val="100"/>
          <w:kern w:val="0"/>
          <w:sz w:val="24"/>
          <w:szCs w:val="24"/>
          <w:highlight w:val="none"/>
          <w:lang w:val="en-US" w:eastAsia="zh-CN" w:bidi="ar-SA"/>
        </w:rPr>
        <w:t>涉及商业秘密的内容有：</w:t>
      </w:r>
      <w:r>
        <w:rPr>
          <w:rStyle w:val="49"/>
          <w:rFonts w:hint="eastAsia" w:ascii="仿宋" w:hAnsi="仿宋" w:eastAsia="仿宋" w:cs="仿宋"/>
          <w:b w:val="0"/>
          <w:i w:val="0"/>
          <w:caps w:val="0"/>
          <w:color w:val="auto"/>
          <w:spacing w:val="0"/>
          <w:w w:val="100"/>
          <w:kern w:val="0"/>
          <w:sz w:val="24"/>
          <w:szCs w:val="24"/>
          <w:highlight w:val="none"/>
          <w:u w:val="single" w:color="000000"/>
          <w:lang w:val="en-US" w:eastAsia="zh-CN" w:bidi="ar-SA"/>
        </w:rPr>
        <w:t xml:space="preserve">                         </w:t>
      </w:r>
      <w:r>
        <w:rPr>
          <w:rStyle w:val="49"/>
          <w:rFonts w:hint="eastAsia" w:ascii="仿宋" w:hAnsi="仿宋" w:eastAsia="仿宋" w:cs="仿宋"/>
          <w:b w:val="0"/>
          <w:i w:val="0"/>
          <w:caps w:val="0"/>
          <w:color w:val="auto"/>
          <w:spacing w:val="0"/>
          <w:w w:val="100"/>
          <w:kern w:val="0"/>
          <w:sz w:val="24"/>
          <w:szCs w:val="24"/>
          <w:highlight w:val="none"/>
          <w:lang w:val="en-US" w:eastAsia="zh-CN" w:bidi="ar-SA"/>
        </w:rPr>
        <w:t>；</w:t>
      </w:r>
    </w:p>
    <w:p w14:paraId="2ECF6BE2">
      <w:pPr>
        <w:pStyle w:val="69"/>
        <w:widowControl/>
        <w:snapToGrid w:val="0"/>
        <w:spacing w:before="0" w:beforeAutospacing="0" w:after="0" w:afterAutospacing="0" w:line="360" w:lineRule="auto"/>
        <w:ind w:firstLine="480" w:firstLineChars="200"/>
        <w:jc w:val="both"/>
        <w:textAlignment w:val="baseline"/>
        <w:rPr>
          <w:rStyle w:val="49"/>
          <w:rFonts w:hint="eastAsia" w:ascii="仿宋" w:hAnsi="仿宋" w:eastAsia="仿宋" w:cs="仿宋"/>
          <w:b w:val="0"/>
          <w:i w:val="0"/>
          <w:caps w:val="0"/>
          <w:color w:val="auto"/>
          <w:spacing w:val="0"/>
          <w:w w:val="100"/>
          <w:kern w:val="0"/>
          <w:sz w:val="24"/>
          <w:szCs w:val="24"/>
          <w:highlight w:val="none"/>
          <w:u w:val="single"/>
          <w:lang w:val="en-US" w:eastAsia="zh-CN" w:bidi="ar-SA"/>
        </w:rPr>
      </w:pPr>
      <w:r>
        <w:rPr>
          <w:rStyle w:val="49"/>
          <w:rFonts w:hint="eastAsia" w:ascii="仿宋" w:hAnsi="仿宋" w:eastAsia="仿宋" w:cs="仿宋"/>
          <w:b w:val="0"/>
          <w:i w:val="0"/>
          <w:caps w:val="0"/>
          <w:color w:val="auto"/>
          <w:spacing w:val="0"/>
          <w:w w:val="100"/>
          <w:kern w:val="0"/>
          <w:sz w:val="24"/>
          <w:szCs w:val="24"/>
          <w:highlight w:val="none"/>
          <w:lang w:val="en-US" w:eastAsia="zh-CN" w:bidi="ar-SA"/>
        </w:rPr>
        <w:t>7.与本磋商有关的一切正式往来信函请寄：</w:t>
      </w:r>
      <w:r>
        <w:rPr>
          <w:rStyle w:val="49"/>
          <w:rFonts w:hint="eastAsia" w:ascii="仿宋" w:hAnsi="仿宋" w:eastAsia="仿宋" w:cs="仿宋"/>
          <w:b w:val="0"/>
          <w:i w:val="0"/>
          <w:caps w:val="0"/>
          <w:color w:val="auto"/>
          <w:spacing w:val="0"/>
          <w:w w:val="100"/>
          <w:kern w:val="0"/>
          <w:sz w:val="24"/>
          <w:szCs w:val="24"/>
          <w:highlight w:val="none"/>
          <w:u w:val="single" w:color="000000"/>
          <w:lang w:val="en-US" w:eastAsia="zh-CN" w:bidi="ar-SA"/>
        </w:rPr>
        <w:t xml:space="preserve">                  </w:t>
      </w:r>
      <w:r>
        <w:rPr>
          <w:rStyle w:val="49"/>
          <w:rFonts w:hint="eastAsia" w:ascii="仿宋" w:hAnsi="仿宋" w:eastAsia="仿宋" w:cs="仿宋"/>
          <w:b w:val="0"/>
          <w:i w:val="0"/>
          <w:caps w:val="0"/>
          <w:color w:val="auto"/>
          <w:spacing w:val="0"/>
          <w:w w:val="100"/>
          <w:kern w:val="0"/>
          <w:sz w:val="24"/>
          <w:szCs w:val="24"/>
          <w:highlight w:val="none"/>
          <w:lang w:val="en-US" w:eastAsia="zh-CN" w:bidi="ar-SA"/>
        </w:rPr>
        <w:t>邮政编号：</w:t>
      </w:r>
      <w:r>
        <w:rPr>
          <w:rStyle w:val="49"/>
          <w:rFonts w:hint="eastAsia" w:ascii="仿宋" w:hAnsi="仿宋" w:eastAsia="仿宋" w:cs="仿宋"/>
          <w:b w:val="0"/>
          <w:i w:val="0"/>
          <w:caps w:val="0"/>
          <w:color w:val="auto"/>
          <w:spacing w:val="0"/>
          <w:w w:val="100"/>
          <w:kern w:val="0"/>
          <w:sz w:val="24"/>
          <w:szCs w:val="24"/>
          <w:highlight w:val="none"/>
          <w:u w:val="single" w:color="000000"/>
          <w:lang w:val="en-US" w:eastAsia="zh-CN" w:bidi="ar-SA"/>
        </w:rPr>
        <w:t xml:space="preserve">        </w:t>
      </w:r>
    </w:p>
    <w:p w14:paraId="5784A9DC">
      <w:pPr>
        <w:pStyle w:val="69"/>
        <w:widowControl/>
        <w:snapToGrid w:val="0"/>
        <w:spacing w:before="0" w:beforeAutospacing="0" w:after="0" w:afterAutospacing="0" w:line="360" w:lineRule="auto"/>
        <w:ind w:firstLine="480" w:firstLineChars="200"/>
        <w:jc w:val="both"/>
        <w:textAlignment w:val="baseline"/>
        <w:rPr>
          <w:rStyle w:val="49"/>
          <w:rFonts w:hint="eastAsia" w:ascii="仿宋" w:hAnsi="仿宋" w:eastAsia="仿宋" w:cs="仿宋"/>
          <w:b w:val="0"/>
          <w:i w:val="0"/>
          <w:caps w:val="0"/>
          <w:color w:val="auto"/>
          <w:spacing w:val="0"/>
          <w:w w:val="100"/>
          <w:kern w:val="0"/>
          <w:sz w:val="24"/>
          <w:szCs w:val="24"/>
          <w:highlight w:val="none"/>
          <w:lang w:val="en-US" w:eastAsia="zh-CN" w:bidi="ar-SA"/>
        </w:rPr>
      </w:pPr>
      <w:r>
        <w:rPr>
          <w:rStyle w:val="49"/>
          <w:rFonts w:hint="eastAsia" w:ascii="仿宋" w:hAnsi="仿宋" w:eastAsia="仿宋" w:cs="仿宋"/>
          <w:b w:val="0"/>
          <w:i w:val="0"/>
          <w:caps w:val="0"/>
          <w:color w:val="auto"/>
          <w:spacing w:val="0"/>
          <w:w w:val="100"/>
          <w:kern w:val="0"/>
          <w:sz w:val="24"/>
          <w:szCs w:val="24"/>
          <w:highlight w:val="none"/>
          <w:lang w:val="en-US" w:eastAsia="zh-CN" w:bidi="ar-SA"/>
        </w:rPr>
        <w:t>电话/传真：</w:t>
      </w:r>
      <w:r>
        <w:rPr>
          <w:rStyle w:val="49"/>
          <w:rFonts w:hint="eastAsia" w:ascii="仿宋" w:hAnsi="仿宋" w:eastAsia="仿宋" w:cs="仿宋"/>
          <w:b w:val="0"/>
          <w:i w:val="0"/>
          <w:caps w:val="0"/>
          <w:color w:val="auto"/>
          <w:spacing w:val="0"/>
          <w:w w:val="100"/>
          <w:kern w:val="0"/>
          <w:sz w:val="24"/>
          <w:szCs w:val="24"/>
          <w:highlight w:val="none"/>
          <w:u w:val="single" w:color="000000"/>
          <w:lang w:val="en-US" w:eastAsia="zh-CN" w:bidi="ar-SA"/>
        </w:rPr>
        <w:t xml:space="preserve">                        </w:t>
      </w:r>
      <w:r>
        <w:rPr>
          <w:rStyle w:val="49"/>
          <w:rFonts w:hint="eastAsia" w:ascii="仿宋" w:hAnsi="仿宋" w:eastAsia="仿宋" w:cs="仿宋"/>
          <w:b w:val="0"/>
          <w:i w:val="0"/>
          <w:caps w:val="0"/>
          <w:color w:val="auto"/>
          <w:spacing w:val="0"/>
          <w:w w:val="100"/>
          <w:kern w:val="0"/>
          <w:sz w:val="24"/>
          <w:szCs w:val="24"/>
          <w:highlight w:val="none"/>
          <w:lang w:val="en-US" w:eastAsia="zh-CN" w:bidi="ar-SA"/>
        </w:rPr>
        <w:t xml:space="preserve"> 电子函件：</w:t>
      </w:r>
      <w:r>
        <w:rPr>
          <w:rStyle w:val="49"/>
          <w:rFonts w:hint="eastAsia" w:ascii="仿宋" w:hAnsi="仿宋" w:eastAsia="仿宋" w:cs="仿宋"/>
          <w:b w:val="0"/>
          <w:i w:val="0"/>
          <w:caps w:val="0"/>
          <w:color w:val="auto"/>
          <w:spacing w:val="0"/>
          <w:w w:val="100"/>
          <w:kern w:val="0"/>
          <w:sz w:val="24"/>
          <w:szCs w:val="24"/>
          <w:highlight w:val="none"/>
          <w:u w:val="single" w:color="000000"/>
          <w:lang w:val="en-US" w:eastAsia="zh-CN" w:bidi="ar-SA"/>
        </w:rPr>
        <w:t xml:space="preserve">                            </w:t>
      </w:r>
      <w:r>
        <w:rPr>
          <w:rStyle w:val="49"/>
          <w:rFonts w:hint="eastAsia" w:ascii="仿宋" w:hAnsi="仿宋" w:eastAsia="仿宋" w:cs="仿宋"/>
          <w:b w:val="0"/>
          <w:i w:val="0"/>
          <w:caps w:val="0"/>
          <w:color w:val="auto"/>
          <w:spacing w:val="0"/>
          <w:w w:val="100"/>
          <w:kern w:val="0"/>
          <w:sz w:val="24"/>
          <w:szCs w:val="24"/>
          <w:highlight w:val="none"/>
          <w:lang w:val="en-US" w:eastAsia="zh-CN" w:bidi="ar-SA"/>
        </w:rPr>
        <w:t xml:space="preserve">    </w:t>
      </w:r>
    </w:p>
    <w:p w14:paraId="2AD3A130">
      <w:pPr>
        <w:pStyle w:val="67"/>
        <w:widowControl/>
        <w:tabs>
          <w:tab w:val="left" w:pos="939"/>
        </w:tabs>
        <w:snapToGrid w:val="0"/>
        <w:spacing w:before="0" w:beforeAutospacing="0" w:after="0" w:afterAutospacing="0" w:line="360" w:lineRule="auto"/>
        <w:ind w:left="621" w:leftChars="67" w:hanging="200"/>
        <w:jc w:val="both"/>
        <w:textAlignment w:val="baseline"/>
        <w:rPr>
          <w:rStyle w:val="49"/>
          <w:rFonts w:hint="eastAsia" w:ascii="仿宋" w:hAnsi="仿宋" w:eastAsia="仿宋" w:cs="仿宋"/>
          <w:b w:val="0"/>
          <w:i w:val="0"/>
          <w:caps w:val="0"/>
          <w:color w:val="auto"/>
          <w:spacing w:val="0"/>
          <w:w w:val="100"/>
          <w:sz w:val="24"/>
          <w:highlight w:val="none"/>
        </w:rPr>
      </w:pPr>
      <w:r>
        <w:rPr>
          <w:rStyle w:val="49"/>
          <w:rFonts w:hint="eastAsia" w:ascii="仿宋" w:hAnsi="仿宋" w:eastAsia="仿宋" w:cs="仿宋"/>
          <w:b w:val="0"/>
          <w:i w:val="0"/>
          <w:caps w:val="0"/>
          <w:color w:val="auto"/>
          <w:spacing w:val="0"/>
          <w:w w:val="100"/>
          <w:sz w:val="24"/>
          <w:highlight w:val="none"/>
        </w:rPr>
        <w:t>开户银行：</w:t>
      </w:r>
      <w:r>
        <w:rPr>
          <w:rStyle w:val="49"/>
          <w:rFonts w:hint="eastAsia" w:ascii="仿宋" w:hAnsi="仿宋" w:eastAsia="仿宋" w:cs="仿宋"/>
          <w:b w:val="0"/>
          <w:i w:val="0"/>
          <w:caps w:val="0"/>
          <w:color w:val="auto"/>
          <w:spacing w:val="0"/>
          <w:w w:val="100"/>
          <w:sz w:val="24"/>
          <w:highlight w:val="none"/>
          <w:u w:val="single" w:color="000000"/>
        </w:rPr>
        <w:t xml:space="preserve">                         </w:t>
      </w:r>
      <w:r>
        <w:rPr>
          <w:rStyle w:val="49"/>
          <w:rFonts w:hint="eastAsia" w:ascii="仿宋" w:hAnsi="仿宋" w:eastAsia="仿宋" w:cs="仿宋"/>
          <w:b w:val="0"/>
          <w:i w:val="0"/>
          <w:caps w:val="0"/>
          <w:color w:val="auto"/>
          <w:spacing w:val="0"/>
          <w:w w:val="100"/>
          <w:sz w:val="24"/>
          <w:highlight w:val="none"/>
        </w:rPr>
        <w:t xml:space="preserve">  帐号：</w:t>
      </w:r>
      <w:r>
        <w:rPr>
          <w:rStyle w:val="49"/>
          <w:rFonts w:hint="eastAsia" w:ascii="仿宋" w:hAnsi="仿宋" w:eastAsia="仿宋" w:cs="仿宋"/>
          <w:b w:val="0"/>
          <w:i w:val="0"/>
          <w:caps w:val="0"/>
          <w:color w:val="auto"/>
          <w:spacing w:val="0"/>
          <w:w w:val="100"/>
          <w:sz w:val="24"/>
          <w:highlight w:val="none"/>
          <w:u w:val="single" w:color="000000"/>
        </w:rPr>
        <w:t xml:space="preserve">                               </w:t>
      </w:r>
    </w:p>
    <w:p w14:paraId="6A1626F3">
      <w:pPr>
        <w:pStyle w:val="67"/>
        <w:widowControl/>
        <w:tabs>
          <w:tab w:val="left" w:pos="939"/>
        </w:tabs>
        <w:snapToGrid w:val="0"/>
        <w:spacing w:before="0" w:beforeAutospacing="0" w:after="0" w:afterAutospacing="0" w:line="360" w:lineRule="auto"/>
        <w:ind w:left="480" w:leftChars="0" w:hanging="200"/>
        <w:jc w:val="both"/>
        <w:textAlignment w:val="baseline"/>
        <w:rPr>
          <w:rStyle w:val="49"/>
          <w:rFonts w:hint="eastAsia" w:ascii="仿宋" w:hAnsi="仿宋" w:eastAsia="仿宋" w:cs="仿宋"/>
          <w:b w:val="0"/>
          <w:i w:val="0"/>
          <w:caps w:val="0"/>
          <w:color w:val="auto"/>
          <w:spacing w:val="0"/>
          <w:w w:val="100"/>
          <w:sz w:val="24"/>
          <w:highlight w:val="none"/>
        </w:rPr>
      </w:pPr>
      <w:r>
        <w:rPr>
          <w:rStyle w:val="49"/>
          <w:rFonts w:hint="eastAsia" w:ascii="仿宋" w:hAnsi="仿宋" w:eastAsia="仿宋" w:cs="仿宋"/>
          <w:b w:val="0"/>
          <w:i w:val="0"/>
          <w:caps w:val="0"/>
          <w:color w:val="auto"/>
          <w:spacing w:val="0"/>
          <w:w w:val="100"/>
          <w:sz w:val="24"/>
          <w:highlight w:val="none"/>
        </w:rPr>
        <w:t>8.以上事项如有虚假或者隐瞒，我方愿意承担一切后果，并不再寻求任何旨在减轻或者免除法律责任的辩解。</w:t>
      </w:r>
    </w:p>
    <w:p w14:paraId="202791A4">
      <w:pPr>
        <w:pStyle w:val="67"/>
        <w:widowControl/>
        <w:tabs>
          <w:tab w:val="left" w:pos="939"/>
        </w:tabs>
        <w:snapToGrid w:val="0"/>
        <w:spacing w:before="0" w:beforeAutospacing="0" w:after="0" w:afterAutospacing="0" w:line="360" w:lineRule="auto"/>
        <w:ind w:left="621" w:leftChars="67" w:hanging="200"/>
        <w:jc w:val="both"/>
        <w:textAlignment w:val="baseline"/>
        <w:rPr>
          <w:rStyle w:val="49"/>
          <w:rFonts w:hint="eastAsia" w:ascii="仿宋" w:hAnsi="仿宋" w:eastAsia="仿宋" w:cs="仿宋"/>
          <w:b w:val="0"/>
          <w:i w:val="0"/>
          <w:caps w:val="0"/>
          <w:color w:val="auto"/>
          <w:spacing w:val="0"/>
          <w:w w:val="100"/>
          <w:sz w:val="24"/>
          <w:highlight w:val="none"/>
        </w:rPr>
      </w:pPr>
      <w:r>
        <w:rPr>
          <w:rStyle w:val="49"/>
          <w:rFonts w:hint="eastAsia" w:ascii="仿宋" w:hAnsi="仿宋" w:eastAsia="仿宋" w:cs="仿宋"/>
          <w:b w:val="0"/>
          <w:i w:val="0"/>
          <w:caps w:val="0"/>
          <w:color w:val="auto"/>
          <w:spacing w:val="0"/>
          <w:w w:val="100"/>
          <w:sz w:val="24"/>
          <w:highlight w:val="none"/>
        </w:rPr>
        <w:t>特此承诺。</w:t>
      </w:r>
    </w:p>
    <w:p w14:paraId="2F4A71D2">
      <w:pPr>
        <w:pStyle w:val="67"/>
        <w:widowControl/>
        <w:tabs>
          <w:tab w:val="left" w:pos="939"/>
        </w:tabs>
        <w:snapToGrid w:val="0"/>
        <w:spacing w:before="0" w:beforeAutospacing="0" w:after="0" w:afterAutospacing="0" w:line="360" w:lineRule="auto"/>
        <w:ind w:left="480" w:leftChars="0" w:hanging="200"/>
        <w:jc w:val="both"/>
        <w:textAlignment w:val="baseline"/>
        <w:rPr>
          <w:rStyle w:val="49"/>
          <w:rFonts w:hint="eastAsia" w:ascii="仿宋" w:hAnsi="仿宋" w:eastAsia="仿宋" w:cs="仿宋"/>
          <w:b w:val="0"/>
          <w:i w:val="0"/>
          <w:caps w:val="0"/>
          <w:color w:val="auto"/>
          <w:spacing w:val="0"/>
          <w:w w:val="100"/>
          <w:sz w:val="24"/>
          <w:highlight w:val="none"/>
        </w:rPr>
      </w:pPr>
      <w:r>
        <w:rPr>
          <w:rStyle w:val="49"/>
          <w:rFonts w:hint="eastAsia" w:ascii="仿宋" w:hAnsi="仿宋" w:eastAsia="仿宋" w:cs="仿宋"/>
          <w:b w:val="0"/>
          <w:i w:val="0"/>
          <w:caps w:val="0"/>
          <w:color w:val="auto"/>
          <w:spacing w:val="0"/>
          <w:w w:val="100"/>
          <w:sz w:val="24"/>
          <w:highlight w:val="none"/>
        </w:rPr>
        <w:t>注：如为联合体竞标，盖章处须加盖联合体各方公章并由联合体各方法定代表人签署，否则其响应文件按无效响应处理。</w:t>
      </w:r>
    </w:p>
    <w:p w14:paraId="4DC743A2">
      <w:pPr>
        <w:pStyle w:val="67"/>
        <w:widowControl/>
        <w:tabs>
          <w:tab w:val="left" w:pos="939"/>
        </w:tabs>
        <w:snapToGrid w:val="0"/>
        <w:spacing w:before="0" w:beforeAutospacing="0" w:after="0" w:afterAutospacing="0" w:line="360" w:lineRule="auto"/>
        <w:ind w:left="480" w:leftChars="0" w:hanging="200"/>
        <w:jc w:val="both"/>
        <w:textAlignment w:val="baseline"/>
        <w:rPr>
          <w:rStyle w:val="49"/>
          <w:rFonts w:hint="eastAsia" w:ascii="仿宋" w:hAnsi="仿宋" w:eastAsia="仿宋" w:cs="仿宋"/>
          <w:b w:val="0"/>
          <w:i w:val="0"/>
          <w:caps w:val="0"/>
          <w:color w:val="auto"/>
          <w:spacing w:val="0"/>
          <w:w w:val="100"/>
          <w:sz w:val="24"/>
          <w:highlight w:val="none"/>
        </w:rPr>
      </w:pPr>
    </w:p>
    <w:p w14:paraId="7317C28D">
      <w:pPr>
        <w:snapToGrid w:val="0"/>
        <w:spacing w:before="0" w:beforeAutospacing="0" w:after="0" w:afterAutospacing="0" w:line="360" w:lineRule="auto"/>
        <w:ind w:left="4365" w:leftChars="1850" w:hanging="480"/>
        <w:jc w:val="both"/>
        <w:textAlignment w:val="baseline"/>
        <w:rPr>
          <w:rStyle w:val="49"/>
          <w:rFonts w:hint="eastAsia" w:ascii="仿宋" w:hAnsi="仿宋" w:eastAsia="仿宋" w:cs="仿宋"/>
          <w:b w:val="0"/>
          <w:i w:val="0"/>
          <w:caps w:val="0"/>
          <w:color w:val="auto"/>
          <w:spacing w:val="0"/>
          <w:w w:val="100"/>
          <w:kern w:val="0"/>
          <w:sz w:val="24"/>
          <w:szCs w:val="24"/>
          <w:highlight w:val="none"/>
          <w:lang w:val="en-US" w:eastAsia="zh-CN" w:bidi="ar-SA"/>
        </w:rPr>
      </w:pPr>
      <w:r>
        <w:rPr>
          <w:rStyle w:val="49"/>
          <w:rFonts w:hint="eastAsia" w:ascii="仿宋" w:hAnsi="仿宋" w:eastAsia="仿宋" w:cs="仿宋"/>
          <w:b w:val="0"/>
          <w:i w:val="0"/>
          <w:caps w:val="0"/>
          <w:color w:val="auto"/>
          <w:spacing w:val="0"/>
          <w:w w:val="100"/>
          <w:kern w:val="0"/>
          <w:sz w:val="24"/>
          <w:szCs w:val="24"/>
          <w:highlight w:val="none"/>
          <w:lang w:val="en-US" w:eastAsia="zh-CN" w:bidi="ar-SA"/>
        </w:rPr>
        <w:t>供应商名称（电子签章）：</w:t>
      </w:r>
    </w:p>
    <w:p w14:paraId="339ED086">
      <w:pPr>
        <w:snapToGrid w:val="0"/>
        <w:spacing w:before="0" w:beforeAutospacing="0" w:after="0" w:afterAutospacing="0" w:line="360" w:lineRule="auto"/>
        <w:ind w:firstLine="6120" w:firstLineChars="2550"/>
        <w:jc w:val="both"/>
        <w:textAlignment w:val="baseline"/>
        <w:rPr>
          <w:rStyle w:val="49"/>
          <w:rFonts w:hint="eastAsia" w:ascii="仿宋" w:hAnsi="仿宋" w:eastAsia="仿宋" w:cs="仿宋"/>
          <w:b w:val="0"/>
          <w:i w:val="0"/>
          <w:caps w:val="0"/>
          <w:color w:val="auto"/>
          <w:spacing w:val="0"/>
          <w:w w:val="100"/>
          <w:kern w:val="0"/>
          <w:sz w:val="24"/>
          <w:szCs w:val="24"/>
          <w:highlight w:val="none"/>
          <w:lang w:val="zh-CN" w:eastAsia="zh-CN" w:bidi="ar-SA"/>
        </w:rPr>
        <w:sectPr>
          <w:pgSz w:w="11910" w:h="16840"/>
          <w:pgMar w:top="1440" w:right="1083" w:bottom="1440" w:left="1083" w:header="720" w:footer="720" w:gutter="0"/>
          <w:lnNumType w:countBy="0"/>
          <w:pgNumType w:fmt="decimal"/>
          <w:cols w:space="0" w:num="1"/>
          <w:rtlGutter w:val="0"/>
          <w:vAlign w:val="top"/>
          <w:docGrid w:linePitch="0" w:charSpace="0"/>
        </w:sectPr>
      </w:pPr>
      <w:r>
        <w:rPr>
          <w:rStyle w:val="49"/>
          <w:rFonts w:hint="eastAsia" w:ascii="仿宋" w:hAnsi="仿宋" w:eastAsia="仿宋" w:cs="仿宋"/>
          <w:b w:val="0"/>
          <w:i w:val="0"/>
          <w:caps w:val="0"/>
          <w:color w:val="auto"/>
          <w:spacing w:val="0"/>
          <w:w w:val="100"/>
          <w:kern w:val="0"/>
          <w:sz w:val="24"/>
          <w:szCs w:val="24"/>
          <w:highlight w:val="none"/>
          <w:lang w:val="zh-CN" w:eastAsia="zh-CN" w:bidi="ar-SA"/>
        </w:rPr>
        <w:t>日期：  年  月   日</w:t>
      </w:r>
    </w:p>
    <w:p w14:paraId="3173C9A3">
      <w:pPr>
        <w:snapToGrid/>
        <w:spacing w:before="0" w:beforeAutospacing="0" w:after="0" w:afterAutospacing="0" w:line="400" w:lineRule="exact"/>
        <w:ind w:firstLine="301" w:firstLineChars="100"/>
        <w:jc w:val="center"/>
        <w:textAlignment w:val="baseline"/>
        <w:rPr>
          <w:rStyle w:val="49"/>
          <w:rFonts w:hint="eastAsia" w:ascii="仿宋" w:hAnsi="仿宋" w:eastAsia="仿宋" w:cs="仿宋"/>
          <w:b/>
          <w:bCs/>
          <w:i w:val="0"/>
          <w:caps w:val="0"/>
          <w:color w:val="auto"/>
          <w:spacing w:val="0"/>
          <w:w w:val="100"/>
          <w:kern w:val="0"/>
          <w:sz w:val="30"/>
          <w:szCs w:val="30"/>
          <w:highlight w:val="none"/>
          <w:lang w:val="en-US" w:eastAsia="zh-CN" w:bidi="ar-SA"/>
        </w:rPr>
      </w:pPr>
      <w:r>
        <w:rPr>
          <w:rStyle w:val="49"/>
          <w:rFonts w:hint="eastAsia" w:ascii="仿宋" w:hAnsi="仿宋" w:eastAsia="仿宋" w:cs="仿宋"/>
          <w:b/>
          <w:i w:val="0"/>
          <w:caps w:val="0"/>
          <w:color w:val="auto"/>
          <w:spacing w:val="0"/>
          <w:w w:val="100"/>
          <w:kern w:val="0"/>
          <w:sz w:val="30"/>
          <w:szCs w:val="30"/>
          <w:highlight w:val="none"/>
          <w:lang w:val="en-US" w:eastAsia="zh-CN" w:bidi="ar-SA"/>
        </w:rPr>
        <w:t>七、</w:t>
      </w:r>
      <w:r>
        <w:rPr>
          <w:rStyle w:val="49"/>
          <w:rFonts w:hint="eastAsia" w:ascii="仿宋" w:hAnsi="仿宋" w:eastAsia="仿宋" w:cs="仿宋"/>
          <w:b/>
          <w:bCs/>
          <w:i w:val="0"/>
          <w:caps w:val="0"/>
          <w:color w:val="auto"/>
          <w:spacing w:val="0"/>
          <w:w w:val="100"/>
          <w:kern w:val="0"/>
          <w:sz w:val="30"/>
          <w:szCs w:val="30"/>
          <w:highlight w:val="none"/>
          <w:lang w:val="en-US" w:eastAsia="zh-CN" w:bidi="ar-SA"/>
        </w:rPr>
        <w:t>中小企业声明函（工程）</w:t>
      </w:r>
    </w:p>
    <w:p w14:paraId="5903D78A">
      <w:pPr>
        <w:snapToGrid/>
        <w:spacing w:before="0" w:beforeAutospacing="0" w:after="0" w:afterAutospacing="0" w:line="400" w:lineRule="exact"/>
        <w:jc w:val="both"/>
        <w:textAlignment w:val="baseline"/>
        <w:rPr>
          <w:rStyle w:val="49"/>
          <w:rFonts w:hint="eastAsia" w:ascii="仿宋" w:hAnsi="仿宋" w:eastAsia="仿宋" w:cs="仿宋"/>
          <w:b w:val="0"/>
          <w:i w:val="0"/>
          <w:caps w:val="0"/>
          <w:color w:val="auto"/>
          <w:spacing w:val="0"/>
          <w:w w:val="100"/>
          <w:kern w:val="0"/>
          <w:sz w:val="29"/>
          <w:szCs w:val="29"/>
          <w:highlight w:val="none"/>
          <w:lang w:val="en-US" w:eastAsia="zh-CN" w:bidi="ar-SA"/>
        </w:rPr>
      </w:pPr>
    </w:p>
    <w:p w14:paraId="5D51DA29">
      <w:pPr>
        <w:snapToGrid/>
        <w:spacing w:before="0" w:beforeAutospacing="0" w:after="0" w:afterAutospacing="0" w:line="400" w:lineRule="exact"/>
        <w:ind w:firstLine="720" w:firstLineChars="300"/>
        <w:jc w:val="both"/>
        <w:textAlignment w:val="baseline"/>
        <w:rPr>
          <w:rStyle w:val="49"/>
          <w:rFonts w:hint="eastAsia" w:ascii="仿宋" w:hAnsi="仿宋" w:eastAsia="仿宋" w:cs="仿宋"/>
          <w:b w:val="0"/>
          <w:i w:val="0"/>
          <w:caps w:val="0"/>
          <w:color w:val="auto"/>
          <w:spacing w:val="0"/>
          <w:w w:val="100"/>
          <w:kern w:val="0"/>
          <w:sz w:val="24"/>
          <w:szCs w:val="24"/>
          <w:highlight w:val="none"/>
          <w:lang w:val="en-US" w:eastAsia="zh-CN" w:bidi="ar-SA"/>
        </w:rPr>
      </w:pPr>
      <w:r>
        <w:rPr>
          <w:rStyle w:val="49"/>
          <w:rFonts w:hint="eastAsia" w:ascii="仿宋" w:hAnsi="仿宋" w:eastAsia="仿宋" w:cs="仿宋"/>
          <w:b w:val="0"/>
          <w:i w:val="0"/>
          <w:caps w:val="0"/>
          <w:color w:val="auto"/>
          <w:spacing w:val="0"/>
          <w:w w:val="100"/>
          <w:kern w:val="0"/>
          <w:sz w:val="24"/>
          <w:szCs w:val="24"/>
          <w:highlight w:val="none"/>
          <w:lang w:val="en-US" w:eastAsia="zh-CN" w:bidi="ar-SA"/>
        </w:rPr>
        <w:t xml:space="preserve">本公司（联合体）郑重声明，根据《政府采购促进中小企业发展管理办法》（财库﹝2020﹞46 号）的规定，本公司（联合体）参加 </w:t>
      </w:r>
      <w:r>
        <w:rPr>
          <w:rStyle w:val="49"/>
          <w:rFonts w:hint="eastAsia" w:ascii="仿宋" w:hAnsi="仿宋" w:eastAsia="仿宋" w:cs="仿宋"/>
          <w:b w:val="0"/>
          <w:i w:val="0"/>
          <w:caps w:val="0"/>
          <w:color w:val="auto"/>
          <w:spacing w:val="0"/>
          <w:w w:val="100"/>
          <w:kern w:val="0"/>
          <w:sz w:val="24"/>
          <w:szCs w:val="24"/>
          <w:highlight w:val="none"/>
          <w:u w:val="single" w:color="000000"/>
          <w:lang w:val="en-US" w:eastAsia="zh-CN" w:bidi="ar-SA"/>
        </w:rPr>
        <w:t>（单位名称）</w:t>
      </w:r>
      <w:r>
        <w:rPr>
          <w:rStyle w:val="49"/>
          <w:rFonts w:hint="eastAsia" w:ascii="仿宋" w:hAnsi="仿宋" w:eastAsia="仿宋" w:cs="仿宋"/>
          <w:b w:val="0"/>
          <w:i w:val="0"/>
          <w:caps w:val="0"/>
          <w:color w:val="auto"/>
          <w:spacing w:val="0"/>
          <w:w w:val="100"/>
          <w:kern w:val="0"/>
          <w:sz w:val="24"/>
          <w:szCs w:val="24"/>
          <w:highlight w:val="none"/>
          <w:lang w:val="en-US" w:eastAsia="zh-CN" w:bidi="ar-SA"/>
        </w:rPr>
        <w:t xml:space="preserve">的 </w:t>
      </w:r>
      <w:r>
        <w:rPr>
          <w:rStyle w:val="49"/>
          <w:rFonts w:hint="eastAsia" w:ascii="仿宋" w:hAnsi="仿宋" w:eastAsia="仿宋" w:cs="仿宋"/>
          <w:b w:val="0"/>
          <w:i w:val="0"/>
          <w:caps w:val="0"/>
          <w:color w:val="auto"/>
          <w:spacing w:val="0"/>
          <w:w w:val="100"/>
          <w:kern w:val="0"/>
          <w:sz w:val="24"/>
          <w:szCs w:val="24"/>
          <w:highlight w:val="none"/>
          <w:u w:val="single" w:color="000000"/>
          <w:lang w:val="en-US" w:eastAsia="zh-CN" w:bidi="ar-SA"/>
        </w:rPr>
        <w:t>（项目名称）</w:t>
      </w:r>
      <w:r>
        <w:rPr>
          <w:rStyle w:val="49"/>
          <w:rFonts w:hint="eastAsia" w:ascii="仿宋" w:hAnsi="仿宋" w:eastAsia="仿宋" w:cs="仿宋"/>
          <w:b w:val="0"/>
          <w:i w:val="0"/>
          <w:caps w:val="0"/>
          <w:color w:val="auto"/>
          <w:spacing w:val="0"/>
          <w:w w:val="100"/>
          <w:kern w:val="0"/>
          <w:sz w:val="24"/>
          <w:szCs w:val="24"/>
          <w:highlight w:val="none"/>
          <w:lang w:val="en-US" w:eastAsia="zh-CN" w:bidi="ar-SA"/>
        </w:rPr>
        <w:t>采购活动，工程的施工单位全部为符合政策要求的中小企业（或者：服务全部由符合政策要求的中小企业承接）。相关企业（含联合体中的中小企业、签订分包意向协议的中小企业）的具体情况如下：</w:t>
      </w:r>
    </w:p>
    <w:p w14:paraId="42747BA6">
      <w:pPr>
        <w:snapToGrid/>
        <w:spacing w:before="0" w:beforeAutospacing="0" w:after="0" w:afterAutospacing="0" w:line="400" w:lineRule="exact"/>
        <w:ind w:firstLine="720" w:firstLineChars="300"/>
        <w:jc w:val="both"/>
        <w:textAlignment w:val="baseline"/>
        <w:rPr>
          <w:rStyle w:val="49"/>
          <w:rFonts w:hint="eastAsia" w:ascii="仿宋" w:hAnsi="仿宋" w:eastAsia="仿宋" w:cs="仿宋"/>
          <w:b w:val="0"/>
          <w:i w:val="0"/>
          <w:caps w:val="0"/>
          <w:color w:val="auto"/>
          <w:spacing w:val="0"/>
          <w:w w:val="100"/>
          <w:kern w:val="0"/>
          <w:sz w:val="24"/>
          <w:szCs w:val="24"/>
          <w:highlight w:val="none"/>
          <w:lang w:val="en-US" w:eastAsia="zh-CN" w:bidi="ar-SA"/>
        </w:rPr>
      </w:pPr>
      <w:r>
        <w:rPr>
          <w:rStyle w:val="49"/>
          <w:rFonts w:hint="eastAsia" w:ascii="仿宋" w:hAnsi="仿宋" w:eastAsia="仿宋" w:cs="仿宋"/>
          <w:b w:val="0"/>
          <w:i w:val="0"/>
          <w:caps w:val="0"/>
          <w:color w:val="auto"/>
          <w:spacing w:val="0"/>
          <w:w w:val="100"/>
          <w:kern w:val="0"/>
          <w:sz w:val="24"/>
          <w:szCs w:val="24"/>
          <w:highlight w:val="none"/>
          <w:lang w:val="en-US" w:eastAsia="zh-CN" w:bidi="ar-SA"/>
        </w:rPr>
        <w:t>1、</w:t>
      </w:r>
      <w:r>
        <w:rPr>
          <w:rStyle w:val="49"/>
          <w:rFonts w:hint="eastAsia" w:ascii="仿宋" w:hAnsi="仿宋" w:eastAsia="仿宋" w:cs="仿宋"/>
          <w:b w:val="0"/>
          <w:i w:val="0"/>
          <w:caps w:val="0"/>
          <w:color w:val="auto"/>
          <w:spacing w:val="0"/>
          <w:w w:val="100"/>
          <w:kern w:val="0"/>
          <w:sz w:val="24"/>
          <w:szCs w:val="24"/>
          <w:highlight w:val="none"/>
          <w:u w:val="single" w:color="000000"/>
          <w:lang w:val="en-US" w:eastAsia="zh-CN" w:bidi="ar-SA"/>
        </w:rPr>
        <w:t>（标的名称）</w:t>
      </w:r>
      <w:r>
        <w:rPr>
          <w:rStyle w:val="49"/>
          <w:rFonts w:hint="eastAsia" w:ascii="仿宋" w:hAnsi="仿宋" w:eastAsia="仿宋" w:cs="仿宋"/>
          <w:b w:val="0"/>
          <w:i w:val="0"/>
          <w:caps w:val="0"/>
          <w:color w:val="auto"/>
          <w:spacing w:val="0"/>
          <w:w w:val="100"/>
          <w:kern w:val="0"/>
          <w:sz w:val="24"/>
          <w:szCs w:val="24"/>
          <w:highlight w:val="none"/>
          <w:lang w:val="en-US" w:eastAsia="zh-CN" w:bidi="ar-SA"/>
        </w:rPr>
        <w:t xml:space="preserve">，属于（采购文件中明确的所属行业）；承建（承接）企业为  </w:t>
      </w:r>
      <w:r>
        <w:rPr>
          <w:rStyle w:val="49"/>
          <w:rFonts w:hint="eastAsia" w:ascii="仿宋" w:hAnsi="仿宋" w:eastAsia="仿宋" w:cs="仿宋"/>
          <w:b w:val="0"/>
          <w:i w:val="0"/>
          <w:caps w:val="0"/>
          <w:color w:val="auto"/>
          <w:spacing w:val="0"/>
          <w:w w:val="100"/>
          <w:kern w:val="0"/>
          <w:sz w:val="24"/>
          <w:szCs w:val="24"/>
          <w:highlight w:val="none"/>
          <w:u w:val="single" w:color="000000"/>
          <w:lang w:val="en-US" w:eastAsia="zh-CN" w:bidi="ar-SA"/>
        </w:rPr>
        <w:t>（企业名称）</w:t>
      </w:r>
      <w:r>
        <w:rPr>
          <w:rStyle w:val="49"/>
          <w:rFonts w:hint="eastAsia" w:ascii="仿宋" w:hAnsi="仿宋" w:eastAsia="仿宋" w:cs="仿宋"/>
          <w:b w:val="0"/>
          <w:i w:val="0"/>
          <w:caps w:val="0"/>
          <w:color w:val="auto"/>
          <w:spacing w:val="0"/>
          <w:w w:val="100"/>
          <w:kern w:val="0"/>
          <w:sz w:val="24"/>
          <w:szCs w:val="24"/>
          <w:highlight w:val="none"/>
          <w:lang w:val="en-US" w:eastAsia="zh-CN" w:bidi="ar-SA"/>
        </w:rPr>
        <w:t>，从业人员</w:t>
      </w:r>
      <w:r>
        <w:rPr>
          <w:rStyle w:val="49"/>
          <w:rFonts w:hint="eastAsia" w:ascii="仿宋" w:hAnsi="仿宋" w:eastAsia="仿宋" w:cs="仿宋"/>
          <w:b w:val="0"/>
          <w:i w:val="0"/>
          <w:caps w:val="0"/>
          <w:color w:val="auto"/>
          <w:spacing w:val="0"/>
          <w:w w:val="100"/>
          <w:kern w:val="0"/>
          <w:sz w:val="24"/>
          <w:szCs w:val="24"/>
          <w:highlight w:val="none"/>
          <w:u w:val="single" w:color="000000"/>
          <w:lang w:val="en-US" w:eastAsia="zh-CN" w:bidi="ar-SA"/>
        </w:rPr>
        <w:t xml:space="preserve">   </w:t>
      </w:r>
      <w:r>
        <w:rPr>
          <w:rStyle w:val="49"/>
          <w:rFonts w:hint="eastAsia" w:ascii="仿宋" w:hAnsi="仿宋" w:eastAsia="仿宋" w:cs="仿宋"/>
          <w:b w:val="0"/>
          <w:i w:val="0"/>
          <w:caps w:val="0"/>
          <w:color w:val="auto"/>
          <w:spacing w:val="0"/>
          <w:w w:val="100"/>
          <w:kern w:val="0"/>
          <w:sz w:val="24"/>
          <w:szCs w:val="24"/>
          <w:highlight w:val="none"/>
          <w:lang w:val="en-US" w:eastAsia="zh-CN" w:bidi="ar-SA"/>
        </w:rPr>
        <w:t xml:space="preserve">人，营业收入为 </w:t>
      </w:r>
      <w:r>
        <w:rPr>
          <w:rStyle w:val="49"/>
          <w:rFonts w:hint="eastAsia" w:ascii="仿宋" w:hAnsi="仿宋" w:eastAsia="仿宋" w:cs="仿宋"/>
          <w:b w:val="0"/>
          <w:i w:val="0"/>
          <w:caps w:val="0"/>
          <w:color w:val="auto"/>
          <w:spacing w:val="0"/>
          <w:w w:val="100"/>
          <w:kern w:val="0"/>
          <w:sz w:val="24"/>
          <w:szCs w:val="24"/>
          <w:highlight w:val="none"/>
          <w:u w:val="single" w:color="000000"/>
          <w:lang w:val="en-US" w:eastAsia="zh-CN" w:bidi="ar-SA"/>
        </w:rPr>
        <w:t xml:space="preserve">   </w:t>
      </w:r>
      <w:r>
        <w:rPr>
          <w:rStyle w:val="49"/>
          <w:rFonts w:hint="eastAsia" w:ascii="仿宋" w:hAnsi="仿宋" w:eastAsia="仿宋" w:cs="仿宋"/>
          <w:b w:val="0"/>
          <w:i w:val="0"/>
          <w:caps w:val="0"/>
          <w:color w:val="auto"/>
          <w:spacing w:val="0"/>
          <w:w w:val="100"/>
          <w:kern w:val="0"/>
          <w:sz w:val="24"/>
          <w:szCs w:val="24"/>
          <w:highlight w:val="none"/>
          <w:lang w:val="en-US" w:eastAsia="zh-CN" w:bidi="ar-SA"/>
        </w:rPr>
        <w:t>万元，资产总额为</w:t>
      </w:r>
      <w:r>
        <w:rPr>
          <w:rStyle w:val="49"/>
          <w:rFonts w:hint="eastAsia" w:ascii="仿宋" w:hAnsi="仿宋" w:eastAsia="仿宋" w:cs="仿宋"/>
          <w:b w:val="0"/>
          <w:i w:val="0"/>
          <w:caps w:val="0"/>
          <w:color w:val="auto"/>
          <w:spacing w:val="0"/>
          <w:w w:val="100"/>
          <w:kern w:val="0"/>
          <w:sz w:val="24"/>
          <w:szCs w:val="24"/>
          <w:highlight w:val="none"/>
          <w:u w:val="single" w:color="000000"/>
          <w:lang w:val="en-US" w:eastAsia="zh-CN" w:bidi="ar-SA"/>
        </w:rPr>
        <w:t xml:space="preserve">    </w:t>
      </w:r>
      <w:r>
        <w:rPr>
          <w:rStyle w:val="49"/>
          <w:rFonts w:hint="eastAsia" w:ascii="仿宋" w:hAnsi="仿宋" w:eastAsia="仿宋" w:cs="仿宋"/>
          <w:b w:val="0"/>
          <w:i w:val="0"/>
          <w:caps w:val="0"/>
          <w:color w:val="auto"/>
          <w:spacing w:val="0"/>
          <w:w w:val="100"/>
          <w:kern w:val="0"/>
          <w:sz w:val="24"/>
          <w:szCs w:val="24"/>
          <w:highlight w:val="none"/>
          <w:lang w:val="en-US" w:eastAsia="zh-CN" w:bidi="ar-SA"/>
        </w:rPr>
        <w:t>万元，属于（中型企业、小型企业、微型企业）；</w:t>
      </w:r>
    </w:p>
    <w:p w14:paraId="0311DADA">
      <w:pPr>
        <w:snapToGrid/>
        <w:spacing w:before="0" w:beforeAutospacing="0" w:after="0" w:afterAutospacing="0" w:line="400" w:lineRule="exact"/>
        <w:ind w:firstLine="720" w:firstLineChars="300"/>
        <w:jc w:val="both"/>
        <w:textAlignment w:val="baseline"/>
        <w:rPr>
          <w:rStyle w:val="49"/>
          <w:rFonts w:hint="eastAsia" w:ascii="仿宋" w:hAnsi="仿宋" w:eastAsia="仿宋" w:cs="仿宋"/>
          <w:b w:val="0"/>
          <w:i w:val="0"/>
          <w:caps w:val="0"/>
          <w:color w:val="auto"/>
          <w:spacing w:val="0"/>
          <w:w w:val="100"/>
          <w:kern w:val="0"/>
          <w:sz w:val="24"/>
          <w:szCs w:val="24"/>
          <w:highlight w:val="none"/>
          <w:lang w:val="en-US" w:eastAsia="zh-CN" w:bidi="ar-SA"/>
        </w:rPr>
      </w:pPr>
      <w:r>
        <w:rPr>
          <w:rStyle w:val="49"/>
          <w:rFonts w:hint="eastAsia" w:ascii="仿宋" w:hAnsi="仿宋" w:eastAsia="仿宋" w:cs="仿宋"/>
          <w:b w:val="0"/>
          <w:i w:val="0"/>
          <w:caps w:val="0"/>
          <w:color w:val="auto"/>
          <w:spacing w:val="0"/>
          <w:w w:val="100"/>
          <w:kern w:val="0"/>
          <w:sz w:val="24"/>
          <w:szCs w:val="24"/>
          <w:highlight w:val="none"/>
          <w:lang w:val="en-US" w:eastAsia="zh-CN" w:bidi="ar-SA"/>
        </w:rPr>
        <w:t>2、</w:t>
      </w:r>
      <w:r>
        <w:rPr>
          <w:rStyle w:val="49"/>
          <w:rFonts w:hint="eastAsia" w:ascii="仿宋" w:hAnsi="仿宋" w:eastAsia="仿宋" w:cs="仿宋"/>
          <w:b w:val="0"/>
          <w:i w:val="0"/>
          <w:caps w:val="0"/>
          <w:color w:val="auto"/>
          <w:spacing w:val="0"/>
          <w:w w:val="100"/>
          <w:kern w:val="0"/>
          <w:sz w:val="24"/>
          <w:szCs w:val="24"/>
          <w:highlight w:val="none"/>
          <w:u w:val="single" w:color="000000"/>
          <w:lang w:val="en-US" w:eastAsia="zh-CN" w:bidi="ar-SA"/>
        </w:rPr>
        <w:t>（标的名称）</w:t>
      </w:r>
      <w:r>
        <w:rPr>
          <w:rStyle w:val="49"/>
          <w:rFonts w:hint="eastAsia" w:ascii="仿宋" w:hAnsi="仿宋" w:eastAsia="仿宋" w:cs="仿宋"/>
          <w:b w:val="0"/>
          <w:i w:val="0"/>
          <w:caps w:val="0"/>
          <w:color w:val="auto"/>
          <w:spacing w:val="0"/>
          <w:w w:val="100"/>
          <w:kern w:val="0"/>
          <w:sz w:val="24"/>
          <w:szCs w:val="24"/>
          <w:highlight w:val="none"/>
          <w:lang w:val="en-US" w:eastAsia="zh-CN" w:bidi="ar-SA"/>
        </w:rPr>
        <w:t>，属于（采购文件中明确的所属行业）；承建（承接）企业为（企业名称），从业人员</w:t>
      </w:r>
      <w:r>
        <w:rPr>
          <w:rStyle w:val="49"/>
          <w:rFonts w:hint="eastAsia" w:ascii="仿宋" w:hAnsi="仿宋" w:eastAsia="仿宋" w:cs="仿宋"/>
          <w:b w:val="0"/>
          <w:i w:val="0"/>
          <w:caps w:val="0"/>
          <w:color w:val="auto"/>
          <w:spacing w:val="0"/>
          <w:w w:val="100"/>
          <w:kern w:val="0"/>
          <w:sz w:val="24"/>
          <w:szCs w:val="24"/>
          <w:highlight w:val="none"/>
          <w:u w:val="single" w:color="000000"/>
          <w:lang w:val="en-US" w:eastAsia="zh-CN" w:bidi="ar-SA"/>
        </w:rPr>
        <w:t xml:space="preserve"> </w:t>
      </w:r>
      <w:r>
        <w:rPr>
          <w:rStyle w:val="49"/>
          <w:rFonts w:hint="eastAsia" w:ascii="仿宋" w:hAnsi="仿宋" w:eastAsia="仿宋" w:cs="仿宋"/>
          <w:b w:val="0"/>
          <w:i w:val="0"/>
          <w:caps w:val="0"/>
          <w:color w:val="auto"/>
          <w:spacing w:val="0"/>
          <w:w w:val="100"/>
          <w:kern w:val="0"/>
          <w:sz w:val="24"/>
          <w:szCs w:val="24"/>
          <w:highlight w:val="none"/>
          <w:u w:val="single" w:color="000000"/>
          <w:lang w:val="en-US" w:eastAsia="zh-CN" w:bidi="ar-SA"/>
        </w:rPr>
        <w:tab/>
      </w:r>
      <w:r>
        <w:rPr>
          <w:rStyle w:val="49"/>
          <w:rFonts w:hint="eastAsia" w:ascii="仿宋" w:hAnsi="仿宋" w:eastAsia="仿宋" w:cs="仿宋"/>
          <w:b w:val="0"/>
          <w:i w:val="0"/>
          <w:caps w:val="0"/>
          <w:color w:val="auto"/>
          <w:spacing w:val="0"/>
          <w:w w:val="100"/>
          <w:kern w:val="0"/>
          <w:sz w:val="24"/>
          <w:szCs w:val="24"/>
          <w:highlight w:val="none"/>
          <w:u w:val="single" w:color="000000"/>
          <w:lang w:val="en-US" w:eastAsia="zh-CN" w:bidi="ar-SA"/>
        </w:rPr>
        <w:t xml:space="preserve"> </w:t>
      </w:r>
      <w:r>
        <w:rPr>
          <w:rStyle w:val="49"/>
          <w:rFonts w:hint="eastAsia" w:ascii="仿宋" w:hAnsi="仿宋" w:eastAsia="仿宋" w:cs="仿宋"/>
          <w:b w:val="0"/>
          <w:i w:val="0"/>
          <w:caps w:val="0"/>
          <w:color w:val="auto"/>
          <w:spacing w:val="0"/>
          <w:w w:val="100"/>
          <w:kern w:val="0"/>
          <w:sz w:val="24"/>
          <w:szCs w:val="24"/>
          <w:highlight w:val="none"/>
          <w:lang w:val="en-US" w:eastAsia="zh-CN" w:bidi="ar-SA"/>
        </w:rPr>
        <w:t xml:space="preserve">人，营业收入为 </w:t>
      </w:r>
      <w:r>
        <w:rPr>
          <w:rStyle w:val="49"/>
          <w:rFonts w:hint="eastAsia" w:ascii="仿宋" w:hAnsi="仿宋" w:eastAsia="仿宋" w:cs="仿宋"/>
          <w:b w:val="0"/>
          <w:i w:val="0"/>
          <w:caps w:val="0"/>
          <w:color w:val="auto"/>
          <w:spacing w:val="0"/>
          <w:w w:val="100"/>
          <w:kern w:val="0"/>
          <w:sz w:val="24"/>
          <w:szCs w:val="24"/>
          <w:highlight w:val="none"/>
          <w:u w:val="single" w:color="000000"/>
          <w:lang w:val="en-US" w:eastAsia="zh-CN" w:bidi="ar-SA"/>
        </w:rPr>
        <w:t xml:space="preserve"> </w:t>
      </w:r>
      <w:r>
        <w:rPr>
          <w:rStyle w:val="49"/>
          <w:rFonts w:hint="eastAsia" w:ascii="仿宋" w:hAnsi="仿宋" w:eastAsia="仿宋" w:cs="仿宋"/>
          <w:b w:val="0"/>
          <w:i w:val="0"/>
          <w:caps w:val="0"/>
          <w:color w:val="auto"/>
          <w:spacing w:val="0"/>
          <w:w w:val="100"/>
          <w:kern w:val="0"/>
          <w:sz w:val="24"/>
          <w:szCs w:val="24"/>
          <w:highlight w:val="none"/>
          <w:u w:val="single" w:color="000000"/>
          <w:lang w:val="en-US" w:eastAsia="zh-CN" w:bidi="ar-SA"/>
        </w:rPr>
        <w:tab/>
      </w:r>
      <w:r>
        <w:rPr>
          <w:rStyle w:val="49"/>
          <w:rFonts w:hint="eastAsia" w:ascii="仿宋" w:hAnsi="仿宋" w:eastAsia="仿宋" w:cs="仿宋"/>
          <w:b w:val="0"/>
          <w:i w:val="0"/>
          <w:caps w:val="0"/>
          <w:color w:val="auto"/>
          <w:spacing w:val="0"/>
          <w:w w:val="100"/>
          <w:kern w:val="0"/>
          <w:sz w:val="24"/>
          <w:szCs w:val="24"/>
          <w:highlight w:val="none"/>
          <w:lang w:val="en-US" w:eastAsia="zh-CN" w:bidi="ar-SA"/>
        </w:rPr>
        <w:t>万元，资产总额为</w:t>
      </w:r>
      <w:r>
        <w:rPr>
          <w:rStyle w:val="49"/>
          <w:rFonts w:hint="eastAsia" w:ascii="仿宋" w:hAnsi="仿宋" w:eastAsia="仿宋" w:cs="仿宋"/>
          <w:b w:val="0"/>
          <w:i w:val="0"/>
          <w:caps w:val="0"/>
          <w:color w:val="auto"/>
          <w:spacing w:val="0"/>
          <w:w w:val="100"/>
          <w:kern w:val="0"/>
          <w:sz w:val="24"/>
          <w:szCs w:val="24"/>
          <w:highlight w:val="none"/>
          <w:u w:val="single" w:color="000000"/>
          <w:lang w:val="en-US" w:eastAsia="zh-CN" w:bidi="ar-SA"/>
        </w:rPr>
        <w:t xml:space="preserve">   </w:t>
      </w:r>
      <w:r>
        <w:rPr>
          <w:rStyle w:val="49"/>
          <w:rFonts w:hint="eastAsia" w:ascii="仿宋" w:hAnsi="仿宋" w:eastAsia="仿宋" w:cs="仿宋"/>
          <w:b w:val="0"/>
          <w:i w:val="0"/>
          <w:caps w:val="0"/>
          <w:color w:val="auto"/>
          <w:spacing w:val="0"/>
          <w:w w:val="100"/>
          <w:kern w:val="0"/>
          <w:sz w:val="24"/>
          <w:szCs w:val="24"/>
          <w:highlight w:val="none"/>
          <w:lang w:val="en-US" w:eastAsia="zh-CN" w:bidi="ar-SA"/>
        </w:rPr>
        <w:t>万元，属于（中型企业、小型企业、微型企业）；</w:t>
      </w:r>
    </w:p>
    <w:p w14:paraId="047A5760">
      <w:pPr>
        <w:snapToGrid/>
        <w:spacing w:before="0" w:beforeAutospacing="0" w:after="0" w:afterAutospacing="0" w:line="400" w:lineRule="exact"/>
        <w:jc w:val="both"/>
        <w:textAlignment w:val="baseline"/>
        <w:rPr>
          <w:rStyle w:val="49"/>
          <w:rFonts w:hint="eastAsia" w:ascii="仿宋" w:hAnsi="仿宋" w:eastAsia="仿宋" w:cs="仿宋"/>
          <w:b w:val="0"/>
          <w:i w:val="0"/>
          <w:caps w:val="0"/>
          <w:color w:val="auto"/>
          <w:spacing w:val="0"/>
          <w:w w:val="100"/>
          <w:kern w:val="0"/>
          <w:sz w:val="24"/>
          <w:szCs w:val="24"/>
          <w:highlight w:val="none"/>
          <w:lang w:val="en-US" w:eastAsia="zh-CN" w:bidi="ar-SA"/>
        </w:rPr>
      </w:pPr>
      <w:r>
        <w:rPr>
          <w:rStyle w:val="49"/>
          <w:rFonts w:hint="eastAsia" w:ascii="仿宋" w:hAnsi="仿宋" w:eastAsia="仿宋" w:cs="仿宋"/>
          <w:b w:val="0"/>
          <w:i w:val="0"/>
          <w:caps w:val="0"/>
          <w:color w:val="auto"/>
          <w:spacing w:val="0"/>
          <w:w w:val="100"/>
          <w:kern w:val="0"/>
          <w:sz w:val="24"/>
          <w:szCs w:val="24"/>
          <w:highlight w:val="none"/>
          <w:lang w:val="en-US" w:eastAsia="zh-CN" w:bidi="ar-SA"/>
        </w:rPr>
        <w:t>……</w:t>
      </w:r>
    </w:p>
    <w:p w14:paraId="5512C521">
      <w:pPr>
        <w:snapToGrid/>
        <w:spacing w:before="0" w:beforeAutospacing="0" w:after="0" w:afterAutospacing="0" w:line="400" w:lineRule="exact"/>
        <w:ind w:firstLine="720" w:firstLineChars="300"/>
        <w:jc w:val="both"/>
        <w:textAlignment w:val="baseline"/>
        <w:rPr>
          <w:rStyle w:val="49"/>
          <w:rFonts w:hint="eastAsia" w:ascii="仿宋" w:hAnsi="仿宋" w:eastAsia="仿宋" w:cs="仿宋"/>
          <w:b w:val="0"/>
          <w:i w:val="0"/>
          <w:caps w:val="0"/>
          <w:color w:val="auto"/>
          <w:spacing w:val="0"/>
          <w:w w:val="100"/>
          <w:kern w:val="0"/>
          <w:sz w:val="24"/>
          <w:szCs w:val="24"/>
          <w:highlight w:val="none"/>
          <w:lang w:val="en-US" w:eastAsia="zh-CN" w:bidi="ar-SA"/>
        </w:rPr>
      </w:pPr>
      <w:r>
        <w:rPr>
          <w:rStyle w:val="49"/>
          <w:rFonts w:hint="eastAsia" w:ascii="仿宋" w:hAnsi="仿宋" w:eastAsia="仿宋" w:cs="仿宋"/>
          <w:b w:val="0"/>
          <w:i w:val="0"/>
          <w:caps w:val="0"/>
          <w:color w:val="auto"/>
          <w:spacing w:val="0"/>
          <w:w w:val="100"/>
          <w:kern w:val="0"/>
          <w:sz w:val="24"/>
          <w:szCs w:val="24"/>
          <w:highlight w:val="none"/>
          <w:lang w:val="en-US" w:eastAsia="zh-CN" w:bidi="ar-SA"/>
        </w:rPr>
        <w:t>以上企业，不属于大企业的分支机构，不存在控股股东为大企业的情形，也不存在与大企业的负责人为同一人的情形。</w:t>
      </w:r>
    </w:p>
    <w:p w14:paraId="2843CC38">
      <w:pPr>
        <w:snapToGrid/>
        <w:spacing w:before="0" w:beforeAutospacing="0" w:after="0" w:afterAutospacing="0" w:line="400" w:lineRule="exact"/>
        <w:ind w:firstLine="720" w:firstLineChars="300"/>
        <w:jc w:val="both"/>
        <w:textAlignment w:val="baseline"/>
        <w:rPr>
          <w:rStyle w:val="49"/>
          <w:rFonts w:hint="eastAsia" w:ascii="仿宋" w:hAnsi="仿宋" w:eastAsia="仿宋" w:cs="仿宋"/>
          <w:b w:val="0"/>
          <w:i w:val="0"/>
          <w:caps w:val="0"/>
          <w:color w:val="auto"/>
          <w:spacing w:val="0"/>
          <w:w w:val="100"/>
          <w:kern w:val="0"/>
          <w:sz w:val="24"/>
          <w:szCs w:val="24"/>
          <w:highlight w:val="none"/>
          <w:lang w:val="en-US" w:eastAsia="zh-CN" w:bidi="ar-SA"/>
        </w:rPr>
      </w:pPr>
      <w:r>
        <w:rPr>
          <w:rStyle w:val="49"/>
          <w:rFonts w:hint="eastAsia" w:ascii="仿宋" w:hAnsi="仿宋" w:eastAsia="仿宋" w:cs="仿宋"/>
          <w:b w:val="0"/>
          <w:i w:val="0"/>
          <w:caps w:val="0"/>
          <w:color w:val="auto"/>
          <w:spacing w:val="0"/>
          <w:w w:val="100"/>
          <w:kern w:val="0"/>
          <w:sz w:val="24"/>
          <w:szCs w:val="24"/>
          <w:highlight w:val="none"/>
          <w:lang w:val="en-US" w:eastAsia="zh-CN" w:bidi="ar-SA"/>
        </w:rPr>
        <w:t>本企业对上述声明内容的真实性负责。如有虚假，将依法承担相应责任。</w:t>
      </w:r>
    </w:p>
    <w:p w14:paraId="69F661B0">
      <w:pPr>
        <w:snapToGrid/>
        <w:spacing w:before="0" w:beforeAutospacing="0" w:after="0" w:afterAutospacing="0" w:line="400" w:lineRule="exact"/>
        <w:jc w:val="both"/>
        <w:textAlignment w:val="baseline"/>
        <w:rPr>
          <w:rStyle w:val="49"/>
          <w:rFonts w:hint="eastAsia" w:ascii="仿宋" w:hAnsi="仿宋" w:eastAsia="仿宋" w:cs="仿宋"/>
          <w:b w:val="0"/>
          <w:i w:val="0"/>
          <w:caps w:val="0"/>
          <w:color w:val="auto"/>
          <w:spacing w:val="0"/>
          <w:w w:val="100"/>
          <w:kern w:val="0"/>
          <w:sz w:val="24"/>
          <w:szCs w:val="24"/>
          <w:highlight w:val="none"/>
          <w:lang w:val="en-US" w:eastAsia="zh-CN" w:bidi="ar-SA"/>
        </w:rPr>
      </w:pPr>
    </w:p>
    <w:p w14:paraId="6D706E80">
      <w:pPr>
        <w:snapToGrid/>
        <w:spacing w:before="0" w:beforeAutospacing="0" w:after="0" w:afterAutospacing="0" w:line="400" w:lineRule="exact"/>
        <w:jc w:val="both"/>
        <w:textAlignment w:val="baseline"/>
        <w:rPr>
          <w:rStyle w:val="49"/>
          <w:rFonts w:hint="eastAsia" w:ascii="仿宋" w:hAnsi="仿宋" w:eastAsia="仿宋" w:cs="仿宋"/>
          <w:b w:val="0"/>
          <w:i w:val="0"/>
          <w:caps w:val="0"/>
          <w:color w:val="auto"/>
          <w:spacing w:val="0"/>
          <w:w w:val="100"/>
          <w:kern w:val="0"/>
          <w:sz w:val="24"/>
          <w:szCs w:val="24"/>
          <w:highlight w:val="none"/>
          <w:lang w:val="en-US" w:eastAsia="zh-CN" w:bidi="ar-SA"/>
        </w:rPr>
      </w:pPr>
      <w:r>
        <w:rPr>
          <w:rStyle w:val="49"/>
          <w:rFonts w:hint="eastAsia" w:ascii="仿宋" w:hAnsi="仿宋" w:eastAsia="仿宋" w:cs="仿宋"/>
          <w:b w:val="0"/>
          <w:i w:val="0"/>
          <w:caps w:val="0"/>
          <w:color w:val="auto"/>
          <w:spacing w:val="0"/>
          <w:w w:val="100"/>
          <w:kern w:val="0"/>
          <w:sz w:val="24"/>
          <w:szCs w:val="24"/>
          <w:highlight w:val="none"/>
          <w:lang w:val="en-US" w:eastAsia="zh-CN" w:bidi="ar-SA"/>
        </w:rPr>
        <w:t>企业名称（电子签章）：</w:t>
      </w:r>
    </w:p>
    <w:p w14:paraId="12137FAB">
      <w:pPr>
        <w:snapToGrid/>
        <w:spacing w:before="0" w:beforeAutospacing="0" w:after="0" w:afterAutospacing="0" w:line="400" w:lineRule="exact"/>
        <w:jc w:val="both"/>
        <w:textAlignment w:val="baseline"/>
        <w:rPr>
          <w:rStyle w:val="49"/>
          <w:rFonts w:hint="eastAsia" w:ascii="仿宋" w:hAnsi="仿宋" w:eastAsia="仿宋" w:cs="仿宋"/>
          <w:b w:val="0"/>
          <w:i w:val="0"/>
          <w:caps w:val="0"/>
          <w:color w:val="auto"/>
          <w:spacing w:val="0"/>
          <w:w w:val="100"/>
          <w:kern w:val="0"/>
          <w:sz w:val="24"/>
          <w:szCs w:val="24"/>
          <w:highlight w:val="none"/>
          <w:lang w:val="en-US" w:eastAsia="zh-CN" w:bidi="ar-SA"/>
        </w:rPr>
      </w:pPr>
      <w:r>
        <w:rPr>
          <w:rStyle w:val="49"/>
          <w:rFonts w:hint="eastAsia" w:ascii="仿宋" w:hAnsi="仿宋" w:eastAsia="仿宋" w:cs="仿宋"/>
          <w:b w:val="0"/>
          <w:i w:val="0"/>
          <w:caps w:val="0"/>
          <w:color w:val="auto"/>
          <w:spacing w:val="0"/>
          <w:w w:val="100"/>
          <w:kern w:val="0"/>
          <w:sz w:val="24"/>
          <w:szCs w:val="24"/>
          <w:highlight w:val="none"/>
          <w:lang w:val="en-US" w:eastAsia="zh-CN" w:bidi="ar-SA"/>
        </w:rPr>
        <w:t>日期：</w:t>
      </w:r>
    </w:p>
    <w:p w14:paraId="5F8753AE">
      <w:pPr>
        <w:snapToGrid/>
        <w:spacing w:before="0" w:beforeAutospacing="0" w:after="0" w:afterAutospacing="0" w:line="400" w:lineRule="exact"/>
        <w:jc w:val="both"/>
        <w:textAlignment w:val="baseline"/>
        <w:rPr>
          <w:rStyle w:val="49"/>
          <w:rFonts w:hint="eastAsia" w:ascii="仿宋" w:hAnsi="仿宋" w:eastAsia="仿宋" w:cs="仿宋"/>
          <w:b w:val="0"/>
          <w:i w:val="0"/>
          <w:caps w:val="0"/>
          <w:color w:val="auto"/>
          <w:spacing w:val="0"/>
          <w:w w:val="100"/>
          <w:kern w:val="0"/>
          <w:sz w:val="24"/>
          <w:szCs w:val="24"/>
          <w:highlight w:val="none"/>
          <w:lang w:val="en-US" w:eastAsia="zh-CN" w:bidi="ar-SA"/>
        </w:rPr>
      </w:pPr>
    </w:p>
    <w:p w14:paraId="1A24C24C">
      <w:pPr>
        <w:snapToGrid/>
        <w:spacing w:before="0" w:beforeAutospacing="0" w:after="0" w:afterAutospacing="0" w:line="400" w:lineRule="exact"/>
        <w:jc w:val="both"/>
        <w:textAlignment w:val="baseline"/>
        <w:rPr>
          <w:rStyle w:val="49"/>
          <w:rFonts w:hint="eastAsia" w:ascii="仿宋" w:hAnsi="仿宋" w:eastAsia="仿宋" w:cs="仿宋"/>
          <w:b w:val="0"/>
          <w:i w:val="0"/>
          <w:caps w:val="0"/>
          <w:color w:val="auto"/>
          <w:spacing w:val="0"/>
          <w:w w:val="100"/>
          <w:kern w:val="0"/>
          <w:sz w:val="24"/>
          <w:szCs w:val="24"/>
          <w:highlight w:val="none"/>
          <w:lang w:val="en-US" w:eastAsia="zh-CN" w:bidi="ar-SA"/>
        </w:rPr>
      </w:pPr>
      <w:r>
        <w:rPr>
          <w:rStyle w:val="49"/>
          <w:rFonts w:hint="eastAsia" w:ascii="仿宋" w:hAnsi="仿宋" w:eastAsia="仿宋" w:cs="仿宋"/>
          <w:b w:val="0"/>
          <w:i w:val="0"/>
          <w:caps w:val="0"/>
          <w:color w:val="auto"/>
          <w:spacing w:val="0"/>
          <w:w w:val="100"/>
          <w:kern w:val="0"/>
          <w:sz w:val="24"/>
          <w:szCs w:val="24"/>
          <w:highlight w:val="none"/>
          <w:lang w:val="en-US" w:eastAsia="zh-CN" w:bidi="ar-SA"/>
        </w:rPr>
        <w:t>从业人员、营业收入、资产总额填报上一年度数据，无上一年度数据的新成立企业可不填报。</w:t>
      </w:r>
    </w:p>
    <w:p w14:paraId="5E3C41FD">
      <w:pPr>
        <w:snapToGrid/>
        <w:spacing w:before="0" w:beforeAutospacing="0" w:after="0" w:afterAutospacing="0" w:line="240" w:lineRule="auto"/>
        <w:jc w:val="both"/>
        <w:textAlignment w:val="baseline"/>
        <w:rPr>
          <w:rStyle w:val="49"/>
          <w:rFonts w:hint="eastAsia" w:ascii="仿宋" w:hAnsi="仿宋" w:eastAsia="仿宋" w:cs="仿宋"/>
          <w:b w:val="0"/>
          <w:i w:val="0"/>
          <w:caps w:val="0"/>
          <w:color w:val="auto"/>
          <w:spacing w:val="0"/>
          <w:w w:val="100"/>
          <w:kern w:val="2"/>
          <w:sz w:val="24"/>
          <w:szCs w:val="24"/>
          <w:highlight w:val="none"/>
          <w:lang w:val="en-US" w:eastAsia="zh-CN" w:bidi="ar-SA"/>
        </w:rPr>
      </w:pPr>
    </w:p>
    <w:p w14:paraId="5605D0F6">
      <w:pPr>
        <w:snapToGrid/>
        <w:spacing w:before="0" w:beforeAutospacing="0" w:after="0" w:afterAutospacing="0" w:line="360" w:lineRule="auto"/>
        <w:jc w:val="both"/>
        <w:textAlignment w:val="baseline"/>
        <w:rPr>
          <w:rStyle w:val="49"/>
          <w:rFonts w:hint="eastAsia" w:ascii="仿宋" w:hAnsi="仿宋" w:eastAsia="仿宋" w:cs="仿宋"/>
          <w:b w:val="0"/>
          <w:i w:val="0"/>
          <w:caps w:val="0"/>
          <w:color w:val="auto"/>
          <w:spacing w:val="0"/>
          <w:w w:val="100"/>
          <w:kern w:val="2"/>
          <w:sz w:val="24"/>
          <w:szCs w:val="24"/>
          <w:highlight w:val="none"/>
          <w:lang w:val="en-US" w:eastAsia="zh-CN" w:bidi="ar-SA"/>
        </w:rPr>
      </w:pPr>
    </w:p>
    <w:p w14:paraId="51472FA0">
      <w:pPr>
        <w:snapToGrid/>
        <w:spacing w:before="0" w:beforeAutospacing="0" w:after="0" w:afterAutospacing="0" w:line="520" w:lineRule="exact"/>
        <w:jc w:val="center"/>
        <w:textAlignment w:val="baseline"/>
        <w:rPr>
          <w:rStyle w:val="49"/>
          <w:rFonts w:hint="eastAsia" w:ascii="仿宋" w:hAnsi="仿宋" w:eastAsia="仿宋" w:cs="仿宋"/>
          <w:b w:val="0"/>
          <w:i w:val="0"/>
          <w:caps w:val="0"/>
          <w:color w:val="auto"/>
          <w:spacing w:val="0"/>
          <w:w w:val="100"/>
          <w:kern w:val="2"/>
          <w:sz w:val="24"/>
          <w:szCs w:val="24"/>
          <w:highlight w:val="none"/>
          <w:lang w:val="en-US" w:eastAsia="zh-CN" w:bidi="ar-SA"/>
        </w:rPr>
      </w:pPr>
    </w:p>
    <w:p w14:paraId="27F4155B">
      <w:pPr>
        <w:snapToGrid/>
        <w:spacing w:before="0" w:beforeAutospacing="0" w:after="0" w:afterAutospacing="0" w:line="520" w:lineRule="exact"/>
        <w:jc w:val="center"/>
        <w:textAlignment w:val="baseline"/>
        <w:rPr>
          <w:rStyle w:val="49"/>
          <w:rFonts w:hint="eastAsia" w:ascii="仿宋" w:hAnsi="仿宋" w:eastAsia="仿宋" w:cs="仿宋"/>
          <w:b w:val="0"/>
          <w:i w:val="0"/>
          <w:caps w:val="0"/>
          <w:color w:val="auto"/>
          <w:spacing w:val="0"/>
          <w:w w:val="100"/>
          <w:kern w:val="2"/>
          <w:sz w:val="24"/>
          <w:szCs w:val="24"/>
          <w:highlight w:val="none"/>
          <w:lang w:val="en-US" w:eastAsia="zh-CN" w:bidi="ar-SA"/>
        </w:rPr>
      </w:pPr>
    </w:p>
    <w:p w14:paraId="5FCF606B">
      <w:pPr>
        <w:snapToGrid/>
        <w:spacing w:before="0" w:beforeAutospacing="0" w:after="0" w:afterAutospacing="0" w:line="520" w:lineRule="exact"/>
        <w:jc w:val="center"/>
        <w:textAlignment w:val="baseline"/>
        <w:rPr>
          <w:rStyle w:val="49"/>
          <w:rFonts w:hint="eastAsia" w:ascii="仿宋" w:hAnsi="仿宋" w:eastAsia="仿宋" w:cs="仿宋"/>
          <w:b w:val="0"/>
          <w:i w:val="0"/>
          <w:caps w:val="0"/>
          <w:color w:val="auto"/>
          <w:spacing w:val="0"/>
          <w:w w:val="100"/>
          <w:kern w:val="2"/>
          <w:sz w:val="24"/>
          <w:szCs w:val="24"/>
          <w:highlight w:val="none"/>
          <w:lang w:val="en-US" w:eastAsia="zh-CN" w:bidi="ar-SA"/>
        </w:rPr>
      </w:pPr>
    </w:p>
    <w:p w14:paraId="30E0F70C">
      <w:pPr>
        <w:snapToGrid/>
        <w:spacing w:before="0" w:beforeAutospacing="0" w:after="0" w:afterAutospacing="0" w:line="520" w:lineRule="exact"/>
        <w:jc w:val="center"/>
        <w:textAlignment w:val="baseline"/>
        <w:rPr>
          <w:rStyle w:val="49"/>
          <w:rFonts w:hint="eastAsia" w:ascii="仿宋" w:hAnsi="仿宋" w:eastAsia="仿宋" w:cs="仿宋"/>
          <w:b w:val="0"/>
          <w:i w:val="0"/>
          <w:caps w:val="0"/>
          <w:color w:val="auto"/>
          <w:spacing w:val="0"/>
          <w:w w:val="100"/>
          <w:kern w:val="2"/>
          <w:sz w:val="24"/>
          <w:szCs w:val="24"/>
          <w:highlight w:val="none"/>
          <w:lang w:val="en-US" w:eastAsia="zh-CN" w:bidi="ar-SA"/>
        </w:rPr>
      </w:pPr>
    </w:p>
    <w:p w14:paraId="709F76AD">
      <w:pPr>
        <w:snapToGrid w:val="0"/>
        <w:spacing w:before="0" w:beforeAutospacing="0" w:after="0" w:afterAutospacing="0" w:line="360" w:lineRule="auto"/>
        <w:ind w:firstLine="6120" w:firstLineChars="2550"/>
        <w:jc w:val="both"/>
        <w:textAlignment w:val="baseline"/>
        <w:rPr>
          <w:rStyle w:val="49"/>
          <w:rFonts w:hint="eastAsia" w:ascii="仿宋" w:hAnsi="仿宋" w:eastAsia="仿宋" w:cs="仿宋"/>
          <w:b w:val="0"/>
          <w:i w:val="0"/>
          <w:caps w:val="0"/>
          <w:color w:val="auto"/>
          <w:spacing w:val="0"/>
          <w:w w:val="100"/>
          <w:kern w:val="0"/>
          <w:sz w:val="24"/>
          <w:szCs w:val="24"/>
          <w:highlight w:val="none"/>
          <w:lang w:val="zh-CN" w:eastAsia="zh-CN" w:bidi="ar-SA"/>
        </w:rPr>
      </w:pPr>
    </w:p>
    <w:p w14:paraId="7953C8D6">
      <w:pPr>
        <w:pStyle w:val="43"/>
        <w:keepLines/>
        <w:widowControl/>
        <w:snapToGrid w:val="0"/>
        <w:spacing w:before="260" w:beforeAutospacing="0" w:after="260" w:afterAutospacing="0" w:line="416" w:lineRule="auto"/>
        <w:jc w:val="center"/>
        <w:textAlignment w:val="baseline"/>
        <w:rPr>
          <w:rStyle w:val="49"/>
          <w:rFonts w:hint="eastAsia" w:ascii="仿宋" w:hAnsi="仿宋" w:eastAsia="仿宋" w:cs="仿宋"/>
          <w:b w:val="0"/>
          <w:bCs w:val="0"/>
          <w:i w:val="0"/>
          <w:caps w:val="0"/>
          <w:color w:val="auto"/>
          <w:spacing w:val="0"/>
          <w:w w:val="100"/>
          <w:kern w:val="2"/>
          <w:sz w:val="32"/>
          <w:szCs w:val="32"/>
          <w:highlight w:val="none"/>
          <w:lang w:val="en-US" w:eastAsia="zh-CN" w:bidi="ar-SA"/>
        </w:rPr>
      </w:pPr>
      <w:r>
        <w:rPr>
          <w:rStyle w:val="49"/>
          <w:rFonts w:hint="eastAsia" w:ascii="仿宋" w:hAnsi="仿宋" w:eastAsia="仿宋" w:cs="仿宋"/>
          <w:b/>
          <w:bCs/>
          <w:i w:val="0"/>
          <w:caps w:val="0"/>
          <w:color w:val="auto"/>
          <w:spacing w:val="0"/>
          <w:w w:val="100"/>
          <w:kern w:val="2"/>
          <w:sz w:val="24"/>
          <w:szCs w:val="24"/>
          <w:highlight w:val="none"/>
          <w:lang w:val="en-US" w:eastAsia="zh-CN" w:bidi="ar-SA"/>
        </w:rPr>
        <w:t>八、除磋商文件规定必须提供以外，供应商认为需要提供的其他证明材料</w:t>
      </w:r>
      <w:r>
        <w:rPr>
          <w:rStyle w:val="49"/>
          <w:rFonts w:hint="eastAsia" w:ascii="仿宋" w:hAnsi="仿宋" w:eastAsia="仿宋" w:cs="仿宋"/>
          <w:b/>
          <w:bCs/>
          <w:i w:val="0"/>
          <w:caps w:val="0"/>
          <w:color w:val="auto"/>
          <w:spacing w:val="0"/>
          <w:w w:val="100"/>
          <w:kern w:val="2"/>
          <w:sz w:val="24"/>
          <w:szCs w:val="24"/>
          <w:highlight w:val="none"/>
          <w:lang w:val="en-US" w:eastAsia="zh-CN" w:bidi="ar-SA"/>
        </w:rPr>
        <w:br w:type="page"/>
      </w:r>
    </w:p>
    <w:p w14:paraId="28318D51">
      <w:pPr>
        <w:pStyle w:val="43"/>
        <w:keepLines/>
        <w:widowControl/>
        <w:snapToGrid w:val="0"/>
        <w:spacing w:before="260" w:beforeAutospacing="0" w:after="260" w:afterAutospacing="0" w:line="416" w:lineRule="auto"/>
        <w:jc w:val="center"/>
        <w:textAlignment w:val="baseline"/>
        <w:rPr>
          <w:rStyle w:val="49"/>
          <w:rFonts w:hint="eastAsia" w:ascii="仿宋" w:hAnsi="仿宋" w:eastAsia="仿宋" w:cs="仿宋"/>
          <w:b w:val="0"/>
          <w:bCs/>
          <w:i w:val="0"/>
          <w:caps w:val="0"/>
          <w:color w:val="auto"/>
          <w:spacing w:val="0"/>
          <w:w w:val="100"/>
          <w:kern w:val="2"/>
          <w:sz w:val="32"/>
          <w:szCs w:val="32"/>
          <w:highlight w:val="none"/>
          <w:lang w:val="en-US" w:eastAsia="zh-CN" w:bidi="ar-SA"/>
        </w:rPr>
      </w:pPr>
      <w:r>
        <w:rPr>
          <w:rStyle w:val="49"/>
          <w:rFonts w:hint="eastAsia" w:ascii="仿宋" w:hAnsi="仿宋" w:eastAsia="仿宋" w:cs="仿宋"/>
          <w:b w:val="0"/>
          <w:bCs w:val="0"/>
          <w:i w:val="0"/>
          <w:caps w:val="0"/>
          <w:color w:val="auto"/>
          <w:spacing w:val="0"/>
          <w:w w:val="100"/>
          <w:kern w:val="2"/>
          <w:sz w:val="32"/>
          <w:szCs w:val="32"/>
          <w:highlight w:val="none"/>
          <w:lang w:val="en-US" w:eastAsia="zh-CN" w:bidi="ar-SA"/>
        </w:rPr>
        <w:t xml:space="preserve">第二节 </w:t>
      </w:r>
      <w:r>
        <w:rPr>
          <w:rStyle w:val="49"/>
          <w:rFonts w:hint="eastAsia" w:ascii="仿宋" w:hAnsi="仿宋" w:eastAsia="仿宋" w:cs="仿宋"/>
          <w:b w:val="0"/>
          <w:bCs/>
          <w:i w:val="0"/>
          <w:caps w:val="0"/>
          <w:color w:val="auto"/>
          <w:spacing w:val="0"/>
          <w:w w:val="100"/>
          <w:kern w:val="2"/>
          <w:sz w:val="32"/>
          <w:szCs w:val="32"/>
          <w:highlight w:val="none"/>
          <w:lang w:val="en-US" w:eastAsia="zh-CN" w:bidi="ar-SA"/>
        </w:rPr>
        <w:t>商务技术文件格式</w:t>
      </w:r>
    </w:p>
    <w:p w14:paraId="260474C8">
      <w:pPr>
        <w:snapToGrid w:val="0"/>
        <w:spacing w:before="120" w:beforeAutospacing="0" w:after="50" w:afterAutospacing="0" w:line="240" w:lineRule="auto"/>
        <w:jc w:val="both"/>
        <w:textAlignment w:val="baseline"/>
        <w:rPr>
          <w:rStyle w:val="49"/>
          <w:rFonts w:hint="eastAsia" w:ascii="仿宋" w:hAnsi="仿宋" w:eastAsia="仿宋" w:cs="仿宋"/>
          <w:b w:val="0"/>
          <w:bCs/>
          <w:i w:val="0"/>
          <w:caps w:val="0"/>
          <w:color w:val="auto"/>
          <w:spacing w:val="0"/>
          <w:w w:val="100"/>
          <w:kern w:val="2"/>
          <w:sz w:val="32"/>
          <w:szCs w:val="20"/>
          <w:highlight w:val="none"/>
          <w:lang w:val="en-US" w:eastAsia="zh-CN" w:bidi="ar-SA"/>
        </w:rPr>
      </w:pPr>
      <w:r>
        <w:rPr>
          <w:rStyle w:val="49"/>
          <w:rFonts w:hint="eastAsia" w:ascii="仿宋" w:hAnsi="仿宋" w:eastAsia="仿宋" w:cs="仿宋"/>
          <w:b w:val="0"/>
          <w:i w:val="0"/>
          <w:caps w:val="0"/>
          <w:color w:val="auto"/>
          <w:spacing w:val="0"/>
          <w:w w:val="100"/>
          <w:kern w:val="2"/>
          <w:sz w:val="24"/>
          <w:szCs w:val="24"/>
          <w:highlight w:val="none"/>
          <w:lang w:val="en-US" w:eastAsia="zh-CN" w:bidi="ar-SA"/>
        </w:rPr>
        <w:t xml:space="preserve">                                                    </w:t>
      </w:r>
      <w:r>
        <w:rPr>
          <w:rStyle w:val="49"/>
          <w:rFonts w:hint="eastAsia" w:ascii="仿宋" w:hAnsi="仿宋" w:eastAsia="仿宋" w:cs="仿宋"/>
          <w:b w:val="0"/>
          <w:bCs/>
          <w:i w:val="0"/>
          <w:caps w:val="0"/>
          <w:color w:val="auto"/>
          <w:spacing w:val="0"/>
          <w:w w:val="100"/>
          <w:kern w:val="2"/>
          <w:sz w:val="21"/>
          <w:szCs w:val="24"/>
          <w:highlight w:val="none"/>
          <w:lang w:val="en-US" w:eastAsia="zh-CN" w:bidi="ar-SA"/>
        </w:rPr>
        <w:t>全流程电子文件</w:t>
      </w:r>
    </w:p>
    <w:p w14:paraId="266CF305">
      <w:pPr>
        <w:snapToGrid w:val="0"/>
        <w:spacing w:before="120" w:beforeAutospacing="0" w:after="50" w:afterAutospacing="0" w:line="240" w:lineRule="auto"/>
        <w:jc w:val="both"/>
        <w:textAlignment w:val="baseline"/>
        <w:rPr>
          <w:rStyle w:val="49"/>
          <w:rFonts w:hint="eastAsia" w:ascii="仿宋" w:hAnsi="仿宋" w:eastAsia="仿宋" w:cs="仿宋"/>
          <w:b w:val="0"/>
          <w:i w:val="0"/>
          <w:caps w:val="0"/>
          <w:color w:val="auto"/>
          <w:spacing w:val="0"/>
          <w:w w:val="100"/>
          <w:kern w:val="2"/>
          <w:sz w:val="24"/>
          <w:szCs w:val="20"/>
          <w:highlight w:val="none"/>
          <w:lang w:val="en-US" w:eastAsia="zh-CN" w:bidi="ar-SA"/>
        </w:rPr>
      </w:pPr>
    </w:p>
    <w:p w14:paraId="6199111F">
      <w:pPr>
        <w:snapToGrid w:val="0"/>
        <w:spacing w:before="120" w:beforeAutospacing="0" w:after="50" w:afterAutospacing="0" w:line="240" w:lineRule="auto"/>
        <w:jc w:val="both"/>
        <w:textAlignment w:val="baseline"/>
        <w:rPr>
          <w:rStyle w:val="49"/>
          <w:rFonts w:hint="eastAsia" w:ascii="仿宋" w:hAnsi="仿宋" w:eastAsia="仿宋" w:cs="仿宋"/>
          <w:b w:val="0"/>
          <w:i w:val="0"/>
          <w:caps w:val="0"/>
          <w:color w:val="auto"/>
          <w:spacing w:val="0"/>
          <w:w w:val="100"/>
          <w:kern w:val="2"/>
          <w:sz w:val="24"/>
          <w:szCs w:val="20"/>
          <w:highlight w:val="none"/>
          <w:lang w:val="en-US" w:eastAsia="zh-CN" w:bidi="ar-SA"/>
        </w:rPr>
      </w:pPr>
    </w:p>
    <w:p w14:paraId="3FEF99D3">
      <w:pPr>
        <w:snapToGrid w:val="0"/>
        <w:spacing w:before="120" w:beforeAutospacing="0" w:after="50" w:afterAutospacing="0" w:line="240" w:lineRule="auto"/>
        <w:jc w:val="both"/>
        <w:textAlignment w:val="baseline"/>
        <w:rPr>
          <w:rStyle w:val="49"/>
          <w:rFonts w:hint="eastAsia" w:ascii="仿宋" w:hAnsi="仿宋" w:eastAsia="仿宋" w:cs="仿宋"/>
          <w:b w:val="0"/>
          <w:i w:val="0"/>
          <w:caps w:val="0"/>
          <w:color w:val="auto"/>
          <w:spacing w:val="0"/>
          <w:w w:val="100"/>
          <w:kern w:val="2"/>
          <w:sz w:val="24"/>
          <w:szCs w:val="20"/>
          <w:highlight w:val="none"/>
          <w:lang w:val="en-US" w:eastAsia="zh-CN" w:bidi="ar-SA"/>
        </w:rPr>
      </w:pPr>
    </w:p>
    <w:p w14:paraId="5D9D7097">
      <w:pPr>
        <w:snapToGrid w:val="0"/>
        <w:spacing w:before="120" w:beforeAutospacing="0" w:after="50" w:afterAutospacing="0" w:line="240" w:lineRule="auto"/>
        <w:jc w:val="center"/>
        <w:textAlignment w:val="baseline"/>
        <w:rPr>
          <w:rStyle w:val="49"/>
          <w:rFonts w:hint="eastAsia" w:ascii="仿宋" w:hAnsi="仿宋" w:eastAsia="仿宋" w:cs="仿宋"/>
          <w:b w:val="0"/>
          <w:bCs/>
          <w:i w:val="0"/>
          <w:caps w:val="0"/>
          <w:color w:val="auto"/>
          <w:spacing w:val="0"/>
          <w:w w:val="100"/>
          <w:kern w:val="2"/>
          <w:sz w:val="44"/>
          <w:szCs w:val="44"/>
          <w:highlight w:val="none"/>
          <w:lang w:val="en-US" w:eastAsia="zh-CN" w:bidi="ar-SA"/>
        </w:rPr>
      </w:pPr>
      <w:r>
        <w:rPr>
          <w:rStyle w:val="49"/>
          <w:rFonts w:hint="eastAsia" w:ascii="仿宋" w:hAnsi="仿宋" w:eastAsia="仿宋" w:cs="仿宋"/>
          <w:b w:val="0"/>
          <w:bCs/>
          <w:i w:val="0"/>
          <w:caps w:val="0"/>
          <w:color w:val="auto"/>
          <w:spacing w:val="0"/>
          <w:w w:val="100"/>
          <w:kern w:val="2"/>
          <w:sz w:val="44"/>
          <w:szCs w:val="44"/>
          <w:highlight w:val="none"/>
          <w:lang w:val="en-US" w:eastAsia="zh-CN" w:bidi="ar-SA"/>
        </w:rPr>
        <w:t>商 务 技 术 文 件（封面）</w:t>
      </w:r>
    </w:p>
    <w:p w14:paraId="65E75AC6">
      <w:pPr>
        <w:snapToGrid w:val="0"/>
        <w:spacing w:before="120" w:beforeAutospacing="0" w:after="50" w:afterAutospacing="0" w:line="240" w:lineRule="auto"/>
        <w:jc w:val="both"/>
        <w:textAlignment w:val="baseline"/>
        <w:rPr>
          <w:rStyle w:val="49"/>
          <w:rFonts w:hint="eastAsia" w:ascii="仿宋" w:hAnsi="仿宋" w:eastAsia="仿宋" w:cs="仿宋"/>
          <w:b w:val="0"/>
          <w:bCs/>
          <w:i w:val="0"/>
          <w:caps w:val="0"/>
          <w:color w:val="auto"/>
          <w:spacing w:val="0"/>
          <w:w w:val="100"/>
          <w:kern w:val="2"/>
          <w:sz w:val="24"/>
          <w:szCs w:val="20"/>
          <w:highlight w:val="none"/>
          <w:lang w:val="en-US" w:eastAsia="zh-CN" w:bidi="ar-SA"/>
        </w:rPr>
      </w:pPr>
    </w:p>
    <w:p w14:paraId="0F1242B8">
      <w:pPr>
        <w:snapToGrid w:val="0"/>
        <w:spacing w:before="120" w:beforeAutospacing="0" w:after="50" w:afterAutospacing="0" w:line="240" w:lineRule="auto"/>
        <w:jc w:val="both"/>
        <w:textAlignment w:val="baseline"/>
        <w:rPr>
          <w:rStyle w:val="49"/>
          <w:rFonts w:hint="eastAsia" w:ascii="仿宋" w:hAnsi="仿宋" w:eastAsia="仿宋" w:cs="仿宋"/>
          <w:b w:val="0"/>
          <w:bCs/>
          <w:i w:val="0"/>
          <w:caps w:val="0"/>
          <w:color w:val="auto"/>
          <w:spacing w:val="0"/>
          <w:w w:val="100"/>
          <w:kern w:val="2"/>
          <w:sz w:val="24"/>
          <w:szCs w:val="20"/>
          <w:highlight w:val="none"/>
          <w:lang w:val="en-US" w:eastAsia="zh-CN" w:bidi="ar-SA"/>
        </w:rPr>
      </w:pPr>
    </w:p>
    <w:p w14:paraId="0A1BB65F">
      <w:pPr>
        <w:snapToGrid w:val="0"/>
        <w:spacing w:before="120" w:beforeAutospacing="0" w:after="50" w:afterAutospacing="0" w:line="240" w:lineRule="auto"/>
        <w:jc w:val="both"/>
        <w:textAlignment w:val="baseline"/>
        <w:rPr>
          <w:rStyle w:val="49"/>
          <w:rFonts w:hint="eastAsia" w:ascii="仿宋" w:hAnsi="仿宋" w:eastAsia="仿宋" w:cs="仿宋"/>
          <w:b w:val="0"/>
          <w:bCs/>
          <w:i w:val="0"/>
          <w:caps w:val="0"/>
          <w:color w:val="auto"/>
          <w:spacing w:val="0"/>
          <w:w w:val="100"/>
          <w:kern w:val="2"/>
          <w:sz w:val="24"/>
          <w:szCs w:val="20"/>
          <w:highlight w:val="none"/>
          <w:lang w:val="en-US" w:eastAsia="zh-CN" w:bidi="ar-SA"/>
        </w:rPr>
      </w:pPr>
    </w:p>
    <w:p w14:paraId="0D1E7514">
      <w:pPr>
        <w:snapToGrid w:val="0"/>
        <w:spacing w:before="120" w:beforeAutospacing="0" w:after="50" w:afterAutospacing="0" w:line="240" w:lineRule="auto"/>
        <w:jc w:val="both"/>
        <w:textAlignment w:val="baseline"/>
        <w:rPr>
          <w:rStyle w:val="49"/>
          <w:rFonts w:hint="eastAsia" w:ascii="仿宋" w:hAnsi="仿宋" w:eastAsia="仿宋" w:cs="仿宋"/>
          <w:b w:val="0"/>
          <w:bCs/>
          <w:i w:val="0"/>
          <w:caps w:val="0"/>
          <w:color w:val="auto"/>
          <w:spacing w:val="0"/>
          <w:w w:val="100"/>
          <w:kern w:val="2"/>
          <w:sz w:val="24"/>
          <w:szCs w:val="20"/>
          <w:highlight w:val="none"/>
          <w:lang w:val="en-US" w:eastAsia="zh-CN" w:bidi="ar-SA"/>
        </w:rPr>
      </w:pPr>
    </w:p>
    <w:p w14:paraId="042F653E">
      <w:pPr>
        <w:snapToGrid w:val="0"/>
        <w:spacing w:before="120" w:beforeAutospacing="0" w:after="50" w:afterAutospacing="0" w:line="240" w:lineRule="auto"/>
        <w:jc w:val="both"/>
        <w:textAlignment w:val="baseline"/>
        <w:rPr>
          <w:rStyle w:val="49"/>
          <w:rFonts w:hint="eastAsia" w:ascii="仿宋" w:hAnsi="仿宋" w:eastAsia="仿宋" w:cs="仿宋"/>
          <w:b w:val="0"/>
          <w:bCs/>
          <w:i w:val="0"/>
          <w:caps w:val="0"/>
          <w:color w:val="auto"/>
          <w:spacing w:val="0"/>
          <w:w w:val="100"/>
          <w:kern w:val="2"/>
          <w:sz w:val="24"/>
          <w:szCs w:val="20"/>
          <w:highlight w:val="none"/>
          <w:lang w:val="en-US" w:eastAsia="zh-CN" w:bidi="ar-SA"/>
        </w:rPr>
      </w:pPr>
    </w:p>
    <w:p w14:paraId="5A840FEE">
      <w:pPr>
        <w:snapToGrid w:val="0"/>
        <w:spacing w:before="120" w:beforeAutospacing="0" w:after="50" w:afterAutospacing="0" w:line="240" w:lineRule="auto"/>
        <w:ind w:firstLine="640" w:firstLineChars="200"/>
        <w:jc w:val="both"/>
        <w:textAlignment w:val="baseline"/>
        <w:rPr>
          <w:rStyle w:val="49"/>
          <w:rFonts w:hint="eastAsia" w:ascii="仿宋" w:hAnsi="仿宋" w:eastAsia="仿宋" w:cs="仿宋"/>
          <w:b w:val="0"/>
          <w:bCs/>
          <w:i w:val="0"/>
          <w:caps w:val="0"/>
          <w:color w:val="auto"/>
          <w:spacing w:val="0"/>
          <w:w w:val="100"/>
          <w:kern w:val="2"/>
          <w:sz w:val="32"/>
          <w:szCs w:val="32"/>
          <w:highlight w:val="none"/>
          <w:lang w:val="en-US" w:eastAsia="zh-CN" w:bidi="ar-SA"/>
        </w:rPr>
      </w:pPr>
      <w:r>
        <w:rPr>
          <w:rStyle w:val="49"/>
          <w:rFonts w:hint="eastAsia" w:ascii="仿宋" w:hAnsi="仿宋" w:eastAsia="仿宋" w:cs="仿宋"/>
          <w:b w:val="0"/>
          <w:bCs/>
          <w:i w:val="0"/>
          <w:caps w:val="0"/>
          <w:color w:val="auto"/>
          <w:spacing w:val="0"/>
          <w:w w:val="100"/>
          <w:kern w:val="2"/>
          <w:sz w:val="32"/>
          <w:szCs w:val="32"/>
          <w:highlight w:val="none"/>
          <w:lang w:val="en-US" w:eastAsia="zh-CN" w:bidi="ar-SA"/>
        </w:rPr>
        <w:t>项目名称：</w:t>
      </w:r>
    </w:p>
    <w:p w14:paraId="20A4EC19">
      <w:pPr>
        <w:snapToGrid w:val="0"/>
        <w:spacing w:before="120" w:beforeAutospacing="0" w:after="50" w:afterAutospacing="0" w:line="240" w:lineRule="auto"/>
        <w:ind w:firstLine="720" w:firstLineChars="225"/>
        <w:jc w:val="both"/>
        <w:textAlignment w:val="baseline"/>
        <w:rPr>
          <w:rStyle w:val="49"/>
          <w:rFonts w:hint="eastAsia" w:ascii="仿宋" w:hAnsi="仿宋" w:eastAsia="仿宋" w:cs="仿宋"/>
          <w:b w:val="0"/>
          <w:bCs/>
          <w:i w:val="0"/>
          <w:caps w:val="0"/>
          <w:color w:val="auto"/>
          <w:spacing w:val="0"/>
          <w:w w:val="100"/>
          <w:kern w:val="2"/>
          <w:sz w:val="32"/>
          <w:szCs w:val="32"/>
          <w:highlight w:val="none"/>
          <w:lang w:val="en-US" w:eastAsia="zh-CN" w:bidi="ar-SA"/>
        </w:rPr>
      </w:pPr>
    </w:p>
    <w:p w14:paraId="2D619529">
      <w:pPr>
        <w:snapToGrid w:val="0"/>
        <w:spacing w:before="120" w:beforeAutospacing="0" w:after="50" w:afterAutospacing="0" w:line="240" w:lineRule="auto"/>
        <w:ind w:firstLine="640" w:firstLineChars="200"/>
        <w:jc w:val="both"/>
        <w:textAlignment w:val="baseline"/>
        <w:rPr>
          <w:rStyle w:val="49"/>
          <w:rFonts w:hint="eastAsia" w:ascii="仿宋" w:hAnsi="仿宋" w:eastAsia="仿宋" w:cs="仿宋"/>
          <w:b w:val="0"/>
          <w:bCs/>
          <w:i w:val="0"/>
          <w:caps w:val="0"/>
          <w:color w:val="auto"/>
          <w:spacing w:val="0"/>
          <w:w w:val="100"/>
          <w:kern w:val="2"/>
          <w:sz w:val="32"/>
          <w:szCs w:val="32"/>
          <w:highlight w:val="none"/>
          <w:lang w:val="en-US" w:eastAsia="zh-CN" w:bidi="ar-SA"/>
        </w:rPr>
      </w:pPr>
      <w:r>
        <w:rPr>
          <w:rStyle w:val="49"/>
          <w:rFonts w:hint="eastAsia" w:ascii="仿宋" w:hAnsi="仿宋" w:eastAsia="仿宋" w:cs="仿宋"/>
          <w:b w:val="0"/>
          <w:bCs/>
          <w:i w:val="0"/>
          <w:caps w:val="0"/>
          <w:color w:val="auto"/>
          <w:spacing w:val="0"/>
          <w:w w:val="100"/>
          <w:kern w:val="2"/>
          <w:sz w:val="32"/>
          <w:szCs w:val="32"/>
          <w:highlight w:val="none"/>
          <w:lang w:val="en-US" w:eastAsia="zh-CN" w:bidi="ar-SA"/>
        </w:rPr>
        <w:t>项目编号：HCZC2026-C2-020023-ZDGC</w:t>
      </w:r>
    </w:p>
    <w:p w14:paraId="4F7A401E">
      <w:pPr>
        <w:snapToGrid w:val="0"/>
        <w:spacing w:before="120" w:beforeAutospacing="0" w:after="50" w:afterAutospacing="0" w:line="240" w:lineRule="auto"/>
        <w:ind w:firstLine="720" w:firstLineChars="225"/>
        <w:jc w:val="both"/>
        <w:textAlignment w:val="baseline"/>
        <w:rPr>
          <w:rStyle w:val="49"/>
          <w:rFonts w:hint="eastAsia" w:ascii="仿宋" w:hAnsi="仿宋" w:eastAsia="仿宋" w:cs="仿宋"/>
          <w:b w:val="0"/>
          <w:bCs/>
          <w:i w:val="0"/>
          <w:caps w:val="0"/>
          <w:color w:val="auto"/>
          <w:spacing w:val="0"/>
          <w:w w:val="100"/>
          <w:kern w:val="2"/>
          <w:sz w:val="32"/>
          <w:szCs w:val="32"/>
          <w:highlight w:val="none"/>
          <w:lang w:val="en-US" w:eastAsia="zh-CN" w:bidi="ar-SA"/>
        </w:rPr>
      </w:pPr>
      <w:r>
        <w:rPr>
          <w:rStyle w:val="49"/>
          <w:rFonts w:hint="eastAsia" w:ascii="仿宋" w:hAnsi="仿宋" w:eastAsia="仿宋" w:cs="仿宋"/>
          <w:b w:val="0"/>
          <w:bCs/>
          <w:i w:val="0"/>
          <w:caps w:val="0"/>
          <w:color w:val="auto"/>
          <w:spacing w:val="0"/>
          <w:w w:val="100"/>
          <w:kern w:val="2"/>
          <w:sz w:val="32"/>
          <w:szCs w:val="32"/>
          <w:highlight w:val="none"/>
          <w:lang w:val="en-US" w:eastAsia="zh-CN" w:bidi="ar-SA"/>
        </w:rPr>
        <w:t xml:space="preserve"> </w:t>
      </w:r>
    </w:p>
    <w:p w14:paraId="49117C5E">
      <w:pPr>
        <w:snapToGrid w:val="0"/>
        <w:spacing w:before="120" w:beforeAutospacing="0" w:after="50" w:afterAutospacing="0" w:line="240" w:lineRule="auto"/>
        <w:ind w:firstLine="640" w:firstLineChars="200"/>
        <w:jc w:val="both"/>
        <w:textAlignment w:val="baseline"/>
        <w:rPr>
          <w:rStyle w:val="49"/>
          <w:rFonts w:hint="eastAsia" w:ascii="仿宋" w:hAnsi="仿宋" w:eastAsia="仿宋" w:cs="仿宋"/>
          <w:b w:val="0"/>
          <w:bCs/>
          <w:i w:val="0"/>
          <w:caps w:val="0"/>
          <w:color w:val="auto"/>
          <w:spacing w:val="0"/>
          <w:w w:val="100"/>
          <w:kern w:val="2"/>
          <w:sz w:val="32"/>
          <w:szCs w:val="32"/>
          <w:highlight w:val="none"/>
          <w:lang w:val="en-US" w:eastAsia="zh-CN" w:bidi="ar-SA"/>
        </w:rPr>
      </w:pPr>
      <w:r>
        <w:rPr>
          <w:rStyle w:val="49"/>
          <w:rFonts w:hint="eastAsia" w:ascii="仿宋" w:hAnsi="仿宋" w:eastAsia="仿宋" w:cs="仿宋"/>
          <w:b w:val="0"/>
          <w:bCs/>
          <w:i w:val="0"/>
          <w:caps w:val="0"/>
          <w:color w:val="auto"/>
          <w:spacing w:val="0"/>
          <w:w w:val="100"/>
          <w:kern w:val="2"/>
          <w:sz w:val="32"/>
          <w:szCs w:val="32"/>
          <w:highlight w:val="none"/>
          <w:lang w:val="en-US" w:eastAsia="zh-CN" w:bidi="ar-SA"/>
        </w:rPr>
        <w:t>所竞分标（如有则填写，无分标时填写“无”或者留空）：</w:t>
      </w:r>
    </w:p>
    <w:p w14:paraId="0F9F6B44">
      <w:pPr>
        <w:snapToGrid w:val="0"/>
        <w:spacing w:before="120" w:beforeAutospacing="0" w:after="50" w:afterAutospacing="0" w:line="240" w:lineRule="auto"/>
        <w:ind w:firstLine="720" w:firstLineChars="225"/>
        <w:jc w:val="both"/>
        <w:textAlignment w:val="baseline"/>
        <w:rPr>
          <w:rStyle w:val="49"/>
          <w:rFonts w:hint="eastAsia" w:ascii="仿宋" w:hAnsi="仿宋" w:eastAsia="仿宋" w:cs="仿宋"/>
          <w:b w:val="0"/>
          <w:bCs/>
          <w:i w:val="0"/>
          <w:caps w:val="0"/>
          <w:color w:val="auto"/>
          <w:spacing w:val="0"/>
          <w:w w:val="100"/>
          <w:kern w:val="2"/>
          <w:sz w:val="32"/>
          <w:szCs w:val="32"/>
          <w:highlight w:val="none"/>
          <w:lang w:val="en-US" w:eastAsia="zh-CN" w:bidi="ar-SA"/>
        </w:rPr>
      </w:pPr>
    </w:p>
    <w:p w14:paraId="7148BA5D">
      <w:pPr>
        <w:pStyle w:val="47"/>
        <w:widowControl/>
        <w:snapToGrid w:val="0"/>
        <w:spacing w:before="50" w:beforeAutospacing="0" w:after="50" w:afterAutospacing="0" w:line="240" w:lineRule="auto"/>
        <w:ind w:firstLine="640" w:firstLineChars="200"/>
        <w:jc w:val="both"/>
        <w:textAlignment w:val="baseline"/>
        <w:rPr>
          <w:rStyle w:val="49"/>
          <w:rFonts w:hint="eastAsia" w:ascii="仿宋" w:hAnsi="仿宋" w:eastAsia="仿宋" w:cs="仿宋"/>
          <w:b w:val="0"/>
          <w:bCs/>
          <w:i w:val="0"/>
          <w:caps w:val="0"/>
          <w:color w:val="auto"/>
          <w:spacing w:val="0"/>
          <w:w w:val="100"/>
          <w:kern w:val="2"/>
          <w:sz w:val="32"/>
          <w:szCs w:val="32"/>
          <w:highlight w:val="none"/>
          <w:lang w:val="en-US" w:eastAsia="zh-CN" w:bidi="ar-SA"/>
        </w:rPr>
      </w:pPr>
      <w:r>
        <w:rPr>
          <w:rStyle w:val="49"/>
          <w:rFonts w:hint="eastAsia" w:ascii="仿宋" w:hAnsi="仿宋" w:eastAsia="仿宋" w:cs="仿宋"/>
          <w:b w:val="0"/>
          <w:bCs/>
          <w:i w:val="0"/>
          <w:caps w:val="0"/>
          <w:color w:val="auto"/>
          <w:spacing w:val="0"/>
          <w:w w:val="100"/>
          <w:kern w:val="2"/>
          <w:sz w:val="32"/>
          <w:szCs w:val="32"/>
          <w:highlight w:val="none"/>
          <w:lang w:val="en-US" w:eastAsia="zh-CN" w:bidi="ar-SA"/>
        </w:rPr>
        <w:t>供应商名称：</w:t>
      </w:r>
    </w:p>
    <w:p w14:paraId="66573D65">
      <w:pPr>
        <w:pStyle w:val="47"/>
        <w:widowControl/>
        <w:snapToGrid w:val="0"/>
        <w:spacing w:before="50" w:beforeAutospacing="0" w:after="50" w:afterAutospacing="0" w:line="240" w:lineRule="auto"/>
        <w:ind w:firstLine="720" w:firstLineChars="225"/>
        <w:jc w:val="both"/>
        <w:textAlignment w:val="baseline"/>
        <w:rPr>
          <w:rStyle w:val="49"/>
          <w:rFonts w:hint="eastAsia" w:ascii="仿宋" w:hAnsi="仿宋" w:eastAsia="仿宋" w:cs="仿宋"/>
          <w:b w:val="0"/>
          <w:bCs/>
          <w:i w:val="0"/>
          <w:caps w:val="0"/>
          <w:color w:val="auto"/>
          <w:spacing w:val="0"/>
          <w:w w:val="100"/>
          <w:kern w:val="2"/>
          <w:sz w:val="32"/>
          <w:szCs w:val="32"/>
          <w:highlight w:val="none"/>
          <w:lang w:val="en-US" w:eastAsia="zh-CN" w:bidi="ar-SA"/>
        </w:rPr>
      </w:pPr>
    </w:p>
    <w:p w14:paraId="372A62C7">
      <w:pPr>
        <w:pStyle w:val="47"/>
        <w:widowControl/>
        <w:snapToGrid w:val="0"/>
        <w:spacing w:before="50" w:beforeAutospacing="0" w:after="50" w:afterAutospacing="0" w:line="240" w:lineRule="auto"/>
        <w:ind w:firstLine="720" w:firstLineChars="225"/>
        <w:jc w:val="both"/>
        <w:textAlignment w:val="baseline"/>
        <w:rPr>
          <w:rStyle w:val="49"/>
          <w:rFonts w:hint="eastAsia" w:ascii="仿宋" w:hAnsi="仿宋" w:eastAsia="仿宋" w:cs="仿宋"/>
          <w:b w:val="0"/>
          <w:bCs/>
          <w:i w:val="0"/>
          <w:caps w:val="0"/>
          <w:color w:val="auto"/>
          <w:spacing w:val="0"/>
          <w:w w:val="100"/>
          <w:kern w:val="2"/>
          <w:sz w:val="32"/>
          <w:szCs w:val="32"/>
          <w:highlight w:val="none"/>
          <w:lang w:val="en-US" w:eastAsia="zh-CN" w:bidi="ar-SA"/>
        </w:rPr>
      </w:pPr>
    </w:p>
    <w:p w14:paraId="6D009D62">
      <w:pPr>
        <w:pStyle w:val="47"/>
        <w:widowControl/>
        <w:snapToGrid w:val="0"/>
        <w:spacing w:before="50" w:beforeAutospacing="0" w:after="50" w:afterAutospacing="0" w:line="240" w:lineRule="auto"/>
        <w:ind w:firstLine="1280" w:firstLineChars="400"/>
        <w:jc w:val="both"/>
        <w:textAlignment w:val="baseline"/>
        <w:rPr>
          <w:rStyle w:val="49"/>
          <w:rFonts w:hint="eastAsia" w:ascii="仿宋" w:hAnsi="仿宋" w:eastAsia="仿宋" w:cs="仿宋"/>
          <w:b w:val="0"/>
          <w:bCs/>
          <w:i w:val="0"/>
          <w:caps w:val="0"/>
          <w:color w:val="auto"/>
          <w:spacing w:val="0"/>
          <w:w w:val="100"/>
          <w:kern w:val="2"/>
          <w:sz w:val="32"/>
          <w:szCs w:val="32"/>
          <w:highlight w:val="none"/>
          <w:lang w:val="en-US" w:eastAsia="zh-CN" w:bidi="ar-SA"/>
        </w:rPr>
      </w:pPr>
    </w:p>
    <w:p w14:paraId="045E922C">
      <w:pPr>
        <w:snapToGrid w:val="0"/>
        <w:spacing w:before="120" w:beforeAutospacing="0" w:after="50" w:afterAutospacing="0" w:line="240" w:lineRule="auto"/>
        <w:jc w:val="center"/>
        <w:textAlignment w:val="baseline"/>
        <w:rPr>
          <w:rStyle w:val="49"/>
          <w:rFonts w:hint="eastAsia" w:ascii="仿宋" w:hAnsi="仿宋" w:eastAsia="仿宋" w:cs="仿宋"/>
          <w:b w:val="0"/>
          <w:i w:val="0"/>
          <w:caps w:val="0"/>
          <w:color w:val="auto"/>
          <w:spacing w:val="0"/>
          <w:w w:val="100"/>
          <w:kern w:val="2"/>
          <w:sz w:val="32"/>
          <w:szCs w:val="32"/>
          <w:highlight w:val="none"/>
          <w:lang w:val="en-US" w:eastAsia="zh-CN" w:bidi="ar-SA"/>
        </w:rPr>
      </w:pPr>
      <w:r>
        <w:rPr>
          <w:rStyle w:val="49"/>
          <w:rFonts w:hint="eastAsia" w:ascii="仿宋" w:hAnsi="仿宋" w:eastAsia="仿宋" w:cs="仿宋"/>
          <w:b w:val="0"/>
          <w:i w:val="0"/>
          <w:caps w:val="0"/>
          <w:color w:val="auto"/>
          <w:spacing w:val="0"/>
          <w:w w:val="100"/>
          <w:kern w:val="2"/>
          <w:sz w:val="32"/>
          <w:szCs w:val="32"/>
          <w:highlight w:val="none"/>
          <w:lang w:val="en-US" w:eastAsia="zh-CN" w:bidi="ar-SA"/>
        </w:rPr>
        <w:t>年    月    日</w:t>
      </w:r>
    </w:p>
    <w:p w14:paraId="7677DB13">
      <w:pPr>
        <w:snapToGrid w:val="0"/>
        <w:spacing w:before="120" w:beforeAutospacing="0" w:after="50" w:afterAutospacing="0" w:line="360" w:lineRule="auto"/>
        <w:ind w:left="142" w:firstLine="643" w:firstLineChars="200"/>
        <w:jc w:val="left"/>
        <w:textAlignment w:val="baseline"/>
        <w:rPr>
          <w:rStyle w:val="49"/>
          <w:rFonts w:hint="eastAsia" w:ascii="仿宋" w:hAnsi="仿宋" w:eastAsia="仿宋" w:cs="仿宋"/>
          <w:b/>
          <w:bCs/>
          <w:i w:val="0"/>
          <w:caps w:val="0"/>
          <w:color w:val="auto"/>
          <w:spacing w:val="0"/>
          <w:w w:val="100"/>
          <w:kern w:val="2"/>
          <w:sz w:val="32"/>
          <w:szCs w:val="32"/>
          <w:highlight w:val="none"/>
          <w:lang w:val="en-US" w:eastAsia="zh-CN" w:bidi="ar-SA"/>
        </w:rPr>
        <w:sectPr>
          <w:pgSz w:w="11910" w:h="16840"/>
          <w:pgMar w:top="1440" w:right="1083" w:bottom="1440" w:left="1083" w:header="720" w:footer="720" w:gutter="0"/>
          <w:lnNumType w:countBy="0"/>
          <w:pgNumType w:fmt="decimal"/>
          <w:cols w:space="0" w:num="1"/>
          <w:rtlGutter w:val="0"/>
          <w:vAlign w:val="top"/>
          <w:docGrid w:linePitch="0" w:charSpace="0"/>
        </w:sectPr>
      </w:pPr>
    </w:p>
    <w:p w14:paraId="62ABCEC6">
      <w:pPr>
        <w:snapToGrid w:val="0"/>
        <w:spacing w:before="120" w:beforeAutospacing="0" w:after="50" w:afterAutospacing="0" w:line="360" w:lineRule="auto"/>
        <w:ind w:left="142" w:firstLine="562" w:firstLineChars="200"/>
        <w:jc w:val="center"/>
        <w:textAlignment w:val="baseline"/>
        <w:rPr>
          <w:rStyle w:val="49"/>
          <w:rFonts w:hint="eastAsia" w:ascii="仿宋" w:hAnsi="仿宋" w:eastAsia="仿宋" w:cs="仿宋"/>
          <w:b/>
          <w:i w:val="0"/>
          <w:caps w:val="0"/>
          <w:color w:val="auto"/>
          <w:spacing w:val="0"/>
          <w:w w:val="100"/>
          <w:kern w:val="0"/>
          <w:sz w:val="28"/>
          <w:szCs w:val="28"/>
          <w:highlight w:val="none"/>
          <w:lang w:val="en-US" w:eastAsia="zh-CN" w:bidi="ar-SA"/>
        </w:rPr>
      </w:pPr>
      <w:r>
        <w:rPr>
          <w:rStyle w:val="49"/>
          <w:rFonts w:hint="eastAsia" w:ascii="仿宋" w:hAnsi="仿宋" w:eastAsia="仿宋" w:cs="仿宋"/>
          <w:b/>
          <w:i w:val="0"/>
          <w:caps w:val="0"/>
          <w:color w:val="auto"/>
          <w:spacing w:val="0"/>
          <w:w w:val="100"/>
          <w:kern w:val="0"/>
          <w:sz w:val="28"/>
          <w:szCs w:val="28"/>
          <w:highlight w:val="none"/>
          <w:lang w:val="en-US" w:eastAsia="zh-CN" w:bidi="ar-SA"/>
        </w:rPr>
        <w:t>商务技术文件目录</w:t>
      </w:r>
    </w:p>
    <w:p w14:paraId="41C72832">
      <w:pPr>
        <w:snapToGrid w:val="0"/>
        <w:spacing w:before="0" w:beforeAutospacing="0" w:after="0" w:afterAutospacing="0" w:line="240" w:lineRule="auto"/>
        <w:jc w:val="center"/>
        <w:textAlignment w:val="baseline"/>
        <w:rPr>
          <w:rStyle w:val="49"/>
          <w:rFonts w:hint="eastAsia" w:ascii="仿宋" w:hAnsi="仿宋" w:eastAsia="仿宋" w:cs="仿宋"/>
          <w:b/>
          <w:i w:val="0"/>
          <w:caps w:val="0"/>
          <w:color w:val="auto"/>
          <w:spacing w:val="0"/>
          <w:w w:val="100"/>
          <w:kern w:val="0"/>
          <w:sz w:val="28"/>
          <w:szCs w:val="28"/>
          <w:highlight w:val="none"/>
          <w:lang w:val="en-US" w:eastAsia="zh-CN" w:bidi="ar-SA"/>
        </w:rPr>
      </w:pPr>
    </w:p>
    <w:p w14:paraId="7BABF3A4">
      <w:pPr>
        <w:pStyle w:val="109"/>
        <w:widowControl/>
        <w:snapToGrid w:val="0"/>
        <w:spacing w:before="0" w:beforeAutospacing="0" w:after="0" w:afterAutospacing="0" w:line="360" w:lineRule="auto"/>
        <w:ind w:left="2" w:firstLine="480" w:firstLineChars="200"/>
        <w:jc w:val="both"/>
        <w:textAlignment w:val="baseline"/>
        <w:rPr>
          <w:rStyle w:val="49"/>
          <w:rFonts w:hint="eastAsia" w:ascii="仿宋" w:hAnsi="仿宋" w:eastAsia="仿宋" w:cs="仿宋"/>
          <w:b w:val="0"/>
          <w:i w:val="0"/>
          <w:caps w:val="0"/>
          <w:color w:val="auto"/>
          <w:spacing w:val="0"/>
          <w:w w:val="100"/>
          <w:kern w:val="2"/>
          <w:sz w:val="24"/>
          <w:szCs w:val="24"/>
          <w:highlight w:val="none"/>
          <w:lang w:val="en-US" w:eastAsia="zh-CN" w:bidi="ar-SA"/>
        </w:rPr>
      </w:pPr>
      <w:r>
        <w:rPr>
          <w:rStyle w:val="49"/>
          <w:rFonts w:hint="eastAsia" w:ascii="仿宋" w:hAnsi="仿宋" w:eastAsia="仿宋" w:cs="仿宋"/>
          <w:b w:val="0"/>
          <w:i w:val="0"/>
          <w:caps w:val="0"/>
          <w:color w:val="auto"/>
          <w:spacing w:val="0"/>
          <w:w w:val="100"/>
          <w:kern w:val="2"/>
          <w:sz w:val="24"/>
          <w:szCs w:val="24"/>
          <w:highlight w:val="none"/>
          <w:lang w:val="en-US" w:eastAsia="zh-CN" w:bidi="ar-SA"/>
        </w:rPr>
        <w:t>一、无串标行为承诺函……………………………………………………（页码）</w:t>
      </w:r>
    </w:p>
    <w:p w14:paraId="785DAF34">
      <w:pPr>
        <w:pStyle w:val="109"/>
        <w:widowControl/>
        <w:snapToGrid w:val="0"/>
        <w:spacing w:before="0" w:beforeAutospacing="0" w:after="0" w:afterAutospacing="0" w:line="360" w:lineRule="auto"/>
        <w:ind w:left="2" w:firstLine="480" w:firstLineChars="200"/>
        <w:jc w:val="both"/>
        <w:textAlignment w:val="baseline"/>
        <w:rPr>
          <w:rStyle w:val="49"/>
          <w:rFonts w:hint="eastAsia" w:ascii="仿宋" w:hAnsi="仿宋" w:eastAsia="仿宋" w:cs="仿宋"/>
          <w:b w:val="0"/>
          <w:i w:val="0"/>
          <w:caps w:val="0"/>
          <w:color w:val="auto"/>
          <w:spacing w:val="0"/>
          <w:w w:val="100"/>
          <w:kern w:val="2"/>
          <w:sz w:val="24"/>
          <w:szCs w:val="24"/>
          <w:highlight w:val="none"/>
          <w:lang w:val="en-US" w:eastAsia="zh-CN" w:bidi="ar-SA"/>
        </w:rPr>
      </w:pPr>
      <w:r>
        <w:rPr>
          <w:rStyle w:val="49"/>
          <w:rFonts w:hint="eastAsia" w:ascii="仿宋" w:hAnsi="仿宋" w:eastAsia="仿宋" w:cs="仿宋"/>
          <w:b w:val="0"/>
          <w:i w:val="0"/>
          <w:caps w:val="0"/>
          <w:color w:val="auto"/>
          <w:spacing w:val="0"/>
          <w:w w:val="100"/>
          <w:kern w:val="2"/>
          <w:sz w:val="24"/>
          <w:szCs w:val="24"/>
          <w:highlight w:val="none"/>
          <w:lang w:val="en-US" w:eastAsia="zh-CN" w:bidi="ar-SA"/>
        </w:rPr>
        <w:t>二、法定代表人身份证明及法定代表人有效身份证正反面复印件……（页码）</w:t>
      </w:r>
    </w:p>
    <w:p w14:paraId="2523D810">
      <w:pPr>
        <w:pStyle w:val="109"/>
        <w:widowControl/>
        <w:snapToGrid w:val="0"/>
        <w:spacing w:before="0" w:beforeAutospacing="0" w:after="0" w:afterAutospacing="0" w:line="360" w:lineRule="auto"/>
        <w:ind w:left="2" w:firstLine="480" w:firstLineChars="200"/>
        <w:jc w:val="both"/>
        <w:textAlignment w:val="baseline"/>
        <w:rPr>
          <w:rStyle w:val="49"/>
          <w:rFonts w:hint="eastAsia" w:ascii="仿宋" w:hAnsi="仿宋" w:eastAsia="仿宋" w:cs="仿宋"/>
          <w:b w:val="0"/>
          <w:i w:val="0"/>
          <w:caps w:val="0"/>
          <w:color w:val="auto"/>
          <w:spacing w:val="0"/>
          <w:w w:val="100"/>
          <w:kern w:val="2"/>
          <w:sz w:val="24"/>
          <w:szCs w:val="24"/>
          <w:highlight w:val="none"/>
          <w:lang w:val="en-US" w:eastAsia="zh-CN" w:bidi="ar-SA"/>
        </w:rPr>
      </w:pPr>
      <w:r>
        <w:rPr>
          <w:rStyle w:val="49"/>
          <w:rFonts w:hint="eastAsia" w:ascii="仿宋" w:hAnsi="仿宋" w:eastAsia="仿宋" w:cs="仿宋"/>
          <w:b w:val="0"/>
          <w:i w:val="0"/>
          <w:caps w:val="0"/>
          <w:color w:val="auto"/>
          <w:spacing w:val="0"/>
          <w:w w:val="100"/>
          <w:kern w:val="2"/>
          <w:sz w:val="24"/>
          <w:szCs w:val="24"/>
          <w:highlight w:val="none"/>
          <w:lang w:val="en-US" w:eastAsia="zh-CN" w:bidi="ar-SA"/>
        </w:rPr>
        <w:t>三、法定代表人授权委托书（如有委托时）……………………………（页码）</w:t>
      </w:r>
    </w:p>
    <w:p w14:paraId="31A8C18C">
      <w:pPr>
        <w:pStyle w:val="109"/>
        <w:widowControl/>
        <w:snapToGrid w:val="0"/>
        <w:spacing w:before="0" w:beforeAutospacing="0" w:after="0" w:afterAutospacing="0" w:line="360" w:lineRule="auto"/>
        <w:ind w:left="2" w:firstLine="480" w:firstLineChars="200"/>
        <w:jc w:val="both"/>
        <w:textAlignment w:val="baseline"/>
        <w:rPr>
          <w:rStyle w:val="49"/>
          <w:rFonts w:hint="eastAsia" w:ascii="仿宋" w:hAnsi="仿宋" w:eastAsia="仿宋" w:cs="仿宋"/>
          <w:b w:val="0"/>
          <w:i w:val="0"/>
          <w:caps w:val="0"/>
          <w:color w:val="auto"/>
          <w:spacing w:val="0"/>
          <w:w w:val="100"/>
          <w:kern w:val="2"/>
          <w:sz w:val="24"/>
          <w:szCs w:val="24"/>
          <w:highlight w:val="none"/>
          <w:lang w:val="en-US" w:eastAsia="zh-CN" w:bidi="ar-SA"/>
        </w:rPr>
      </w:pPr>
      <w:r>
        <w:rPr>
          <w:rStyle w:val="49"/>
          <w:rFonts w:hint="eastAsia" w:ascii="仿宋" w:eastAsia="仿宋" w:cs="仿宋"/>
          <w:b w:val="0"/>
          <w:i w:val="0"/>
          <w:caps w:val="0"/>
          <w:color w:val="auto"/>
          <w:spacing w:val="0"/>
          <w:w w:val="100"/>
          <w:kern w:val="2"/>
          <w:sz w:val="24"/>
          <w:szCs w:val="24"/>
          <w:highlight w:val="none"/>
          <w:lang w:val="en-US" w:eastAsia="zh-CN" w:bidi="ar-SA"/>
        </w:rPr>
        <w:t>四、磋商保证金缴纳凭证</w:t>
      </w:r>
      <w:r>
        <w:rPr>
          <w:rStyle w:val="49"/>
          <w:rFonts w:hint="eastAsia" w:ascii="仿宋" w:hAnsi="仿宋" w:eastAsia="仿宋" w:cs="仿宋"/>
          <w:b w:val="0"/>
          <w:i w:val="0"/>
          <w:caps w:val="0"/>
          <w:color w:val="auto"/>
          <w:spacing w:val="0"/>
          <w:w w:val="100"/>
          <w:kern w:val="2"/>
          <w:sz w:val="21"/>
          <w:szCs w:val="24"/>
          <w:highlight w:val="none"/>
          <w:lang w:val="en-US" w:eastAsia="zh-CN" w:bidi="ar-SA"/>
        </w:rPr>
        <w:t>………………………</w:t>
      </w:r>
      <w:r>
        <w:rPr>
          <w:rStyle w:val="49"/>
          <w:rFonts w:hint="eastAsia" w:ascii="仿宋" w:hAnsi="仿宋" w:eastAsia="仿宋" w:cs="仿宋"/>
          <w:b w:val="0"/>
          <w:i w:val="0"/>
          <w:caps w:val="0"/>
          <w:color w:val="auto"/>
          <w:spacing w:val="0"/>
          <w:w w:val="100"/>
          <w:kern w:val="2"/>
          <w:sz w:val="21"/>
          <w:szCs w:val="24"/>
          <w:highlight w:val="none"/>
          <w:lang w:val="zh-CN" w:eastAsia="zh-CN" w:bidi="ar-SA"/>
        </w:rPr>
        <w:t>………</w:t>
      </w:r>
      <w:r>
        <w:rPr>
          <w:rStyle w:val="49"/>
          <w:rFonts w:hint="eastAsia" w:ascii="仿宋" w:hAnsi="仿宋" w:eastAsia="仿宋" w:cs="仿宋"/>
          <w:b w:val="0"/>
          <w:i w:val="0"/>
          <w:caps w:val="0"/>
          <w:color w:val="auto"/>
          <w:spacing w:val="0"/>
          <w:w w:val="100"/>
          <w:kern w:val="2"/>
          <w:sz w:val="21"/>
          <w:szCs w:val="24"/>
          <w:highlight w:val="none"/>
          <w:lang w:val="en-US" w:eastAsia="zh-CN" w:bidi="ar-SA"/>
        </w:rPr>
        <w:t>………………………</w:t>
      </w:r>
      <w:r>
        <w:rPr>
          <w:rStyle w:val="49"/>
          <w:rFonts w:hint="eastAsia" w:ascii="仿宋" w:hAnsi="仿宋" w:eastAsia="仿宋" w:cs="仿宋"/>
          <w:b w:val="0"/>
          <w:i w:val="0"/>
          <w:caps w:val="0"/>
          <w:color w:val="auto"/>
          <w:spacing w:val="0"/>
          <w:w w:val="100"/>
          <w:kern w:val="2"/>
          <w:sz w:val="24"/>
          <w:szCs w:val="24"/>
          <w:highlight w:val="none"/>
          <w:lang w:val="en-US" w:eastAsia="zh-CN" w:bidi="ar-SA"/>
        </w:rPr>
        <w:t>…</w:t>
      </w:r>
      <w:r>
        <w:rPr>
          <w:rStyle w:val="49"/>
          <w:rFonts w:hint="eastAsia" w:ascii="仿宋" w:hAnsi="仿宋" w:eastAsia="仿宋" w:cs="仿宋"/>
          <w:b w:val="0"/>
          <w:i w:val="0"/>
          <w:caps w:val="0"/>
          <w:color w:val="auto"/>
          <w:spacing w:val="0"/>
          <w:w w:val="100"/>
          <w:kern w:val="2"/>
          <w:sz w:val="21"/>
          <w:szCs w:val="24"/>
          <w:highlight w:val="none"/>
          <w:lang w:val="en-US" w:eastAsia="zh-CN" w:bidi="ar-SA"/>
        </w:rPr>
        <w:t>（页码）</w:t>
      </w:r>
    </w:p>
    <w:p w14:paraId="3B6098BD">
      <w:pPr>
        <w:snapToGrid w:val="0"/>
        <w:spacing w:before="0" w:beforeAutospacing="0" w:after="0" w:afterAutospacing="0" w:line="360" w:lineRule="auto"/>
        <w:ind w:firstLine="480" w:firstLineChars="200"/>
        <w:jc w:val="both"/>
        <w:textAlignment w:val="baseline"/>
        <w:rPr>
          <w:rStyle w:val="49"/>
          <w:rFonts w:hint="eastAsia" w:ascii="仿宋" w:hAnsi="仿宋" w:eastAsia="仿宋" w:cs="仿宋"/>
          <w:b w:val="0"/>
          <w:i w:val="0"/>
          <w:caps w:val="0"/>
          <w:color w:val="auto"/>
          <w:spacing w:val="0"/>
          <w:w w:val="100"/>
          <w:kern w:val="2"/>
          <w:sz w:val="21"/>
          <w:szCs w:val="24"/>
          <w:highlight w:val="none"/>
          <w:lang w:val="en-US" w:eastAsia="zh-CN" w:bidi="ar-SA"/>
        </w:rPr>
      </w:pPr>
      <w:r>
        <w:rPr>
          <w:rStyle w:val="49"/>
          <w:rFonts w:hint="eastAsia" w:ascii="仿宋" w:hAnsi="仿宋" w:eastAsia="仿宋" w:cs="仿宋"/>
          <w:b w:val="0"/>
          <w:i w:val="0"/>
          <w:caps w:val="0"/>
          <w:color w:val="auto"/>
          <w:spacing w:val="0"/>
          <w:w w:val="100"/>
          <w:kern w:val="2"/>
          <w:sz w:val="24"/>
          <w:szCs w:val="24"/>
          <w:highlight w:val="none"/>
          <w:lang w:val="en-US" w:eastAsia="zh-CN" w:bidi="ar-SA"/>
        </w:rPr>
        <w:t>五、项目管理机构表</w:t>
      </w:r>
      <w:r>
        <w:rPr>
          <w:rStyle w:val="49"/>
          <w:rFonts w:hint="eastAsia" w:ascii="仿宋" w:hAnsi="仿宋" w:eastAsia="仿宋" w:cs="仿宋"/>
          <w:b w:val="0"/>
          <w:i w:val="0"/>
          <w:caps w:val="0"/>
          <w:color w:val="auto"/>
          <w:spacing w:val="0"/>
          <w:w w:val="100"/>
          <w:kern w:val="2"/>
          <w:sz w:val="21"/>
          <w:szCs w:val="24"/>
          <w:highlight w:val="none"/>
          <w:lang w:val="en-US" w:eastAsia="zh-CN" w:bidi="ar-SA"/>
        </w:rPr>
        <w:t>………………………………</w:t>
      </w:r>
      <w:r>
        <w:rPr>
          <w:rStyle w:val="49"/>
          <w:rFonts w:hint="eastAsia" w:ascii="仿宋" w:hAnsi="仿宋" w:eastAsia="仿宋" w:cs="仿宋"/>
          <w:b w:val="0"/>
          <w:i w:val="0"/>
          <w:caps w:val="0"/>
          <w:color w:val="auto"/>
          <w:spacing w:val="0"/>
          <w:w w:val="100"/>
          <w:kern w:val="2"/>
          <w:sz w:val="21"/>
          <w:szCs w:val="24"/>
          <w:highlight w:val="none"/>
          <w:lang w:val="zh-CN" w:eastAsia="zh-CN" w:bidi="ar-SA"/>
        </w:rPr>
        <w:t>………</w:t>
      </w:r>
      <w:r>
        <w:rPr>
          <w:rStyle w:val="49"/>
          <w:rFonts w:hint="eastAsia" w:ascii="仿宋" w:hAnsi="仿宋" w:eastAsia="仿宋" w:cs="仿宋"/>
          <w:b w:val="0"/>
          <w:i w:val="0"/>
          <w:caps w:val="0"/>
          <w:color w:val="auto"/>
          <w:spacing w:val="0"/>
          <w:w w:val="100"/>
          <w:kern w:val="2"/>
          <w:sz w:val="21"/>
          <w:szCs w:val="24"/>
          <w:highlight w:val="none"/>
          <w:lang w:val="en-US" w:eastAsia="zh-CN" w:bidi="ar-SA"/>
        </w:rPr>
        <w:t>………………………（页码）</w:t>
      </w:r>
    </w:p>
    <w:p w14:paraId="237162FF">
      <w:pPr>
        <w:snapToGrid w:val="0"/>
        <w:spacing w:before="0" w:beforeAutospacing="0" w:after="0" w:afterAutospacing="0" w:line="360" w:lineRule="auto"/>
        <w:ind w:firstLine="480" w:firstLineChars="200"/>
        <w:jc w:val="both"/>
        <w:textAlignment w:val="baseline"/>
        <w:rPr>
          <w:rStyle w:val="49"/>
          <w:rFonts w:hint="eastAsia" w:ascii="仿宋" w:hAnsi="仿宋" w:eastAsia="仿宋" w:cs="仿宋"/>
          <w:b w:val="0"/>
          <w:i w:val="0"/>
          <w:caps w:val="0"/>
          <w:color w:val="auto"/>
          <w:spacing w:val="0"/>
          <w:w w:val="100"/>
          <w:kern w:val="2"/>
          <w:sz w:val="21"/>
          <w:szCs w:val="24"/>
          <w:highlight w:val="none"/>
          <w:lang w:val="en-US" w:eastAsia="zh-CN" w:bidi="ar-SA"/>
        </w:rPr>
      </w:pPr>
      <w:r>
        <w:rPr>
          <w:rStyle w:val="49"/>
          <w:rFonts w:hint="eastAsia" w:ascii="仿宋" w:hAnsi="仿宋" w:eastAsia="仿宋" w:cs="仿宋"/>
          <w:b w:val="0"/>
          <w:i w:val="0"/>
          <w:caps w:val="0"/>
          <w:color w:val="auto"/>
          <w:spacing w:val="0"/>
          <w:w w:val="100"/>
          <w:kern w:val="2"/>
          <w:sz w:val="24"/>
          <w:szCs w:val="24"/>
          <w:highlight w:val="none"/>
          <w:lang w:val="en-US" w:eastAsia="zh-CN" w:bidi="ar-SA"/>
        </w:rPr>
        <w:t>六、承诺书</w:t>
      </w:r>
      <w:r>
        <w:rPr>
          <w:rStyle w:val="49"/>
          <w:rFonts w:hint="eastAsia" w:ascii="仿宋" w:hAnsi="仿宋" w:eastAsia="仿宋" w:cs="仿宋"/>
          <w:b w:val="0"/>
          <w:i w:val="0"/>
          <w:caps w:val="0"/>
          <w:color w:val="auto"/>
          <w:spacing w:val="0"/>
          <w:w w:val="100"/>
          <w:kern w:val="2"/>
          <w:sz w:val="21"/>
          <w:szCs w:val="24"/>
          <w:highlight w:val="none"/>
          <w:lang w:val="en-US" w:eastAsia="zh-CN" w:bidi="ar-SA"/>
        </w:rPr>
        <w:t>………………………………</w:t>
      </w:r>
      <w:r>
        <w:rPr>
          <w:rStyle w:val="49"/>
          <w:rFonts w:hint="eastAsia" w:ascii="仿宋" w:hAnsi="仿宋" w:eastAsia="仿宋" w:cs="仿宋"/>
          <w:b w:val="0"/>
          <w:i w:val="0"/>
          <w:caps w:val="0"/>
          <w:color w:val="auto"/>
          <w:spacing w:val="0"/>
          <w:w w:val="100"/>
          <w:kern w:val="2"/>
          <w:sz w:val="21"/>
          <w:szCs w:val="24"/>
          <w:highlight w:val="none"/>
          <w:lang w:val="zh-CN" w:eastAsia="zh-CN" w:bidi="ar-SA"/>
        </w:rPr>
        <w:t>………</w:t>
      </w:r>
      <w:r>
        <w:rPr>
          <w:rStyle w:val="49"/>
          <w:rFonts w:hint="eastAsia" w:ascii="仿宋" w:hAnsi="仿宋" w:eastAsia="仿宋" w:cs="仿宋"/>
          <w:b w:val="0"/>
          <w:i w:val="0"/>
          <w:caps w:val="0"/>
          <w:color w:val="auto"/>
          <w:spacing w:val="0"/>
          <w:w w:val="100"/>
          <w:kern w:val="2"/>
          <w:sz w:val="21"/>
          <w:szCs w:val="24"/>
          <w:highlight w:val="none"/>
          <w:lang w:val="en-US" w:eastAsia="zh-CN" w:bidi="ar-SA"/>
        </w:rPr>
        <w:t>……………………………………（页码）</w:t>
      </w:r>
    </w:p>
    <w:p w14:paraId="3794E8CD">
      <w:pPr>
        <w:pStyle w:val="109"/>
        <w:widowControl/>
        <w:snapToGrid w:val="0"/>
        <w:spacing w:before="0" w:beforeAutospacing="0" w:after="0" w:afterAutospacing="0" w:line="360" w:lineRule="auto"/>
        <w:ind w:left="2" w:firstLine="480" w:firstLineChars="200"/>
        <w:jc w:val="both"/>
        <w:textAlignment w:val="baseline"/>
        <w:rPr>
          <w:rStyle w:val="49"/>
          <w:rFonts w:hint="eastAsia" w:ascii="仿宋" w:hAnsi="仿宋" w:eastAsia="仿宋" w:cs="仿宋"/>
          <w:b w:val="0"/>
          <w:i w:val="0"/>
          <w:caps w:val="0"/>
          <w:color w:val="auto"/>
          <w:spacing w:val="0"/>
          <w:w w:val="100"/>
          <w:kern w:val="2"/>
          <w:sz w:val="24"/>
          <w:szCs w:val="24"/>
          <w:highlight w:val="none"/>
          <w:lang w:val="en-US" w:eastAsia="zh-CN" w:bidi="ar-SA"/>
        </w:rPr>
      </w:pPr>
      <w:r>
        <w:rPr>
          <w:rStyle w:val="49"/>
          <w:rFonts w:hint="eastAsia" w:ascii="仿宋" w:eastAsia="仿宋" w:cs="仿宋"/>
          <w:b w:val="0"/>
          <w:i w:val="0"/>
          <w:caps w:val="0"/>
          <w:color w:val="auto"/>
          <w:spacing w:val="0"/>
          <w:w w:val="100"/>
          <w:kern w:val="2"/>
          <w:sz w:val="24"/>
          <w:szCs w:val="24"/>
          <w:highlight w:val="none"/>
          <w:lang w:val="en-US" w:eastAsia="zh-CN" w:bidi="ar-SA"/>
        </w:rPr>
        <w:t>七</w:t>
      </w:r>
      <w:r>
        <w:rPr>
          <w:rStyle w:val="49"/>
          <w:rFonts w:hint="eastAsia" w:ascii="仿宋" w:hAnsi="仿宋" w:eastAsia="仿宋" w:cs="仿宋"/>
          <w:b w:val="0"/>
          <w:i w:val="0"/>
          <w:caps w:val="0"/>
          <w:color w:val="auto"/>
          <w:spacing w:val="0"/>
          <w:w w:val="100"/>
          <w:kern w:val="2"/>
          <w:sz w:val="24"/>
          <w:szCs w:val="24"/>
          <w:highlight w:val="none"/>
          <w:lang w:val="en-US" w:eastAsia="zh-CN" w:bidi="ar-SA"/>
        </w:rPr>
        <w:t>、项目技术方案</w:t>
      </w:r>
      <w:r>
        <w:rPr>
          <w:rStyle w:val="49"/>
          <w:rFonts w:hint="eastAsia" w:ascii="仿宋" w:hAnsi="仿宋" w:eastAsia="仿宋" w:cs="仿宋"/>
          <w:b w:val="0"/>
          <w:i w:val="0"/>
          <w:caps w:val="0"/>
          <w:color w:val="auto"/>
          <w:spacing w:val="0"/>
          <w:w w:val="100"/>
          <w:kern w:val="2"/>
          <w:sz w:val="24"/>
          <w:szCs w:val="24"/>
          <w:highlight w:val="none"/>
          <w:lang w:val="zh-CN" w:eastAsia="zh-CN" w:bidi="ar-SA"/>
        </w:rPr>
        <w:t>………………………………</w:t>
      </w:r>
      <w:r>
        <w:rPr>
          <w:rStyle w:val="49"/>
          <w:rFonts w:hint="eastAsia" w:ascii="仿宋" w:hAnsi="仿宋" w:eastAsia="仿宋" w:cs="仿宋"/>
          <w:b w:val="0"/>
          <w:i w:val="0"/>
          <w:caps w:val="0"/>
          <w:color w:val="auto"/>
          <w:spacing w:val="0"/>
          <w:w w:val="100"/>
          <w:kern w:val="2"/>
          <w:sz w:val="24"/>
          <w:szCs w:val="24"/>
          <w:highlight w:val="none"/>
          <w:lang w:val="en-US" w:eastAsia="zh-CN" w:bidi="ar-SA"/>
        </w:rPr>
        <w:t>…………………………（页码）</w:t>
      </w:r>
    </w:p>
    <w:p w14:paraId="032F6898">
      <w:pPr>
        <w:pStyle w:val="109"/>
        <w:widowControl/>
        <w:snapToGrid w:val="0"/>
        <w:spacing w:before="0" w:beforeAutospacing="0" w:after="0" w:afterAutospacing="0" w:line="360" w:lineRule="auto"/>
        <w:ind w:left="2" w:firstLine="480" w:firstLineChars="200"/>
        <w:jc w:val="both"/>
        <w:textAlignment w:val="baseline"/>
        <w:rPr>
          <w:rStyle w:val="49"/>
          <w:rFonts w:hint="eastAsia" w:ascii="仿宋" w:hAnsi="仿宋" w:eastAsia="仿宋" w:cs="仿宋"/>
          <w:b w:val="0"/>
          <w:i w:val="0"/>
          <w:caps w:val="0"/>
          <w:color w:val="auto"/>
          <w:spacing w:val="0"/>
          <w:w w:val="100"/>
          <w:kern w:val="2"/>
          <w:sz w:val="24"/>
          <w:szCs w:val="24"/>
          <w:highlight w:val="none"/>
          <w:lang w:val="en-US" w:eastAsia="zh-CN" w:bidi="ar-SA"/>
        </w:rPr>
      </w:pPr>
      <w:r>
        <w:rPr>
          <w:rStyle w:val="49"/>
          <w:rFonts w:hint="eastAsia" w:ascii="仿宋" w:eastAsia="仿宋" w:cs="仿宋"/>
          <w:b w:val="0"/>
          <w:i w:val="0"/>
          <w:caps w:val="0"/>
          <w:color w:val="auto"/>
          <w:spacing w:val="0"/>
          <w:w w:val="100"/>
          <w:kern w:val="2"/>
          <w:sz w:val="24"/>
          <w:szCs w:val="24"/>
          <w:highlight w:val="none"/>
          <w:lang w:val="en-US" w:eastAsia="zh-CN" w:bidi="ar-SA"/>
        </w:rPr>
        <w:t>八</w:t>
      </w:r>
      <w:r>
        <w:rPr>
          <w:rStyle w:val="49"/>
          <w:rFonts w:hint="eastAsia" w:ascii="仿宋" w:hAnsi="仿宋" w:eastAsia="仿宋" w:cs="仿宋"/>
          <w:b w:val="0"/>
          <w:i w:val="0"/>
          <w:caps w:val="0"/>
          <w:color w:val="auto"/>
          <w:spacing w:val="0"/>
          <w:w w:val="100"/>
          <w:kern w:val="2"/>
          <w:sz w:val="24"/>
          <w:szCs w:val="24"/>
          <w:highlight w:val="none"/>
          <w:lang w:val="en-US" w:eastAsia="zh-CN" w:bidi="ar-SA"/>
        </w:rPr>
        <w:t>、供应商认为需要提供的其他有关资料</w:t>
      </w:r>
      <w:r>
        <w:rPr>
          <w:rStyle w:val="49"/>
          <w:rFonts w:hint="eastAsia" w:ascii="仿宋" w:hAnsi="仿宋" w:eastAsia="仿宋" w:cs="仿宋"/>
          <w:b w:val="0"/>
          <w:i w:val="0"/>
          <w:caps w:val="0"/>
          <w:color w:val="auto"/>
          <w:spacing w:val="0"/>
          <w:w w:val="100"/>
          <w:kern w:val="2"/>
          <w:sz w:val="24"/>
          <w:szCs w:val="24"/>
          <w:highlight w:val="none"/>
          <w:lang w:val="zh-CN" w:eastAsia="zh-CN" w:bidi="ar-SA"/>
        </w:rPr>
        <w:t>…………………</w:t>
      </w:r>
      <w:r>
        <w:rPr>
          <w:rStyle w:val="49"/>
          <w:rFonts w:hint="eastAsia" w:ascii="仿宋" w:hAnsi="仿宋" w:eastAsia="仿宋" w:cs="仿宋"/>
          <w:b w:val="0"/>
          <w:i w:val="0"/>
          <w:caps w:val="0"/>
          <w:color w:val="auto"/>
          <w:spacing w:val="0"/>
          <w:w w:val="100"/>
          <w:kern w:val="2"/>
          <w:sz w:val="24"/>
          <w:szCs w:val="24"/>
          <w:highlight w:val="none"/>
          <w:lang w:val="en-US" w:eastAsia="zh-CN" w:bidi="ar-SA"/>
        </w:rPr>
        <w:t>……………（页码）</w:t>
      </w:r>
    </w:p>
    <w:p w14:paraId="28927283">
      <w:pPr>
        <w:snapToGrid w:val="0"/>
        <w:spacing w:before="0" w:beforeAutospacing="0" w:after="0" w:afterAutospacing="0" w:line="360" w:lineRule="auto"/>
        <w:jc w:val="both"/>
        <w:textAlignment w:val="baseline"/>
        <w:rPr>
          <w:rStyle w:val="49"/>
          <w:rFonts w:hint="eastAsia" w:ascii="仿宋" w:hAnsi="仿宋" w:eastAsia="仿宋" w:cs="仿宋"/>
          <w:b/>
          <w:bCs/>
          <w:i w:val="0"/>
          <w:caps w:val="0"/>
          <w:color w:val="auto"/>
          <w:spacing w:val="0"/>
          <w:w w:val="100"/>
          <w:kern w:val="2"/>
          <w:sz w:val="24"/>
          <w:szCs w:val="24"/>
          <w:highlight w:val="none"/>
          <w:lang w:val="en-US" w:eastAsia="zh-CN" w:bidi="ar-SA"/>
        </w:rPr>
      </w:pPr>
      <w:r>
        <w:rPr>
          <w:rStyle w:val="49"/>
          <w:rFonts w:hint="eastAsia" w:ascii="仿宋" w:hAnsi="仿宋" w:eastAsia="仿宋" w:cs="仿宋"/>
          <w:b/>
          <w:bCs/>
          <w:i w:val="0"/>
          <w:caps w:val="0"/>
          <w:color w:val="auto"/>
          <w:spacing w:val="0"/>
          <w:w w:val="100"/>
          <w:kern w:val="2"/>
          <w:sz w:val="24"/>
          <w:szCs w:val="24"/>
          <w:highlight w:val="none"/>
          <w:lang w:val="en-US" w:eastAsia="zh-CN" w:bidi="ar-SA"/>
        </w:rPr>
        <w:t>注：以上目录是基本格式要求，各供应商可根据自身情况进一步向下增加内容或细化。</w:t>
      </w:r>
    </w:p>
    <w:p w14:paraId="46619ED5">
      <w:pPr>
        <w:snapToGrid w:val="0"/>
        <w:spacing w:before="0" w:beforeAutospacing="0" w:after="0" w:afterAutospacing="0" w:line="400" w:lineRule="exact"/>
        <w:jc w:val="both"/>
        <w:textAlignment w:val="baseline"/>
        <w:rPr>
          <w:rStyle w:val="49"/>
          <w:rFonts w:hint="eastAsia" w:ascii="仿宋" w:hAnsi="仿宋" w:eastAsia="仿宋" w:cs="仿宋"/>
          <w:b w:val="0"/>
          <w:i w:val="0"/>
          <w:caps w:val="0"/>
          <w:color w:val="auto"/>
          <w:spacing w:val="0"/>
          <w:w w:val="100"/>
          <w:kern w:val="2"/>
          <w:sz w:val="32"/>
          <w:szCs w:val="32"/>
          <w:highlight w:val="none"/>
          <w:lang w:val="en-US" w:eastAsia="zh-CN" w:bidi="ar-SA"/>
        </w:rPr>
      </w:pPr>
    </w:p>
    <w:p w14:paraId="19DF119C">
      <w:pPr>
        <w:snapToGrid w:val="0"/>
        <w:spacing w:before="0" w:beforeAutospacing="0" w:after="0" w:afterAutospacing="0" w:line="520" w:lineRule="exact"/>
        <w:jc w:val="both"/>
        <w:textAlignment w:val="baseline"/>
        <w:rPr>
          <w:rStyle w:val="49"/>
          <w:rFonts w:hint="eastAsia" w:ascii="仿宋" w:hAnsi="仿宋" w:eastAsia="仿宋" w:cs="仿宋"/>
          <w:b w:val="0"/>
          <w:i w:val="0"/>
          <w:caps w:val="0"/>
          <w:color w:val="auto"/>
          <w:spacing w:val="0"/>
          <w:w w:val="100"/>
          <w:kern w:val="2"/>
          <w:sz w:val="44"/>
          <w:szCs w:val="44"/>
          <w:highlight w:val="none"/>
          <w:lang w:val="en-US" w:eastAsia="zh-CN" w:bidi="ar-SA"/>
        </w:rPr>
      </w:pPr>
    </w:p>
    <w:p w14:paraId="753768B0">
      <w:pPr>
        <w:snapToGrid w:val="0"/>
        <w:spacing w:before="0" w:beforeAutospacing="0" w:after="0" w:afterAutospacing="0" w:line="520" w:lineRule="exact"/>
        <w:ind w:firstLine="602" w:firstLineChars="200"/>
        <w:jc w:val="both"/>
        <w:textAlignment w:val="baseline"/>
        <w:rPr>
          <w:rStyle w:val="49"/>
          <w:rFonts w:hint="eastAsia" w:ascii="仿宋" w:hAnsi="仿宋" w:eastAsia="仿宋" w:cs="仿宋"/>
          <w:b w:val="0"/>
          <w:i w:val="0"/>
          <w:caps w:val="0"/>
          <w:color w:val="auto"/>
          <w:spacing w:val="0"/>
          <w:w w:val="100"/>
          <w:kern w:val="2"/>
          <w:sz w:val="44"/>
          <w:szCs w:val="44"/>
          <w:highlight w:val="none"/>
          <w:lang w:val="en-US" w:eastAsia="zh-CN" w:bidi="ar-SA"/>
        </w:rPr>
      </w:pPr>
      <w:r>
        <w:rPr>
          <w:rStyle w:val="49"/>
          <w:rFonts w:hint="eastAsia" w:ascii="仿宋" w:hAnsi="仿宋" w:eastAsia="仿宋" w:cs="仿宋"/>
          <w:b/>
          <w:i w:val="0"/>
          <w:caps w:val="0"/>
          <w:color w:val="auto"/>
          <w:spacing w:val="0"/>
          <w:w w:val="100"/>
          <w:kern w:val="2"/>
          <w:sz w:val="30"/>
          <w:szCs w:val="30"/>
          <w:highlight w:val="none"/>
          <w:lang w:val="en-US" w:eastAsia="zh-CN" w:bidi="ar-SA"/>
        </w:rPr>
        <w:br w:type="page"/>
      </w:r>
      <w:r>
        <w:rPr>
          <w:rStyle w:val="49"/>
          <w:rFonts w:hint="eastAsia" w:ascii="仿宋" w:hAnsi="仿宋" w:eastAsia="仿宋" w:cs="仿宋"/>
          <w:b/>
          <w:i w:val="0"/>
          <w:caps w:val="0"/>
          <w:color w:val="auto"/>
          <w:spacing w:val="0"/>
          <w:w w:val="100"/>
          <w:kern w:val="2"/>
          <w:sz w:val="30"/>
          <w:szCs w:val="30"/>
          <w:highlight w:val="none"/>
          <w:lang w:val="en-US" w:eastAsia="zh-CN" w:bidi="ar-SA"/>
        </w:rPr>
        <w:t>一、无串标行为承诺函</w:t>
      </w:r>
    </w:p>
    <w:p w14:paraId="5F6838B9">
      <w:pPr>
        <w:snapToGrid w:val="0"/>
        <w:spacing w:before="0" w:beforeAutospacing="0" w:after="0" w:afterAutospacing="0" w:line="520" w:lineRule="exact"/>
        <w:jc w:val="center"/>
        <w:textAlignment w:val="baseline"/>
        <w:rPr>
          <w:rStyle w:val="49"/>
          <w:rFonts w:hint="eastAsia" w:ascii="仿宋" w:hAnsi="仿宋" w:eastAsia="仿宋" w:cs="仿宋"/>
          <w:b w:val="0"/>
          <w:i w:val="0"/>
          <w:caps w:val="0"/>
          <w:color w:val="auto"/>
          <w:spacing w:val="0"/>
          <w:w w:val="100"/>
          <w:kern w:val="2"/>
          <w:sz w:val="44"/>
          <w:szCs w:val="44"/>
          <w:highlight w:val="none"/>
          <w:lang w:val="en-US" w:eastAsia="zh-CN" w:bidi="ar-SA"/>
        </w:rPr>
      </w:pPr>
    </w:p>
    <w:p w14:paraId="0902AFD1">
      <w:pPr>
        <w:snapToGrid w:val="0"/>
        <w:spacing w:before="0" w:beforeAutospacing="0" w:after="0" w:afterAutospacing="0" w:line="520" w:lineRule="exact"/>
        <w:jc w:val="center"/>
        <w:textAlignment w:val="baseline"/>
        <w:rPr>
          <w:rStyle w:val="49"/>
          <w:rFonts w:hint="eastAsia" w:ascii="仿宋" w:hAnsi="仿宋" w:eastAsia="仿宋" w:cs="仿宋"/>
          <w:b w:val="0"/>
          <w:i w:val="0"/>
          <w:caps w:val="0"/>
          <w:color w:val="auto"/>
          <w:spacing w:val="0"/>
          <w:w w:val="100"/>
          <w:kern w:val="2"/>
          <w:sz w:val="32"/>
          <w:szCs w:val="32"/>
          <w:highlight w:val="none"/>
          <w:lang w:val="en-US" w:eastAsia="zh-CN" w:bidi="ar-SA"/>
        </w:rPr>
      </w:pPr>
      <w:r>
        <w:rPr>
          <w:rStyle w:val="49"/>
          <w:rFonts w:hint="eastAsia" w:ascii="仿宋" w:hAnsi="仿宋" w:eastAsia="仿宋" w:cs="仿宋"/>
          <w:b w:val="0"/>
          <w:i w:val="0"/>
          <w:caps w:val="0"/>
          <w:color w:val="auto"/>
          <w:spacing w:val="0"/>
          <w:w w:val="100"/>
          <w:kern w:val="2"/>
          <w:sz w:val="44"/>
          <w:szCs w:val="44"/>
          <w:highlight w:val="none"/>
          <w:lang w:val="en-US" w:eastAsia="zh-CN" w:bidi="ar-SA"/>
        </w:rPr>
        <w:t>无串通竞标行为的承诺函</w:t>
      </w:r>
    </w:p>
    <w:p w14:paraId="58455E71">
      <w:pPr>
        <w:snapToGrid w:val="0"/>
        <w:spacing w:before="0" w:beforeAutospacing="0" w:after="0" w:afterAutospacing="0" w:line="520" w:lineRule="exact"/>
        <w:ind w:firstLine="640" w:firstLineChars="200"/>
        <w:jc w:val="both"/>
        <w:textAlignment w:val="baseline"/>
        <w:rPr>
          <w:rStyle w:val="49"/>
          <w:rFonts w:hint="eastAsia" w:ascii="仿宋" w:hAnsi="仿宋" w:eastAsia="仿宋" w:cs="仿宋"/>
          <w:b w:val="0"/>
          <w:i w:val="0"/>
          <w:caps w:val="0"/>
          <w:color w:val="auto"/>
          <w:spacing w:val="0"/>
          <w:w w:val="100"/>
          <w:kern w:val="2"/>
          <w:sz w:val="32"/>
          <w:szCs w:val="32"/>
          <w:highlight w:val="none"/>
          <w:lang w:val="en-US" w:eastAsia="zh-CN" w:bidi="ar-SA"/>
        </w:rPr>
      </w:pPr>
    </w:p>
    <w:p w14:paraId="0D6DF7C3">
      <w:pPr>
        <w:snapToGrid w:val="0"/>
        <w:spacing w:before="0" w:beforeAutospacing="0" w:after="0" w:afterAutospacing="0" w:line="360" w:lineRule="auto"/>
        <w:ind w:firstLine="482" w:firstLineChars="200"/>
        <w:jc w:val="both"/>
        <w:textAlignment w:val="baseline"/>
        <w:rPr>
          <w:rStyle w:val="49"/>
          <w:rFonts w:hint="eastAsia" w:ascii="仿宋" w:hAnsi="仿宋" w:eastAsia="仿宋" w:cs="仿宋"/>
          <w:b/>
          <w:bCs/>
          <w:i w:val="0"/>
          <w:caps w:val="0"/>
          <w:color w:val="auto"/>
          <w:spacing w:val="0"/>
          <w:w w:val="100"/>
          <w:kern w:val="2"/>
          <w:sz w:val="24"/>
          <w:szCs w:val="24"/>
          <w:highlight w:val="none"/>
          <w:lang w:val="en-US" w:eastAsia="zh-CN" w:bidi="ar-SA"/>
        </w:rPr>
      </w:pPr>
      <w:r>
        <w:rPr>
          <w:rStyle w:val="49"/>
          <w:rFonts w:hint="eastAsia" w:ascii="仿宋" w:hAnsi="仿宋" w:eastAsia="仿宋" w:cs="仿宋"/>
          <w:b/>
          <w:bCs/>
          <w:i w:val="0"/>
          <w:caps w:val="0"/>
          <w:color w:val="auto"/>
          <w:spacing w:val="0"/>
          <w:w w:val="100"/>
          <w:kern w:val="2"/>
          <w:sz w:val="24"/>
          <w:szCs w:val="24"/>
          <w:highlight w:val="none"/>
          <w:lang w:val="en-US" w:eastAsia="zh-CN" w:bidi="ar-SA"/>
        </w:rPr>
        <w:t>一、我方承诺无下列相互串通竞标的情形：</w:t>
      </w:r>
    </w:p>
    <w:p w14:paraId="672C473D">
      <w:pPr>
        <w:snapToGrid w:val="0"/>
        <w:spacing w:before="0" w:beforeAutospacing="0" w:after="0" w:afterAutospacing="0" w:line="360" w:lineRule="auto"/>
        <w:ind w:firstLine="480" w:firstLineChars="200"/>
        <w:jc w:val="both"/>
        <w:textAlignment w:val="baseline"/>
        <w:rPr>
          <w:rStyle w:val="49"/>
          <w:rFonts w:hint="eastAsia" w:ascii="仿宋" w:hAnsi="仿宋" w:eastAsia="仿宋" w:cs="仿宋"/>
          <w:b w:val="0"/>
          <w:i w:val="0"/>
          <w:caps w:val="0"/>
          <w:color w:val="auto"/>
          <w:spacing w:val="0"/>
          <w:w w:val="100"/>
          <w:kern w:val="2"/>
          <w:sz w:val="24"/>
          <w:szCs w:val="24"/>
          <w:highlight w:val="none"/>
          <w:lang w:val="en-US" w:eastAsia="zh-CN" w:bidi="ar-SA"/>
        </w:rPr>
      </w:pPr>
      <w:r>
        <w:rPr>
          <w:rStyle w:val="49"/>
          <w:rFonts w:hint="eastAsia" w:ascii="仿宋" w:hAnsi="仿宋" w:eastAsia="仿宋" w:cs="仿宋"/>
          <w:b w:val="0"/>
          <w:i w:val="0"/>
          <w:caps w:val="0"/>
          <w:color w:val="auto"/>
          <w:spacing w:val="0"/>
          <w:w w:val="100"/>
          <w:kern w:val="2"/>
          <w:sz w:val="24"/>
          <w:szCs w:val="24"/>
          <w:highlight w:val="none"/>
          <w:lang w:val="en-US" w:eastAsia="zh-CN" w:bidi="ar-SA"/>
        </w:rPr>
        <w:t xml:space="preserve">1.不同供应商的响应文件由同一单位或者个人编制； </w:t>
      </w:r>
    </w:p>
    <w:p w14:paraId="2B324AF5">
      <w:pPr>
        <w:snapToGrid w:val="0"/>
        <w:spacing w:before="0" w:beforeAutospacing="0" w:after="0" w:afterAutospacing="0" w:line="360" w:lineRule="auto"/>
        <w:ind w:firstLine="480" w:firstLineChars="200"/>
        <w:jc w:val="both"/>
        <w:textAlignment w:val="baseline"/>
        <w:rPr>
          <w:rStyle w:val="49"/>
          <w:rFonts w:hint="eastAsia" w:ascii="仿宋" w:hAnsi="仿宋" w:eastAsia="仿宋" w:cs="仿宋"/>
          <w:b w:val="0"/>
          <w:i w:val="0"/>
          <w:caps w:val="0"/>
          <w:color w:val="auto"/>
          <w:spacing w:val="0"/>
          <w:w w:val="100"/>
          <w:kern w:val="2"/>
          <w:sz w:val="24"/>
          <w:szCs w:val="24"/>
          <w:highlight w:val="none"/>
          <w:lang w:val="en-US" w:eastAsia="zh-CN" w:bidi="ar-SA"/>
        </w:rPr>
      </w:pPr>
      <w:r>
        <w:rPr>
          <w:rStyle w:val="49"/>
          <w:rFonts w:hint="eastAsia" w:ascii="仿宋" w:hAnsi="仿宋" w:eastAsia="仿宋" w:cs="仿宋"/>
          <w:b w:val="0"/>
          <w:i w:val="0"/>
          <w:caps w:val="0"/>
          <w:color w:val="auto"/>
          <w:spacing w:val="0"/>
          <w:w w:val="100"/>
          <w:kern w:val="2"/>
          <w:sz w:val="24"/>
          <w:szCs w:val="24"/>
          <w:highlight w:val="none"/>
          <w:lang w:val="en-US" w:eastAsia="zh-CN" w:bidi="ar-SA"/>
        </w:rPr>
        <w:t>2.不同供应商委托同一单位或者个人办理竞标事宜；</w:t>
      </w:r>
    </w:p>
    <w:p w14:paraId="5C8799A0">
      <w:pPr>
        <w:snapToGrid w:val="0"/>
        <w:spacing w:before="0" w:beforeAutospacing="0" w:after="0" w:afterAutospacing="0" w:line="360" w:lineRule="auto"/>
        <w:ind w:firstLine="480" w:firstLineChars="200"/>
        <w:jc w:val="both"/>
        <w:textAlignment w:val="baseline"/>
        <w:rPr>
          <w:rStyle w:val="49"/>
          <w:rFonts w:hint="eastAsia" w:ascii="仿宋" w:hAnsi="仿宋" w:eastAsia="仿宋" w:cs="仿宋"/>
          <w:b w:val="0"/>
          <w:i w:val="0"/>
          <w:caps w:val="0"/>
          <w:color w:val="auto"/>
          <w:spacing w:val="0"/>
          <w:w w:val="100"/>
          <w:kern w:val="2"/>
          <w:sz w:val="24"/>
          <w:szCs w:val="24"/>
          <w:highlight w:val="none"/>
          <w:lang w:val="en-US" w:eastAsia="zh-CN" w:bidi="ar-SA"/>
        </w:rPr>
      </w:pPr>
      <w:r>
        <w:rPr>
          <w:rStyle w:val="49"/>
          <w:rFonts w:hint="eastAsia" w:ascii="仿宋" w:hAnsi="仿宋" w:eastAsia="仿宋" w:cs="仿宋"/>
          <w:b w:val="0"/>
          <w:i w:val="0"/>
          <w:caps w:val="0"/>
          <w:color w:val="auto"/>
          <w:spacing w:val="0"/>
          <w:w w:val="100"/>
          <w:kern w:val="2"/>
          <w:sz w:val="24"/>
          <w:szCs w:val="24"/>
          <w:highlight w:val="none"/>
          <w:lang w:val="en-US" w:eastAsia="zh-CN" w:bidi="ar-SA"/>
        </w:rPr>
        <w:t>3.不同供应商的响应文件载明的项目管理员为同一个人；</w:t>
      </w:r>
    </w:p>
    <w:p w14:paraId="60382F56">
      <w:pPr>
        <w:snapToGrid w:val="0"/>
        <w:spacing w:before="0" w:beforeAutospacing="0" w:after="0" w:afterAutospacing="0" w:line="360" w:lineRule="auto"/>
        <w:ind w:firstLine="480" w:firstLineChars="200"/>
        <w:jc w:val="both"/>
        <w:textAlignment w:val="baseline"/>
        <w:rPr>
          <w:rStyle w:val="49"/>
          <w:rFonts w:hint="eastAsia" w:ascii="仿宋" w:hAnsi="仿宋" w:eastAsia="仿宋" w:cs="仿宋"/>
          <w:b w:val="0"/>
          <w:i w:val="0"/>
          <w:caps w:val="0"/>
          <w:color w:val="auto"/>
          <w:spacing w:val="0"/>
          <w:w w:val="100"/>
          <w:kern w:val="2"/>
          <w:sz w:val="24"/>
          <w:szCs w:val="24"/>
          <w:highlight w:val="none"/>
          <w:lang w:val="en-US" w:eastAsia="zh-CN" w:bidi="ar-SA"/>
        </w:rPr>
      </w:pPr>
      <w:r>
        <w:rPr>
          <w:rStyle w:val="49"/>
          <w:rFonts w:hint="eastAsia" w:ascii="仿宋" w:hAnsi="仿宋" w:eastAsia="仿宋" w:cs="仿宋"/>
          <w:b w:val="0"/>
          <w:i w:val="0"/>
          <w:caps w:val="0"/>
          <w:color w:val="auto"/>
          <w:spacing w:val="0"/>
          <w:w w:val="100"/>
          <w:kern w:val="2"/>
          <w:sz w:val="24"/>
          <w:szCs w:val="24"/>
          <w:highlight w:val="none"/>
          <w:lang w:val="en-US" w:eastAsia="zh-CN" w:bidi="ar-SA"/>
        </w:rPr>
        <w:t>4.不</w:t>
      </w:r>
      <w:r>
        <w:rPr>
          <w:rStyle w:val="49"/>
          <w:rFonts w:hint="eastAsia" w:ascii="仿宋" w:hAnsi="仿宋" w:eastAsia="仿宋" w:cs="仿宋"/>
          <w:b w:val="0"/>
          <w:i w:val="0"/>
          <w:caps w:val="0"/>
          <w:color w:val="auto"/>
          <w:spacing w:val="-6"/>
          <w:w w:val="100"/>
          <w:kern w:val="2"/>
          <w:sz w:val="24"/>
          <w:szCs w:val="24"/>
          <w:highlight w:val="none"/>
          <w:lang w:val="en-US" w:eastAsia="zh-CN" w:bidi="ar-SA"/>
        </w:rPr>
        <w:t>同供应商的响应文件异常一致或者响应报价呈规律性差异；</w:t>
      </w:r>
    </w:p>
    <w:p w14:paraId="24479568">
      <w:pPr>
        <w:snapToGrid w:val="0"/>
        <w:spacing w:before="0" w:beforeAutospacing="0" w:after="0" w:afterAutospacing="0" w:line="360" w:lineRule="auto"/>
        <w:ind w:firstLine="480" w:firstLineChars="200"/>
        <w:jc w:val="both"/>
        <w:textAlignment w:val="baseline"/>
        <w:rPr>
          <w:rStyle w:val="49"/>
          <w:rFonts w:hint="eastAsia" w:ascii="仿宋" w:hAnsi="仿宋" w:eastAsia="仿宋" w:cs="仿宋"/>
          <w:b w:val="0"/>
          <w:i w:val="0"/>
          <w:caps w:val="0"/>
          <w:color w:val="auto"/>
          <w:spacing w:val="0"/>
          <w:w w:val="100"/>
          <w:kern w:val="2"/>
          <w:sz w:val="24"/>
          <w:szCs w:val="24"/>
          <w:highlight w:val="none"/>
          <w:lang w:val="en-US" w:eastAsia="zh-CN" w:bidi="ar-SA"/>
        </w:rPr>
      </w:pPr>
      <w:r>
        <w:rPr>
          <w:rStyle w:val="49"/>
          <w:rFonts w:hint="eastAsia" w:ascii="仿宋" w:hAnsi="仿宋" w:eastAsia="仿宋" w:cs="仿宋"/>
          <w:b w:val="0"/>
          <w:i w:val="0"/>
          <w:caps w:val="0"/>
          <w:color w:val="auto"/>
          <w:spacing w:val="0"/>
          <w:w w:val="100"/>
          <w:kern w:val="2"/>
          <w:sz w:val="24"/>
          <w:szCs w:val="24"/>
          <w:highlight w:val="none"/>
          <w:lang w:val="en-US" w:eastAsia="zh-CN" w:bidi="ar-SA"/>
        </w:rPr>
        <w:t>5.不同供应商的响应文件相互混装；</w:t>
      </w:r>
    </w:p>
    <w:p w14:paraId="0B5B0A13">
      <w:pPr>
        <w:snapToGrid w:val="0"/>
        <w:spacing w:before="0" w:beforeAutospacing="0" w:after="0" w:afterAutospacing="0" w:line="360" w:lineRule="auto"/>
        <w:ind w:firstLine="480" w:firstLineChars="200"/>
        <w:jc w:val="both"/>
        <w:textAlignment w:val="baseline"/>
        <w:rPr>
          <w:rStyle w:val="49"/>
          <w:rFonts w:hint="eastAsia" w:ascii="仿宋" w:hAnsi="仿宋" w:eastAsia="仿宋" w:cs="仿宋"/>
          <w:b w:val="0"/>
          <w:i w:val="0"/>
          <w:caps w:val="0"/>
          <w:color w:val="auto"/>
          <w:spacing w:val="0"/>
          <w:w w:val="100"/>
          <w:kern w:val="2"/>
          <w:sz w:val="24"/>
          <w:szCs w:val="24"/>
          <w:highlight w:val="none"/>
          <w:lang w:val="en-US" w:eastAsia="zh-CN" w:bidi="ar-SA"/>
        </w:rPr>
      </w:pPr>
      <w:r>
        <w:rPr>
          <w:rStyle w:val="49"/>
          <w:rFonts w:hint="eastAsia" w:ascii="仿宋" w:hAnsi="仿宋" w:eastAsia="仿宋" w:cs="仿宋"/>
          <w:b w:val="0"/>
          <w:i w:val="0"/>
          <w:caps w:val="0"/>
          <w:color w:val="auto"/>
          <w:spacing w:val="0"/>
          <w:w w:val="100"/>
          <w:kern w:val="2"/>
          <w:sz w:val="24"/>
          <w:szCs w:val="24"/>
          <w:highlight w:val="none"/>
          <w:lang w:val="en-US" w:eastAsia="zh-CN" w:bidi="ar-SA"/>
        </w:rPr>
        <w:t>6.不同供应商的磋商保证金从同一单位或者个人账户转出。</w:t>
      </w:r>
    </w:p>
    <w:p w14:paraId="158DCD96">
      <w:pPr>
        <w:snapToGrid w:val="0"/>
        <w:spacing w:before="0" w:beforeAutospacing="0" w:after="0" w:afterAutospacing="0" w:line="360" w:lineRule="auto"/>
        <w:ind w:firstLine="482" w:firstLineChars="200"/>
        <w:jc w:val="both"/>
        <w:textAlignment w:val="baseline"/>
        <w:rPr>
          <w:rStyle w:val="49"/>
          <w:rFonts w:hint="eastAsia" w:ascii="仿宋" w:hAnsi="仿宋" w:eastAsia="仿宋" w:cs="仿宋"/>
          <w:b/>
          <w:bCs/>
          <w:i w:val="0"/>
          <w:caps w:val="0"/>
          <w:color w:val="auto"/>
          <w:spacing w:val="0"/>
          <w:w w:val="100"/>
          <w:kern w:val="2"/>
          <w:sz w:val="24"/>
          <w:szCs w:val="24"/>
          <w:highlight w:val="none"/>
          <w:lang w:val="en-US" w:eastAsia="zh-CN" w:bidi="ar-SA"/>
        </w:rPr>
      </w:pPr>
      <w:r>
        <w:rPr>
          <w:rStyle w:val="49"/>
          <w:rFonts w:hint="eastAsia" w:ascii="仿宋" w:hAnsi="仿宋" w:eastAsia="仿宋" w:cs="仿宋"/>
          <w:b/>
          <w:bCs/>
          <w:i w:val="0"/>
          <w:caps w:val="0"/>
          <w:color w:val="auto"/>
          <w:spacing w:val="0"/>
          <w:w w:val="100"/>
          <w:kern w:val="2"/>
          <w:sz w:val="24"/>
          <w:szCs w:val="24"/>
          <w:highlight w:val="none"/>
          <w:lang w:val="en-US" w:eastAsia="zh-CN" w:bidi="ar-SA"/>
        </w:rPr>
        <w:t>二、我方承诺无下列恶意串通的情形：</w:t>
      </w:r>
    </w:p>
    <w:p w14:paraId="7BCCDE6F">
      <w:pPr>
        <w:snapToGrid w:val="0"/>
        <w:spacing w:before="0" w:beforeAutospacing="0" w:after="0" w:afterAutospacing="0" w:line="360" w:lineRule="auto"/>
        <w:ind w:firstLine="480" w:firstLineChars="200"/>
        <w:jc w:val="both"/>
        <w:textAlignment w:val="baseline"/>
        <w:rPr>
          <w:rStyle w:val="49"/>
          <w:rFonts w:hint="eastAsia" w:ascii="仿宋" w:hAnsi="仿宋" w:eastAsia="仿宋" w:cs="仿宋"/>
          <w:b w:val="0"/>
          <w:i w:val="0"/>
          <w:caps w:val="0"/>
          <w:color w:val="auto"/>
          <w:spacing w:val="0"/>
          <w:w w:val="100"/>
          <w:kern w:val="2"/>
          <w:sz w:val="24"/>
          <w:szCs w:val="24"/>
          <w:highlight w:val="none"/>
          <w:lang w:val="en-US" w:eastAsia="zh-CN" w:bidi="ar-SA"/>
        </w:rPr>
      </w:pPr>
      <w:r>
        <w:rPr>
          <w:rStyle w:val="49"/>
          <w:rFonts w:hint="eastAsia" w:ascii="仿宋" w:hAnsi="仿宋" w:eastAsia="仿宋" w:cs="仿宋"/>
          <w:b w:val="0"/>
          <w:i w:val="0"/>
          <w:caps w:val="0"/>
          <w:color w:val="auto"/>
          <w:spacing w:val="0"/>
          <w:w w:val="100"/>
          <w:kern w:val="2"/>
          <w:sz w:val="24"/>
          <w:szCs w:val="24"/>
          <w:highlight w:val="none"/>
          <w:lang w:val="en-US" w:eastAsia="zh-CN" w:bidi="ar-SA"/>
        </w:rPr>
        <w:t>1.供应商直接或者间接从采购人或者采购代理机构处获得其他供应商的相关信息并修改其响应文件；</w:t>
      </w:r>
    </w:p>
    <w:p w14:paraId="38D7A4BC">
      <w:pPr>
        <w:snapToGrid w:val="0"/>
        <w:spacing w:before="0" w:beforeAutospacing="0" w:after="0" w:afterAutospacing="0" w:line="360" w:lineRule="auto"/>
        <w:ind w:firstLine="480" w:firstLineChars="200"/>
        <w:jc w:val="both"/>
        <w:textAlignment w:val="baseline"/>
        <w:rPr>
          <w:rStyle w:val="49"/>
          <w:rFonts w:hint="eastAsia" w:ascii="仿宋" w:hAnsi="仿宋" w:eastAsia="仿宋" w:cs="仿宋"/>
          <w:b w:val="0"/>
          <w:i w:val="0"/>
          <w:caps w:val="0"/>
          <w:color w:val="auto"/>
          <w:spacing w:val="0"/>
          <w:w w:val="100"/>
          <w:kern w:val="2"/>
          <w:sz w:val="24"/>
          <w:szCs w:val="24"/>
          <w:highlight w:val="none"/>
          <w:lang w:val="en-US" w:eastAsia="zh-CN" w:bidi="ar-SA"/>
        </w:rPr>
      </w:pPr>
      <w:r>
        <w:rPr>
          <w:rStyle w:val="49"/>
          <w:rFonts w:hint="eastAsia" w:ascii="仿宋" w:hAnsi="仿宋" w:eastAsia="仿宋" w:cs="仿宋"/>
          <w:b w:val="0"/>
          <w:i w:val="0"/>
          <w:caps w:val="0"/>
          <w:color w:val="auto"/>
          <w:spacing w:val="0"/>
          <w:w w:val="100"/>
          <w:kern w:val="2"/>
          <w:sz w:val="24"/>
          <w:szCs w:val="24"/>
          <w:highlight w:val="none"/>
          <w:lang w:val="en-US" w:eastAsia="zh-CN" w:bidi="ar-SA"/>
        </w:rPr>
        <w:t>2.供应商按照采购人或者采购代理机构的授意撤换、修改响应文件；</w:t>
      </w:r>
    </w:p>
    <w:p w14:paraId="0C790320">
      <w:pPr>
        <w:snapToGrid w:val="0"/>
        <w:spacing w:before="0" w:beforeAutospacing="0" w:after="0" w:afterAutospacing="0" w:line="360" w:lineRule="auto"/>
        <w:ind w:firstLine="480" w:firstLineChars="200"/>
        <w:jc w:val="both"/>
        <w:textAlignment w:val="baseline"/>
        <w:rPr>
          <w:rStyle w:val="49"/>
          <w:rFonts w:hint="eastAsia" w:ascii="仿宋" w:hAnsi="仿宋" w:eastAsia="仿宋" w:cs="仿宋"/>
          <w:b w:val="0"/>
          <w:i w:val="0"/>
          <w:caps w:val="0"/>
          <w:color w:val="auto"/>
          <w:spacing w:val="0"/>
          <w:w w:val="100"/>
          <w:kern w:val="2"/>
          <w:sz w:val="24"/>
          <w:szCs w:val="24"/>
          <w:highlight w:val="none"/>
          <w:lang w:val="en-US" w:eastAsia="zh-CN" w:bidi="ar-SA"/>
        </w:rPr>
      </w:pPr>
      <w:r>
        <w:rPr>
          <w:rStyle w:val="49"/>
          <w:rFonts w:hint="eastAsia" w:ascii="仿宋" w:hAnsi="仿宋" w:eastAsia="仿宋" w:cs="仿宋"/>
          <w:b w:val="0"/>
          <w:i w:val="0"/>
          <w:caps w:val="0"/>
          <w:color w:val="auto"/>
          <w:spacing w:val="0"/>
          <w:w w:val="100"/>
          <w:kern w:val="2"/>
          <w:sz w:val="24"/>
          <w:szCs w:val="24"/>
          <w:highlight w:val="none"/>
          <w:lang w:val="en-US" w:eastAsia="zh-CN" w:bidi="ar-SA"/>
        </w:rPr>
        <w:t>3.供</w:t>
      </w:r>
      <w:r>
        <w:rPr>
          <w:rStyle w:val="49"/>
          <w:rFonts w:hint="eastAsia" w:ascii="仿宋" w:hAnsi="仿宋" w:eastAsia="仿宋" w:cs="仿宋"/>
          <w:b w:val="0"/>
          <w:i w:val="0"/>
          <w:caps w:val="0"/>
          <w:color w:val="auto"/>
          <w:spacing w:val="-6"/>
          <w:w w:val="100"/>
          <w:kern w:val="2"/>
          <w:sz w:val="24"/>
          <w:szCs w:val="24"/>
          <w:highlight w:val="none"/>
          <w:lang w:val="en-US" w:eastAsia="zh-CN" w:bidi="ar-SA"/>
        </w:rPr>
        <w:t>应商之间协商报价、技术方案等响应文件的实质性内容；</w:t>
      </w:r>
    </w:p>
    <w:p w14:paraId="77DC7AC5">
      <w:pPr>
        <w:snapToGrid w:val="0"/>
        <w:spacing w:before="0" w:beforeAutospacing="0" w:after="0" w:afterAutospacing="0" w:line="360" w:lineRule="auto"/>
        <w:ind w:firstLine="480" w:firstLineChars="200"/>
        <w:jc w:val="both"/>
        <w:textAlignment w:val="baseline"/>
        <w:rPr>
          <w:rStyle w:val="49"/>
          <w:rFonts w:hint="eastAsia" w:ascii="仿宋" w:hAnsi="仿宋" w:eastAsia="仿宋" w:cs="仿宋"/>
          <w:b w:val="0"/>
          <w:i w:val="0"/>
          <w:caps w:val="0"/>
          <w:color w:val="auto"/>
          <w:spacing w:val="0"/>
          <w:w w:val="100"/>
          <w:kern w:val="2"/>
          <w:sz w:val="24"/>
          <w:szCs w:val="24"/>
          <w:highlight w:val="none"/>
          <w:lang w:val="en-US" w:eastAsia="zh-CN" w:bidi="ar-SA"/>
        </w:rPr>
      </w:pPr>
      <w:r>
        <w:rPr>
          <w:rStyle w:val="49"/>
          <w:rFonts w:hint="eastAsia" w:ascii="仿宋" w:hAnsi="仿宋" w:eastAsia="仿宋" w:cs="仿宋"/>
          <w:b w:val="0"/>
          <w:i w:val="0"/>
          <w:caps w:val="0"/>
          <w:color w:val="auto"/>
          <w:spacing w:val="0"/>
          <w:w w:val="100"/>
          <w:kern w:val="2"/>
          <w:sz w:val="24"/>
          <w:szCs w:val="24"/>
          <w:highlight w:val="none"/>
          <w:lang w:val="en-US" w:eastAsia="zh-CN" w:bidi="ar-SA"/>
        </w:rPr>
        <w:t>4.属于同一集团、协会、商会等组织成员的供应商按照该组织要求协同参加政府采购活动；</w:t>
      </w:r>
    </w:p>
    <w:p w14:paraId="45AAA4E6">
      <w:pPr>
        <w:snapToGrid w:val="0"/>
        <w:spacing w:before="0" w:beforeAutospacing="0" w:after="0" w:afterAutospacing="0" w:line="360" w:lineRule="auto"/>
        <w:ind w:firstLine="480" w:firstLineChars="200"/>
        <w:jc w:val="both"/>
        <w:textAlignment w:val="baseline"/>
        <w:rPr>
          <w:rStyle w:val="49"/>
          <w:rFonts w:hint="eastAsia" w:ascii="仿宋" w:hAnsi="仿宋" w:eastAsia="仿宋" w:cs="仿宋"/>
          <w:b w:val="0"/>
          <w:i w:val="0"/>
          <w:caps w:val="0"/>
          <w:color w:val="auto"/>
          <w:spacing w:val="0"/>
          <w:w w:val="100"/>
          <w:kern w:val="2"/>
          <w:sz w:val="24"/>
          <w:szCs w:val="24"/>
          <w:highlight w:val="none"/>
          <w:lang w:val="en-US" w:eastAsia="zh-CN" w:bidi="ar-SA"/>
        </w:rPr>
      </w:pPr>
      <w:r>
        <w:rPr>
          <w:rStyle w:val="49"/>
          <w:rFonts w:hint="eastAsia" w:ascii="仿宋" w:hAnsi="仿宋" w:eastAsia="仿宋" w:cs="仿宋"/>
          <w:b w:val="0"/>
          <w:i w:val="0"/>
          <w:caps w:val="0"/>
          <w:color w:val="auto"/>
          <w:spacing w:val="0"/>
          <w:w w:val="100"/>
          <w:kern w:val="2"/>
          <w:sz w:val="24"/>
          <w:szCs w:val="24"/>
          <w:highlight w:val="none"/>
          <w:lang w:val="en-US" w:eastAsia="zh-CN" w:bidi="ar-SA"/>
        </w:rPr>
        <w:t>5.供应商之间事先约定一致抬高或者压低响应报价，或者在竞争性磋商项目中事先约定轮流以高价位或者低价位成交，或者事先约定由某一特定供应商成交，然后再参加竞标；</w:t>
      </w:r>
    </w:p>
    <w:p w14:paraId="213B5C6E">
      <w:pPr>
        <w:snapToGrid w:val="0"/>
        <w:spacing w:before="0" w:beforeAutospacing="0" w:after="0" w:afterAutospacing="0" w:line="360" w:lineRule="auto"/>
        <w:ind w:firstLine="480" w:firstLineChars="200"/>
        <w:jc w:val="both"/>
        <w:textAlignment w:val="baseline"/>
        <w:rPr>
          <w:rStyle w:val="49"/>
          <w:rFonts w:hint="eastAsia" w:ascii="仿宋" w:hAnsi="仿宋" w:eastAsia="仿宋" w:cs="仿宋"/>
          <w:b w:val="0"/>
          <w:i w:val="0"/>
          <w:caps w:val="0"/>
          <w:color w:val="auto"/>
          <w:spacing w:val="0"/>
          <w:w w:val="100"/>
          <w:kern w:val="2"/>
          <w:sz w:val="24"/>
          <w:szCs w:val="24"/>
          <w:highlight w:val="none"/>
          <w:lang w:val="en-US" w:eastAsia="zh-CN" w:bidi="ar-SA"/>
        </w:rPr>
      </w:pPr>
      <w:r>
        <w:rPr>
          <w:rStyle w:val="49"/>
          <w:rFonts w:hint="eastAsia" w:ascii="仿宋" w:hAnsi="仿宋" w:eastAsia="仿宋" w:cs="仿宋"/>
          <w:b w:val="0"/>
          <w:i w:val="0"/>
          <w:caps w:val="0"/>
          <w:color w:val="auto"/>
          <w:spacing w:val="0"/>
          <w:w w:val="100"/>
          <w:kern w:val="2"/>
          <w:sz w:val="24"/>
          <w:szCs w:val="24"/>
          <w:highlight w:val="none"/>
          <w:lang w:val="en-US" w:eastAsia="zh-CN" w:bidi="ar-SA"/>
        </w:rPr>
        <w:t>6.供应商之间商定部分供应商放弃参加政府采购活动或者放弃成交；</w:t>
      </w:r>
    </w:p>
    <w:p w14:paraId="41E7BAC3">
      <w:pPr>
        <w:snapToGrid w:val="0"/>
        <w:spacing w:before="0" w:beforeAutospacing="0" w:after="0" w:afterAutospacing="0" w:line="360" w:lineRule="auto"/>
        <w:ind w:firstLine="480" w:firstLineChars="200"/>
        <w:jc w:val="both"/>
        <w:textAlignment w:val="baseline"/>
        <w:rPr>
          <w:rStyle w:val="49"/>
          <w:rFonts w:hint="eastAsia" w:ascii="仿宋" w:hAnsi="仿宋" w:eastAsia="仿宋" w:cs="仿宋"/>
          <w:b w:val="0"/>
          <w:i w:val="0"/>
          <w:caps w:val="0"/>
          <w:color w:val="auto"/>
          <w:spacing w:val="0"/>
          <w:w w:val="100"/>
          <w:kern w:val="2"/>
          <w:sz w:val="24"/>
          <w:szCs w:val="24"/>
          <w:highlight w:val="none"/>
          <w:lang w:val="en-US" w:eastAsia="zh-CN" w:bidi="ar-SA"/>
        </w:rPr>
      </w:pPr>
      <w:r>
        <w:rPr>
          <w:rStyle w:val="49"/>
          <w:rFonts w:hint="eastAsia" w:ascii="仿宋" w:hAnsi="仿宋" w:eastAsia="仿宋" w:cs="仿宋"/>
          <w:b w:val="0"/>
          <w:i w:val="0"/>
          <w:caps w:val="0"/>
          <w:color w:val="auto"/>
          <w:spacing w:val="0"/>
          <w:w w:val="100"/>
          <w:kern w:val="2"/>
          <w:sz w:val="24"/>
          <w:szCs w:val="24"/>
          <w:highlight w:val="none"/>
          <w:lang w:val="en-US" w:eastAsia="zh-CN" w:bidi="ar-SA"/>
        </w:rPr>
        <w:t>7.供应商与采购人或者采购代理机构之间、供应商相互之间，为</w:t>
      </w:r>
      <w:r>
        <w:rPr>
          <w:rStyle w:val="49"/>
          <w:rFonts w:hint="eastAsia" w:ascii="仿宋" w:hAnsi="仿宋" w:eastAsia="仿宋" w:cs="仿宋"/>
          <w:b w:val="0"/>
          <w:i w:val="0"/>
          <w:caps w:val="0"/>
          <w:color w:val="auto"/>
          <w:spacing w:val="-6"/>
          <w:w w:val="100"/>
          <w:kern w:val="2"/>
          <w:sz w:val="24"/>
          <w:szCs w:val="24"/>
          <w:highlight w:val="none"/>
          <w:lang w:val="en-US" w:eastAsia="zh-CN" w:bidi="ar-SA"/>
        </w:rPr>
        <w:t>谋求特定供应商成交或者排斥其他供应商的其他串通行为。</w:t>
      </w:r>
    </w:p>
    <w:p w14:paraId="0AED1018">
      <w:pPr>
        <w:snapToGrid w:val="0"/>
        <w:spacing w:before="0" w:beforeAutospacing="0" w:after="0" w:afterAutospacing="0" w:line="360" w:lineRule="auto"/>
        <w:ind w:firstLine="480" w:firstLineChars="200"/>
        <w:jc w:val="both"/>
        <w:textAlignment w:val="baseline"/>
        <w:rPr>
          <w:rStyle w:val="49"/>
          <w:rFonts w:hint="eastAsia" w:ascii="仿宋" w:hAnsi="仿宋" w:eastAsia="仿宋" w:cs="仿宋"/>
          <w:b w:val="0"/>
          <w:i w:val="0"/>
          <w:caps w:val="0"/>
          <w:color w:val="auto"/>
          <w:spacing w:val="0"/>
          <w:w w:val="100"/>
          <w:kern w:val="2"/>
          <w:sz w:val="24"/>
          <w:szCs w:val="24"/>
          <w:highlight w:val="none"/>
          <w:lang w:val="en-US" w:eastAsia="zh-CN" w:bidi="ar-SA"/>
        </w:rPr>
      </w:pPr>
    </w:p>
    <w:p w14:paraId="73806925">
      <w:pPr>
        <w:snapToGrid w:val="0"/>
        <w:spacing w:before="0" w:beforeAutospacing="0" w:after="0" w:afterAutospacing="0" w:line="360" w:lineRule="auto"/>
        <w:ind w:firstLine="482" w:firstLineChars="200"/>
        <w:jc w:val="both"/>
        <w:textAlignment w:val="baseline"/>
        <w:rPr>
          <w:rStyle w:val="49"/>
          <w:rFonts w:hint="eastAsia" w:ascii="仿宋" w:hAnsi="仿宋" w:eastAsia="仿宋" w:cs="仿宋"/>
          <w:b/>
          <w:bCs/>
          <w:i w:val="0"/>
          <w:caps w:val="0"/>
          <w:color w:val="auto"/>
          <w:spacing w:val="0"/>
          <w:w w:val="100"/>
          <w:kern w:val="2"/>
          <w:sz w:val="24"/>
          <w:szCs w:val="24"/>
          <w:highlight w:val="none"/>
          <w:lang w:val="en-US" w:eastAsia="zh-CN" w:bidi="ar-SA"/>
        </w:rPr>
      </w:pPr>
      <w:r>
        <w:rPr>
          <w:rStyle w:val="49"/>
          <w:rFonts w:hint="eastAsia" w:ascii="仿宋" w:hAnsi="仿宋" w:eastAsia="仿宋" w:cs="仿宋"/>
          <w:b/>
          <w:bCs/>
          <w:i w:val="0"/>
          <w:caps w:val="0"/>
          <w:color w:val="auto"/>
          <w:spacing w:val="0"/>
          <w:w w:val="100"/>
          <w:kern w:val="2"/>
          <w:sz w:val="24"/>
          <w:szCs w:val="24"/>
          <w:highlight w:val="none"/>
          <w:lang w:val="en-US" w:eastAsia="zh-CN" w:bidi="ar-SA"/>
        </w:rPr>
        <w:t>以上情形一经核查属实，我方愿意承担一切后果，并不再寻求任何旨在减轻或者免除法律责任的辩解。</w:t>
      </w:r>
    </w:p>
    <w:p w14:paraId="7162D660">
      <w:pPr>
        <w:snapToGrid w:val="0"/>
        <w:spacing w:before="0" w:beforeAutospacing="0" w:after="0" w:afterAutospacing="0" w:line="360" w:lineRule="auto"/>
        <w:ind w:left="4335" w:leftChars="1950" w:hanging="240"/>
        <w:jc w:val="both"/>
        <w:textAlignment w:val="baseline"/>
        <w:rPr>
          <w:rStyle w:val="49"/>
          <w:rFonts w:hint="eastAsia" w:ascii="仿宋" w:hAnsi="仿宋" w:eastAsia="仿宋" w:cs="仿宋"/>
          <w:b w:val="0"/>
          <w:i w:val="0"/>
          <w:caps w:val="0"/>
          <w:color w:val="auto"/>
          <w:spacing w:val="0"/>
          <w:w w:val="100"/>
          <w:kern w:val="0"/>
          <w:sz w:val="24"/>
          <w:szCs w:val="24"/>
          <w:highlight w:val="none"/>
          <w:lang w:val="en-US" w:eastAsia="zh-CN" w:bidi="ar-SA"/>
        </w:rPr>
      </w:pPr>
      <w:r>
        <w:rPr>
          <w:rStyle w:val="49"/>
          <w:rFonts w:hint="eastAsia" w:ascii="仿宋" w:hAnsi="仿宋" w:eastAsia="仿宋" w:cs="仿宋"/>
          <w:b w:val="0"/>
          <w:i w:val="0"/>
          <w:caps w:val="0"/>
          <w:color w:val="auto"/>
          <w:spacing w:val="0"/>
          <w:w w:val="100"/>
          <w:kern w:val="0"/>
          <w:sz w:val="24"/>
          <w:szCs w:val="24"/>
          <w:highlight w:val="none"/>
          <w:lang w:val="en-US" w:eastAsia="zh-CN" w:bidi="ar-SA"/>
        </w:rPr>
        <w:t>供应商名称（电子签章）：</w:t>
      </w:r>
    </w:p>
    <w:p w14:paraId="69D82586">
      <w:pPr>
        <w:snapToGrid w:val="0"/>
        <w:spacing w:before="0" w:beforeAutospacing="0" w:after="0" w:afterAutospacing="0" w:line="520" w:lineRule="exact"/>
        <w:ind w:left="239" w:leftChars="114" w:firstLine="6120" w:firstLineChars="2550"/>
        <w:jc w:val="left"/>
        <w:textAlignment w:val="baseline"/>
        <w:rPr>
          <w:rStyle w:val="49"/>
          <w:rFonts w:hint="eastAsia" w:ascii="仿宋" w:hAnsi="仿宋" w:eastAsia="仿宋" w:cs="仿宋"/>
          <w:b w:val="0"/>
          <w:bCs/>
          <w:i w:val="0"/>
          <w:caps w:val="0"/>
          <w:color w:val="auto"/>
          <w:spacing w:val="0"/>
          <w:w w:val="100"/>
          <w:kern w:val="2"/>
          <w:sz w:val="44"/>
          <w:szCs w:val="44"/>
          <w:highlight w:val="none"/>
          <w:lang w:val="en-US" w:eastAsia="zh-CN" w:bidi="ar-SA"/>
        </w:rPr>
      </w:pPr>
      <w:r>
        <w:rPr>
          <w:rStyle w:val="49"/>
          <w:rFonts w:hint="eastAsia" w:ascii="仿宋" w:hAnsi="仿宋" w:eastAsia="仿宋" w:cs="仿宋"/>
          <w:b w:val="0"/>
          <w:i w:val="0"/>
          <w:caps w:val="0"/>
          <w:color w:val="auto"/>
          <w:spacing w:val="0"/>
          <w:w w:val="100"/>
          <w:kern w:val="0"/>
          <w:sz w:val="24"/>
          <w:szCs w:val="24"/>
          <w:highlight w:val="none"/>
          <w:lang w:val="zh-CN" w:eastAsia="zh-CN" w:bidi="ar-SA"/>
        </w:rPr>
        <w:t xml:space="preserve">日期：  年  月   日   </w:t>
      </w:r>
      <w:r>
        <w:rPr>
          <w:rStyle w:val="49"/>
          <w:rFonts w:hint="eastAsia" w:ascii="仿宋" w:hAnsi="仿宋" w:eastAsia="仿宋" w:cs="仿宋"/>
          <w:b/>
          <w:bCs/>
          <w:i w:val="0"/>
          <w:caps w:val="0"/>
          <w:color w:val="auto"/>
          <w:spacing w:val="0"/>
          <w:w w:val="100"/>
          <w:kern w:val="2"/>
          <w:sz w:val="32"/>
          <w:szCs w:val="32"/>
          <w:highlight w:val="none"/>
          <w:lang w:val="en-US" w:eastAsia="zh-CN" w:bidi="ar-SA"/>
        </w:rPr>
        <w:br w:type="page"/>
      </w:r>
      <w:r>
        <w:rPr>
          <w:rStyle w:val="49"/>
          <w:rFonts w:hint="eastAsia" w:ascii="仿宋" w:hAnsi="仿宋" w:eastAsia="仿宋" w:cs="仿宋"/>
          <w:b/>
          <w:i w:val="0"/>
          <w:caps w:val="0"/>
          <w:color w:val="auto"/>
          <w:spacing w:val="0"/>
          <w:w w:val="100"/>
          <w:kern w:val="2"/>
          <w:sz w:val="30"/>
          <w:szCs w:val="30"/>
          <w:highlight w:val="none"/>
          <w:lang w:val="en-US" w:eastAsia="zh-CN" w:bidi="ar-SA"/>
        </w:rPr>
        <w:t>二、法定代表人身份证明及法定代表人有效身份证正反面复印件</w:t>
      </w:r>
    </w:p>
    <w:p w14:paraId="3F2031C7">
      <w:pPr>
        <w:snapToGrid w:val="0"/>
        <w:spacing w:before="0" w:beforeAutospacing="0" w:after="0" w:afterAutospacing="0" w:line="520" w:lineRule="exact"/>
        <w:jc w:val="center"/>
        <w:textAlignment w:val="baseline"/>
        <w:rPr>
          <w:rStyle w:val="49"/>
          <w:rFonts w:hint="eastAsia" w:ascii="仿宋" w:hAnsi="仿宋" w:eastAsia="仿宋" w:cs="仿宋"/>
          <w:b w:val="0"/>
          <w:bCs/>
          <w:i w:val="0"/>
          <w:caps w:val="0"/>
          <w:color w:val="auto"/>
          <w:spacing w:val="0"/>
          <w:w w:val="100"/>
          <w:kern w:val="2"/>
          <w:sz w:val="44"/>
          <w:szCs w:val="44"/>
          <w:highlight w:val="none"/>
          <w:lang w:val="en-US" w:eastAsia="zh-CN" w:bidi="ar-SA"/>
        </w:rPr>
      </w:pPr>
    </w:p>
    <w:p w14:paraId="3E11892A">
      <w:pPr>
        <w:snapToGrid w:val="0"/>
        <w:spacing w:before="0" w:beforeAutospacing="0" w:after="0" w:afterAutospacing="0" w:line="520" w:lineRule="exact"/>
        <w:jc w:val="center"/>
        <w:textAlignment w:val="baseline"/>
        <w:rPr>
          <w:rStyle w:val="49"/>
          <w:rFonts w:hint="eastAsia" w:ascii="仿宋" w:hAnsi="仿宋" w:eastAsia="仿宋" w:cs="仿宋"/>
          <w:b w:val="0"/>
          <w:i w:val="0"/>
          <w:caps w:val="0"/>
          <w:color w:val="auto"/>
          <w:spacing w:val="0"/>
          <w:w w:val="100"/>
          <w:kern w:val="2"/>
          <w:sz w:val="32"/>
          <w:szCs w:val="32"/>
          <w:highlight w:val="none"/>
          <w:lang w:val="en-US" w:eastAsia="zh-CN" w:bidi="ar-SA"/>
        </w:rPr>
      </w:pPr>
      <w:r>
        <w:rPr>
          <w:rStyle w:val="49"/>
          <w:rFonts w:hint="eastAsia" w:ascii="仿宋" w:hAnsi="仿宋" w:eastAsia="仿宋" w:cs="仿宋"/>
          <w:b w:val="0"/>
          <w:bCs/>
          <w:i w:val="0"/>
          <w:caps w:val="0"/>
          <w:color w:val="auto"/>
          <w:spacing w:val="0"/>
          <w:w w:val="100"/>
          <w:kern w:val="2"/>
          <w:sz w:val="44"/>
          <w:szCs w:val="44"/>
          <w:highlight w:val="none"/>
          <w:lang w:val="en-US" w:eastAsia="zh-CN" w:bidi="ar-SA"/>
        </w:rPr>
        <w:t>法定代表人证明书</w:t>
      </w:r>
    </w:p>
    <w:p w14:paraId="48092E70">
      <w:pPr>
        <w:snapToGrid w:val="0"/>
        <w:spacing w:before="0" w:beforeAutospacing="0" w:after="0" w:afterAutospacing="0" w:line="360" w:lineRule="auto"/>
        <w:ind w:left="540"/>
        <w:jc w:val="both"/>
        <w:textAlignment w:val="baseline"/>
        <w:rPr>
          <w:rStyle w:val="49"/>
          <w:rFonts w:hint="eastAsia" w:ascii="仿宋" w:hAnsi="仿宋" w:eastAsia="仿宋" w:cs="仿宋"/>
          <w:b w:val="0"/>
          <w:i w:val="0"/>
          <w:caps w:val="0"/>
          <w:color w:val="auto"/>
          <w:spacing w:val="0"/>
          <w:w w:val="100"/>
          <w:kern w:val="2"/>
          <w:sz w:val="32"/>
          <w:szCs w:val="32"/>
          <w:highlight w:val="none"/>
          <w:lang w:val="en-US" w:eastAsia="zh-CN" w:bidi="ar-SA"/>
        </w:rPr>
      </w:pPr>
    </w:p>
    <w:p w14:paraId="091AF37A">
      <w:pPr>
        <w:snapToGrid w:val="0"/>
        <w:spacing w:before="0" w:beforeAutospacing="0" w:after="0" w:afterAutospacing="0" w:line="360" w:lineRule="auto"/>
        <w:ind w:left="540"/>
        <w:jc w:val="both"/>
        <w:textAlignment w:val="baseline"/>
        <w:rPr>
          <w:rStyle w:val="49"/>
          <w:rFonts w:hint="eastAsia" w:ascii="仿宋" w:hAnsi="仿宋" w:eastAsia="仿宋" w:cs="仿宋"/>
          <w:b w:val="0"/>
          <w:i w:val="0"/>
          <w:caps w:val="0"/>
          <w:color w:val="auto"/>
          <w:spacing w:val="0"/>
          <w:w w:val="100"/>
          <w:kern w:val="2"/>
          <w:sz w:val="24"/>
          <w:szCs w:val="24"/>
          <w:highlight w:val="none"/>
          <w:u w:val="single" w:color="auto"/>
          <w:lang w:val="en-US" w:eastAsia="zh-CN" w:bidi="ar-SA"/>
        </w:rPr>
      </w:pPr>
      <w:r>
        <w:rPr>
          <w:rStyle w:val="49"/>
          <w:rFonts w:hint="eastAsia" w:ascii="仿宋" w:hAnsi="仿宋" w:eastAsia="仿宋" w:cs="仿宋"/>
          <w:b w:val="0"/>
          <w:i w:val="0"/>
          <w:caps w:val="0"/>
          <w:color w:val="auto"/>
          <w:spacing w:val="0"/>
          <w:w w:val="100"/>
          <w:kern w:val="2"/>
          <w:sz w:val="24"/>
          <w:szCs w:val="24"/>
          <w:highlight w:val="none"/>
          <w:u w:val="none" w:color="auto"/>
          <w:lang w:val="en-US" w:eastAsia="zh-CN" w:bidi="ar-SA"/>
        </w:rPr>
        <w:t xml:space="preserve">供应商名称：                                    </w:t>
      </w:r>
      <w:r>
        <w:rPr>
          <w:rStyle w:val="49"/>
          <w:rFonts w:hint="eastAsia" w:ascii="仿宋" w:hAnsi="仿宋" w:eastAsia="仿宋" w:cs="仿宋"/>
          <w:b w:val="0"/>
          <w:i w:val="0"/>
          <w:caps w:val="0"/>
          <w:color w:val="auto"/>
          <w:spacing w:val="0"/>
          <w:w w:val="100"/>
          <w:kern w:val="2"/>
          <w:sz w:val="24"/>
          <w:szCs w:val="24"/>
          <w:highlight w:val="none"/>
          <w:u w:val="single" w:color="auto"/>
          <w:lang w:val="en-US" w:eastAsia="zh-CN" w:bidi="ar-SA"/>
        </w:rPr>
        <w:t xml:space="preserve">                                                                                              </w:t>
      </w:r>
    </w:p>
    <w:p w14:paraId="6DEB84B7">
      <w:pPr>
        <w:snapToGrid w:val="0"/>
        <w:spacing w:before="0" w:beforeAutospacing="0" w:after="0" w:afterAutospacing="0" w:line="360" w:lineRule="auto"/>
        <w:ind w:left="540"/>
        <w:jc w:val="both"/>
        <w:textAlignment w:val="baseline"/>
        <w:rPr>
          <w:rStyle w:val="49"/>
          <w:rFonts w:hint="eastAsia" w:ascii="仿宋" w:hAnsi="仿宋" w:eastAsia="仿宋" w:cs="仿宋"/>
          <w:b w:val="0"/>
          <w:i w:val="0"/>
          <w:caps w:val="0"/>
          <w:color w:val="auto"/>
          <w:spacing w:val="0"/>
          <w:w w:val="100"/>
          <w:kern w:val="2"/>
          <w:sz w:val="24"/>
          <w:szCs w:val="24"/>
          <w:highlight w:val="none"/>
          <w:u w:val="single" w:color="auto"/>
          <w:lang w:val="en-US" w:eastAsia="zh-CN" w:bidi="ar-SA"/>
        </w:rPr>
      </w:pPr>
      <w:r>
        <w:rPr>
          <w:rStyle w:val="49"/>
          <w:rFonts w:hint="eastAsia" w:ascii="仿宋" w:hAnsi="仿宋" w:eastAsia="仿宋" w:cs="仿宋"/>
          <w:b w:val="0"/>
          <w:i w:val="0"/>
          <w:caps w:val="0"/>
          <w:color w:val="auto"/>
          <w:spacing w:val="0"/>
          <w:w w:val="100"/>
          <w:kern w:val="2"/>
          <w:sz w:val="24"/>
          <w:szCs w:val="24"/>
          <w:highlight w:val="none"/>
          <w:u w:val="none" w:color="auto"/>
          <w:lang w:val="en-US" w:eastAsia="zh-CN" w:bidi="ar-SA"/>
        </w:rPr>
        <w:t>地    址：</w:t>
      </w:r>
      <w:r>
        <w:rPr>
          <w:rStyle w:val="49"/>
          <w:rFonts w:hint="eastAsia" w:ascii="仿宋" w:hAnsi="仿宋" w:eastAsia="仿宋" w:cs="仿宋"/>
          <w:b w:val="0"/>
          <w:i w:val="0"/>
          <w:caps w:val="0"/>
          <w:color w:val="auto"/>
          <w:spacing w:val="0"/>
          <w:w w:val="100"/>
          <w:kern w:val="2"/>
          <w:sz w:val="24"/>
          <w:szCs w:val="24"/>
          <w:highlight w:val="none"/>
          <w:u w:val="single" w:color="auto"/>
          <w:lang w:val="en-US" w:eastAsia="zh-CN" w:bidi="ar-SA"/>
        </w:rPr>
        <w:t xml:space="preserve">                                                        </w:t>
      </w:r>
    </w:p>
    <w:p w14:paraId="3D7041B2">
      <w:pPr>
        <w:snapToGrid w:val="0"/>
        <w:spacing w:before="0" w:beforeAutospacing="0" w:after="0" w:afterAutospacing="0" w:line="360" w:lineRule="auto"/>
        <w:ind w:left="540"/>
        <w:jc w:val="both"/>
        <w:textAlignment w:val="baseline"/>
        <w:rPr>
          <w:rStyle w:val="49"/>
          <w:rFonts w:hint="eastAsia" w:ascii="仿宋" w:hAnsi="仿宋" w:eastAsia="仿宋" w:cs="仿宋"/>
          <w:b w:val="0"/>
          <w:i w:val="0"/>
          <w:caps w:val="0"/>
          <w:color w:val="auto"/>
          <w:spacing w:val="0"/>
          <w:w w:val="100"/>
          <w:kern w:val="2"/>
          <w:sz w:val="24"/>
          <w:szCs w:val="24"/>
          <w:highlight w:val="none"/>
          <w:u w:val="single" w:color="auto"/>
          <w:lang w:val="en-US" w:eastAsia="zh-CN" w:bidi="ar-SA"/>
        </w:rPr>
      </w:pPr>
      <w:r>
        <w:rPr>
          <w:rStyle w:val="49"/>
          <w:rFonts w:hint="eastAsia" w:ascii="仿宋" w:hAnsi="仿宋" w:eastAsia="仿宋" w:cs="仿宋"/>
          <w:b w:val="0"/>
          <w:i w:val="0"/>
          <w:caps w:val="0"/>
          <w:color w:val="auto"/>
          <w:spacing w:val="0"/>
          <w:w w:val="100"/>
          <w:kern w:val="2"/>
          <w:sz w:val="24"/>
          <w:szCs w:val="24"/>
          <w:highlight w:val="none"/>
          <w:u w:val="none" w:color="auto"/>
          <w:lang w:val="en-US" w:eastAsia="zh-CN" w:bidi="ar-SA"/>
        </w:rPr>
        <w:t xml:space="preserve">姓    名：               性     别：      </w:t>
      </w:r>
      <w:r>
        <w:rPr>
          <w:rStyle w:val="49"/>
          <w:rFonts w:hint="eastAsia" w:ascii="仿宋" w:hAnsi="仿宋" w:eastAsia="仿宋" w:cs="仿宋"/>
          <w:b w:val="0"/>
          <w:i w:val="0"/>
          <w:caps w:val="0"/>
          <w:color w:val="auto"/>
          <w:spacing w:val="0"/>
          <w:w w:val="100"/>
          <w:kern w:val="2"/>
          <w:sz w:val="24"/>
          <w:szCs w:val="24"/>
          <w:highlight w:val="none"/>
          <w:u w:val="single" w:color="auto"/>
          <w:lang w:val="en-US" w:eastAsia="zh-CN" w:bidi="ar-SA"/>
        </w:rPr>
        <w:t xml:space="preserve">          </w:t>
      </w:r>
    </w:p>
    <w:p w14:paraId="01F78012">
      <w:pPr>
        <w:snapToGrid w:val="0"/>
        <w:spacing w:before="0" w:beforeAutospacing="0" w:after="0" w:afterAutospacing="0" w:line="360" w:lineRule="auto"/>
        <w:ind w:left="540"/>
        <w:jc w:val="both"/>
        <w:textAlignment w:val="baseline"/>
        <w:rPr>
          <w:rStyle w:val="49"/>
          <w:rFonts w:hint="eastAsia" w:ascii="仿宋" w:hAnsi="仿宋" w:eastAsia="仿宋" w:cs="仿宋"/>
          <w:b w:val="0"/>
          <w:i w:val="0"/>
          <w:caps w:val="0"/>
          <w:color w:val="auto"/>
          <w:spacing w:val="0"/>
          <w:w w:val="100"/>
          <w:kern w:val="2"/>
          <w:sz w:val="24"/>
          <w:szCs w:val="24"/>
          <w:highlight w:val="none"/>
          <w:u w:val="single" w:color="auto"/>
          <w:lang w:val="en-US" w:eastAsia="zh-CN" w:bidi="ar-SA"/>
        </w:rPr>
      </w:pPr>
      <w:r>
        <w:rPr>
          <w:rStyle w:val="49"/>
          <w:rFonts w:hint="eastAsia" w:ascii="仿宋" w:hAnsi="仿宋" w:eastAsia="仿宋" w:cs="仿宋"/>
          <w:b w:val="0"/>
          <w:i w:val="0"/>
          <w:caps w:val="0"/>
          <w:color w:val="auto"/>
          <w:spacing w:val="0"/>
          <w:w w:val="100"/>
          <w:kern w:val="2"/>
          <w:sz w:val="24"/>
          <w:szCs w:val="24"/>
          <w:highlight w:val="none"/>
          <w:u w:val="none" w:color="auto"/>
          <w:lang w:val="en-US" w:eastAsia="zh-CN" w:bidi="ar-SA"/>
        </w:rPr>
        <w:t xml:space="preserve">年    龄：               职     务：  </w:t>
      </w:r>
      <w:r>
        <w:rPr>
          <w:rStyle w:val="49"/>
          <w:rFonts w:hint="eastAsia" w:ascii="仿宋" w:hAnsi="仿宋" w:eastAsia="仿宋" w:cs="仿宋"/>
          <w:b w:val="0"/>
          <w:i w:val="0"/>
          <w:caps w:val="0"/>
          <w:color w:val="auto"/>
          <w:spacing w:val="0"/>
          <w:w w:val="100"/>
          <w:kern w:val="2"/>
          <w:sz w:val="24"/>
          <w:szCs w:val="24"/>
          <w:highlight w:val="none"/>
          <w:u w:val="single" w:color="auto"/>
          <w:lang w:val="en-US" w:eastAsia="zh-CN" w:bidi="ar-SA"/>
        </w:rPr>
        <w:t xml:space="preserve">              </w:t>
      </w:r>
    </w:p>
    <w:p w14:paraId="48205486">
      <w:pPr>
        <w:snapToGrid w:val="0"/>
        <w:spacing w:before="0" w:beforeAutospacing="0" w:after="0" w:afterAutospacing="0" w:line="360" w:lineRule="auto"/>
        <w:ind w:left="540"/>
        <w:jc w:val="both"/>
        <w:textAlignment w:val="baseline"/>
        <w:rPr>
          <w:rStyle w:val="49"/>
          <w:rFonts w:hint="eastAsia" w:ascii="仿宋" w:hAnsi="仿宋" w:eastAsia="仿宋" w:cs="仿宋"/>
          <w:b w:val="0"/>
          <w:i w:val="0"/>
          <w:caps w:val="0"/>
          <w:color w:val="auto"/>
          <w:spacing w:val="0"/>
          <w:w w:val="100"/>
          <w:kern w:val="2"/>
          <w:sz w:val="24"/>
          <w:szCs w:val="24"/>
          <w:highlight w:val="none"/>
          <w:u w:val="single" w:color="auto"/>
          <w:lang w:val="en-US" w:eastAsia="zh-CN" w:bidi="ar-SA"/>
        </w:rPr>
      </w:pPr>
      <w:r>
        <w:rPr>
          <w:rStyle w:val="49"/>
          <w:rFonts w:hint="eastAsia" w:ascii="仿宋" w:hAnsi="仿宋" w:eastAsia="仿宋" w:cs="仿宋"/>
          <w:b w:val="0"/>
          <w:i w:val="0"/>
          <w:caps w:val="0"/>
          <w:color w:val="auto"/>
          <w:spacing w:val="0"/>
          <w:w w:val="100"/>
          <w:kern w:val="2"/>
          <w:sz w:val="24"/>
          <w:szCs w:val="24"/>
          <w:highlight w:val="none"/>
          <w:u w:val="none" w:color="auto"/>
          <w:lang w:val="en-US" w:eastAsia="zh-CN" w:bidi="ar-SA"/>
        </w:rPr>
        <w:t xml:space="preserve">身份证号码：  </w:t>
      </w:r>
      <w:r>
        <w:rPr>
          <w:rStyle w:val="49"/>
          <w:rFonts w:hint="eastAsia" w:ascii="仿宋" w:hAnsi="仿宋" w:eastAsia="仿宋" w:cs="仿宋"/>
          <w:b w:val="0"/>
          <w:i w:val="0"/>
          <w:caps w:val="0"/>
          <w:color w:val="auto"/>
          <w:spacing w:val="0"/>
          <w:w w:val="100"/>
          <w:kern w:val="2"/>
          <w:sz w:val="24"/>
          <w:szCs w:val="24"/>
          <w:highlight w:val="none"/>
          <w:u w:val="single" w:color="auto"/>
          <w:lang w:val="en-US" w:eastAsia="zh-CN" w:bidi="ar-SA"/>
        </w:rPr>
        <w:t xml:space="preserve">                                      </w:t>
      </w:r>
    </w:p>
    <w:p w14:paraId="30EB0F63">
      <w:pPr>
        <w:snapToGrid w:val="0"/>
        <w:spacing w:before="0" w:beforeAutospacing="0" w:after="0" w:afterAutospacing="0" w:line="360" w:lineRule="auto"/>
        <w:ind w:firstLine="480" w:firstLineChars="200"/>
        <w:jc w:val="both"/>
        <w:textAlignment w:val="baseline"/>
        <w:rPr>
          <w:rStyle w:val="49"/>
          <w:rFonts w:hint="eastAsia" w:ascii="仿宋" w:hAnsi="仿宋" w:eastAsia="仿宋" w:cs="仿宋"/>
          <w:b w:val="0"/>
          <w:i w:val="0"/>
          <w:caps w:val="0"/>
          <w:color w:val="auto"/>
          <w:spacing w:val="0"/>
          <w:w w:val="100"/>
          <w:kern w:val="2"/>
          <w:sz w:val="24"/>
          <w:szCs w:val="24"/>
          <w:highlight w:val="none"/>
          <w:u w:val="none" w:color="auto"/>
          <w:lang w:val="en-US" w:eastAsia="zh-CN" w:bidi="ar-SA"/>
        </w:rPr>
      </w:pPr>
      <w:r>
        <w:rPr>
          <w:rStyle w:val="49"/>
          <w:rFonts w:hint="eastAsia" w:ascii="仿宋" w:hAnsi="仿宋" w:eastAsia="仿宋" w:cs="仿宋"/>
          <w:b w:val="0"/>
          <w:i w:val="0"/>
          <w:caps w:val="0"/>
          <w:color w:val="auto"/>
          <w:spacing w:val="0"/>
          <w:w w:val="100"/>
          <w:kern w:val="2"/>
          <w:sz w:val="24"/>
          <w:szCs w:val="24"/>
          <w:highlight w:val="none"/>
          <w:u w:val="none" w:color="auto"/>
          <w:lang w:val="en-US" w:eastAsia="zh-CN" w:bidi="ar-SA"/>
        </w:rPr>
        <w:t xml:space="preserve">系 </w:t>
      </w:r>
      <w:r>
        <w:rPr>
          <w:rStyle w:val="49"/>
          <w:rFonts w:hint="eastAsia" w:ascii="仿宋" w:hAnsi="仿宋" w:eastAsia="仿宋" w:cs="仿宋"/>
          <w:b w:val="0"/>
          <w:i w:val="0"/>
          <w:caps w:val="0"/>
          <w:color w:val="auto"/>
          <w:spacing w:val="0"/>
          <w:w w:val="100"/>
          <w:kern w:val="2"/>
          <w:sz w:val="24"/>
          <w:szCs w:val="24"/>
          <w:highlight w:val="none"/>
          <w:u w:val="single" w:color="auto"/>
          <w:lang w:val="en-US" w:eastAsia="zh-CN" w:bidi="ar-SA"/>
        </w:rPr>
        <w:t xml:space="preserve">      （供应商名称）        </w:t>
      </w:r>
      <w:r>
        <w:rPr>
          <w:rStyle w:val="49"/>
          <w:rFonts w:hint="eastAsia" w:ascii="仿宋" w:hAnsi="仿宋" w:eastAsia="仿宋" w:cs="仿宋"/>
          <w:b w:val="0"/>
          <w:i w:val="0"/>
          <w:caps w:val="0"/>
          <w:color w:val="auto"/>
          <w:spacing w:val="0"/>
          <w:w w:val="100"/>
          <w:kern w:val="2"/>
          <w:sz w:val="24"/>
          <w:szCs w:val="24"/>
          <w:highlight w:val="none"/>
          <w:u w:val="none" w:color="auto"/>
          <w:lang w:val="en-US" w:eastAsia="zh-CN" w:bidi="ar-SA"/>
        </w:rPr>
        <w:t>的法定代表人。</w:t>
      </w:r>
    </w:p>
    <w:p w14:paraId="3550FDE6">
      <w:pPr>
        <w:snapToGrid w:val="0"/>
        <w:spacing w:before="0" w:beforeAutospacing="0" w:after="0" w:afterAutospacing="0" w:line="360" w:lineRule="auto"/>
        <w:ind w:left="540" w:firstLine="720" w:firstLineChars="300"/>
        <w:jc w:val="both"/>
        <w:textAlignment w:val="baseline"/>
        <w:rPr>
          <w:rStyle w:val="49"/>
          <w:rFonts w:hint="eastAsia" w:ascii="仿宋" w:hAnsi="仿宋" w:eastAsia="仿宋" w:cs="仿宋"/>
          <w:b w:val="0"/>
          <w:i w:val="0"/>
          <w:caps w:val="0"/>
          <w:color w:val="auto"/>
          <w:spacing w:val="0"/>
          <w:w w:val="100"/>
          <w:kern w:val="2"/>
          <w:sz w:val="24"/>
          <w:szCs w:val="24"/>
          <w:highlight w:val="none"/>
          <w:lang w:val="en-US" w:eastAsia="zh-CN" w:bidi="ar-SA"/>
        </w:rPr>
      </w:pPr>
      <w:r>
        <w:rPr>
          <w:rStyle w:val="49"/>
          <w:rFonts w:hint="eastAsia" w:ascii="仿宋" w:hAnsi="仿宋" w:eastAsia="仿宋" w:cs="仿宋"/>
          <w:b w:val="0"/>
          <w:i w:val="0"/>
          <w:caps w:val="0"/>
          <w:color w:val="auto"/>
          <w:spacing w:val="0"/>
          <w:w w:val="100"/>
          <w:kern w:val="2"/>
          <w:sz w:val="24"/>
          <w:szCs w:val="24"/>
          <w:highlight w:val="none"/>
          <w:lang w:val="en-US" w:eastAsia="zh-CN" w:bidi="ar-SA"/>
        </w:rPr>
        <w:t>特此证明。</w:t>
      </w:r>
    </w:p>
    <w:p w14:paraId="384B54E2">
      <w:pPr>
        <w:snapToGrid w:val="0"/>
        <w:spacing w:before="0" w:beforeAutospacing="0" w:after="0" w:afterAutospacing="0" w:line="360" w:lineRule="auto"/>
        <w:ind w:left="540"/>
        <w:jc w:val="both"/>
        <w:textAlignment w:val="baseline"/>
        <w:rPr>
          <w:rStyle w:val="49"/>
          <w:rFonts w:hint="eastAsia" w:ascii="仿宋" w:hAnsi="仿宋" w:eastAsia="仿宋" w:cs="仿宋"/>
          <w:b w:val="0"/>
          <w:i w:val="0"/>
          <w:caps w:val="0"/>
          <w:color w:val="auto"/>
          <w:spacing w:val="0"/>
          <w:w w:val="100"/>
          <w:kern w:val="2"/>
          <w:sz w:val="24"/>
          <w:szCs w:val="24"/>
          <w:highlight w:val="none"/>
          <w:lang w:val="en-US" w:eastAsia="zh-CN" w:bidi="ar-SA"/>
        </w:rPr>
      </w:pPr>
    </w:p>
    <w:p w14:paraId="2A5EEA68">
      <w:pPr>
        <w:snapToGrid w:val="0"/>
        <w:spacing w:before="0" w:beforeAutospacing="0" w:after="0" w:afterAutospacing="0" w:line="360" w:lineRule="auto"/>
        <w:ind w:left="540"/>
        <w:jc w:val="both"/>
        <w:textAlignment w:val="baseline"/>
        <w:rPr>
          <w:rStyle w:val="49"/>
          <w:rFonts w:hint="eastAsia" w:ascii="仿宋" w:hAnsi="仿宋" w:eastAsia="仿宋" w:cs="仿宋"/>
          <w:b w:val="0"/>
          <w:i w:val="0"/>
          <w:caps w:val="0"/>
          <w:color w:val="auto"/>
          <w:spacing w:val="0"/>
          <w:w w:val="100"/>
          <w:kern w:val="2"/>
          <w:sz w:val="24"/>
          <w:szCs w:val="24"/>
          <w:highlight w:val="none"/>
          <w:lang w:val="en-US" w:eastAsia="zh-CN" w:bidi="ar-SA"/>
        </w:rPr>
      </w:pPr>
    </w:p>
    <w:p w14:paraId="0C4C3F9D">
      <w:pPr>
        <w:snapToGrid w:val="0"/>
        <w:spacing w:before="0" w:beforeAutospacing="0" w:after="0" w:afterAutospacing="0" w:line="360" w:lineRule="auto"/>
        <w:ind w:left="540"/>
        <w:jc w:val="both"/>
        <w:textAlignment w:val="baseline"/>
        <w:rPr>
          <w:rStyle w:val="49"/>
          <w:rFonts w:hint="eastAsia" w:ascii="仿宋" w:hAnsi="仿宋" w:eastAsia="仿宋" w:cs="仿宋"/>
          <w:b w:val="0"/>
          <w:i w:val="0"/>
          <w:caps w:val="0"/>
          <w:color w:val="auto"/>
          <w:spacing w:val="0"/>
          <w:w w:val="100"/>
          <w:kern w:val="2"/>
          <w:sz w:val="24"/>
          <w:szCs w:val="24"/>
          <w:highlight w:val="none"/>
          <w:lang w:val="en-US" w:eastAsia="zh-CN" w:bidi="ar-SA"/>
        </w:rPr>
      </w:pPr>
    </w:p>
    <w:p w14:paraId="0942403E">
      <w:pPr>
        <w:snapToGrid w:val="0"/>
        <w:spacing w:before="0" w:beforeAutospacing="0" w:after="0" w:afterAutospacing="0" w:line="360" w:lineRule="auto"/>
        <w:ind w:left="540"/>
        <w:jc w:val="both"/>
        <w:textAlignment w:val="baseline"/>
        <w:rPr>
          <w:rStyle w:val="49"/>
          <w:rFonts w:hint="eastAsia" w:ascii="仿宋" w:hAnsi="仿宋" w:eastAsia="仿宋" w:cs="仿宋"/>
          <w:b w:val="0"/>
          <w:i w:val="0"/>
          <w:caps w:val="0"/>
          <w:color w:val="auto"/>
          <w:spacing w:val="0"/>
          <w:w w:val="100"/>
          <w:kern w:val="2"/>
          <w:sz w:val="24"/>
          <w:szCs w:val="24"/>
          <w:highlight w:val="none"/>
          <w:lang w:val="en-US" w:eastAsia="zh-CN" w:bidi="ar-SA"/>
        </w:rPr>
      </w:pPr>
      <w:r>
        <w:rPr>
          <w:rStyle w:val="49"/>
          <w:rFonts w:hint="eastAsia" w:ascii="仿宋" w:hAnsi="仿宋" w:eastAsia="仿宋" w:cs="仿宋"/>
          <w:b w:val="0"/>
          <w:i w:val="0"/>
          <w:caps w:val="0"/>
          <w:color w:val="auto"/>
          <w:spacing w:val="0"/>
          <w:w w:val="100"/>
          <w:kern w:val="2"/>
          <w:sz w:val="24"/>
          <w:szCs w:val="24"/>
          <w:highlight w:val="none"/>
          <w:lang w:val="en-US" w:eastAsia="zh-CN" w:bidi="ar-SA"/>
        </w:rPr>
        <w:t>附件：法定代表人有效身份证正反面复印件</w:t>
      </w:r>
    </w:p>
    <w:p w14:paraId="14EB28A9">
      <w:pPr>
        <w:snapToGrid w:val="0"/>
        <w:spacing w:before="0" w:beforeAutospacing="0" w:after="0" w:afterAutospacing="0" w:line="360" w:lineRule="auto"/>
        <w:ind w:left="540"/>
        <w:jc w:val="both"/>
        <w:textAlignment w:val="baseline"/>
        <w:rPr>
          <w:rStyle w:val="49"/>
          <w:rFonts w:hint="eastAsia" w:ascii="仿宋" w:hAnsi="仿宋" w:eastAsia="仿宋" w:cs="仿宋"/>
          <w:b w:val="0"/>
          <w:i w:val="0"/>
          <w:caps w:val="0"/>
          <w:color w:val="auto"/>
          <w:spacing w:val="0"/>
          <w:w w:val="100"/>
          <w:kern w:val="2"/>
          <w:sz w:val="24"/>
          <w:szCs w:val="24"/>
          <w:highlight w:val="none"/>
          <w:lang w:val="en-US" w:eastAsia="zh-CN" w:bidi="ar-SA"/>
        </w:rPr>
      </w:pPr>
    </w:p>
    <w:p w14:paraId="4D4BF8AE">
      <w:pPr>
        <w:snapToGrid w:val="0"/>
        <w:spacing w:before="0" w:beforeAutospacing="0" w:after="0" w:afterAutospacing="0" w:line="360" w:lineRule="auto"/>
        <w:ind w:left="4335" w:leftChars="1950" w:hanging="240"/>
        <w:jc w:val="both"/>
        <w:textAlignment w:val="baseline"/>
        <w:rPr>
          <w:rStyle w:val="49"/>
          <w:rFonts w:hint="eastAsia" w:ascii="仿宋" w:hAnsi="仿宋" w:eastAsia="仿宋" w:cs="仿宋"/>
          <w:b w:val="0"/>
          <w:i w:val="0"/>
          <w:caps w:val="0"/>
          <w:color w:val="auto"/>
          <w:spacing w:val="0"/>
          <w:w w:val="100"/>
          <w:kern w:val="0"/>
          <w:sz w:val="24"/>
          <w:szCs w:val="24"/>
          <w:highlight w:val="none"/>
          <w:lang w:val="en-US" w:eastAsia="zh-CN" w:bidi="ar-SA"/>
        </w:rPr>
      </w:pPr>
      <w:r>
        <w:rPr>
          <w:rStyle w:val="49"/>
          <w:rFonts w:hint="eastAsia" w:ascii="仿宋" w:hAnsi="仿宋" w:eastAsia="仿宋" w:cs="仿宋"/>
          <w:b w:val="0"/>
          <w:i w:val="0"/>
          <w:caps w:val="0"/>
          <w:color w:val="auto"/>
          <w:spacing w:val="0"/>
          <w:w w:val="100"/>
          <w:kern w:val="0"/>
          <w:sz w:val="24"/>
          <w:szCs w:val="24"/>
          <w:highlight w:val="none"/>
          <w:lang w:val="en-US" w:eastAsia="zh-CN" w:bidi="ar-SA"/>
        </w:rPr>
        <w:t>供应商名称（电子签章）：</w:t>
      </w:r>
    </w:p>
    <w:p w14:paraId="7C0C979B">
      <w:pPr>
        <w:snapToGrid w:val="0"/>
        <w:spacing w:before="0" w:beforeAutospacing="0" w:after="0" w:afterAutospacing="0" w:line="360" w:lineRule="auto"/>
        <w:jc w:val="center"/>
        <w:textAlignment w:val="baseline"/>
        <w:rPr>
          <w:rStyle w:val="49"/>
          <w:rFonts w:hint="eastAsia" w:ascii="仿宋" w:hAnsi="仿宋" w:eastAsia="仿宋" w:cs="仿宋"/>
          <w:b/>
          <w:i w:val="0"/>
          <w:caps w:val="0"/>
          <w:color w:val="auto"/>
          <w:spacing w:val="0"/>
          <w:w w:val="100"/>
          <w:kern w:val="2"/>
          <w:sz w:val="24"/>
          <w:szCs w:val="24"/>
          <w:highlight w:val="none"/>
          <w:lang w:val="en-US" w:eastAsia="zh-CN" w:bidi="ar-SA"/>
        </w:rPr>
      </w:pPr>
      <w:r>
        <w:rPr>
          <w:rStyle w:val="49"/>
          <w:rFonts w:hint="eastAsia" w:ascii="仿宋" w:hAnsi="仿宋" w:eastAsia="仿宋" w:cs="仿宋"/>
          <w:b w:val="0"/>
          <w:i w:val="0"/>
          <w:caps w:val="0"/>
          <w:color w:val="auto"/>
          <w:spacing w:val="0"/>
          <w:w w:val="100"/>
          <w:kern w:val="0"/>
          <w:sz w:val="24"/>
          <w:szCs w:val="24"/>
          <w:highlight w:val="none"/>
          <w:lang w:val="zh-CN" w:eastAsia="zh-CN" w:bidi="ar-SA"/>
        </w:rPr>
        <w:t xml:space="preserve">                                                   日期：  年  月   日</w:t>
      </w:r>
    </w:p>
    <w:p w14:paraId="3B1DDA12">
      <w:pPr>
        <w:snapToGrid w:val="0"/>
        <w:spacing w:before="0" w:beforeAutospacing="0" w:after="0" w:afterAutospacing="0" w:line="360" w:lineRule="auto"/>
        <w:jc w:val="left"/>
        <w:textAlignment w:val="baseline"/>
        <w:rPr>
          <w:rStyle w:val="49"/>
          <w:rFonts w:hint="eastAsia" w:ascii="仿宋" w:hAnsi="仿宋" w:eastAsia="仿宋" w:cs="仿宋"/>
          <w:b w:val="0"/>
          <w:i w:val="0"/>
          <w:caps w:val="0"/>
          <w:color w:val="auto"/>
          <w:spacing w:val="0"/>
          <w:w w:val="100"/>
          <w:kern w:val="2"/>
          <w:sz w:val="24"/>
          <w:szCs w:val="24"/>
          <w:highlight w:val="none"/>
          <w:lang w:val="en-US" w:eastAsia="zh-CN" w:bidi="ar-SA"/>
        </w:rPr>
      </w:pPr>
    </w:p>
    <w:p w14:paraId="7BB3CF7D">
      <w:pPr>
        <w:snapToGrid w:val="0"/>
        <w:spacing w:before="0" w:beforeAutospacing="0" w:after="0" w:afterAutospacing="0" w:line="360" w:lineRule="auto"/>
        <w:jc w:val="left"/>
        <w:textAlignment w:val="baseline"/>
        <w:rPr>
          <w:rStyle w:val="49"/>
          <w:rFonts w:hint="eastAsia" w:ascii="仿宋" w:hAnsi="仿宋" w:eastAsia="仿宋" w:cs="仿宋"/>
          <w:b w:val="0"/>
          <w:i w:val="0"/>
          <w:caps w:val="0"/>
          <w:color w:val="auto"/>
          <w:spacing w:val="0"/>
          <w:w w:val="100"/>
          <w:kern w:val="2"/>
          <w:sz w:val="24"/>
          <w:szCs w:val="24"/>
          <w:highlight w:val="none"/>
          <w:lang w:val="en-US" w:eastAsia="zh-CN" w:bidi="ar-SA"/>
        </w:rPr>
      </w:pPr>
      <w:r>
        <w:rPr>
          <w:rStyle w:val="49"/>
          <w:rFonts w:hint="eastAsia" w:ascii="仿宋" w:hAnsi="仿宋" w:eastAsia="仿宋" w:cs="仿宋"/>
          <w:b w:val="0"/>
          <w:i w:val="0"/>
          <w:caps w:val="0"/>
          <w:color w:val="auto"/>
          <w:spacing w:val="0"/>
          <w:w w:val="100"/>
          <w:kern w:val="2"/>
          <w:sz w:val="24"/>
          <w:szCs w:val="24"/>
          <w:highlight w:val="none"/>
          <w:lang w:val="en-US" w:eastAsia="zh-CN" w:bidi="ar-SA"/>
        </w:rPr>
        <w:t>注：1.自然人竞标的无需提供，联合体竞标的只需牵头人出具。</w:t>
      </w:r>
    </w:p>
    <w:p w14:paraId="2A786829">
      <w:pPr>
        <w:snapToGrid w:val="0"/>
        <w:spacing w:before="0" w:beforeAutospacing="0" w:after="0" w:afterAutospacing="0" w:line="360" w:lineRule="auto"/>
        <w:ind w:firstLine="480" w:firstLineChars="200"/>
        <w:jc w:val="left"/>
        <w:textAlignment w:val="baseline"/>
        <w:rPr>
          <w:rStyle w:val="49"/>
          <w:rFonts w:hint="eastAsia" w:ascii="仿宋" w:hAnsi="仿宋" w:eastAsia="仿宋" w:cs="仿宋"/>
          <w:b w:val="0"/>
          <w:i w:val="0"/>
          <w:caps w:val="0"/>
          <w:color w:val="auto"/>
          <w:spacing w:val="0"/>
          <w:w w:val="100"/>
          <w:kern w:val="2"/>
          <w:sz w:val="24"/>
          <w:szCs w:val="24"/>
          <w:highlight w:val="none"/>
          <w:lang w:val="en-US" w:eastAsia="zh-CN" w:bidi="ar-SA"/>
        </w:rPr>
        <w:sectPr>
          <w:pgSz w:w="11910" w:h="16840"/>
          <w:pgMar w:top="1440" w:right="1083" w:bottom="1440" w:left="1083" w:header="720" w:footer="720" w:gutter="0"/>
          <w:lnNumType w:countBy="0"/>
          <w:pgNumType w:fmt="decimal"/>
          <w:cols w:space="0" w:num="1"/>
          <w:rtlGutter w:val="0"/>
          <w:vAlign w:val="top"/>
          <w:docGrid w:linePitch="0" w:charSpace="0"/>
        </w:sectPr>
      </w:pPr>
      <w:r>
        <w:rPr>
          <w:rStyle w:val="49"/>
          <w:rFonts w:hint="eastAsia" w:ascii="仿宋" w:hAnsi="仿宋" w:eastAsia="仿宋" w:cs="仿宋"/>
          <w:b w:val="0"/>
          <w:i w:val="0"/>
          <w:caps w:val="0"/>
          <w:color w:val="auto"/>
          <w:spacing w:val="0"/>
          <w:w w:val="100"/>
          <w:kern w:val="2"/>
          <w:sz w:val="24"/>
          <w:szCs w:val="24"/>
          <w:highlight w:val="none"/>
          <w:lang w:val="en-US" w:eastAsia="zh-CN" w:bidi="ar-SA"/>
        </w:rPr>
        <w:t>2.供应商为其他组织或者自然人时，本磋商文件规定的法定代表人指负责人或者自然人。本磋商文件所称负责人是指参加竞标的其他组织营业执照上的负责人，本磋商文件所称自然人指参与竞标的自然人本人。</w:t>
      </w:r>
    </w:p>
    <w:tbl>
      <w:tblPr>
        <w:tblStyle w:val="25"/>
        <w:tblpPr w:leftFromText="180" w:rightFromText="180" w:vertAnchor="text" w:horzAnchor="margin" w:tblpY="1169"/>
        <w:tblW w:w="8461"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461"/>
      </w:tblGrid>
      <w:tr w14:paraId="72BE17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04" w:hRule="atLeast"/>
        </w:trPr>
        <w:tc>
          <w:tcPr>
            <w:tcW w:w="8461" w:type="dxa"/>
            <w:tcBorders>
              <w:top w:val="single" w:color="000000" w:sz="4" w:space="0"/>
              <w:left w:val="single" w:color="000000" w:sz="4" w:space="0"/>
              <w:bottom w:val="single" w:color="000000" w:sz="4" w:space="0"/>
              <w:right w:val="single" w:color="000000" w:sz="4" w:space="0"/>
            </w:tcBorders>
            <w:vAlign w:val="top"/>
          </w:tcPr>
          <w:p w14:paraId="4FE70654">
            <w:pPr>
              <w:snapToGrid w:val="0"/>
              <w:spacing w:before="0" w:beforeAutospacing="0" w:after="0" w:afterAutospacing="0" w:line="360" w:lineRule="auto"/>
              <w:ind w:firstLine="482" w:firstLineChars="200"/>
              <w:jc w:val="left"/>
              <w:textAlignment w:val="baseline"/>
              <w:rPr>
                <w:rStyle w:val="49"/>
                <w:rFonts w:hint="eastAsia" w:ascii="仿宋" w:hAnsi="仿宋" w:eastAsia="仿宋" w:cs="仿宋"/>
                <w:b/>
                <w:i w:val="0"/>
                <w:caps w:val="0"/>
                <w:color w:val="auto"/>
                <w:spacing w:val="0"/>
                <w:w w:val="100"/>
                <w:kern w:val="2"/>
                <w:sz w:val="24"/>
                <w:szCs w:val="24"/>
                <w:highlight w:val="none"/>
                <w:lang w:val="en-US" w:eastAsia="zh-CN" w:bidi="ar-SA"/>
              </w:rPr>
            </w:pPr>
          </w:p>
          <w:p w14:paraId="40A84084">
            <w:pPr>
              <w:snapToGrid w:val="0"/>
              <w:spacing w:before="0" w:beforeAutospacing="0" w:after="0" w:afterAutospacing="0" w:line="360" w:lineRule="auto"/>
              <w:jc w:val="both"/>
              <w:textAlignment w:val="baseline"/>
              <w:rPr>
                <w:rStyle w:val="49"/>
                <w:rFonts w:hint="eastAsia" w:ascii="仿宋" w:hAnsi="仿宋" w:eastAsia="仿宋" w:cs="仿宋"/>
                <w:b/>
                <w:i w:val="0"/>
                <w:caps w:val="0"/>
                <w:color w:val="auto"/>
                <w:spacing w:val="0"/>
                <w:w w:val="100"/>
                <w:kern w:val="2"/>
                <w:sz w:val="24"/>
                <w:szCs w:val="24"/>
                <w:highlight w:val="none"/>
                <w:lang w:val="en-US" w:eastAsia="zh-CN" w:bidi="ar-SA"/>
              </w:rPr>
            </w:pPr>
            <w:r>
              <w:rPr>
                <w:rStyle w:val="49"/>
                <w:rFonts w:hint="eastAsia" w:ascii="仿宋" w:hAnsi="仿宋" w:eastAsia="仿宋" w:cs="仿宋"/>
                <w:b/>
                <w:i w:val="0"/>
                <w:caps w:val="0"/>
                <w:color w:val="auto"/>
                <w:spacing w:val="0"/>
                <w:w w:val="100"/>
                <w:kern w:val="2"/>
                <w:sz w:val="24"/>
                <w:szCs w:val="24"/>
                <w:highlight w:val="none"/>
                <w:lang w:val="en-US" w:eastAsia="zh-CN" w:bidi="ar-SA"/>
              </w:rPr>
              <w:t>法定代表身份证复印件粘帖处（正、反面）</w:t>
            </w:r>
          </w:p>
        </w:tc>
      </w:tr>
    </w:tbl>
    <w:p w14:paraId="77D43BF1">
      <w:pPr>
        <w:snapToGrid w:val="0"/>
        <w:spacing w:before="0" w:beforeAutospacing="0" w:after="0" w:afterAutospacing="0" w:line="360" w:lineRule="auto"/>
        <w:ind w:firstLine="482" w:firstLineChars="200"/>
        <w:jc w:val="left"/>
        <w:textAlignment w:val="baseline"/>
        <w:rPr>
          <w:rStyle w:val="49"/>
          <w:rFonts w:hint="eastAsia" w:ascii="仿宋" w:hAnsi="仿宋" w:eastAsia="仿宋" w:cs="仿宋"/>
          <w:b/>
          <w:i w:val="0"/>
          <w:caps w:val="0"/>
          <w:color w:val="auto"/>
          <w:spacing w:val="0"/>
          <w:w w:val="100"/>
          <w:kern w:val="2"/>
          <w:sz w:val="32"/>
          <w:szCs w:val="32"/>
          <w:highlight w:val="none"/>
          <w:lang w:val="en-US" w:eastAsia="zh-CN" w:bidi="ar-SA"/>
        </w:rPr>
      </w:pPr>
      <w:r>
        <w:rPr>
          <w:rStyle w:val="49"/>
          <w:rFonts w:hint="eastAsia" w:ascii="仿宋" w:hAnsi="仿宋" w:eastAsia="仿宋" w:cs="仿宋"/>
          <w:b/>
          <w:i w:val="0"/>
          <w:caps w:val="0"/>
          <w:color w:val="auto"/>
          <w:spacing w:val="0"/>
          <w:w w:val="100"/>
          <w:kern w:val="2"/>
          <w:sz w:val="24"/>
          <w:szCs w:val="24"/>
          <w:highlight w:val="none"/>
          <w:lang w:val="en-US" w:eastAsia="zh-CN" w:bidi="ar-SA"/>
        </w:rPr>
        <w:t>附件：</w:t>
      </w:r>
    </w:p>
    <w:p w14:paraId="33D37EA2">
      <w:pPr>
        <w:snapToGrid w:val="0"/>
        <w:spacing w:before="0" w:beforeAutospacing="0" w:after="0" w:afterAutospacing="0" w:line="300" w:lineRule="auto"/>
        <w:jc w:val="left"/>
        <w:textAlignment w:val="baseline"/>
        <w:rPr>
          <w:rStyle w:val="49"/>
          <w:rFonts w:hint="eastAsia" w:ascii="仿宋" w:hAnsi="仿宋" w:eastAsia="仿宋" w:cs="仿宋"/>
          <w:b/>
          <w:i w:val="0"/>
          <w:caps w:val="0"/>
          <w:color w:val="auto"/>
          <w:spacing w:val="0"/>
          <w:w w:val="100"/>
          <w:kern w:val="2"/>
          <w:sz w:val="21"/>
          <w:szCs w:val="21"/>
          <w:highlight w:val="none"/>
          <w:lang w:val="en-US" w:eastAsia="zh-CN" w:bidi="ar-SA"/>
        </w:rPr>
      </w:pPr>
    </w:p>
    <w:p w14:paraId="00DAD01A">
      <w:pPr>
        <w:snapToGrid w:val="0"/>
        <w:spacing w:before="0" w:beforeAutospacing="0" w:after="0" w:afterAutospacing="0" w:line="520" w:lineRule="exact"/>
        <w:jc w:val="left"/>
        <w:textAlignment w:val="baseline"/>
        <w:rPr>
          <w:rStyle w:val="49"/>
          <w:rFonts w:hint="eastAsia" w:ascii="仿宋" w:hAnsi="仿宋" w:eastAsia="仿宋" w:cs="仿宋"/>
          <w:b w:val="0"/>
          <w:i w:val="0"/>
          <w:caps w:val="0"/>
          <w:color w:val="auto"/>
          <w:spacing w:val="0"/>
          <w:w w:val="100"/>
          <w:kern w:val="2"/>
          <w:sz w:val="44"/>
          <w:szCs w:val="44"/>
          <w:highlight w:val="none"/>
          <w:lang w:val="en-US" w:eastAsia="zh-CN" w:bidi="ar-SA"/>
        </w:rPr>
      </w:pPr>
    </w:p>
    <w:p w14:paraId="3909DF91">
      <w:pPr>
        <w:snapToGrid w:val="0"/>
        <w:spacing w:before="0" w:beforeAutospacing="0" w:after="0" w:afterAutospacing="0" w:line="520" w:lineRule="exact"/>
        <w:ind w:firstLine="880"/>
        <w:jc w:val="left"/>
        <w:textAlignment w:val="baseline"/>
        <w:rPr>
          <w:rStyle w:val="49"/>
          <w:rFonts w:hint="eastAsia" w:ascii="仿宋" w:hAnsi="仿宋" w:eastAsia="仿宋" w:cs="仿宋"/>
          <w:b w:val="0"/>
          <w:bCs/>
          <w:i w:val="0"/>
          <w:caps w:val="0"/>
          <w:color w:val="auto"/>
          <w:spacing w:val="0"/>
          <w:w w:val="100"/>
          <w:kern w:val="2"/>
          <w:sz w:val="44"/>
          <w:szCs w:val="44"/>
          <w:highlight w:val="none"/>
          <w:lang w:val="en-US" w:eastAsia="zh-CN" w:bidi="ar-SA"/>
        </w:rPr>
      </w:pPr>
      <w:r>
        <w:rPr>
          <w:rStyle w:val="49"/>
          <w:rFonts w:hint="eastAsia" w:ascii="仿宋" w:hAnsi="仿宋" w:eastAsia="仿宋" w:cs="仿宋"/>
          <w:b/>
          <w:i w:val="0"/>
          <w:caps w:val="0"/>
          <w:color w:val="auto"/>
          <w:spacing w:val="0"/>
          <w:w w:val="100"/>
          <w:kern w:val="2"/>
          <w:sz w:val="30"/>
          <w:szCs w:val="30"/>
          <w:highlight w:val="none"/>
          <w:lang w:val="en-US" w:eastAsia="zh-CN" w:bidi="ar-SA"/>
        </w:rPr>
        <w:br w:type="page"/>
      </w:r>
      <w:r>
        <w:rPr>
          <w:rStyle w:val="49"/>
          <w:rFonts w:hint="eastAsia" w:ascii="仿宋" w:hAnsi="仿宋" w:eastAsia="仿宋" w:cs="仿宋"/>
          <w:b/>
          <w:i w:val="0"/>
          <w:caps w:val="0"/>
          <w:color w:val="auto"/>
          <w:spacing w:val="0"/>
          <w:w w:val="100"/>
          <w:kern w:val="2"/>
          <w:sz w:val="30"/>
          <w:szCs w:val="30"/>
          <w:highlight w:val="none"/>
          <w:lang w:val="en-US" w:eastAsia="zh-CN" w:bidi="ar-SA"/>
        </w:rPr>
        <w:t>三、法定代表人授权委托书</w:t>
      </w:r>
    </w:p>
    <w:p w14:paraId="0178B37D">
      <w:pPr>
        <w:snapToGrid w:val="0"/>
        <w:spacing w:before="0" w:beforeAutospacing="0" w:after="0" w:afterAutospacing="0" w:line="500" w:lineRule="exact"/>
        <w:jc w:val="center"/>
        <w:textAlignment w:val="baseline"/>
        <w:rPr>
          <w:rStyle w:val="49"/>
          <w:rFonts w:hint="eastAsia" w:ascii="仿宋" w:hAnsi="仿宋" w:eastAsia="仿宋" w:cs="仿宋"/>
          <w:b w:val="0"/>
          <w:i w:val="0"/>
          <w:caps w:val="0"/>
          <w:color w:val="auto"/>
          <w:spacing w:val="0"/>
          <w:w w:val="100"/>
          <w:kern w:val="2"/>
          <w:sz w:val="44"/>
          <w:szCs w:val="44"/>
          <w:highlight w:val="none"/>
          <w:lang w:val="en-US" w:eastAsia="zh-CN" w:bidi="ar-SA"/>
        </w:rPr>
      </w:pPr>
    </w:p>
    <w:p w14:paraId="35B2E02E">
      <w:pPr>
        <w:snapToGrid w:val="0"/>
        <w:spacing w:before="0" w:beforeAutospacing="0" w:after="0" w:afterAutospacing="0" w:line="520" w:lineRule="exact"/>
        <w:jc w:val="center"/>
        <w:textAlignment w:val="baseline"/>
        <w:rPr>
          <w:rStyle w:val="49"/>
          <w:rFonts w:hint="eastAsia" w:ascii="仿宋" w:hAnsi="仿宋" w:eastAsia="仿宋" w:cs="仿宋"/>
          <w:b w:val="0"/>
          <w:i w:val="0"/>
          <w:caps w:val="0"/>
          <w:color w:val="auto"/>
          <w:spacing w:val="0"/>
          <w:w w:val="100"/>
          <w:kern w:val="2"/>
          <w:sz w:val="44"/>
          <w:szCs w:val="44"/>
          <w:highlight w:val="none"/>
          <w:lang w:val="en-US" w:eastAsia="zh-CN" w:bidi="ar-SA"/>
        </w:rPr>
      </w:pPr>
      <w:r>
        <w:rPr>
          <w:rStyle w:val="49"/>
          <w:rFonts w:hint="eastAsia" w:ascii="仿宋" w:hAnsi="仿宋" w:eastAsia="仿宋" w:cs="仿宋"/>
          <w:b w:val="0"/>
          <w:i w:val="0"/>
          <w:caps w:val="0"/>
          <w:color w:val="auto"/>
          <w:spacing w:val="0"/>
          <w:w w:val="100"/>
          <w:kern w:val="2"/>
          <w:sz w:val="44"/>
          <w:szCs w:val="44"/>
          <w:highlight w:val="none"/>
          <w:lang w:val="en-US" w:eastAsia="zh-CN" w:bidi="ar-SA"/>
        </w:rPr>
        <w:t>授权委托书（如有委托时）</w:t>
      </w:r>
    </w:p>
    <w:p w14:paraId="7AB5ADB3">
      <w:pPr>
        <w:snapToGrid w:val="0"/>
        <w:spacing w:before="0" w:beforeAutospacing="0" w:after="0" w:afterAutospacing="0" w:line="520" w:lineRule="exact"/>
        <w:jc w:val="both"/>
        <w:textAlignment w:val="baseline"/>
        <w:rPr>
          <w:rStyle w:val="49"/>
          <w:rFonts w:hint="eastAsia" w:ascii="仿宋" w:hAnsi="仿宋" w:eastAsia="仿宋" w:cs="仿宋"/>
          <w:b w:val="0"/>
          <w:i w:val="0"/>
          <w:caps w:val="0"/>
          <w:color w:val="auto"/>
          <w:spacing w:val="0"/>
          <w:w w:val="100"/>
          <w:kern w:val="2"/>
          <w:sz w:val="32"/>
          <w:szCs w:val="32"/>
          <w:highlight w:val="none"/>
          <w:lang w:val="en-US" w:eastAsia="zh-CN" w:bidi="ar-SA"/>
        </w:rPr>
      </w:pPr>
    </w:p>
    <w:p w14:paraId="33638D23">
      <w:pPr>
        <w:snapToGrid w:val="0"/>
        <w:spacing w:before="0" w:beforeAutospacing="0" w:after="0" w:afterAutospacing="0" w:line="360" w:lineRule="auto"/>
        <w:jc w:val="both"/>
        <w:textAlignment w:val="baseline"/>
        <w:rPr>
          <w:rStyle w:val="49"/>
          <w:rFonts w:hint="eastAsia" w:ascii="仿宋" w:hAnsi="仿宋" w:eastAsia="仿宋" w:cs="仿宋"/>
          <w:b w:val="0"/>
          <w:i w:val="0"/>
          <w:caps w:val="0"/>
          <w:color w:val="auto"/>
          <w:spacing w:val="0"/>
          <w:w w:val="100"/>
          <w:kern w:val="2"/>
          <w:sz w:val="24"/>
          <w:szCs w:val="24"/>
          <w:highlight w:val="none"/>
          <w:lang w:val="en-US" w:eastAsia="zh-CN" w:bidi="ar-SA"/>
        </w:rPr>
      </w:pPr>
      <w:r>
        <w:rPr>
          <w:rStyle w:val="49"/>
          <w:rFonts w:hint="eastAsia" w:ascii="仿宋" w:hAnsi="仿宋" w:eastAsia="仿宋" w:cs="仿宋"/>
          <w:b w:val="0"/>
          <w:i w:val="0"/>
          <w:caps w:val="0"/>
          <w:color w:val="auto"/>
          <w:spacing w:val="0"/>
          <w:w w:val="100"/>
          <w:kern w:val="2"/>
          <w:sz w:val="24"/>
          <w:szCs w:val="24"/>
          <w:highlight w:val="none"/>
          <w:lang w:val="en-US" w:eastAsia="zh-CN" w:bidi="ar-SA"/>
        </w:rPr>
        <w:t>致：</w:t>
      </w:r>
      <w:r>
        <w:rPr>
          <w:rStyle w:val="49"/>
          <w:rFonts w:hint="eastAsia" w:ascii="仿宋" w:hAnsi="仿宋" w:eastAsia="仿宋" w:cs="仿宋"/>
          <w:b w:val="0"/>
          <w:i w:val="0"/>
          <w:caps w:val="0"/>
          <w:color w:val="auto"/>
          <w:spacing w:val="0"/>
          <w:w w:val="100"/>
          <w:kern w:val="2"/>
          <w:sz w:val="24"/>
          <w:szCs w:val="24"/>
          <w:highlight w:val="none"/>
          <w:u w:val="single" w:color="000000"/>
          <w:lang w:val="en-US" w:eastAsia="zh-CN" w:bidi="ar-SA"/>
        </w:rPr>
        <w:t>（采购人名称）</w:t>
      </w:r>
      <w:r>
        <w:rPr>
          <w:rStyle w:val="49"/>
          <w:rFonts w:hint="eastAsia" w:ascii="仿宋" w:hAnsi="仿宋" w:eastAsia="仿宋" w:cs="仿宋"/>
          <w:b w:val="0"/>
          <w:i w:val="0"/>
          <w:caps w:val="0"/>
          <w:color w:val="auto"/>
          <w:spacing w:val="0"/>
          <w:w w:val="100"/>
          <w:kern w:val="2"/>
          <w:sz w:val="24"/>
          <w:szCs w:val="24"/>
          <w:highlight w:val="none"/>
          <w:lang w:val="en-US" w:eastAsia="zh-CN" w:bidi="ar-SA"/>
        </w:rPr>
        <w:t>：</w:t>
      </w:r>
    </w:p>
    <w:p w14:paraId="567FE08A">
      <w:pPr>
        <w:snapToGrid w:val="0"/>
        <w:spacing w:before="0" w:beforeAutospacing="0" w:after="0" w:afterAutospacing="0" w:line="360" w:lineRule="auto"/>
        <w:ind w:firstLine="480" w:firstLineChars="200"/>
        <w:jc w:val="both"/>
        <w:textAlignment w:val="baseline"/>
        <w:rPr>
          <w:rStyle w:val="49"/>
          <w:rFonts w:hint="eastAsia" w:ascii="仿宋" w:hAnsi="仿宋" w:eastAsia="仿宋" w:cs="仿宋"/>
          <w:b w:val="0"/>
          <w:i w:val="0"/>
          <w:caps w:val="0"/>
          <w:color w:val="auto"/>
          <w:spacing w:val="0"/>
          <w:w w:val="100"/>
          <w:kern w:val="2"/>
          <w:sz w:val="24"/>
          <w:szCs w:val="24"/>
          <w:highlight w:val="none"/>
          <w:lang w:val="en-US" w:eastAsia="zh-CN" w:bidi="ar-SA"/>
        </w:rPr>
      </w:pPr>
      <w:r>
        <w:rPr>
          <w:rStyle w:val="49"/>
          <w:rFonts w:hint="eastAsia" w:ascii="仿宋" w:hAnsi="仿宋" w:eastAsia="仿宋" w:cs="仿宋"/>
          <w:b w:val="0"/>
          <w:i w:val="0"/>
          <w:caps w:val="0"/>
          <w:color w:val="auto"/>
          <w:spacing w:val="0"/>
          <w:w w:val="100"/>
          <w:kern w:val="2"/>
          <w:sz w:val="24"/>
          <w:szCs w:val="24"/>
          <w:highlight w:val="none"/>
          <w:lang w:val="en-US" w:eastAsia="zh-CN" w:bidi="ar-SA"/>
        </w:rPr>
        <w:t>我</w:t>
      </w:r>
      <w:r>
        <w:rPr>
          <w:rStyle w:val="49"/>
          <w:rFonts w:hint="eastAsia" w:ascii="仿宋" w:hAnsi="仿宋" w:eastAsia="仿宋" w:cs="仿宋"/>
          <w:b w:val="0"/>
          <w:i w:val="0"/>
          <w:caps w:val="0"/>
          <w:color w:val="auto"/>
          <w:spacing w:val="0"/>
          <w:w w:val="100"/>
          <w:kern w:val="2"/>
          <w:sz w:val="24"/>
          <w:szCs w:val="24"/>
          <w:highlight w:val="none"/>
          <w:u w:val="single" w:color="000000"/>
          <w:lang w:val="en-US" w:eastAsia="zh-CN" w:bidi="ar-SA"/>
        </w:rPr>
        <w:t xml:space="preserve">  （姓名）  </w:t>
      </w:r>
      <w:r>
        <w:rPr>
          <w:rStyle w:val="49"/>
          <w:rFonts w:hint="eastAsia" w:ascii="仿宋" w:hAnsi="仿宋" w:eastAsia="仿宋" w:cs="仿宋"/>
          <w:b w:val="0"/>
          <w:i w:val="0"/>
          <w:caps w:val="0"/>
          <w:color w:val="auto"/>
          <w:spacing w:val="0"/>
          <w:w w:val="100"/>
          <w:kern w:val="2"/>
          <w:sz w:val="24"/>
          <w:szCs w:val="24"/>
          <w:highlight w:val="none"/>
          <w:lang w:val="en-US" w:eastAsia="zh-CN" w:bidi="ar-SA"/>
        </w:rPr>
        <w:t>系</w:t>
      </w:r>
      <w:r>
        <w:rPr>
          <w:rStyle w:val="49"/>
          <w:rFonts w:hint="eastAsia" w:ascii="仿宋" w:hAnsi="仿宋" w:eastAsia="仿宋" w:cs="仿宋"/>
          <w:b w:val="0"/>
          <w:i w:val="0"/>
          <w:caps w:val="0"/>
          <w:color w:val="auto"/>
          <w:spacing w:val="0"/>
          <w:w w:val="100"/>
          <w:kern w:val="2"/>
          <w:sz w:val="24"/>
          <w:szCs w:val="24"/>
          <w:highlight w:val="none"/>
          <w:u w:val="single" w:color="000000"/>
          <w:lang w:val="en-US" w:eastAsia="zh-CN" w:bidi="ar-SA"/>
        </w:rPr>
        <w:t xml:space="preserve">  （供应商名称）  </w:t>
      </w:r>
      <w:r>
        <w:rPr>
          <w:rStyle w:val="49"/>
          <w:rFonts w:hint="eastAsia" w:ascii="仿宋" w:hAnsi="仿宋" w:eastAsia="仿宋" w:cs="仿宋"/>
          <w:b w:val="0"/>
          <w:i w:val="0"/>
          <w:caps w:val="0"/>
          <w:color w:val="auto"/>
          <w:spacing w:val="0"/>
          <w:w w:val="100"/>
          <w:kern w:val="2"/>
          <w:sz w:val="24"/>
          <w:szCs w:val="24"/>
          <w:highlight w:val="none"/>
          <w:lang w:val="en-US" w:eastAsia="zh-CN" w:bidi="ar-SA"/>
        </w:rPr>
        <w:t>的（</w:t>
      </w:r>
      <w:r>
        <w:rPr>
          <w:rStyle w:val="49"/>
          <w:rFonts w:hint="eastAsia" w:ascii="仿宋" w:hAnsi="仿宋" w:eastAsia="仿宋" w:cs="仿宋"/>
          <w:b w:val="0"/>
          <w:i w:val="0"/>
          <w:caps w:val="0"/>
          <w:color w:val="auto"/>
          <w:spacing w:val="0"/>
          <w:w w:val="100"/>
          <w:kern w:val="2"/>
          <w:sz w:val="24"/>
          <w:szCs w:val="24"/>
          <w:highlight w:val="none"/>
          <w:u w:val="single" w:color="000000"/>
          <w:lang w:val="en-US" w:eastAsia="zh-CN" w:bidi="ar-SA"/>
        </w:rPr>
        <w:t>□法定代表人/□负责人/□自然人本人</w:t>
      </w:r>
      <w:r>
        <w:rPr>
          <w:rStyle w:val="49"/>
          <w:rFonts w:hint="eastAsia" w:ascii="仿宋" w:hAnsi="仿宋" w:eastAsia="仿宋" w:cs="仿宋"/>
          <w:b w:val="0"/>
          <w:i w:val="0"/>
          <w:caps w:val="0"/>
          <w:color w:val="auto"/>
          <w:spacing w:val="0"/>
          <w:w w:val="100"/>
          <w:kern w:val="2"/>
          <w:sz w:val="24"/>
          <w:szCs w:val="24"/>
          <w:highlight w:val="none"/>
          <w:lang w:val="en-US" w:eastAsia="zh-CN" w:bidi="ar-SA"/>
        </w:rPr>
        <w:t>），现授权</w:t>
      </w:r>
      <w:r>
        <w:rPr>
          <w:rStyle w:val="49"/>
          <w:rFonts w:hint="eastAsia" w:ascii="仿宋" w:hAnsi="仿宋" w:eastAsia="仿宋" w:cs="仿宋"/>
          <w:b w:val="0"/>
          <w:i w:val="0"/>
          <w:caps w:val="0"/>
          <w:color w:val="auto"/>
          <w:spacing w:val="0"/>
          <w:w w:val="100"/>
          <w:kern w:val="2"/>
          <w:sz w:val="24"/>
          <w:szCs w:val="24"/>
          <w:highlight w:val="none"/>
          <w:u w:val="single" w:color="000000"/>
          <w:lang w:val="en-US" w:eastAsia="zh-CN" w:bidi="ar-SA"/>
        </w:rPr>
        <w:t xml:space="preserve"> （姓名） </w:t>
      </w:r>
      <w:r>
        <w:rPr>
          <w:rStyle w:val="49"/>
          <w:rFonts w:hint="eastAsia" w:ascii="仿宋" w:hAnsi="仿宋" w:eastAsia="仿宋" w:cs="仿宋"/>
          <w:b w:val="0"/>
          <w:i w:val="0"/>
          <w:caps w:val="0"/>
          <w:color w:val="auto"/>
          <w:spacing w:val="0"/>
          <w:w w:val="100"/>
          <w:kern w:val="2"/>
          <w:sz w:val="24"/>
          <w:szCs w:val="24"/>
          <w:highlight w:val="none"/>
          <w:lang w:val="en-US" w:eastAsia="zh-CN" w:bidi="ar-SA"/>
        </w:rPr>
        <w:t>以我方的名义参加</w:t>
      </w:r>
      <w:r>
        <w:rPr>
          <w:rStyle w:val="49"/>
          <w:rFonts w:hint="eastAsia" w:ascii="仿宋" w:hAnsi="仿宋" w:eastAsia="仿宋" w:cs="仿宋"/>
          <w:b w:val="0"/>
          <w:i w:val="0"/>
          <w:caps w:val="0"/>
          <w:color w:val="auto"/>
          <w:spacing w:val="0"/>
          <w:w w:val="100"/>
          <w:kern w:val="2"/>
          <w:sz w:val="24"/>
          <w:szCs w:val="24"/>
          <w:highlight w:val="none"/>
          <w:u w:val="single" w:color="000000"/>
          <w:lang w:val="en-US" w:eastAsia="zh-CN" w:bidi="ar-SA"/>
        </w:rPr>
        <w:t xml:space="preserve">              </w:t>
      </w:r>
      <w:r>
        <w:rPr>
          <w:rStyle w:val="49"/>
          <w:rFonts w:hint="eastAsia" w:ascii="仿宋" w:hAnsi="仿宋" w:eastAsia="仿宋" w:cs="仿宋"/>
          <w:b w:val="0"/>
          <w:i w:val="0"/>
          <w:caps w:val="0"/>
          <w:color w:val="auto"/>
          <w:spacing w:val="0"/>
          <w:w w:val="100"/>
          <w:kern w:val="2"/>
          <w:sz w:val="24"/>
          <w:szCs w:val="24"/>
          <w:highlight w:val="none"/>
          <w:lang w:val="en-US" w:eastAsia="zh-CN" w:bidi="ar-SA"/>
        </w:rPr>
        <w:t>项目的竞标活动，并代表我方全权办理针对上述项目的所有采购程序和环节的具体事务和签署相关文件。</w:t>
      </w:r>
    </w:p>
    <w:p w14:paraId="13D4EAB4">
      <w:pPr>
        <w:snapToGrid w:val="0"/>
        <w:spacing w:before="0" w:beforeAutospacing="0" w:after="0" w:afterAutospacing="0" w:line="360" w:lineRule="auto"/>
        <w:jc w:val="both"/>
        <w:textAlignment w:val="baseline"/>
        <w:rPr>
          <w:rStyle w:val="49"/>
          <w:rFonts w:hint="eastAsia" w:ascii="仿宋" w:hAnsi="仿宋" w:eastAsia="仿宋" w:cs="仿宋"/>
          <w:b w:val="0"/>
          <w:i w:val="0"/>
          <w:caps w:val="0"/>
          <w:color w:val="auto"/>
          <w:spacing w:val="0"/>
          <w:w w:val="100"/>
          <w:kern w:val="2"/>
          <w:sz w:val="24"/>
          <w:szCs w:val="24"/>
          <w:highlight w:val="none"/>
          <w:lang w:val="en-US" w:eastAsia="zh-CN" w:bidi="ar-SA"/>
        </w:rPr>
      </w:pPr>
      <w:r>
        <w:rPr>
          <w:rStyle w:val="49"/>
          <w:rFonts w:hint="eastAsia" w:ascii="仿宋" w:hAnsi="仿宋" w:eastAsia="仿宋" w:cs="仿宋"/>
          <w:b w:val="0"/>
          <w:i w:val="0"/>
          <w:caps w:val="0"/>
          <w:color w:val="auto"/>
          <w:spacing w:val="0"/>
          <w:w w:val="100"/>
          <w:kern w:val="2"/>
          <w:sz w:val="24"/>
          <w:szCs w:val="24"/>
          <w:highlight w:val="none"/>
          <w:lang w:val="en-US" w:eastAsia="zh-CN" w:bidi="ar-SA"/>
        </w:rPr>
        <w:t xml:space="preserve">    我方对委托代理人的签字事项负全部责任。</w:t>
      </w:r>
    </w:p>
    <w:p w14:paraId="7FA3883F">
      <w:pPr>
        <w:snapToGrid w:val="0"/>
        <w:spacing w:before="0" w:beforeAutospacing="0" w:after="0" w:afterAutospacing="0" w:line="360" w:lineRule="auto"/>
        <w:ind w:firstLine="480" w:firstLineChars="200"/>
        <w:jc w:val="both"/>
        <w:textAlignment w:val="baseline"/>
        <w:rPr>
          <w:rStyle w:val="49"/>
          <w:rFonts w:hint="eastAsia" w:ascii="仿宋" w:hAnsi="仿宋" w:eastAsia="仿宋" w:cs="仿宋"/>
          <w:b w:val="0"/>
          <w:i w:val="0"/>
          <w:caps w:val="0"/>
          <w:color w:val="auto"/>
          <w:spacing w:val="0"/>
          <w:w w:val="100"/>
          <w:kern w:val="2"/>
          <w:sz w:val="24"/>
          <w:szCs w:val="24"/>
          <w:highlight w:val="none"/>
          <w:lang w:val="en-US" w:eastAsia="zh-CN" w:bidi="ar-SA"/>
        </w:rPr>
      </w:pPr>
      <w:r>
        <w:rPr>
          <w:rStyle w:val="49"/>
          <w:rFonts w:hint="eastAsia" w:ascii="仿宋" w:hAnsi="仿宋" w:eastAsia="仿宋" w:cs="仿宋"/>
          <w:b w:val="0"/>
          <w:i w:val="0"/>
          <w:caps w:val="0"/>
          <w:color w:val="auto"/>
          <w:spacing w:val="0"/>
          <w:w w:val="100"/>
          <w:kern w:val="2"/>
          <w:sz w:val="24"/>
          <w:szCs w:val="24"/>
          <w:highlight w:val="none"/>
          <w:lang w:val="en-US" w:eastAsia="zh-CN" w:bidi="ar-SA"/>
        </w:rPr>
        <w:t>本授权书自签署之日起生效，在撤销授权的书面通知以前，本授权书一直有效。委托代理人在授权书有效期内签署的所有文件不因授权的撤销而失效。</w:t>
      </w:r>
    </w:p>
    <w:p w14:paraId="6256B4C2">
      <w:pPr>
        <w:snapToGrid w:val="0"/>
        <w:spacing w:before="0" w:beforeAutospacing="0" w:after="0" w:afterAutospacing="0" w:line="360" w:lineRule="auto"/>
        <w:ind w:firstLine="480" w:firstLineChars="200"/>
        <w:jc w:val="both"/>
        <w:textAlignment w:val="baseline"/>
        <w:rPr>
          <w:rStyle w:val="49"/>
          <w:rFonts w:hint="eastAsia" w:ascii="仿宋" w:hAnsi="仿宋" w:eastAsia="仿宋" w:cs="仿宋"/>
          <w:b w:val="0"/>
          <w:i w:val="0"/>
          <w:caps w:val="0"/>
          <w:color w:val="auto"/>
          <w:spacing w:val="0"/>
          <w:w w:val="100"/>
          <w:kern w:val="2"/>
          <w:sz w:val="24"/>
          <w:szCs w:val="24"/>
          <w:highlight w:val="none"/>
          <w:lang w:val="en-US" w:eastAsia="zh-CN" w:bidi="ar-SA"/>
        </w:rPr>
      </w:pPr>
      <w:r>
        <w:rPr>
          <w:rStyle w:val="49"/>
          <w:rFonts w:hint="eastAsia" w:ascii="仿宋" w:hAnsi="仿宋" w:eastAsia="仿宋" w:cs="仿宋"/>
          <w:b w:val="0"/>
          <w:i w:val="0"/>
          <w:caps w:val="0"/>
          <w:color w:val="auto"/>
          <w:spacing w:val="0"/>
          <w:w w:val="100"/>
          <w:kern w:val="2"/>
          <w:sz w:val="24"/>
          <w:szCs w:val="24"/>
          <w:highlight w:val="none"/>
          <w:lang w:val="en-US" w:eastAsia="zh-CN" w:bidi="ar-SA"/>
        </w:rPr>
        <w:t>委托代理人无转委托权，特此委托。</w:t>
      </w:r>
    </w:p>
    <w:p w14:paraId="04CE959A">
      <w:pPr>
        <w:snapToGrid w:val="0"/>
        <w:spacing w:before="0" w:beforeAutospacing="0" w:after="0" w:afterAutospacing="0" w:line="360" w:lineRule="auto"/>
        <w:ind w:firstLine="480" w:firstLineChars="200"/>
        <w:jc w:val="both"/>
        <w:textAlignment w:val="baseline"/>
        <w:rPr>
          <w:rStyle w:val="49"/>
          <w:rFonts w:hint="eastAsia" w:ascii="仿宋" w:hAnsi="仿宋" w:eastAsia="仿宋" w:cs="仿宋"/>
          <w:b w:val="0"/>
          <w:i w:val="0"/>
          <w:caps w:val="0"/>
          <w:color w:val="auto"/>
          <w:spacing w:val="0"/>
          <w:w w:val="100"/>
          <w:kern w:val="2"/>
          <w:sz w:val="24"/>
          <w:szCs w:val="24"/>
          <w:highlight w:val="none"/>
          <w:lang w:val="en-US" w:eastAsia="zh-CN" w:bidi="ar-SA"/>
        </w:rPr>
      </w:pPr>
      <w:r>
        <w:rPr>
          <w:rStyle w:val="49"/>
          <w:rFonts w:hint="eastAsia" w:ascii="仿宋" w:hAnsi="仿宋" w:eastAsia="仿宋" w:cs="仿宋"/>
          <w:b w:val="0"/>
          <w:i w:val="0"/>
          <w:caps w:val="0"/>
          <w:color w:val="auto"/>
          <w:spacing w:val="0"/>
          <w:w w:val="100"/>
          <w:kern w:val="2"/>
          <w:sz w:val="24"/>
          <w:szCs w:val="24"/>
          <w:highlight w:val="none"/>
          <w:lang w:val="en-US" w:eastAsia="zh-CN" w:bidi="ar-SA"/>
        </w:rPr>
        <w:t>附：法定代表人身份证明书及委托代理人有效身份证正反面复印件</w:t>
      </w:r>
    </w:p>
    <w:p w14:paraId="3762380A">
      <w:pPr>
        <w:snapToGrid w:val="0"/>
        <w:spacing w:before="0" w:beforeAutospacing="0" w:after="0" w:afterAutospacing="0" w:line="360" w:lineRule="auto"/>
        <w:jc w:val="both"/>
        <w:textAlignment w:val="baseline"/>
        <w:rPr>
          <w:rStyle w:val="49"/>
          <w:rFonts w:hint="eastAsia" w:ascii="仿宋" w:hAnsi="仿宋" w:eastAsia="仿宋" w:cs="仿宋"/>
          <w:b w:val="0"/>
          <w:i w:val="0"/>
          <w:caps w:val="0"/>
          <w:color w:val="auto"/>
          <w:spacing w:val="0"/>
          <w:w w:val="100"/>
          <w:kern w:val="2"/>
          <w:sz w:val="24"/>
          <w:szCs w:val="24"/>
          <w:highlight w:val="none"/>
          <w:lang w:val="en-US" w:eastAsia="zh-CN" w:bidi="ar-SA"/>
        </w:rPr>
      </w:pPr>
    </w:p>
    <w:p w14:paraId="0089B57A">
      <w:pPr>
        <w:snapToGrid w:val="0"/>
        <w:spacing w:before="0" w:beforeAutospacing="0" w:after="0" w:afterAutospacing="0" w:line="360" w:lineRule="auto"/>
        <w:jc w:val="both"/>
        <w:textAlignment w:val="baseline"/>
        <w:rPr>
          <w:rStyle w:val="49"/>
          <w:rFonts w:hint="eastAsia" w:ascii="仿宋" w:hAnsi="仿宋" w:eastAsia="仿宋" w:cs="仿宋"/>
          <w:b w:val="0"/>
          <w:i w:val="0"/>
          <w:caps w:val="0"/>
          <w:color w:val="auto"/>
          <w:spacing w:val="0"/>
          <w:w w:val="100"/>
          <w:kern w:val="2"/>
          <w:sz w:val="24"/>
          <w:szCs w:val="24"/>
          <w:highlight w:val="none"/>
          <w:lang w:val="en-US" w:eastAsia="zh-CN" w:bidi="ar-SA"/>
        </w:rPr>
      </w:pPr>
      <w:r>
        <w:rPr>
          <w:rStyle w:val="49"/>
          <w:rFonts w:hint="eastAsia" w:ascii="仿宋" w:hAnsi="仿宋" w:eastAsia="仿宋" w:cs="仿宋"/>
          <w:b w:val="0"/>
          <w:i w:val="0"/>
          <w:caps w:val="0"/>
          <w:color w:val="auto"/>
          <w:spacing w:val="0"/>
          <w:w w:val="100"/>
          <w:kern w:val="2"/>
          <w:sz w:val="24"/>
          <w:szCs w:val="24"/>
          <w:highlight w:val="none"/>
          <w:lang w:val="en-US" w:eastAsia="zh-CN" w:bidi="ar-SA"/>
        </w:rPr>
        <w:t xml:space="preserve">委托代理人（签字）：         法定代表人（签字或盖章）：                    </w:t>
      </w:r>
    </w:p>
    <w:p w14:paraId="1537FA4B">
      <w:pPr>
        <w:snapToGrid w:val="0"/>
        <w:spacing w:before="0" w:beforeAutospacing="0" w:after="0" w:afterAutospacing="0" w:line="360" w:lineRule="auto"/>
        <w:jc w:val="both"/>
        <w:textAlignment w:val="baseline"/>
        <w:rPr>
          <w:rStyle w:val="49"/>
          <w:rFonts w:hint="eastAsia" w:ascii="仿宋" w:hAnsi="仿宋" w:eastAsia="仿宋" w:cs="仿宋"/>
          <w:b w:val="0"/>
          <w:i w:val="0"/>
          <w:caps w:val="0"/>
          <w:color w:val="auto"/>
          <w:spacing w:val="0"/>
          <w:w w:val="100"/>
          <w:kern w:val="2"/>
          <w:sz w:val="24"/>
          <w:szCs w:val="24"/>
          <w:highlight w:val="none"/>
          <w:lang w:val="en-US" w:eastAsia="zh-CN" w:bidi="ar-SA"/>
        </w:rPr>
      </w:pPr>
      <w:r>
        <w:rPr>
          <w:rStyle w:val="49"/>
          <w:rFonts w:hint="eastAsia" w:ascii="仿宋" w:hAnsi="仿宋" w:eastAsia="仿宋" w:cs="仿宋"/>
          <w:b w:val="0"/>
          <w:i w:val="0"/>
          <w:caps w:val="0"/>
          <w:color w:val="auto"/>
          <w:spacing w:val="0"/>
          <w:w w:val="100"/>
          <w:kern w:val="2"/>
          <w:sz w:val="24"/>
          <w:szCs w:val="24"/>
          <w:highlight w:val="none"/>
          <w:lang w:val="en-US" w:eastAsia="zh-CN" w:bidi="ar-SA"/>
        </w:rPr>
        <w:t xml:space="preserve">委托代理人身份证号码：                              </w:t>
      </w:r>
    </w:p>
    <w:p w14:paraId="020ADAA4">
      <w:pPr>
        <w:snapToGrid w:val="0"/>
        <w:spacing w:before="0" w:beforeAutospacing="0" w:after="0" w:afterAutospacing="0" w:line="360" w:lineRule="auto"/>
        <w:jc w:val="both"/>
        <w:textAlignment w:val="baseline"/>
        <w:rPr>
          <w:rStyle w:val="49"/>
          <w:rFonts w:hint="eastAsia" w:ascii="仿宋" w:hAnsi="仿宋" w:eastAsia="仿宋" w:cs="仿宋"/>
          <w:b w:val="0"/>
          <w:i w:val="0"/>
          <w:caps w:val="0"/>
          <w:color w:val="auto"/>
          <w:spacing w:val="0"/>
          <w:w w:val="100"/>
          <w:kern w:val="2"/>
          <w:sz w:val="24"/>
          <w:szCs w:val="24"/>
          <w:highlight w:val="none"/>
          <w:lang w:val="en-US" w:eastAsia="zh-CN" w:bidi="ar-SA"/>
        </w:rPr>
      </w:pPr>
      <w:r>
        <w:rPr>
          <w:rStyle w:val="49"/>
          <w:rFonts w:hint="eastAsia" w:ascii="仿宋" w:hAnsi="仿宋" w:eastAsia="仿宋" w:cs="仿宋"/>
          <w:b w:val="0"/>
          <w:i w:val="0"/>
          <w:caps w:val="0"/>
          <w:color w:val="auto"/>
          <w:spacing w:val="0"/>
          <w:w w:val="100"/>
          <w:kern w:val="2"/>
          <w:sz w:val="24"/>
          <w:szCs w:val="24"/>
          <w:highlight w:val="none"/>
          <w:lang w:val="en-US" w:eastAsia="zh-CN" w:bidi="ar-SA"/>
        </w:rPr>
        <w:t xml:space="preserve">                                </w:t>
      </w:r>
    </w:p>
    <w:p w14:paraId="39CFB47A">
      <w:pPr>
        <w:snapToGrid w:val="0"/>
        <w:spacing w:before="0" w:beforeAutospacing="0" w:after="0" w:afterAutospacing="0" w:line="360" w:lineRule="auto"/>
        <w:jc w:val="both"/>
        <w:textAlignment w:val="baseline"/>
        <w:rPr>
          <w:rStyle w:val="49"/>
          <w:rFonts w:hint="eastAsia" w:ascii="仿宋" w:hAnsi="仿宋" w:eastAsia="仿宋" w:cs="仿宋"/>
          <w:b w:val="0"/>
          <w:i w:val="0"/>
          <w:caps w:val="0"/>
          <w:color w:val="auto"/>
          <w:spacing w:val="0"/>
          <w:w w:val="100"/>
          <w:kern w:val="2"/>
          <w:sz w:val="24"/>
          <w:szCs w:val="24"/>
          <w:highlight w:val="none"/>
          <w:lang w:val="en-US" w:eastAsia="zh-CN" w:bidi="ar-SA"/>
        </w:rPr>
      </w:pPr>
      <w:r>
        <w:rPr>
          <w:rStyle w:val="49"/>
          <w:rFonts w:hint="eastAsia" w:ascii="仿宋" w:hAnsi="仿宋" w:eastAsia="仿宋" w:cs="仿宋"/>
          <w:b w:val="0"/>
          <w:i w:val="0"/>
          <w:caps w:val="0"/>
          <w:color w:val="auto"/>
          <w:spacing w:val="0"/>
          <w:w w:val="100"/>
          <w:kern w:val="2"/>
          <w:sz w:val="24"/>
          <w:szCs w:val="24"/>
          <w:highlight w:val="none"/>
          <w:lang w:val="en-US" w:eastAsia="zh-CN" w:bidi="ar-SA"/>
        </w:rPr>
        <w:t xml:space="preserve">                         </w:t>
      </w:r>
      <w:r>
        <w:rPr>
          <w:rStyle w:val="49"/>
          <w:rFonts w:hint="eastAsia" w:ascii="仿宋" w:hAnsi="仿宋" w:eastAsia="仿宋" w:cs="仿宋"/>
          <w:b w:val="0"/>
          <w:i w:val="0"/>
          <w:caps w:val="0"/>
          <w:color w:val="auto"/>
          <w:spacing w:val="0"/>
          <w:w w:val="100"/>
          <w:kern w:val="0"/>
          <w:sz w:val="24"/>
          <w:szCs w:val="24"/>
          <w:highlight w:val="none"/>
          <w:lang w:val="en-US" w:eastAsia="zh-CN" w:bidi="ar-SA"/>
        </w:rPr>
        <w:t>供应商名称（电子签章）：</w:t>
      </w:r>
    </w:p>
    <w:p w14:paraId="64448689">
      <w:pPr>
        <w:snapToGrid w:val="0"/>
        <w:spacing w:before="0" w:beforeAutospacing="0" w:after="0" w:afterAutospacing="0" w:line="360" w:lineRule="auto"/>
        <w:jc w:val="center"/>
        <w:textAlignment w:val="baseline"/>
        <w:rPr>
          <w:rStyle w:val="49"/>
          <w:rFonts w:hint="eastAsia" w:ascii="仿宋" w:hAnsi="仿宋" w:eastAsia="仿宋" w:cs="仿宋"/>
          <w:b/>
          <w:i w:val="0"/>
          <w:caps w:val="0"/>
          <w:color w:val="auto"/>
          <w:spacing w:val="0"/>
          <w:w w:val="100"/>
          <w:kern w:val="2"/>
          <w:sz w:val="24"/>
          <w:szCs w:val="24"/>
          <w:highlight w:val="none"/>
          <w:lang w:val="en-US" w:eastAsia="zh-CN" w:bidi="ar-SA"/>
        </w:rPr>
      </w:pPr>
      <w:r>
        <w:rPr>
          <w:rStyle w:val="49"/>
          <w:rFonts w:hint="eastAsia" w:ascii="仿宋" w:hAnsi="仿宋" w:eastAsia="仿宋" w:cs="仿宋"/>
          <w:b w:val="0"/>
          <w:i w:val="0"/>
          <w:caps w:val="0"/>
          <w:color w:val="auto"/>
          <w:spacing w:val="0"/>
          <w:w w:val="100"/>
          <w:kern w:val="0"/>
          <w:sz w:val="24"/>
          <w:szCs w:val="24"/>
          <w:highlight w:val="none"/>
          <w:lang w:val="zh-CN" w:eastAsia="zh-CN" w:bidi="ar-SA"/>
        </w:rPr>
        <w:t xml:space="preserve">                                                   日期：  年  月   日</w:t>
      </w:r>
    </w:p>
    <w:p w14:paraId="6BAA7CC8">
      <w:pPr>
        <w:snapToGrid w:val="0"/>
        <w:spacing w:before="0" w:beforeAutospacing="0" w:after="0" w:afterAutospacing="0" w:line="360" w:lineRule="auto"/>
        <w:jc w:val="both"/>
        <w:textAlignment w:val="baseline"/>
        <w:rPr>
          <w:rStyle w:val="49"/>
          <w:rFonts w:hint="eastAsia" w:ascii="仿宋" w:hAnsi="仿宋" w:eastAsia="仿宋" w:cs="仿宋"/>
          <w:b w:val="0"/>
          <w:i w:val="0"/>
          <w:caps w:val="0"/>
          <w:color w:val="auto"/>
          <w:spacing w:val="0"/>
          <w:w w:val="100"/>
          <w:kern w:val="2"/>
          <w:sz w:val="24"/>
          <w:szCs w:val="24"/>
          <w:highlight w:val="none"/>
          <w:lang w:val="en-US" w:eastAsia="zh-CN" w:bidi="ar-SA"/>
        </w:rPr>
      </w:pPr>
    </w:p>
    <w:p w14:paraId="69A7872F">
      <w:pPr>
        <w:snapToGrid w:val="0"/>
        <w:spacing w:before="0" w:beforeAutospacing="0" w:after="0" w:afterAutospacing="0" w:line="360" w:lineRule="auto"/>
        <w:jc w:val="both"/>
        <w:textAlignment w:val="baseline"/>
        <w:rPr>
          <w:rStyle w:val="49"/>
          <w:rFonts w:hint="eastAsia" w:ascii="仿宋" w:hAnsi="仿宋" w:eastAsia="仿宋" w:cs="仿宋"/>
          <w:b w:val="0"/>
          <w:i w:val="0"/>
          <w:caps w:val="0"/>
          <w:color w:val="auto"/>
          <w:spacing w:val="0"/>
          <w:w w:val="100"/>
          <w:kern w:val="2"/>
          <w:sz w:val="24"/>
          <w:szCs w:val="24"/>
          <w:highlight w:val="none"/>
          <w:lang w:val="en-US" w:eastAsia="zh-CN" w:bidi="ar-SA"/>
        </w:rPr>
      </w:pPr>
      <w:r>
        <w:rPr>
          <w:rStyle w:val="49"/>
          <w:rFonts w:hint="eastAsia" w:ascii="仿宋" w:hAnsi="仿宋" w:eastAsia="仿宋" w:cs="仿宋"/>
          <w:b w:val="0"/>
          <w:i w:val="0"/>
          <w:caps w:val="0"/>
          <w:color w:val="auto"/>
          <w:spacing w:val="0"/>
          <w:w w:val="100"/>
          <w:kern w:val="2"/>
          <w:sz w:val="24"/>
          <w:szCs w:val="24"/>
          <w:highlight w:val="none"/>
          <w:lang w:val="en-US" w:eastAsia="zh-CN" w:bidi="ar-SA"/>
        </w:rPr>
        <w:t>注：1. 法定代表人必须在授权委托书上亲笔签字或盖章，委托代理人必须在授权委托书上亲笔签字，</w:t>
      </w:r>
      <w:r>
        <w:rPr>
          <w:rStyle w:val="49"/>
          <w:rFonts w:hint="eastAsia" w:ascii="仿宋" w:hAnsi="仿宋" w:eastAsia="仿宋" w:cs="仿宋"/>
          <w:b/>
          <w:i w:val="0"/>
          <w:caps w:val="0"/>
          <w:color w:val="auto"/>
          <w:spacing w:val="0"/>
          <w:w w:val="100"/>
          <w:kern w:val="2"/>
          <w:sz w:val="24"/>
          <w:szCs w:val="24"/>
          <w:highlight w:val="none"/>
          <w:lang w:val="en-US" w:eastAsia="zh-CN" w:bidi="ar-SA"/>
        </w:rPr>
        <w:t>否则其响应文件按无效响应处理。</w:t>
      </w:r>
    </w:p>
    <w:p w14:paraId="7CD2EB21">
      <w:pPr>
        <w:snapToGrid w:val="0"/>
        <w:spacing w:before="0" w:beforeAutospacing="0" w:after="0" w:afterAutospacing="0" w:line="360" w:lineRule="auto"/>
        <w:ind w:firstLine="480" w:firstLineChars="200"/>
        <w:jc w:val="left"/>
        <w:textAlignment w:val="baseline"/>
        <w:rPr>
          <w:rStyle w:val="49"/>
          <w:rFonts w:hint="eastAsia" w:ascii="仿宋" w:hAnsi="仿宋" w:eastAsia="仿宋" w:cs="仿宋"/>
          <w:b w:val="0"/>
          <w:i w:val="0"/>
          <w:caps w:val="0"/>
          <w:color w:val="auto"/>
          <w:spacing w:val="0"/>
          <w:w w:val="100"/>
          <w:kern w:val="2"/>
          <w:sz w:val="24"/>
          <w:szCs w:val="24"/>
          <w:highlight w:val="none"/>
          <w:lang w:val="en-US" w:eastAsia="zh-CN" w:bidi="ar-SA"/>
        </w:rPr>
      </w:pPr>
      <w:r>
        <w:rPr>
          <w:rStyle w:val="49"/>
          <w:rFonts w:hint="eastAsia" w:ascii="仿宋" w:hAnsi="仿宋" w:eastAsia="仿宋" w:cs="仿宋"/>
          <w:b w:val="0"/>
          <w:i w:val="0"/>
          <w:caps w:val="0"/>
          <w:color w:val="auto"/>
          <w:spacing w:val="0"/>
          <w:w w:val="100"/>
          <w:kern w:val="2"/>
          <w:sz w:val="24"/>
          <w:szCs w:val="24"/>
          <w:highlight w:val="none"/>
          <w:lang w:val="en-US" w:eastAsia="zh-CN" w:bidi="ar-SA"/>
        </w:rPr>
        <w:t>2.供应商为其他组织或者自然人时，本磋商文件规定的法定代表人指负责人或者自然人。本磋商文件所称负责人是指参加竞标的其他组织营业执照上的负责人，本磋商文件所称自然人指参与竞标的自然人本人。</w:t>
      </w:r>
    </w:p>
    <w:p w14:paraId="533769D0">
      <w:pPr>
        <w:snapToGrid w:val="0"/>
        <w:spacing w:before="0" w:beforeAutospacing="0" w:after="0" w:afterAutospacing="0" w:line="360" w:lineRule="auto"/>
        <w:ind w:firstLine="480" w:firstLineChars="200"/>
        <w:jc w:val="left"/>
        <w:textAlignment w:val="baseline"/>
        <w:rPr>
          <w:rStyle w:val="49"/>
          <w:rFonts w:hint="eastAsia" w:ascii="仿宋" w:hAnsi="仿宋" w:eastAsia="仿宋" w:cs="仿宋"/>
          <w:b w:val="0"/>
          <w:i w:val="0"/>
          <w:caps w:val="0"/>
          <w:color w:val="auto"/>
          <w:spacing w:val="0"/>
          <w:w w:val="100"/>
          <w:kern w:val="2"/>
          <w:sz w:val="21"/>
          <w:szCs w:val="21"/>
          <w:highlight w:val="none"/>
          <w:lang w:val="en-US" w:eastAsia="zh-CN" w:bidi="ar-SA"/>
        </w:rPr>
      </w:pPr>
      <w:r>
        <w:rPr>
          <w:rStyle w:val="49"/>
          <w:rFonts w:hint="eastAsia" w:ascii="仿宋" w:hAnsi="仿宋" w:eastAsia="仿宋" w:cs="仿宋"/>
          <w:b w:val="0"/>
          <w:i w:val="0"/>
          <w:caps w:val="0"/>
          <w:color w:val="auto"/>
          <w:spacing w:val="0"/>
          <w:w w:val="100"/>
          <w:kern w:val="2"/>
          <w:sz w:val="24"/>
          <w:szCs w:val="24"/>
          <w:highlight w:val="none"/>
          <w:lang w:val="en-US" w:eastAsia="zh-CN" w:bidi="ar-SA"/>
        </w:rPr>
        <w:t>3. 法人、其他组织竞标时“我方”是指“我单位”，自然人竞标时“我方”是指“本人”。</w:t>
      </w:r>
    </w:p>
    <w:p w14:paraId="39C05548">
      <w:pPr>
        <w:pStyle w:val="19"/>
        <w:widowControl/>
        <w:snapToGrid w:val="0"/>
        <w:spacing w:before="0" w:beforeAutospacing="0" w:after="0" w:afterAutospacing="0" w:line="240" w:lineRule="auto"/>
        <w:ind w:left="480" w:hanging="480"/>
        <w:jc w:val="both"/>
        <w:textAlignment w:val="baseline"/>
        <w:rPr>
          <w:rStyle w:val="49"/>
          <w:rFonts w:hint="eastAsia" w:ascii="仿宋" w:hAnsi="仿宋" w:eastAsia="仿宋" w:cs="仿宋"/>
          <w:b w:val="0"/>
          <w:i w:val="0"/>
          <w:caps w:val="0"/>
          <w:color w:val="auto"/>
          <w:spacing w:val="0"/>
          <w:w w:val="100"/>
          <w:kern w:val="2"/>
          <w:sz w:val="21"/>
          <w:szCs w:val="21"/>
          <w:highlight w:val="none"/>
          <w:lang w:val="en-US" w:eastAsia="zh-CN" w:bidi="ar-SA"/>
        </w:rPr>
      </w:pPr>
      <w:r>
        <w:rPr>
          <w:rStyle w:val="49"/>
          <w:rFonts w:hint="eastAsia" w:ascii="仿宋" w:hAnsi="仿宋" w:eastAsia="仿宋" w:cs="仿宋"/>
          <w:b w:val="0"/>
          <w:i w:val="0"/>
          <w:caps w:val="0"/>
          <w:color w:val="auto"/>
          <w:spacing w:val="0"/>
          <w:w w:val="100"/>
          <w:kern w:val="2"/>
          <w:sz w:val="21"/>
          <w:szCs w:val="21"/>
          <w:highlight w:val="none"/>
          <w:lang w:val="en-US" w:eastAsia="zh-CN" w:bidi="ar-SA"/>
        </w:rPr>
        <w:br w:type="page"/>
      </w:r>
    </w:p>
    <w:p w14:paraId="7F611EF7">
      <w:pPr>
        <w:pStyle w:val="19"/>
        <w:widowControl/>
        <w:snapToGrid w:val="0"/>
        <w:spacing w:before="0" w:beforeAutospacing="0" w:after="0" w:afterAutospacing="0" w:line="240" w:lineRule="auto"/>
        <w:ind w:left="480" w:hanging="480"/>
        <w:jc w:val="both"/>
        <w:textAlignment w:val="baseline"/>
        <w:rPr>
          <w:rStyle w:val="26"/>
          <w:rFonts w:hint="eastAsia" w:ascii="仿宋" w:hAnsi="仿宋" w:eastAsia="仿宋" w:cs="仿宋"/>
          <w:b/>
          <w:bCs/>
          <w:color w:val="auto"/>
          <w:sz w:val="30"/>
          <w:szCs w:val="30"/>
          <w:highlight w:val="none"/>
          <w:lang w:eastAsia="zh-CN"/>
        </w:rPr>
      </w:pPr>
      <w:r>
        <w:rPr>
          <w:rStyle w:val="49"/>
          <w:rFonts w:hint="eastAsia" w:ascii="仿宋" w:hAnsi="仿宋" w:eastAsia="仿宋" w:cs="仿宋"/>
          <w:b/>
          <w:bCs/>
          <w:i w:val="0"/>
          <w:caps w:val="0"/>
          <w:color w:val="auto"/>
          <w:spacing w:val="0"/>
          <w:w w:val="100"/>
          <w:sz w:val="30"/>
          <w:szCs w:val="30"/>
          <w:highlight w:val="none"/>
          <w:lang w:val="en-US" w:eastAsia="zh-CN"/>
        </w:rPr>
        <w:t>四</w:t>
      </w:r>
      <w:r>
        <w:rPr>
          <w:rStyle w:val="49"/>
          <w:rFonts w:hint="eastAsia" w:ascii="仿宋" w:hAnsi="仿宋" w:eastAsia="仿宋" w:cs="仿宋"/>
          <w:b/>
          <w:bCs/>
          <w:i w:val="0"/>
          <w:caps w:val="0"/>
          <w:color w:val="auto"/>
          <w:spacing w:val="0"/>
          <w:w w:val="100"/>
          <w:sz w:val="30"/>
          <w:szCs w:val="30"/>
          <w:highlight w:val="none"/>
        </w:rPr>
        <w:t>、</w:t>
      </w:r>
      <w:r>
        <w:rPr>
          <w:rStyle w:val="26"/>
          <w:rFonts w:hint="eastAsia" w:ascii="仿宋" w:hAnsi="仿宋" w:eastAsia="仿宋" w:cs="仿宋"/>
          <w:b/>
          <w:bCs/>
          <w:color w:val="auto"/>
          <w:sz w:val="30"/>
          <w:szCs w:val="30"/>
          <w:highlight w:val="none"/>
          <w:lang w:eastAsia="zh-CN"/>
        </w:rPr>
        <w:t>项目管理机构表</w:t>
      </w:r>
    </w:p>
    <w:p w14:paraId="25373492">
      <w:pPr>
        <w:pStyle w:val="153"/>
        <w:rPr>
          <w:rStyle w:val="26"/>
          <w:rFonts w:hint="eastAsia" w:ascii="仿宋" w:hAnsi="仿宋" w:eastAsia="仿宋" w:cs="仿宋"/>
          <w:color w:val="auto"/>
          <w:highlight w:val="none"/>
          <w:lang w:eastAsia="zh-CN"/>
        </w:rPr>
      </w:pPr>
    </w:p>
    <w:p w14:paraId="75FD3DCD">
      <w:pPr>
        <w:pStyle w:val="152"/>
        <w:spacing w:line="360" w:lineRule="exact"/>
        <w:jc w:val="center"/>
        <w:rPr>
          <w:rStyle w:val="26"/>
          <w:rFonts w:hint="eastAsia" w:ascii="仿宋" w:hAnsi="仿宋" w:eastAsia="仿宋" w:cs="仿宋"/>
          <w:color w:val="auto"/>
          <w:sz w:val="28"/>
          <w:szCs w:val="28"/>
          <w:highlight w:val="none"/>
          <w:lang w:eastAsia="zh-CN"/>
        </w:rPr>
      </w:pPr>
      <w:bookmarkStart w:id="45" w:name="_Toc256000273"/>
      <w:r>
        <w:rPr>
          <w:rStyle w:val="26"/>
          <w:rFonts w:hint="eastAsia" w:ascii="仿宋" w:hAnsi="仿宋" w:eastAsia="仿宋" w:cs="仿宋"/>
          <w:color w:val="auto"/>
          <w:sz w:val="28"/>
          <w:szCs w:val="28"/>
          <w:highlight w:val="none"/>
          <w:lang w:eastAsia="zh-CN"/>
        </w:rPr>
        <w:t>（一）拟投入本合同工程施工的项目管理机构组成表</w:t>
      </w:r>
      <w:bookmarkEnd w:id="45"/>
    </w:p>
    <w:p w14:paraId="67032680">
      <w:pPr>
        <w:pStyle w:val="153"/>
        <w:rPr>
          <w:rStyle w:val="26"/>
          <w:rFonts w:hint="eastAsia" w:ascii="仿宋" w:hAnsi="仿宋" w:eastAsia="仿宋" w:cs="仿宋"/>
          <w:color w:val="auto"/>
          <w:highlight w:val="none"/>
          <w:lang w:eastAsia="zh-CN"/>
        </w:rPr>
      </w:pPr>
    </w:p>
    <w:tbl>
      <w:tblPr>
        <w:tblStyle w:val="25"/>
        <w:tblW w:w="0" w:type="auto"/>
        <w:jc w:val="center"/>
        <w:tblLayout w:type="fixed"/>
        <w:tblCellMar>
          <w:top w:w="0" w:type="dxa"/>
          <w:left w:w="10" w:type="dxa"/>
          <w:bottom w:w="0" w:type="dxa"/>
          <w:right w:w="10" w:type="dxa"/>
        </w:tblCellMar>
      </w:tblPr>
      <w:tblGrid>
        <w:gridCol w:w="1709"/>
        <w:gridCol w:w="854"/>
        <w:gridCol w:w="549"/>
        <w:gridCol w:w="810"/>
        <w:gridCol w:w="682"/>
        <w:gridCol w:w="677"/>
        <w:gridCol w:w="1138"/>
        <w:gridCol w:w="677"/>
        <w:gridCol w:w="1258"/>
      </w:tblGrid>
      <w:tr w14:paraId="1A5496FB">
        <w:tblPrEx>
          <w:tblCellMar>
            <w:top w:w="0" w:type="dxa"/>
            <w:left w:w="10" w:type="dxa"/>
            <w:bottom w:w="0" w:type="dxa"/>
            <w:right w:w="10" w:type="dxa"/>
          </w:tblCellMar>
        </w:tblPrEx>
        <w:trPr>
          <w:trHeight w:val="859" w:hRule="exact"/>
          <w:jc w:val="center"/>
        </w:trPr>
        <w:tc>
          <w:tcPr>
            <w:tcW w:w="1709" w:type="dxa"/>
            <w:tcBorders>
              <w:top w:val="single" w:color="auto" w:sz="4" w:space="0"/>
              <w:left w:val="single" w:color="auto" w:sz="4" w:space="0"/>
            </w:tcBorders>
            <w:shd w:val="clear" w:color="auto" w:fill="FFFFFF"/>
            <w:noWrap w:val="0"/>
            <w:vAlign w:val="center"/>
          </w:tcPr>
          <w:p w14:paraId="1F456A61">
            <w:pPr>
              <w:pStyle w:val="155"/>
              <w:spacing w:line="240" w:lineRule="auto"/>
              <w:ind w:firstLine="300"/>
              <w:rPr>
                <w:rStyle w:val="26"/>
                <w:rFonts w:hint="eastAsia" w:ascii="仿宋" w:hAnsi="仿宋" w:eastAsia="仿宋" w:cs="仿宋"/>
                <w:color w:val="auto"/>
                <w:sz w:val="17"/>
                <w:szCs w:val="17"/>
                <w:highlight w:val="none"/>
              </w:rPr>
            </w:pPr>
            <w:r>
              <w:rPr>
                <w:rStyle w:val="26"/>
                <w:rFonts w:hint="eastAsia" w:ascii="仿宋" w:hAnsi="仿宋" w:eastAsia="仿宋" w:cs="仿宋"/>
                <w:color w:val="auto"/>
                <w:sz w:val="17"/>
                <w:szCs w:val="17"/>
                <w:highlight w:val="none"/>
              </w:rPr>
              <w:t>工作岗位名称</w:t>
            </w:r>
          </w:p>
        </w:tc>
        <w:tc>
          <w:tcPr>
            <w:tcW w:w="854" w:type="dxa"/>
            <w:tcBorders>
              <w:top w:val="single" w:color="auto" w:sz="4" w:space="0"/>
              <w:left w:val="single" w:color="auto" w:sz="4" w:space="0"/>
            </w:tcBorders>
            <w:shd w:val="clear" w:color="auto" w:fill="FFFFFF"/>
            <w:noWrap w:val="0"/>
            <w:vAlign w:val="center"/>
          </w:tcPr>
          <w:p w14:paraId="5CBFB371">
            <w:pPr>
              <w:pStyle w:val="155"/>
              <w:spacing w:line="240" w:lineRule="auto"/>
              <w:ind w:firstLine="0"/>
              <w:jc w:val="center"/>
              <w:rPr>
                <w:rStyle w:val="26"/>
                <w:rFonts w:hint="eastAsia" w:ascii="仿宋" w:hAnsi="仿宋" w:eastAsia="仿宋" w:cs="仿宋"/>
                <w:color w:val="auto"/>
                <w:sz w:val="17"/>
                <w:szCs w:val="17"/>
                <w:highlight w:val="none"/>
              </w:rPr>
            </w:pPr>
            <w:r>
              <w:rPr>
                <w:rStyle w:val="26"/>
                <w:rFonts w:hint="eastAsia" w:ascii="仿宋" w:hAnsi="仿宋" w:eastAsia="仿宋" w:cs="仿宋"/>
                <w:color w:val="auto"/>
                <w:sz w:val="17"/>
                <w:szCs w:val="17"/>
                <w:highlight w:val="none"/>
              </w:rPr>
              <w:t>姓名</w:t>
            </w:r>
          </w:p>
        </w:tc>
        <w:tc>
          <w:tcPr>
            <w:tcW w:w="549" w:type="dxa"/>
            <w:tcBorders>
              <w:top w:val="single" w:color="auto" w:sz="4" w:space="0"/>
              <w:left w:val="single" w:color="auto" w:sz="4" w:space="0"/>
            </w:tcBorders>
            <w:shd w:val="clear" w:color="auto" w:fill="FFFFFF"/>
            <w:noWrap w:val="0"/>
            <w:vAlign w:val="center"/>
          </w:tcPr>
          <w:p w14:paraId="0EBF9AF4">
            <w:pPr>
              <w:pStyle w:val="155"/>
              <w:spacing w:line="240" w:lineRule="auto"/>
              <w:ind w:firstLine="0"/>
              <w:jc w:val="center"/>
              <w:rPr>
                <w:rStyle w:val="26"/>
                <w:rFonts w:hint="eastAsia" w:ascii="仿宋" w:hAnsi="仿宋" w:eastAsia="仿宋" w:cs="仿宋"/>
                <w:color w:val="auto"/>
                <w:sz w:val="17"/>
                <w:szCs w:val="17"/>
                <w:highlight w:val="none"/>
              </w:rPr>
            </w:pPr>
            <w:r>
              <w:rPr>
                <w:rStyle w:val="26"/>
                <w:rFonts w:hint="eastAsia" w:ascii="仿宋" w:hAnsi="仿宋" w:eastAsia="仿宋" w:cs="仿宋"/>
                <w:color w:val="auto"/>
                <w:sz w:val="17"/>
                <w:szCs w:val="17"/>
                <w:highlight w:val="none"/>
              </w:rPr>
              <w:t>性别</w:t>
            </w:r>
          </w:p>
        </w:tc>
        <w:tc>
          <w:tcPr>
            <w:tcW w:w="810" w:type="dxa"/>
            <w:tcBorders>
              <w:top w:val="single" w:color="auto" w:sz="4" w:space="0"/>
              <w:left w:val="single" w:color="auto" w:sz="4" w:space="0"/>
            </w:tcBorders>
            <w:shd w:val="clear" w:color="auto" w:fill="FFFFFF"/>
            <w:noWrap w:val="0"/>
            <w:vAlign w:val="center"/>
          </w:tcPr>
          <w:p w14:paraId="1C826775">
            <w:pPr>
              <w:pStyle w:val="155"/>
              <w:spacing w:line="262" w:lineRule="exact"/>
              <w:ind w:firstLine="0"/>
              <w:jc w:val="center"/>
              <w:rPr>
                <w:rStyle w:val="26"/>
                <w:rFonts w:hint="eastAsia" w:ascii="仿宋" w:hAnsi="仿宋" w:eastAsia="仿宋" w:cs="仿宋"/>
                <w:color w:val="auto"/>
                <w:sz w:val="17"/>
                <w:szCs w:val="17"/>
                <w:highlight w:val="none"/>
              </w:rPr>
            </w:pPr>
            <w:r>
              <w:rPr>
                <w:rStyle w:val="26"/>
                <w:rFonts w:hint="eastAsia" w:ascii="仿宋" w:hAnsi="仿宋" w:eastAsia="仿宋" w:cs="仿宋"/>
                <w:color w:val="auto"/>
                <w:sz w:val="17"/>
                <w:szCs w:val="17"/>
                <w:highlight w:val="none"/>
              </w:rPr>
              <w:t>工作职责</w:t>
            </w:r>
          </w:p>
        </w:tc>
        <w:tc>
          <w:tcPr>
            <w:tcW w:w="682" w:type="dxa"/>
            <w:tcBorders>
              <w:top w:val="single" w:color="auto" w:sz="4" w:space="0"/>
              <w:left w:val="single" w:color="auto" w:sz="4" w:space="0"/>
            </w:tcBorders>
            <w:shd w:val="clear" w:color="auto" w:fill="FFFFFF"/>
            <w:noWrap w:val="0"/>
            <w:vAlign w:val="center"/>
          </w:tcPr>
          <w:p w14:paraId="190E3E74">
            <w:pPr>
              <w:pStyle w:val="155"/>
              <w:spacing w:line="240" w:lineRule="auto"/>
              <w:ind w:firstLine="0"/>
              <w:jc w:val="center"/>
              <w:rPr>
                <w:rStyle w:val="26"/>
                <w:rFonts w:hint="eastAsia" w:ascii="仿宋" w:hAnsi="仿宋" w:eastAsia="仿宋" w:cs="仿宋"/>
                <w:color w:val="auto"/>
                <w:sz w:val="17"/>
                <w:szCs w:val="17"/>
                <w:highlight w:val="none"/>
              </w:rPr>
            </w:pPr>
            <w:r>
              <w:rPr>
                <w:rStyle w:val="26"/>
                <w:rFonts w:hint="eastAsia" w:ascii="仿宋" w:hAnsi="仿宋" w:eastAsia="仿宋" w:cs="仿宋"/>
                <w:color w:val="auto"/>
                <w:sz w:val="17"/>
                <w:szCs w:val="17"/>
                <w:highlight w:val="none"/>
              </w:rPr>
              <w:t>职称</w:t>
            </w:r>
          </w:p>
        </w:tc>
        <w:tc>
          <w:tcPr>
            <w:tcW w:w="677" w:type="dxa"/>
            <w:tcBorders>
              <w:top w:val="single" w:color="auto" w:sz="4" w:space="0"/>
              <w:left w:val="single" w:color="auto" w:sz="4" w:space="0"/>
            </w:tcBorders>
            <w:shd w:val="clear" w:color="auto" w:fill="FFFFFF"/>
            <w:noWrap w:val="0"/>
            <w:vAlign w:val="center"/>
          </w:tcPr>
          <w:p w14:paraId="5BE67E9D">
            <w:pPr>
              <w:pStyle w:val="155"/>
              <w:spacing w:line="240" w:lineRule="auto"/>
              <w:ind w:firstLine="0"/>
              <w:jc w:val="center"/>
              <w:rPr>
                <w:rStyle w:val="26"/>
                <w:rFonts w:hint="eastAsia" w:ascii="仿宋" w:hAnsi="仿宋" w:eastAsia="仿宋" w:cs="仿宋"/>
                <w:color w:val="auto"/>
                <w:sz w:val="17"/>
                <w:szCs w:val="17"/>
                <w:highlight w:val="none"/>
              </w:rPr>
            </w:pPr>
            <w:r>
              <w:rPr>
                <w:rStyle w:val="26"/>
                <w:rFonts w:hint="eastAsia" w:ascii="仿宋" w:hAnsi="仿宋" w:eastAsia="仿宋" w:cs="仿宋"/>
                <w:color w:val="auto"/>
                <w:sz w:val="17"/>
                <w:szCs w:val="17"/>
                <w:highlight w:val="none"/>
              </w:rPr>
              <w:t>专业</w:t>
            </w:r>
          </w:p>
        </w:tc>
        <w:tc>
          <w:tcPr>
            <w:tcW w:w="1138" w:type="dxa"/>
            <w:tcBorders>
              <w:top w:val="single" w:color="auto" w:sz="4" w:space="0"/>
              <w:left w:val="single" w:color="auto" w:sz="4" w:space="0"/>
            </w:tcBorders>
            <w:shd w:val="clear" w:color="auto" w:fill="FFFFFF"/>
            <w:noWrap w:val="0"/>
            <w:vAlign w:val="center"/>
          </w:tcPr>
          <w:p w14:paraId="36FFD382">
            <w:pPr>
              <w:pStyle w:val="155"/>
              <w:spacing w:line="271" w:lineRule="exact"/>
              <w:ind w:firstLine="0"/>
              <w:jc w:val="center"/>
              <w:rPr>
                <w:rStyle w:val="26"/>
                <w:rFonts w:hint="eastAsia" w:ascii="仿宋" w:hAnsi="仿宋" w:eastAsia="仿宋" w:cs="仿宋"/>
                <w:color w:val="auto"/>
                <w:sz w:val="17"/>
                <w:szCs w:val="17"/>
                <w:highlight w:val="none"/>
              </w:rPr>
            </w:pPr>
            <w:r>
              <w:rPr>
                <w:rStyle w:val="26"/>
                <w:rFonts w:hint="eastAsia" w:ascii="仿宋" w:hAnsi="仿宋" w:eastAsia="仿宋" w:cs="仿宋"/>
                <w:color w:val="auto"/>
                <w:sz w:val="17"/>
                <w:szCs w:val="17"/>
                <w:highlight w:val="none"/>
              </w:rPr>
              <w:t>相关证书名称 及编号</w:t>
            </w:r>
          </w:p>
        </w:tc>
        <w:tc>
          <w:tcPr>
            <w:tcW w:w="677" w:type="dxa"/>
            <w:tcBorders>
              <w:top w:val="single" w:color="auto" w:sz="4" w:space="0"/>
              <w:left w:val="single" w:color="auto" w:sz="4" w:space="0"/>
            </w:tcBorders>
            <w:shd w:val="clear" w:color="auto" w:fill="FFFFFF"/>
            <w:noWrap w:val="0"/>
            <w:vAlign w:val="center"/>
          </w:tcPr>
          <w:p w14:paraId="334D9858">
            <w:pPr>
              <w:pStyle w:val="155"/>
              <w:spacing w:line="264" w:lineRule="exact"/>
              <w:ind w:firstLine="0"/>
              <w:jc w:val="center"/>
              <w:rPr>
                <w:rStyle w:val="26"/>
                <w:rFonts w:hint="eastAsia" w:ascii="仿宋" w:hAnsi="仿宋" w:eastAsia="仿宋" w:cs="仿宋"/>
                <w:color w:val="auto"/>
                <w:sz w:val="17"/>
                <w:szCs w:val="17"/>
                <w:highlight w:val="none"/>
              </w:rPr>
            </w:pPr>
            <w:r>
              <w:rPr>
                <w:rStyle w:val="26"/>
                <w:rFonts w:hint="eastAsia" w:ascii="仿宋" w:hAnsi="仿宋" w:eastAsia="仿宋" w:cs="仿宋"/>
                <w:color w:val="auto"/>
                <w:sz w:val="17"/>
                <w:szCs w:val="17"/>
                <w:highlight w:val="none"/>
              </w:rPr>
              <w:t>相关工作年限</w:t>
            </w:r>
          </w:p>
        </w:tc>
        <w:tc>
          <w:tcPr>
            <w:tcW w:w="1258" w:type="dxa"/>
            <w:tcBorders>
              <w:top w:val="single" w:color="auto" w:sz="4" w:space="0"/>
              <w:left w:val="single" w:color="auto" w:sz="4" w:space="0"/>
              <w:right w:val="single" w:color="auto" w:sz="4" w:space="0"/>
            </w:tcBorders>
            <w:shd w:val="clear" w:color="auto" w:fill="FFFFFF"/>
            <w:noWrap w:val="0"/>
            <w:vAlign w:val="center"/>
          </w:tcPr>
          <w:p w14:paraId="10B4F938">
            <w:pPr>
              <w:pStyle w:val="155"/>
              <w:spacing w:line="262" w:lineRule="exact"/>
              <w:ind w:firstLine="0"/>
              <w:jc w:val="center"/>
              <w:rPr>
                <w:rStyle w:val="26"/>
                <w:rFonts w:hint="eastAsia" w:ascii="仿宋" w:hAnsi="仿宋" w:eastAsia="仿宋" w:cs="仿宋"/>
                <w:color w:val="auto"/>
                <w:sz w:val="17"/>
                <w:szCs w:val="17"/>
                <w:highlight w:val="none"/>
              </w:rPr>
            </w:pPr>
            <w:r>
              <w:rPr>
                <w:rStyle w:val="26"/>
                <w:rFonts w:hint="eastAsia" w:ascii="仿宋" w:hAnsi="仿宋" w:eastAsia="仿宋" w:cs="仿宋"/>
                <w:color w:val="auto"/>
                <w:sz w:val="17"/>
                <w:szCs w:val="17"/>
                <w:highlight w:val="none"/>
              </w:rPr>
              <w:t>工作简历</w:t>
            </w:r>
          </w:p>
        </w:tc>
      </w:tr>
      <w:tr w14:paraId="01F66720">
        <w:tblPrEx>
          <w:tblCellMar>
            <w:top w:w="0" w:type="dxa"/>
            <w:left w:w="10" w:type="dxa"/>
            <w:bottom w:w="0" w:type="dxa"/>
            <w:right w:w="10" w:type="dxa"/>
          </w:tblCellMar>
        </w:tblPrEx>
        <w:trPr>
          <w:trHeight w:val="451" w:hRule="exact"/>
          <w:jc w:val="center"/>
        </w:trPr>
        <w:tc>
          <w:tcPr>
            <w:tcW w:w="1709" w:type="dxa"/>
            <w:tcBorders>
              <w:top w:val="single" w:color="auto" w:sz="4" w:space="0"/>
              <w:left w:val="single" w:color="auto" w:sz="4" w:space="0"/>
            </w:tcBorders>
            <w:shd w:val="clear" w:color="auto" w:fill="FFFFFF"/>
            <w:noWrap w:val="0"/>
            <w:vAlign w:val="center"/>
          </w:tcPr>
          <w:p w14:paraId="73B7BD23">
            <w:pPr>
              <w:pStyle w:val="155"/>
              <w:spacing w:line="240" w:lineRule="auto"/>
              <w:ind w:firstLine="0"/>
              <w:jc w:val="center"/>
              <w:rPr>
                <w:rStyle w:val="26"/>
                <w:rFonts w:hint="eastAsia" w:ascii="仿宋" w:hAnsi="仿宋" w:eastAsia="仿宋" w:cs="仿宋"/>
                <w:color w:val="auto"/>
                <w:sz w:val="17"/>
                <w:szCs w:val="17"/>
                <w:highlight w:val="none"/>
              </w:rPr>
            </w:pPr>
            <w:r>
              <w:rPr>
                <w:rStyle w:val="26"/>
                <w:rFonts w:hint="eastAsia" w:ascii="仿宋" w:hAnsi="仿宋" w:eastAsia="仿宋" w:cs="仿宋"/>
                <w:color w:val="auto"/>
                <w:sz w:val="17"/>
                <w:szCs w:val="17"/>
                <w:highlight w:val="none"/>
                <w:lang w:val="en-US" w:eastAsia="en-US" w:bidi="en-US"/>
              </w:rPr>
              <w:t>1.</w:t>
            </w:r>
            <w:r>
              <w:rPr>
                <w:rStyle w:val="26"/>
                <w:rFonts w:hint="eastAsia" w:ascii="仿宋" w:hAnsi="仿宋" w:eastAsia="仿宋" w:cs="仿宋"/>
                <w:color w:val="auto"/>
                <w:sz w:val="17"/>
                <w:szCs w:val="17"/>
                <w:highlight w:val="none"/>
              </w:rPr>
              <w:t>项目经理</w:t>
            </w:r>
          </w:p>
        </w:tc>
        <w:tc>
          <w:tcPr>
            <w:tcW w:w="854" w:type="dxa"/>
            <w:tcBorders>
              <w:top w:val="single" w:color="auto" w:sz="4" w:space="0"/>
              <w:left w:val="single" w:color="auto" w:sz="4" w:space="0"/>
            </w:tcBorders>
            <w:shd w:val="clear" w:color="auto" w:fill="FFFFFF"/>
            <w:noWrap w:val="0"/>
            <w:vAlign w:val="top"/>
          </w:tcPr>
          <w:p w14:paraId="24CC3B7E">
            <w:pPr>
              <w:pStyle w:val="153"/>
              <w:rPr>
                <w:rStyle w:val="26"/>
                <w:rFonts w:hint="eastAsia" w:ascii="仿宋" w:hAnsi="仿宋" w:eastAsia="仿宋" w:cs="仿宋"/>
                <w:color w:val="auto"/>
                <w:sz w:val="10"/>
                <w:szCs w:val="10"/>
                <w:highlight w:val="none"/>
              </w:rPr>
            </w:pPr>
          </w:p>
        </w:tc>
        <w:tc>
          <w:tcPr>
            <w:tcW w:w="549" w:type="dxa"/>
            <w:tcBorders>
              <w:top w:val="single" w:color="auto" w:sz="4" w:space="0"/>
              <w:left w:val="single" w:color="auto" w:sz="4" w:space="0"/>
            </w:tcBorders>
            <w:shd w:val="clear" w:color="auto" w:fill="FFFFFF"/>
            <w:noWrap w:val="0"/>
            <w:vAlign w:val="top"/>
          </w:tcPr>
          <w:p w14:paraId="3E9C4D63">
            <w:pPr>
              <w:pStyle w:val="153"/>
              <w:rPr>
                <w:rStyle w:val="26"/>
                <w:rFonts w:hint="eastAsia" w:ascii="仿宋" w:hAnsi="仿宋" w:eastAsia="仿宋" w:cs="仿宋"/>
                <w:color w:val="auto"/>
                <w:sz w:val="10"/>
                <w:szCs w:val="10"/>
                <w:highlight w:val="none"/>
              </w:rPr>
            </w:pPr>
          </w:p>
        </w:tc>
        <w:tc>
          <w:tcPr>
            <w:tcW w:w="810" w:type="dxa"/>
            <w:tcBorders>
              <w:top w:val="single" w:color="auto" w:sz="4" w:space="0"/>
              <w:left w:val="single" w:color="auto" w:sz="4" w:space="0"/>
            </w:tcBorders>
            <w:shd w:val="clear" w:color="auto" w:fill="FFFFFF"/>
            <w:noWrap w:val="0"/>
            <w:vAlign w:val="top"/>
          </w:tcPr>
          <w:p w14:paraId="17C3DE14">
            <w:pPr>
              <w:pStyle w:val="153"/>
              <w:rPr>
                <w:rStyle w:val="26"/>
                <w:rFonts w:hint="eastAsia" w:ascii="仿宋" w:hAnsi="仿宋" w:eastAsia="仿宋" w:cs="仿宋"/>
                <w:color w:val="auto"/>
                <w:sz w:val="10"/>
                <w:szCs w:val="10"/>
                <w:highlight w:val="none"/>
              </w:rPr>
            </w:pPr>
          </w:p>
        </w:tc>
        <w:tc>
          <w:tcPr>
            <w:tcW w:w="682" w:type="dxa"/>
            <w:tcBorders>
              <w:top w:val="single" w:color="auto" w:sz="4" w:space="0"/>
              <w:left w:val="single" w:color="auto" w:sz="4" w:space="0"/>
            </w:tcBorders>
            <w:shd w:val="clear" w:color="auto" w:fill="FFFFFF"/>
            <w:noWrap w:val="0"/>
            <w:vAlign w:val="top"/>
          </w:tcPr>
          <w:p w14:paraId="6F26E252">
            <w:pPr>
              <w:pStyle w:val="153"/>
              <w:rPr>
                <w:rStyle w:val="26"/>
                <w:rFonts w:hint="eastAsia" w:ascii="仿宋" w:hAnsi="仿宋" w:eastAsia="仿宋" w:cs="仿宋"/>
                <w:color w:val="auto"/>
                <w:sz w:val="10"/>
                <w:szCs w:val="10"/>
                <w:highlight w:val="none"/>
              </w:rPr>
            </w:pPr>
          </w:p>
        </w:tc>
        <w:tc>
          <w:tcPr>
            <w:tcW w:w="677" w:type="dxa"/>
            <w:tcBorders>
              <w:top w:val="single" w:color="auto" w:sz="4" w:space="0"/>
              <w:left w:val="single" w:color="auto" w:sz="4" w:space="0"/>
            </w:tcBorders>
            <w:shd w:val="clear" w:color="auto" w:fill="FFFFFF"/>
            <w:noWrap w:val="0"/>
            <w:vAlign w:val="top"/>
          </w:tcPr>
          <w:p w14:paraId="73A9AA72">
            <w:pPr>
              <w:pStyle w:val="153"/>
              <w:rPr>
                <w:rStyle w:val="26"/>
                <w:rFonts w:hint="eastAsia" w:ascii="仿宋" w:hAnsi="仿宋" w:eastAsia="仿宋" w:cs="仿宋"/>
                <w:color w:val="auto"/>
                <w:sz w:val="10"/>
                <w:szCs w:val="10"/>
                <w:highlight w:val="none"/>
              </w:rPr>
            </w:pPr>
          </w:p>
        </w:tc>
        <w:tc>
          <w:tcPr>
            <w:tcW w:w="1138" w:type="dxa"/>
            <w:tcBorders>
              <w:top w:val="single" w:color="auto" w:sz="4" w:space="0"/>
              <w:left w:val="single" w:color="auto" w:sz="4" w:space="0"/>
            </w:tcBorders>
            <w:shd w:val="clear" w:color="auto" w:fill="FFFFFF"/>
            <w:noWrap w:val="0"/>
            <w:vAlign w:val="top"/>
          </w:tcPr>
          <w:p w14:paraId="1D27F517">
            <w:pPr>
              <w:pStyle w:val="153"/>
              <w:rPr>
                <w:rStyle w:val="26"/>
                <w:rFonts w:hint="eastAsia" w:ascii="仿宋" w:hAnsi="仿宋" w:eastAsia="仿宋" w:cs="仿宋"/>
                <w:color w:val="auto"/>
                <w:sz w:val="10"/>
                <w:szCs w:val="10"/>
                <w:highlight w:val="none"/>
              </w:rPr>
            </w:pPr>
          </w:p>
        </w:tc>
        <w:tc>
          <w:tcPr>
            <w:tcW w:w="677" w:type="dxa"/>
            <w:tcBorders>
              <w:top w:val="single" w:color="auto" w:sz="4" w:space="0"/>
              <w:left w:val="single" w:color="auto" w:sz="4" w:space="0"/>
            </w:tcBorders>
            <w:shd w:val="clear" w:color="auto" w:fill="FFFFFF"/>
            <w:noWrap w:val="0"/>
            <w:vAlign w:val="top"/>
          </w:tcPr>
          <w:p w14:paraId="6ADDEE1E">
            <w:pPr>
              <w:pStyle w:val="153"/>
              <w:rPr>
                <w:rStyle w:val="26"/>
                <w:rFonts w:hint="eastAsia" w:ascii="仿宋" w:hAnsi="仿宋" w:eastAsia="仿宋" w:cs="仿宋"/>
                <w:color w:val="auto"/>
                <w:sz w:val="10"/>
                <w:szCs w:val="10"/>
                <w:highlight w:val="none"/>
              </w:rPr>
            </w:pPr>
          </w:p>
        </w:tc>
        <w:tc>
          <w:tcPr>
            <w:tcW w:w="1258" w:type="dxa"/>
            <w:tcBorders>
              <w:top w:val="single" w:color="auto" w:sz="4" w:space="0"/>
              <w:left w:val="single" w:color="auto" w:sz="4" w:space="0"/>
              <w:right w:val="single" w:color="auto" w:sz="4" w:space="0"/>
            </w:tcBorders>
            <w:shd w:val="clear" w:color="auto" w:fill="FFFFFF"/>
            <w:noWrap w:val="0"/>
            <w:vAlign w:val="top"/>
          </w:tcPr>
          <w:p w14:paraId="6AB97287">
            <w:pPr>
              <w:pStyle w:val="153"/>
              <w:rPr>
                <w:rStyle w:val="26"/>
                <w:rFonts w:hint="eastAsia" w:ascii="仿宋" w:hAnsi="仿宋" w:eastAsia="仿宋" w:cs="仿宋"/>
                <w:color w:val="auto"/>
                <w:sz w:val="10"/>
                <w:szCs w:val="10"/>
                <w:highlight w:val="none"/>
              </w:rPr>
            </w:pPr>
          </w:p>
        </w:tc>
      </w:tr>
      <w:tr w14:paraId="64598CD6">
        <w:tblPrEx>
          <w:tblCellMar>
            <w:top w:w="0" w:type="dxa"/>
            <w:left w:w="10" w:type="dxa"/>
            <w:bottom w:w="0" w:type="dxa"/>
            <w:right w:w="10" w:type="dxa"/>
          </w:tblCellMar>
        </w:tblPrEx>
        <w:trPr>
          <w:trHeight w:val="456" w:hRule="exact"/>
          <w:jc w:val="center"/>
        </w:trPr>
        <w:tc>
          <w:tcPr>
            <w:tcW w:w="1709" w:type="dxa"/>
            <w:tcBorders>
              <w:top w:val="single" w:color="auto" w:sz="4" w:space="0"/>
              <w:left w:val="single" w:color="auto" w:sz="4" w:space="0"/>
            </w:tcBorders>
            <w:shd w:val="clear" w:color="auto" w:fill="FFFFFF"/>
            <w:noWrap w:val="0"/>
            <w:vAlign w:val="center"/>
          </w:tcPr>
          <w:p w14:paraId="6E6462DE">
            <w:pPr>
              <w:pStyle w:val="155"/>
              <w:spacing w:line="240" w:lineRule="auto"/>
              <w:ind w:firstLine="0"/>
              <w:jc w:val="center"/>
              <w:rPr>
                <w:rStyle w:val="26"/>
                <w:rFonts w:hint="eastAsia" w:ascii="仿宋" w:hAnsi="仿宋" w:eastAsia="仿宋" w:cs="仿宋"/>
                <w:color w:val="auto"/>
                <w:sz w:val="17"/>
                <w:szCs w:val="17"/>
                <w:highlight w:val="none"/>
              </w:rPr>
            </w:pPr>
            <w:r>
              <w:rPr>
                <w:rStyle w:val="26"/>
                <w:rFonts w:hint="eastAsia" w:ascii="仿宋" w:hAnsi="仿宋" w:eastAsia="仿宋" w:cs="仿宋"/>
                <w:color w:val="auto"/>
                <w:sz w:val="17"/>
                <w:szCs w:val="17"/>
                <w:highlight w:val="none"/>
                <w:lang w:val="en-US" w:eastAsia="en-US" w:bidi="en-US"/>
              </w:rPr>
              <w:t>2.</w:t>
            </w:r>
            <w:r>
              <w:rPr>
                <w:rStyle w:val="26"/>
                <w:rFonts w:hint="eastAsia" w:ascii="仿宋" w:hAnsi="仿宋" w:eastAsia="仿宋" w:cs="仿宋"/>
                <w:color w:val="auto"/>
                <w:sz w:val="17"/>
                <w:szCs w:val="17"/>
                <w:highlight w:val="none"/>
              </w:rPr>
              <w:t>技术负责人</w:t>
            </w:r>
          </w:p>
        </w:tc>
        <w:tc>
          <w:tcPr>
            <w:tcW w:w="854" w:type="dxa"/>
            <w:tcBorders>
              <w:top w:val="single" w:color="auto" w:sz="4" w:space="0"/>
              <w:left w:val="single" w:color="auto" w:sz="4" w:space="0"/>
            </w:tcBorders>
            <w:shd w:val="clear" w:color="auto" w:fill="FFFFFF"/>
            <w:noWrap w:val="0"/>
            <w:vAlign w:val="top"/>
          </w:tcPr>
          <w:p w14:paraId="73C5F3D2">
            <w:pPr>
              <w:pStyle w:val="153"/>
              <w:rPr>
                <w:rStyle w:val="26"/>
                <w:rFonts w:hint="eastAsia" w:ascii="仿宋" w:hAnsi="仿宋" w:eastAsia="仿宋" w:cs="仿宋"/>
                <w:color w:val="auto"/>
                <w:sz w:val="10"/>
                <w:szCs w:val="10"/>
                <w:highlight w:val="none"/>
              </w:rPr>
            </w:pPr>
          </w:p>
        </w:tc>
        <w:tc>
          <w:tcPr>
            <w:tcW w:w="549" w:type="dxa"/>
            <w:tcBorders>
              <w:top w:val="single" w:color="auto" w:sz="4" w:space="0"/>
              <w:left w:val="single" w:color="auto" w:sz="4" w:space="0"/>
            </w:tcBorders>
            <w:shd w:val="clear" w:color="auto" w:fill="FFFFFF"/>
            <w:noWrap w:val="0"/>
            <w:vAlign w:val="top"/>
          </w:tcPr>
          <w:p w14:paraId="29F1CB59">
            <w:pPr>
              <w:pStyle w:val="153"/>
              <w:rPr>
                <w:rStyle w:val="26"/>
                <w:rFonts w:hint="eastAsia" w:ascii="仿宋" w:hAnsi="仿宋" w:eastAsia="仿宋" w:cs="仿宋"/>
                <w:color w:val="auto"/>
                <w:sz w:val="10"/>
                <w:szCs w:val="10"/>
                <w:highlight w:val="none"/>
              </w:rPr>
            </w:pPr>
          </w:p>
        </w:tc>
        <w:tc>
          <w:tcPr>
            <w:tcW w:w="810" w:type="dxa"/>
            <w:tcBorders>
              <w:top w:val="single" w:color="auto" w:sz="4" w:space="0"/>
              <w:left w:val="single" w:color="auto" w:sz="4" w:space="0"/>
            </w:tcBorders>
            <w:shd w:val="clear" w:color="auto" w:fill="FFFFFF"/>
            <w:noWrap w:val="0"/>
            <w:vAlign w:val="top"/>
          </w:tcPr>
          <w:p w14:paraId="0BD55C5B">
            <w:pPr>
              <w:pStyle w:val="153"/>
              <w:rPr>
                <w:rStyle w:val="26"/>
                <w:rFonts w:hint="eastAsia" w:ascii="仿宋" w:hAnsi="仿宋" w:eastAsia="仿宋" w:cs="仿宋"/>
                <w:color w:val="auto"/>
                <w:sz w:val="10"/>
                <w:szCs w:val="10"/>
                <w:highlight w:val="none"/>
              </w:rPr>
            </w:pPr>
          </w:p>
        </w:tc>
        <w:tc>
          <w:tcPr>
            <w:tcW w:w="682" w:type="dxa"/>
            <w:tcBorders>
              <w:top w:val="single" w:color="auto" w:sz="4" w:space="0"/>
              <w:left w:val="single" w:color="auto" w:sz="4" w:space="0"/>
            </w:tcBorders>
            <w:shd w:val="clear" w:color="auto" w:fill="FFFFFF"/>
            <w:noWrap w:val="0"/>
            <w:vAlign w:val="top"/>
          </w:tcPr>
          <w:p w14:paraId="08001DD4">
            <w:pPr>
              <w:pStyle w:val="153"/>
              <w:rPr>
                <w:rStyle w:val="26"/>
                <w:rFonts w:hint="eastAsia" w:ascii="仿宋" w:hAnsi="仿宋" w:eastAsia="仿宋" w:cs="仿宋"/>
                <w:color w:val="auto"/>
                <w:sz w:val="10"/>
                <w:szCs w:val="10"/>
                <w:highlight w:val="none"/>
              </w:rPr>
            </w:pPr>
          </w:p>
        </w:tc>
        <w:tc>
          <w:tcPr>
            <w:tcW w:w="677" w:type="dxa"/>
            <w:tcBorders>
              <w:top w:val="single" w:color="auto" w:sz="4" w:space="0"/>
              <w:left w:val="single" w:color="auto" w:sz="4" w:space="0"/>
            </w:tcBorders>
            <w:shd w:val="clear" w:color="auto" w:fill="FFFFFF"/>
            <w:noWrap w:val="0"/>
            <w:vAlign w:val="top"/>
          </w:tcPr>
          <w:p w14:paraId="7B7DF810">
            <w:pPr>
              <w:pStyle w:val="153"/>
              <w:rPr>
                <w:rStyle w:val="26"/>
                <w:rFonts w:hint="eastAsia" w:ascii="仿宋" w:hAnsi="仿宋" w:eastAsia="仿宋" w:cs="仿宋"/>
                <w:color w:val="auto"/>
                <w:sz w:val="10"/>
                <w:szCs w:val="10"/>
                <w:highlight w:val="none"/>
              </w:rPr>
            </w:pPr>
          </w:p>
        </w:tc>
        <w:tc>
          <w:tcPr>
            <w:tcW w:w="1138" w:type="dxa"/>
            <w:tcBorders>
              <w:top w:val="single" w:color="auto" w:sz="4" w:space="0"/>
              <w:left w:val="single" w:color="auto" w:sz="4" w:space="0"/>
            </w:tcBorders>
            <w:shd w:val="clear" w:color="auto" w:fill="FFFFFF"/>
            <w:noWrap w:val="0"/>
            <w:vAlign w:val="top"/>
          </w:tcPr>
          <w:p w14:paraId="4617E55A">
            <w:pPr>
              <w:pStyle w:val="153"/>
              <w:rPr>
                <w:rStyle w:val="26"/>
                <w:rFonts w:hint="eastAsia" w:ascii="仿宋" w:hAnsi="仿宋" w:eastAsia="仿宋" w:cs="仿宋"/>
                <w:color w:val="auto"/>
                <w:sz w:val="10"/>
                <w:szCs w:val="10"/>
                <w:highlight w:val="none"/>
              </w:rPr>
            </w:pPr>
          </w:p>
        </w:tc>
        <w:tc>
          <w:tcPr>
            <w:tcW w:w="677" w:type="dxa"/>
            <w:tcBorders>
              <w:top w:val="single" w:color="auto" w:sz="4" w:space="0"/>
              <w:left w:val="single" w:color="auto" w:sz="4" w:space="0"/>
            </w:tcBorders>
            <w:shd w:val="clear" w:color="auto" w:fill="FFFFFF"/>
            <w:noWrap w:val="0"/>
            <w:vAlign w:val="top"/>
          </w:tcPr>
          <w:p w14:paraId="5BF90BBC">
            <w:pPr>
              <w:pStyle w:val="153"/>
              <w:rPr>
                <w:rStyle w:val="26"/>
                <w:rFonts w:hint="eastAsia" w:ascii="仿宋" w:hAnsi="仿宋" w:eastAsia="仿宋" w:cs="仿宋"/>
                <w:color w:val="auto"/>
                <w:sz w:val="10"/>
                <w:szCs w:val="10"/>
                <w:highlight w:val="none"/>
              </w:rPr>
            </w:pPr>
          </w:p>
        </w:tc>
        <w:tc>
          <w:tcPr>
            <w:tcW w:w="1258" w:type="dxa"/>
            <w:tcBorders>
              <w:top w:val="single" w:color="auto" w:sz="4" w:space="0"/>
              <w:left w:val="single" w:color="auto" w:sz="4" w:space="0"/>
              <w:right w:val="single" w:color="auto" w:sz="4" w:space="0"/>
            </w:tcBorders>
            <w:shd w:val="clear" w:color="auto" w:fill="FFFFFF"/>
            <w:noWrap w:val="0"/>
            <w:vAlign w:val="top"/>
          </w:tcPr>
          <w:p w14:paraId="0EA85822">
            <w:pPr>
              <w:pStyle w:val="153"/>
              <w:rPr>
                <w:rStyle w:val="26"/>
                <w:rFonts w:hint="eastAsia" w:ascii="仿宋" w:hAnsi="仿宋" w:eastAsia="仿宋" w:cs="仿宋"/>
                <w:color w:val="auto"/>
                <w:sz w:val="10"/>
                <w:szCs w:val="10"/>
                <w:highlight w:val="none"/>
              </w:rPr>
            </w:pPr>
          </w:p>
        </w:tc>
      </w:tr>
      <w:tr w14:paraId="435E80E0">
        <w:tblPrEx>
          <w:tblCellMar>
            <w:top w:w="0" w:type="dxa"/>
            <w:left w:w="10" w:type="dxa"/>
            <w:bottom w:w="0" w:type="dxa"/>
            <w:right w:w="10" w:type="dxa"/>
          </w:tblCellMar>
        </w:tblPrEx>
        <w:trPr>
          <w:trHeight w:val="451" w:hRule="exact"/>
          <w:jc w:val="center"/>
        </w:trPr>
        <w:tc>
          <w:tcPr>
            <w:tcW w:w="1709" w:type="dxa"/>
            <w:tcBorders>
              <w:top w:val="single" w:color="auto" w:sz="4" w:space="0"/>
              <w:left w:val="single" w:color="auto" w:sz="4" w:space="0"/>
            </w:tcBorders>
            <w:shd w:val="clear" w:color="auto" w:fill="FFFFFF"/>
            <w:noWrap w:val="0"/>
            <w:vAlign w:val="center"/>
          </w:tcPr>
          <w:p w14:paraId="6C0E2A8C">
            <w:pPr>
              <w:pStyle w:val="155"/>
              <w:spacing w:line="240" w:lineRule="auto"/>
              <w:ind w:firstLine="0"/>
              <w:jc w:val="center"/>
              <w:rPr>
                <w:rStyle w:val="26"/>
                <w:rFonts w:hint="eastAsia" w:ascii="仿宋" w:hAnsi="仿宋" w:eastAsia="仿宋" w:cs="仿宋"/>
                <w:color w:val="auto"/>
                <w:sz w:val="17"/>
                <w:szCs w:val="17"/>
                <w:highlight w:val="none"/>
              </w:rPr>
            </w:pPr>
            <w:r>
              <w:rPr>
                <w:rStyle w:val="26"/>
                <w:rFonts w:hint="eastAsia" w:ascii="仿宋" w:hAnsi="仿宋" w:eastAsia="仿宋" w:cs="仿宋"/>
                <w:color w:val="auto"/>
                <w:sz w:val="17"/>
                <w:szCs w:val="17"/>
                <w:highlight w:val="none"/>
                <w:lang w:val="en-US" w:eastAsia="zh-CN" w:bidi="en-US"/>
              </w:rPr>
              <w:t>3</w:t>
            </w:r>
            <w:r>
              <w:rPr>
                <w:rStyle w:val="26"/>
                <w:rFonts w:hint="eastAsia" w:ascii="仿宋" w:hAnsi="仿宋" w:eastAsia="仿宋" w:cs="仿宋"/>
                <w:color w:val="auto"/>
                <w:sz w:val="17"/>
                <w:szCs w:val="17"/>
                <w:highlight w:val="none"/>
                <w:lang w:val="en-US" w:eastAsia="en-US" w:bidi="en-US"/>
              </w:rPr>
              <w:t>.</w:t>
            </w:r>
            <w:r>
              <w:rPr>
                <w:rStyle w:val="26"/>
                <w:rFonts w:hint="eastAsia" w:ascii="仿宋" w:hAnsi="仿宋" w:eastAsia="仿宋" w:cs="仿宋"/>
                <w:color w:val="auto"/>
                <w:sz w:val="17"/>
                <w:szCs w:val="17"/>
                <w:highlight w:val="none"/>
              </w:rPr>
              <w:t>安全管理员</w:t>
            </w:r>
          </w:p>
        </w:tc>
        <w:tc>
          <w:tcPr>
            <w:tcW w:w="854" w:type="dxa"/>
            <w:tcBorders>
              <w:top w:val="single" w:color="auto" w:sz="4" w:space="0"/>
              <w:left w:val="single" w:color="auto" w:sz="4" w:space="0"/>
            </w:tcBorders>
            <w:shd w:val="clear" w:color="auto" w:fill="FFFFFF"/>
            <w:noWrap w:val="0"/>
            <w:vAlign w:val="top"/>
          </w:tcPr>
          <w:p w14:paraId="348878C4">
            <w:pPr>
              <w:pStyle w:val="153"/>
              <w:rPr>
                <w:rStyle w:val="26"/>
                <w:rFonts w:hint="eastAsia" w:ascii="仿宋" w:hAnsi="仿宋" w:eastAsia="仿宋" w:cs="仿宋"/>
                <w:color w:val="auto"/>
                <w:sz w:val="10"/>
                <w:szCs w:val="10"/>
                <w:highlight w:val="none"/>
              </w:rPr>
            </w:pPr>
          </w:p>
        </w:tc>
        <w:tc>
          <w:tcPr>
            <w:tcW w:w="549" w:type="dxa"/>
            <w:tcBorders>
              <w:top w:val="single" w:color="auto" w:sz="4" w:space="0"/>
              <w:left w:val="single" w:color="auto" w:sz="4" w:space="0"/>
            </w:tcBorders>
            <w:shd w:val="clear" w:color="auto" w:fill="FFFFFF"/>
            <w:noWrap w:val="0"/>
            <w:vAlign w:val="top"/>
          </w:tcPr>
          <w:p w14:paraId="4F24668F">
            <w:pPr>
              <w:pStyle w:val="153"/>
              <w:rPr>
                <w:rStyle w:val="26"/>
                <w:rFonts w:hint="eastAsia" w:ascii="仿宋" w:hAnsi="仿宋" w:eastAsia="仿宋" w:cs="仿宋"/>
                <w:color w:val="auto"/>
                <w:sz w:val="10"/>
                <w:szCs w:val="10"/>
                <w:highlight w:val="none"/>
              </w:rPr>
            </w:pPr>
          </w:p>
        </w:tc>
        <w:tc>
          <w:tcPr>
            <w:tcW w:w="810" w:type="dxa"/>
            <w:tcBorders>
              <w:top w:val="single" w:color="auto" w:sz="4" w:space="0"/>
              <w:left w:val="single" w:color="auto" w:sz="4" w:space="0"/>
            </w:tcBorders>
            <w:shd w:val="clear" w:color="auto" w:fill="FFFFFF"/>
            <w:noWrap w:val="0"/>
            <w:vAlign w:val="top"/>
          </w:tcPr>
          <w:p w14:paraId="098E2BB1">
            <w:pPr>
              <w:pStyle w:val="153"/>
              <w:rPr>
                <w:rStyle w:val="26"/>
                <w:rFonts w:hint="eastAsia" w:ascii="仿宋" w:hAnsi="仿宋" w:eastAsia="仿宋" w:cs="仿宋"/>
                <w:color w:val="auto"/>
                <w:sz w:val="10"/>
                <w:szCs w:val="10"/>
                <w:highlight w:val="none"/>
              </w:rPr>
            </w:pPr>
          </w:p>
        </w:tc>
        <w:tc>
          <w:tcPr>
            <w:tcW w:w="682" w:type="dxa"/>
            <w:tcBorders>
              <w:top w:val="single" w:color="auto" w:sz="4" w:space="0"/>
              <w:left w:val="single" w:color="auto" w:sz="4" w:space="0"/>
            </w:tcBorders>
            <w:shd w:val="clear" w:color="auto" w:fill="FFFFFF"/>
            <w:noWrap w:val="0"/>
            <w:vAlign w:val="top"/>
          </w:tcPr>
          <w:p w14:paraId="04C30D7A">
            <w:pPr>
              <w:pStyle w:val="153"/>
              <w:rPr>
                <w:rStyle w:val="26"/>
                <w:rFonts w:hint="eastAsia" w:ascii="仿宋" w:hAnsi="仿宋" w:eastAsia="仿宋" w:cs="仿宋"/>
                <w:color w:val="auto"/>
                <w:sz w:val="10"/>
                <w:szCs w:val="10"/>
                <w:highlight w:val="none"/>
              </w:rPr>
            </w:pPr>
          </w:p>
        </w:tc>
        <w:tc>
          <w:tcPr>
            <w:tcW w:w="677" w:type="dxa"/>
            <w:tcBorders>
              <w:top w:val="single" w:color="auto" w:sz="4" w:space="0"/>
              <w:left w:val="single" w:color="auto" w:sz="4" w:space="0"/>
            </w:tcBorders>
            <w:shd w:val="clear" w:color="auto" w:fill="FFFFFF"/>
            <w:noWrap w:val="0"/>
            <w:vAlign w:val="top"/>
          </w:tcPr>
          <w:p w14:paraId="7B7F6A43">
            <w:pPr>
              <w:pStyle w:val="153"/>
              <w:rPr>
                <w:rStyle w:val="26"/>
                <w:rFonts w:hint="eastAsia" w:ascii="仿宋" w:hAnsi="仿宋" w:eastAsia="仿宋" w:cs="仿宋"/>
                <w:color w:val="auto"/>
                <w:sz w:val="10"/>
                <w:szCs w:val="10"/>
                <w:highlight w:val="none"/>
              </w:rPr>
            </w:pPr>
          </w:p>
        </w:tc>
        <w:tc>
          <w:tcPr>
            <w:tcW w:w="1138" w:type="dxa"/>
            <w:tcBorders>
              <w:top w:val="single" w:color="auto" w:sz="4" w:space="0"/>
              <w:left w:val="single" w:color="auto" w:sz="4" w:space="0"/>
            </w:tcBorders>
            <w:shd w:val="clear" w:color="auto" w:fill="FFFFFF"/>
            <w:noWrap w:val="0"/>
            <w:vAlign w:val="top"/>
          </w:tcPr>
          <w:p w14:paraId="5EDFD05B">
            <w:pPr>
              <w:pStyle w:val="153"/>
              <w:rPr>
                <w:rStyle w:val="26"/>
                <w:rFonts w:hint="eastAsia" w:ascii="仿宋" w:hAnsi="仿宋" w:eastAsia="仿宋" w:cs="仿宋"/>
                <w:color w:val="auto"/>
                <w:sz w:val="10"/>
                <w:szCs w:val="10"/>
                <w:highlight w:val="none"/>
              </w:rPr>
            </w:pPr>
          </w:p>
        </w:tc>
        <w:tc>
          <w:tcPr>
            <w:tcW w:w="677" w:type="dxa"/>
            <w:tcBorders>
              <w:top w:val="single" w:color="auto" w:sz="4" w:space="0"/>
              <w:left w:val="single" w:color="auto" w:sz="4" w:space="0"/>
            </w:tcBorders>
            <w:shd w:val="clear" w:color="auto" w:fill="FFFFFF"/>
            <w:noWrap w:val="0"/>
            <w:vAlign w:val="top"/>
          </w:tcPr>
          <w:p w14:paraId="004750B3">
            <w:pPr>
              <w:pStyle w:val="153"/>
              <w:rPr>
                <w:rStyle w:val="26"/>
                <w:rFonts w:hint="eastAsia" w:ascii="仿宋" w:hAnsi="仿宋" w:eastAsia="仿宋" w:cs="仿宋"/>
                <w:color w:val="auto"/>
                <w:sz w:val="10"/>
                <w:szCs w:val="10"/>
                <w:highlight w:val="none"/>
              </w:rPr>
            </w:pPr>
          </w:p>
        </w:tc>
        <w:tc>
          <w:tcPr>
            <w:tcW w:w="1258" w:type="dxa"/>
            <w:tcBorders>
              <w:top w:val="single" w:color="auto" w:sz="4" w:space="0"/>
              <w:left w:val="single" w:color="auto" w:sz="4" w:space="0"/>
              <w:right w:val="single" w:color="auto" w:sz="4" w:space="0"/>
            </w:tcBorders>
            <w:shd w:val="clear" w:color="auto" w:fill="FFFFFF"/>
            <w:noWrap w:val="0"/>
            <w:vAlign w:val="top"/>
          </w:tcPr>
          <w:p w14:paraId="5DF55066">
            <w:pPr>
              <w:pStyle w:val="153"/>
              <w:rPr>
                <w:rStyle w:val="26"/>
                <w:rFonts w:hint="eastAsia" w:ascii="仿宋" w:hAnsi="仿宋" w:eastAsia="仿宋" w:cs="仿宋"/>
                <w:color w:val="auto"/>
                <w:sz w:val="10"/>
                <w:szCs w:val="10"/>
                <w:highlight w:val="none"/>
              </w:rPr>
            </w:pPr>
          </w:p>
        </w:tc>
      </w:tr>
      <w:tr w14:paraId="7B4A5184">
        <w:tblPrEx>
          <w:tblCellMar>
            <w:top w:w="0" w:type="dxa"/>
            <w:left w:w="10" w:type="dxa"/>
            <w:bottom w:w="0" w:type="dxa"/>
            <w:right w:w="10" w:type="dxa"/>
          </w:tblCellMar>
        </w:tblPrEx>
        <w:trPr>
          <w:trHeight w:val="456" w:hRule="exact"/>
          <w:jc w:val="center"/>
        </w:trPr>
        <w:tc>
          <w:tcPr>
            <w:tcW w:w="1709" w:type="dxa"/>
            <w:tcBorders>
              <w:top w:val="single" w:color="auto" w:sz="4" w:space="0"/>
              <w:left w:val="single" w:color="auto" w:sz="4" w:space="0"/>
            </w:tcBorders>
            <w:shd w:val="clear" w:color="auto" w:fill="FFFFFF"/>
            <w:noWrap w:val="0"/>
            <w:vAlign w:val="center"/>
          </w:tcPr>
          <w:p w14:paraId="25F22621">
            <w:pPr>
              <w:pStyle w:val="155"/>
              <w:spacing w:line="240" w:lineRule="auto"/>
              <w:ind w:firstLine="0"/>
              <w:rPr>
                <w:rStyle w:val="26"/>
                <w:rFonts w:hint="eastAsia" w:ascii="仿宋" w:hAnsi="仿宋" w:eastAsia="仿宋" w:cs="仿宋"/>
                <w:color w:val="auto"/>
                <w:sz w:val="17"/>
                <w:szCs w:val="17"/>
                <w:highlight w:val="none"/>
              </w:rPr>
            </w:pPr>
          </w:p>
        </w:tc>
        <w:tc>
          <w:tcPr>
            <w:tcW w:w="854" w:type="dxa"/>
            <w:tcBorders>
              <w:top w:val="single" w:color="auto" w:sz="4" w:space="0"/>
              <w:left w:val="single" w:color="auto" w:sz="4" w:space="0"/>
            </w:tcBorders>
            <w:shd w:val="clear" w:color="auto" w:fill="FFFFFF"/>
            <w:noWrap w:val="0"/>
            <w:vAlign w:val="top"/>
          </w:tcPr>
          <w:p w14:paraId="76A7550F">
            <w:pPr>
              <w:pStyle w:val="153"/>
              <w:rPr>
                <w:rStyle w:val="26"/>
                <w:rFonts w:hint="eastAsia" w:ascii="仿宋" w:hAnsi="仿宋" w:eastAsia="仿宋" w:cs="仿宋"/>
                <w:color w:val="auto"/>
                <w:sz w:val="10"/>
                <w:szCs w:val="10"/>
                <w:highlight w:val="none"/>
              </w:rPr>
            </w:pPr>
          </w:p>
        </w:tc>
        <w:tc>
          <w:tcPr>
            <w:tcW w:w="549" w:type="dxa"/>
            <w:tcBorders>
              <w:top w:val="single" w:color="auto" w:sz="4" w:space="0"/>
              <w:left w:val="single" w:color="auto" w:sz="4" w:space="0"/>
            </w:tcBorders>
            <w:shd w:val="clear" w:color="auto" w:fill="FFFFFF"/>
            <w:noWrap w:val="0"/>
            <w:vAlign w:val="top"/>
          </w:tcPr>
          <w:p w14:paraId="2987F348">
            <w:pPr>
              <w:pStyle w:val="153"/>
              <w:rPr>
                <w:rStyle w:val="26"/>
                <w:rFonts w:hint="eastAsia" w:ascii="仿宋" w:hAnsi="仿宋" w:eastAsia="仿宋" w:cs="仿宋"/>
                <w:color w:val="auto"/>
                <w:sz w:val="10"/>
                <w:szCs w:val="10"/>
                <w:highlight w:val="none"/>
              </w:rPr>
            </w:pPr>
          </w:p>
        </w:tc>
        <w:tc>
          <w:tcPr>
            <w:tcW w:w="810" w:type="dxa"/>
            <w:tcBorders>
              <w:top w:val="single" w:color="auto" w:sz="4" w:space="0"/>
              <w:left w:val="single" w:color="auto" w:sz="4" w:space="0"/>
            </w:tcBorders>
            <w:shd w:val="clear" w:color="auto" w:fill="FFFFFF"/>
            <w:noWrap w:val="0"/>
            <w:vAlign w:val="top"/>
          </w:tcPr>
          <w:p w14:paraId="0BA6AF05">
            <w:pPr>
              <w:pStyle w:val="153"/>
              <w:rPr>
                <w:rStyle w:val="26"/>
                <w:rFonts w:hint="eastAsia" w:ascii="仿宋" w:hAnsi="仿宋" w:eastAsia="仿宋" w:cs="仿宋"/>
                <w:color w:val="auto"/>
                <w:sz w:val="10"/>
                <w:szCs w:val="10"/>
                <w:highlight w:val="none"/>
              </w:rPr>
            </w:pPr>
          </w:p>
        </w:tc>
        <w:tc>
          <w:tcPr>
            <w:tcW w:w="682" w:type="dxa"/>
            <w:tcBorders>
              <w:top w:val="single" w:color="auto" w:sz="4" w:space="0"/>
              <w:left w:val="single" w:color="auto" w:sz="4" w:space="0"/>
            </w:tcBorders>
            <w:shd w:val="clear" w:color="auto" w:fill="FFFFFF"/>
            <w:noWrap w:val="0"/>
            <w:vAlign w:val="top"/>
          </w:tcPr>
          <w:p w14:paraId="767E2491">
            <w:pPr>
              <w:pStyle w:val="153"/>
              <w:rPr>
                <w:rStyle w:val="26"/>
                <w:rFonts w:hint="eastAsia" w:ascii="仿宋" w:hAnsi="仿宋" w:eastAsia="仿宋" w:cs="仿宋"/>
                <w:color w:val="auto"/>
                <w:sz w:val="10"/>
                <w:szCs w:val="10"/>
                <w:highlight w:val="none"/>
              </w:rPr>
            </w:pPr>
          </w:p>
        </w:tc>
        <w:tc>
          <w:tcPr>
            <w:tcW w:w="677" w:type="dxa"/>
            <w:tcBorders>
              <w:top w:val="single" w:color="auto" w:sz="4" w:space="0"/>
              <w:left w:val="single" w:color="auto" w:sz="4" w:space="0"/>
            </w:tcBorders>
            <w:shd w:val="clear" w:color="auto" w:fill="FFFFFF"/>
            <w:noWrap w:val="0"/>
            <w:vAlign w:val="top"/>
          </w:tcPr>
          <w:p w14:paraId="0853EC86">
            <w:pPr>
              <w:pStyle w:val="153"/>
              <w:rPr>
                <w:rStyle w:val="26"/>
                <w:rFonts w:hint="eastAsia" w:ascii="仿宋" w:hAnsi="仿宋" w:eastAsia="仿宋" w:cs="仿宋"/>
                <w:color w:val="auto"/>
                <w:sz w:val="10"/>
                <w:szCs w:val="10"/>
                <w:highlight w:val="none"/>
              </w:rPr>
            </w:pPr>
          </w:p>
        </w:tc>
        <w:tc>
          <w:tcPr>
            <w:tcW w:w="1138" w:type="dxa"/>
            <w:tcBorders>
              <w:top w:val="single" w:color="auto" w:sz="4" w:space="0"/>
              <w:left w:val="single" w:color="auto" w:sz="4" w:space="0"/>
            </w:tcBorders>
            <w:shd w:val="clear" w:color="auto" w:fill="FFFFFF"/>
            <w:noWrap w:val="0"/>
            <w:vAlign w:val="top"/>
          </w:tcPr>
          <w:p w14:paraId="1EAA3FE6">
            <w:pPr>
              <w:pStyle w:val="153"/>
              <w:rPr>
                <w:rStyle w:val="26"/>
                <w:rFonts w:hint="eastAsia" w:ascii="仿宋" w:hAnsi="仿宋" w:eastAsia="仿宋" w:cs="仿宋"/>
                <w:color w:val="auto"/>
                <w:sz w:val="10"/>
                <w:szCs w:val="10"/>
                <w:highlight w:val="none"/>
              </w:rPr>
            </w:pPr>
          </w:p>
        </w:tc>
        <w:tc>
          <w:tcPr>
            <w:tcW w:w="677" w:type="dxa"/>
            <w:tcBorders>
              <w:top w:val="single" w:color="auto" w:sz="4" w:space="0"/>
              <w:left w:val="single" w:color="auto" w:sz="4" w:space="0"/>
            </w:tcBorders>
            <w:shd w:val="clear" w:color="auto" w:fill="FFFFFF"/>
            <w:noWrap w:val="0"/>
            <w:vAlign w:val="top"/>
          </w:tcPr>
          <w:p w14:paraId="026749C7">
            <w:pPr>
              <w:pStyle w:val="153"/>
              <w:rPr>
                <w:rStyle w:val="26"/>
                <w:rFonts w:hint="eastAsia" w:ascii="仿宋" w:hAnsi="仿宋" w:eastAsia="仿宋" w:cs="仿宋"/>
                <w:color w:val="auto"/>
                <w:sz w:val="10"/>
                <w:szCs w:val="10"/>
                <w:highlight w:val="none"/>
              </w:rPr>
            </w:pPr>
          </w:p>
        </w:tc>
        <w:tc>
          <w:tcPr>
            <w:tcW w:w="1258" w:type="dxa"/>
            <w:tcBorders>
              <w:top w:val="single" w:color="auto" w:sz="4" w:space="0"/>
              <w:left w:val="single" w:color="auto" w:sz="4" w:space="0"/>
              <w:right w:val="single" w:color="auto" w:sz="4" w:space="0"/>
            </w:tcBorders>
            <w:shd w:val="clear" w:color="auto" w:fill="FFFFFF"/>
            <w:noWrap w:val="0"/>
            <w:vAlign w:val="top"/>
          </w:tcPr>
          <w:p w14:paraId="73CB963B">
            <w:pPr>
              <w:pStyle w:val="153"/>
              <w:rPr>
                <w:rStyle w:val="26"/>
                <w:rFonts w:hint="eastAsia" w:ascii="仿宋" w:hAnsi="仿宋" w:eastAsia="仿宋" w:cs="仿宋"/>
                <w:color w:val="auto"/>
                <w:sz w:val="10"/>
                <w:szCs w:val="10"/>
                <w:highlight w:val="none"/>
              </w:rPr>
            </w:pPr>
          </w:p>
        </w:tc>
      </w:tr>
      <w:tr w14:paraId="093A0136">
        <w:tblPrEx>
          <w:tblCellMar>
            <w:top w:w="0" w:type="dxa"/>
            <w:left w:w="10" w:type="dxa"/>
            <w:bottom w:w="0" w:type="dxa"/>
            <w:right w:w="10" w:type="dxa"/>
          </w:tblCellMar>
        </w:tblPrEx>
        <w:trPr>
          <w:trHeight w:val="456" w:hRule="exact"/>
          <w:jc w:val="center"/>
        </w:trPr>
        <w:tc>
          <w:tcPr>
            <w:tcW w:w="1709" w:type="dxa"/>
            <w:tcBorders>
              <w:top w:val="single" w:color="auto" w:sz="4" w:space="0"/>
              <w:left w:val="single" w:color="auto" w:sz="4" w:space="0"/>
            </w:tcBorders>
            <w:shd w:val="clear" w:color="auto" w:fill="FFFFFF"/>
            <w:noWrap w:val="0"/>
            <w:vAlign w:val="center"/>
          </w:tcPr>
          <w:p w14:paraId="325168E4">
            <w:pPr>
              <w:pStyle w:val="155"/>
              <w:spacing w:line="240" w:lineRule="auto"/>
              <w:ind w:firstLine="0"/>
              <w:rPr>
                <w:rStyle w:val="26"/>
                <w:rFonts w:hint="eastAsia" w:ascii="仿宋" w:hAnsi="仿宋" w:eastAsia="仿宋" w:cs="仿宋"/>
                <w:color w:val="auto"/>
                <w:sz w:val="17"/>
                <w:szCs w:val="17"/>
                <w:highlight w:val="none"/>
              </w:rPr>
            </w:pPr>
          </w:p>
        </w:tc>
        <w:tc>
          <w:tcPr>
            <w:tcW w:w="854" w:type="dxa"/>
            <w:tcBorders>
              <w:top w:val="single" w:color="auto" w:sz="4" w:space="0"/>
              <w:left w:val="single" w:color="auto" w:sz="4" w:space="0"/>
            </w:tcBorders>
            <w:shd w:val="clear" w:color="auto" w:fill="FFFFFF"/>
            <w:noWrap w:val="0"/>
            <w:vAlign w:val="top"/>
          </w:tcPr>
          <w:p w14:paraId="69B4F2C9">
            <w:pPr>
              <w:pStyle w:val="153"/>
              <w:rPr>
                <w:rStyle w:val="26"/>
                <w:rFonts w:hint="eastAsia" w:ascii="仿宋" w:hAnsi="仿宋" w:eastAsia="仿宋" w:cs="仿宋"/>
                <w:color w:val="auto"/>
                <w:sz w:val="10"/>
                <w:szCs w:val="10"/>
                <w:highlight w:val="none"/>
              </w:rPr>
            </w:pPr>
          </w:p>
        </w:tc>
        <w:tc>
          <w:tcPr>
            <w:tcW w:w="549" w:type="dxa"/>
            <w:tcBorders>
              <w:top w:val="single" w:color="auto" w:sz="4" w:space="0"/>
              <w:left w:val="single" w:color="auto" w:sz="4" w:space="0"/>
            </w:tcBorders>
            <w:shd w:val="clear" w:color="auto" w:fill="FFFFFF"/>
            <w:noWrap w:val="0"/>
            <w:vAlign w:val="top"/>
          </w:tcPr>
          <w:p w14:paraId="41813772">
            <w:pPr>
              <w:pStyle w:val="153"/>
              <w:rPr>
                <w:rStyle w:val="26"/>
                <w:rFonts w:hint="eastAsia" w:ascii="仿宋" w:hAnsi="仿宋" w:eastAsia="仿宋" w:cs="仿宋"/>
                <w:color w:val="auto"/>
                <w:sz w:val="10"/>
                <w:szCs w:val="10"/>
                <w:highlight w:val="none"/>
              </w:rPr>
            </w:pPr>
          </w:p>
        </w:tc>
        <w:tc>
          <w:tcPr>
            <w:tcW w:w="810" w:type="dxa"/>
            <w:tcBorders>
              <w:top w:val="single" w:color="auto" w:sz="4" w:space="0"/>
              <w:left w:val="single" w:color="auto" w:sz="4" w:space="0"/>
            </w:tcBorders>
            <w:shd w:val="clear" w:color="auto" w:fill="FFFFFF"/>
            <w:noWrap w:val="0"/>
            <w:vAlign w:val="top"/>
          </w:tcPr>
          <w:p w14:paraId="20D27868">
            <w:pPr>
              <w:pStyle w:val="153"/>
              <w:rPr>
                <w:rStyle w:val="26"/>
                <w:rFonts w:hint="eastAsia" w:ascii="仿宋" w:hAnsi="仿宋" w:eastAsia="仿宋" w:cs="仿宋"/>
                <w:color w:val="auto"/>
                <w:sz w:val="10"/>
                <w:szCs w:val="10"/>
                <w:highlight w:val="none"/>
              </w:rPr>
            </w:pPr>
          </w:p>
        </w:tc>
        <w:tc>
          <w:tcPr>
            <w:tcW w:w="682" w:type="dxa"/>
            <w:tcBorders>
              <w:top w:val="single" w:color="auto" w:sz="4" w:space="0"/>
              <w:left w:val="single" w:color="auto" w:sz="4" w:space="0"/>
            </w:tcBorders>
            <w:shd w:val="clear" w:color="auto" w:fill="FFFFFF"/>
            <w:noWrap w:val="0"/>
            <w:vAlign w:val="top"/>
          </w:tcPr>
          <w:p w14:paraId="2E37D5FD">
            <w:pPr>
              <w:pStyle w:val="153"/>
              <w:rPr>
                <w:rStyle w:val="26"/>
                <w:rFonts w:hint="eastAsia" w:ascii="仿宋" w:hAnsi="仿宋" w:eastAsia="仿宋" w:cs="仿宋"/>
                <w:color w:val="auto"/>
                <w:sz w:val="10"/>
                <w:szCs w:val="10"/>
                <w:highlight w:val="none"/>
              </w:rPr>
            </w:pPr>
          </w:p>
        </w:tc>
        <w:tc>
          <w:tcPr>
            <w:tcW w:w="677" w:type="dxa"/>
            <w:tcBorders>
              <w:top w:val="single" w:color="auto" w:sz="4" w:space="0"/>
              <w:left w:val="single" w:color="auto" w:sz="4" w:space="0"/>
            </w:tcBorders>
            <w:shd w:val="clear" w:color="auto" w:fill="FFFFFF"/>
            <w:noWrap w:val="0"/>
            <w:vAlign w:val="top"/>
          </w:tcPr>
          <w:p w14:paraId="39A9F157">
            <w:pPr>
              <w:pStyle w:val="153"/>
              <w:rPr>
                <w:rStyle w:val="26"/>
                <w:rFonts w:hint="eastAsia" w:ascii="仿宋" w:hAnsi="仿宋" w:eastAsia="仿宋" w:cs="仿宋"/>
                <w:color w:val="auto"/>
                <w:sz w:val="10"/>
                <w:szCs w:val="10"/>
                <w:highlight w:val="none"/>
              </w:rPr>
            </w:pPr>
          </w:p>
        </w:tc>
        <w:tc>
          <w:tcPr>
            <w:tcW w:w="1138" w:type="dxa"/>
            <w:tcBorders>
              <w:top w:val="single" w:color="auto" w:sz="4" w:space="0"/>
              <w:left w:val="single" w:color="auto" w:sz="4" w:space="0"/>
            </w:tcBorders>
            <w:shd w:val="clear" w:color="auto" w:fill="FFFFFF"/>
            <w:noWrap w:val="0"/>
            <w:vAlign w:val="top"/>
          </w:tcPr>
          <w:p w14:paraId="49A148A0">
            <w:pPr>
              <w:pStyle w:val="153"/>
              <w:rPr>
                <w:rStyle w:val="26"/>
                <w:rFonts w:hint="eastAsia" w:ascii="仿宋" w:hAnsi="仿宋" w:eastAsia="仿宋" w:cs="仿宋"/>
                <w:color w:val="auto"/>
                <w:sz w:val="10"/>
                <w:szCs w:val="10"/>
                <w:highlight w:val="none"/>
              </w:rPr>
            </w:pPr>
          </w:p>
        </w:tc>
        <w:tc>
          <w:tcPr>
            <w:tcW w:w="677" w:type="dxa"/>
            <w:tcBorders>
              <w:top w:val="single" w:color="auto" w:sz="4" w:space="0"/>
              <w:left w:val="single" w:color="auto" w:sz="4" w:space="0"/>
            </w:tcBorders>
            <w:shd w:val="clear" w:color="auto" w:fill="FFFFFF"/>
            <w:noWrap w:val="0"/>
            <w:vAlign w:val="top"/>
          </w:tcPr>
          <w:p w14:paraId="73BCAEBF">
            <w:pPr>
              <w:pStyle w:val="153"/>
              <w:rPr>
                <w:rStyle w:val="26"/>
                <w:rFonts w:hint="eastAsia" w:ascii="仿宋" w:hAnsi="仿宋" w:eastAsia="仿宋" w:cs="仿宋"/>
                <w:color w:val="auto"/>
                <w:sz w:val="10"/>
                <w:szCs w:val="10"/>
                <w:highlight w:val="none"/>
              </w:rPr>
            </w:pPr>
          </w:p>
        </w:tc>
        <w:tc>
          <w:tcPr>
            <w:tcW w:w="1258" w:type="dxa"/>
            <w:tcBorders>
              <w:top w:val="single" w:color="auto" w:sz="4" w:space="0"/>
              <w:left w:val="single" w:color="auto" w:sz="4" w:space="0"/>
              <w:right w:val="single" w:color="auto" w:sz="4" w:space="0"/>
            </w:tcBorders>
            <w:shd w:val="clear" w:color="auto" w:fill="FFFFFF"/>
            <w:noWrap w:val="0"/>
            <w:vAlign w:val="top"/>
          </w:tcPr>
          <w:p w14:paraId="07FA071A">
            <w:pPr>
              <w:pStyle w:val="153"/>
              <w:rPr>
                <w:rStyle w:val="26"/>
                <w:rFonts w:hint="eastAsia" w:ascii="仿宋" w:hAnsi="仿宋" w:eastAsia="仿宋" w:cs="仿宋"/>
                <w:color w:val="auto"/>
                <w:sz w:val="10"/>
                <w:szCs w:val="10"/>
                <w:highlight w:val="none"/>
              </w:rPr>
            </w:pPr>
          </w:p>
        </w:tc>
      </w:tr>
      <w:tr w14:paraId="14E60CD9">
        <w:tblPrEx>
          <w:tblCellMar>
            <w:top w:w="0" w:type="dxa"/>
            <w:left w:w="10" w:type="dxa"/>
            <w:bottom w:w="0" w:type="dxa"/>
            <w:right w:w="10" w:type="dxa"/>
          </w:tblCellMar>
        </w:tblPrEx>
        <w:trPr>
          <w:trHeight w:val="451" w:hRule="exact"/>
          <w:jc w:val="center"/>
        </w:trPr>
        <w:tc>
          <w:tcPr>
            <w:tcW w:w="1709" w:type="dxa"/>
            <w:tcBorders>
              <w:top w:val="single" w:color="auto" w:sz="4" w:space="0"/>
              <w:left w:val="single" w:color="auto" w:sz="4" w:space="0"/>
            </w:tcBorders>
            <w:shd w:val="clear" w:color="auto" w:fill="FFFFFF"/>
            <w:noWrap w:val="0"/>
            <w:vAlign w:val="center"/>
          </w:tcPr>
          <w:p w14:paraId="3811EFB0">
            <w:pPr>
              <w:pStyle w:val="155"/>
              <w:spacing w:line="240" w:lineRule="auto"/>
              <w:ind w:firstLine="0"/>
              <w:rPr>
                <w:rStyle w:val="26"/>
                <w:rFonts w:hint="eastAsia" w:ascii="仿宋" w:hAnsi="仿宋" w:eastAsia="仿宋" w:cs="仿宋"/>
                <w:color w:val="auto"/>
                <w:sz w:val="17"/>
                <w:szCs w:val="17"/>
                <w:highlight w:val="none"/>
              </w:rPr>
            </w:pPr>
          </w:p>
        </w:tc>
        <w:tc>
          <w:tcPr>
            <w:tcW w:w="854" w:type="dxa"/>
            <w:tcBorders>
              <w:top w:val="single" w:color="auto" w:sz="4" w:space="0"/>
              <w:left w:val="single" w:color="auto" w:sz="4" w:space="0"/>
            </w:tcBorders>
            <w:shd w:val="clear" w:color="auto" w:fill="FFFFFF"/>
            <w:noWrap w:val="0"/>
            <w:vAlign w:val="top"/>
          </w:tcPr>
          <w:p w14:paraId="1C527F6B">
            <w:pPr>
              <w:pStyle w:val="153"/>
              <w:rPr>
                <w:rStyle w:val="26"/>
                <w:rFonts w:hint="eastAsia" w:ascii="仿宋" w:hAnsi="仿宋" w:eastAsia="仿宋" w:cs="仿宋"/>
                <w:color w:val="auto"/>
                <w:sz w:val="10"/>
                <w:szCs w:val="10"/>
                <w:highlight w:val="none"/>
              </w:rPr>
            </w:pPr>
          </w:p>
        </w:tc>
        <w:tc>
          <w:tcPr>
            <w:tcW w:w="549" w:type="dxa"/>
            <w:tcBorders>
              <w:top w:val="single" w:color="auto" w:sz="4" w:space="0"/>
              <w:left w:val="single" w:color="auto" w:sz="4" w:space="0"/>
            </w:tcBorders>
            <w:shd w:val="clear" w:color="auto" w:fill="FFFFFF"/>
            <w:noWrap w:val="0"/>
            <w:vAlign w:val="top"/>
          </w:tcPr>
          <w:p w14:paraId="543AC4D9">
            <w:pPr>
              <w:pStyle w:val="153"/>
              <w:rPr>
                <w:rStyle w:val="26"/>
                <w:rFonts w:hint="eastAsia" w:ascii="仿宋" w:hAnsi="仿宋" w:eastAsia="仿宋" w:cs="仿宋"/>
                <w:color w:val="auto"/>
                <w:sz w:val="10"/>
                <w:szCs w:val="10"/>
                <w:highlight w:val="none"/>
              </w:rPr>
            </w:pPr>
          </w:p>
        </w:tc>
        <w:tc>
          <w:tcPr>
            <w:tcW w:w="810" w:type="dxa"/>
            <w:tcBorders>
              <w:top w:val="single" w:color="auto" w:sz="4" w:space="0"/>
              <w:left w:val="single" w:color="auto" w:sz="4" w:space="0"/>
            </w:tcBorders>
            <w:shd w:val="clear" w:color="auto" w:fill="FFFFFF"/>
            <w:noWrap w:val="0"/>
            <w:vAlign w:val="top"/>
          </w:tcPr>
          <w:p w14:paraId="2B62E382">
            <w:pPr>
              <w:pStyle w:val="153"/>
              <w:rPr>
                <w:rStyle w:val="26"/>
                <w:rFonts w:hint="eastAsia" w:ascii="仿宋" w:hAnsi="仿宋" w:eastAsia="仿宋" w:cs="仿宋"/>
                <w:color w:val="auto"/>
                <w:sz w:val="10"/>
                <w:szCs w:val="10"/>
                <w:highlight w:val="none"/>
              </w:rPr>
            </w:pPr>
          </w:p>
        </w:tc>
        <w:tc>
          <w:tcPr>
            <w:tcW w:w="682" w:type="dxa"/>
            <w:tcBorders>
              <w:top w:val="single" w:color="auto" w:sz="4" w:space="0"/>
              <w:left w:val="single" w:color="auto" w:sz="4" w:space="0"/>
            </w:tcBorders>
            <w:shd w:val="clear" w:color="auto" w:fill="FFFFFF"/>
            <w:noWrap w:val="0"/>
            <w:vAlign w:val="top"/>
          </w:tcPr>
          <w:p w14:paraId="7A5FAA60">
            <w:pPr>
              <w:pStyle w:val="153"/>
              <w:rPr>
                <w:rStyle w:val="26"/>
                <w:rFonts w:hint="eastAsia" w:ascii="仿宋" w:hAnsi="仿宋" w:eastAsia="仿宋" w:cs="仿宋"/>
                <w:color w:val="auto"/>
                <w:sz w:val="10"/>
                <w:szCs w:val="10"/>
                <w:highlight w:val="none"/>
              </w:rPr>
            </w:pPr>
          </w:p>
        </w:tc>
        <w:tc>
          <w:tcPr>
            <w:tcW w:w="677" w:type="dxa"/>
            <w:tcBorders>
              <w:top w:val="single" w:color="auto" w:sz="4" w:space="0"/>
              <w:left w:val="single" w:color="auto" w:sz="4" w:space="0"/>
            </w:tcBorders>
            <w:shd w:val="clear" w:color="auto" w:fill="FFFFFF"/>
            <w:noWrap w:val="0"/>
            <w:vAlign w:val="top"/>
          </w:tcPr>
          <w:p w14:paraId="43A5FF50">
            <w:pPr>
              <w:pStyle w:val="153"/>
              <w:rPr>
                <w:rStyle w:val="26"/>
                <w:rFonts w:hint="eastAsia" w:ascii="仿宋" w:hAnsi="仿宋" w:eastAsia="仿宋" w:cs="仿宋"/>
                <w:color w:val="auto"/>
                <w:sz w:val="10"/>
                <w:szCs w:val="10"/>
                <w:highlight w:val="none"/>
              </w:rPr>
            </w:pPr>
          </w:p>
        </w:tc>
        <w:tc>
          <w:tcPr>
            <w:tcW w:w="1138" w:type="dxa"/>
            <w:tcBorders>
              <w:top w:val="single" w:color="auto" w:sz="4" w:space="0"/>
              <w:left w:val="single" w:color="auto" w:sz="4" w:space="0"/>
            </w:tcBorders>
            <w:shd w:val="clear" w:color="auto" w:fill="FFFFFF"/>
            <w:noWrap w:val="0"/>
            <w:vAlign w:val="top"/>
          </w:tcPr>
          <w:p w14:paraId="2CE28F97">
            <w:pPr>
              <w:pStyle w:val="153"/>
              <w:rPr>
                <w:rStyle w:val="26"/>
                <w:rFonts w:hint="eastAsia" w:ascii="仿宋" w:hAnsi="仿宋" w:eastAsia="仿宋" w:cs="仿宋"/>
                <w:color w:val="auto"/>
                <w:sz w:val="10"/>
                <w:szCs w:val="10"/>
                <w:highlight w:val="none"/>
              </w:rPr>
            </w:pPr>
          </w:p>
        </w:tc>
        <w:tc>
          <w:tcPr>
            <w:tcW w:w="677" w:type="dxa"/>
            <w:tcBorders>
              <w:top w:val="single" w:color="auto" w:sz="4" w:space="0"/>
              <w:left w:val="single" w:color="auto" w:sz="4" w:space="0"/>
            </w:tcBorders>
            <w:shd w:val="clear" w:color="auto" w:fill="FFFFFF"/>
            <w:noWrap w:val="0"/>
            <w:vAlign w:val="top"/>
          </w:tcPr>
          <w:p w14:paraId="4B73E218">
            <w:pPr>
              <w:pStyle w:val="153"/>
              <w:rPr>
                <w:rStyle w:val="26"/>
                <w:rFonts w:hint="eastAsia" w:ascii="仿宋" w:hAnsi="仿宋" w:eastAsia="仿宋" w:cs="仿宋"/>
                <w:color w:val="auto"/>
                <w:sz w:val="10"/>
                <w:szCs w:val="10"/>
                <w:highlight w:val="none"/>
              </w:rPr>
            </w:pPr>
          </w:p>
        </w:tc>
        <w:tc>
          <w:tcPr>
            <w:tcW w:w="1258" w:type="dxa"/>
            <w:tcBorders>
              <w:top w:val="single" w:color="auto" w:sz="4" w:space="0"/>
              <w:left w:val="single" w:color="auto" w:sz="4" w:space="0"/>
              <w:right w:val="single" w:color="auto" w:sz="4" w:space="0"/>
            </w:tcBorders>
            <w:shd w:val="clear" w:color="auto" w:fill="FFFFFF"/>
            <w:noWrap w:val="0"/>
            <w:vAlign w:val="top"/>
          </w:tcPr>
          <w:p w14:paraId="421FC5F5">
            <w:pPr>
              <w:pStyle w:val="153"/>
              <w:rPr>
                <w:rStyle w:val="26"/>
                <w:rFonts w:hint="eastAsia" w:ascii="仿宋" w:hAnsi="仿宋" w:eastAsia="仿宋" w:cs="仿宋"/>
                <w:color w:val="auto"/>
                <w:sz w:val="10"/>
                <w:szCs w:val="10"/>
                <w:highlight w:val="none"/>
              </w:rPr>
            </w:pPr>
          </w:p>
        </w:tc>
      </w:tr>
      <w:tr w14:paraId="5753520C">
        <w:tblPrEx>
          <w:tblCellMar>
            <w:top w:w="0" w:type="dxa"/>
            <w:left w:w="10" w:type="dxa"/>
            <w:bottom w:w="0" w:type="dxa"/>
            <w:right w:w="10" w:type="dxa"/>
          </w:tblCellMar>
        </w:tblPrEx>
        <w:trPr>
          <w:trHeight w:val="466" w:hRule="exact"/>
          <w:jc w:val="center"/>
        </w:trPr>
        <w:tc>
          <w:tcPr>
            <w:tcW w:w="1709" w:type="dxa"/>
            <w:tcBorders>
              <w:top w:val="single" w:color="auto" w:sz="4" w:space="0"/>
              <w:left w:val="single" w:color="auto" w:sz="4" w:space="0"/>
              <w:bottom w:val="single" w:color="auto" w:sz="4" w:space="0"/>
            </w:tcBorders>
            <w:shd w:val="clear" w:color="auto" w:fill="FFFFFF"/>
            <w:noWrap w:val="0"/>
            <w:vAlign w:val="top"/>
          </w:tcPr>
          <w:p w14:paraId="7FAE547F">
            <w:pPr>
              <w:pStyle w:val="153"/>
              <w:rPr>
                <w:rStyle w:val="26"/>
                <w:rFonts w:hint="eastAsia" w:ascii="仿宋" w:hAnsi="仿宋" w:eastAsia="仿宋" w:cs="仿宋"/>
                <w:color w:val="auto"/>
                <w:sz w:val="10"/>
                <w:szCs w:val="10"/>
                <w:highlight w:val="none"/>
              </w:rPr>
            </w:pPr>
          </w:p>
        </w:tc>
        <w:tc>
          <w:tcPr>
            <w:tcW w:w="854" w:type="dxa"/>
            <w:tcBorders>
              <w:top w:val="single" w:color="auto" w:sz="4" w:space="0"/>
              <w:left w:val="single" w:color="auto" w:sz="4" w:space="0"/>
              <w:bottom w:val="single" w:color="auto" w:sz="4" w:space="0"/>
            </w:tcBorders>
            <w:shd w:val="clear" w:color="auto" w:fill="FFFFFF"/>
            <w:noWrap w:val="0"/>
            <w:vAlign w:val="top"/>
          </w:tcPr>
          <w:p w14:paraId="6983962B">
            <w:pPr>
              <w:pStyle w:val="153"/>
              <w:rPr>
                <w:rStyle w:val="26"/>
                <w:rFonts w:hint="eastAsia" w:ascii="仿宋" w:hAnsi="仿宋" w:eastAsia="仿宋" w:cs="仿宋"/>
                <w:color w:val="auto"/>
                <w:sz w:val="10"/>
                <w:szCs w:val="10"/>
                <w:highlight w:val="none"/>
              </w:rPr>
            </w:pPr>
          </w:p>
        </w:tc>
        <w:tc>
          <w:tcPr>
            <w:tcW w:w="549" w:type="dxa"/>
            <w:tcBorders>
              <w:top w:val="single" w:color="auto" w:sz="4" w:space="0"/>
              <w:left w:val="single" w:color="auto" w:sz="4" w:space="0"/>
              <w:bottom w:val="single" w:color="auto" w:sz="4" w:space="0"/>
            </w:tcBorders>
            <w:shd w:val="clear" w:color="auto" w:fill="FFFFFF"/>
            <w:noWrap w:val="0"/>
            <w:vAlign w:val="top"/>
          </w:tcPr>
          <w:p w14:paraId="7F81FA87">
            <w:pPr>
              <w:pStyle w:val="153"/>
              <w:rPr>
                <w:rStyle w:val="26"/>
                <w:rFonts w:hint="eastAsia" w:ascii="仿宋" w:hAnsi="仿宋" w:eastAsia="仿宋" w:cs="仿宋"/>
                <w:color w:val="auto"/>
                <w:sz w:val="10"/>
                <w:szCs w:val="10"/>
                <w:highlight w:val="none"/>
              </w:rPr>
            </w:pPr>
          </w:p>
        </w:tc>
        <w:tc>
          <w:tcPr>
            <w:tcW w:w="810" w:type="dxa"/>
            <w:tcBorders>
              <w:top w:val="single" w:color="auto" w:sz="4" w:space="0"/>
              <w:left w:val="single" w:color="auto" w:sz="4" w:space="0"/>
              <w:bottom w:val="single" w:color="auto" w:sz="4" w:space="0"/>
            </w:tcBorders>
            <w:shd w:val="clear" w:color="auto" w:fill="FFFFFF"/>
            <w:noWrap w:val="0"/>
            <w:vAlign w:val="top"/>
          </w:tcPr>
          <w:p w14:paraId="16487F79">
            <w:pPr>
              <w:pStyle w:val="153"/>
              <w:rPr>
                <w:rStyle w:val="26"/>
                <w:rFonts w:hint="eastAsia" w:ascii="仿宋" w:hAnsi="仿宋" w:eastAsia="仿宋" w:cs="仿宋"/>
                <w:color w:val="auto"/>
                <w:sz w:val="10"/>
                <w:szCs w:val="10"/>
                <w:highlight w:val="none"/>
              </w:rPr>
            </w:pPr>
          </w:p>
        </w:tc>
        <w:tc>
          <w:tcPr>
            <w:tcW w:w="682" w:type="dxa"/>
            <w:tcBorders>
              <w:top w:val="single" w:color="auto" w:sz="4" w:space="0"/>
              <w:left w:val="single" w:color="auto" w:sz="4" w:space="0"/>
              <w:bottom w:val="single" w:color="auto" w:sz="4" w:space="0"/>
            </w:tcBorders>
            <w:shd w:val="clear" w:color="auto" w:fill="FFFFFF"/>
            <w:noWrap w:val="0"/>
            <w:vAlign w:val="top"/>
          </w:tcPr>
          <w:p w14:paraId="42A1ECFE">
            <w:pPr>
              <w:pStyle w:val="153"/>
              <w:rPr>
                <w:rStyle w:val="26"/>
                <w:rFonts w:hint="eastAsia" w:ascii="仿宋" w:hAnsi="仿宋" w:eastAsia="仿宋" w:cs="仿宋"/>
                <w:color w:val="auto"/>
                <w:sz w:val="10"/>
                <w:szCs w:val="10"/>
                <w:highlight w:val="none"/>
              </w:rPr>
            </w:pPr>
          </w:p>
        </w:tc>
        <w:tc>
          <w:tcPr>
            <w:tcW w:w="677" w:type="dxa"/>
            <w:tcBorders>
              <w:top w:val="single" w:color="auto" w:sz="4" w:space="0"/>
              <w:left w:val="single" w:color="auto" w:sz="4" w:space="0"/>
              <w:bottom w:val="single" w:color="auto" w:sz="4" w:space="0"/>
            </w:tcBorders>
            <w:shd w:val="clear" w:color="auto" w:fill="FFFFFF"/>
            <w:noWrap w:val="0"/>
            <w:vAlign w:val="top"/>
          </w:tcPr>
          <w:p w14:paraId="2C45D8D1">
            <w:pPr>
              <w:pStyle w:val="153"/>
              <w:rPr>
                <w:rStyle w:val="26"/>
                <w:rFonts w:hint="eastAsia" w:ascii="仿宋" w:hAnsi="仿宋" w:eastAsia="仿宋" w:cs="仿宋"/>
                <w:color w:val="auto"/>
                <w:sz w:val="10"/>
                <w:szCs w:val="10"/>
                <w:highlight w:val="none"/>
              </w:rPr>
            </w:pPr>
          </w:p>
        </w:tc>
        <w:tc>
          <w:tcPr>
            <w:tcW w:w="1138" w:type="dxa"/>
            <w:tcBorders>
              <w:top w:val="single" w:color="auto" w:sz="4" w:space="0"/>
              <w:left w:val="single" w:color="auto" w:sz="4" w:space="0"/>
              <w:bottom w:val="single" w:color="auto" w:sz="4" w:space="0"/>
            </w:tcBorders>
            <w:shd w:val="clear" w:color="auto" w:fill="FFFFFF"/>
            <w:noWrap w:val="0"/>
            <w:vAlign w:val="top"/>
          </w:tcPr>
          <w:p w14:paraId="18781C5D">
            <w:pPr>
              <w:pStyle w:val="153"/>
              <w:rPr>
                <w:rStyle w:val="26"/>
                <w:rFonts w:hint="eastAsia" w:ascii="仿宋" w:hAnsi="仿宋" w:eastAsia="仿宋" w:cs="仿宋"/>
                <w:color w:val="auto"/>
                <w:sz w:val="10"/>
                <w:szCs w:val="10"/>
                <w:highlight w:val="none"/>
              </w:rPr>
            </w:pPr>
          </w:p>
        </w:tc>
        <w:tc>
          <w:tcPr>
            <w:tcW w:w="677" w:type="dxa"/>
            <w:tcBorders>
              <w:top w:val="single" w:color="auto" w:sz="4" w:space="0"/>
              <w:left w:val="single" w:color="auto" w:sz="4" w:space="0"/>
              <w:bottom w:val="single" w:color="auto" w:sz="4" w:space="0"/>
            </w:tcBorders>
            <w:shd w:val="clear" w:color="auto" w:fill="FFFFFF"/>
            <w:noWrap w:val="0"/>
            <w:vAlign w:val="top"/>
          </w:tcPr>
          <w:p w14:paraId="59386907">
            <w:pPr>
              <w:pStyle w:val="153"/>
              <w:rPr>
                <w:rStyle w:val="26"/>
                <w:rFonts w:hint="eastAsia" w:ascii="仿宋" w:hAnsi="仿宋" w:eastAsia="仿宋" w:cs="仿宋"/>
                <w:color w:val="auto"/>
                <w:sz w:val="10"/>
                <w:szCs w:val="10"/>
                <w:highlight w:val="none"/>
              </w:rPr>
            </w:pPr>
          </w:p>
        </w:tc>
        <w:tc>
          <w:tcPr>
            <w:tcW w:w="1258" w:type="dxa"/>
            <w:tcBorders>
              <w:top w:val="single" w:color="auto" w:sz="4" w:space="0"/>
              <w:left w:val="single" w:color="auto" w:sz="4" w:space="0"/>
              <w:bottom w:val="single" w:color="auto" w:sz="4" w:space="0"/>
              <w:right w:val="single" w:color="auto" w:sz="4" w:space="0"/>
            </w:tcBorders>
            <w:shd w:val="clear" w:color="auto" w:fill="FFFFFF"/>
            <w:noWrap w:val="0"/>
            <w:vAlign w:val="top"/>
          </w:tcPr>
          <w:p w14:paraId="6F5698DC">
            <w:pPr>
              <w:pStyle w:val="153"/>
              <w:rPr>
                <w:rStyle w:val="26"/>
                <w:rFonts w:hint="eastAsia" w:ascii="仿宋" w:hAnsi="仿宋" w:eastAsia="仿宋" w:cs="仿宋"/>
                <w:color w:val="auto"/>
                <w:sz w:val="10"/>
                <w:szCs w:val="10"/>
                <w:highlight w:val="none"/>
              </w:rPr>
            </w:pPr>
          </w:p>
        </w:tc>
      </w:tr>
    </w:tbl>
    <w:p w14:paraId="57B08B90">
      <w:pPr>
        <w:pStyle w:val="153"/>
        <w:spacing w:after="299" w:line="1" w:lineRule="exact"/>
        <w:rPr>
          <w:rStyle w:val="26"/>
          <w:rFonts w:hint="eastAsia" w:ascii="仿宋" w:hAnsi="仿宋" w:eastAsia="仿宋" w:cs="仿宋"/>
          <w:color w:val="auto"/>
          <w:highlight w:val="none"/>
        </w:rPr>
      </w:pPr>
    </w:p>
    <w:p w14:paraId="702B2658">
      <w:pPr>
        <w:pStyle w:val="154"/>
        <w:tabs>
          <w:tab w:val="left" w:pos="6000"/>
          <w:tab w:val="left" w:leader="underscore" w:pos="6002"/>
          <w:tab w:val="left" w:leader="underscore" w:pos="7058"/>
          <w:tab w:val="left" w:pos="7061"/>
          <w:tab w:val="left" w:pos="8117"/>
        </w:tabs>
        <w:spacing w:line="351" w:lineRule="exact"/>
        <w:jc w:val="both"/>
        <w:rPr>
          <w:rStyle w:val="26"/>
          <w:rFonts w:hint="eastAsia" w:ascii="仿宋" w:hAnsi="仿宋" w:eastAsia="仿宋" w:cs="仿宋"/>
          <w:color w:val="auto"/>
          <w:sz w:val="16"/>
          <w:szCs w:val="16"/>
          <w:highlight w:val="none"/>
        </w:rPr>
      </w:pPr>
      <w:r>
        <w:rPr>
          <w:rStyle w:val="26"/>
          <w:rFonts w:hint="eastAsia" w:ascii="仿宋" w:hAnsi="仿宋" w:eastAsia="仿宋" w:cs="仿宋"/>
          <w:color w:val="auto"/>
          <w:sz w:val="16"/>
          <w:szCs w:val="16"/>
          <w:highlight w:val="none"/>
        </w:rPr>
        <w:t>注：</w:t>
      </w:r>
    </w:p>
    <w:p w14:paraId="4EF6BB44">
      <w:pPr>
        <w:pStyle w:val="154"/>
        <w:numPr>
          <w:ilvl w:val="0"/>
          <w:numId w:val="6"/>
        </w:numPr>
        <w:tabs>
          <w:tab w:val="left" w:pos="739"/>
        </w:tabs>
        <w:spacing w:line="351" w:lineRule="exact"/>
        <w:ind w:firstLine="420"/>
        <w:jc w:val="both"/>
        <w:rPr>
          <w:rStyle w:val="26"/>
          <w:rFonts w:hint="eastAsia" w:ascii="仿宋" w:hAnsi="仿宋" w:eastAsia="仿宋" w:cs="仿宋"/>
          <w:color w:val="auto"/>
          <w:sz w:val="16"/>
          <w:szCs w:val="16"/>
          <w:highlight w:val="none"/>
        </w:rPr>
      </w:pPr>
      <w:r>
        <w:rPr>
          <w:rStyle w:val="26"/>
          <w:rFonts w:hint="eastAsia" w:ascii="仿宋" w:hAnsi="仿宋" w:eastAsia="仿宋" w:cs="仿宋"/>
          <w:color w:val="auto"/>
          <w:sz w:val="16"/>
          <w:szCs w:val="16"/>
          <w:highlight w:val="none"/>
        </w:rPr>
        <w:t>本表所列岗位的所有管理人员的情况均应如实填写。可按以上格式扩展为多页填写。</w:t>
      </w:r>
    </w:p>
    <w:p w14:paraId="7612AA22">
      <w:pPr>
        <w:pStyle w:val="154"/>
        <w:numPr>
          <w:ilvl w:val="0"/>
          <w:numId w:val="6"/>
        </w:numPr>
        <w:tabs>
          <w:tab w:val="left" w:pos="742"/>
        </w:tabs>
        <w:spacing w:line="351" w:lineRule="exact"/>
        <w:ind w:firstLine="420"/>
        <w:jc w:val="both"/>
        <w:rPr>
          <w:rStyle w:val="26"/>
          <w:rFonts w:hint="eastAsia" w:ascii="仿宋" w:hAnsi="仿宋" w:eastAsia="仿宋" w:cs="仿宋"/>
          <w:color w:val="auto"/>
          <w:sz w:val="16"/>
          <w:szCs w:val="16"/>
          <w:highlight w:val="none"/>
        </w:rPr>
      </w:pPr>
      <w:r>
        <w:rPr>
          <w:rStyle w:val="26"/>
          <w:rFonts w:hint="eastAsia" w:ascii="仿宋" w:hAnsi="仿宋" w:eastAsia="仿宋" w:cs="仿宋"/>
          <w:color w:val="auto"/>
          <w:sz w:val="16"/>
          <w:szCs w:val="16"/>
          <w:highlight w:val="none"/>
        </w:rPr>
        <w:t>项目经理、技术负责人、安全管理员等主要管理人员要求提供以下材料：</w:t>
      </w:r>
    </w:p>
    <w:p w14:paraId="7B02D188">
      <w:pPr>
        <w:pStyle w:val="154"/>
        <w:numPr>
          <w:ilvl w:val="0"/>
          <w:numId w:val="7"/>
        </w:numPr>
        <w:tabs>
          <w:tab w:val="left" w:pos="811"/>
        </w:tabs>
        <w:spacing w:line="351" w:lineRule="exact"/>
        <w:ind w:firstLine="420"/>
        <w:jc w:val="both"/>
        <w:rPr>
          <w:rStyle w:val="26"/>
          <w:rFonts w:hint="eastAsia" w:ascii="仿宋" w:hAnsi="仿宋" w:eastAsia="仿宋" w:cs="仿宋"/>
          <w:color w:val="auto"/>
          <w:sz w:val="16"/>
          <w:szCs w:val="16"/>
          <w:highlight w:val="none"/>
        </w:rPr>
      </w:pPr>
      <w:r>
        <w:rPr>
          <w:rStyle w:val="26"/>
          <w:rFonts w:hint="eastAsia" w:ascii="仿宋" w:hAnsi="仿宋" w:eastAsia="仿宋" w:cs="仿宋"/>
          <w:color w:val="auto"/>
          <w:sz w:val="16"/>
          <w:szCs w:val="16"/>
          <w:highlight w:val="none"/>
        </w:rPr>
        <w:t>项目经理应附注册建造师证、身份证、职称证、学历证、省级或省级以上水行政主管部门或其授权的部门（机构）颁发的</w:t>
      </w:r>
      <w:r>
        <w:rPr>
          <w:rStyle w:val="26"/>
          <w:rFonts w:hint="eastAsia" w:ascii="仿宋" w:hAnsi="仿宋" w:eastAsia="仿宋" w:cs="仿宋"/>
          <w:color w:val="auto"/>
          <w:sz w:val="16"/>
          <w:szCs w:val="16"/>
          <w:highlight w:val="none"/>
          <w:lang w:val="en-US" w:bidi="en-US"/>
        </w:rPr>
        <w:t>B</w:t>
      </w:r>
      <w:r>
        <w:rPr>
          <w:rStyle w:val="26"/>
          <w:rFonts w:hint="eastAsia" w:ascii="仿宋" w:hAnsi="仿宋" w:eastAsia="仿宋" w:cs="仿宋"/>
          <w:color w:val="auto"/>
          <w:sz w:val="16"/>
          <w:szCs w:val="16"/>
          <w:highlight w:val="none"/>
        </w:rPr>
        <w:t>类岗位考核合格证书、202</w:t>
      </w:r>
      <w:r>
        <w:rPr>
          <w:rStyle w:val="26"/>
          <w:rFonts w:hint="eastAsia" w:ascii="仿宋" w:hAnsi="仿宋" w:eastAsia="仿宋" w:cs="仿宋"/>
          <w:color w:val="auto"/>
          <w:sz w:val="16"/>
          <w:szCs w:val="16"/>
          <w:highlight w:val="none"/>
          <w:lang w:val="en-US" w:eastAsia="zh-CN"/>
        </w:rPr>
        <w:t>5</w:t>
      </w:r>
      <w:r>
        <w:rPr>
          <w:rStyle w:val="26"/>
          <w:rFonts w:hint="eastAsia" w:ascii="仿宋" w:hAnsi="仿宋" w:eastAsia="仿宋" w:cs="仿宋"/>
          <w:color w:val="auto"/>
          <w:sz w:val="16"/>
          <w:szCs w:val="16"/>
          <w:highlight w:val="none"/>
        </w:rPr>
        <w:t>年</w:t>
      </w:r>
      <w:r>
        <w:rPr>
          <w:rStyle w:val="26"/>
          <w:rFonts w:hint="eastAsia" w:ascii="仿宋" w:hAnsi="仿宋" w:eastAsia="仿宋" w:cs="仿宋"/>
          <w:color w:val="auto"/>
          <w:sz w:val="16"/>
          <w:szCs w:val="16"/>
          <w:highlight w:val="none"/>
          <w:lang w:val="en-US" w:eastAsia="zh-CN"/>
        </w:rPr>
        <w:t>7</w:t>
      </w:r>
      <w:r>
        <w:rPr>
          <w:rStyle w:val="26"/>
          <w:rFonts w:hint="eastAsia" w:ascii="仿宋" w:hAnsi="仿宋" w:eastAsia="仿宋" w:cs="仿宋"/>
          <w:color w:val="auto"/>
          <w:sz w:val="16"/>
          <w:szCs w:val="16"/>
          <w:highlight w:val="none"/>
        </w:rPr>
        <w:t>月以来任意连续三个月养老保险个人账户对账单或社保部门开具的参保缴费凭证；</w:t>
      </w:r>
    </w:p>
    <w:p w14:paraId="50EEFC3F">
      <w:pPr>
        <w:pStyle w:val="154"/>
        <w:numPr>
          <w:ilvl w:val="0"/>
          <w:numId w:val="7"/>
        </w:numPr>
        <w:tabs>
          <w:tab w:val="left" w:pos="816"/>
        </w:tabs>
        <w:spacing w:line="351" w:lineRule="exact"/>
        <w:ind w:firstLine="420"/>
        <w:jc w:val="both"/>
        <w:rPr>
          <w:rStyle w:val="26"/>
          <w:rFonts w:hint="eastAsia" w:ascii="仿宋" w:hAnsi="仿宋" w:eastAsia="仿宋" w:cs="仿宋"/>
          <w:color w:val="auto"/>
          <w:sz w:val="16"/>
          <w:szCs w:val="16"/>
          <w:highlight w:val="none"/>
        </w:rPr>
      </w:pPr>
      <w:r>
        <w:rPr>
          <w:rStyle w:val="26"/>
          <w:rFonts w:hint="eastAsia" w:ascii="仿宋" w:hAnsi="仿宋" w:eastAsia="仿宋" w:cs="仿宋"/>
          <w:color w:val="auto"/>
          <w:sz w:val="16"/>
          <w:szCs w:val="16"/>
          <w:highlight w:val="none"/>
        </w:rPr>
        <w:t>技术负责人应附身份证、职称证、学历证、202</w:t>
      </w:r>
      <w:r>
        <w:rPr>
          <w:rStyle w:val="26"/>
          <w:rFonts w:hint="eastAsia" w:ascii="仿宋" w:hAnsi="仿宋" w:eastAsia="仿宋" w:cs="仿宋"/>
          <w:color w:val="auto"/>
          <w:sz w:val="16"/>
          <w:szCs w:val="16"/>
          <w:highlight w:val="none"/>
          <w:lang w:val="en-US" w:eastAsia="zh-CN"/>
        </w:rPr>
        <w:t>5</w:t>
      </w:r>
      <w:r>
        <w:rPr>
          <w:rStyle w:val="26"/>
          <w:rFonts w:hint="eastAsia" w:ascii="仿宋" w:hAnsi="仿宋" w:eastAsia="仿宋" w:cs="仿宋"/>
          <w:color w:val="auto"/>
          <w:sz w:val="16"/>
          <w:szCs w:val="16"/>
          <w:highlight w:val="none"/>
        </w:rPr>
        <w:t>年</w:t>
      </w:r>
      <w:r>
        <w:rPr>
          <w:rStyle w:val="26"/>
          <w:rFonts w:hint="eastAsia" w:ascii="仿宋" w:hAnsi="仿宋" w:eastAsia="仿宋" w:cs="仿宋"/>
          <w:color w:val="auto"/>
          <w:sz w:val="16"/>
          <w:szCs w:val="16"/>
          <w:highlight w:val="none"/>
          <w:lang w:val="en-US" w:eastAsia="zh-CN"/>
        </w:rPr>
        <w:t>7</w:t>
      </w:r>
      <w:r>
        <w:rPr>
          <w:rStyle w:val="26"/>
          <w:rFonts w:hint="eastAsia" w:ascii="仿宋" w:hAnsi="仿宋" w:eastAsia="仿宋" w:cs="仿宋"/>
          <w:color w:val="auto"/>
          <w:sz w:val="16"/>
          <w:szCs w:val="16"/>
          <w:highlight w:val="none"/>
        </w:rPr>
        <w:t>月以来任意连续三个月老保险个人账户对账单或社保部门开具的参保缴费凭证；</w:t>
      </w:r>
    </w:p>
    <w:p w14:paraId="62A352AD">
      <w:pPr>
        <w:pStyle w:val="154"/>
        <w:numPr>
          <w:ilvl w:val="0"/>
          <w:numId w:val="7"/>
        </w:numPr>
        <w:tabs>
          <w:tab w:val="left" w:pos="816"/>
        </w:tabs>
        <w:spacing w:line="351" w:lineRule="exact"/>
        <w:ind w:firstLine="420"/>
        <w:jc w:val="both"/>
        <w:rPr>
          <w:rStyle w:val="26"/>
          <w:rFonts w:hint="eastAsia" w:ascii="仿宋" w:hAnsi="仿宋" w:eastAsia="仿宋" w:cs="仿宋"/>
          <w:color w:val="auto"/>
          <w:sz w:val="16"/>
          <w:szCs w:val="16"/>
          <w:highlight w:val="none"/>
        </w:rPr>
      </w:pPr>
      <w:r>
        <w:rPr>
          <w:rStyle w:val="26"/>
          <w:rFonts w:hint="eastAsia" w:ascii="仿宋" w:hAnsi="仿宋" w:eastAsia="仿宋" w:cs="仿宋"/>
          <w:color w:val="auto"/>
          <w:sz w:val="16"/>
          <w:szCs w:val="16"/>
          <w:highlight w:val="none"/>
        </w:rPr>
        <w:t>安全管理员应附身份证、职称证、学历证、省级或省级以上水行政主管部门或其授权的部门（机构）颁发的</w:t>
      </w:r>
      <w:r>
        <w:rPr>
          <w:rStyle w:val="26"/>
          <w:rFonts w:hint="eastAsia" w:ascii="仿宋" w:hAnsi="仿宋" w:eastAsia="仿宋" w:cs="仿宋"/>
          <w:color w:val="auto"/>
          <w:sz w:val="16"/>
          <w:szCs w:val="16"/>
          <w:highlight w:val="none"/>
          <w:lang w:val="en-US" w:bidi="en-US"/>
        </w:rPr>
        <w:t>C</w:t>
      </w:r>
      <w:r>
        <w:rPr>
          <w:rStyle w:val="26"/>
          <w:rFonts w:hint="eastAsia" w:ascii="仿宋" w:hAnsi="仿宋" w:eastAsia="仿宋" w:cs="仿宋"/>
          <w:color w:val="auto"/>
          <w:sz w:val="16"/>
          <w:szCs w:val="16"/>
          <w:highlight w:val="none"/>
        </w:rPr>
        <w:t>类岗位考核合格证书、202</w:t>
      </w:r>
      <w:r>
        <w:rPr>
          <w:rStyle w:val="26"/>
          <w:rFonts w:hint="eastAsia" w:ascii="仿宋" w:hAnsi="仿宋" w:eastAsia="仿宋" w:cs="仿宋"/>
          <w:color w:val="auto"/>
          <w:sz w:val="16"/>
          <w:szCs w:val="16"/>
          <w:highlight w:val="none"/>
          <w:lang w:val="en-US" w:eastAsia="zh-CN"/>
        </w:rPr>
        <w:t>5</w:t>
      </w:r>
      <w:r>
        <w:rPr>
          <w:rStyle w:val="26"/>
          <w:rFonts w:hint="eastAsia" w:ascii="仿宋" w:hAnsi="仿宋" w:eastAsia="仿宋" w:cs="仿宋"/>
          <w:color w:val="auto"/>
          <w:sz w:val="16"/>
          <w:szCs w:val="16"/>
          <w:highlight w:val="none"/>
        </w:rPr>
        <w:t>年</w:t>
      </w:r>
      <w:r>
        <w:rPr>
          <w:rStyle w:val="26"/>
          <w:rFonts w:hint="eastAsia" w:ascii="仿宋" w:hAnsi="仿宋" w:eastAsia="仿宋" w:cs="仿宋"/>
          <w:color w:val="auto"/>
          <w:sz w:val="16"/>
          <w:szCs w:val="16"/>
          <w:highlight w:val="none"/>
          <w:lang w:val="en-US" w:eastAsia="zh-CN"/>
        </w:rPr>
        <w:t>7</w:t>
      </w:r>
      <w:r>
        <w:rPr>
          <w:rStyle w:val="26"/>
          <w:rFonts w:hint="eastAsia" w:ascii="仿宋" w:hAnsi="仿宋" w:eastAsia="仿宋" w:cs="仿宋"/>
          <w:color w:val="auto"/>
          <w:sz w:val="16"/>
          <w:szCs w:val="16"/>
          <w:highlight w:val="none"/>
        </w:rPr>
        <w:t>月以来任意连续三个月养老保险个人账户对账单或社保部门开具的参保缴费凭证；</w:t>
      </w:r>
    </w:p>
    <w:p w14:paraId="12B25AE7">
      <w:pPr>
        <w:pStyle w:val="154"/>
        <w:tabs>
          <w:tab w:val="left" w:pos="816"/>
        </w:tabs>
        <w:spacing w:line="351" w:lineRule="exact"/>
        <w:ind w:firstLine="0"/>
        <w:jc w:val="both"/>
        <w:rPr>
          <w:rStyle w:val="26"/>
          <w:rFonts w:hint="eastAsia" w:ascii="仿宋" w:hAnsi="仿宋" w:eastAsia="仿宋" w:cs="仿宋"/>
          <w:color w:val="auto"/>
          <w:sz w:val="16"/>
          <w:szCs w:val="16"/>
          <w:highlight w:val="none"/>
        </w:rPr>
      </w:pPr>
      <w:r>
        <w:rPr>
          <w:rStyle w:val="26"/>
          <w:rFonts w:hint="eastAsia" w:ascii="仿宋" w:hAnsi="仿宋" w:eastAsia="仿宋" w:cs="仿宋"/>
          <w:color w:val="auto"/>
          <w:sz w:val="16"/>
          <w:szCs w:val="16"/>
          <w:highlight w:val="none"/>
        </w:rPr>
        <w:br w:type="page"/>
      </w:r>
    </w:p>
    <w:p w14:paraId="25926C68">
      <w:pPr>
        <w:pStyle w:val="152"/>
        <w:numPr>
          <w:ilvl w:val="0"/>
          <w:numId w:val="8"/>
        </w:numPr>
        <w:jc w:val="center"/>
        <w:rPr>
          <w:rStyle w:val="26"/>
          <w:rFonts w:hint="eastAsia" w:ascii="仿宋" w:hAnsi="仿宋" w:eastAsia="仿宋" w:cs="仿宋"/>
          <w:color w:val="auto"/>
          <w:sz w:val="28"/>
          <w:szCs w:val="28"/>
          <w:highlight w:val="none"/>
          <w:lang w:eastAsia="zh-CN"/>
        </w:rPr>
      </w:pPr>
      <w:bookmarkStart w:id="46" w:name="_Toc256000274"/>
      <w:r>
        <w:rPr>
          <w:rStyle w:val="26"/>
          <w:rFonts w:hint="eastAsia" w:ascii="仿宋" w:hAnsi="仿宋" w:eastAsia="仿宋" w:cs="仿宋"/>
          <w:color w:val="auto"/>
          <w:sz w:val="28"/>
          <w:szCs w:val="28"/>
          <w:highlight w:val="none"/>
          <w:lang w:eastAsia="zh-CN"/>
        </w:rPr>
        <w:t>拟投入本合同工程施工的主要人员简历表</w:t>
      </w:r>
      <w:bookmarkEnd w:id="46"/>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32"/>
        <w:gridCol w:w="434"/>
        <w:gridCol w:w="998"/>
        <w:gridCol w:w="1432"/>
        <w:gridCol w:w="1433"/>
        <w:gridCol w:w="1433"/>
        <w:gridCol w:w="1433"/>
      </w:tblGrid>
      <w:tr w14:paraId="281C70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6" w:type="dxa"/>
            <w:gridSpan w:val="2"/>
            <w:noWrap w:val="0"/>
            <w:vAlign w:val="center"/>
          </w:tcPr>
          <w:p w14:paraId="792B6A5E">
            <w:pPr>
              <w:pStyle w:val="154"/>
              <w:tabs>
                <w:tab w:val="left" w:pos="6882"/>
                <w:tab w:val="left" w:pos="7510"/>
              </w:tabs>
              <w:spacing w:line="350" w:lineRule="exact"/>
              <w:ind w:firstLine="0"/>
              <w:jc w:val="center"/>
              <w:rPr>
                <w:rStyle w:val="26"/>
                <w:rFonts w:hint="eastAsia" w:ascii="仿宋" w:hAnsi="仿宋" w:eastAsia="仿宋" w:cs="仿宋"/>
                <w:color w:val="auto"/>
                <w:highlight w:val="none"/>
              </w:rPr>
            </w:pPr>
            <w:r>
              <w:rPr>
                <w:rStyle w:val="26"/>
                <w:rFonts w:hint="eastAsia" w:ascii="仿宋" w:hAnsi="仿宋" w:eastAsia="仿宋" w:cs="仿宋"/>
                <w:color w:val="auto"/>
                <w:highlight w:val="none"/>
              </w:rPr>
              <w:t>姓名</w:t>
            </w:r>
          </w:p>
        </w:tc>
        <w:tc>
          <w:tcPr>
            <w:tcW w:w="998" w:type="dxa"/>
            <w:noWrap w:val="0"/>
            <w:vAlign w:val="center"/>
          </w:tcPr>
          <w:p w14:paraId="606C376B">
            <w:pPr>
              <w:pStyle w:val="154"/>
              <w:tabs>
                <w:tab w:val="left" w:pos="6882"/>
                <w:tab w:val="left" w:pos="7510"/>
              </w:tabs>
              <w:spacing w:line="350" w:lineRule="exact"/>
              <w:ind w:firstLine="0"/>
              <w:jc w:val="center"/>
              <w:rPr>
                <w:rStyle w:val="26"/>
                <w:rFonts w:hint="eastAsia" w:ascii="仿宋" w:hAnsi="仿宋" w:eastAsia="仿宋" w:cs="仿宋"/>
                <w:color w:val="auto"/>
                <w:highlight w:val="none"/>
              </w:rPr>
            </w:pPr>
          </w:p>
        </w:tc>
        <w:tc>
          <w:tcPr>
            <w:tcW w:w="1432" w:type="dxa"/>
            <w:noWrap w:val="0"/>
            <w:vAlign w:val="center"/>
          </w:tcPr>
          <w:p w14:paraId="078F5C18">
            <w:pPr>
              <w:pStyle w:val="154"/>
              <w:tabs>
                <w:tab w:val="left" w:pos="6882"/>
                <w:tab w:val="left" w:pos="7510"/>
              </w:tabs>
              <w:spacing w:line="350" w:lineRule="exact"/>
              <w:ind w:firstLine="0"/>
              <w:jc w:val="center"/>
              <w:rPr>
                <w:rStyle w:val="26"/>
                <w:rFonts w:hint="eastAsia" w:ascii="仿宋" w:hAnsi="仿宋" w:eastAsia="仿宋" w:cs="仿宋"/>
                <w:color w:val="auto"/>
                <w:highlight w:val="none"/>
              </w:rPr>
            </w:pPr>
            <w:r>
              <w:rPr>
                <w:rStyle w:val="26"/>
                <w:rFonts w:hint="eastAsia" w:ascii="仿宋" w:hAnsi="仿宋" w:eastAsia="仿宋" w:cs="仿宋"/>
                <w:color w:val="auto"/>
                <w:highlight w:val="none"/>
              </w:rPr>
              <w:t>性别</w:t>
            </w:r>
          </w:p>
        </w:tc>
        <w:tc>
          <w:tcPr>
            <w:tcW w:w="1433" w:type="dxa"/>
            <w:noWrap w:val="0"/>
            <w:vAlign w:val="center"/>
          </w:tcPr>
          <w:p w14:paraId="41E796B6">
            <w:pPr>
              <w:pStyle w:val="154"/>
              <w:tabs>
                <w:tab w:val="left" w:pos="6882"/>
                <w:tab w:val="left" w:pos="7510"/>
              </w:tabs>
              <w:spacing w:line="350" w:lineRule="exact"/>
              <w:ind w:firstLine="0"/>
              <w:jc w:val="center"/>
              <w:rPr>
                <w:rStyle w:val="26"/>
                <w:rFonts w:hint="eastAsia" w:ascii="仿宋" w:hAnsi="仿宋" w:eastAsia="仿宋" w:cs="仿宋"/>
                <w:color w:val="auto"/>
                <w:highlight w:val="none"/>
              </w:rPr>
            </w:pPr>
          </w:p>
        </w:tc>
        <w:tc>
          <w:tcPr>
            <w:tcW w:w="1433" w:type="dxa"/>
            <w:noWrap w:val="0"/>
            <w:vAlign w:val="center"/>
          </w:tcPr>
          <w:p w14:paraId="5FD78D56">
            <w:pPr>
              <w:pStyle w:val="154"/>
              <w:tabs>
                <w:tab w:val="left" w:pos="6882"/>
                <w:tab w:val="left" w:pos="7510"/>
              </w:tabs>
              <w:spacing w:line="350" w:lineRule="exact"/>
              <w:ind w:firstLine="0"/>
              <w:jc w:val="center"/>
              <w:rPr>
                <w:rStyle w:val="26"/>
                <w:rFonts w:hint="eastAsia" w:ascii="仿宋" w:hAnsi="仿宋" w:eastAsia="仿宋" w:cs="仿宋"/>
                <w:color w:val="auto"/>
                <w:highlight w:val="none"/>
              </w:rPr>
            </w:pPr>
            <w:r>
              <w:rPr>
                <w:rStyle w:val="26"/>
                <w:rFonts w:hint="eastAsia" w:ascii="仿宋" w:hAnsi="仿宋" w:eastAsia="仿宋" w:cs="仿宋"/>
                <w:color w:val="auto"/>
                <w:highlight w:val="none"/>
              </w:rPr>
              <w:t>出生年月（</w:t>
            </w:r>
            <w:r>
              <w:rPr>
                <w:rStyle w:val="26"/>
                <w:rFonts w:hint="eastAsia" w:ascii="仿宋" w:hAnsi="仿宋" w:eastAsia="仿宋" w:cs="仿宋"/>
                <w:color w:val="auto"/>
                <w:highlight w:val="none"/>
                <w:lang w:val="en-US"/>
              </w:rPr>
              <w:t xml:space="preserve">   岁</w:t>
            </w:r>
            <w:r>
              <w:rPr>
                <w:rStyle w:val="26"/>
                <w:rFonts w:hint="eastAsia" w:ascii="仿宋" w:hAnsi="仿宋" w:eastAsia="仿宋" w:cs="仿宋"/>
                <w:color w:val="auto"/>
                <w:highlight w:val="none"/>
              </w:rPr>
              <w:t>）</w:t>
            </w:r>
          </w:p>
        </w:tc>
        <w:tc>
          <w:tcPr>
            <w:tcW w:w="1433" w:type="dxa"/>
            <w:noWrap w:val="0"/>
            <w:vAlign w:val="top"/>
          </w:tcPr>
          <w:p w14:paraId="24EA6CDF">
            <w:pPr>
              <w:pStyle w:val="154"/>
              <w:tabs>
                <w:tab w:val="left" w:pos="6882"/>
                <w:tab w:val="left" w:pos="7510"/>
              </w:tabs>
              <w:spacing w:line="350" w:lineRule="exact"/>
              <w:ind w:firstLine="0"/>
              <w:jc w:val="both"/>
              <w:rPr>
                <w:rStyle w:val="26"/>
                <w:rFonts w:hint="eastAsia" w:ascii="仿宋" w:hAnsi="仿宋" w:eastAsia="仿宋" w:cs="仿宋"/>
                <w:color w:val="auto"/>
                <w:highlight w:val="none"/>
              </w:rPr>
            </w:pPr>
          </w:p>
        </w:tc>
      </w:tr>
      <w:tr w14:paraId="77B163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6" w:type="dxa"/>
            <w:gridSpan w:val="2"/>
            <w:noWrap w:val="0"/>
            <w:vAlign w:val="center"/>
          </w:tcPr>
          <w:p w14:paraId="70861552">
            <w:pPr>
              <w:pStyle w:val="154"/>
              <w:tabs>
                <w:tab w:val="left" w:pos="6882"/>
                <w:tab w:val="left" w:pos="7510"/>
              </w:tabs>
              <w:spacing w:line="350" w:lineRule="exact"/>
              <w:ind w:firstLine="0"/>
              <w:jc w:val="center"/>
              <w:rPr>
                <w:rStyle w:val="26"/>
                <w:rFonts w:hint="eastAsia" w:ascii="仿宋" w:hAnsi="仿宋" w:eastAsia="仿宋" w:cs="仿宋"/>
                <w:color w:val="auto"/>
                <w:highlight w:val="none"/>
              </w:rPr>
            </w:pPr>
            <w:r>
              <w:rPr>
                <w:rStyle w:val="26"/>
                <w:rFonts w:hint="eastAsia" w:ascii="仿宋" w:hAnsi="仿宋" w:eastAsia="仿宋" w:cs="仿宋"/>
                <w:color w:val="auto"/>
                <w:highlight w:val="none"/>
              </w:rPr>
              <w:t>职务</w:t>
            </w:r>
          </w:p>
        </w:tc>
        <w:tc>
          <w:tcPr>
            <w:tcW w:w="998" w:type="dxa"/>
            <w:noWrap w:val="0"/>
            <w:vAlign w:val="center"/>
          </w:tcPr>
          <w:p w14:paraId="492A710E">
            <w:pPr>
              <w:pStyle w:val="154"/>
              <w:tabs>
                <w:tab w:val="left" w:pos="6882"/>
                <w:tab w:val="left" w:pos="7510"/>
              </w:tabs>
              <w:spacing w:line="350" w:lineRule="exact"/>
              <w:ind w:firstLine="0"/>
              <w:jc w:val="center"/>
              <w:rPr>
                <w:rStyle w:val="26"/>
                <w:rFonts w:hint="eastAsia" w:ascii="仿宋" w:hAnsi="仿宋" w:eastAsia="仿宋" w:cs="仿宋"/>
                <w:color w:val="auto"/>
                <w:highlight w:val="none"/>
              </w:rPr>
            </w:pPr>
          </w:p>
        </w:tc>
        <w:tc>
          <w:tcPr>
            <w:tcW w:w="1432" w:type="dxa"/>
            <w:noWrap w:val="0"/>
            <w:vAlign w:val="center"/>
          </w:tcPr>
          <w:p w14:paraId="5145B285">
            <w:pPr>
              <w:pStyle w:val="154"/>
              <w:tabs>
                <w:tab w:val="left" w:pos="6882"/>
                <w:tab w:val="left" w:pos="7510"/>
              </w:tabs>
              <w:spacing w:line="350" w:lineRule="exact"/>
              <w:ind w:firstLine="0"/>
              <w:jc w:val="center"/>
              <w:rPr>
                <w:rStyle w:val="26"/>
                <w:rFonts w:hint="eastAsia" w:ascii="仿宋" w:hAnsi="仿宋" w:eastAsia="仿宋" w:cs="仿宋"/>
                <w:color w:val="auto"/>
                <w:highlight w:val="none"/>
              </w:rPr>
            </w:pPr>
            <w:r>
              <w:rPr>
                <w:rStyle w:val="26"/>
                <w:rFonts w:hint="eastAsia" w:ascii="仿宋" w:hAnsi="仿宋" w:eastAsia="仿宋" w:cs="仿宋"/>
                <w:color w:val="auto"/>
                <w:highlight w:val="none"/>
              </w:rPr>
              <w:t>职称</w:t>
            </w:r>
          </w:p>
        </w:tc>
        <w:tc>
          <w:tcPr>
            <w:tcW w:w="1433" w:type="dxa"/>
            <w:noWrap w:val="0"/>
            <w:vAlign w:val="center"/>
          </w:tcPr>
          <w:p w14:paraId="3DA80122">
            <w:pPr>
              <w:pStyle w:val="154"/>
              <w:tabs>
                <w:tab w:val="left" w:pos="6882"/>
                <w:tab w:val="left" w:pos="7510"/>
              </w:tabs>
              <w:spacing w:line="350" w:lineRule="exact"/>
              <w:ind w:firstLine="0"/>
              <w:jc w:val="center"/>
              <w:rPr>
                <w:rStyle w:val="26"/>
                <w:rFonts w:hint="eastAsia" w:ascii="仿宋" w:hAnsi="仿宋" w:eastAsia="仿宋" w:cs="仿宋"/>
                <w:color w:val="auto"/>
                <w:highlight w:val="none"/>
              </w:rPr>
            </w:pPr>
          </w:p>
        </w:tc>
        <w:tc>
          <w:tcPr>
            <w:tcW w:w="1433" w:type="dxa"/>
            <w:noWrap w:val="0"/>
            <w:vAlign w:val="center"/>
          </w:tcPr>
          <w:p w14:paraId="0B127F02">
            <w:pPr>
              <w:pStyle w:val="154"/>
              <w:tabs>
                <w:tab w:val="left" w:pos="6882"/>
                <w:tab w:val="left" w:pos="7510"/>
              </w:tabs>
              <w:spacing w:line="350" w:lineRule="exact"/>
              <w:ind w:firstLine="0"/>
              <w:jc w:val="center"/>
              <w:rPr>
                <w:rStyle w:val="26"/>
                <w:rFonts w:hint="eastAsia" w:ascii="仿宋" w:hAnsi="仿宋" w:eastAsia="仿宋" w:cs="仿宋"/>
                <w:color w:val="auto"/>
                <w:highlight w:val="none"/>
              </w:rPr>
            </w:pPr>
            <w:r>
              <w:rPr>
                <w:rStyle w:val="26"/>
                <w:rFonts w:hint="eastAsia" w:ascii="仿宋" w:hAnsi="仿宋" w:eastAsia="仿宋" w:cs="仿宋"/>
                <w:color w:val="auto"/>
                <w:highlight w:val="none"/>
              </w:rPr>
              <w:t>学历</w:t>
            </w:r>
          </w:p>
        </w:tc>
        <w:tc>
          <w:tcPr>
            <w:tcW w:w="1433" w:type="dxa"/>
            <w:noWrap w:val="0"/>
            <w:vAlign w:val="top"/>
          </w:tcPr>
          <w:p w14:paraId="75A4C9EA">
            <w:pPr>
              <w:pStyle w:val="154"/>
              <w:tabs>
                <w:tab w:val="left" w:pos="6882"/>
                <w:tab w:val="left" w:pos="7510"/>
              </w:tabs>
              <w:spacing w:line="350" w:lineRule="exact"/>
              <w:ind w:firstLine="0"/>
              <w:jc w:val="both"/>
              <w:rPr>
                <w:rStyle w:val="26"/>
                <w:rFonts w:hint="eastAsia" w:ascii="仿宋" w:hAnsi="仿宋" w:eastAsia="仿宋" w:cs="仿宋"/>
                <w:color w:val="auto"/>
                <w:highlight w:val="none"/>
              </w:rPr>
            </w:pPr>
          </w:p>
        </w:tc>
      </w:tr>
      <w:tr w14:paraId="43161E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6" w:type="dxa"/>
            <w:gridSpan w:val="2"/>
            <w:noWrap w:val="0"/>
            <w:vAlign w:val="top"/>
          </w:tcPr>
          <w:p w14:paraId="35D36B6D">
            <w:pPr>
              <w:pStyle w:val="154"/>
              <w:tabs>
                <w:tab w:val="left" w:pos="6882"/>
                <w:tab w:val="left" w:pos="7510"/>
              </w:tabs>
              <w:spacing w:line="350" w:lineRule="exact"/>
              <w:ind w:firstLine="0"/>
              <w:jc w:val="center"/>
              <w:rPr>
                <w:rStyle w:val="26"/>
                <w:rFonts w:hint="eastAsia" w:ascii="仿宋" w:hAnsi="仿宋" w:eastAsia="仿宋" w:cs="仿宋"/>
                <w:color w:val="auto"/>
                <w:highlight w:val="none"/>
              </w:rPr>
            </w:pPr>
            <w:r>
              <w:rPr>
                <w:rStyle w:val="26"/>
                <w:rFonts w:hint="eastAsia" w:ascii="仿宋" w:hAnsi="仿宋" w:eastAsia="仿宋" w:cs="仿宋"/>
                <w:color w:val="auto"/>
                <w:highlight w:val="none"/>
              </w:rPr>
              <w:t>职执业或职业资格证书名称及编号</w:t>
            </w:r>
          </w:p>
        </w:tc>
        <w:tc>
          <w:tcPr>
            <w:tcW w:w="3863" w:type="dxa"/>
            <w:gridSpan w:val="3"/>
            <w:noWrap w:val="0"/>
            <w:vAlign w:val="top"/>
          </w:tcPr>
          <w:p w14:paraId="7B936507">
            <w:pPr>
              <w:pStyle w:val="154"/>
              <w:tabs>
                <w:tab w:val="left" w:pos="6882"/>
                <w:tab w:val="left" w:pos="7510"/>
              </w:tabs>
              <w:spacing w:line="350" w:lineRule="exact"/>
              <w:ind w:firstLine="0"/>
              <w:jc w:val="center"/>
              <w:rPr>
                <w:rStyle w:val="26"/>
                <w:rFonts w:hint="eastAsia" w:ascii="仿宋" w:hAnsi="仿宋" w:eastAsia="仿宋" w:cs="仿宋"/>
                <w:color w:val="auto"/>
                <w:highlight w:val="none"/>
              </w:rPr>
            </w:pPr>
          </w:p>
        </w:tc>
        <w:tc>
          <w:tcPr>
            <w:tcW w:w="1433" w:type="dxa"/>
            <w:noWrap w:val="0"/>
            <w:vAlign w:val="top"/>
          </w:tcPr>
          <w:p w14:paraId="5E13A9F4">
            <w:pPr>
              <w:pStyle w:val="154"/>
              <w:tabs>
                <w:tab w:val="left" w:pos="6882"/>
                <w:tab w:val="left" w:pos="7510"/>
              </w:tabs>
              <w:spacing w:line="350" w:lineRule="exact"/>
              <w:ind w:firstLine="0"/>
              <w:jc w:val="center"/>
              <w:rPr>
                <w:rStyle w:val="26"/>
                <w:rFonts w:hint="eastAsia" w:ascii="仿宋" w:hAnsi="仿宋" w:eastAsia="仿宋" w:cs="仿宋"/>
                <w:color w:val="auto"/>
                <w:highlight w:val="none"/>
              </w:rPr>
            </w:pPr>
            <w:r>
              <w:rPr>
                <w:rStyle w:val="26"/>
                <w:rFonts w:hint="eastAsia" w:ascii="仿宋" w:hAnsi="仿宋" w:eastAsia="仿宋" w:cs="仿宋"/>
                <w:color w:val="auto"/>
                <w:highlight w:val="none"/>
              </w:rPr>
              <w:t>拟在本合同</w:t>
            </w:r>
          </w:p>
          <w:p w14:paraId="56D75DB8">
            <w:pPr>
              <w:pStyle w:val="154"/>
              <w:tabs>
                <w:tab w:val="left" w:pos="6882"/>
                <w:tab w:val="left" w:pos="7510"/>
              </w:tabs>
              <w:spacing w:line="350" w:lineRule="exact"/>
              <w:ind w:firstLine="0"/>
              <w:jc w:val="center"/>
              <w:rPr>
                <w:rStyle w:val="26"/>
                <w:rFonts w:hint="eastAsia" w:ascii="仿宋" w:hAnsi="仿宋" w:eastAsia="仿宋" w:cs="仿宋"/>
                <w:color w:val="auto"/>
                <w:highlight w:val="none"/>
              </w:rPr>
            </w:pPr>
            <w:r>
              <w:rPr>
                <w:rStyle w:val="26"/>
                <w:rFonts w:hint="eastAsia" w:ascii="仿宋" w:hAnsi="仿宋" w:eastAsia="仿宋" w:cs="仿宋"/>
                <w:color w:val="auto"/>
                <w:highlight w:val="none"/>
              </w:rPr>
              <w:t>任职</w:t>
            </w:r>
          </w:p>
        </w:tc>
        <w:tc>
          <w:tcPr>
            <w:tcW w:w="1433" w:type="dxa"/>
            <w:noWrap w:val="0"/>
            <w:vAlign w:val="top"/>
          </w:tcPr>
          <w:p w14:paraId="795DDAB2">
            <w:pPr>
              <w:pStyle w:val="154"/>
              <w:tabs>
                <w:tab w:val="left" w:pos="6882"/>
                <w:tab w:val="left" w:pos="7510"/>
              </w:tabs>
              <w:spacing w:line="350" w:lineRule="exact"/>
              <w:ind w:firstLine="0"/>
              <w:jc w:val="both"/>
              <w:rPr>
                <w:rStyle w:val="26"/>
                <w:rFonts w:hint="eastAsia" w:ascii="仿宋" w:hAnsi="仿宋" w:eastAsia="仿宋" w:cs="仿宋"/>
                <w:color w:val="auto"/>
                <w:highlight w:val="none"/>
              </w:rPr>
            </w:pPr>
          </w:p>
        </w:tc>
      </w:tr>
      <w:tr w14:paraId="05A4D0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6" w:type="dxa"/>
            <w:gridSpan w:val="2"/>
            <w:noWrap w:val="0"/>
            <w:vAlign w:val="top"/>
          </w:tcPr>
          <w:p w14:paraId="4CFD6409">
            <w:pPr>
              <w:pStyle w:val="154"/>
              <w:tabs>
                <w:tab w:val="left" w:pos="6882"/>
                <w:tab w:val="left" w:pos="7510"/>
              </w:tabs>
              <w:spacing w:line="350" w:lineRule="exact"/>
              <w:ind w:firstLine="0"/>
              <w:jc w:val="center"/>
              <w:rPr>
                <w:rStyle w:val="26"/>
                <w:rFonts w:hint="eastAsia" w:ascii="仿宋" w:hAnsi="仿宋" w:eastAsia="仿宋" w:cs="仿宋"/>
                <w:color w:val="auto"/>
                <w:highlight w:val="none"/>
              </w:rPr>
            </w:pPr>
            <w:r>
              <w:rPr>
                <w:rStyle w:val="26"/>
                <w:rFonts w:hint="eastAsia" w:ascii="仿宋" w:hAnsi="仿宋" w:eastAsia="仿宋" w:cs="仿宋"/>
                <w:color w:val="auto"/>
                <w:highlight w:val="none"/>
              </w:rPr>
              <w:t>安全生产考核</w:t>
            </w:r>
          </w:p>
          <w:p w14:paraId="74DAF578">
            <w:pPr>
              <w:pStyle w:val="154"/>
              <w:tabs>
                <w:tab w:val="left" w:pos="6882"/>
                <w:tab w:val="left" w:pos="7510"/>
              </w:tabs>
              <w:spacing w:line="350" w:lineRule="exact"/>
              <w:ind w:firstLine="0"/>
              <w:jc w:val="center"/>
              <w:rPr>
                <w:rStyle w:val="26"/>
                <w:rFonts w:hint="eastAsia" w:ascii="仿宋" w:hAnsi="仿宋" w:eastAsia="仿宋" w:cs="仿宋"/>
                <w:color w:val="auto"/>
                <w:highlight w:val="none"/>
              </w:rPr>
            </w:pPr>
            <w:r>
              <w:rPr>
                <w:rStyle w:val="26"/>
                <w:rFonts w:hint="eastAsia" w:ascii="仿宋" w:hAnsi="仿宋" w:eastAsia="仿宋" w:cs="仿宋"/>
                <w:color w:val="auto"/>
                <w:highlight w:val="none"/>
              </w:rPr>
              <w:t>合格证书</w:t>
            </w:r>
          </w:p>
        </w:tc>
        <w:tc>
          <w:tcPr>
            <w:tcW w:w="3863" w:type="dxa"/>
            <w:gridSpan w:val="3"/>
            <w:noWrap w:val="0"/>
            <w:vAlign w:val="top"/>
          </w:tcPr>
          <w:p w14:paraId="4E4F55C3">
            <w:pPr>
              <w:pStyle w:val="154"/>
              <w:tabs>
                <w:tab w:val="left" w:pos="6882"/>
                <w:tab w:val="left" w:pos="7510"/>
              </w:tabs>
              <w:spacing w:line="350" w:lineRule="exact"/>
              <w:ind w:firstLine="0"/>
              <w:jc w:val="center"/>
              <w:rPr>
                <w:rStyle w:val="26"/>
                <w:rFonts w:hint="eastAsia" w:ascii="仿宋" w:hAnsi="仿宋" w:eastAsia="仿宋" w:cs="仿宋"/>
                <w:color w:val="auto"/>
                <w:highlight w:val="none"/>
              </w:rPr>
            </w:pPr>
          </w:p>
        </w:tc>
        <w:tc>
          <w:tcPr>
            <w:tcW w:w="1433" w:type="dxa"/>
            <w:noWrap w:val="0"/>
            <w:vAlign w:val="top"/>
          </w:tcPr>
          <w:p w14:paraId="0F5C288E">
            <w:pPr>
              <w:pStyle w:val="154"/>
              <w:tabs>
                <w:tab w:val="left" w:pos="6882"/>
                <w:tab w:val="left" w:pos="7510"/>
              </w:tabs>
              <w:spacing w:line="350" w:lineRule="exact"/>
              <w:ind w:firstLine="0"/>
              <w:jc w:val="center"/>
              <w:rPr>
                <w:rStyle w:val="26"/>
                <w:rFonts w:hint="eastAsia" w:ascii="仿宋" w:hAnsi="仿宋" w:eastAsia="仿宋" w:cs="仿宋"/>
                <w:color w:val="auto"/>
                <w:highlight w:val="none"/>
              </w:rPr>
            </w:pPr>
            <w:r>
              <w:rPr>
                <w:rStyle w:val="26"/>
                <w:rFonts w:hint="eastAsia" w:ascii="仿宋" w:hAnsi="仿宋" w:eastAsia="仿宋" w:cs="仿宋"/>
                <w:color w:val="auto"/>
                <w:highlight w:val="none"/>
              </w:rPr>
              <w:t>担任本职</w:t>
            </w:r>
          </w:p>
          <w:p w14:paraId="6CDA4192">
            <w:pPr>
              <w:pStyle w:val="154"/>
              <w:tabs>
                <w:tab w:val="left" w:pos="6882"/>
                <w:tab w:val="left" w:pos="7510"/>
              </w:tabs>
              <w:spacing w:line="350" w:lineRule="exact"/>
              <w:ind w:firstLine="0"/>
              <w:jc w:val="center"/>
              <w:rPr>
                <w:rStyle w:val="26"/>
                <w:rFonts w:hint="eastAsia" w:ascii="仿宋" w:hAnsi="仿宋" w:eastAsia="仿宋" w:cs="仿宋"/>
                <w:color w:val="auto"/>
                <w:highlight w:val="none"/>
              </w:rPr>
            </w:pPr>
            <w:r>
              <w:rPr>
                <w:rStyle w:val="26"/>
                <w:rFonts w:hint="eastAsia" w:ascii="仿宋" w:hAnsi="仿宋" w:eastAsia="仿宋" w:cs="仿宋"/>
                <w:color w:val="auto"/>
                <w:highlight w:val="none"/>
              </w:rPr>
              <w:t>工作年限</w:t>
            </w:r>
          </w:p>
        </w:tc>
        <w:tc>
          <w:tcPr>
            <w:tcW w:w="1433" w:type="dxa"/>
            <w:noWrap w:val="0"/>
            <w:vAlign w:val="top"/>
          </w:tcPr>
          <w:p w14:paraId="767C1AF7">
            <w:pPr>
              <w:pStyle w:val="154"/>
              <w:tabs>
                <w:tab w:val="left" w:pos="6882"/>
                <w:tab w:val="left" w:pos="7510"/>
              </w:tabs>
              <w:spacing w:line="350" w:lineRule="exact"/>
              <w:ind w:firstLine="0"/>
              <w:jc w:val="both"/>
              <w:rPr>
                <w:rStyle w:val="26"/>
                <w:rFonts w:hint="eastAsia" w:ascii="仿宋" w:hAnsi="仿宋" w:eastAsia="仿宋" w:cs="仿宋"/>
                <w:color w:val="auto"/>
                <w:highlight w:val="none"/>
              </w:rPr>
            </w:pPr>
          </w:p>
        </w:tc>
      </w:tr>
      <w:tr w14:paraId="07F5E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6" w:type="dxa"/>
            <w:gridSpan w:val="2"/>
            <w:noWrap w:val="0"/>
            <w:vAlign w:val="top"/>
          </w:tcPr>
          <w:p w14:paraId="15648345">
            <w:pPr>
              <w:pStyle w:val="154"/>
              <w:tabs>
                <w:tab w:val="left" w:pos="6882"/>
                <w:tab w:val="left" w:pos="7510"/>
              </w:tabs>
              <w:spacing w:line="350" w:lineRule="exact"/>
              <w:ind w:firstLine="0"/>
              <w:jc w:val="both"/>
              <w:rPr>
                <w:rStyle w:val="26"/>
                <w:rFonts w:hint="eastAsia" w:ascii="仿宋" w:hAnsi="仿宋" w:eastAsia="仿宋" w:cs="仿宋"/>
                <w:color w:val="auto"/>
                <w:highlight w:val="none"/>
              </w:rPr>
            </w:pPr>
            <w:r>
              <w:rPr>
                <w:rStyle w:val="26"/>
                <w:rFonts w:hint="eastAsia" w:ascii="仿宋" w:hAnsi="仿宋" w:eastAsia="仿宋" w:cs="仿宋"/>
                <w:color w:val="auto"/>
                <w:highlight w:val="none"/>
              </w:rPr>
              <w:t>毕业学校</w:t>
            </w:r>
          </w:p>
        </w:tc>
        <w:tc>
          <w:tcPr>
            <w:tcW w:w="6729" w:type="dxa"/>
            <w:gridSpan w:val="5"/>
            <w:noWrap w:val="0"/>
            <w:vAlign w:val="top"/>
          </w:tcPr>
          <w:p w14:paraId="17E6CE15">
            <w:pPr>
              <w:pStyle w:val="154"/>
              <w:tabs>
                <w:tab w:val="left" w:pos="6882"/>
                <w:tab w:val="left" w:pos="7510"/>
              </w:tabs>
              <w:spacing w:line="350" w:lineRule="exact"/>
              <w:ind w:firstLine="1000" w:firstLineChars="500"/>
              <w:jc w:val="both"/>
              <w:rPr>
                <w:rStyle w:val="26"/>
                <w:rFonts w:hint="eastAsia" w:ascii="仿宋" w:hAnsi="仿宋" w:eastAsia="仿宋" w:cs="仿宋"/>
                <w:color w:val="auto"/>
                <w:highlight w:val="none"/>
                <w:lang w:val="en-US"/>
              </w:rPr>
            </w:pPr>
            <w:r>
              <w:rPr>
                <w:rStyle w:val="26"/>
                <w:rFonts w:hint="eastAsia" w:ascii="仿宋" w:hAnsi="仿宋" w:eastAsia="仿宋" w:cs="仿宋"/>
                <w:color w:val="auto"/>
                <w:highlight w:val="none"/>
              </w:rPr>
              <w:t>年</w:t>
            </w:r>
            <w:r>
              <w:rPr>
                <w:rStyle w:val="26"/>
                <w:rFonts w:hint="eastAsia" w:ascii="仿宋" w:hAnsi="仿宋" w:eastAsia="仿宋" w:cs="仿宋"/>
                <w:color w:val="auto"/>
                <w:highlight w:val="none"/>
                <w:lang w:val="en-US"/>
              </w:rPr>
              <w:t>月毕业于          学校       专业</w:t>
            </w:r>
          </w:p>
        </w:tc>
      </w:tr>
      <w:tr w14:paraId="32FA5B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95" w:type="dxa"/>
            <w:gridSpan w:val="7"/>
            <w:noWrap w:val="0"/>
            <w:vAlign w:val="top"/>
          </w:tcPr>
          <w:p w14:paraId="6951249E">
            <w:pPr>
              <w:pStyle w:val="154"/>
              <w:tabs>
                <w:tab w:val="left" w:pos="6882"/>
                <w:tab w:val="left" w:pos="7510"/>
              </w:tabs>
              <w:spacing w:line="350" w:lineRule="exact"/>
              <w:ind w:firstLine="2600" w:firstLineChars="1300"/>
              <w:jc w:val="both"/>
              <w:rPr>
                <w:rStyle w:val="26"/>
                <w:rFonts w:hint="eastAsia" w:ascii="仿宋" w:hAnsi="仿宋" w:eastAsia="仿宋" w:cs="仿宋"/>
                <w:color w:val="auto"/>
                <w:highlight w:val="none"/>
              </w:rPr>
            </w:pPr>
            <w:r>
              <w:rPr>
                <w:rStyle w:val="26"/>
                <w:rFonts w:hint="eastAsia" w:ascii="仿宋" w:hAnsi="仿宋" w:eastAsia="仿宋" w:cs="仿宋"/>
                <w:color w:val="auto"/>
                <w:highlight w:val="none"/>
              </w:rPr>
              <w:t>已完成工程项目情况表</w:t>
            </w:r>
          </w:p>
        </w:tc>
      </w:tr>
      <w:tr w14:paraId="5FCE32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2" w:type="dxa"/>
            <w:noWrap w:val="0"/>
            <w:vAlign w:val="top"/>
          </w:tcPr>
          <w:p w14:paraId="702BC883">
            <w:pPr>
              <w:pStyle w:val="154"/>
              <w:tabs>
                <w:tab w:val="left" w:pos="6882"/>
                <w:tab w:val="left" w:pos="7510"/>
              </w:tabs>
              <w:spacing w:line="350" w:lineRule="exact"/>
              <w:ind w:firstLine="0"/>
              <w:jc w:val="center"/>
              <w:rPr>
                <w:rStyle w:val="26"/>
                <w:rFonts w:hint="eastAsia" w:ascii="仿宋" w:hAnsi="仿宋" w:eastAsia="仿宋" w:cs="仿宋"/>
                <w:color w:val="auto"/>
                <w:highlight w:val="none"/>
              </w:rPr>
            </w:pPr>
            <w:r>
              <w:rPr>
                <w:rStyle w:val="26"/>
                <w:rFonts w:hint="eastAsia" w:ascii="仿宋" w:hAnsi="仿宋" w:eastAsia="仿宋" w:cs="仿宋"/>
                <w:color w:val="auto"/>
                <w:highlight w:val="none"/>
              </w:rPr>
              <w:t>建设单位</w:t>
            </w:r>
          </w:p>
        </w:tc>
        <w:tc>
          <w:tcPr>
            <w:tcW w:w="1432" w:type="dxa"/>
            <w:gridSpan w:val="2"/>
            <w:noWrap w:val="0"/>
            <w:vAlign w:val="top"/>
          </w:tcPr>
          <w:p w14:paraId="44C0BC68">
            <w:pPr>
              <w:pStyle w:val="154"/>
              <w:tabs>
                <w:tab w:val="left" w:pos="6882"/>
                <w:tab w:val="left" w:pos="7510"/>
              </w:tabs>
              <w:spacing w:line="350" w:lineRule="exact"/>
              <w:ind w:firstLine="0"/>
              <w:jc w:val="center"/>
              <w:rPr>
                <w:rStyle w:val="26"/>
                <w:rFonts w:hint="eastAsia" w:ascii="仿宋" w:hAnsi="仿宋" w:eastAsia="仿宋" w:cs="仿宋"/>
                <w:color w:val="auto"/>
                <w:highlight w:val="none"/>
              </w:rPr>
            </w:pPr>
            <w:r>
              <w:rPr>
                <w:rStyle w:val="26"/>
                <w:rFonts w:hint="eastAsia" w:ascii="仿宋" w:hAnsi="仿宋" w:eastAsia="仿宋" w:cs="仿宋"/>
                <w:color w:val="auto"/>
                <w:highlight w:val="none"/>
              </w:rPr>
              <w:t>项目名称</w:t>
            </w:r>
          </w:p>
        </w:tc>
        <w:tc>
          <w:tcPr>
            <w:tcW w:w="1432" w:type="dxa"/>
            <w:noWrap w:val="0"/>
            <w:vAlign w:val="top"/>
          </w:tcPr>
          <w:p w14:paraId="7597DD03">
            <w:pPr>
              <w:pStyle w:val="154"/>
              <w:tabs>
                <w:tab w:val="left" w:pos="6882"/>
                <w:tab w:val="left" w:pos="7510"/>
              </w:tabs>
              <w:spacing w:line="350" w:lineRule="exact"/>
              <w:ind w:firstLine="0"/>
              <w:jc w:val="center"/>
              <w:rPr>
                <w:rStyle w:val="26"/>
                <w:rFonts w:hint="eastAsia" w:ascii="仿宋" w:hAnsi="仿宋" w:eastAsia="仿宋" w:cs="仿宋"/>
                <w:color w:val="auto"/>
                <w:highlight w:val="none"/>
              </w:rPr>
            </w:pPr>
            <w:r>
              <w:rPr>
                <w:rStyle w:val="26"/>
                <w:rFonts w:hint="eastAsia" w:ascii="仿宋" w:hAnsi="仿宋" w:eastAsia="仿宋" w:cs="仿宋"/>
                <w:color w:val="auto"/>
                <w:highlight w:val="none"/>
              </w:rPr>
              <w:t>建设规模</w:t>
            </w:r>
          </w:p>
        </w:tc>
        <w:tc>
          <w:tcPr>
            <w:tcW w:w="1433" w:type="dxa"/>
            <w:noWrap w:val="0"/>
            <w:vAlign w:val="top"/>
          </w:tcPr>
          <w:p w14:paraId="3C2644F0">
            <w:pPr>
              <w:pStyle w:val="154"/>
              <w:tabs>
                <w:tab w:val="left" w:pos="6882"/>
                <w:tab w:val="left" w:pos="7510"/>
              </w:tabs>
              <w:spacing w:line="350" w:lineRule="exact"/>
              <w:ind w:firstLine="0"/>
              <w:jc w:val="center"/>
              <w:rPr>
                <w:rStyle w:val="26"/>
                <w:rFonts w:hint="eastAsia" w:ascii="仿宋" w:hAnsi="仿宋" w:eastAsia="仿宋" w:cs="仿宋"/>
                <w:color w:val="auto"/>
                <w:highlight w:val="none"/>
              </w:rPr>
            </w:pPr>
            <w:r>
              <w:rPr>
                <w:rStyle w:val="26"/>
                <w:rFonts w:hint="eastAsia" w:ascii="仿宋" w:hAnsi="仿宋" w:eastAsia="仿宋" w:cs="仿宋"/>
                <w:color w:val="auto"/>
                <w:highlight w:val="none"/>
              </w:rPr>
              <w:t>开、竣工日期</w:t>
            </w:r>
          </w:p>
        </w:tc>
        <w:tc>
          <w:tcPr>
            <w:tcW w:w="1433" w:type="dxa"/>
            <w:noWrap w:val="0"/>
            <w:vAlign w:val="top"/>
          </w:tcPr>
          <w:p w14:paraId="7D2D41B9">
            <w:pPr>
              <w:pStyle w:val="154"/>
              <w:tabs>
                <w:tab w:val="left" w:pos="6882"/>
                <w:tab w:val="left" w:pos="7510"/>
              </w:tabs>
              <w:spacing w:line="350" w:lineRule="exact"/>
              <w:ind w:firstLine="0"/>
              <w:jc w:val="center"/>
              <w:rPr>
                <w:rStyle w:val="26"/>
                <w:rFonts w:hint="eastAsia" w:ascii="仿宋" w:hAnsi="仿宋" w:eastAsia="仿宋" w:cs="仿宋"/>
                <w:color w:val="auto"/>
                <w:highlight w:val="none"/>
              </w:rPr>
            </w:pPr>
            <w:r>
              <w:rPr>
                <w:rStyle w:val="26"/>
                <w:rFonts w:hint="eastAsia" w:ascii="仿宋" w:hAnsi="仿宋" w:eastAsia="仿宋" w:cs="仿宋"/>
                <w:color w:val="auto"/>
                <w:highlight w:val="none"/>
              </w:rPr>
              <w:t>工程质量</w:t>
            </w:r>
          </w:p>
        </w:tc>
        <w:tc>
          <w:tcPr>
            <w:tcW w:w="1433" w:type="dxa"/>
            <w:noWrap w:val="0"/>
            <w:vAlign w:val="top"/>
          </w:tcPr>
          <w:p w14:paraId="19A63D07">
            <w:pPr>
              <w:pStyle w:val="154"/>
              <w:tabs>
                <w:tab w:val="left" w:pos="6882"/>
                <w:tab w:val="left" w:pos="7510"/>
              </w:tabs>
              <w:spacing w:line="350" w:lineRule="exact"/>
              <w:ind w:firstLine="0"/>
              <w:jc w:val="center"/>
              <w:rPr>
                <w:rStyle w:val="26"/>
                <w:rFonts w:hint="eastAsia" w:ascii="仿宋" w:hAnsi="仿宋" w:eastAsia="仿宋" w:cs="仿宋"/>
                <w:color w:val="auto"/>
                <w:highlight w:val="none"/>
              </w:rPr>
            </w:pPr>
            <w:r>
              <w:rPr>
                <w:rStyle w:val="26"/>
                <w:rFonts w:hint="eastAsia" w:ascii="仿宋" w:hAnsi="仿宋" w:eastAsia="仿宋" w:cs="仿宋"/>
                <w:color w:val="auto"/>
                <w:highlight w:val="none"/>
              </w:rPr>
              <w:t>受奖情况</w:t>
            </w:r>
          </w:p>
        </w:tc>
      </w:tr>
      <w:tr w14:paraId="5D06D1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2" w:type="dxa"/>
            <w:noWrap w:val="0"/>
            <w:vAlign w:val="top"/>
          </w:tcPr>
          <w:p w14:paraId="4174BC0B">
            <w:pPr>
              <w:pStyle w:val="154"/>
              <w:tabs>
                <w:tab w:val="left" w:pos="6882"/>
                <w:tab w:val="left" w:pos="7510"/>
              </w:tabs>
              <w:spacing w:line="350" w:lineRule="exact"/>
              <w:ind w:firstLine="0"/>
              <w:jc w:val="both"/>
              <w:rPr>
                <w:rStyle w:val="26"/>
                <w:rFonts w:hint="eastAsia" w:ascii="仿宋" w:hAnsi="仿宋" w:eastAsia="仿宋" w:cs="仿宋"/>
                <w:color w:val="auto"/>
                <w:highlight w:val="none"/>
              </w:rPr>
            </w:pPr>
          </w:p>
        </w:tc>
        <w:tc>
          <w:tcPr>
            <w:tcW w:w="1432" w:type="dxa"/>
            <w:gridSpan w:val="2"/>
            <w:noWrap w:val="0"/>
            <w:vAlign w:val="top"/>
          </w:tcPr>
          <w:p w14:paraId="1F324A22">
            <w:pPr>
              <w:pStyle w:val="154"/>
              <w:tabs>
                <w:tab w:val="left" w:pos="6882"/>
                <w:tab w:val="left" w:pos="7510"/>
              </w:tabs>
              <w:spacing w:line="350" w:lineRule="exact"/>
              <w:ind w:firstLine="0"/>
              <w:jc w:val="both"/>
              <w:rPr>
                <w:rStyle w:val="26"/>
                <w:rFonts w:hint="eastAsia" w:ascii="仿宋" w:hAnsi="仿宋" w:eastAsia="仿宋" w:cs="仿宋"/>
                <w:color w:val="auto"/>
                <w:highlight w:val="none"/>
              </w:rPr>
            </w:pPr>
          </w:p>
        </w:tc>
        <w:tc>
          <w:tcPr>
            <w:tcW w:w="1432" w:type="dxa"/>
            <w:noWrap w:val="0"/>
            <w:vAlign w:val="top"/>
          </w:tcPr>
          <w:p w14:paraId="0E451F2F">
            <w:pPr>
              <w:pStyle w:val="154"/>
              <w:tabs>
                <w:tab w:val="left" w:pos="6882"/>
                <w:tab w:val="left" w:pos="7510"/>
              </w:tabs>
              <w:spacing w:line="350" w:lineRule="exact"/>
              <w:ind w:firstLine="0"/>
              <w:jc w:val="both"/>
              <w:rPr>
                <w:rStyle w:val="26"/>
                <w:rFonts w:hint="eastAsia" w:ascii="仿宋" w:hAnsi="仿宋" w:eastAsia="仿宋" w:cs="仿宋"/>
                <w:color w:val="auto"/>
                <w:highlight w:val="none"/>
              </w:rPr>
            </w:pPr>
          </w:p>
        </w:tc>
        <w:tc>
          <w:tcPr>
            <w:tcW w:w="1433" w:type="dxa"/>
            <w:noWrap w:val="0"/>
            <w:vAlign w:val="top"/>
          </w:tcPr>
          <w:p w14:paraId="6C7CDDAC">
            <w:pPr>
              <w:pStyle w:val="154"/>
              <w:tabs>
                <w:tab w:val="left" w:pos="6882"/>
                <w:tab w:val="left" w:pos="7510"/>
              </w:tabs>
              <w:spacing w:line="350" w:lineRule="exact"/>
              <w:ind w:firstLine="0"/>
              <w:jc w:val="both"/>
              <w:rPr>
                <w:rStyle w:val="26"/>
                <w:rFonts w:hint="eastAsia" w:ascii="仿宋" w:hAnsi="仿宋" w:eastAsia="仿宋" w:cs="仿宋"/>
                <w:color w:val="auto"/>
                <w:highlight w:val="none"/>
              </w:rPr>
            </w:pPr>
          </w:p>
        </w:tc>
        <w:tc>
          <w:tcPr>
            <w:tcW w:w="1433" w:type="dxa"/>
            <w:noWrap w:val="0"/>
            <w:vAlign w:val="top"/>
          </w:tcPr>
          <w:p w14:paraId="2CE93DAC">
            <w:pPr>
              <w:pStyle w:val="154"/>
              <w:tabs>
                <w:tab w:val="left" w:pos="6882"/>
                <w:tab w:val="left" w:pos="7510"/>
              </w:tabs>
              <w:spacing w:line="350" w:lineRule="exact"/>
              <w:ind w:firstLine="0"/>
              <w:jc w:val="both"/>
              <w:rPr>
                <w:rStyle w:val="26"/>
                <w:rFonts w:hint="eastAsia" w:ascii="仿宋" w:hAnsi="仿宋" w:eastAsia="仿宋" w:cs="仿宋"/>
                <w:color w:val="auto"/>
                <w:highlight w:val="none"/>
              </w:rPr>
            </w:pPr>
          </w:p>
        </w:tc>
        <w:tc>
          <w:tcPr>
            <w:tcW w:w="1433" w:type="dxa"/>
            <w:noWrap w:val="0"/>
            <w:vAlign w:val="top"/>
          </w:tcPr>
          <w:p w14:paraId="75A680D1">
            <w:pPr>
              <w:pStyle w:val="154"/>
              <w:tabs>
                <w:tab w:val="left" w:pos="6882"/>
                <w:tab w:val="left" w:pos="7510"/>
              </w:tabs>
              <w:spacing w:line="350" w:lineRule="exact"/>
              <w:ind w:firstLine="0"/>
              <w:jc w:val="both"/>
              <w:rPr>
                <w:rStyle w:val="26"/>
                <w:rFonts w:hint="eastAsia" w:ascii="仿宋" w:hAnsi="仿宋" w:eastAsia="仿宋" w:cs="仿宋"/>
                <w:color w:val="auto"/>
                <w:highlight w:val="none"/>
              </w:rPr>
            </w:pPr>
          </w:p>
        </w:tc>
      </w:tr>
      <w:tr w14:paraId="0576AA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2" w:type="dxa"/>
            <w:noWrap w:val="0"/>
            <w:vAlign w:val="top"/>
          </w:tcPr>
          <w:p w14:paraId="3F301155">
            <w:pPr>
              <w:pStyle w:val="154"/>
              <w:tabs>
                <w:tab w:val="left" w:pos="6882"/>
                <w:tab w:val="left" w:pos="7510"/>
              </w:tabs>
              <w:spacing w:line="350" w:lineRule="exact"/>
              <w:ind w:firstLine="0"/>
              <w:jc w:val="both"/>
              <w:rPr>
                <w:rStyle w:val="26"/>
                <w:rFonts w:hint="eastAsia" w:ascii="仿宋" w:hAnsi="仿宋" w:eastAsia="仿宋" w:cs="仿宋"/>
                <w:color w:val="auto"/>
                <w:highlight w:val="none"/>
              </w:rPr>
            </w:pPr>
          </w:p>
        </w:tc>
        <w:tc>
          <w:tcPr>
            <w:tcW w:w="1432" w:type="dxa"/>
            <w:gridSpan w:val="2"/>
            <w:noWrap w:val="0"/>
            <w:vAlign w:val="top"/>
          </w:tcPr>
          <w:p w14:paraId="4C20EC7A">
            <w:pPr>
              <w:pStyle w:val="154"/>
              <w:tabs>
                <w:tab w:val="left" w:pos="6882"/>
                <w:tab w:val="left" w:pos="7510"/>
              </w:tabs>
              <w:spacing w:line="350" w:lineRule="exact"/>
              <w:ind w:firstLine="0"/>
              <w:jc w:val="both"/>
              <w:rPr>
                <w:rStyle w:val="26"/>
                <w:rFonts w:hint="eastAsia" w:ascii="仿宋" w:hAnsi="仿宋" w:eastAsia="仿宋" w:cs="仿宋"/>
                <w:color w:val="auto"/>
                <w:highlight w:val="none"/>
              </w:rPr>
            </w:pPr>
          </w:p>
        </w:tc>
        <w:tc>
          <w:tcPr>
            <w:tcW w:w="1432" w:type="dxa"/>
            <w:noWrap w:val="0"/>
            <w:vAlign w:val="top"/>
          </w:tcPr>
          <w:p w14:paraId="2DB61DEE">
            <w:pPr>
              <w:pStyle w:val="154"/>
              <w:tabs>
                <w:tab w:val="left" w:pos="6882"/>
                <w:tab w:val="left" w:pos="7510"/>
              </w:tabs>
              <w:spacing w:line="350" w:lineRule="exact"/>
              <w:ind w:firstLine="0"/>
              <w:jc w:val="both"/>
              <w:rPr>
                <w:rStyle w:val="26"/>
                <w:rFonts w:hint="eastAsia" w:ascii="仿宋" w:hAnsi="仿宋" w:eastAsia="仿宋" w:cs="仿宋"/>
                <w:color w:val="auto"/>
                <w:highlight w:val="none"/>
              </w:rPr>
            </w:pPr>
          </w:p>
        </w:tc>
        <w:tc>
          <w:tcPr>
            <w:tcW w:w="1433" w:type="dxa"/>
            <w:noWrap w:val="0"/>
            <w:vAlign w:val="top"/>
          </w:tcPr>
          <w:p w14:paraId="3188A600">
            <w:pPr>
              <w:pStyle w:val="154"/>
              <w:tabs>
                <w:tab w:val="left" w:pos="6882"/>
                <w:tab w:val="left" w:pos="7510"/>
              </w:tabs>
              <w:spacing w:line="350" w:lineRule="exact"/>
              <w:ind w:firstLine="0"/>
              <w:jc w:val="both"/>
              <w:rPr>
                <w:rStyle w:val="26"/>
                <w:rFonts w:hint="eastAsia" w:ascii="仿宋" w:hAnsi="仿宋" w:eastAsia="仿宋" w:cs="仿宋"/>
                <w:color w:val="auto"/>
                <w:highlight w:val="none"/>
              </w:rPr>
            </w:pPr>
          </w:p>
        </w:tc>
        <w:tc>
          <w:tcPr>
            <w:tcW w:w="1433" w:type="dxa"/>
            <w:noWrap w:val="0"/>
            <w:vAlign w:val="top"/>
          </w:tcPr>
          <w:p w14:paraId="087005E4">
            <w:pPr>
              <w:pStyle w:val="154"/>
              <w:tabs>
                <w:tab w:val="left" w:pos="6882"/>
                <w:tab w:val="left" w:pos="7510"/>
              </w:tabs>
              <w:spacing w:line="350" w:lineRule="exact"/>
              <w:ind w:firstLine="0"/>
              <w:jc w:val="both"/>
              <w:rPr>
                <w:rStyle w:val="26"/>
                <w:rFonts w:hint="eastAsia" w:ascii="仿宋" w:hAnsi="仿宋" w:eastAsia="仿宋" w:cs="仿宋"/>
                <w:color w:val="auto"/>
                <w:highlight w:val="none"/>
              </w:rPr>
            </w:pPr>
          </w:p>
        </w:tc>
        <w:tc>
          <w:tcPr>
            <w:tcW w:w="1433" w:type="dxa"/>
            <w:noWrap w:val="0"/>
            <w:vAlign w:val="top"/>
          </w:tcPr>
          <w:p w14:paraId="6ABAFED1">
            <w:pPr>
              <w:pStyle w:val="154"/>
              <w:tabs>
                <w:tab w:val="left" w:pos="6882"/>
                <w:tab w:val="left" w:pos="7510"/>
              </w:tabs>
              <w:spacing w:line="350" w:lineRule="exact"/>
              <w:ind w:firstLine="0"/>
              <w:jc w:val="both"/>
              <w:rPr>
                <w:rStyle w:val="26"/>
                <w:rFonts w:hint="eastAsia" w:ascii="仿宋" w:hAnsi="仿宋" w:eastAsia="仿宋" w:cs="仿宋"/>
                <w:color w:val="auto"/>
                <w:highlight w:val="none"/>
              </w:rPr>
            </w:pPr>
          </w:p>
        </w:tc>
      </w:tr>
      <w:tr w14:paraId="49EF76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2" w:type="dxa"/>
            <w:noWrap w:val="0"/>
            <w:vAlign w:val="top"/>
          </w:tcPr>
          <w:p w14:paraId="7CFBD0AE">
            <w:pPr>
              <w:pStyle w:val="154"/>
              <w:tabs>
                <w:tab w:val="left" w:pos="6882"/>
                <w:tab w:val="left" w:pos="7510"/>
              </w:tabs>
              <w:spacing w:line="350" w:lineRule="exact"/>
              <w:ind w:firstLine="0"/>
              <w:jc w:val="both"/>
              <w:rPr>
                <w:rStyle w:val="26"/>
                <w:rFonts w:hint="eastAsia" w:ascii="仿宋" w:hAnsi="仿宋" w:eastAsia="仿宋" w:cs="仿宋"/>
                <w:color w:val="auto"/>
                <w:highlight w:val="none"/>
              </w:rPr>
            </w:pPr>
          </w:p>
        </w:tc>
        <w:tc>
          <w:tcPr>
            <w:tcW w:w="1432" w:type="dxa"/>
            <w:gridSpan w:val="2"/>
            <w:noWrap w:val="0"/>
            <w:vAlign w:val="top"/>
          </w:tcPr>
          <w:p w14:paraId="7865917A">
            <w:pPr>
              <w:pStyle w:val="154"/>
              <w:tabs>
                <w:tab w:val="left" w:pos="6882"/>
                <w:tab w:val="left" w:pos="7510"/>
              </w:tabs>
              <w:spacing w:line="350" w:lineRule="exact"/>
              <w:ind w:firstLine="0"/>
              <w:jc w:val="both"/>
              <w:rPr>
                <w:rStyle w:val="26"/>
                <w:rFonts w:hint="eastAsia" w:ascii="仿宋" w:hAnsi="仿宋" w:eastAsia="仿宋" w:cs="仿宋"/>
                <w:color w:val="auto"/>
                <w:highlight w:val="none"/>
              </w:rPr>
            </w:pPr>
          </w:p>
        </w:tc>
        <w:tc>
          <w:tcPr>
            <w:tcW w:w="1432" w:type="dxa"/>
            <w:noWrap w:val="0"/>
            <w:vAlign w:val="top"/>
          </w:tcPr>
          <w:p w14:paraId="1C188664">
            <w:pPr>
              <w:pStyle w:val="154"/>
              <w:tabs>
                <w:tab w:val="left" w:pos="6882"/>
                <w:tab w:val="left" w:pos="7510"/>
              </w:tabs>
              <w:spacing w:line="350" w:lineRule="exact"/>
              <w:ind w:firstLine="0"/>
              <w:jc w:val="both"/>
              <w:rPr>
                <w:rStyle w:val="26"/>
                <w:rFonts w:hint="eastAsia" w:ascii="仿宋" w:hAnsi="仿宋" w:eastAsia="仿宋" w:cs="仿宋"/>
                <w:color w:val="auto"/>
                <w:highlight w:val="none"/>
              </w:rPr>
            </w:pPr>
          </w:p>
        </w:tc>
        <w:tc>
          <w:tcPr>
            <w:tcW w:w="1433" w:type="dxa"/>
            <w:noWrap w:val="0"/>
            <w:vAlign w:val="top"/>
          </w:tcPr>
          <w:p w14:paraId="53ED6FCD">
            <w:pPr>
              <w:pStyle w:val="154"/>
              <w:tabs>
                <w:tab w:val="left" w:pos="6882"/>
                <w:tab w:val="left" w:pos="7510"/>
              </w:tabs>
              <w:spacing w:line="350" w:lineRule="exact"/>
              <w:ind w:firstLine="0"/>
              <w:jc w:val="both"/>
              <w:rPr>
                <w:rStyle w:val="26"/>
                <w:rFonts w:hint="eastAsia" w:ascii="仿宋" w:hAnsi="仿宋" w:eastAsia="仿宋" w:cs="仿宋"/>
                <w:color w:val="auto"/>
                <w:highlight w:val="none"/>
              </w:rPr>
            </w:pPr>
          </w:p>
        </w:tc>
        <w:tc>
          <w:tcPr>
            <w:tcW w:w="1433" w:type="dxa"/>
            <w:noWrap w:val="0"/>
            <w:vAlign w:val="top"/>
          </w:tcPr>
          <w:p w14:paraId="2922C1A4">
            <w:pPr>
              <w:pStyle w:val="154"/>
              <w:tabs>
                <w:tab w:val="left" w:pos="6882"/>
                <w:tab w:val="left" w:pos="7510"/>
              </w:tabs>
              <w:spacing w:line="350" w:lineRule="exact"/>
              <w:ind w:firstLine="0"/>
              <w:jc w:val="both"/>
              <w:rPr>
                <w:rStyle w:val="26"/>
                <w:rFonts w:hint="eastAsia" w:ascii="仿宋" w:hAnsi="仿宋" w:eastAsia="仿宋" w:cs="仿宋"/>
                <w:color w:val="auto"/>
                <w:highlight w:val="none"/>
              </w:rPr>
            </w:pPr>
          </w:p>
        </w:tc>
        <w:tc>
          <w:tcPr>
            <w:tcW w:w="1433" w:type="dxa"/>
            <w:noWrap w:val="0"/>
            <w:vAlign w:val="top"/>
          </w:tcPr>
          <w:p w14:paraId="141EB9BA">
            <w:pPr>
              <w:pStyle w:val="154"/>
              <w:tabs>
                <w:tab w:val="left" w:pos="6882"/>
                <w:tab w:val="left" w:pos="7510"/>
              </w:tabs>
              <w:spacing w:line="350" w:lineRule="exact"/>
              <w:ind w:firstLine="0"/>
              <w:jc w:val="both"/>
              <w:rPr>
                <w:rStyle w:val="26"/>
                <w:rFonts w:hint="eastAsia" w:ascii="仿宋" w:hAnsi="仿宋" w:eastAsia="仿宋" w:cs="仿宋"/>
                <w:color w:val="auto"/>
                <w:highlight w:val="none"/>
              </w:rPr>
            </w:pPr>
          </w:p>
        </w:tc>
      </w:tr>
    </w:tbl>
    <w:p w14:paraId="6A1B15A5">
      <w:pPr>
        <w:pStyle w:val="154"/>
        <w:tabs>
          <w:tab w:val="left" w:pos="854"/>
          <w:tab w:val="left" w:pos="1925"/>
          <w:tab w:val="left" w:pos="2966"/>
          <w:tab w:val="left" w:pos="3014"/>
        </w:tabs>
        <w:spacing w:after="320" w:line="350" w:lineRule="exact"/>
        <w:ind w:firstLine="0"/>
        <w:jc w:val="right"/>
        <w:rPr>
          <w:rStyle w:val="26"/>
          <w:rFonts w:hint="eastAsia" w:ascii="仿宋" w:hAnsi="仿宋" w:eastAsia="仿宋" w:cs="仿宋"/>
          <w:color w:val="auto"/>
          <w:highlight w:val="none"/>
        </w:rPr>
      </w:pPr>
    </w:p>
    <w:p w14:paraId="557D480A">
      <w:pPr>
        <w:pStyle w:val="154"/>
        <w:spacing w:after="320" w:line="353" w:lineRule="exact"/>
        <w:ind w:firstLine="420"/>
        <w:jc w:val="both"/>
        <w:rPr>
          <w:rStyle w:val="26"/>
          <w:rFonts w:hint="eastAsia" w:ascii="仿宋" w:hAnsi="仿宋" w:eastAsia="仿宋" w:cs="仿宋"/>
          <w:color w:val="auto"/>
          <w:highlight w:val="none"/>
        </w:rPr>
      </w:pPr>
      <w:r>
        <w:rPr>
          <w:rStyle w:val="26"/>
          <w:rFonts w:hint="eastAsia" w:ascii="仿宋" w:hAnsi="仿宋" w:eastAsia="仿宋" w:cs="仿宋"/>
          <w:color w:val="auto"/>
          <w:highlight w:val="none"/>
        </w:rPr>
        <w:t>注：①主要人员指项目经理、技术负责人、安全管理员及其它主要人员。 每个人员按照以上格式填写（可扩展为多页）。</w:t>
      </w:r>
    </w:p>
    <w:p w14:paraId="071D0981">
      <w:pPr>
        <w:pStyle w:val="15"/>
        <w:rPr>
          <w:rStyle w:val="49"/>
          <w:rFonts w:hint="eastAsia" w:ascii="仿宋" w:hAnsi="仿宋" w:eastAsia="仿宋" w:cs="仿宋"/>
          <w:b/>
          <w:bCs/>
          <w:i w:val="0"/>
          <w:caps w:val="0"/>
          <w:color w:val="auto"/>
          <w:spacing w:val="0"/>
          <w:w w:val="100"/>
          <w:kern w:val="2"/>
          <w:sz w:val="32"/>
          <w:szCs w:val="32"/>
          <w:highlight w:val="none"/>
          <w:lang w:val="en-US" w:eastAsia="zh-CN" w:bidi="ar-SA"/>
        </w:rPr>
      </w:pPr>
    </w:p>
    <w:p w14:paraId="0BC0CBC4">
      <w:pPr>
        <w:pStyle w:val="157"/>
        <w:rPr>
          <w:rStyle w:val="26"/>
          <w:rFonts w:hint="eastAsia" w:ascii="仿宋" w:hAnsi="仿宋" w:eastAsia="仿宋" w:cs="仿宋"/>
          <w:color w:val="auto"/>
          <w:highlight w:val="none"/>
          <w:lang w:eastAsia="zh-CN"/>
        </w:rPr>
      </w:pPr>
      <w:r>
        <w:rPr>
          <w:rStyle w:val="26"/>
          <w:rFonts w:hint="eastAsia" w:ascii="仿宋" w:hAnsi="仿宋" w:eastAsia="仿宋" w:cs="仿宋"/>
          <w:color w:val="auto"/>
          <w:highlight w:val="none"/>
          <w:lang w:val="en-US" w:eastAsia="zh-CN"/>
        </w:rPr>
        <w:br w:type="page"/>
      </w:r>
      <w:r>
        <w:rPr>
          <w:rStyle w:val="26"/>
          <w:rFonts w:hint="eastAsia" w:ascii="仿宋" w:hAnsi="仿宋" w:eastAsia="仿宋" w:cs="仿宋"/>
          <w:color w:val="auto"/>
          <w:highlight w:val="none"/>
          <w:lang w:val="en-US" w:eastAsia="zh-CN"/>
        </w:rPr>
        <w:t>五、</w:t>
      </w:r>
      <w:r>
        <w:rPr>
          <w:rStyle w:val="26"/>
          <w:rFonts w:hint="eastAsia" w:ascii="仿宋" w:hAnsi="仿宋" w:eastAsia="仿宋" w:cs="仿宋"/>
          <w:color w:val="auto"/>
          <w:highlight w:val="none"/>
          <w:lang w:eastAsia="zh-CN"/>
        </w:rPr>
        <w:t>承诺书</w:t>
      </w:r>
    </w:p>
    <w:p w14:paraId="15579BBD">
      <w:pPr>
        <w:pStyle w:val="154"/>
        <w:numPr>
          <w:ilvl w:val="0"/>
          <w:numId w:val="9"/>
        </w:numPr>
        <w:tabs>
          <w:tab w:val="left" w:pos="738"/>
        </w:tabs>
        <w:spacing w:line="354" w:lineRule="exact"/>
        <w:ind w:firstLine="420"/>
        <w:jc w:val="both"/>
        <w:rPr>
          <w:rStyle w:val="26"/>
          <w:rFonts w:hint="eastAsia" w:ascii="仿宋" w:hAnsi="仿宋" w:eastAsia="仿宋" w:cs="仿宋"/>
          <w:color w:val="auto"/>
          <w:highlight w:val="none"/>
        </w:rPr>
      </w:pPr>
      <w:bookmarkStart w:id="47" w:name="bookmark2186"/>
      <w:bookmarkEnd w:id="47"/>
      <w:r>
        <w:rPr>
          <w:rStyle w:val="26"/>
          <w:rFonts w:hint="eastAsia" w:ascii="仿宋" w:hAnsi="仿宋" w:eastAsia="仿宋" w:cs="仿宋"/>
          <w:color w:val="auto"/>
          <w:highlight w:val="none"/>
        </w:rPr>
        <w:t>中标后及时、足额存入农民工工资保证金的承诺</w:t>
      </w:r>
    </w:p>
    <w:p w14:paraId="49C41ACB">
      <w:pPr>
        <w:pStyle w:val="154"/>
        <w:spacing w:after="340" w:line="354" w:lineRule="exact"/>
        <w:ind w:firstLine="420"/>
        <w:jc w:val="both"/>
        <w:rPr>
          <w:rStyle w:val="26"/>
          <w:rFonts w:hint="eastAsia" w:ascii="仿宋" w:hAnsi="仿宋" w:eastAsia="仿宋" w:cs="仿宋"/>
          <w:color w:val="auto"/>
          <w:highlight w:val="none"/>
        </w:rPr>
      </w:pPr>
      <w:r>
        <w:rPr>
          <w:rStyle w:val="26"/>
          <w:rFonts w:hint="eastAsia" w:ascii="仿宋" w:hAnsi="仿宋" w:eastAsia="仿宋" w:cs="仿宋"/>
          <w:color w:val="auto"/>
          <w:highlight w:val="none"/>
        </w:rPr>
        <w:t>（本承诺不提供统一格式，由</w:t>
      </w:r>
      <w:r>
        <w:rPr>
          <w:rStyle w:val="26"/>
          <w:rFonts w:hint="eastAsia" w:ascii="仿宋" w:hAnsi="仿宋" w:eastAsia="仿宋" w:cs="仿宋"/>
          <w:color w:val="auto"/>
          <w:highlight w:val="none"/>
          <w:lang w:val="en-US" w:eastAsia="zh-CN"/>
        </w:rPr>
        <w:t>磋商</w:t>
      </w:r>
      <w:r>
        <w:rPr>
          <w:rStyle w:val="26"/>
          <w:rFonts w:hint="eastAsia" w:ascii="仿宋" w:hAnsi="仿宋" w:eastAsia="仿宋" w:cs="仿宋"/>
          <w:color w:val="auto"/>
          <w:highlight w:val="none"/>
        </w:rPr>
        <w:t>人自行编写）</w:t>
      </w:r>
    </w:p>
    <w:p w14:paraId="6019768E">
      <w:pPr>
        <w:pStyle w:val="154"/>
        <w:tabs>
          <w:tab w:val="left" w:pos="6922"/>
          <w:tab w:val="left" w:pos="7550"/>
        </w:tabs>
        <w:spacing w:line="348" w:lineRule="exact"/>
        <w:ind w:left="3420" w:firstLine="20"/>
        <w:jc w:val="both"/>
        <w:rPr>
          <w:rStyle w:val="26"/>
          <w:rFonts w:hint="eastAsia" w:ascii="仿宋" w:hAnsi="仿宋" w:eastAsia="仿宋" w:cs="仿宋"/>
          <w:color w:val="auto"/>
          <w:highlight w:val="none"/>
        </w:rPr>
      </w:pPr>
      <w:bookmarkStart w:id="48" w:name="bookmark2187"/>
      <w:bookmarkEnd w:id="48"/>
      <w:r>
        <w:rPr>
          <w:rStyle w:val="26"/>
          <w:rFonts w:hint="eastAsia" w:ascii="仿宋" w:hAnsi="仿宋" w:eastAsia="仿宋" w:cs="仿宋"/>
          <w:color w:val="auto"/>
          <w:highlight w:val="none"/>
          <w:lang w:val="en-US" w:eastAsia="zh-CN"/>
        </w:rPr>
        <w:t>磋商</w:t>
      </w:r>
      <w:r>
        <w:rPr>
          <w:rStyle w:val="26"/>
          <w:rFonts w:hint="eastAsia" w:ascii="仿宋" w:hAnsi="仿宋" w:eastAsia="仿宋" w:cs="仿宋"/>
          <w:color w:val="auto"/>
          <w:highlight w:val="none"/>
        </w:rPr>
        <w:t>人：</w:t>
      </w:r>
      <w:r>
        <w:rPr>
          <w:rStyle w:val="26"/>
          <w:rFonts w:hint="eastAsia" w:ascii="仿宋" w:hAnsi="仿宋" w:eastAsia="仿宋" w:cs="仿宋"/>
          <w:color w:val="auto"/>
          <w:highlight w:val="none"/>
          <w:u w:val="single"/>
        </w:rPr>
        <w:t xml:space="preserve">        </w:t>
      </w:r>
      <w:r>
        <w:rPr>
          <w:rStyle w:val="26"/>
          <w:rFonts w:hint="eastAsia" w:ascii="仿宋" w:hAnsi="仿宋" w:eastAsia="仿宋" w:cs="仿宋"/>
          <w:color w:val="auto"/>
          <w:highlight w:val="none"/>
          <w:u w:val="single"/>
          <w:lang w:val="en-US"/>
        </w:rPr>
        <w:t xml:space="preserve">       </w:t>
      </w:r>
      <w:r>
        <w:rPr>
          <w:rStyle w:val="26"/>
          <w:rFonts w:hint="eastAsia" w:ascii="仿宋" w:hAnsi="仿宋" w:eastAsia="仿宋" w:cs="仿宋"/>
          <w:color w:val="auto"/>
          <w:highlight w:val="none"/>
          <w:u w:val="single"/>
        </w:rPr>
        <w:t xml:space="preserve">       </w:t>
      </w:r>
      <w:r>
        <w:rPr>
          <w:rStyle w:val="26"/>
          <w:rFonts w:hint="eastAsia" w:ascii="仿宋" w:hAnsi="仿宋" w:eastAsia="仿宋" w:cs="仿宋"/>
          <w:color w:val="auto"/>
          <w:highlight w:val="none"/>
        </w:rPr>
        <w:t xml:space="preserve"> （电子签章）</w:t>
      </w:r>
    </w:p>
    <w:p w14:paraId="7D5A6A20">
      <w:pPr>
        <w:pStyle w:val="154"/>
        <w:tabs>
          <w:tab w:val="left" w:pos="6922"/>
          <w:tab w:val="left" w:pos="7550"/>
        </w:tabs>
        <w:spacing w:line="348" w:lineRule="exact"/>
        <w:ind w:left="3420" w:firstLine="20"/>
        <w:jc w:val="both"/>
        <w:rPr>
          <w:rStyle w:val="26"/>
          <w:rFonts w:hint="eastAsia" w:ascii="仿宋" w:hAnsi="仿宋" w:eastAsia="仿宋" w:cs="仿宋"/>
          <w:color w:val="auto"/>
          <w:highlight w:val="none"/>
        </w:rPr>
      </w:pPr>
      <w:r>
        <w:rPr>
          <w:rStyle w:val="26"/>
          <w:rFonts w:hint="eastAsia" w:ascii="仿宋" w:hAnsi="仿宋" w:eastAsia="仿宋" w:cs="仿宋"/>
          <w:color w:val="auto"/>
          <w:highlight w:val="none"/>
        </w:rPr>
        <w:t>法定代表人或授权委托代理人：</w:t>
      </w:r>
      <w:r>
        <w:rPr>
          <w:rStyle w:val="26"/>
          <w:rFonts w:hint="eastAsia" w:ascii="仿宋" w:hAnsi="仿宋" w:eastAsia="仿宋" w:cs="仿宋"/>
          <w:color w:val="auto"/>
          <w:highlight w:val="none"/>
          <w:u w:val="single"/>
        </w:rPr>
        <w:t xml:space="preserve">   </w:t>
      </w:r>
      <w:r>
        <w:rPr>
          <w:rStyle w:val="26"/>
          <w:rFonts w:hint="eastAsia" w:ascii="仿宋" w:hAnsi="仿宋" w:eastAsia="仿宋" w:cs="仿宋"/>
          <w:color w:val="auto"/>
          <w:highlight w:val="none"/>
        </w:rPr>
        <w:t>（签字或电子签名）</w:t>
      </w:r>
    </w:p>
    <w:p w14:paraId="0B463DCD">
      <w:pPr>
        <w:pStyle w:val="154"/>
        <w:tabs>
          <w:tab w:val="left" w:pos="6010"/>
          <w:tab w:val="left" w:pos="7066"/>
          <w:tab w:val="left" w:pos="8124"/>
        </w:tabs>
        <w:spacing w:after="260" w:line="348" w:lineRule="exact"/>
        <w:ind w:left="5160" w:firstLine="0"/>
        <w:jc w:val="both"/>
        <w:rPr>
          <w:rStyle w:val="26"/>
          <w:rFonts w:hint="eastAsia" w:ascii="仿宋" w:hAnsi="仿宋" w:eastAsia="仿宋" w:cs="仿宋"/>
          <w:color w:val="auto"/>
          <w:highlight w:val="none"/>
        </w:rPr>
      </w:pPr>
      <w:r>
        <w:rPr>
          <w:rStyle w:val="26"/>
          <w:rFonts w:hint="eastAsia" w:ascii="仿宋" w:hAnsi="仿宋" w:eastAsia="仿宋" w:cs="仿宋"/>
          <w:color w:val="auto"/>
          <w:highlight w:val="none"/>
          <w:u w:val="single"/>
        </w:rPr>
        <w:tab/>
      </w:r>
      <w:r>
        <w:rPr>
          <w:rStyle w:val="26"/>
          <w:rFonts w:hint="eastAsia" w:ascii="仿宋" w:hAnsi="仿宋" w:eastAsia="仿宋" w:cs="仿宋"/>
          <w:color w:val="auto"/>
          <w:highlight w:val="none"/>
        </w:rPr>
        <w:t>年</w:t>
      </w:r>
      <w:r>
        <w:rPr>
          <w:rStyle w:val="26"/>
          <w:rFonts w:hint="eastAsia" w:ascii="仿宋" w:hAnsi="仿宋" w:eastAsia="仿宋" w:cs="仿宋"/>
          <w:color w:val="auto"/>
          <w:highlight w:val="none"/>
          <w:u w:val="single"/>
        </w:rPr>
        <w:tab/>
      </w:r>
      <w:r>
        <w:rPr>
          <w:rStyle w:val="26"/>
          <w:rFonts w:hint="eastAsia" w:ascii="仿宋" w:hAnsi="仿宋" w:eastAsia="仿宋" w:cs="仿宋"/>
          <w:color w:val="auto"/>
          <w:highlight w:val="none"/>
        </w:rPr>
        <w:t>月</w:t>
      </w:r>
      <w:r>
        <w:rPr>
          <w:rStyle w:val="26"/>
          <w:rFonts w:hint="eastAsia" w:ascii="仿宋" w:hAnsi="仿宋" w:eastAsia="仿宋" w:cs="仿宋"/>
          <w:color w:val="auto"/>
          <w:highlight w:val="none"/>
          <w:u w:val="single"/>
        </w:rPr>
        <w:t xml:space="preserve">       </w:t>
      </w:r>
      <w:r>
        <w:rPr>
          <w:rStyle w:val="26"/>
          <w:rFonts w:hint="eastAsia" w:ascii="仿宋" w:hAnsi="仿宋" w:eastAsia="仿宋" w:cs="仿宋"/>
          <w:color w:val="auto"/>
          <w:highlight w:val="none"/>
        </w:rPr>
        <w:t>日</w:t>
      </w:r>
    </w:p>
    <w:p w14:paraId="1835D5CC">
      <w:pPr>
        <w:pStyle w:val="154"/>
        <w:numPr>
          <w:ilvl w:val="0"/>
          <w:numId w:val="9"/>
        </w:numPr>
        <w:tabs>
          <w:tab w:val="left" w:pos="754"/>
        </w:tabs>
        <w:spacing w:line="354" w:lineRule="exact"/>
        <w:ind w:firstLine="420"/>
        <w:rPr>
          <w:rStyle w:val="26"/>
          <w:rFonts w:hint="eastAsia" w:ascii="仿宋" w:hAnsi="仿宋" w:eastAsia="仿宋" w:cs="仿宋"/>
          <w:color w:val="auto"/>
          <w:highlight w:val="none"/>
        </w:rPr>
      </w:pPr>
      <w:r>
        <w:rPr>
          <w:rStyle w:val="26"/>
          <w:rFonts w:hint="eastAsia" w:ascii="仿宋" w:hAnsi="仿宋" w:eastAsia="仿宋" w:cs="仿宋"/>
          <w:color w:val="auto"/>
          <w:highlight w:val="none"/>
        </w:rPr>
        <w:t>依法足额支付农民工工资的承诺</w:t>
      </w:r>
    </w:p>
    <w:p w14:paraId="0DC14498">
      <w:pPr>
        <w:pStyle w:val="154"/>
        <w:spacing w:after="340" w:line="354" w:lineRule="exact"/>
        <w:ind w:firstLine="420"/>
        <w:rPr>
          <w:rStyle w:val="26"/>
          <w:rFonts w:hint="eastAsia" w:ascii="仿宋" w:hAnsi="仿宋" w:eastAsia="仿宋" w:cs="仿宋"/>
          <w:color w:val="auto"/>
          <w:highlight w:val="none"/>
        </w:rPr>
      </w:pPr>
      <w:r>
        <w:rPr>
          <w:rStyle w:val="26"/>
          <w:rFonts w:hint="eastAsia" w:ascii="仿宋" w:hAnsi="仿宋" w:eastAsia="仿宋" w:cs="仿宋"/>
          <w:color w:val="auto"/>
          <w:highlight w:val="none"/>
        </w:rPr>
        <w:t>（本承诺不提供统一格式，由</w:t>
      </w:r>
      <w:r>
        <w:rPr>
          <w:rStyle w:val="26"/>
          <w:rFonts w:hint="eastAsia" w:ascii="仿宋" w:hAnsi="仿宋" w:eastAsia="仿宋" w:cs="仿宋"/>
          <w:color w:val="auto"/>
          <w:highlight w:val="none"/>
          <w:lang w:val="en-US" w:eastAsia="zh-CN"/>
        </w:rPr>
        <w:t>磋商</w:t>
      </w:r>
      <w:r>
        <w:rPr>
          <w:rStyle w:val="26"/>
          <w:rFonts w:hint="eastAsia" w:ascii="仿宋" w:hAnsi="仿宋" w:eastAsia="仿宋" w:cs="仿宋"/>
          <w:color w:val="auto"/>
          <w:highlight w:val="none"/>
        </w:rPr>
        <w:t>人自行编写，承诺依法足额支付农民工工资）</w:t>
      </w:r>
    </w:p>
    <w:p w14:paraId="62C74896">
      <w:pPr>
        <w:pStyle w:val="154"/>
        <w:tabs>
          <w:tab w:val="left" w:pos="6922"/>
          <w:tab w:val="left" w:pos="7550"/>
        </w:tabs>
        <w:spacing w:line="348" w:lineRule="exact"/>
        <w:ind w:left="3420" w:firstLine="20"/>
        <w:jc w:val="both"/>
        <w:rPr>
          <w:rStyle w:val="26"/>
          <w:rFonts w:hint="eastAsia" w:ascii="仿宋" w:hAnsi="仿宋" w:eastAsia="仿宋" w:cs="仿宋"/>
          <w:color w:val="auto"/>
          <w:highlight w:val="none"/>
        </w:rPr>
      </w:pPr>
      <w:bookmarkStart w:id="49" w:name="bookmark2188"/>
      <w:bookmarkEnd w:id="49"/>
      <w:r>
        <w:rPr>
          <w:rStyle w:val="26"/>
          <w:rFonts w:hint="eastAsia" w:ascii="仿宋" w:hAnsi="仿宋" w:eastAsia="仿宋" w:cs="仿宋"/>
          <w:color w:val="auto"/>
          <w:highlight w:val="none"/>
          <w:lang w:val="en-US" w:eastAsia="zh-CN"/>
        </w:rPr>
        <w:t>磋商</w:t>
      </w:r>
      <w:r>
        <w:rPr>
          <w:rStyle w:val="26"/>
          <w:rFonts w:hint="eastAsia" w:ascii="仿宋" w:hAnsi="仿宋" w:eastAsia="仿宋" w:cs="仿宋"/>
          <w:color w:val="auto"/>
          <w:highlight w:val="none"/>
        </w:rPr>
        <w:t>人：</w:t>
      </w:r>
      <w:r>
        <w:rPr>
          <w:rStyle w:val="26"/>
          <w:rFonts w:hint="eastAsia" w:ascii="仿宋" w:hAnsi="仿宋" w:eastAsia="仿宋" w:cs="仿宋"/>
          <w:color w:val="auto"/>
          <w:highlight w:val="none"/>
          <w:u w:val="single"/>
        </w:rPr>
        <w:t xml:space="preserve">        </w:t>
      </w:r>
      <w:r>
        <w:rPr>
          <w:rStyle w:val="26"/>
          <w:rFonts w:hint="eastAsia" w:ascii="仿宋" w:hAnsi="仿宋" w:eastAsia="仿宋" w:cs="仿宋"/>
          <w:color w:val="auto"/>
          <w:highlight w:val="none"/>
          <w:u w:val="single"/>
          <w:lang w:val="en-US"/>
        </w:rPr>
        <w:t xml:space="preserve">       </w:t>
      </w:r>
      <w:r>
        <w:rPr>
          <w:rStyle w:val="26"/>
          <w:rFonts w:hint="eastAsia" w:ascii="仿宋" w:hAnsi="仿宋" w:eastAsia="仿宋" w:cs="仿宋"/>
          <w:color w:val="auto"/>
          <w:highlight w:val="none"/>
          <w:u w:val="single"/>
        </w:rPr>
        <w:t xml:space="preserve">       </w:t>
      </w:r>
      <w:r>
        <w:rPr>
          <w:rStyle w:val="26"/>
          <w:rFonts w:hint="eastAsia" w:ascii="仿宋" w:hAnsi="仿宋" w:eastAsia="仿宋" w:cs="仿宋"/>
          <w:color w:val="auto"/>
          <w:highlight w:val="none"/>
        </w:rPr>
        <w:t xml:space="preserve"> （电子签章）</w:t>
      </w:r>
    </w:p>
    <w:p w14:paraId="0AE532F2">
      <w:pPr>
        <w:pStyle w:val="154"/>
        <w:tabs>
          <w:tab w:val="left" w:pos="6922"/>
          <w:tab w:val="left" w:pos="7550"/>
        </w:tabs>
        <w:spacing w:line="348" w:lineRule="exact"/>
        <w:ind w:left="3420" w:firstLine="20"/>
        <w:jc w:val="both"/>
        <w:rPr>
          <w:rStyle w:val="26"/>
          <w:rFonts w:hint="eastAsia" w:ascii="仿宋" w:hAnsi="仿宋" w:eastAsia="仿宋" w:cs="仿宋"/>
          <w:color w:val="auto"/>
          <w:highlight w:val="none"/>
        </w:rPr>
      </w:pPr>
      <w:r>
        <w:rPr>
          <w:rStyle w:val="26"/>
          <w:rFonts w:hint="eastAsia" w:ascii="仿宋" w:hAnsi="仿宋" w:eastAsia="仿宋" w:cs="仿宋"/>
          <w:color w:val="auto"/>
          <w:highlight w:val="none"/>
        </w:rPr>
        <w:t>法定代表人或授权委托代理人：</w:t>
      </w:r>
      <w:r>
        <w:rPr>
          <w:rStyle w:val="26"/>
          <w:rFonts w:hint="eastAsia" w:ascii="仿宋" w:hAnsi="仿宋" w:eastAsia="仿宋" w:cs="仿宋"/>
          <w:color w:val="auto"/>
          <w:highlight w:val="none"/>
          <w:u w:val="single"/>
        </w:rPr>
        <w:t xml:space="preserve">   </w:t>
      </w:r>
      <w:r>
        <w:rPr>
          <w:rStyle w:val="26"/>
          <w:rFonts w:hint="eastAsia" w:ascii="仿宋" w:hAnsi="仿宋" w:eastAsia="仿宋" w:cs="仿宋"/>
          <w:color w:val="auto"/>
          <w:highlight w:val="none"/>
        </w:rPr>
        <w:t>（签字或电子签名）</w:t>
      </w:r>
    </w:p>
    <w:p w14:paraId="34A7C5AF">
      <w:pPr>
        <w:pStyle w:val="154"/>
        <w:tabs>
          <w:tab w:val="left" w:pos="6010"/>
          <w:tab w:val="left" w:pos="7066"/>
          <w:tab w:val="left" w:pos="8124"/>
        </w:tabs>
        <w:spacing w:after="260" w:line="348" w:lineRule="exact"/>
        <w:ind w:left="5160" w:firstLine="0"/>
        <w:jc w:val="both"/>
        <w:rPr>
          <w:rStyle w:val="26"/>
          <w:rFonts w:hint="eastAsia" w:ascii="仿宋" w:hAnsi="仿宋" w:eastAsia="仿宋" w:cs="仿宋"/>
          <w:color w:val="auto"/>
          <w:highlight w:val="none"/>
        </w:rPr>
      </w:pPr>
      <w:r>
        <w:rPr>
          <w:rStyle w:val="26"/>
          <w:rFonts w:hint="eastAsia" w:ascii="仿宋" w:hAnsi="仿宋" w:eastAsia="仿宋" w:cs="仿宋"/>
          <w:color w:val="auto"/>
          <w:highlight w:val="none"/>
          <w:u w:val="single"/>
        </w:rPr>
        <w:tab/>
      </w:r>
      <w:r>
        <w:rPr>
          <w:rStyle w:val="26"/>
          <w:rFonts w:hint="eastAsia" w:ascii="仿宋" w:hAnsi="仿宋" w:eastAsia="仿宋" w:cs="仿宋"/>
          <w:color w:val="auto"/>
          <w:highlight w:val="none"/>
        </w:rPr>
        <w:t>年</w:t>
      </w:r>
      <w:r>
        <w:rPr>
          <w:rStyle w:val="26"/>
          <w:rFonts w:hint="eastAsia" w:ascii="仿宋" w:hAnsi="仿宋" w:eastAsia="仿宋" w:cs="仿宋"/>
          <w:color w:val="auto"/>
          <w:highlight w:val="none"/>
          <w:u w:val="single"/>
        </w:rPr>
        <w:tab/>
      </w:r>
      <w:r>
        <w:rPr>
          <w:rStyle w:val="26"/>
          <w:rFonts w:hint="eastAsia" w:ascii="仿宋" w:hAnsi="仿宋" w:eastAsia="仿宋" w:cs="仿宋"/>
          <w:color w:val="auto"/>
          <w:highlight w:val="none"/>
        </w:rPr>
        <w:t>月</w:t>
      </w:r>
      <w:r>
        <w:rPr>
          <w:rStyle w:val="26"/>
          <w:rFonts w:hint="eastAsia" w:ascii="仿宋" w:hAnsi="仿宋" w:eastAsia="仿宋" w:cs="仿宋"/>
          <w:color w:val="auto"/>
          <w:highlight w:val="none"/>
          <w:u w:val="single"/>
        </w:rPr>
        <w:t xml:space="preserve">       </w:t>
      </w:r>
      <w:r>
        <w:rPr>
          <w:rStyle w:val="26"/>
          <w:rFonts w:hint="eastAsia" w:ascii="仿宋" w:hAnsi="仿宋" w:eastAsia="仿宋" w:cs="仿宋"/>
          <w:color w:val="auto"/>
          <w:highlight w:val="none"/>
        </w:rPr>
        <w:t>日</w:t>
      </w:r>
    </w:p>
    <w:p w14:paraId="08DFB9CC">
      <w:pPr>
        <w:pStyle w:val="154"/>
        <w:numPr>
          <w:ilvl w:val="0"/>
          <w:numId w:val="9"/>
        </w:numPr>
        <w:tabs>
          <w:tab w:val="left" w:pos="754"/>
        </w:tabs>
        <w:spacing w:after="260" w:line="354" w:lineRule="exact"/>
        <w:ind w:firstLine="420"/>
        <w:jc w:val="both"/>
        <w:rPr>
          <w:rStyle w:val="26"/>
          <w:rFonts w:hint="eastAsia" w:ascii="仿宋" w:hAnsi="仿宋" w:eastAsia="仿宋" w:cs="仿宋"/>
          <w:color w:val="auto"/>
          <w:highlight w:val="none"/>
        </w:rPr>
      </w:pPr>
      <w:r>
        <w:rPr>
          <w:rStyle w:val="26"/>
          <w:rFonts w:hint="eastAsia" w:ascii="仿宋" w:hAnsi="仿宋" w:eastAsia="仿宋" w:cs="仿宋"/>
          <w:color w:val="auto"/>
          <w:highlight w:val="none"/>
        </w:rPr>
        <w:t>其他承诺书</w:t>
      </w:r>
    </w:p>
    <w:p w14:paraId="1A9D4825">
      <w:pPr>
        <w:pStyle w:val="14"/>
        <w:jc w:val="center"/>
        <w:rPr>
          <w:rStyle w:val="26"/>
          <w:rFonts w:hint="eastAsia" w:ascii="仿宋" w:hAnsi="仿宋" w:eastAsia="仿宋" w:cs="仿宋"/>
          <w:color w:val="auto"/>
          <w:highlight w:val="none"/>
        </w:rPr>
      </w:pPr>
      <w:r>
        <w:rPr>
          <w:rStyle w:val="26"/>
          <w:rFonts w:hint="eastAsia" w:ascii="仿宋" w:hAnsi="仿宋" w:eastAsia="仿宋" w:cs="仿宋"/>
          <w:color w:val="auto"/>
          <w:highlight w:val="none"/>
        </w:rPr>
        <w:t>承诺书（1）</w:t>
      </w:r>
    </w:p>
    <w:p w14:paraId="30CB92CD">
      <w:pPr>
        <w:pStyle w:val="154"/>
        <w:spacing w:after="340" w:line="356" w:lineRule="exact"/>
        <w:ind w:firstLine="420"/>
        <w:jc w:val="both"/>
        <w:rPr>
          <w:rStyle w:val="26"/>
          <w:rFonts w:hint="eastAsia" w:ascii="仿宋" w:hAnsi="仿宋" w:eastAsia="仿宋" w:cs="仿宋"/>
          <w:color w:val="auto"/>
          <w:highlight w:val="none"/>
        </w:rPr>
      </w:pPr>
      <w:r>
        <w:rPr>
          <w:rStyle w:val="26"/>
          <w:rFonts w:hint="eastAsia" w:ascii="仿宋" w:hAnsi="仿宋" w:eastAsia="仿宋" w:cs="仿宋"/>
          <w:color w:val="auto"/>
          <w:highlight w:val="none"/>
        </w:rPr>
        <w:t>现承诺我单位投入本工程的项目经理是本单位的在岗人员，且不在任何在建工程中担任任何管理职务。如我单位有不符合上述要求的，</w:t>
      </w:r>
      <w:r>
        <w:rPr>
          <w:rStyle w:val="26"/>
          <w:rFonts w:hint="eastAsia" w:ascii="仿宋" w:hAnsi="仿宋" w:eastAsia="仿宋" w:cs="仿宋"/>
          <w:color w:val="auto"/>
          <w:highlight w:val="none"/>
          <w:lang w:val="en-US" w:eastAsia="zh-CN"/>
        </w:rPr>
        <w:t>采购</w:t>
      </w:r>
      <w:r>
        <w:rPr>
          <w:rStyle w:val="26"/>
          <w:rFonts w:hint="eastAsia" w:ascii="仿宋" w:hAnsi="仿宋" w:eastAsia="仿宋" w:cs="仿宋"/>
          <w:color w:val="auto"/>
          <w:highlight w:val="none"/>
        </w:rPr>
        <w:t>人有权依法依规取消我单位中标资格。</w:t>
      </w:r>
    </w:p>
    <w:p w14:paraId="2E954098">
      <w:pPr>
        <w:pStyle w:val="154"/>
        <w:tabs>
          <w:tab w:val="left" w:pos="6922"/>
          <w:tab w:val="left" w:pos="7550"/>
        </w:tabs>
        <w:spacing w:line="348" w:lineRule="exact"/>
        <w:ind w:left="3420" w:firstLine="20"/>
        <w:jc w:val="both"/>
        <w:rPr>
          <w:rStyle w:val="26"/>
          <w:rFonts w:hint="eastAsia" w:ascii="仿宋" w:hAnsi="仿宋" w:eastAsia="仿宋" w:cs="仿宋"/>
          <w:color w:val="auto"/>
          <w:highlight w:val="none"/>
        </w:rPr>
      </w:pPr>
      <w:r>
        <w:rPr>
          <w:rStyle w:val="26"/>
          <w:rFonts w:hint="eastAsia" w:ascii="仿宋" w:hAnsi="仿宋" w:eastAsia="仿宋" w:cs="仿宋"/>
          <w:color w:val="auto"/>
          <w:highlight w:val="none"/>
        </w:rPr>
        <w:t>投标人：</w:t>
      </w:r>
      <w:r>
        <w:rPr>
          <w:rStyle w:val="26"/>
          <w:rFonts w:hint="eastAsia" w:ascii="仿宋" w:hAnsi="仿宋" w:eastAsia="仿宋" w:cs="仿宋"/>
          <w:color w:val="auto"/>
          <w:highlight w:val="none"/>
          <w:u w:val="single"/>
        </w:rPr>
        <w:t xml:space="preserve">        </w:t>
      </w:r>
      <w:r>
        <w:rPr>
          <w:rStyle w:val="26"/>
          <w:rFonts w:hint="eastAsia" w:ascii="仿宋" w:hAnsi="仿宋" w:eastAsia="仿宋" w:cs="仿宋"/>
          <w:color w:val="auto"/>
          <w:highlight w:val="none"/>
          <w:u w:val="single"/>
          <w:lang w:val="en-US"/>
        </w:rPr>
        <w:t xml:space="preserve">       </w:t>
      </w:r>
      <w:r>
        <w:rPr>
          <w:rStyle w:val="26"/>
          <w:rFonts w:hint="eastAsia" w:ascii="仿宋" w:hAnsi="仿宋" w:eastAsia="仿宋" w:cs="仿宋"/>
          <w:color w:val="auto"/>
          <w:highlight w:val="none"/>
          <w:u w:val="single"/>
        </w:rPr>
        <w:t xml:space="preserve">       </w:t>
      </w:r>
      <w:r>
        <w:rPr>
          <w:rStyle w:val="26"/>
          <w:rFonts w:hint="eastAsia" w:ascii="仿宋" w:hAnsi="仿宋" w:eastAsia="仿宋" w:cs="仿宋"/>
          <w:color w:val="auto"/>
          <w:highlight w:val="none"/>
        </w:rPr>
        <w:t xml:space="preserve"> （电子签章）</w:t>
      </w:r>
    </w:p>
    <w:p w14:paraId="15116E00">
      <w:pPr>
        <w:pStyle w:val="154"/>
        <w:tabs>
          <w:tab w:val="left" w:pos="6922"/>
          <w:tab w:val="left" w:pos="7550"/>
        </w:tabs>
        <w:spacing w:line="348" w:lineRule="exact"/>
        <w:ind w:left="3420" w:firstLine="20"/>
        <w:jc w:val="both"/>
        <w:rPr>
          <w:rStyle w:val="26"/>
          <w:rFonts w:hint="eastAsia" w:ascii="仿宋" w:hAnsi="仿宋" w:eastAsia="仿宋" w:cs="仿宋"/>
          <w:color w:val="auto"/>
          <w:highlight w:val="none"/>
        </w:rPr>
      </w:pPr>
      <w:r>
        <w:rPr>
          <w:rStyle w:val="26"/>
          <w:rFonts w:hint="eastAsia" w:ascii="仿宋" w:hAnsi="仿宋" w:eastAsia="仿宋" w:cs="仿宋"/>
          <w:color w:val="auto"/>
          <w:highlight w:val="none"/>
        </w:rPr>
        <w:t>法定代表人或授权委托代理人：</w:t>
      </w:r>
      <w:r>
        <w:rPr>
          <w:rStyle w:val="26"/>
          <w:rFonts w:hint="eastAsia" w:ascii="仿宋" w:hAnsi="仿宋" w:eastAsia="仿宋" w:cs="仿宋"/>
          <w:color w:val="auto"/>
          <w:highlight w:val="none"/>
          <w:u w:val="single"/>
        </w:rPr>
        <w:t xml:space="preserve">   </w:t>
      </w:r>
      <w:r>
        <w:rPr>
          <w:rStyle w:val="26"/>
          <w:rFonts w:hint="eastAsia" w:ascii="仿宋" w:hAnsi="仿宋" w:eastAsia="仿宋" w:cs="仿宋"/>
          <w:color w:val="auto"/>
          <w:highlight w:val="none"/>
        </w:rPr>
        <w:t>（签字或电子签名）</w:t>
      </w:r>
    </w:p>
    <w:p w14:paraId="2DF93C40">
      <w:pPr>
        <w:pStyle w:val="154"/>
        <w:tabs>
          <w:tab w:val="left" w:pos="6010"/>
          <w:tab w:val="left" w:pos="7066"/>
          <w:tab w:val="left" w:pos="8124"/>
        </w:tabs>
        <w:spacing w:after="260" w:line="348" w:lineRule="exact"/>
        <w:ind w:left="5160" w:firstLine="0"/>
        <w:jc w:val="both"/>
        <w:rPr>
          <w:rStyle w:val="26"/>
          <w:rFonts w:hint="eastAsia" w:ascii="仿宋" w:hAnsi="仿宋" w:eastAsia="仿宋" w:cs="仿宋"/>
          <w:color w:val="auto"/>
          <w:highlight w:val="none"/>
        </w:rPr>
      </w:pPr>
      <w:r>
        <w:rPr>
          <w:rStyle w:val="26"/>
          <w:rFonts w:hint="eastAsia" w:ascii="仿宋" w:hAnsi="仿宋" w:eastAsia="仿宋" w:cs="仿宋"/>
          <w:color w:val="auto"/>
          <w:highlight w:val="none"/>
          <w:u w:val="single"/>
        </w:rPr>
        <w:tab/>
      </w:r>
      <w:r>
        <w:rPr>
          <w:rStyle w:val="26"/>
          <w:rFonts w:hint="eastAsia" w:ascii="仿宋" w:hAnsi="仿宋" w:eastAsia="仿宋" w:cs="仿宋"/>
          <w:color w:val="auto"/>
          <w:highlight w:val="none"/>
        </w:rPr>
        <w:t>年</w:t>
      </w:r>
      <w:r>
        <w:rPr>
          <w:rStyle w:val="26"/>
          <w:rFonts w:hint="eastAsia" w:ascii="仿宋" w:hAnsi="仿宋" w:eastAsia="仿宋" w:cs="仿宋"/>
          <w:color w:val="auto"/>
          <w:highlight w:val="none"/>
          <w:u w:val="single"/>
        </w:rPr>
        <w:tab/>
      </w:r>
      <w:r>
        <w:rPr>
          <w:rStyle w:val="26"/>
          <w:rFonts w:hint="eastAsia" w:ascii="仿宋" w:hAnsi="仿宋" w:eastAsia="仿宋" w:cs="仿宋"/>
          <w:color w:val="auto"/>
          <w:highlight w:val="none"/>
        </w:rPr>
        <w:t>月</w:t>
      </w:r>
      <w:r>
        <w:rPr>
          <w:rStyle w:val="26"/>
          <w:rFonts w:hint="eastAsia" w:ascii="仿宋" w:hAnsi="仿宋" w:eastAsia="仿宋" w:cs="仿宋"/>
          <w:color w:val="auto"/>
          <w:highlight w:val="none"/>
          <w:u w:val="single"/>
        </w:rPr>
        <w:t xml:space="preserve">       </w:t>
      </w:r>
      <w:r>
        <w:rPr>
          <w:rStyle w:val="26"/>
          <w:rFonts w:hint="eastAsia" w:ascii="仿宋" w:hAnsi="仿宋" w:eastAsia="仿宋" w:cs="仿宋"/>
          <w:color w:val="auto"/>
          <w:highlight w:val="none"/>
        </w:rPr>
        <w:t>日</w:t>
      </w:r>
    </w:p>
    <w:p w14:paraId="0FD9D884">
      <w:pPr>
        <w:pStyle w:val="14"/>
        <w:jc w:val="center"/>
        <w:rPr>
          <w:rStyle w:val="26"/>
          <w:rFonts w:hint="eastAsia" w:ascii="仿宋" w:hAnsi="仿宋" w:eastAsia="仿宋" w:cs="仿宋"/>
          <w:color w:val="auto"/>
          <w:highlight w:val="none"/>
          <w:lang w:eastAsia="zh-CN"/>
        </w:rPr>
      </w:pPr>
      <w:r>
        <w:rPr>
          <w:rStyle w:val="26"/>
          <w:rFonts w:hint="eastAsia" w:ascii="仿宋" w:hAnsi="仿宋" w:eastAsia="仿宋" w:cs="仿宋"/>
          <w:color w:val="auto"/>
          <w:highlight w:val="none"/>
          <w:lang w:eastAsia="zh-CN"/>
        </w:rPr>
        <w:t>承诺书（2）</w:t>
      </w:r>
    </w:p>
    <w:p w14:paraId="7E5A1842">
      <w:pPr>
        <w:pStyle w:val="154"/>
        <w:spacing w:line="354" w:lineRule="exact"/>
        <w:ind w:firstLine="420"/>
        <w:jc w:val="both"/>
        <w:rPr>
          <w:rStyle w:val="26"/>
          <w:rFonts w:hint="eastAsia" w:ascii="仿宋" w:hAnsi="仿宋" w:eastAsia="仿宋" w:cs="仿宋"/>
          <w:color w:val="auto"/>
          <w:highlight w:val="none"/>
        </w:rPr>
      </w:pPr>
      <w:r>
        <w:rPr>
          <w:rStyle w:val="26"/>
          <w:rFonts w:hint="eastAsia" w:ascii="仿宋" w:hAnsi="仿宋" w:eastAsia="仿宋" w:cs="仿宋"/>
          <w:color w:val="auto"/>
          <w:highlight w:val="none"/>
        </w:rPr>
        <w:t>我单位在投标和履行合同中主动接受有关行政监督部门依法依规实施的监督和查处, 若出现以下情况，接受记入不良行为记录并予以公告，情节严重的接受依法依规取消我单位二年至五年内参加依法必须进行招标的项目的投标资格并予以公告，直至由工商行政管理机关吊销营业执照等处罚。</w:t>
      </w:r>
    </w:p>
    <w:p w14:paraId="3E91B8AA">
      <w:pPr>
        <w:pStyle w:val="154"/>
        <w:tabs>
          <w:tab w:val="left" w:pos="1023"/>
        </w:tabs>
        <w:spacing w:line="354" w:lineRule="exact"/>
        <w:ind w:firstLine="420"/>
        <w:jc w:val="both"/>
        <w:rPr>
          <w:rStyle w:val="26"/>
          <w:rFonts w:hint="eastAsia" w:ascii="仿宋" w:hAnsi="仿宋" w:eastAsia="仿宋" w:cs="仿宋"/>
          <w:color w:val="auto"/>
          <w:highlight w:val="none"/>
        </w:rPr>
      </w:pPr>
      <w:bookmarkStart w:id="50" w:name="bookmark2189"/>
      <w:r>
        <w:rPr>
          <w:rStyle w:val="26"/>
          <w:rFonts w:hint="eastAsia" w:ascii="仿宋" w:hAnsi="仿宋" w:eastAsia="仿宋" w:cs="仿宋"/>
          <w:color w:val="auto"/>
          <w:highlight w:val="none"/>
        </w:rPr>
        <w:t>（</w:t>
      </w:r>
      <w:bookmarkEnd w:id="50"/>
      <w:r>
        <w:rPr>
          <w:rStyle w:val="26"/>
          <w:rFonts w:hint="eastAsia" w:ascii="仿宋" w:hAnsi="仿宋" w:eastAsia="仿宋" w:cs="仿宋"/>
          <w:color w:val="auto"/>
          <w:highlight w:val="none"/>
        </w:rPr>
        <w:t>一）</w:t>
      </w:r>
      <w:r>
        <w:rPr>
          <w:rStyle w:val="26"/>
          <w:rFonts w:hint="eastAsia" w:ascii="仿宋" w:hAnsi="仿宋" w:eastAsia="仿宋" w:cs="仿宋"/>
          <w:color w:val="auto"/>
          <w:highlight w:val="none"/>
        </w:rPr>
        <w:tab/>
      </w:r>
      <w:r>
        <w:rPr>
          <w:rStyle w:val="26"/>
          <w:rFonts w:hint="eastAsia" w:ascii="仿宋" w:hAnsi="仿宋" w:eastAsia="仿宋" w:cs="仿宋"/>
          <w:color w:val="auto"/>
          <w:highlight w:val="none"/>
        </w:rPr>
        <w:t>在承包工程项目过程中，未按合同或</w:t>
      </w:r>
      <w:r>
        <w:rPr>
          <w:rStyle w:val="26"/>
          <w:rFonts w:hint="eastAsia" w:ascii="仿宋" w:hAnsi="仿宋" w:eastAsia="仿宋" w:cs="仿宋"/>
          <w:color w:val="auto"/>
          <w:highlight w:val="none"/>
          <w:lang w:eastAsia="zh-CN"/>
        </w:rPr>
        <w:t>响应</w:t>
      </w:r>
      <w:r>
        <w:rPr>
          <w:rStyle w:val="26"/>
          <w:rFonts w:hint="eastAsia" w:ascii="仿宋" w:hAnsi="仿宋" w:eastAsia="仿宋" w:cs="仿宋"/>
          <w:color w:val="auto"/>
          <w:highlight w:val="none"/>
        </w:rPr>
        <w:t>文件中承诺的人员、设备足额到位，或到工的人员、设备在工时间不足，导致工程实施进度受到严重影响的；</w:t>
      </w:r>
    </w:p>
    <w:p w14:paraId="02B9C318">
      <w:pPr>
        <w:pStyle w:val="154"/>
        <w:tabs>
          <w:tab w:val="left" w:pos="1011"/>
        </w:tabs>
        <w:spacing w:line="354" w:lineRule="exact"/>
        <w:ind w:firstLine="420"/>
        <w:rPr>
          <w:rStyle w:val="26"/>
          <w:rFonts w:hint="eastAsia" w:ascii="仿宋" w:hAnsi="仿宋" w:eastAsia="仿宋" w:cs="仿宋"/>
          <w:color w:val="auto"/>
          <w:highlight w:val="none"/>
        </w:rPr>
      </w:pPr>
      <w:bookmarkStart w:id="51" w:name="bookmark2190"/>
      <w:r>
        <w:rPr>
          <w:rStyle w:val="26"/>
          <w:rFonts w:hint="eastAsia" w:ascii="仿宋" w:hAnsi="仿宋" w:eastAsia="仿宋" w:cs="仿宋"/>
          <w:color w:val="auto"/>
          <w:highlight w:val="none"/>
        </w:rPr>
        <w:t>（</w:t>
      </w:r>
      <w:bookmarkEnd w:id="51"/>
      <w:r>
        <w:rPr>
          <w:rStyle w:val="26"/>
          <w:rFonts w:hint="eastAsia" w:ascii="仿宋" w:hAnsi="仿宋" w:eastAsia="仿宋" w:cs="仿宋"/>
          <w:color w:val="auto"/>
          <w:highlight w:val="none"/>
        </w:rPr>
        <w:t>二）工程项目经理无伤病等特殊原因，不履行职责或未经批准由其他人代替的；</w:t>
      </w:r>
    </w:p>
    <w:p w14:paraId="2F5F5EE1">
      <w:pPr>
        <w:pStyle w:val="154"/>
        <w:tabs>
          <w:tab w:val="left" w:pos="1028"/>
        </w:tabs>
        <w:spacing w:line="354" w:lineRule="exact"/>
        <w:ind w:firstLine="420"/>
        <w:jc w:val="both"/>
        <w:rPr>
          <w:rStyle w:val="26"/>
          <w:rFonts w:hint="eastAsia" w:ascii="仿宋" w:hAnsi="仿宋" w:eastAsia="仿宋" w:cs="仿宋"/>
          <w:color w:val="auto"/>
          <w:highlight w:val="none"/>
        </w:rPr>
      </w:pPr>
      <w:bookmarkStart w:id="52" w:name="bookmark2191"/>
      <w:r>
        <w:rPr>
          <w:rStyle w:val="26"/>
          <w:rFonts w:hint="eastAsia" w:ascii="仿宋" w:hAnsi="仿宋" w:eastAsia="仿宋" w:cs="仿宋"/>
          <w:color w:val="auto"/>
          <w:highlight w:val="none"/>
        </w:rPr>
        <w:t>（</w:t>
      </w:r>
      <w:bookmarkEnd w:id="52"/>
      <w:r>
        <w:rPr>
          <w:rStyle w:val="26"/>
          <w:rFonts w:hint="eastAsia" w:ascii="仿宋" w:hAnsi="仿宋" w:eastAsia="仿宋" w:cs="仿宋"/>
          <w:color w:val="auto"/>
          <w:highlight w:val="none"/>
        </w:rPr>
        <w:t>三）</w:t>
      </w:r>
      <w:r>
        <w:rPr>
          <w:rStyle w:val="26"/>
          <w:rFonts w:hint="eastAsia" w:ascii="仿宋" w:hAnsi="仿宋" w:eastAsia="仿宋" w:cs="仿宋"/>
          <w:color w:val="auto"/>
          <w:highlight w:val="none"/>
        </w:rPr>
        <w:tab/>
      </w:r>
      <w:r>
        <w:rPr>
          <w:rStyle w:val="26"/>
          <w:rFonts w:hint="eastAsia" w:ascii="仿宋" w:hAnsi="仿宋" w:eastAsia="仿宋" w:cs="仿宋"/>
          <w:color w:val="auto"/>
          <w:highlight w:val="none"/>
        </w:rPr>
        <w:t>工地现场管理混乱，施工人员玩忽职守，工程存在质量、安全隐患，导致发生一般质量、安全事故的；</w:t>
      </w:r>
    </w:p>
    <w:p w14:paraId="04D4C775">
      <w:pPr>
        <w:pStyle w:val="154"/>
        <w:tabs>
          <w:tab w:val="left" w:pos="591"/>
        </w:tabs>
        <w:spacing w:line="354" w:lineRule="exact"/>
        <w:ind w:firstLine="426" w:firstLineChars="213"/>
        <w:jc w:val="both"/>
        <w:rPr>
          <w:rStyle w:val="26"/>
          <w:rFonts w:hint="eastAsia" w:ascii="仿宋" w:hAnsi="仿宋" w:eastAsia="仿宋" w:cs="仿宋"/>
          <w:color w:val="auto"/>
          <w:highlight w:val="none"/>
        </w:rPr>
      </w:pPr>
      <w:r>
        <w:rPr>
          <w:rStyle w:val="26"/>
          <w:rFonts w:hint="eastAsia" w:ascii="仿宋" w:hAnsi="仿宋" w:eastAsia="仿宋" w:cs="仿宋"/>
          <w:color w:val="auto"/>
          <w:highlight w:val="none"/>
        </w:rPr>
        <w:t>（四）违反工程建设技术标准特别是工程建设强制性标准施工，并对工程的设计标准、质量和使用寿命造成严重影响的；</w:t>
      </w:r>
    </w:p>
    <w:p w14:paraId="10388A15">
      <w:pPr>
        <w:pStyle w:val="154"/>
        <w:tabs>
          <w:tab w:val="left" w:pos="1030"/>
        </w:tabs>
        <w:spacing w:line="352" w:lineRule="exact"/>
        <w:ind w:firstLine="440"/>
        <w:jc w:val="both"/>
        <w:rPr>
          <w:rStyle w:val="26"/>
          <w:rFonts w:hint="eastAsia" w:ascii="仿宋" w:hAnsi="仿宋" w:eastAsia="仿宋" w:cs="仿宋"/>
          <w:color w:val="auto"/>
          <w:highlight w:val="none"/>
        </w:rPr>
      </w:pPr>
      <w:r>
        <w:rPr>
          <w:rStyle w:val="26"/>
          <w:rFonts w:hint="eastAsia" w:ascii="仿宋" w:hAnsi="仿宋" w:eastAsia="仿宋" w:cs="仿宋"/>
          <w:color w:val="auto"/>
          <w:highlight w:val="none"/>
        </w:rPr>
        <w:t>（五）使用不合格材料或者在施工中偷工减料，造成工程质量、安全事故和经济损失等后果的；</w:t>
      </w:r>
    </w:p>
    <w:p w14:paraId="08423335">
      <w:pPr>
        <w:pStyle w:val="154"/>
        <w:tabs>
          <w:tab w:val="left" w:pos="1031"/>
        </w:tabs>
        <w:spacing w:line="352" w:lineRule="exact"/>
        <w:ind w:firstLine="440"/>
        <w:jc w:val="both"/>
        <w:rPr>
          <w:rStyle w:val="26"/>
          <w:rFonts w:hint="eastAsia" w:ascii="仿宋" w:hAnsi="仿宋" w:eastAsia="仿宋" w:cs="仿宋"/>
          <w:color w:val="auto"/>
          <w:highlight w:val="none"/>
        </w:rPr>
      </w:pPr>
      <w:r>
        <w:rPr>
          <w:rStyle w:val="26"/>
          <w:rFonts w:hint="eastAsia" w:ascii="仿宋" w:hAnsi="仿宋" w:eastAsia="仿宋" w:cs="仿宋"/>
          <w:color w:val="auto"/>
          <w:highlight w:val="none"/>
        </w:rPr>
        <w:t>（六）串标、围标、抬标或虚造业绩、资信以及借用资质等弄虚作假方式骗取中标的；</w:t>
      </w:r>
    </w:p>
    <w:p w14:paraId="10637FCE">
      <w:pPr>
        <w:pStyle w:val="154"/>
        <w:tabs>
          <w:tab w:val="left" w:pos="1031"/>
        </w:tabs>
        <w:spacing w:line="352" w:lineRule="exact"/>
        <w:ind w:firstLine="440"/>
        <w:jc w:val="both"/>
        <w:rPr>
          <w:rStyle w:val="26"/>
          <w:rFonts w:hint="eastAsia" w:ascii="仿宋" w:hAnsi="仿宋" w:eastAsia="仿宋" w:cs="仿宋"/>
          <w:color w:val="auto"/>
          <w:highlight w:val="none"/>
        </w:rPr>
      </w:pPr>
      <w:r>
        <w:rPr>
          <w:rStyle w:val="26"/>
          <w:rFonts w:hint="eastAsia" w:ascii="仿宋" w:hAnsi="仿宋" w:eastAsia="仿宋" w:cs="仿宋"/>
          <w:color w:val="auto"/>
          <w:highlight w:val="none"/>
        </w:rPr>
        <w:t>（七）违法分包和转包、挂靠和超越资质证书核定范围承接业务的；</w:t>
      </w:r>
    </w:p>
    <w:p w14:paraId="32B7F6AF">
      <w:pPr>
        <w:pStyle w:val="154"/>
        <w:tabs>
          <w:tab w:val="left" w:pos="1018"/>
        </w:tabs>
        <w:spacing w:line="352" w:lineRule="exact"/>
        <w:ind w:firstLine="440"/>
        <w:jc w:val="both"/>
        <w:rPr>
          <w:rStyle w:val="26"/>
          <w:rFonts w:hint="eastAsia" w:ascii="仿宋" w:hAnsi="仿宋" w:eastAsia="仿宋" w:cs="仿宋"/>
          <w:color w:val="auto"/>
          <w:highlight w:val="none"/>
        </w:rPr>
      </w:pPr>
      <w:r>
        <w:rPr>
          <w:rStyle w:val="26"/>
          <w:rFonts w:hint="eastAsia" w:ascii="仿宋" w:hAnsi="仿宋" w:eastAsia="仿宋" w:cs="仿宋"/>
          <w:color w:val="auto"/>
          <w:highlight w:val="none"/>
        </w:rPr>
        <w:t>（八）存在严重质量、安全事故隐患，导致发生工程质量、安全事故，或者发生事故后瞒报、谎报、拖延报告及破坏事故现场、阻碍事故调查的；</w:t>
      </w:r>
    </w:p>
    <w:p w14:paraId="7984BFCA">
      <w:pPr>
        <w:pStyle w:val="154"/>
        <w:tabs>
          <w:tab w:val="left" w:pos="1031"/>
        </w:tabs>
        <w:spacing w:line="352" w:lineRule="exact"/>
        <w:ind w:firstLine="440"/>
        <w:jc w:val="both"/>
        <w:rPr>
          <w:rStyle w:val="26"/>
          <w:rFonts w:hint="eastAsia" w:ascii="仿宋" w:hAnsi="仿宋" w:eastAsia="仿宋" w:cs="仿宋"/>
          <w:color w:val="auto"/>
          <w:highlight w:val="none"/>
        </w:rPr>
      </w:pPr>
      <w:r>
        <w:rPr>
          <w:rStyle w:val="26"/>
          <w:rFonts w:hint="eastAsia" w:ascii="仿宋" w:hAnsi="仿宋" w:eastAsia="仿宋" w:cs="仿宋"/>
          <w:color w:val="auto"/>
          <w:highlight w:val="none"/>
        </w:rPr>
        <w:t>（九）恶意拖欠、克扣工程款或农民工工资的；</w:t>
      </w:r>
    </w:p>
    <w:p w14:paraId="593D2BE2">
      <w:pPr>
        <w:pStyle w:val="154"/>
        <w:spacing w:line="352" w:lineRule="exact"/>
        <w:ind w:firstLine="440"/>
        <w:jc w:val="both"/>
        <w:rPr>
          <w:rStyle w:val="26"/>
          <w:rFonts w:hint="eastAsia" w:ascii="仿宋" w:hAnsi="仿宋" w:eastAsia="仿宋" w:cs="仿宋"/>
          <w:color w:val="auto"/>
          <w:highlight w:val="none"/>
        </w:rPr>
      </w:pPr>
      <w:r>
        <w:rPr>
          <w:rStyle w:val="26"/>
          <w:rFonts w:hint="eastAsia" w:ascii="仿宋" w:hAnsi="仿宋" w:eastAsia="仿宋" w:cs="仿宋"/>
          <w:color w:val="auto"/>
          <w:highlight w:val="none"/>
        </w:rPr>
        <w:t>（十）对各级行政主管部门以及国家和自治区其它相关部门在监督检查和稽查审计中发现的各类重大问题所提出的整改意见不落实，产生不良后果的；</w:t>
      </w:r>
    </w:p>
    <w:p w14:paraId="64E502ED">
      <w:pPr>
        <w:pStyle w:val="154"/>
        <w:spacing w:after="340" w:line="352" w:lineRule="exact"/>
        <w:ind w:firstLine="440"/>
        <w:jc w:val="both"/>
        <w:rPr>
          <w:rStyle w:val="26"/>
          <w:rFonts w:hint="eastAsia" w:ascii="仿宋" w:hAnsi="仿宋" w:eastAsia="仿宋" w:cs="仿宋"/>
          <w:color w:val="auto"/>
          <w:highlight w:val="none"/>
        </w:rPr>
      </w:pPr>
      <w:r>
        <w:rPr>
          <w:rStyle w:val="26"/>
          <w:rFonts w:hint="eastAsia" w:ascii="仿宋" w:hAnsi="仿宋" w:eastAsia="仿宋" w:cs="仿宋"/>
          <w:color w:val="auto"/>
          <w:highlight w:val="none"/>
        </w:rPr>
        <w:t>（十一）有其它违法违规行为的。</w:t>
      </w:r>
    </w:p>
    <w:p w14:paraId="20286600">
      <w:pPr>
        <w:pStyle w:val="154"/>
        <w:tabs>
          <w:tab w:val="left" w:pos="6922"/>
          <w:tab w:val="left" w:pos="7550"/>
        </w:tabs>
        <w:spacing w:line="348" w:lineRule="exact"/>
        <w:ind w:left="3420" w:firstLine="20"/>
        <w:jc w:val="both"/>
        <w:rPr>
          <w:rStyle w:val="26"/>
          <w:rFonts w:hint="eastAsia" w:ascii="仿宋" w:hAnsi="仿宋" w:eastAsia="仿宋" w:cs="仿宋"/>
          <w:color w:val="auto"/>
          <w:highlight w:val="none"/>
        </w:rPr>
      </w:pPr>
      <w:r>
        <w:rPr>
          <w:rStyle w:val="26"/>
          <w:rFonts w:hint="eastAsia" w:ascii="仿宋" w:hAnsi="仿宋" w:eastAsia="仿宋" w:cs="仿宋"/>
          <w:color w:val="auto"/>
          <w:highlight w:val="none"/>
          <w:lang w:val="en-US" w:eastAsia="zh-CN"/>
        </w:rPr>
        <w:t>磋商</w:t>
      </w:r>
      <w:r>
        <w:rPr>
          <w:rStyle w:val="26"/>
          <w:rFonts w:hint="eastAsia" w:ascii="仿宋" w:hAnsi="仿宋" w:eastAsia="仿宋" w:cs="仿宋"/>
          <w:color w:val="auto"/>
          <w:highlight w:val="none"/>
        </w:rPr>
        <w:t>人：</w:t>
      </w:r>
      <w:r>
        <w:rPr>
          <w:rStyle w:val="26"/>
          <w:rFonts w:hint="eastAsia" w:ascii="仿宋" w:hAnsi="仿宋" w:eastAsia="仿宋" w:cs="仿宋"/>
          <w:color w:val="auto"/>
          <w:highlight w:val="none"/>
          <w:u w:val="single"/>
        </w:rPr>
        <w:t xml:space="preserve">        </w:t>
      </w:r>
      <w:r>
        <w:rPr>
          <w:rStyle w:val="26"/>
          <w:rFonts w:hint="eastAsia" w:ascii="仿宋" w:hAnsi="仿宋" w:eastAsia="仿宋" w:cs="仿宋"/>
          <w:color w:val="auto"/>
          <w:highlight w:val="none"/>
          <w:u w:val="single"/>
          <w:lang w:val="en-US"/>
        </w:rPr>
        <w:t xml:space="preserve">       </w:t>
      </w:r>
      <w:r>
        <w:rPr>
          <w:rStyle w:val="26"/>
          <w:rFonts w:hint="eastAsia" w:ascii="仿宋" w:hAnsi="仿宋" w:eastAsia="仿宋" w:cs="仿宋"/>
          <w:color w:val="auto"/>
          <w:highlight w:val="none"/>
          <w:u w:val="single"/>
        </w:rPr>
        <w:t xml:space="preserve">       </w:t>
      </w:r>
      <w:r>
        <w:rPr>
          <w:rStyle w:val="26"/>
          <w:rFonts w:hint="eastAsia" w:ascii="仿宋" w:hAnsi="仿宋" w:eastAsia="仿宋" w:cs="仿宋"/>
          <w:color w:val="auto"/>
          <w:highlight w:val="none"/>
        </w:rPr>
        <w:t xml:space="preserve"> （电子签章）</w:t>
      </w:r>
    </w:p>
    <w:p w14:paraId="6078064A">
      <w:pPr>
        <w:pStyle w:val="154"/>
        <w:tabs>
          <w:tab w:val="left" w:pos="6922"/>
          <w:tab w:val="left" w:pos="7550"/>
        </w:tabs>
        <w:spacing w:line="348" w:lineRule="exact"/>
        <w:ind w:left="3420" w:firstLine="20"/>
        <w:jc w:val="both"/>
        <w:rPr>
          <w:rStyle w:val="26"/>
          <w:rFonts w:hint="eastAsia" w:ascii="仿宋" w:hAnsi="仿宋" w:eastAsia="仿宋" w:cs="仿宋"/>
          <w:color w:val="auto"/>
          <w:highlight w:val="none"/>
        </w:rPr>
      </w:pPr>
      <w:r>
        <w:rPr>
          <w:rStyle w:val="26"/>
          <w:rFonts w:hint="eastAsia" w:ascii="仿宋" w:hAnsi="仿宋" w:eastAsia="仿宋" w:cs="仿宋"/>
          <w:color w:val="auto"/>
          <w:highlight w:val="none"/>
        </w:rPr>
        <w:t>法定代表人或授权委托代理人：</w:t>
      </w:r>
      <w:r>
        <w:rPr>
          <w:rStyle w:val="26"/>
          <w:rFonts w:hint="eastAsia" w:ascii="仿宋" w:hAnsi="仿宋" w:eastAsia="仿宋" w:cs="仿宋"/>
          <w:color w:val="auto"/>
          <w:highlight w:val="none"/>
          <w:u w:val="single"/>
        </w:rPr>
        <w:t xml:space="preserve">   </w:t>
      </w:r>
      <w:r>
        <w:rPr>
          <w:rStyle w:val="26"/>
          <w:rFonts w:hint="eastAsia" w:ascii="仿宋" w:hAnsi="仿宋" w:eastAsia="仿宋" w:cs="仿宋"/>
          <w:color w:val="auto"/>
          <w:highlight w:val="none"/>
        </w:rPr>
        <w:t>（签字或电子签名）</w:t>
      </w:r>
    </w:p>
    <w:p w14:paraId="61D55ADD">
      <w:pPr>
        <w:pStyle w:val="154"/>
        <w:tabs>
          <w:tab w:val="left" w:pos="6010"/>
          <w:tab w:val="left" w:pos="7066"/>
          <w:tab w:val="left" w:pos="8124"/>
        </w:tabs>
        <w:spacing w:after="260" w:line="348" w:lineRule="exact"/>
        <w:ind w:left="5160" w:firstLine="0"/>
        <w:jc w:val="both"/>
        <w:rPr>
          <w:rStyle w:val="26"/>
          <w:rFonts w:hint="eastAsia" w:ascii="仿宋" w:hAnsi="仿宋" w:eastAsia="仿宋" w:cs="仿宋"/>
          <w:color w:val="auto"/>
          <w:highlight w:val="none"/>
        </w:rPr>
      </w:pPr>
      <w:r>
        <w:rPr>
          <w:rStyle w:val="26"/>
          <w:rFonts w:hint="eastAsia" w:ascii="仿宋" w:hAnsi="仿宋" w:eastAsia="仿宋" w:cs="仿宋"/>
          <w:color w:val="auto"/>
          <w:highlight w:val="none"/>
          <w:u w:val="single"/>
        </w:rPr>
        <w:tab/>
      </w:r>
      <w:r>
        <w:rPr>
          <w:rStyle w:val="26"/>
          <w:rFonts w:hint="eastAsia" w:ascii="仿宋" w:hAnsi="仿宋" w:eastAsia="仿宋" w:cs="仿宋"/>
          <w:color w:val="auto"/>
          <w:highlight w:val="none"/>
        </w:rPr>
        <w:t>年</w:t>
      </w:r>
      <w:r>
        <w:rPr>
          <w:rStyle w:val="26"/>
          <w:rFonts w:hint="eastAsia" w:ascii="仿宋" w:hAnsi="仿宋" w:eastAsia="仿宋" w:cs="仿宋"/>
          <w:color w:val="auto"/>
          <w:highlight w:val="none"/>
          <w:u w:val="single"/>
        </w:rPr>
        <w:tab/>
      </w:r>
      <w:r>
        <w:rPr>
          <w:rStyle w:val="26"/>
          <w:rFonts w:hint="eastAsia" w:ascii="仿宋" w:hAnsi="仿宋" w:eastAsia="仿宋" w:cs="仿宋"/>
          <w:color w:val="auto"/>
          <w:highlight w:val="none"/>
        </w:rPr>
        <w:t>月</w:t>
      </w:r>
      <w:r>
        <w:rPr>
          <w:rStyle w:val="26"/>
          <w:rFonts w:hint="eastAsia" w:ascii="仿宋" w:hAnsi="仿宋" w:eastAsia="仿宋" w:cs="仿宋"/>
          <w:color w:val="auto"/>
          <w:highlight w:val="none"/>
          <w:u w:val="single"/>
        </w:rPr>
        <w:t xml:space="preserve">       </w:t>
      </w:r>
      <w:r>
        <w:rPr>
          <w:rStyle w:val="26"/>
          <w:rFonts w:hint="eastAsia" w:ascii="仿宋" w:hAnsi="仿宋" w:eastAsia="仿宋" w:cs="仿宋"/>
          <w:color w:val="auto"/>
          <w:highlight w:val="none"/>
        </w:rPr>
        <w:t>日</w:t>
      </w:r>
    </w:p>
    <w:p w14:paraId="615170E0">
      <w:pPr>
        <w:pStyle w:val="14"/>
        <w:jc w:val="center"/>
        <w:rPr>
          <w:rStyle w:val="26"/>
          <w:rFonts w:hint="eastAsia" w:ascii="仿宋" w:hAnsi="仿宋" w:eastAsia="仿宋" w:cs="仿宋"/>
          <w:color w:val="auto"/>
          <w:highlight w:val="none"/>
          <w:lang w:eastAsia="zh-CN"/>
        </w:rPr>
      </w:pPr>
      <w:r>
        <w:rPr>
          <w:rStyle w:val="26"/>
          <w:rFonts w:hint="eastAsia" w:ascii="仿宋" w:hAnsi="仿宋" w:eastAsia="仿宋" w:cs="仿宋"/>
          <w:color w:val="auto"/>
          <w:highlight w:val="none"/>
          <w:lang w:eastAsia="zh-CN"/>
        </w:rPr>
        <w:t>承诺书（3）</w:t>
      </w:r>
    </w:p>
    <w:p w14:paraId="12C53142">
      <w:pPr>
        <w:pStyle w:val="154"/>
        <w:spacing w:after="340" w:line="350" w:lineRule="exact"/>
        <w:ind w:firstLine="440"/>
        <w:jc w:val="both"/>
        <w:rPr>
          <w:rStyle w:val="26"/>
          <w:rFonts w:hint="eastAsia" w:ascii="仿宋" w:hAnsi="仿宋" w:eastAsia="仿宋" w:cs="仿宋"/>
          <w:color w:val="auto"/>
          <w:highlight w:val="none"/>
        </w:rPr>
      </w:pPr>
      <w:r>
        <w:rPr>
          <w:rStyle w:val="26"/>
          <w:rFonts w:hint="eastAsia" w:ascii="仿宋" w:hAnsi="仿宋" w:eastAsia="仿宋" w:cs="仿宋"/>
          <w:color w:val="auto"/>
          <w:highlight w:val="none"/>
        </w:rPr>
        <w:t>现承诺我单位在本项目</w:t>
      </w:r>
      <w:r>
        <w:rPr>
          <w:rStyle w:val="26"/>
          <w:rFonts w:hint="eastAsia" w:ascii="仿宋" w:hAnsi="仿宋" w:eastAsia="仿宋" w:cs="仿宋"/>
          <w:color w:val="auto"/>
          <w:highlight w:val="none"/>
          <w:lang w:val="en-US" w:eastAsia="zh-CN"/>
        </w:rPr>
        <w:t>响应</w:t>
      </w:r>
      <w:r>
        <w:rPr>
          <w:rStyle w:val="26"/>
          <w:rFonts w:hint="eastAsia" w:ascii="仿宋" w:hAnsi="仿宋" w:eastAsia="仿宋" w:cs="仿宋"/>
          <w:color w:val="auto"/>
          <w:highlight w:val="none"/>
        </w:rPr>
        <w:t xml:space="preserve">文件使用的证件、证书、业绩、公章、印章、签字、扫描件及有关答疑等材料均为真实、有效。如我单位提供上述的材料有变造、伪造等造假行为, </w:t>
      </w:r>
      <w:r>
        <w:rPr>
          <w:rStyle w:val="26"/>
          <w:rFonts w:hint="eastAsia" w:ascii="仿宋" w:hAnsi="仿宋" w:eastAsia="仿宋" w:cs="仿宋"/>
          <w:color w:val="auto"/>
          <w:highlight w:val="none"/>
          <w:lang w:val="en-US" w:eastAsia="zh-CN"/>
        </w:rPr>
        <w:t>采购</w:t>
      </w:r>
      <w:r>
        <w:rPr>
          <w:rStyle w:val="26"/>
          <w:rFonts w:hint="eastAsia" w:ascii="仿宋" w:hAnsi="仿宋" w:eastAsia="仿宋" w:cs="仿宋"/>
          <w:color w:val="auto"/>
          <w:highlight w:val="none"/>
        </w:rPr>
        <w:t>人和有关行政监督部门可以取消我单位投标资格或中标资格。给招标人造成损失的, 依法承担赔偿责任；构成犯罪的，接受依法追究刑事责任。</w:t>
      </w:r>
    </w:p>
    <w:p w14:paraId="4B9085C4">
      <w:pPr>
        <w:pStyle w:val="154"/>
        <w:tabs>
          <w:tab w:val="left" w:pos="6922"/>
          <w:tab w:val="left" w:pos="7550"/>
        </w:tabs>
        <w:spacing w:line="348" w:lineRule="exact"/>
        <w:ind w:left="3420" w:firstLine="20"/>
        <w:jc w:val="both"/>
        <w:rPr>
          <w:rStyle w:val="26"/>
          <w:rFonts w:hint="eastAsia" w:ascii="仿宋" w:hAnsi="仿宋" w:eastAsia="仿宋" w:cs="仿宋"/>
          <w:color w:val="auto"/>
          <w:highlight w:val="none"/>
        </w:rPr>
      </w:pPr>
      <w:r>
        <w:rPr>
          <w:rStyle w:val="26"/>
          <w:rFonts w:hint="eastAsia" w:ascii="仿宋" w:hAnsi="仿宋" w:eastAsia="仿宋" w:cs="仿宋"/>
          <w:color w:val="auto"/>
          <w:highlight w:val="none"/>
          <w:lang w:val="en-US" w:eastAsia="zh-CN"/>
        </w:rPr>
        <w:t>磋商</w:t>
      </w:r>
      <w:r>
        <w:rPr>
          <w:rStyle w:val="26"/>
          <w:rFonts w:hint="eastAsia" w:ascii="仿宋" w:hAnsi="仿宋" w:eastAsia="仿宋" w:cs="仿宋"/>
          <w:color w:val="auto"/>
          <w:highlight w:val="none"/>
        </w:rPr>
        <w:t>人：</w:t>
      </w:r>
      <w:r>
        <w:rPr>
          <w:rStyle w:val="26"/>
          <w:rFonts w:hint="eastAsia" w:ascii="仿宋" w:hAnsi="仿宋" w:eastAsia="仿宋" w:cs="仿宋"/>
          <w:color w:val="auto"/>
          <w:highlight w:val="none"/>
          <w:u w:val="single"/>
        </w:rPr>
        <w:t xml:space="preserve">        </w:t>
      </w:r>
      <w:r>
        <w:rPr>
          <w:rStyle w:val="26"/>
          <w:rFonts w:hint="eastAsia" w:ascii="仿宋" w:hAnsi="仿宋" w:eastAsia="仿宋" w:cs="仿宋"/>
          <w:color w:val="auto"/>
          <w:highlight w:val="none"/>
          <w:u w:val="single"/>
          <w:lang w:val="en-US"/>
        </w:rPr>
        <w:t xml:space="preserve">       </w:t>
      </w:r>
      <w:r>
        <w:rPr>
          <w:rStyle w:val="26"/>
          <w:rFonts w:hint="eastAsia" w:ascii="仿宋" w:hAnsi="仿宋" w:eastAsia="仿宋" w:cs="仿宋"/>
          <w:color w:val="auto"/>
          <w:highlight w:val="none"/>
          <w:u w:val="single"/>
        </w:rPr>
        <w:t xml:space="preserve">       </w:t>
      </w:r>
      <w:r>
        <w:rPr>
          <w:rStyle w:val="26"/>
          <w:rFonts w:hint="eastAsia" w:ascii="仿宋" w:hAnsi="仿宋" w:eastAsia="仿宋" w:cs="仿宋"/>
          <w:color w:val="auto"/>
          <w:highlight w:val="none"/>
        </w:rPr>
        <w:t xml:space="preserve"> （电子签章）</w:t>
      </w:r>
    </w:p>
    <w:p w14:paraId="09D2A0DE">
      <w:pPr>
        <w:pStyle w:val="154"/>
        <w:tabs>
          <w:tab w:val="left" w:pos="6922"/>
          <w:tab w:val="left" w:pos="7550"/>
        </w:tabs>
        <w:spacing w:line="348" w:lineRule="exact"/>
        <w:ind w:left="3420" w:firstLine="20"/>
        <w:jc w:val="both"/>
        <w:rPr>
          <w:rStyle w:val="26"/>
          <w:rFonts w:hint="eastAsia" w:ascii="仿宋" w:hAnsi="仿宋" w:eastAsia="仿宋" w:cs="仿宋"/>
          <w:color w:val="auto"/>
          <w:highlight w:val="none"/>
        </w:rPr>
      </w:pPr>
      <w:r>
        <w:rPr>
          <w:rStyle w:val="26"/>
          <w:rFonts w:hint="eastAsia" w:ascii="仿宋" w:hAnsi="仿宋" w:eastAsia="仿宋" w:cs="仿宋"/>
          <w:color w:val="auto"/>
          <w:highlight w:val="none"/>
        </w:rPr>
        <w:t>法定代表人或授权委托代理人：</w:t>
      </w:r>
      <w:r>
        <w:rPr>
          <w:rStyle w:val="26"/>
          <w:rFonts w:hint="eastAsia" w:ascii="仿宋" w:hAnsi="仿宋" w:eastAsia="仿宋" w:cs="仿宋"/>
          <w:color w:val="auto"/>
          <w:highlight w:val="none"/>
          <w:u w:val="single"/>
        </w:rPr>
        <w:t xml:space="preserve">   </w:t>
      </w:r>
      <w:r>
        <w:rPr>
          <w:rStyle w:val="26"/>
          <w:rFonts w:hint="eastAsia" w:ascii="仿宋" w:hAnsi="仿宋" w:eastAsia="仿宋" w:cs="仿宋"/>
          <w:color w:val="auto"/>
          <w:highlight w:val="none"/>
        </w:rPr>
        <w:t>（签字或电子签名）</w:t>
      </w:r>
    </w:p>
    <w:p w14:paraId="12812B4A">
      <w:pPr>
        <w:pStyle w:val="154"/>
        <w:tabs>
          <w:tab w:val="left" w:pos="6010"/>
          <w:tab w:val="left" w:pos="7066"/>
          <w:tab w:val="left" w:pos="8124"/>
        </w:tabs>
        <w:spacing w:after="260" w:line="348" w:lineRule="exact"/>
        <w:ind w:left="5160" w:firstLine="0"/>
        <w:jc w:val="both"/>
        <w:rPr>
          <w:rStyle w:val="26"/>
          <w:rFonts w:hint="eastAsia" w:ascii="仿宋" w:hAnsi="仿宋" w:eastAsia="仿宋" w:cs="仿宋"/>
          <w:color w:val="auto"/>
          <w:highlight w:val="none"/>
        </w:rPr>
      </w:pPr>
      <w:r>
        <w:rPr>
          <w:rStyle w:val="26"/>
          <w:rFonts w:hint="eastAsia" w:ascii="仿宋" w:hAnsi="仿宋" w:eastAsia="仿宋" w:cs="仿宋"/>
          <w:color w:val="auto"/>
          <w:highlight w:val="none"/>
          <w:u w:val="single"/>
        </w:rPr>
        <w:tab/>
      </w:r>
      <w:r>
        <w:rPr>
          <w:rStyle w:val="26"/>
          <w:rFonts w:hint="eastAsia" w:ascii="仿宋" w:hAnsi="仿宋" w:eastAsia="仿宋" w:cs="仿宋"/>
          <w:color w:val="auto"/>
          <w:highlight w:val="none"/>
        </w:rPr>
        <w:t>年</w:t>
      </w:r>
      <w:r>
        <w:rPr>
          <w:rStyle w:val="26"/>
          <w:rFonts w:hint="eastAsia" w:ascii="仿宋" w:hAnsi="仿宋" w:eastAsia="仿宋" w:cs="仿宋"/>
          <w:color w:val="auto"/>
          <w:highlight w:val="none"/>
          <w:u w:val="single"/>
        </w:rPr>
        <w:tab/>
      </w:r>
      <w:r>
        <w:rPr>
          <w:rStyle w:val="26"/>
          <w:rFonts w:hint="eastAsia" w:ascii="仿宋" w:hAnsi="仿宋" w:eastAsia="仿宋" w:cs="仿宋"/>
          <w:color w:val="auto"/>
          <w:highlight w:val="none"/>
        </w:rPr>
        <w:t>月</w:t>
      </w:r>
      <w:r>
        <w:rPr>
          <w:rStyle w:val="26"/>
          <w:rFonts w:hint="eastAsia" w:ascii="仿宋" w:hAnsi="仿宋" w:eastAsia="仿宋" w:cs="仿宋"/>
          <w:color w:val="auto"/>
          <w:highlight w:val="none"/>
          <w:u w:val="single"/>
        </w:rPr>
        <w:t xml:space="preserve">       </w:t>
      </w:r>
      <w:r>
        <w:rPr>
          <w:rStyle w:val="26"/>
          <w:rFonts w:hint="eastAsia" w:ascii="仿宋" w:hAnsi="仿宋" w:eastAsia="仿宋" w:cs="仿宋"/>
          <w:color w:val="auto"/>
          <w:highlight w:val="none"/>
        </w:rPr>
        <w:t>日</w:t>
      </w:r>
    </w:p>
    <w:p w14:paraId="66D18EEF">
      <w:pPr>
        <w:pStyle w:val="15"/>
        <w:rPr>
          <w:rStyle w:val="49"/>
          <w:rFonts w:hint="eastAsia" w:ascii="仿宋" w:hAnsi="仿宋" w:eastAsia="仿宋" w:cs="仿宋"/>
          <w:b/>
          <w:bCs/>
          <w:i w:val="0"/>
          <w:caps w:val="0"/>
          <w:color w:val="auto"/>
          <w:spacing w:val="0"/>
          <w:w w:val="100"/>
          <w:kern w:val="2"/>
          <w:sz w:val="32"/>
          <w:szCs w:val="32"/>
          <w:highlight w:val="none"/>
          <w:lang w:val="en-US" w:eastAsia="zh-CN" w:bidi="ar-SA"/>
        </w:rPr>
      </w:pPr>
    </w:p>
    <w:p w14:paraId="0E5B0C06">
      <w:pPr>
        <w:pStyle w:val="15"/>
        <w:rPr>
          <w:rStyle w:val="49"/>
          <w:rFonts w:hint="eastAsia" w:ascii="仿宋" w:hAnsi="仿宋" w:eastAsia="仿宋" w:cs="仿宋"/>
          <w:b/>
          <w:bCs/>
          <w:i w:val="0"/>
          <w:caps w:val="0"/>
          <w:color w:val="auto"/>
          <w:spacing w:val="0"/>
          <w:w w:val="100"/>
          <w:kern w:val="2"/>
          <w:sz w:val="32"/>
          <w:szCs w:val="32"/>
          <w:highlight w:val="none"/>
          <w:lang w:val="en-US" w:eastAsia="zh-CN" w:bidi="ar-SA"/>
        </w:rPr>
      </w:pPr>
    </w:p>
    <w:p w14:paraId="47E9C9DB">
      <w:pPr>
        <w:pStyle w:val="15"/>
        <w:rPr>
          <w:rStyle w:val="49"/>
          <w:rFonts w:hint="eastAsia" w:ascii="仿宋" w:hAnsi="仿宋" w:eastAsia="仿宋" w:cs="仿宋"/>
          <w:b/>
          <w:bCs/>
          <w:i w:val="0"/>
          <w:caps w:val="0"/>
          <w:color w:val="auto"/>
          <w:spacing w:val="0"/>
          <w:w w:val="100"/>
          <w:kern w:val="2"/>
          <w:sz w:val="32"/>
          <w:szCs w:val="32"/>
          <w:highlight w:val="none"/>
          <w:lang w:val="en-US" w:eastAsia="zh-CN" w:bidi="ar-SA"/>
        </w:rPr>
      </w:pPr>
      <w:r>
        <w:rPr>
          <w:rStyle w:val="49"/>
          <w:rFonts w:hint="eastAsia" w:ascii="仿宋" w:hAnsi="仿宋" w:eastAsia="仿宋" w:cs="仿宋"/>
          <w:b/>
          <w:bCs/>
          <w:i w:val="0"/>
          <w:caps w:val="0"/>
          <w:color w:val="auto"/>
          <w:spacing w:val="0"/>
          <w:w w:val="100"/>
          <w:kern w:val="2"/>
          <w:sz w:val="32"/>
          <w:szCs w:val="32"/>
          <w:highlight w:val="none"/>
          <w:lang w:val="en-US" w:eastAsia="zh-CN" w:bidi="ar-SA"/>
        </w:rPr>
        <w:t>六、项目技术方案</w:t>
      </w:r>
    </w:p>
    <w:p w14:paraId="2C53C0B5">
      <w:pPr>
        <w:pStyle w:val="15"/>
        <w:keepNext w:val="0"/>
        <w:keepLines w:val="0"/>
        <w:pageBreakBefore w:val="0"/>
        <w:widowControl/>
        <w:numPr>
          <w:ilvl w:val="0"/>
          <w:numId w:val="0"/>
        </w:numPr>
        <w:kinsoku/>
        <w:wordWrap/>
        <w:overflowPunct/>
        <w:topLinePunct w:val="0"/>
        <w:autoSpaceDE/>
        <w:autoSpaceDN/>
        <w:bidi w:val="0"/>
        <w:adjustRightInd/>
        <w:snapToGrid w:val="0"/>
        <w:spacing w:line="1000" w:lineRule="exact"/>
        <w:textAlignment w:val="baseline"/>
        <w:rPr>
          <w:rStyle w:val="49"/>
          <w:rFonts w:hint="eastAsia" w:ascii="仿宋" w:hAnsi="仿宋" w:eastAsia="仿宋" w:cs="仿宋"/>
          <w:b/>
          <w:bCs/>
          <w:i w:val="0"/>
          <w:caps w:val="0"/>
          <w:color w:val="auto"/>
          <w:spacing w:val="0"/>
          <w:w w:val="100"/>
          <w:kern w:val="2"/>
          <w:sz w:val="32"/>
          <w:szCs w:val="32"/>
          <w:highlight w:val="none"/>
          <w:lang w:val="en-US" w:eastAsia="zh-CN" w:bidi="ar-SA"/>
        </w:rPr>
      </w:pPr>
      <w:r>
        <w:rPr>
          <w:rStyle w:val="49"/>
          <w:rFonts w:hint="eastAsia" w:ascii="仿宋" w:hAnsi="仿宋" w:eastAsia="仿宋" w:cs="仿宋"/>
          <w:b/>
          <w:bCs/>
          <w:i w:val="0"/>
          <w:caps w:val="0"/>
          <w:color w:val="auto"/>
          <w:spacing w:val="0"/>
          <w:w w:val="100"/>
          <w:kern w:val="2"/>
          <w:sz w:val="32"/>
          <w:szCs w:val="32"/>
          <w:highlight w:val="none"/>
          <w:lang w:val="en-US" w:eastAsia="zh-CN" w:bidi="ar-SA"/>
        </w:rPr>
        <w:t>七、供应商认为需要提供的其他有关资料</w:t>
      </w:r>
    </w:p>
    <w:p w14:paraId="1E4277FB">
      <w:pPr>
        <w:pStyle w:val="15"/>
        <w:keepNext w:val="0"/>
        <w:keepLines w:val="0"/>
        <w:pageBreakBefore w:val="0"/>
        <w:widowControl/>
        <w:kinsoku/>
        <w:wordWrap/>
        <w:overflowPunct/>
        <w:topLinePunct w:val="0"/>
        <w:autoSpaceDE/>
        <w:autoSpaceDN/>
        <w:bidi w:val="0"/>
        <w:adjustRightInd/>
        <w:snapToGrid w:val="0"/>
        <w:spacing w:line="1000" w:lineRule="exact"/>
        <w:textAlignment w:val="baseline"/>
        <w:rPr>
          <w:rStyle w:val="49"/>
          <w:rFonts w:hint="eastAsia" w:ascii="仿宋" w:hAnsi="仿宋" w:eastAsia="仿宋" w:cs="仿宋"/>
          <w:b/>
          <w:bCs/>
          <w:i w:val="0"/>
          <w:caps w:val="0"/>
          <w:color w:val="auto"/>
          <w:spacing w:val="0"/>
          <w:w w:val="100"/>
          <w:kern w:val="2"/>
          <w:sz w:val="32"/>
          <w:szCs w:val="32"/>
          <w:highlight w:val="none"/>
          <w:lang w:val="en-US" w:eastAsia="zh-CN" w:bidi="ar-SA"/>
        </w:rPr>
        <w:sectPr>
          <w:footerReference r:id="rId14" w:type="default"/>
          <w:pgSz w:w="11907" w:h="16839"/>
          <w:pgMar w:top="1440" w:right="1083" w:bottom="1440" w:left="1083" w:header="0" w:footer="1032" w:gutter="0"/>
          <w:lnNumType w:countBy="0"/>
          <w:pgNumType w:fmt="decimal"/>
          <w:cols w:space="0" w:num="1"/>
          <w:rtlGutter w:val="0"/>
          <w:vAlign w:val="top"/>
          <w:docGrid w:linePitch="0" w:charSpace="0"/>
        </w:sectPr>
      </w:pPr>
    </w:p>
    <w:p w14:paraId="67FB3EBF">
      <w:pPr>
        <w:snapToGrid w:val="0"/>
        <w:spacing w:before="0" w:beforeAutospacing="0" w:after="0" w:afterAutospacing="0" w:line="240" w:lineRule="auto"/>
        <w:jc w:val="both"/>
        <w:textAlignment w:val="baseline"/>
        <w:rPr>
          <w:rStyle w:val="49"/>
          <w:rFonts w:hint="eastAsia" w:ascii="仿宋" w:hAnsi="仿宋" w:eastAsia="仿宋" w:cs="仿宋"/>
          <w:b w:val="0"/>
          <w:i w:val="0"/>
          <w:caps w:val="0"/>
          <w:color w:val="auto"/>
          <w:spacing w:val="0"/>
          <w:w w:val="100"/>
          <w:kern w:val="2"/>
          <w:sz w:val="21"/>
          <w:szCs w:val="24"/>
          <w:highlight w:val="none"/>
          <w:lang w:val="en-US" w:eastAsia="zh-CN" w:bidi="ar-SA"/>
        </w:rPr>
      </w:pPr>
    </w:p>
    <w:p w14:paraId="14DD5D5B">
      <w:pPr>
        <w:jc w:val="center"/>
        <w:rPr>
          <w:rStyle w:val="49"/>
          <w:rFonts w:hint="eastAsia" w:ascii="仿宋" w:hAnsi="仿宋" w:eastAsia="仿宋" w:cs="仿宋"/>
          <w:b/>
          <w:bCs/>
          <w:i w:val="0"/>
          <w:caps w:val="0"/>
          <w:color w:val="auto"/>
          <w:spacing w:val="0"/>
          <w:w w:val="100"/>
          <w:kern w:val="2"/>
          <w:sz w:val="44"/>
          <w:szCs w:val="24"/>
          <w:highlight w:val="none"/>
          <w:lang w:val="en-US" w:eastAsia="zh-CN" w:bidi="ar-SA"/>
        </w:rPr>
      </w:pPr>
    </w:p>
    <w:p w14:paraId="05455D29">
      <w:pPr>
        <w:jc w:val="center"/>
        <w:rPr>
          <w:rStyle w:val="49"/>
          <w:rFonts w:hint="eastAsia" w:ascii="仿宋" w:hAnsi="仿宋" w:eastAsia="仿宋" w:cs="仿宋"/>
          <w:b w:val="0"/>
          <w:bCs w:val="0"/>
          <w:i w:val="0"/>
          <w:caps w:val="0"/>
          <w:color w:val="auto"/>
          <w:spacing w:val="0"/>
          <w:w w:val="100"/>
          <w:kern w:val="2"/>
          <w:sz w:val="30"/>
          <w:szCs w:val="30"/>
          <w:highlight w:val="none"/>
          <w:lang w:val="en-US" w:eastAsia="zh-CN" w:bidi="ar-SA"/>
        </w:rPr>
      </w:pPr>
      <w:r>
        <w:rPr>
          <w:rStyle w:val="49"/>
          <w:rFonts w:hint="eastAsia" w:ascii="仿宋" w:hAnsi="仿宋" w:eastAsia="仿宋" w:cs="仿宋"/>
          <w:b w:val="0"/>
          <w:bCs w:val="0"/>
          <w:i w:val="0"/>
          <w:caps w:val="0"/>
          <w:color w:val="auto"/>
          <w:spacing w:val="0"/>
          <w:w w:val="100"/>
          <w:kern w:val="2"/>
          <w:sz w:val="30"/>
          <w:szCs w:val="30"/>
          <w:highlight w:val="none"/>
          <w:lang w:val="en-US" w:eastAsia="zh-CN" w:bidi="ar-SA"/>
        </w:rPr>
        <w:t xml:space="preserve">第三节  报价文件格式 </w:t>
      </w:r>
    </w:p>
    <w:p w14:paraId="3E699998">
      <w:pPr>
        <w:jc w:val="center"/>
        <w:rPr>
          <w:rStyle w:val="49"/>
          <w:rFonts w:hint="eastAsia" w:ascii="仿宋" w:hAnsi="仿宋" w:eastAsia="仿宋" w:cs="仿宋"/>
          <w:b/>
          <w:bCs/>
          <w:i w:val="0"/>
          <w:caps w:val="0"/>
          <w:color w:val="auto"/>
          <w:spacing w:val="0"/>
          <w:w w:val="100"/>
          <w:kern w:val="2"/>
          <w:sz w:val="44"/>
          <w:szCs w:val="24"/>
          <w:highlight w:val="none"/>
          <w:lang w:val="en-US" w:eastAsia="zh-CN" w:bidi="ar-SA"/>
        </w:rPr>
      </w:pPr>
    </w:p>
    <w:p w14:paraId="0A3A6155">
      <w:pPr>
        <w:jc w:val="both"/>
        <w:rPr>
          <w:rStyle w:val="49"/>
          <w:rFonts w:hint="eastAsia" w:ascii="仿宋" w:hAnsi="仿宋" w:eastAsia="仿宋" w:cs="仿宋"/>
          <w:b/>
          <w:bCs/>
          <w:i w:val="0"/>
          <w:caps w:val="0"/>
          <w:color w:val="auto"/>
          <w:spacing w:val="0"/>
          <w:w w:val="100"/>
          <w:kern w:val="2"/>
          <w:sz w:val="44"/>
          <w:szCs w:val="24"/>
          <w:highlight w:val="none"/>
          <w:lang w:val="en-US" w:eastAsia="zh-CN" w:bidi="ar-SA"/>
        </w:rPr>
      </w:pPr>
    </w:p>
    <w:p w14:paraId="654979F1">
      <w:pPr>
        <w:jc w:val="center"/>
        <w:rPr>
          <w:rStyle w:val="49"/>
          <w:rFonts w:hint="eastAsia" w:ascii="仿宋" w:hAnsi="仿宋" w:eastAsia="仿宋" w:cs="仿宋"/>
          <w:b/>
          <w:bCs/>
          <w:i w:val="0"/>
          <w:caps w:val="0"/>
          <w:color w:val="auto"/>
          <w:spacing w:val="0"/>
          <w:w w:val="100"/>
          <w:kern w:val="2"/>
          <w:sz w:val="44"/>
          <w:szCs w:val="24"/>
          <w:highlight w:val="none"/>
          <w:lang w:val="en-US" w:eastAsia="zh-CN" w:bidi="ar-SA"/>
        </w:rPr>
      </w:pPr>
      <w:r>
        <w:rPr>
          <w:rStyle w:val="49"/>
          <w:rFonts w:hint="eastAsia" w:ascii="仿宋" w:hAnsi="仿宋" w:eastAsia="仿宋" w:cs="仿宋"/>
          <w:b/>
          <w:bCs/>
          <w:i w:val="0"/>
          <w:caps w:val="0"/>
          <w:color w:val="auto"/>
          <w:spacing w:val="0"/>
          <w:w w:val="100"/>
          <w:kern w:val="2"/>
          <w:sz w:val="44"/>
          <w:szCs w:val="24"/>
          <w:highlight w:val="none"/>
          <w:lang w:val="en-US" w:eastAsia="zh-CN" w:bidi="ar-SA"/>
        </w:rPr>
        <w:t xml:space="preserve">  报价文件</w:t>
      </w:r>
    </w:p>
    <w:p w14:paraId="78E89CE2">
      <w:pPr>
        <w:ind w:firstLine="2650" w:firstLineChars="600"/>
        <w:jc w:val="both"/>
        <w:rPr>
          <w:rStyle w:val="49"/>
          <w:rFonts w:hint="eastAsia" w:ascii="仿宋" w:hAnsi="仿宋" w:eastAsia="仿宋" w:cs="仿宋"/>
          <w:b/>
          <w:bCs/>
          <w:i w:val="0"/>
          <w:caps w:val="0"/>
          <w:color w:val="auto"/>
          <w:spacing w:val="0"/>
          <w:w w:val="100"/>
          <w:kern w:val="2"/>
          <w:sz w:val="44"/>
          <w:szCs w:val="24"/>
          <w:highlight w:val="none"/>
          <w:lang w:val="en-US" w:eastAsia="zh-CN" w:bidi="ar-SA"/>
        </w:rPr>
      </w:pPr>
    </w:p>
    <w:p w14:paraId="52506D69">
      <w:pPr>
        <w:ind w:firstLine="2650" w:firstLineChars="600"/>
        <w:jc w:val="both"/>
        <w:rPr>
          <w:rStyle w:val="49"/>
          <w:rFonts w:hint="eastAsia" w:ascii="仿宋" w:hAnsi="仿宋" w:eastAsia="仿宋" w:cs="仿宋"/>
          <w:b/>
          <w:bCs/>
          <w:i w:val="0"/>
          <w:caps w:val="0"/>
          <w:color w:val="auto"/>
          <w:spacing w:val="0"/>
          <w:w w:val="100"/>
          <w:kern w:val="2"/>
          <w:sz w:val="44"/>
          <w:szCs w:val="24"/>
          <w:highlight w:val="none"/>
          <w:lang w:val="en-US" w:eastAsia="zh-CN" w:bidi="ar-SA"/>
        </w:rPr>
      </w:pPr>
    </w:p>
    <w:p w14:paraId="7ECBB5FB">
      <w:pPr>
        <w:ind w:firstLine="2650" w:firstLineChars="600"/>
        <w:jc w:val="both"/>
        <w:rPr>
          <w:rStyle w:val="49"/>
          <w:rFonts w:hint="eastAsia" w:ascii="仿宋" w:hAnsi="仿宋" w:eastAsia="仿宋" w:cs="仿宋"/>
          <w:b/>
          <w:bCs/>
          <w:i w:val="0"/>
          <w:caps w:val="0"/>
          <w:color w:val="auto"/>
          <w:spacing w:val="0"/>
          <w:w w:val="100"/>
          <w:kern w:val="2"/>
          <w:sz w:val="44"/>
          <w:szCs w:val="24"/>
          <w:highlight w:val="none"/>
          <w:lang w:val="en-US" w:eastAsia="zh-CN" w:bidi="ar-SA"/>
        </w:rPr>
      </w:pPr>
    </w:p>
    <w:p w14:paraId="597B13CE">
      <w:pPr>
        <w:snapToGrid w:val="0"/>
        <w:spacing w:before="120" w:beforeAutospacing="0" w:after="50" w:afterAutospacing="0" w:line="240" w:lineRule="auto"/>
        <w:ind w:firstLine="640" w:firstLineChars="200"/>
        <w:jc w:val="both"/>
        <w:textAlignment w:val="baseline"/>
        <w:rPr>
          <w:rStyle w:val="49"/>
          <w:rFonts w:hint="eastAsia" w:ascii="仿宋" w:hAnsi="仿宋" w:eastAsia="仿宋" w:cs="仿宋"/>
          <w:b w:val="0"/>
          <w:bCs/>
          <w:i w:val="0"/>
          <w:caps w:val="0"/>
          <w:color w:val="auto"/>
          <w:spacing w:val="0"/>
          <w:w w:val="100"/>
          <w:kern w:val="2"/>
          <w:sz w:val="32"/>
          <w:szCs w:val="32"/>
          <w:highlight w:val="none"/>
          <w:lang w:val="en-US" w:eastAsia="zh-CN" w:bidi="ar-SA"/>
        </w:rPr>
      </w:pPr>
      <w:r>
        <w:rPr>
          <w:rStyle w:val="49"/>
          <w:rFonts w:hint="eastAsia" w:ascii="仿宋" w:hAnsi="仿宋" w:eastAsia="仿宋" w:cs="仿宋"/>
          <w:b w:val="0"/>
          <w:bCs/>
          <w:i w:val="0"/>
          <w:caps w:val="0"/>
          <w:color w:val="auto"/>
          <w:spacing w:val="0"/>
          <w:w w:val="100"/>
          <w:kern w:val="2"/>
          <w:sz w:val="32"/>
          <w:szCs w:val="32"/>
          <w:highlight w:val="none"/>
          <w:lang w:val="en-US" w:eastAsia="zh-CN" w:bidi="ar-SA"/>
        </w:rPr>
        <w:t>项目名称：</w:t>
      </w:r>
    </w:p>
    <w:p w14:paraId="061748C4">
      <w:pPr>
        <w:snapToGrid w:val="0"/>
        <w:spacing w:before="120" w:beforeAutospacing="0" w:after="50" w:afterAutospacing="0" w:line="240" w:lineRule="auto"/>
        <w:ind w:firstLine="720" w:firstLineChars="225"/>
        <w:jc w:val="both"/>
        <w:textAlignment w:val="baseline"/>
        <w:rPr>
          <w:rStyle w:val="49"/>
          <w:rFonts w:hint="eastAsia" w:ascii="仿宋" w:hAnsi="仿宋" w:eastAsia="仿宋" w:cs="仿宋"/>
          <w:b w:val="0"/>
          <w:bCs/>
          <w:i w:val="0"/>
          <w:caps w:val="0"/>
          <w:color w:val="auto"/>
          <w:spacing w:val="0"/>
          <w:w w:val="100"/>
          <w:kern w:val="2"/>
          <w:sz w:val="32"/>
          <w:szCs w:val="32"/>
          <w:highlight w:val="none"/>
          <w:lang w:val="en-US" w:eastAsia="zh-CN" w:bidi="ar-SA"/>
        </w:rPr>
      </w:pPr>
    </w:p>
    <w:p w14:paraId="13A2B1F1">
      <w:pPr>
        <w:snapToGrid w:val="0"/>
        <w:spacing w:before="120" w:beforeAutospacing="0" w:after="50" w:afterAutospacing="0" w:line="240" w:lineRule="auto"/>
        <w:ind w:firstLine="720" w:firstLineChars="225"/>
        <w:jc w:val="both"/>
        <w:textAlignment w:val="baseline"/>
        <w:rPr>
          <w:rStyle w:val="49"/>
          <w:rFonts w:hint="eastAsia" w:ascii="仿宋" w:hAnsi="仿宋" w:eastAsia="仿宋" w:cs="仿宋"/>
          <w:b w:val="0"/>
          <w:bCs/>
          <w:i w:val="0"/>
          <w:caps w:val="0"/>
          <w:color w:val="auto"/>
          <w:spacing w:val="0"/>
          <w:w w:val="100"/>
          <w:kern w:val="2"/>
          <w:sz w:val="32"/>
          <w:szCs w:val="32"/>
          <w:highlight w:val="none"/>
          <w:lang w:val="en-US" w:eastAsia="zh-CN" w:bidi="ar-SA"/>
        </w:rPr>
      </w:pPr>
      <w:r>
        <w:rPr>
          <w:rStyle w:val="49"/>
          <w:rFonts w:hint="eastAsia" w:ascii="仿宋" w:hAnsi="仿宋" w:eastAsia="仿宋" w:cs="仿宋"/>
          <w:b w:val="0"/>
          <w:bCs/>
          <w:i w:val="0"/>
          <w:caps w:val="0"/>
          <w:color w:val="auto"/>
          <w:spacing w:val="0"/>
          <w:w w:val="100"/>
          <w:kern w:val="2"/>
          <w:sz w:val="32"/>
          <w:szCs w:val="32"/>
          <w:highlight w:val="none"/>
          <w:lang w:val="en-US" w:eastAsia="zh-CN" w:bidi="ar-SA"/>
        </w:rPr>
        <w:t>项目编号：HCZC2026-C2-020023-ZDGC</w:t>
      </w:r>
    </w:p>
    <w:p w14:paraId="63219A22">
      <w:pPr>
        <w:snapToGrid w:val="0"/>
        <w:spacing w:before="120" w:beforeAutospacing="0" w:after="50" w:afterAutospacing="0" w:line="240" w:lineRule="auto"/>
        <w:ind w:firstLine="720" w:firstLineChars="225"/>
        <w:jc w:val="both"/>
        <w:textAlignment w:val="baseline"/>
        <w:rPr>
          <w:rStyle w:val="49"/>
          <w:rFonts w:hint="eastAsia" w:ascii="仿宋" w:hAnsi="仿宋" w:eastAsia="仿宋" w:cs="仿宋"/>
          <w:b w:val="0"/>
          <w:bCs/>
          <w:i w:val="0"/>
          <w:caps w:val="0"/>
          <w:color w:val="auto"/>
          <w:spacing w:val="0"/>
          <w:w w:val="100"/>
          <w:kern w:val="2"/>
          <w:sz w:val="32"/>
          <w:szCs w:val="32"/>
          <w:highlight w:val="none"/>
          <w:lang w:val="en-US" w:eastAsia="zh-CN" w:bidi="ar-SA"/>
        </w:rPr>
      </w:pPr>
      <w:r>
        <w:rPr>
          <w:rStyle w:val="49"/>
          <w:rFonts w:hint="eastAsia" w:ascii="仿宋" w:hAnsi="仿宋" w:eastAsia="仿宋" w:cs="仿宋"/>
          <w:b w:val="0"/>
          <w:bCs/>
          <w:i w:val="0"/>
          <w:caps w:val="0"/>
          <w:color w:val="auto"/>
          <w:spacing w:val="0"/>
          <w:w w:val="100"/>
          <w:kern w:val="2"/>
          <w:sz w:val="32"/>
          <w:szCs w:val="32"/>
          <w:highlight w:val="none"/>
          <w:lang w:val="en-US" w:eastAsia="zh-CN" w:bidi="ar-SA"/>
        </w:rPr>
        <w:t xml:space="preserve"> </w:t>
      </w:r>
    </w:p>
    <w:p w14:paraId="103CCBA5">
      <w:pPr>
        <w:snapToGrid w:val="0"/>
        <w:spacing w:before="120" w:beforeAutospacing="0" w:after="50" w:afterAutospacing="0" w:line="240" w:lineRule="auto"/>
        <w:ind w:firstLine="720" w:firstLineChars="225"/>
        <w:jc w:val="both"/>
        <w:textAlignment w:val="baseline"/>
        <w:rPr>
          <w:rStyle w:val="49"/>
          <w:rFonts w:hint="eastAsia" w:ascii="仿宋" w:hAnsi="仿宋" w:eastAsia="仿宋" w:cs="仿宋"/>
          <w:b w:val="0"/>
          <w:bCs/>
          <w:i w:val="0"/>
          <w:caps w:val="0"/>
          <w:color w:val="auto"/>
          <w:spacing w:val="0"/>
          <w:w w:val="100"/>
          <w:kern w:val="2"/>
          <w:sz w:val="32"/>
          <w:szCs w:val="32"/>
          <w:highlight w:val="none"/>
          <w:lang w:val="en-US" w:eastAsia="zh-CN" w:bidi="ar-SA"/>
        </w:rPr>
      </w:pPr>
      <w:r>
        <w:rPr>
          <w:rStyle w:val="49"/>
          <w:rFonts w:hint="eastAsia" w:ascii="仿宋" w:hAnsi="仿宋" w:eastAsia="仿宋" w:cs="仿宋"/>
          <w:b w:val="0"/>
          <w:bCs/>
          <w:i w:val="0"/>
          <w:caps w:val="0"/>
          <w:color w:val="auto"/>
          <w:spacing w:val="0"/>
          <w:w w:val="100"/>
          <w:kern w:val="2"/>
          <w:sz w:val="32"/>
          <w:szCs w:val="32"/>
          <w:highlight w:val="none"/>
          <w:lang w:val="en-US" w:eastAsia="zh-CN" w:bidi="ar-SA"/>
        </w:rPr>
        <w:t>所竞分标（如有则填写，无分标时填写“无”或者留空）：</w:t>
      </w:r>
    </w:p>
    <w:p w14:paraId="351891FB">
      <w:pPr>
        <w:snapToGrid w:val="0"/>
        <w:spacing w:before="120" w:beforeAutospacing="0" w:after="50" w:afterAutospacing="0" w:line="240" w:lineRule="auto"/>
        <w:ind w:firstLine="720" w:firstLineChars="225"/>
        <w:jc w:val="both"/>
        <w:textAlignment w:val="baseline"/>
        <w:rPr>
          <w:rStyle w:val="49"/>
          <w:rFonts w:hint="eastAsia" w:ascii="仿宋" w:hAnsi="仿宋" w:eastAsia="仿宋" w:cs="仿宋"/>
          <w:b w:val="0"/>
          <w:bCs/>
          <w:i w:val="0"/>
          <w:caps w:val="0"/>
          <w:color w:val="auto"/>
          <w:spacing w:val="0"/>
          <w:w w:val="100"/>
          <w:kern w:val="2"/>
          <w:sz w:val="32"/>
          <w:szCs w:val="32"/>
          <w:highlight w:val="none"/>
          <w:lang w:val="en-US" w:eastAsia="zh-CN" w:bidi="ar-SA"/>
        </w:rPr>
      </w:pPr>
    </w:p>
    <w:p w14:paraId="06D30540">
      <w:pPr>
        <w:pStyle w:val="47"/>
        <w:widowControl/>
        <w:snapToGrid w:val="0"/>
        <w:spacing w:before="50" w:beforeAutospacing="0" w:after="50" w:afterAutospacing="0" w:line="240" w:lineRule="auto"/>
        <w:ind w:firstLine="720" w:firstLineChars="225"/>
        <w:jc w:val="both"/>
        <w:textAlignment w:val="baseline"/>
        <w:rPr>
          <w:rStyle w:val="49"/>
          <w:rFonts w:hint="eastAsia" w:ascii="仿宋" w:hAnsi="仿宋" w:eastAsia="仿宋" w:cs="仿宋"/>
          <w:b w:val="0"/>
          <w:bCs/>
          <w:i w:val="0"/>
          <w:caps w:val="0"/>
          <w:color w:val="auto"/>
          <w:spacing w:val="0"/>
          <w:w w:val="100"/>
          <w:kern w:val="2"/>
          <w:sz w:val="32"/>
          <w:szCs w:val="32"/>
          <w:highlight w:val="none"/>
          <w:lang w:val="en-US" w:eastAsia="zh-CN" w:bidi="ar-SA"/>
        </w:rPr>
      </w:pPr>
      <w:r>
        <w:rPr>
          <w:rStyle w:val="49"/>
          <w:rFonts w:hint="eastAsia" w:ascii="仿宋" w:hAnsi="仿宋" w:eastAsia="仿宋" w:cs="仿宋"/>
          <w:b w:val="0"/>
          <w:bCs/>
          <w:i w:val="0"/>
          <w:caps w:val="0"/>
          <w:color w:val="auto"/>
          <w:spacing w:val="0"/>
          <w:w w:val="100"/>
          <w:kern w:val="2"/>
          <w:sz w:val="32"/>
          <w:szCs w:val="32"/>
          <w:highlight w:val="none"/>
          <w:lang w:val="en-US" w:eastAsia="zh-CN" w:bidi="ar-SA"/>
        </w:rPr>
        <w:t>供应商名称：</w:t>
      </w:r>
    </w:p>
    <w:p w14:paraId="4A872BE3">
      <w:pPr>
        <w:pStyle w:val="47"/>
        <w:widowControl/>
        <w:snapToGrid w:val="0"/>
        <w:spacing w:before="50" w:beforeAutospacing="0" w:after="50" w:afterAutospacing="0" w:line="240" w:lineRule="auto"/>
        <w:ind w:firstLine="720" w:firstLineChars="225"/>
        <w:jc w:val="both"/>
        <w:textAlignment w:val="baseline"/>
        <w:rPr>
          <w:rStyle w:val="49"/>
          <w:rFonts w:hint="eastAsia" w:ascii="仿宋" w:hAnsi="仿宋" w:eastAsia="仿宋" w:cs="仿宋"/>
          <w:b w:val="0"/>
          <w:bCs/>
          <w:i w:val="0"/>
          <w:caps w:val="0"/>
          <w:color w:val="auto"/>
          <w:spacing w:val="0"/>
          <w:w w:val="100"/>
          <w:kern w:val="2"/>
          <w:sz w:val="32"/>
          <w:szCs w:val="32"/>
          <w:highlight w:val="none"/>
          <w:lang w:val="en-US" w:eastAsia="zh-CN" w:bidi="ar-SA"/>
        </w:rPr>
      </w:pPr>
    </w:p>
    <w:p w14:paraId="0D06C555">
      <w:pPr>
        <w:pStyle w:val="47"/>
        <w:widowControl/>
        <w:snapToGrid w:val="0"/>
        <w:spacing w:before="50" w:beforeAutospacing="0" w:after="50" w:afterAutospacing="0" w:line="240" w:lineRule="auto"/>
        <w:ind w:firstLine="720" w:firstLineChars="225"/>
        <w:jc w:val="both"/>
        <w:textAlignment w:val="baseline"/>
        <w:rPr>
          <w:rStyle w:val="49"/>
          <w:rFonts w:hint="eastAsia" w:ascii="仿宋" w:hAnsi="仿宋" w:eastAsia="仿宋" w:cs="仿宋"/>
          <w:b w:val="0"/>
          <w:bCs/>
          <w:i w:val="0"/>
          <w:caps w:val="0"/>
          <w:color w:val="auto"/>
          <w:spacing w:val="0"/>
          <w:w w:val="100"/>
          <w:kern w:val="2"/>
          <w:sz w:val="32"/>
          <w:szCs w:val="32"/>
          <w:highlight w:val="none"/>
          <w:lang w:val="en-US" w:eastAsia="zh-CN" w:bidi="ar-SA"/>
        </w:rPr>
      </w:pPr>
    </w:p>
    <w:p w14:paraId="3B2F0617">
      <w:pPr>
        <w:pStyle w:val="47"/>
        <w:widowControl/>
        <w:snapToGrid w:val="0"/>
        <w:spacing w:before="50" w:beforeAutospacing="0" w:after="50" w:afterAutospacing="0" w:line="240" w:lineRule="auto"/>
        <w:ind w:firstLine="720" w:firstLineChars="225"/>
        <w:jc w:val="both"/>
        <w:textAlignment w:val="baseline"/>
        <w:rPr>
          <w:rStyle w:val="49"/>
          <w:rFonts w:hint="eastAsia" w:ascii="仿宋" w:hAnsi="仿宋" w:eastAsia="仿宋" w:cs="仿宋"/>
          <w:b w:val="0"/>
          <w:bCs/>
          <w:i w:val="0"/>
          <w:caps w:val="0"/>
          <w:color w:val="auto"/>
          <w:spacing w:val="0"/>
          <w:w w:val="100"/>
          <w:kern w:val="2"/>
          <w:sz w:val="32"/>
          <w:szCs w:val="32"/>
          <w:highlight w:val="none"/>
          <w:lang w:val="en-US" w:eastAsia="zh-CN" w:bidi="ar-SA"/>
        </w:rPr>
      </w:pPr>
    </w:p>
    <w:p w14:paraId="4FB784F8">
      <w:pPr>
        <w:pStyle w:val="47"/>
        <w:widowControl/>
        <w:snapToGrid w:val="0"/>
        <w:spacing w:before="50" w:beforeAutospacing="0" w:after="50" w:afterAutospacing="0" w:line="240" w:lineRule="auto"/>
        <w:ind w:firstLine="1280" w:firstLineChars="400"/>
        <w:jc w:val="both"/>
        <w:textAlignment w:val="baseline"/>
        <w:rPr>
          <w:rStyle w:val="49"/>
          <w:rFonts w:hint="eastAsia" w:ascii="仿宋" w:hAnsi="仿宋" w:eastAsia="仿宋" w:cs="仿宋"/>
          <w:b w:val="0"/>
          <w:bCs/>
          <w:i w:val="0"/>
          <w:caps w:val="0"/>
          <w:color w:val="auto"/>
          <w:spacing w:val="0"/>
          <w:w w:val="100"/>
          <w:kern w:val="2"/>
          <w:sz w:val="32"/>
          <w:szCs w:val="32"/>
          <w:highlight w:val="none"/>
          <w:lang w:val="en-US" w:eastAsia="zh-CN" w:bidi="ar-SA"/>
        </w:rPr>
      </w:pPr>
    </w:p>
    <w:p w14:paraId="25195E5A">
      <w:pPr>
        <w:ind w:firstLine="1920" w:firstLineChars="600"/>
        <w:jc w:val="both"/>
        <w:rPr>
          <w:rStyle w:val="49"/>
          <w:rFonts w:hint="eastAsia" w:ascii="仿宋" w:hAnsi="仿宋" w:eastAsia="仿宋" w:cs="仿宋"/>
          <w:b/>
          <w:bCs/>
          <w:i w:val="0"/>
          <w:caps w:val="0"/>
          <w:color w:val="auto"/>
          <w:spacing w:val="0"/>
          <w:w w:val="100"/>
          <w:kern w:val="2"/>
          <w:sz w:val="44"/>
          <w:szCs w:val="24"/>
          <w:highlight w:val="none"/>
          <w:lang w:val="en-US" w:eastAsia="zh-CN" w:bidi="ar-SA"/>
        </w:rPr>
      </w:pPr>
      <w:r>
        <w:rPr>
          <w:rStyle w:val="49"/>
          <w:rFonts w:hint="eastAsia" w:ascii="仿宋" w:hAnsi="仿宋" w:eastAsia="仿宋" w:cs="仿宋"/>
          <w:b w:val="0"/>
          <w:i w:val="0"/>
          <w:caps w:val="0"/>
          <w:color w:val="auto"/>
          <w:spacing w:val="0"/>
          <w:w w:val="100"/>
          <w:kern w:val="2"/>
          <w:sz w:val="32"/>
          <w:szCs w:val="32"/>
          <w:highlight w:val="none"/>
          <w:lang w:val="en-US" w:eastAsia="zh-CN" w:bidi="ar-SA"/>
        </w:rPr>
        <w:t>年    月    日</w:t>
      </w:r>
    </w:p>
    <w:p w14:paraId="55086E74">
      <w:pPr>
        <w:ind w:firstLine="2650" w:firstLineChars="600"/>
        <w:jc w:val="both"/>
        <w:rPr>
          <w:rStyle w:val="49"/>
          <w:rFonts w:hint="eastAsia" w:ascii="仿宋" w:hAnsi="仿宋" w:eastAsia="仿宋" w:cs="仿宋"/>
          <w:b/>
          <w:bCs/>
          <w:i w:val="0"/>
          <w:caps w:val="0"/>
          <w:color w:val="auto"/>
          <w:spacing w:val="0"/>
          <w:w w:val="100"/>
          <w:kern w:val="2"/>
          <w:sz w:val="44"/>
          <w:szCs w:val="24"/>
          <w:highlight w:val="none"/>
          <w:lang w:val="en-US" w:eastAsia="zh-CN" w:bidi="ar-SA"/>
        </w:rPr>
      </w:pPr>
    </w:p>
    <w:p w14:paraId="701C427F">
      <w:pPr>
        <w:ind w:firstLine="2650" w:firstLineChars="600"/>
        <w:jc w:val="both"/>
        <w:rPr>
          <w:rStyle w:val="49"/>
          <w:rFonts w:hint="eastAsia" w:ascii="仿宋" w:hAnsi="仿宋" w:eastAsia="仿宋" w:cs="仿宋"/>
          <w:b/>
          <w:bCs/>
          <w:i w:val="0"/>
          <w:caps w:val="0"/>
          <w:color w:val="auto"/>
          <w:spacing w:val="0"/>
          <w:w w:val="100"/>
          <w:kern w:val="2"/>
          <w:sz w:val="44"/>
          <w:szCs w:val="24"/>
          <w:highlight w:val="none"/>
          <w:lang w:val="en-US" w:eastAsia="zh-CN" w:bidi="ar-SA"/>
        </w:rPr>
      </w:pPr>
    </w:p>
    <w:p w14:paraId="6C1059F7">
      <w:pPr>
        <w:rPr>
          <w:rStyle w:val="49"/>
          <w:rFonts w:hint="eastAsia" w:ascii="仿宋" w:hAnsi="仿宋" w:eastAsia="仿宋" w:cs="仿宋"/>
          <w:b/>
          <w:bCs/>
          <w:i w:val="0"/>
          <w:caps w:val="0"/>
          <w:color w:val="auto"/>
          <w:spacing w:val="0"/>
          <w:w w:val="100"/>
          <w:kern w:val="2"/>
          <w:sz w:val="44"/>
          <w:szCs w:val="24"/>
          <w:highlight w:val="none"/>
          <w:lang w:val="en-US" w:eastAsia="zh-CN" w:bidi="ar-SA"/>
        </w:rPr>
      </w:pPr>
    </w:p>
    <w:p w14:paraId="283FE1FC">
      <w:pPr>
        <w:bidi w:val="0"/>
        <w:rPr>
          <w:rStyle w:val="49"/>
          <w:rFonts w:hint="eastAsia" w:ascii="仿宋" w:hAnsi="仿宋" w:eastAsia="仿宋" w:cs="仿宋"/>
          <w:b/>
          <w:bCs/>
          <w:i w:val="0"/>
          <w:caps w:val="0"/>
          <w:color w:val="auto"/>
          <w:spacing w:val="0"/>
          <w:w w:val="100"/>
          <w:kern w:val="2"/>
          <w:sz w:val="28"/>
          <w:szCs w:val="28"/>
          <w:highlight w:val="none"/>
          <w:lang w:val="en-US" w:eastAsia="zh-CN" w:bidi="ar-SA"/>
        </w:rPr>
      </w:pPr>
    </w:p>
    <w:p w14:paraId="028484B0">
      <w:pPr>
        <w:pStyle w:val="3"/>
        <w:jc w:val="center"/>
        <w:rPr>
          <w:rFonts w:hint="eastAsia" w:ascii="仿宋" w:hAnsi="仿宋" w:eastAsia="仿宋" w:cs="仿宋"/>
          <w:color w:val="auto"/>
          <w:sz w:val="28"/>
          <w:szCs w:val="28"/>
          <w:highlight w:val="none"/>
          <w:lang w:val="en-US" w:eastAsia="zh-CN"/>
        </w:rPr>
      </w:pPr>
      <w:r>
        <w:rPr>
          <w:rStyle w:val="49"/>
          <w:rFonts w:hint="eastAsia" w:ascii="仿宋" w:hAnsi="仿宋" w:eastAsia="仿宋" w:cs="仿宋"/>
          <w:b/>
          <w:bCs/>
          <w:i w:val="0"/>
          <w:caps w:val="0"/>
          <w:color w:val="auto"/>
          <w:spacing w:val="0"/>
          <w:w w:val="100"/>
          <w:kern w:val="2"/>
          <w:sz w:val="28"/>
          <w:szCs w:val="28"/>
          <w:highlight w:val="none"/>
          <w:lang w:val="en-US" w:eastAsia="zh-CN" w:bidi="ar-SA"/>
        </w:rPr>
        <w:t>报价文件目录</w:t>
      </w:r>
    </w:p>
    <w:p w14:paraId="432B472D">
      <w:pPr>
        <w:rPr>
          <w:rStyle w:val="49"/>
          <w:rFonts w:hint="eastAsia" w:ascii="仿宋" w:hAnsi="仿宋" w:eastAsia="仿宋" w:cs="仿宋"/>
          <w:b/>
          <w:bCs/>
          <w:i w:val="0"/>
          <w:caps w:val="0"/>
          <w:color w:val="auto"/>
          <w:spacing w:val="0"/>
          <w:w w:val="100"/>
          <w:kern w:val="2"/>
          <w:sz w:val="44"/>
          <w:szCs w:val="24"/>
          <w:highlight w:val="none"/>
          <w:lang w:val="en-US" w:eastAsia="zh-CN" w:bidi="ar-SA"/>
        </w:rPr>
      </w:pPr>
    </w:p>
    <w:p w14:paraId="3A1DE867">
      <w:pPr>
        <w:pStyle w:val="109"/>
        <w:widowControl/>
        <w:snapToGrid w:val="0"/>
        <w:spacing w:before="0" w:beforeAutospacing="0" w:after="0" w:afterAutospacing="0" w:line="360" w:lineRule="auto"/>
        <w:ind w:left="0" w:leftChars="0" w:firstLine="0" w:firstLineChars="0"/>
        <w:jc w:val="both"/>
        <w:textAlignment w:val="baseline"/>
        <w:rPr>
          <w:rStyle w:val="49"/>
          <w:rFonts w:hint="eastAsia" w:ascii="仿宋" w:hAnsi="仿宋" w:eastAsia="仿宋" w:cs="仿宋"/>
          <w:b w:val="0"/>
          <w:i w:val="0"/>
          <w:caps w:val="0"/>
          <w:color w:val="auto"/>
          <w:spacing w:val="0"/>
          <w:w w:val="100"/>
          <w:kern w:val="2"/>
          <w:sz w:val="24"/>
          <w:szCs w:val="24"/>
          <w:highlight w:val="none"/>
          <w:lang w:val="en-US" w:eastAsia="zh-CN" w:bidi="ar-SA"/>
        </w:rPr>
      </w:pPr>
      <w:r>
        <w:rPr>
          <w:rStyle w:val="49"/>
          <w:rFonts w:hint="eastAsia" w:ascii="仿宋" w:hAnsi="仿宋" w:eastAsia="仿宋" w:cs="仿宋"/>
          <w:b w:val="0"/>
          <w:i w:val="0"/>
          <w:caps w:val="0"/>
          <w:color w:val="auto"/>
          <w:spacing w:val="0"/>
          <w:w w:val="100"/>
          <w:kern w:val="2"/>
          <w:sz w:val="24"/>
          <w:szCs w:val="24"/>
          <w:highlight w:val="none"/>
          <w:lang w:val="en-US" w:eastAsia="zh-CN" w:bidi="ar-SA"/>
        </w:rPr>
        <w:t>一、</w:t>
      </w:r>
      <w:r>
        <w:rPr>
          <w:rStyle w:val="49"/>
          <w:rFonts w:hint="eastAsia" w:ascii="仿宋" w:hAnsi="仿宋" w:eastAsia="仿宋" w:cs="仿宋"/>
          <w:b w:val="0"/>
          <w:i w:val="0"/>
          <w:caps w:val="0"/>
          <w:color w:val="auto"/>
          <w:spacing w:val="0"/>
          <w:w w:val="100"/>
          <w:kern w:val="2"/>
          <w:sz w:val="24"/>
          <w:szCs w:val="24"/>
          <w:highlight w:val="none"/>
          <w:lang w:val="zh-CN" w:eastAsia="zh-CN" w:bidi="ar-SA"/>
        </w:rPr>
        <w:t>磋商函及磋商函附录………………………………</w:t>
      </w:r>
      <w:r>
        <w:rPr>
          <w:rStyle w:val="49"/>
          <w:rFonts w:hint="eastAsia" w:ascii="仿宋" w:hAnsi="仿宋" w:eastAsia="仿宋" w:cs="仿宋"/>
          <w:b w:val="0"/>
          <w:i w:val="0"/>
          <w:caps w:val="0"/>
          <w:color w:val="auto"/>
          <w:spacing w:val="0"/>
          <w:w w:val="100"/>
          <w:kern w:val="2"/>
          <w:sz w:val="24"/>
          <w:szCs w:val="24"/>
          <w:highlight w:val="none"/>
          <w:lang w:val="en-US" w:eastAsia="zh-CN" w:bidi="ar-SA"/>
        </w:rPr>
        <w:t>……………………（页码）</w:t>
      </w:r>
    </w:p>
    <w:p w14:paraId="2493D9FD">
      <w:pPr>
        <w:pStyle w:val="3"/>
        <w:rPr>
          <w:rStyle w:val="49"/>
          <w:rFonts w:hint="eastAsia" w:ascii="仿宋" w:hAnsi="仿宋" w:eastAsia="仿宋" w:cs="仿宋"/>
          <w:b/>
          <w:bCs/>
          <w:i w:val="0"/>
          <w:caps w:val="0"/>
          <w:color w:val="auto"/>
          <w:spacing w:val="0"/>
          <w:w w:val="100"/>
          <w:kern w:val="2"/>
          <w:sz w:val="44"/>
          <w:szCs w:val="24"/>
          <w:highlight w:val="none"/>
          <w:lang w:val="en-US" w:eastAsia="zh-CN" w:bidi="ar-SA"/>
        </w:rPr>
      </w:pPr>
      <w:r>
        <w:rPr>
          <w:rStyle w:val="49"/>
          <w:rFonts w:hint="eastAsia" w:ascii="仿宋" w:hAnsi="仿宋" w:eastAsia="仿宋" w:cs="仿宋"/>
          <w:b w:val="0"/>
          <w:i w:val="0"/>
          <w:caps w:val="0"/>
          <w:color w:val="auto"/>
          <w:spacing w:val="0"/>
          <w:w w:val="100"/>
          <w:kern w:val="2"/>
          <w:sz w:val="24"/>
          <w:szCs w:val="24"/>
          <w:highlight w:val="none"/>
          <w:lang w:val="en-US" w:eastAsia="zh-CN" w:bidi="ar-SA"/>
        </w:rPr>
        <w:t>二、已标价工程量清单………………………………………………………（页码）</w:t>
      </w:r>
    </w:p>
    <w:p w14:paraId="39313B6A">
      <w:pPr>
        <w:rPr>
          <w:rStyle w:val="49"/>
          <w:rFonts w:hint="eastAsia" w:ascii="仿宋" w:hAnsi="仿宋" w:eastAsia="仿宋" w:cs="仿宋"/>
          <w:b/>
          <w:bCs/>
          <w:i w:val="0"/>
          <w:caps w:val="0"/>
          <w:color w:val="auto"/>
          <w:spacing w:val="0"/>
          <w:w w:val="100"/>
          <w:kern w:val="2"/>
          <w:sz w:val="44"/>
          <w:szCs w:val="24"/>
          <w:highlight w:val="none"/>
          <w:lang w:val="en-US" w:eastAsia="zh-CN" w:bidi="ar-SA"/>
        </w:rPr>
      </w:pPr>
    </w:p>
    <w:p w14:paraId="4B1ECB51">
      <w:pPr>
        <w:pStyle w:val="3"/>
        <w:rPr>
          <w:rStyle w:val="49"/>
          <w:rFonts w:hint="eastAsia" w:ascii="仿宋" w:hAnsi="仿宋" w:eastAsia="仿宋" w:cs="仿宋"/>
          <w:b/>
          <w:bCs/>
          <w:i w:val="0"/>
          <w:caps w:val="0"/>
          <w:color w:val="auto"/>
          <w:spacing w:val="0"/>
          <w:w w:val="100"/>
          <w:kern w:val="2"/>
          <w:sz w:val="44"/>
          <w:szCs w:val="24"/>
          <w:highlight w:val="none"/>
          <w:lang w:val="en-US" w:eastAsia="zh-CN" w:bidi="ar-SA"/>
        </w:rPr>
      </w:pPr>
    </w:p>
    <w:p w14:paraId="4981CE83">
      <w:pPr>
        <w:rPr>
          <w:rStyle w:val="49"/>
          <w:rFonts w:hint="eastAsia" w:ascii="仿宋" w:hAnsi="仿宋" w:eastAsia="仿宋" w:cs="仿宋"/>
          <w:b/>
          <w:bCs/>
          <w:i w:val="0"/>
          <w:caps w:val="0"/>
          <w:color w:val="auto"/>
          <w:spacing w:val="0"/>
          <w:w w:val="100"/>
          <w:kern w:val="2"/>
          <w:sz w:val="44"/>
          <w:szCs w:val="24"/>
          <w:highlight w:val="none"/>
          <w:lang w:val="en-US" w:eastAsia="zh-CN" w:bidi="ar-SA"/>
        </w:rPr>
      </w:pPr>
    </w:p>
    <w:p w14:paraId="42D74877">
      <w:pPr>
        <w:rPr>
          <w:rStyle w:val="49"/>
          <w:rFonts w:hint="eastAsia" w:ascii="仿宋" w:hAnsi="仿宋" w:eastAsia="仿宋" w:cs="仿宋"/>
          <w:b/>
          <w:bCs/>
          <w:i w:val="0"/>
          <w:caps w:val="0"/>
          <w:color w:val="auto"/>
          <w:spacing w:val="0"/>
          <w:w w:val="100"/>
          <w:kern w:val="2"/>
          <w:sz w:val="44"/>
          <w:szCs w:val="24"/>
          <w:highlight w:val="none"/>
          <w:lang w:val="en-US" w:eastAsia="zh-CN" w:bidi="ar-SA"/>
        </w:rPr>
      </w:pPr>
    </w:p>
    <w:p w14:paraId="7D117A57">
      <w:pPr>
        <w:pStyle w:val="3"/>
        <w:rPr>
          <w:rFonts w:hint="eastAsia" w:ascii="仿宋" w:hAnsi="仿宋" w:eastAsia="仿宋" w:cs="仿宋"/>
          <w:color w:val="auto"/>
          <w:highlight w:val="none"/>
          <w:lang w:val="en-US" w:eastAsia="zh-CN"/>
        </w:rPr>
      </w:pPr>
    </w:p>
    <w:p w14:paraId="0B5866A5">
      <w:pPr>
        <w:rPr>
          <w:rFonts w:hint="eastAsia" w:ascii="仿宋" w:hAnsi="仿宋" w:eastAsia="仿宋" w:cs="仿宋"/>
          <w:color w:val="auto"/>
          <w:highlight w:val="none"/>
          <w:lang w:val="en-US" w:eastAsia="zh-CN"/>
        </w:rPr>
      </w:pPr>
    </w:p>
    <w:p w14:paraId="20A665F4">
      <w:pPr>
        <w:pStyle w:val="3"/>
        <w:rPr>
          <w:rFonts w:hint="eastAsia" w:ascii="仿宋" w:hAnsi="仿宋" w:eastAsia="仿宋" w:cs="仿宋"/>
          <w:color w:val="auto"/>
          <w:highlight w:val="none"/>
          <w:lang w:val="en-US" w:eastAsia="zh-CN"/>
        </w:rPr>
      </w:pPr>
    </w:p>
    <w:p w14:paraId="224B598D">
      <w:pPr>
        <w:rPr>
          <w:rFonts w:hint="eastAsia" w:ascii="仿宋" w:hAnsi="仿宋" w:eastAsia="仿宋" w:cs="仿宋"/>
          <w:color w:val="auto"/>
          <w:highlight w:val="none"/>
          <w:lang w:val="en-US" w:eastAsia="zh-CN"/>
        </w:rPr>
      </w:pPr>
    </w:p>
    <w:p w14:paraId="6FFF2393">
      <w:pPr>
        <w:pStyle w:val="3"/>
        <w:rPr>
          <w:rFonts w:hint="eastAsia" w:ascii="仿宋" w:hAnsi="仿宋" w:eastAsia="仿宋" w:cs="仿宋"/>
          <w:color w:val="auto"/>
          <w:highlight w:val="none"/>
          <w:lang w:val="en-US" w:eastAsia="zh-CN"/>
        </w:rPr>
      </w:pPr>
    </w:p>
    <w:p w14:paraId="404BAD94">
      <w:pPr>
        <w:rPr>
          <w:rFonts w:hint="eastAsia" w:ascii="仿宋" w:hAnsi="仿宋" w:eastAsia="仿宋" w:cs="仿宋"/>
          <w:color w:val="auto"/>
          <w:highlight w:val="none"/>
          <w:lang w:val="en-US" w:eastAsia="zh-CN"/>
        </w:rPr>
      </w:pPr>
    </w:p>
    <w:p w14:paraId="0407E911">
      <w:pPr>
        <w:pStyle w:val="3"/>
        <w:rPr>
          <w:rFonts w:hint="eastAsia" w:ascii="仿宋" w:hAnsi="仿宋" w:eastAsia="仿宋" w:cs="仿宋"/>
          <w:color w:val="auto"/>
          <w:highlight w:val="none"/>
          <w:lang w:val="en-US" w:eastAsia="zh-CN"/>
        </w:rPr>
      </w:pPr>
    </w:p>
    <w:p w14:paraId="2056B8F6">
      <w:pPr>
        <w:rPr>
          <w:rFonts w:hint="eastAsia" w:ascii="仿宋" w:hAnsi="仿宋" w:eastAsia="仿宋" w:cs="仿宋"/>
          <w:color w:val="auto"/>
          <w:highlight w:val="none"/>
          <w:lang w:val="en-US" w:eastAsia="zh-CN"/>
        </w:rPr>
      </w:pPr>
    </w:p>
    <w:p w14:paraId="57616214">
      <w:pPr>
        <w:snapToGrid w:val="0"/>
        <w:spacing w:before="0" w:beforeAutospacing="0" w:after="0" w:afterAutospacing="0" w:line="520" w:lineRule="exact"/>
        <w:jc w:val="left"/>
        <w:textAlignment w:val="baseline"/>
        <w:rPr>
          <w:rStyle w:val="49"/>
          <w:rFonts w:hint="eastAsia" w:ascii="仿宋" w:hAnsi="仿宋" w:eastAsia="仿宋" w:cs="仿宋"/>
          <w:b/>
          <w:bCs w:val="0"/>
          <w:i w:val="0"/>
          <w:caps w:val="0"/>
          <w:color w:val="auto"/>
          <w:spacing w:val="0"/>
          <w:w w:val="100"/>
          <w:kern w:val="2"/>
          <w:sz w:val="30"/>
          <w:szCs w:val="30"/>
          <w:highlight w:val="none"/>
          <w:lang w:val="en-US" w:eastAsia="zh-CN" w:bidi="ar-SA"/>
        </w:rPr>
      </w:pPr>
    </w:p>
    <w:p w14:paraId="1CF51949">
      <w:pPr>
        <w:snapToGrid w:val="0"/>
        <w:spacing w:before="0" w:beforeAutospacing="0" w:after="0" w:afterAutospacing="0" w:line="520" w:lineRule="exact"/>
        <w:jc w:val="left"/>
        <w:textAlignment w:val="baseline"/>
        <w:rPr>
          <w:rStyle w:val="49"/>
          <w:rFonts w:hint="eastAsia" w:ascii="仿宋" w:hAnsi="仿宋" w:eastAsia="仿宋" w:cs="仿宋"/>
          <w:b/>
          <w:bCs w:val="0"/>
          <w:i w:val="0"/>
          <w:caps w:val="0"/>
          <w:color w:val="auto"/>
          <w:spacing w:val="0"/>
          <w:w w:val="100"/>
          <w:kern w:val="2"/>
          <w:sz w:val="30"/>
          <w:szCs w:val="30"/>
          <w:highlight w:val="none"/>
          <w:lang w:val="en-US" w:eastAsia="zh-CN" w:bidi="ar-SA"/>
        </w:rPr>
      </w:pPr>
    </w:p>
    <w:p w14:paraId="44AA19E4">
      <w:pPr>
        <w:snapToGrid w:val="0"/>
        <w:spacing w:before="0" w:beforeAutospacing="0" w:after="0" w:afterAutospacing="0" w:line="520" w:lineRule="exact"/>
        <w:jc w:val="left"/>
        <w:textAlignment w:val="baseline"/>
        <w:rPr>
          <w:rStyle w:val="26"/>
          <w:rFonts w:hint="eastAsia" w:ascii="仿宋" w:hAnsi="仿宋" w:eastAsia="仿宋" w:cs="仿宋"/>
          <w:color w:val="auto"/>
          <w:sz w:val="32"/>
          <w:szCs w:val="32"/>
          <w:highlight w:val="none"/>
          <w:lang w:eastAsia="zh-CN"/>
        </w:rPr>
      </w:pPr>
      <w:r>
        <w:rPr>
          <w:rStyle w:val="49"/>
          <w:rFonts w:hint="eastAsia" w:ascii="仿宋" w:hAnsi="仿宋" w:eastAsia="仿宋" w:cs="仿宋"/>
          <w:b/>
          <w:bCs w:val="0"/>
          <w:i w:val="0"/>
          <w:caps w:val="0"/>
          <w:color w:val="auto"/>
          <w:spacing w:val="0"/>
          <w:w w:val="100"/>
          <w:kern w:val="2"/>
          <w:sz w:val="30"/>
          <w:szCs w:val="30"/>
          <w:highlight w:val="none"/>
          <w:lang w:val="en-US" w:eastAsia="zh-CN" w:bidi="ar-SA"/>
        </w:rPr>
        <w:t>一、</w:t>
      </w:r>
      <w:r>
        <w:rPr>
          <w:rStyle w:val="26"/>
          <w:rFonts w:hint="eastAsia" w:ascii="仿宋" w:hAnsi="仿宋" w:eastAsia="仿宋" w:cs="仿宋"/>
          <w:b/>
          <w:bCs w:val="0"/>
          <w:color w:val="auto"/>
          <w:sz w:val="32"/>
          <w:szCs w:val="32"/>
          <w:highlight w:val="none"/>
          <w:lang w:eastAsia="zh-CN"/>
        </w:rPr>
        <w:t>磋商函及磋商函附录</w:t>
      </w:r>
      <w:bookmarkStart w:id="53" w:name="_Toc26901"/>
      <w:bookmarkStart w:id="54" w:name="bookmark2064"/>
      <w:bookmarkStart w:id="55" w:name="_Toc26653"/>
      <w:bookmarkStart w:id="56" w:name="bookmark2063"/>
      <w:bookmarkStart w:id="57" w:name="bookmark2062"/>
    </w:p>
    <w:bookmarkEnd w:id="53"/>
    <w:bookmarkEnd w:id="54"/>
    <w:bookmarkEnd w:id="55"/>
    <w:bookmarkEnd w:id="56"/>
    <w:bookmarkEnd w:id="57"/>
    <w:p w14:paraId="00E80369">
      <w:pPr>
        <w:pStyle w:val="152"/>
        <w:jc w:val="center"/>
        <w:rPr>
          <w:rStyle w:val="26"/>
          <w:rFonts w:hint="eastAsia" w:ascii="仿宋" w:hAnsi="仿宋" w:eastAsia="仿宋" w:cs="仿宋"/>
          <w:color w:val="auto"/>
          <w:sz w:val="28"/>
          <w:szCs w:val="28"/>
          <w:highlight w:val="none"/>
          <w:lang w:eastAsia="zh-CN"/>
        </w:rPr>
      </w:pPr>
      <w:bookmarkStart w:id="58" w:name="_Toc1744"/>
      <w:bookmarkStart w:id="59" w:name="_Toc256000260"/>
      <w:r>
        <w:rPr>
          <w:rStyle w:val="26"/>
          <w:rFonts w:hint="eastAsia" w:ascii="仿宋" w:hAnsi="仿宋" w:eastAsia="仿宋" w:cs="仿宋"/>
          <w:color w:val="auto"/>
          <w:sz w:val="28"/>
          <w:szCs w:val="28"/>
          <w:highlight w:val="none"/>
          <w:lang w:eastAsia="zh-CN"/>
        </w:rPr>
        <w:t>（―）</w:t>
      </w:r>
      <w:r>
        <w:rPr>
          <w:rStyle w:val="26"/>
          <w:rFonts w:hint="eastAsia" w:ascii="仿宋" w:hAnsi="仿宋" w:eastAsia="仿宋" w:cs="仿宋"/>
          <w:color w:val="auto"/>
          <w:sz w:val="28"/>
          <w:szCs w:val="28"/>
          <w:highlight w:val="none"/>
          <w:lang w:val="en-US" w:eastAsia="zh-CN"/>
        </w:rPr>
        <w:t>磋商</w:t>
      </w:r>
      <w:r>
        <w:rPr>
          <w:rStyle w:val="26"/>
          <w:rFonts w:hint="eastAsia" w:ascii="仿宋" w:hAnsi="仿宋" w:eastAsia="仿宋" w:cs="仿宋"/>
          <w:color w:val="auto"/>
          <w:sz w:val="28"/>
          <w:szCs w:val="28"/>
          <w:highlight w:val="none"/>
          <w:lang w:eastAsia="zh-CN"/>
        </w:rPr>
        <w:t>函</w:t>
      </w:r>
      <w:bookmarkEnd w:id="58"/>
      <w:bookmarkEnd w:id="59"/>
    </w:p>
    <w:p w14:paraId="22A08907">
      <w:pPr>
        <w:pStyle w:val="153"/>
        <w:spacing w:line="420" w:lineRule="exact"/>
        <w:rPr>
          <w:rStyle w:val="26"/>
          <w:rFonts w:hint="eastAsia" w:ascii="仿宋" w:hAnsi="仿宋" w:eastAsia="仿宋" w:cs="仿宋"/>
          <w:color w:val="auto"/>
          <w:sz w:val="20"/>
          <w:szCs w:val="20"/>
          <w:highlight w:val="none"/>
          <w:lang w:eastAsia="zh-CN"/>
        </w:rPr>
      </w:pPr>
      <w:r>
        <w:rPr>
          <w:rStyle w:val="26"/>
          <w:rFonts w:hint="eastAsia" w:ascii="仿宋" w:hAnsi="仿宋" w:eastAsia="仿宋" w:cs="仿宋"/>
          <w:color w:val="auto"/>
          <w:sz w:val="20"/>
          <w:szCs w:val="20"/>
          <w:highlight w:val="none"/>
          <w:u w:val="single"/>
          <w:lang w:eastAsia="zh-CN"/>
        </w:rPr>
        <w:t xml:space="preserve">                          </w:t>
      </w:r>
      <w:r>
        <w:rPr>
          <w:rStyle w:val="26"/>
          <w:rFonts w:hint="eastAsia" w:ascii="仿宋" w:hAnsi="仿宋" w:eastAsia="仿宋" w:cs="仿宋"/>
          <w:color w:val="auto"/>
          <w:sz w:val="20"/>
          <w:szCs w:val="20"/>
          <w:highlight w:val="none"/>
          <w:lang w:eastAsia="zh-CN"/>
        </w:rPr>
        <w:t>（</w:t>
      </w:r>
      <w:r>
        <w:rPr>
          <w:rStyle w:val="26"/>
          <w:rFonts w:hint="eastAsia" w:ascii="仿宋" w:hAnsi="仿宋" w:eastAsia="仿宋" w:cs="仿宋"/>
          <w:color w:val="auto"/>
          <w:sz w:val="20"/>
          <w:szCs w:val="20"/>
          <w:highlight w:val="none"/>
          <w:lang w:val="en-US" w:eastAsia="zh-CN" w:bidi="zh-CN"/>
        </w:rPr>
        <w:t>采购</w:t>
      </w:r>
      <w:r>
        <w:rPr>
          <w:rStyle w:val="26"/>
          <w:rFonts w:hint="eastAsia" w:ascii="仿宋" w:hAnsi="仿宋" w:eastAsia="仿宋" w:cs="仿宋"/>
          <w:color w:val="auto"/>
          <w:sz w:val="20"/>
          <w:szCs w:val="20"/>
          <w:highlight w:val="none"/>
          <w:lang w:val="zh-CN" w:eastAsia="zh-CN" w:bidi="zh-CN"/>
        </w:rPr>
        <w:t>人名称</w:t>
      </w:r>
      <w:r>
        <w:rPr>
          <w:rStyle w:val="26"/>
          <w:rFonts w:hint="eastAsia" w:ascii="仿宋" w:hAnsi="仿宋" w:eastAsia="仿宋" w:cs="仿宋"/>
          <w:color w:val="auto"/>
          <w:sz w:val="20"/>
          <w:szCs w:val="20"/>
          <w:highlight w:val="none"/>
          <w:lang w:eastAsia="zh-CN"/>
        </w:rPr>
        <w:t>）：</w:t>
      </w:r>
    </w:p>
    <w:p w14:paraId="319576AE">
      <w:pPr>
        <w:pStyle w:val="154"/>
        <w:numPr>
          <w:ilvl w:val="0"/>
          <w:numId w:val="10"/>
        </w:numPr>
        <w:tabs>
          <w:tab w:val="left" w:pos="762"/>
          <w:tab w:val="left" w:pos="2074"/>
          <w:tab w:val="left" w:pos="3430"/>
          <w:tab w:val="left" w:pos="4687"/>
          <w:tab w:val="left" w:pos="7898"/>
        </w:tabs>
        <w:spacing w:line="420" w:lineRule="exact"/>
        <w:ind w:firstLine="440"/>
        <w:jc w:val="both"/>
        <w:rPr>
          <w:rStyle w:val="26"/>
          <w:rFonts w:hint="eastAsia" w:ascii="仿宋" w:hAnsi="仿宋" w:eastAsia="仿宋" w:cs="仿宋"/>
          <w:color w:val="auto"/>
          <w:highlight w:val="none"/>
        </w:rPr>
      </w:pPr>
      <w:bookmarkStart w:id="60" w:name="bookmark2065"/>
      <w:bookmarkEnd w:id="60"/>
      <w:r>
        <w:rPr>
          <w:rStyle w:val="26"/>
          <w:rFonts w:hint="eastAsia" w:ascii="仿宋" w:hAnsi="仿宋" w:eastAsia="仿宋" w:cs="仿宋"/>
          <w:color w:val="auto"/>
          <w:highlight w:val="none"/>
        </w:rPr>
        <w:t>我方已仔细研究了</w:t>
      </w:r>
      <w:r>
        <w:rPr>
          <w:rStyle w:val="26"/>
          <w:rFonts w:hint="eastAsia" w:ascii="仿宋" w:hAnsi="仿宋" w:eastAsia="仿宋" w:cs="仿宋"/>
          <w:color w:val="auto"/>
          <w:highlight w:val="none"/>
          <w:u w:val="single"/>
          <w:lang w:val="en-US"/>
        </w:rPr>
        <w:t xml:space="preserve">           </w:t>
      </w:r>
      <w:r>
        <w:rPr>
          <w:rStyle w:val="26"/>
          <w:rFonts w:hint="eastAsia" w:ascii="仿宋" w:hAnsi="仿宋" w:eastAsia="仿宋" w:cs="仿宋"/>
          <w:color w:val="auto"/>
          <w:highlight w:val="none"/>
        </w:rPr>
        <w:t>（项目名称）</w:t>
      </w:r>
      <w:r>
        <w:rPr>
          <w:rStyle w:val="26"/>
          <w:rFonts w:hint="eastAsia" w:ascii="仿宋" w:hAnsi="仿宋" w:eastAsia="仿宋" w:cs="仿宋"/>
          <w:color w:val="auto"/>
          <w:highlight w:val="none"/>
          <w:lang w:val="en-US" w:eastAsia="zh-CN"/>
        </w:rPr>
        <w:t>磋商</w:t>
      </w:r>
      <w:r>
        <w:rPr>
          <w:rStyle w:val="26"/>
          <w:rFonts w:hint="eastAsia" w:ascii="仿宋" w:hAnsi="仿宋" w:eastAsia="仿宋" w:cs="仿宋"/>
          <w:color w:val="auto"/>
          <w:highlight w:val="none"/>
        </w:rPr>
        <w:t>文件的全部内容，愿意以人民币（大写）</w:t>
      </w:r>
      <w:r>
        <w:rPr>
          <w:rStyle w:val="26"/>
          <w:rFonts w:hint="eastAsia" w:ascii="仿宋" w:hAnsi="仿宋" w:eastAsia="仿宋" w:cs="仿宋"/>
          <w:color w:val="auto"/>
          <w:highlight w:val="none"/>
          <w:u w:val="single"/>
          <w:lang w:val="en-US"/>
        </w:rPr>
        <w:t xml:space="preserve">            </w:t>
      </w:r>
      <w:r>
        <w:rPr>
          <w:rStyle w:val="26"/>
          <w:rFonts w:hint="eastAsia" w:ascii="仿宋" w:hAnsi="仿宋" w:eastAsia="仿宋" w:cs="仿宋"/>
          <w:color w:val="auto"/>
          <w:highlight w:val="none"/>
        </w:rPr>
        <w:t>元（¥</w:t>
      </w:r>
      <w:r>
        <w:rPr>
          <w:rStyle w:val="26"/>
          <w:rFonts w:hint="eastAsia" w:ascii="仿宋" w:hAnsi="仿宋" w:eastAsia="仿宋" w:cs="仿宋"/>
          <w:color w:val="auto"/>
          <w:highlight w:val="none"/>
          <w:u w:val="single"/>
          <w:lang w:val="en-US"/>
        </w:rPr>
        <w:t xml:space="preserve">        </w:t>
      </w:r>
      <w:r>
        <w:rPr>
          <w:rStyle w:val="26"/>
          <w:rFonts w:hint="eastAsia" w:ascii="仿宋" w:hAnsi="仿宋" w:eastAsia="仿宋" w:cs="仿宋"/>
          <w:color w:val="auto"/>
          <w:highlight w:val="none"/>
        </w:rPr>
        <w:t>元）的投标总报价，工期</w:t>
      </w:r>
      <w:r>
        <w:rPr>
          <w:rStyle w:val="26"/>
          <w:rFonts w:hint="eastAsia" w:ascii="仿宋" w:hAnsi="仿宋" w:eastAsia="仿宋" w:cs="仿宋"/>
          <w:color w:val="auto"/>
          <w:highlight w:val="none"/>
          <w:u w:val="single"/>
          <w:lang w:val="en-US"/>
        </w:rPr>
        <w:t xml:space="preserve">            </w:t>
      </w:r>
      <w:r>
        <w:rPr>
          <w:rStyle w:val="26"/>
          <w:rFonts w:hint="eastAsia" w:ascii="仿宋" w:hAnsi="仿宋" w:eastAsia="仿宋" w:cs="仿宋"/>
          <w:color w:val="auto"/>
          <w:highlight w:val="none"/>
        </w:rPr>
        <w:t>日历天，按合同约定实施和完成承包工程，修补工程中的任何缺陷，工程质量达到</w:t>
      </w:r>
      <w:r>
        <w:rPr>
          <w:rStyle w:val="26"/>
          <w:rFonts w:hint="eastAsia" w:ascii="仿宋" w:hAnsi="仿宋" w:eastAsia="仿宋" w:cs="仿宋"/>
          <w:color w:val="auto"/>
          <w:highlight w:val="none"/>
          <w:u w:val="single"/>
          <w:lang w:val="en-US"/>
        </w:rPr>
        <w:t xml:space="preserve">           </w:t>
      </w:r>
      <w:r>
        <w:rPr>
          <w:rStyle w:val="26"/>
          <w:rFonts w:hint="eastAsia" w:ascii="仿宋" w:hAnsi="仿宋" w:eastAsia="仿宋" w:cs="仿宋"/>
          <w:color w:val="auto"/>
          <w:highlight w:val="none"/>
          <w:u w:val="single"/>
        </w:rPr>
        <w:t xml:space="preserve"> </w:t>
      </w:r>
      <w:r>
        <w:rPr>
          <w:rStyle w:val="26"/>
          <w:rFonts w:hint="eastAsia" w:ascii="仿宋" w:hAnsi="仿宋" w:eastAsia="仿宋" w:cs="仿宋"/>
          <w:color w:val="auto"/>
          <w:highlight w:val="none"/>
          <w:lang w:val="en-US" w:bidi="en-US"/>
        </w:rPr>
        <w:t>。</w:t>
      </w:r>
    </w:p>
    <w:p w14:paraId="65C37D5F">
      <w:pPr>
        <w:pStyle w:val="154"/>
        <w:numPr>
          <w:ilvl w:val="0"/>
          <w:numId w:val="10"/>
        </w:numPr>
        <w:tabs>
          <w:tab w:val="left" w:pos="774"/>
        </w:tabs>
        <w:spacing w:line="420" w:lineRule="exact"/>
        <w:ind w:firstLine="440"/>
        <w:jc w:val="both"/>
        <w:rPr>
          <w:rStyle w:val="26"/>
          <w:rFonts w:hint="eastAsia" w:ascii="仿宋" w:hAnsi="仿宋" w:eastAsia="仿宋" w:cs="仿宋"/>
          <w:color w:val="auto"/>
          <w:highlight w:val="none"/>
        </w:rPr>
      </w:pPr>
      <w:bookmarkStart w:id="61" w:name="bookmark2066"/>
      <w:bookmarkEnd w:id="61"/>
      <w:r>
        <w:rPr>
          <w:rStyle w:val="26"/>
          <w:rFonts w:hint="eastAsia" w:ascii="仿宋" w:hAnsi="仿宋" w:eastAsia="仿宋" w:cs="仿宋"/>
          <w:color w:val="auto"/>
          <w:highlight w:val="none"/>
        </w:rPr>
        <w:t>我方承诺在投标有效期内不补充、修改、替代或者撤回本</w:t>
      </w:r>
      <w:r>
        <w:rPr>
          <w:rStyle w:val="26"/>
          <w:rFonts w:hint="eastAsia" w:ascii="仿宋" w:hAnsi="仿宋" w:eastAsia="仿宋" w:cs="仿宋"/>
          <w:color w:val="auto"/>
          <w:highlight w:val="none"/>
          <w:lang w:val="en-US" w:eastAsia="zh-CN"/>
        </w:rPr>
        <w:t>响应</w:t>
      </w:r>
      <w:r>
        <w:rPr>
          <w:rStyle w:val="26"/>
          <w:rFonts w:hint="eastAsia" w:ascii="仿宋" w:hAnsi="仿宋" w:eastAsia="仿宋" w:cs="仿宋"/>
          <w:color w:val="auto"/>
          <w:highlight w:val="none"/>
        </w:rPr>
        <w:t>文件。</w:t>
      </w:r>
    </w:p>
    <w:p w14:paraId="1CB9BF86">
      <w:pPr>
        <w:pStyle w:val="154"/>
        <w:numPr>
          <w:ilvl w:val="0"/>
          <w:numId w:val="10"/>
        </w:numPr>
        <w:tabs>
          <w:tab w:val="left" w:pos="762"/>
        </w:tabs>
        <w:spacing w:line="420" w:lineRule="exact"/>
        <w:ind w:firstLine="420"/>
        <w:jc w:val="both"/>
        <w:rPr>
          <w:rStyle w:val="26"/>
          <w:rFonts w:hint="eastAsia" w:ascii="仿宋" w:hAnsi="仿宋" w:eastAsia="仿宋" w:cs="仿宋"/>
          <w:color w:val="auto"/>
          <w:highlight w:val="none"/>
        </w:rPr>
      </w:pPr>
      <w:bookmarkStart w:id="62" w:name="bookmark2068"/>
      <w:bookmarkEnd w:id="62"/>
      <w:bookmarkStart w:id="63" w:name="bookmark2067"/>
      <w:bookmarkEnd w:id="63"/>
      <w:r>
        <w:rPr>
          <w:rStyle w:val="26"/>
          <w:rFonts w:hint="eastAsia" w:ascii="仿宋" w:hAnsi="仿宋" w:eastAsia="仿宋" w:cs="仿宋"/>
          <w:color w:val="auto"/>
          <w:highlight w:val="none"/>
        </w:rPr>
        <w:t>如我方中标：</w:t>
      </w:r>
    </w:p>
    <w:p w14:paraId="64B61011">
      <w:pPr>
        <w:pStyle w:val="154"/>
        <w:tabs>
          <w:tab w:val="left" w:pos="903"/>
        </w:tabs>
        <w:spacing w:line="420" w:lineRule="exact"/>
        <w:ind w:firstLine="420"/>
        <w:jc w:val="both"/>
        <w:rPr>
          <w:rStyle w:val="26"/>
          <w:rFonts w:hint="eastAsia" w:ascii="仿宋" w:hAnsi="仿宋" w:eastAsia="仿宋" w:cs="仿宋"/>
          <w:color w:val="auto"/>
          <w:highlight w:val="none"/>
        </w:rPr>
      </w:pPr>
      <w:bookmarkStart w:id="64" w:name="bookmark2069"/>
      <w:r>
        <w:rPr>
          <w:rStyle w:val="26"/>
          <w:rFonts w:hint="eastAsia" w:ascii="仿宋" w:hAnsi="仿宋" w:eastAsia="仿宋" w:cs="仿宋"/>
          <w:color w:val="auto"/>
          <w:highlight w:val="none"/>
        </w:rPr>
        <w:t>（</w:t>
      </w:r>
      <w:bookmarkEnd w:id="64"/>
      <w:r>
        <w:rPr>
          <w:rStyle w:val="26"/>
          <w:rFonts w:hint="eastAsia" w:ascii="仿宋" w:hAnsi="仿宋" w:eastAsia="仿宋" w:cs="仿宋"/>
          <w:color w:val="auto"/>
          <w:highlight w:val="none"/>
        </w:rPr>
        <w:t>1）我方承诺在收到</w:t>
      </w:r>
      <w:r>
        <w:rPr>
          <w:rStyle w:val="26"/>
          <w:rFonts w:hint="eastAsia" w:ascii="仿宋" w:hAnsi="仿宋" w:eastAsia="仿宋" w:cs="仿宋"/>
          <w:color w:val="auto"/>
          <w:highlight w:val="none"/>
          <w:lang w:val="en-US" w:eastAsia="zh-CN"/>
        </w:rPr>
        <w:t>成交</w:t>
      </w:r>
      <w:r>
        <w:rPr>
          <w:rStyle w:val="26"/>
          <w:rFonts w:hint="eastAsia" w:ascii="仿宋" w:hAnsi="仿宋" w:eastAsia="仿宋" w:cs="仿宋"/>
          <w:color w:val="auto"/>
          <w:highlight w:val="none"/>
        </w:rPr>
        <w:t>通知书后，在</w:t>
      </w:r>
      <w:r>
        <w:rPr>
          <w:rStyle w:val="26"/>
          <w:rFonts w:hint="eastAsia" w:ascii="仿宋" w:hAnsi="仿宋" w:eastAsia="仿宋" w:cs="仿宋"/>
          <w:color w:val="auto"/>
          <w:highlight w:val="none"/>
          <w:lang w:val="en-US" w:eastAsia="zh-CN"/>
        </w:rPr>
        <w:t>成交</w:t>
      </w:r>
      <w:r>
        <w:rPr>
          <w:rStyle w:val="26"/>
          <w:rFonts w:hint="eastAsia" w:ascii="仿宋" w:hAnsi="仿宋" w:eastAsia="仿宋" w:cs="仿宋"/>
          <w:color w:val="auto"/>
          <w:highlight w:val="none"/>
        </w:rPr>
        <w:t>通知书规定的期限内与你方签订合同。</w:t>
      </w:r>
    </w:p>
    <w:p w14:paraId="1CB38091">
      <w:pPr>
        <w:pStyle w:val="154"/>
        <w:tabs>
          <w:tab w:val="left" w:pos="903"/>
        </w:tabs>
        <w:spacing w:line="420" w:lineRule="exact"/>
        <w:ind w:firstLine="420"/>
        <w:jc w:val="both"/>
        <w:rPr>
          <w:rStyle w:val="26"/>
          <w:rFonts w:hint="eastAsia" w:ascii="仿宋" w:hAnsi="仿宋" w:eastAsia="仿宋" w:cs="仿宋"/>
          <w:color w:val="auto"/>
          <w:highlight w:val="none"/>
        </w:rPr>
      </w:pPr>
      <w:bookmarkStart w:id="65" w:name="bookmark2070"/>
      <w:r>
        <w:rPr>
          <w:rStyle w:val="26"/>
          <w:rFonts w:hint="eastAsia" w:ascii="仿宋" w:hAnsi="仿宋" w:eastAsia="仿宋" w:cs="仿宋"/>
          <w:color w:val="auto"/>
          <w:highlight w:val="none"/>
        </w:rPr>
        <w:t>（</w:t>
      </w:r>
      <w:bookmarkEnd w:id="65"/>
      <w:r>
        <w:rPr>
          <w:rStyle w:val="26"/>
          <w:rFonts w:hint="eastAsia" w:ascii="仿宋" w:hAnsi="仿宋" w:eastAsia="仿宋" w:cs="仿宋"/>
          <w:color w:val="auto"/>
          <w:highlight w:val="none"/>
        </w:rPr>
        <w:t>2）随同本</w:t>
      </w:r>
      <w:r>
        <w:rPr>
          <w:rStyle w:val="26"/>
          <w:rFonts w:hint="eastAsia" w:ascii="仿宋" w:hAnsi="仿宋" w:eastAsia="仿宋" w:cs="仿宋"/>
          <w:color w:val="auto"/>
          <w:highlight w:val="none"/>
          <w:lang w:val="en-US" w:eastAsia="zh-CN"/>
        </w:rPr>
        <w:t>磋商</w:t>
      </w:r>
      <w:r>
        <w:rPr>
          <w:rStyle w:val="26"/>
          <w:rFonts w:hint="eastAsia" w:ascii="仿宋" w:hAnsi="仿宋" w:eastAsia="仿宋" w:cs="仿宋"/>
          <w:color w:val="auto"/>
          <w:highlight w:val="none"/>
        </w:rPr>
        <w:t>函递交的</w:t>
      </w:r>
      <w:r>
        <w:rPr>
          <w:rStyle w:val="26"/>
          <w:rFonts w:hint="eastAsia" w:ascii="仿宋" w:hAnsi="仿宋" w:eastAsia="仿宋" w:cs="仿宋"/>
          <w:color w:val="auto"/>
          <w:highlight w:val="none"/>
          <w:lang w:val="en-US" w:eastAsia="zh-CN"/>
        </w:rPr>
        <w:t>磋商</w:t>
      </w:r>
      <w:r>
        <w:rPr>
          <w:rStyle w:val="26"/>
          <w:rFonts w:hint="eastAsia" w:ascii="仿宋" w:hAnsi="仿宋" w:eastAsia="仿宋" w:cs="仿宋"/>
          <w:color w:val="auto"/>
          <w:highlight w:val="none"/>
        </w:rPr>
        <w:t>函附录属于合同文件的组成部分。</w:t>
      </w:r>
    </w:p>
    <w:p w14:paraId="2DCF5D0A">
      <w:pPr>
        <w:pStyle w:val="154"/>
        <w:tabs>
          <w:tab w:val="left" w:pos="903"/>
        </w:tabs>
        <w:spacing w:line="420" w:lineRule="exact"/>
        <w:ind w:firstLine="420"/>
        <w:jc w:val="both"/>
        <w:rPr>
          <w:rStyle w:val="26"/>
          <w:rFonts w:hint="eastAsia" w:ascii="仿宋" w:hAnsi="仿宋" w:eastAsia="仿宋" w:cs="仿宋"/>
          <w:color w:val="auto"/>
          <w:highlight w:val="none"/>
        </w:rPr>
      </w:pPr>
      <w:bookmarkStart w:id="66" w:name="bookmark2071"/>
      <w:r>
        <w:rPr>
          <w:rStyle w:val="26"/>
          <w:rFonts w:hint="eastAsia" w:ascii="仿宋" w:hAnsi="仿宋" w:eastAsia="仿宋" w:cs="仿宋"/>
          <w:color w:val="auto"/>
          <w:highlight w:val="none"/>
        </w:rPr>
        <w:t>（</w:t>
      </w:r>
      <w:bookmarkEnd w:id="66"/>
      <w:r>
        <w:rPr>
          <w:rStyle w:val="26"/>
          <w:rFonts w:hint="eastAsia" w:ascii="仿宋" w:hAnsi="仿宋" w:eastAsia="仿宋" w:cs="仿宋"/>
          <w:color w:val="auto"/>
          <w:highlight w:val="none"/>
        </w:rPr>
        <w:t>3）我方承诺按照</w:t>
      </w:r>
      <w:r>
        <w:rPr>
          <w:rStyle w:val="26"/>
          <w:rFonts w:hint="eastAsia" w:ascii="仿宋" w:hAnsi="仿宋" w:eastAsia="仿宋" w:cs="仿宋"/>
          <w:color w:val="auto"/>
          <w:highlight w:val="none"/>
          <w:lang w:val="en-US" w:eastAsia="zh-CN"/>
        </w:rPr>
        <w:t>磋商</w:t>
      </w:r>
      <w:r>
        <w:rPr>
          <w:rStyle w:val="26"/>
          <w:rFonts w:hint="eastAsia" w:ascii="仿宋" w:hAnsi="仿宋" w:eastAsia="仿宋" w:cs="仿宋"/>
          <w:color w:val="auto"/>
          <w:highlight w:val="none"/>
        </w:rPr>
        <w:t>文件规定向你方递交履约担保。</w:t>
      </w:r>
    </w:p>
    <w:p w14:paraId="6FF7524A">
      <w:pPr>
        <w:pStyle w:val="154"/>
        <w:tabs>
          <w:tab w:val="left" w:pos="903"/>
        </w:tabs>
        <w:spacing w:line="420" w:lineRule="exact"/>
        <w:ind w:firstLine="420"/>
        <w:jc w:val="both"/>
        <w:rPr>
          <w:rStyle w:val="26"/>
          <w:rFonts w:hint="eastAsia" w:ascii="仿宋" w:hAnsi="仿宋" w:eastAsia="仿宋" w:cs="仿宋"/>
          <w:color w:val="auto"/>
          <w:highlight w:val="none"/>
        </w:rPr>
      </w:pPr>
      <w:bookmarkStart w:id="67" w:name="bookmark2072"/>
      <w:r>
        <w:rPr>
          <w:rStyle w:val="26"/>
          <w:rFonts w:hint="eastAsia" w:ascii="仿宋" w:hAnsi="仿宋" w:eastAsia="仿宋" w:cs="仿宋"/>
          <w:color w:val="auto"/>
          <w:highlight w:val="none"/>
        </w:rPr>
        <w:t>（</w:t>
      </w:r>
      <w:bookmarkEnd w:id="67"/>
      <w:r>
        <w:rPr>
          <w:rStyle w:val="26"/>
          <w:rFonts w:hint="eastAsia" w:ascii="仿宋" w:hAnsi="仿宋" w:eastAsia="仿宋" w:cs="仿宋"/>
          <w:color w:val="auto"/>
          <w:highlight w:val="none"/>
        </w:rPr>
        <w:t>4）我方承诺在合同约定的期限内完成并移交全部合同工程。</w:t>
      </w:r>
    </w:p>
    <w:p w14:paraId="48E2419A">
      <w:pPr>
        <w:pStyle w:val="154"/>
        <w:numPr>
          <w:ilvl w:val="0"/>
          <w:numId w:val="10"/>
        </w:numPr>
        <w:tabs>
          <w:tab w:val="left" w:pos="762"/>
        </w:tabs>
        <w:spacing w:line="420" w:lineRule="exact"/>
        <w:ind w:firstLine="440"/>
        <w:jc w:val="both"/>
        <w:rPr>
          <w:rStyle w:val="26"/>
          <w:rFonts w:hint="eastAsia" w:ascii="仿宋" w:hAnsi="仿宋" w:eastAsia="仿宋" w:cs="仿宋"/>
          <w:color w:val="auto"/>
          <w:highlight w:val="none"/>
        </w:rPr>
      </w:pPr>
      <w:bookmarkStart w:id="68" w:name="bookmark2073"/>
      <w:bookmarkEnd w:id="68"/>
      <w:r>
        <w:rPr>
          <w:rStyle w:val="26"/>
          <w:rFonts w:hint="eastAsia" w:ascii="仿宋" w:hAnsi="仿宋" w:eastAsia="仿宋" w:cs="仿宋"/>
          <w:color w:val="auto"/>
          <w:highlight w:val="none"/>
        </w:rPr>
        <w:t>我方在此声明，所递交的</w:t>
      </w:r>
      <w:r>
        <w:rPr>
          <w:rStyle w:val="26"/>
          <w:rFonts w:hint="eastAsia" w:ascii="仿宋" w:hAnsi="仿宋" w:eastAsia="仿宋" w:cs="仿宋"/>
          <w:color w:val="auto"/>
          <w:highlight w:val="none"/>
          <w:lang w:eastAsia="zh-CN"/>
        </w:rPr>
        <w:t>响应</w:t>
      </w:r>
      <w:r>
        <w:rPr>
          <w:rStyle w:val="26"/>
          <w:rFonts w:hint="eastAsia" w:ascii="仿宋" w:hAnsi="仿宋" w:eastAsia="仿宋" w:cs="仿宋"/>
          <w:color w:val="auto"/>
          <w:highlight w:val="none"/>
        </w:rPr>
        <w:t>文件及有关资料内容完整、真实和准确，且不存在第2章“投标人须知”第</w:t>
      </w:r>
      <w:r>
        <w:rPr>
          <w:rStyle w:val="26"/>
          <w:rFonts w:hint="eastAsia" w:ascii="仿宋" w:hAnsi="仿宋" w:eastAsia="仿宋" w:cs="仿宋"/>
          <w:color w:val="auto"/>
          <w:highlight w:val="none"/>
          <w:lang w:val="en-US" w:bidi="en-US"/>
        </w:rPr>
        <w:t>1.4.3</w:t>
      </w:r>
      <w:r>
        <w:rPr>
          <w:rStyle w:val="26"/>
          <w:rFonts w:hint="eastAsia" w:ascii="仿宋" w:hAnsi="仿宋" w:eastAsia="仿宋" w:cs="仿宋"/>
          <w:color w:val="auto"/>
          <w:highlight w:val="none"/>
        </w:rPr>
        <w:t>项规定的任何一种情形。</w:t>
      </w:r>
    </w:p>
    <w:p w14:paraId="46AD1B48">
      <w:pPr>
        <w:pStyle w:val="154"/>
        <w:numPr>
          <w:ilvl w:val="0"/>
          <w:numId w:val="10"/>
        </w:numPr>
        <w:tabs>
          <w:tab w:val="left" w:pos="779"/>
          <w:tab w:val="left" w:pos="3704"/>
        </w:tabs>
        <w:spacing w:after="340" w:line="420" w:lineRule="exact"/>
        <w:ind w:firstLine="440"/>
        <w:jc w:val="both"/>
        <w:rPr>
          <w:rStyle w:val="26"/>
          <w:rFonts w:hint="eastAsia" w:ascii="仿宋" w:hAnsi="仿宋" w:eastAsia="仿宋" w:cs="仿宋"/>
          <w:color w:val="auto"/>
          <w:highlight w:val="none"/>
        </w:rPr>
      </w:pPr>
      <w:bookmarkStart w:id="69" w:name="bookmark2074"/>
      <w:bookmarkEnd w:id="69"/>
      <w:r>
        <w:rPr>
          <w:rStyle w:val="26"/>
          <w:rFonts w:hint="eastAsia" w:ascii="仿宋" w:hAnsi="仿宋" w:eastAsia="仿宋" w:cs="仿宋"/>
          <w:color w:val="auto"/>
          <w:highlight w:val="none"/>
          <w:u w:val="single"/>
          <w:lang w:val="en-US"/>
        </w:rPr>
        <w:t xml:space="preserve">                                                       </w:t>
      </w:r>
      <w:r>
        <w:rPr>
          <w:rStyle w:val="26"/>
          <w:rFonts w:hint="eastAsia" w:ascii="仿宋" w:hAnsi="仿宋" w:eastAsia="仿宋" w:cs="仿宋"/>
          <w:color w:val="auto"/>
          <w:highlight w:val="none"/>
        </w:rPr>
        <w:t>（其他补充说明）。</w:t>
      </w:r>
    </w:p>
    <w:p w14:paraId="653074EB">
      <w:pPr>
        <w:pStyle w:val="154"/>
        <w:tabs>
          <w:tab w:val="left" w:pos="779"/>
          <w:tab w:val="left" w:pos="3704"/>
        </w:tabs>
        <w:spacing w:after="340" w:line="420" w:lineRule="exact"/>
        <w:ind w:firstLine="0"/>
        <w:jc w:val="both"/>
        <w:rPr>
          <w:rStyle w:val="26"/>
          <w:rFonts w:hint="eastAsia" w:ascii="仿宋" w:hAnsi="仿宋" w:eastAsia="仿宋" w:cs="仿宋"/>
          <w:color w:val="auto"/>
          <w:highlight w:val="none"/>
        </w:rPr>
      </w:pPr>
    </w:p>
    <w:p w14:paraId="6E8B3E17">
      <w:pPr>
        <w:pStyle w:val="154"/>
        <w:tabs>
          <w:tab w:val="left" w:pos="6938"/>
          <w:tab w:val="left" w:pos="7567"/>
          <w:tab w:val="left" w:pos="8340"/>
        </w:tabs>
        <w:ind w:left="3120" w:firstLine="40"/>
        <w:jc w:val="both"/>
        <w:rPr>
          <w:rStyle w:val="26"/>
          <w:rFonts w:hint="eastAsia" w:ascii="仿宋" w:hAnsi="仿宋" w:eastAsia="仿宋" w:cs="仿宋"/>
          <w:color w:val="auto"/>
          <w:highlight w:val="none"/>
        </w:rPr>
      </w:pPr>
      <w:r>
        <w:rPr>
          <w:rStyle w:val="26"/>
          <w:rFonts w:hint="eastAsia" w:ascii="仿宋" w:hAnsi="仿宋" w:eastAsia="仿宋" w:cs="仿宋"/>
          <w:color w:val="auto"/>
          <w:highlight w:val="none"/>
          <w:lang w:val="en-US" w:eastAsia="zh-CN"/>
        </w:rPr>
        <w:t>磋商</w:t>
      </w:r>
      <w:r>
        <w:rPr>
          <w:rStyle w:val="26"/>
          <w:rFonts w:hint="eastAsia" w:ascii="仿宋" w:hAnsi="仿宋" w:eastAsia="仿宋" w:cs="仿宋"/>
          <w:color w:val="auto"/>
          <w:highlight w:val="none"/>
        </w:rPr>
        <w:t>人：</w:t>
      </w:r>
      <w:r>
        <w:rPr>
          <w:rStyle w:val="26"/>
          <w:rFonts w:hint="eastAsia" w:ascii="仿宋" w:hAnsi="仿宋" w:eastAsia="仿宋" w:cs="仿宋"/>
          <w:color w:val="auto"/>
          <w:highlight w:val="none"/>
          <w:u w:val="single"/>
        </w:rPr>
        <w:t xml:space="preserve">            </w:t>
      </w:r>
      <w:r>
        <w:rPr>
          <w:rStyle w:val="26"/>
          <w:rFonts w:hint="eastAsia" w:ascii="仿宋" w:hAnsi="仿宋" w:eastAsia="仿宋" w:cs="仿宋"/>
          <w:color w:val="auto"/>
          <w:highlight w:val="none"/>
          <w:u w:val="single"/>
          <w:lang w:val="en-US"/>
        </w:rPr>
        <w:t xml:space="preserve">       </w:t>
      </w:r>
      <w:r>
        <w:rPr>
          <w:rStyle w:val="26"/>
          <w:rFonts w:hint="eastAsia" w:ascii="仿宋" w:hAnsi="仿宋" w:eastAsia="仿宋" w:cs="仿宋"/>
          <w:color w:val="auto"/>
          <w:highlight w:val="none"/>
          <w:u w:val="single"/>
        </w:rPr>
        <w:t xml:space="preserve">       </w:t>
      </w:r>
      <w:r>
        <w:rPr>
          <w:rStyle w:val="26"/>
          <w:rFonts w:hint="eastAsia" w:ascii="仿宋" w:hAnsi="仿宋" w:eastAsia="仿宋" w:cs="仿宋"/>
          <w:color w:val="auto"/>
          <w:highlight w:val="none"/>
        </w:rPr>
        <w:t>（盖单位电子公章）</w:t>
      </w:r>
    </w:p>
    <w:p w14:paraId="27C6461E">
      <w:pPr>
        <w:pStyle w:val="154"/>
        <w:tabs>
          <w:tab w:val="left" w:pos="6938"/>
          <w:tab w:val="left" w:pos="7567"/>
          <w:tab w:val="left" w:pos="8340"/>
        </w:tabs>
        <w:ind w:left="3120" w:firstLine="40"/>
        <w:jc w:val="both"/>
        <w:rPr>
          <w:rStyle w:val="26"/>
          <w:rFonts w:hint="eastAsia" w:ascii="仿宋" w:hAnsi="仿宋" w:eastAsia="仿宋" w:cs="仿宋"/>
          <w:color w:val="auto"/>
          <w:highlight w:val="none"/>
        </w:rPr>
      </w:pPr>
      <w:r>
        <w:rPr>
          <w:rStyle w:val="26"/>
          <w:rFonts w:hint="eastAsia" w:ascii="仿宋" w:hAnsi="仿宋" w:eastAsia="仿宋" w:cs="仿宋"/>
          <w:color w:val="auto"/>
          <w:highlight w:val="none"/>
        </w:rPr>
        <w:t>法定代表人或其委托代理人：</w:t>
      </w:r>
      <w:r>
        <w:rPr>
          <w:rStyle w:val="26"/>
          <w:rFonts w:hint="eastAsia" w:ascii="仿宋" w:hAnsi="仿宋" w:eastAsia="仿宋" w:cs="仿宋"/>
          <w:color w:val="auto"/>
          <w:highlight w:val="none"/>
          <w:u w:val="single"/>
        </w:rPr>
        <w:t xml:space="preserve">   </w:t>
      </w:r>
      <w:r>
        <w:rPr>
          <w:rStyle w:val="26"/>
          <w:rFonts w:hint="eastAsia" w:ascii="仿宋" w:hAnsi="仿宋" w:eastAsia="仿宋" w:cs="仿宋"/>
          <w:color w:val="auto"/>
          <w:highlight w:val="none"/>
          <w:u w:val="single"/>
          <w:lang w:val="en-US"/>
        </w:rPr>
        <w:t xml:space="preserve">   </w:t>
      </w:r>
      <w:r>
        <w:rPr>
          <w:rStyle w:val="26"/>
          <w:rFonts w:hint="eastAsia" w:ascii="仿宋" w:hAnsi="仿宋" w:eastAsia="仿宋" w:cs="仿宋"/>
          <w:color w:val="auto"/>
          <w:highlight w:val="none"/>
          <w:u w:val="single"/>
        </w:rPr>
        <w:t xml:space="preserve">  </w:t>
      </w:r>
      <w:r>
        <w:rPr>
          <w:rStyle w:val="26"/>
          <w:rFonts w:hint="eastAsia" w:ascii="仿宋" w:hAnsi="仿宋" w:eastAsia="仿宋" w:cs="仿宋"/>
          <w:color w:val="auto"/>
          <w:highlight w:val="none"/>
        </w:rPr>
        <w:t xml:space="preserve">（签字或电子签名） </w:t>
      </w:r>
    </w:p>
    <w:p w14:paraId="39D4ABA1">
      <w:pPr>
        <w:pStyle w:val="154"/>
        <w:tabs>
          <w:tab w:val="left" w:pos="6938"/>
          <w:tab w:val="left" w:pos="7567"/>
          <w:tab w:val="left" w:pos="8340"/>
        </w:tabs>
        <w:ind w:left="3120" w:firstLine="40"/>
        <w:jc w:val="both"/>
        <w:rPr>
          <w:rStyle w:val="26"/>
          <w:rFonts w:hint="eastAsia" w:ascii="仿宋" w:hAnsi="仿宋" w:eastAsia="仿宋" w:cs="仿宋"/>
          <w:color w:val="auto"/>
          <w:highlight w:val="none"/>
          <w:u w:val="single"/>
          <w:lang w:val="en-US"/>
        </w:rPr>
      </w:pPr>
      <w:r>
        <w:rPr>
          <w:rStyle w:val="26"/>
          <w:rFonts w:hint="eastAsia" w:ascii="仿宋" w:hAnsi="仿宋" w:eastAsia="仿宋" w:cs="仿宋"/>
          <w:color w:val="auto"/>
          <w:highlight w:val="none"/>
        </w:rPr>
        <w:t>地 址：</w:t>
      </w:r>
      <w:r>
        <w:rPr>
          <w:rStyle w:val="26"/>
          <w:rFonts w:hint="eastAsia" w:ascii="仿宋" w:hAnsi="仿宋" w:eastAsia="仿宋" w:cs="仿宋"/>
          <w:color w:val="auto"/>
          <w:highlight w:val="none"/>
          <w:u w:val="single"/>
        </w:rPr>
        <w:tab/>
      </w:r>
      <w:r>
        <w:rPr>
          <w:rStyle w:val="26"/>
          <w:rFonts w:hint="eastAsia" w:ascii="仿宋" w:hAnsi="仿宋" w:eastAsia="仿宋" w:cs="仿宋"/>
          <w:color w:val="auto"/>
          <w:highlight w:val="none"/>
          <w:u w:val="single"/>
        </w:rPr>
        <w:tab/>
      </w:r>
      <w:r>
        <w:rPr>
          <w:rStyle w:val="26"/>
          <w:rFonts w:hint="eastAsia" w:ascii="仿宋" w:hAnsi="仿宋" w:eastAsia="仿宋" w:cs="仿宋"/>
          <w:color w:val="auto"/>
          <w:highlight w:val="none"/>
          <w:u w:val="single"/>
        </w:rPr>
        <w:tab/>
      </w:r>
      <w:r>
        <w:rPr>
          <w:rStyle w:val="26"/>
          <w:rFonts w:hint="eastAsia" w:ascii="仿宋" w:hAnsi="仿宋" w:eastAsia="仿宋" w:cs="仿宋"/>
          <w:color w:val="auto"/>
          <w:highlight w:val="none"/>
          <w:u w:val="single"/>
        </w:rPr>
        <w:t xml:space="preserve">   </w:t>
      </w:r>
    </w:p>
    <w:p w14:paraId="576BFD07">
      <w:pPr>
        <w:pStyle w:val="154"/>
        <w:tabs>
          <w:tab w:val="left" w:pos="6938"/>
          <w:tab w:val="left" w:pos="7567"/>
          <w:tab w:val="left" w:pos="8340"/>
        </w:tabs>
        <w:ind w:left="3120" w:firstLine="40"/>
        <w:jc w:val="both"/>
        <w:rPr>
          <w:rStyle w:val="26"/>
          <w:rFonts w:hint="eastAsia" w:ascii="仿宋" w:hAnsi="仿宋" w:eastAsia="仿宋" w:cs="仿宋"/>
          <w:color w:val="auto"/>
          <w:highlight w:val="none"/>
        </w:rPr>
      </w:pPr>
      <w:r>
        <w:rPr>
          <w:rStyle w:val="26"/>
          <w:rFonts w:hint="eastAsia" w:ascii="仿宋" w:hAnsi="仿宋" w:eastAsia="仿宋" w:cs="仿宋"/>
          <w:color w:val="auto"/>
          <w:highlight w:val="none"/>
        </w:rPr>
        <w:t>邮政编码：</w:t>
      </w:r>
      <w:r>
        <w:rPr>
          <w:rStyle w:val="26"/>
          <w:rFonts w:hint="eastAsia" w:ascii="仿宋" w:hAnsi="仿宋" w:eastAsia="仿宋" w:cs="仿宋"/>
          <w:color w:val="auto"/>
          <w:highlight w:val="none"/>
          <w:u w:val="single"/>
        </w:rPr>
        <w:tab/>
      </w:r>
      <w:r>
        <w:rPr>
          <w:rStyle w:val="26"/>
          <w:rFonts w:hint="eastAsia" w:ascii="仿宋" w:hAnsi="仿宋" w:eastAsia="仿宋" w:cs="仿宋"/>
          <w:color w:val="auto"/>
          <w:highlight w:val="none"/>
          <w:u w:val="single"/>
        </w:rPr>
        <w:tab/>
      </w:r>
      <w:r>
        <w:rPr>
          <w:rStyle w:val="26"/>
          <w:rFonts w:hint="eastAsia" w:ascii="仿宋" w:hAnsi="仿宋" w:eastAsia="仿宋" w:cs="仿宋"/>
          <w:color w:val="auto"/>
          <w:highlight w:val="none"/>
          <w:u w:val="single"/>
        </w:rPr>
        <w:tab/>
      </w:r>
      <w:r>
        <w:rPr>
          <w:rStyle w:val="26"/>
          <w:rFonts w:hint="eastAsia" w:ascii="仿宋" w:hAnsi="仿宋" w:eastAsia="仿宋" w:cs="仿宋"/>
          <w:color w:val="auto"/>
          <w:highlight w:val="none"/>
          <w:u w:val="single"/>
        </w:rPr>
        <w:t xml:space="preserve">  </w:t>
      </w:r>
    </w:p>
    <w:p w14:paraId="53BB533C">
      <w:pPr>
        <w:pStyle w:val="154"/>
        <w:tabs>
          <w:tab w:val="left" w:pos="6938"/>
          <w:tab w:val="left" w:pos="7567"/>
          <w:tab w:val="left" w:pos="8340"/>
        </w:tabs>
        <w:ind w:left="3120" w:firstLine="40"/>
        <w:jc w:val="both"/>
        <w:rPr>
          <w:rStyle w:val="26"/>
          <w:rFonts w:hint="eastAsia" w:ascii="仿宋" w:hAnsi="仿宋" w:eastAsia="仿宋" w:cs="仿宋"/>
          <w:color w:val="auto"/>
          <w:highlight w:val="none"/>
        </w:rPr>
      </w:pPr>
      <w:r>
        <w:rPr>
          <w:rStyle w:val="26"/>
          <w:rFonts w:hint="eastAsia" w:ascii="仿宋" w:hAnsi="仿宋" w:eastAsia="仿宋" w:cs="仿宋"/>
          <w:color w:val="auto"/>
          <w:highlight w:val="none"/>
        </w:rPr>
        <w:t>电 话：</w:t>
      </w:r>
      <w:r>
        <w:rPr>
          <w:rStyle w:val="26"/>
          <w:rFonts w:hint="eastAsia" w:ascii="仿宋" w:hAnsi="仿宋" w:eastAsia="仿宋" w:cs="仿宋"/>
          <w:color w:val="auto"/>
          <w:highlight w:val="none"/>
          <w:u w:val="single"/>
        </w:rPr>
        <w:tab/>
      </w:r>
      <w:r>
        <w:rPr>
          <w:rStyle w:val="26"/>
          <w:rFonts w:hint="eastAsia" w:ascii="仿宋" w:hAnsi="仿宋" w:eastAsia="仿宋" w:cs="仿宋"/>
          <w:color w:val="auto"/>
          <w:highlight w:val="none"/>
          <w:u w:val="single"/>
        </w:rPr>
        <w:tab/>
      </w:r>
      <w:r>
        <w:rPr>
          <w:rStyle w:val="26"/>
          <w:rFonts w:hint="eastAsia" w:ascii="仿宋" w:hAnsi="仿宋" w:eastAsia="仿宋" w:cs="仿宋"/>
          <w:color w:val="auto"/>
          <w:highlight w:val="none"/>
          <w:u w:val="single"/>
        </w:rPr>
        <w:tab/>
      </w:r>
      <w:r>
        <w:rPr>
          <w:rStyle w:val="26"/>
          <w:rFonts w:hint="eastAsia" w:ascii="仿宋" w:hAnsi="仿宋" w:eastAsia="仿宋" w:cs="仿宋"/>
          <w:color w:val="auto"/>
          <w:highlight w:val="none"/>
          <w:u w:val="single"/>
        </w:rPr>
        <w:t xml:space="preserve">  </w:t>
      </w:r>
    </w:p>
    <w:p w14:paraId="4D770B5B">
      <w:pPr>
        <w:pStyle w:val="154"/>
        <w:tabs>
          <w:tab w:val="left" w:pos="6938"/>
          <w:tab w:val="left" w:pos="7567"/>
          <w:tab w:val="left" w:pos="8340"/>
        </w:tabs>
        <w:ind w:left="3120" w:firstLine="40"/>
        <w:jc w:val="both"/>
        <w:rPr>
          <w:rStyle w:val="26"/>
          <w:rFonts w:hint="eastAsia" w:ascii="仿宋" w:hAnsi="仿宋" w:eastAsia="仿宋" w:cs="仿宋"/>
          <w:color w:val="auto"/>
          <w:highlight w:val="none"/>
        </w:rPr>
      </w:pPr>
      <w:r>
        <w:rPr>
          <w:rStyle w:val="26"/>
          <w:rFonts w:hint="eastAsia" w:ascii="仿宋" w:hAnsi="仿宋" w:eastAsia="仿宋" w:cs="仿宋"/>
          <w:color w:val="auto"/>
          <w:highlight w:val="none"/>
        </w:rPr>
        <w:t>传 真：</w:t>
      </w:r>
      <w:r>
        <w:rPr>
          <w:rStyle w:val="26"/>
          <w:rFonts w:hint="eastAsia" w:ascii="仿宋" w:hAnsi="仿宋" w:eastAsia="仿宋" w:cs="仿宋"/>
          <w:color w:val="auto"/>
          <w:highlight w:val="none"/>
          <w:u w:val="single"/>
        </w:rPr>
        <w:tab/>
      </w:r>
      <w:r>
        <w:rPr>
          <w:rStyle w:val="26"/>
          <w:rFonts w:hint="eastAsia" w:ascii="仿宋" w:hAnsi="仿宋" w:eastAsia="仿宋" w:cs="仿宋"/>
          <w:color w:val="auto"/>
          <w:highlight w:val="none"/>
          <w:u w:val="single"/>
        </w:rPr>
        <w:tab/>
      </w:r>
      <w:r>
        <w:rPr>
          <w:rStyle w:val="26"/>
          <w:rFonts w:hint="eastAsia" w:ascii="仿宋" w:hAnsi="仿宋" w:eastAsia="仿宋" w:cs="仿宋"/>
          <w:color w:val="auto"/>
          <w:highlight w:val="none"/>
          <w:u w:val="single"/>
        </w:rPr>
        <w:tab/>
      </w:r>
      <w:r>
        <w:rPr>
          <w:rStyle w:val="26"/>
          <w:rFonts w:hint="eastAsia" w:ascii="仿宋" w:hAnsi="仿宋" w:eastAsia="仿宋" w:cs="仿宋"/>
          <w:color w:val="auto"/>
          <w:highlight w:val="none"/>
          <w:u w:val="single"/>
        </w:rPr>
        <w:t xml:space="preserve">  </w:t>
      </w:r>
    </w:p>
    <w:p w14:paraId="1DDD755A">
      <w:pPr>
        <w:pStyle w:val="154"/>
        <w:tabs>
          <w:tab w:val="left" w:pos="6938"/>
          <w:tab w:val="left" w:pos="7567"/>
          <w:tab w:val="left" w:pos="8340"/>
        </w:tabs>
        <w:ind w:left="3120" w:firstLine="40"/>
        <w:jc w:val="both"/>
        <w:rPr>
          <w:rStyle w:val="26"/>
          <w:rFonts w:hint="eastAsia" w:ascii="仿宋" w:hAnsi="仿宋" w:eastAsia="仿宋" w:cs="仿宋"/>
          <w:color w:val="auto"/>
          <w:highlight w:val="none"/>
        </w:rPr>
      </w:pPr>
      <w:r>
        <w:rPr>
          <w:rStyle w:val="26"/>
          <w:rFonts w:hint="eastAsia" w:ascii="仿宋" w:hAnsi="仿宋" w:eastAsia="仿宋" w:cs="仿宋"/>
          <w:color w:val="auto"/>
          <w:highlight w:val="none"/>
        </w:rPr>
        <w:t>网 址：</w:t>
      </w:r>
      <w:r>
        <w:rPr>
          <w:rStyle w:val="26"/>
          <w:rFonts w:hint="eastAsia" w:ascii="仿宋" w:hAnsi="仿宋" w:eastAsia="仿宋" w:cs="仿宋"/>
          <w:color w:val="auto"/>
          <w:highlight w:val="none"/>
          <w:u w:val="single"/>
        </w:rPr>
        <w:tab/>
      </w:r>
      <w:r>
        <w:rPr>
          <w:rStyle w:val="26"/>
          <w:rFonts w:hint="eastAsia" w:ascii="仿宋" w:hAnsi="仿宋" w:eastAsia="仿宋" w:cs="仿宋"/>
          <w:color w:val="auto"/>
          <w:highlight w:val="none"/>
          <w:u w:val="single"/>
        </w:rPr>
        <w:tab/>
      </w:r>
      <w:r>
        <w:rPr>
          <w:rStyle w:val="26"/>
          <w:rFonts w:hint="eastAsia" w:ascii="仿宋" w:hAnsi="仿宋" w:eastAsia="仿宋" w:cs="仿宋"/>
          <w:color w:val="auto"/>
          <w:highlight w:val="none"/>
          <w:u w:val="single"/>
        </w:rPr>
        <w:tab/>
      </w:r>
      <w:r>
        <w:rPr>
          <w:rStyle w:val="26"/>
          <w:rFonts w:hint="eastAsia" w:ascii="仿宋" w:hAnsi="仿宋" w:eastAsia="仿宋" w:cs="仿宋"/>
          <w:color w:val="auto"/>
          <w:highlight w:val="none"/>
          <w:u w:val="single"/>
        </w:rPr>
        <w:t xml:space="preserve">  </w:t>
      </w:r>
    </w:p>
    <w:p w14:paraId="199F212C">
      <w:pPr>
        <w:pStyle w:val="154"/>
        <w:tabs>
          <w:tab w:val="left" w:pos="850"/>
          <w:tab w:val="left" w:pos="1906"/>
          <w:tab w:val="left" w:pos="2964"/>
        </w:tabs>
        <w:wordWrap w:val="0"/>
        <w:ind w:firstLine="0"/>
        <w:jc w:val="right"/>
        <w:rPr>
          <w:rStyle w:val="26"/>
          <w:rFonts w:hint="eastAsia" w:ascii="仿宋" w:hAnsi="仿宋" w:eastAsia="仿宋" w:cs="仿宋"/>
          <w:color w:val="auto"/>
          <w:highlight w:val="none"/>
        </w:rPr>
      </w:pPr>
      <w:r>
        <w:rPr>
          <w:rStyle w:val="26"/>
          <w:rFonts w:hint="eastAsia" w:ascii="仿宋" w:hAnsi="仿宋" w:eastAsia="仿宋" w:cs="仿宋"/>
          <w:color w:val="auto"/>
          <w:highlight w:val="none"/>
          <w:u w:val="single"/>
        </w:rPr>
        <w:t xml:space="preserve">    </w:t>
      </w:r>
      <w:r>
        <w:rPr>
          <w:rStyle w:val="26"/>
          <w:rFonts w:hint="eastAsia" w:ascii="仿宋" w:hAnsi="仿宋" w:eastAsia="仿宋" w:cs="仿宋"/>
          <w:color w:val="auto"/>
          <w:highlight w:val="none"/>
          <w:u w:val="single"/>
          <w:lang w:val="en-US"/>
        </w:rPr>
        <w:t xml:space="preserve">    </w:t>
      </w:r>
      <w:r>
        <w:rPr>
          <w:rStyle w:val="26"/>
          <w:rFonts w:hint="eastAsia" w:ascii="仿宋" w:hAnsi="仿宋" w:eastAsia="仿宋" w:cs="仿宋"/>
          <w:color w:val="auto"/>
          <w:highlight w:val="none"/>
        </w:rPr>
        <w:t>年</w:t>
      </w:r>
      <w:r>
        <w:rPr>
          <w:rStyle w:val="26"/>
          <w:rFonts w:hint="eastAsia" w:ascii="仿宋" w:hAnsi="仿宋" w:eastAsia="仿宋" w:cs="仿宋"/>
          <w:color w:val="auto"/>
          <w:highlight w:val="none"/>
          <w:u w:val="single"/>
        </w:rPr>
        <w:t xml:space="preserve">    </w:t>
      </w:r>
      <w:r>
        <w:rPr>
          <w:rStyle w:val="26"/>
          <w:rFonts w:hint="eastAsia" w:ascii="仿宋" w:hAnsi="仿宋" w:eastAsia="仿宋" w:cs="仿宋"/>
          <w:color w:val="auto"/>
          <w:highlight w:val="none"/>
          <w:u w:val="single"/>
          <w:lang w:val="en-US"/>
        </w:rPr>
        <w:t xml:space="preserve">    </w:t>
      </w:r>
      <w:r>
        <w:rPr>
          <w:rStyle w:val="26"/>
          <w:rFonts w:hint="eastAsia" w:ascii="仿宋" w:hAnsi="仿宋" w:eastAsia="仿宋" w:cs="仿宋"/>
          <w:color w:val="auto"/>
          <w:highlight w:val="none"/>
        </w:rPr>
        <w:t>月</w:t>
      </w:r>
      <w:r>
        <w:rPr>
          <w:rStyle w:val="26"/>
          <w:rFonts w:hint="eastAsia" w:ascii="仿宋" w:hAnsi="仿宋" w:eastAsia="仿宋" w:cs="仿宋"/>
          <w:color w:val="auto"/>
          <w:highlight w:val="none"/>
          <w:u w:val="single"/>
        </w:rPr>
        <w:t xml:space="preserve">    </w:t>
      </w:r>
      <w:r>
        <w:rPr>
          <w:rStyle w:val="26"/>
          <w:rFonts w:hint="eastAsia" w:ascii="仿宋" w:hAnsi="仿宋" w:eastAsia="仿宋" w:cs="仿宋"/>
          <w:color w:val="auto"/>
          <w:highlight w:val="none"/>
          <w:u w:val="single"/>
          <w:lang w:val="en-US"/>
        </w:rPr>
        <w:t xml:space="preserve">    </w:t>
      </w:r>
      <w:r>
        <w:rPr>
          <w:rStyle w:val="26"/>
          <w:rFonts w:hint="eastAsia" w:ascii="仿宋" w:hAnsi="仿宋" w:eastAsia="仿宋" w:cs="仿宋"/>
          <w:color w:val="auto"/>
          <w:highlight w:val="none"/>
        </w:rPr>
        <w:t>日</w:t>
      </w:r>
    </w:p>
    <w:p w14:paraId="308A5020">
      <w:pPr>
        <w:pStyle w:val="152"/>
        <w:jc w:val="center"/>
        <w:rPr>
          <w:rStyle w:val="26"/>
          <w:rFonts w:hint="eastAsia" w:ascii="仿宋" w:hAnsi="仿宋" w:eastAsia="仿宋" w:cs="仿宋"/>
          <w:color w:val="auto"/>
          <w:sz w:val="28"/>
          <w:szCs w:val="28"/>
          <w:highlight w:val="none"/>
          <w:lang w:eastAsia="zh-CN"/>
        </w:rPr>
      </w:pPr>
      <w:bookmarkStart w:id="70" w:name="_Toc16944"/>
      <w:bookmarkStart w:id="71" w:name="_Toc5649"/>
      <w:bookmarkStart w:id="72" w:name="_Toc19476"/>
      <w:bookmarkStart w:id="73" w:name="bookmark2077"/>
      <w:bookmarkStart w:id="74" w:name="bookmark2075"/>
      <w:bookmarkStart w:id="75" w:name="bookmark2076"/>
      <w:r>
        <w:rPr>
          <w:rStyle w:val="26"/>
          <w:rFonts w:hint="eastAsia" w:ascii="仿宋" w:hAnsi="仿宋" w:eastAsia="仿宋" w:cs="仿宋"/>
          <w:color w:val="auto"/>
          <w:sz w:val="28"/>
          <w:szCs w:val="28"/>
          <w:highlight w:val="none"/>
          <w:lang w:eastAsia="zh-CN"/>
        </w:rPr>
        <w:br w:type="page"/>
      </w:r>
      <w:bookmarkStart w:id="76" w:name="_Toc256000261"/>
      <w:r>
        <w:rPr>
          <w:rStyle w:val="26"/>
          <w:rFonts w:hint="eastAsia" w:ascii="仿宋" w:hAnsi="仿宋" w:eastAsia="仿宋" w:cs="仿宋"/>
          <w:color w:val="auto"/>
          <w:sz w:val="28"/>
          <w:szCs w:val="28"/>
          <w:highlight w:val="none"/>
          <w:lang w:eastAsia="zh-CN"/>
        </w:rPr>
        <w:t>（二）</w:t>
      </w:r>
      <w:r>
        <w:rPr>
          <w:rStyle w:val="26"/>
          <w:rFonts w:hint="eastAsia" w:ascii="仿宋" w:hAnsi="仿宋" w:eastAsia="仿宋" w:cs="仿宋"/>
          <w:color w:val="auto"/>
          <w:sz w:val="28"/>
          <w:szCs w:val="28"/>
          <w:highlight w:val="none"/>
          <w:lang w:val="en-US" w:eastAsia="zh-CN"/>
        </w:rPr>
        <w:t>磋商</w:t>
      </w:r>
      <w:r>
        <w:rPr>
          <w:rStyle w:val="26"/>
          <w:rFonts w:hint="eastAsia" w:ascii="仿宋" w:hAnsi="仿宋" w:eastAsia="仿宋" w:cs="仿宋"/>
          <w:color w:val="auto"/>
          <w:sz w:val="28"/>
          <w:szCs w:val="28"/>
          <w:highlight w:val="none"/>
          <w:lang w:eastAsia="zh-CN"/>
        </w:rPr>
        <w:t>函附录</w:t>
      </w:r>
      <w:bookmarkEnd w:id="70"/>
      <w:bookmarkEnd w:id="71"/>
      <w:bookmarkEnd w:id="72"/>
      <w:bookmarkEnd w:id="73"/>
      <w:bookmarkEnd w:id="74"/>
      <w:bookmarkEnd w:id="75"/>
      <w:bookmarkEnd w:id="76"/>
    </w:p>
    <w:tbl>
      <w:tblPr>
        <w:tblStyle w:val="25"/>
        <w:tblW w:w="0" w:type="auto"/>
        <w:jc w:val="center"/>
        <w:tblLayout w:type="fixed"/>
        <w:tblCellMar>
          <w:top w:w="0" w:type="dxa"/>
          <w:left w:w="10" w:type="dxa"/>
          <w:bottom w:w="0" w:type="dxa"/>
          <w:right w:w="10" w:type="dxa"/>
        </w:tblCellMar>
      </w:tblPr>
      <w:tblGrid>
        <w:gridCol w:w="1644"/>
        <w:gridCol w:w="1387"/>
        <w:gridCol w:w="1445"/>
        <w:gridCol w:w="2904"/>
        <w:gridCol w:w="840"/>
      </w:tblGrid>
      <w:tr w14:paraId="463FE0B7">
        <w:tblPrEx>
          <w:tblCellMar>
            <w:top w:w="0" w:type="dxa"/>
            <w:left w:w="10" w:type="dxa"/>
            <w:bottom w:w="0" w:type="dxa"/>
            <w:right w:w="10" w:type="dxa"/>
          </w:tblCellMar>
        </w:tblPrEx>
        <w:trPr>
          <w:trHeight w:val="680" w:hRule="exact"/>
          <w:jc w:val="center"/>
        </w:trPr>
        <w:tc>
          <w:tcPr>
            <w:tcW w:w="1644" w:type="dxa"/>
            <w:tcBorders>
              <w:top w:val="single" w:color="auto" w:sz="4" w:space="0"/>
              <w:left w:val="single" w:color="auto" w:sz="4" w:space="0"/>
            </w:tcBorders>
            <w:shd w:val="clear" w:color="auto" w:fill="FFFFFF"/>
            <w:noWrap w:val="0"/>
            <w:vAlign w:val="center"/>
          </w:tcPr>
          <w:p w14:paraId="19B3B1A3">
            <w:pPr>
              <w:pStyle w:val="155"/>
              <w:spacing w:line="240" w:lineRule="auto"/>
              <w:ind w:firstLine="0"/>
              <w:jc w:val="center"/>
              <w:rPr>
                <w:rStyle w:val="26"/>
                <w:rFonts w:hint="eastAsia" w:ascii="仿宋" w:hAnsi="仿宋" w:eastAsia="仿宋" w:cs="仿宋"/>
                <w:color w:val="auto"/>
                <w:highlight w:val="none"/>
              </w:rPr>
            </w:pPr>
            <w:r>
              <w:rPr>
                <w:rStyle w:val="26"/>
                <w:rFonts w:hint="eastAsia" w:ascii="仿宋" w:hAnsi="仿宋" w:eastAsia="仿宋" w:cs="仿宋"/>
                <w:color w:val="auto"/>
                <w:highlight w:val="none"/>
              </w:rPr>
              <w:t>序号</w:t>
            </w:r>
          </w:p>
        </w:tc>
        <w:tc>
          <w:tcPr>
            <w:tcW w:w="1387" w:type="dxa"/>
            <w:tcBorders>
              <w:top w:val="single" w:color="auto" w:sz="4" w:space="0"/>
              <w:left w:val="single" w:color="auto" w:sz="4" w:space="0"/>
            </w:tcBorders>
            <w:shd w:val="clear" w:color="auto" w:fill="FFFFFF"/>
            <w:noWrap w:val="0"/>
            <w:vAlign w:val="center"/>
          </w:tcPr>
          <w:p w14:paraId="402604B3">
            <w:pPr>
              <w:pStyle w:val="155"/>
              <w:spacing w:line="240" w:lineRule="auto"/>
              <w:ind w:firstLine="0"/>
              <w:jc w:val="center"/>
              <w:rPr>
                <w:rStyle w:val="26"/>
                <w:rFonts w:hint="eastAsia" w:ascii="仿宋" w:hAnsi="仿宋" w:eastAsia="仿宋" w:cs="仿宋"/>
                <w:color w:val="auto"/>
                <w:highlight w:val="none"/>
              </w:rPr>
            </w:pPr>
            <w:r>
              <w:rPr>
                <w:rStyle w:val="26"/>
                <w:rFonts w:hint="eastAsia" w:ascii="仿宋" w:hAnsi="仿宋" w:eastAsia="仿宋" w:cs="仿宋"/>
                <w:color w:val="auto"/>
                <w:highlight w:val="none"/>
              </w:rPr>
              <w:t>条款名称</w:t>
            </w:r>
          </w:p>
        </w:tc>
        <w:tc>
          <w:tcPr>
            <w:tcW w:w="1445" w:type="dxa"/>
            <w:tcBorders>
              <w:top w:val="single" w:color="auto" w:sz="4" w:space="0"/>
              <w:left w:val="single" w:color="auto" w:sz="4" w:space="0"/>
            </w:tcBorders>
            <w:shd w:val="clear" w:color="auto" w:fill="FFFFFF"/>
            <w:noWrap w:val="0"/>
            <w:vAlign w:val="center"/>
          </w:tcPr>
          <w:p w14:paraId="71B5A864">
            <w:pPr>
              <w:pStyle w:val="155"/>
              <w:spacing w:line="240" w:lineRule="auto"/>
              <w:ind w:firstLine="0"/>
              <w:jc w:val="center"/>
              <w:rPr>
                <w:rStyle w:val="26"/>
                <w:rFonts w:hint="eastAsia" w:ascii="仿宋" w:hAnsi="仿宋" w:eastAsia="仿宋" w:cs="仿宋"/>
                <w:color w:val="auto"/>
                <w:highlight w:val="none"/>
              </w:rPr>
            </w:pPr>
            <w:r>
              <w:rPr>
                <w:rStyle w:val="26"/>
                <w:rFonts w:hint="eastAsia" w:ascii="仿宋" w:hAnsi="仿宋" w:eastAsia="仿宋" w:cs="仿宋"/>
                <w:color w:val="auto"/>
                <w:highlight w:val="none"/>
              </w:rPr>
              <w:t>合同条款号</w:t>
            </w:r>
          </w:p>
        </w:tc>
        <w:tc>
          <w:tcPr>
            <w:tcW w:w="2904" w:type="dxa"/>
            <w:tcBorders>
              <w:top w:val="single" w:color="auto" w:sz="4" w:space="0"/>
              <w:left w:val="single" w:color="auto" w:sz="4" w:space="0"/>
            </w:tcBorders>
            <w:shd w:val="clear" w:color="auto" w:fill="FFFFFF"/>
            <w:noWrap w:val="0"/>
            <w:vAlign w:val="center"/>
          </w:tcPr>
          <w:p w14:paraId="28D04CB0">
            <w:pPr>
              <w:pStyle w:val="155"/>
              <w:spacing w:line="240" w:lineRule="auto"/>
              <w:ind w:firstLine="0"/>
              <w:jc w:val="center"/>
              <w:rPr>
                <w:rStyle w:val="26"/>
                <w:rFonts w:hint="eastAsia" w:ascii="仿宋" w:hAnsi="仿宋" w:eastAsia="仿宋" w:cs="仿宋"/>
                <w:color w:val="auto"/>
                <w:highlight w:val="none"/>
              </w:rPr>
            </w:pPr>
            <w:r>
              <w:rPr>
                <w:rStyle w:val="26"/>
                <w:rFonts w:hint="eastAsia" w:ascii="仿宋" w:hAnsi="仿宋" w:eastAsia="仿宋" w:cs="仿宋"/>
                <w:color w:val="auto"/>
                <w:highlight w:val="none"/>
              </w:rPr>
              <w:t>约定内容</w:t>
            </w:r>
          </w:p>
        </w:tc>
        <w:tc>
          <w:tcPr>
            <w:tcW w:w="840" w:type="dxa"/>
            <w:tcBorders>
              <w:top w:val="single" w:color="auto" w:sz="4" w:space="0"/>
              <w:left w:val="single" w:color="auto" w:sz="4" w:space="0"/>
              <w:right w:val="single" w:color="auto" w:sz="4" w:space="0"/>
            </w:tcBorders>
            <w:shd w:val="clear" w:color="auto" w:fill="FFFFFF"/>
            <w:noWrap w:val="0"/>
            <w:vAlign w:val="center"/>
          </w:tcPr>
          <w:p w14:paraId="1CDCBE23">
            <w:pPr>
              <w:pStyle w:val="155"/>
              <w:spacing w:line="240" w:lineRule="auto"/>
              <w:ind w:firstLine="0"/>
              <w:jc w:val="center"/>
              <w:rPr>
                <w:rStyle w:val="26"/>
                <w:rFonts w:hint="eastAsia" w:ascii="仿宋" w:hAnsi="仿宋" w:eastAsia="仿宋" w:cs="仿宋"/>
                <w:color w:val="auto"/>
                <w:highlight w:val="none"/>
              </w:rPr>
            </w:pPr>
            <w:r>
              <w:rPr>
                <w:rStyle w:val="26"/>
                <w:rFonts w:hint="eastAsia" w:ascii="仿宋" w:hAnsi="仿宋" w:eastAsia="仿宋" w:cs="仿宋"/>
                <w:color w:val="auto"/>
                <w:highlight w:val="none"/>
              </w:rPr>
              <w:t>备注</w:t>
            </w:r>
          </w:p>
        </w:tc>
      </w:tr>
      <w:tr w14:paraId="5593989E">
        <w:tblPrEx>
          <w:tblCellMar>
            <w:top w:w="0" w:type="dxa"/>
            <w:left w:w="10" w:type="dxa"/>
            <w:bottom w:w="0" w:type="dxa"/>
            <w:right w:w="10" w:type="dxa"/>
          </w:tblCellMar>
        </w:tblPrEx>
        <w:trPr>
          <w:trHeight w:val="1235" w:hRule="exact"/>
          <w:jc w:val="center"/>
        </w:trPr>
        <w:tc>
          <w:tcPr>
            <w:tcW w:w="1644" w:type="dxa"/>
            <w:tcBorders>
              <w:top w:val="single" w:color="auto" w:sz="4" w:space="0"/>
              <w:left w:val="single" w:color="auto" w:sz="4" w:space="0"/>
            </w:tcBorders>
            <w:shd w:val="clear" w:color="auto" w:fill="FFFFFF"/>
            <w:noWrap w:val="0"/>
            <w:vAlign w:val="center"/>
          </w:tcPr>
          <w:p w14:paraId="6674194F">
            <w:pPr>
              <w:pStyle w:val="155"/>
              <w:spacing w:line="240" w:lineRule="auto"/>
              <w:ind w:firstLine="0"/>
              <w:jc w:val="center"/>
              <w:rPr>
                <w:rStyle w:val="26"/>
                <w:rFonts w:hint="eastAsia" w:ascii="仿宋" w:hAnsi="仿宋" w:eastAsia="仿宋" w:cs="仿宋"/>
                <w:color w:val="auto"/>
                <w:highlight w:val="none"/>
              </w:rPr>
            </w:pPr>
            <w:r>
              <w:rPr>
                <w:rStyle w:val="26"/>
                <w:rFonts w:hint="eastAsia" w:ascii="仿宋" w:hAnsi="仿宋" w:eastAsia="仿宋" w:cs="仿宋"/>
                <w:color w:val="auto"/>
                <w:highlight w:val="none"/>
              </w:rPr>
              <w:t>1</w:t>
            </w:r>
          </w:p>
        </w:tc>
        <w:tc>
          <w:tcPr>
            <w:tcW w:w="1387" w:type="dxa"/>
            <w:tcBorders>
              <w:top w:val="single" w:color="auto" w:sz="4" w:space="0"/>
              <w:left w:val="single" w:color="auto" w:sz="4" w:space="0"/>
            </w:tcBorders>
            <w:shd w:val="clear" w:color="auto" w:fill="FFFFFF"/>
            <w:noWrap w:val="0"/>
            <w:vAlign w:val="center"/>
          </w:tcPr>
          <w:p w14:paraId="483826C0">
            <w:pPr>
              <w:pStyle w:val="155"/>
              <w:spacing w:line="240" w:lineRule="auto"/>
              <w:ind w:firstLine="0"/>
              <w:jc w:val="center"/>
              <w:rPr>
                <w:rStyle w:val="26"/>
                <w:rFonts w:hint="eastAsia" w:ascii="仿宋" w:hAnsi="仿宋" w:eastAsia="仿宋" w:cs="仿宋"/>
                <w:color w:val="auto"/>
                <w:highlight w:val="none"/>
              </w:rPr>
            </w:pPr>
            <w:r>
              <w:rPr>
                <w:rStyle w:val="26"/>
                <w:rFonts w:hint="eastAsia" w:ascii="仿宋" w:hAnsi="仿宋" w:eastAsia="仿宋" w:cs="仿宋"/>
                <w:color w:val="auto"/>
                <w:highlight w:val="none"/>
              </w:rPr>
              <w:t>项目经理</w:t>
            </w:r>
          </w:p>
        </w:tc>
        <w:tc>
          <w:tcPr>
            <w:tcW w:w="1445" w:type="dxa"/>
            <w:tcBorders>
              <w:top w:val="single" w:color="auto" w:sz="4" w:space="0"/>
              <w:left w:val="single" w:color="auto" w:sz="4" w:space="0"/>
            </w:tcBorders>
            <w:shd w:val="clear" w:color="auto" w:fill="FFFFFF"/>
            <w:noWrap w:val="0"/>
            <w:vAlign w:val="center"/>
          </w:tcPr>
          <w:p w14:paraId="5D6B6DEE">
            <w:pPr>
              <w:pStyle w:val="155"/>
              <w:spacing w:line="240" w:lineRule="auto"/>
              <w:ind w:firstLine="0"/>
              <w:jc w:val="center"/>
              <w:rPr>
                <w:rStyle w:val="26"/>
                <w:rFonts w:hint="eastAsia" w:ascii="仿宋" w:hAnsi="仿宋" w:eastAsia="仿宋" w:cs="仿宋"/>
                <w:color w:val="auto"/>
                <w:highlight w:val="none"/>
              </w:rPr>
            </w:pPr>
            <w:r>
              <w:rPr>
                <w:rStyle w:val="26"/>
                <w:rFonts w:hint="eastAsia" w:ascii="仿宋" w:hAnsi="仿宋" w:eastAsia="仿宋" w:cs="仿宋"/>
                <w:color w:val="auto"/>
                <w:highlight w:val="none"/>
                <w:lang w:val="en-US" w:eastAsia="en-US" w:bidi="en-US"/>
              </w:rPr>
              <w:t>1. 1.2.4</w:t>
            </w:r>
          </w:p>
        </w:tc>
        <w:tc>
          <w:tcPr>
            <w:tcW w:w="2904" w:type="dxa"/>
            <w:tcBorders>
              <w:top w:val="single" w:color="auto" w:sz="4" w:space="0"/>
              <w:left w:val="single" w:color="auto" w:sz="4" w:space="0"/>
            </w:tcBorders>
            <w:shd w:val="clear" w:color="auto" w:fill="FFFFFF"/>
            <w:noWrap w:val="0"/>
            <w:vAlign w:val="center"/>
          </w:tcPr>
          <w:p w14:paraId="53A47B07">
            <w:pPr>
              <w:pStyle w:val="153"/>
              <w:rPr>
                <w:rStyle w:val="26"/>
                <w:rFonts w:hint="eastAsia" w:ascii="仿宋" w:hAnsi="仿宋" w:eastAsia="仿宋" w:cs="仿宋"/>
                <w:color w:val="auto"/>
                <w:sz w:val="20"/>
                <w:szCs w:val="20"/>
                <w:highlight w:val="none"/>
                <w:lang w:eastAsia="zh-CN"/>
              </w:rPr>
            </w:pPr>
            <w:r>
              <w:rPr>
                <w:rStyle w:val="26"/>
                <w:rFonts w:hint="eastAsia" w:ascii="仿宋" w:hAnsi="仿宋" w:eastAsia="仿宋" w:cs="仿宋"/>
                <w:color w:val="auto"/>
                <w:sz w:val="20"/>
                <w:szCs w:val="20"/>
                <w:highlight w:val="none"/>
                <w:lang w:eastAsia="zh-CN"/>
              </w:rPr>
              <w:t>姓名：</w:t>
            </w:r>
          </w:p>
          <w:p w14:paraId="3EEDB60F">
            <w:pPr>
              <w:pStyle w:val="153"/>
              <w:rPr>
                <w:rStyle w:val="26"/>
                <w:rFonts w:hint="eastAsia" w:ascii="仿宋" w:hAnsi="仿宋" w:eastAsia="仿宋" w:cs="仿宋"/>
                <w:color w:val="auto"/>
                <w:sz w:val="20"/>
                <w:szCs w:val="20"/>
                <w:highlight w:val="none"/>
                <w:lang w:eastAsia="zh-CN"/>
              </w:rPr>
            </w:pPr>
            <w:r>
              <w:rPr>
                <w:rStyle w:val="26"/>
                <w:rFonts w:hint="eastAsia" w:ascii="仿宋" w:hAnsi="仿宋" w:eastAsia="仿宋" w:cs="仿宋"/>
                <w:color w:val="auto"/>
                <w:sz w:val="20"/>
                <w:szCs w:val="20"/>
                <w:highlight w:val="none"/>
                <w:lang w:eastAsia="zh-CN"/>
              </w:rPr>
              <w:t>身份证号码：</w:t>
            </w:r>
          </w:p>
          <w:p w14:paraId="18A83DF7">
            <w:pPr>
              <w:pStyle w:val="153"/>
              <w:rPr>
                <w:rStyle w:val="26"/>
                <w:rFonts w:hint="eastAsia" w:ascii="仿宋" w:hAnsi="仿宋" w:eastAsia="仿宋" w:cs="仿宋"/>
                <w:color w:val="auto"/>
                <w:sz w:val="20"/>
                <w:szCs w:val="20"/>
                <w:highlight w:val="none"/>
                <w:lang w:eastAsia="zh-CN"/>
              </w:rPr>
            </w:pPr>
            <w:r>
              <w:rPr>
                <w:rStyle w:val="26"/>
                <w:rFonts w:hint="eastAsia" w:ascii="仿宋" w:hAnsi="仿宋" w:eastAsia="仿宋" w:cs="仿宋"/>
                <w:color w:val="auto"/>
                <w:sz w:val="20"/>
                <w:szCs w:val="20"/>
                <w:highlight w:val="none"/>
                <w:lang w:eastAsia="zh-CN"/>
              </w:rPr>
              <w:t>职称：</w:t>
            </w:r>
          </w:p>
          <w:p w14:paraId="2A4DA963">
            <w:pPr>
              <w:pStyle w:val="153"/>
              <w:rPr>
                <w:rStyle w:val="26"/>
                <w:rFonts w:hint="eastAsia" w:ascii="仿宋" w:hAnsi="仿宋" w:eastAsia="仿宋" w:cs="仿宋"/>
                <w:color w:val="auto"/>
                <w:highlight w:val="none"/>
              </w:rPr>
            </w:pPr>
            <w:r>
              <w:rPr>
                <w:rStyle w:val="26"/>
                <w:rFonts w:hint="eastAsia" w:ascii="仿宋" w:hAnsi="仿宋" w:eastAsia="仿宋" w:cs="仿宋"/>
                <w:color w:val="auto"/>
                <w:sz w:val="20"/>
                <w:szCs w:val="20"/>
                <w:highlight w:val="none"/>
                <w:lang w:eastAsia="zh-CN"/>
              </w:rPr>
              <w:t>注册执业资格：</w:t>
            </w:r>
          </w:p>
        </w:tc>
        <w:tc>
          <w:tcPr>
            <w:tcW w:w="840" w:type="dxa"/>
            <w:tcBorders>
              <w:top w:val="single" w:color="auto" w:sz="4" w:space="0"/>
              <w:left w:val="single" w:color="auto" w:sz="4" w:space="0"/>
              <w:right w:val="single" w:color="auto" w:sz="4" w:space="0"/>
            </w:tcBorders>
            <w:shd w:val="clear" w:color="auto" w:fill="FFFFFF"/>
            <w:noWrap w:val="0"/>
            <w:vAlign w:val="top"/>
          </w:tcPr>
          <w:p w14:paraId="47855111">
            <w:pPr>
              <w:pStyle w:val="153"/>
              <w:rPr>
                <w:rStyle w:val="26"/>
                <w:rFonts w:hint="eastAsia" w:ascii="仿宋" w:hAnsi="仿宋" w:eastAsia="仿宋" w:cs="仿宋"/>
                <w:color w:val="auto"/>
                <w:sz w:val="13"/>
                <w:szCs w:val="13"/>
                <w:highlight w:val="none"/>
              </w:rPr>
            </w:pPr>
          </w:p>
        </w:tc>
      </w:tr>
      <w:tr w14:paraId="0E4E8D41">
        <w:tblPrEx>
          <w:tblCellMar>
            <w:top w:w="0" w:type="dxa"/>
            <w:left w:w="10" w:type="dxa"/>
            <w:bottom w:w="0" w:type="dxa"/>
            <w:right w:w="10" w:type="dxa"/>
          </w:tblCellMar>
        </w:tblPrEx>
        <w:trPr>
          <w:trHeight w:val="980" w:hRule="exact"/>
          <w:jc w:val="center"/>
        </w:trPr>
        <w:tc>
          <w:tcPr>
            <w:tcW w:w="1644" w:type="dxa"/>
            <w:tcBorders>
              <w:top w:val="single" w:color="auto" w:sz="4" w:space="0"/>
              <w:left w:val="single" w:color="auto" w:sz="4" w:space="0"/>
            </w:tcBorders>
            <w:shd w:val="clear" w:color="auto" w:fill="FFFFFF"/>
            <w:noWrap w:val="0"/>
            <w:vAlign w:val="center"/>
          </w:tcPr>
          <w:p w14:paraId="3A1E9AB9">
            <w:pPr>
              <w:pStyle w:val="155"/>
              <w:spacing w:line="240" w:lineRule="auto"/>
              <w:ind w:firstLine="0"/>
              <w:jc w:val="center"/>
              <w:rPr>
                <w:rStyle w:val="26"/>
                <w:rFonts w:hint="eastAsia" w:ascii="仿宋" w:hAnsi="仿宋" w:eastAsia="仿宋" w:cs="仿宋"/>
                <w:color w:val="auto"/>
                <w:highlight w:val="none"/>
              </w:rPr>
            </w:pPr>
            <w:r>
              <w:rPr>
                <w:rStyle w:val="26"/>
                <w:rFonts w:hint="eastAsia" w:ascii="仿宋" w:hAnsi="仿宋" w:eastAsia="仿宋" w:cs="仿宋"/>
                <w:color w:val="auto"/>
                <w:highlight w:val="none"/>
              </w:rPr>
              <w:t>2</w:t>
            </w:r>
          </w:p>
        </w:tc>
        <w:tc>
          <w:tcPr>
            <w:tcW w:w="1387" w:type="dxa"/>
            <w:tcBorders>
              <w:top w:val="single" w:color="auto" w:sz="4" w:space="0"/>
              <w:left w:val="single" w:color="auto" w:sz="4" w:space="0"/>
            </w:tcBorders>
            <w:shd w:val="clear" w:color="auto" w:fill="FFFFFF"/>
            <w:noWrap w:val="0"/>
            <w:vAlign w:val="center"/>
          </w:tcPr>
          <w:p w14:paraId="3DC53030">
            <w:pPr>
              <w:pStyle w:val="155"/>
              <w:spacing w:line="240" w:lineRule="auto"/>
              <w:ind w:firstLine="0"/>
              <w:jc w:val="center"/>
              <w:rPr>
                <w:rStyle w:val="26"/>
                <w:rFonts w:hint="eastAsia" w:ascii="仿宋" w:hAnsi="仿宋" w:eastAsia="仿宋" w:cs="仿宋"/>
                <w:color w:val="auto"/>
                <w:highlight w:val="none"/>
              </w:rPr>
            </w:pPr>
            <w:r>
              <w:rPr>
                <w:rStyle w:val="26"/>
                <w:rFonts w:hint="eastAsia" w:ascii="仿宋" w:hAnsi="仿宋" w:eastAsia="仿宋" w:cs="仿宋"/>
                <w:color w:val="auto"/>
                <w:highlight w:val="none"/>
              </w:rPr>
              <w:t>技术负责人</w:t>
            </w:r>
          </w:p>
        </w:tc>
        <w:tc>
          <w:tcPr>
            <w:tcW w:w="1445" w:type="dxa"/>
            <w:tcBorders>
              <w:top w:val="single" w:color="auto" w:sz="4" w:space="0"/>
              <w:left w:val="single" w:color="auto" w:sz="4" w:space="0"/>
            </w:tcBorders>
            <w:shd w:val="clear" w:color="auto" w:fill="FFFFFF"/>
            <w:noWrap w:val="0"/>
            <w:vAlign w:val="center"/>
          </w:tcPr>
          <w:p w14:paraId="1E95AE48">
            <w:pPr>
              <w:pStyle w:val="155"/>
              <w:spacing w:line="240" w:lineRule="auto"/>
              <w:ind w:firstLine="0"/>
              <w:jc w:val="center"/>
              <w:rPr>
                <w:rStyle w:val="26"/>
                <w:rFonts w:hint="eastAsia" w:ascii="仿宋" w:hAnsi="仿宋" w:eastAsia="仿宋" w:cs="仿宋"/>
                <w:color w:val="auto"/>
                <w:highlight w:val="none"/>
                <w:lang w:val="en-US" w:eastAsia="en-US" w:bidi="en-US"/>
              </w:rPr>
            </w:pPr>
            <w:r>
              <w:rPr>
                <w:rStyle w:val="26"/>
                <w:rFonts w:hint="eastAsia" w:ascii="仿宋" w:hAnsi="仿宋" w:eastAsia="仿宋" w:cs="仿宋"/>
                <w:color w:val="auto"/>
                <w:highlight w:val="none"/>
                <w:lang w:val="en-US" w:eastAsia="en-US" w:bidi="en-US"/>
              </w:rPr>
              <w:t>1. 1.2.4</w:t>
            </w:r>
          </w:p>
        </w:tc>
        <w:tc>
          <w:tcPr>
            <w:tcW w:w="2904" w:type="dxa"/>
            <w:tcBorders>
              <w:top w:val="single" w:color="auto" w:sz="4" w:space="0"/>
              <w:left w:val="single" w:color="auto" w:sz="4" w:space="0"/>
            </w:tcBorders>
            <w:shd w:val="clear" w:color="auto" w:fill="FFFFFF"/>
            <w:noWrap w:val="0"/>
            <w:vAlign w:val="center"/>
          </w:tcPr>
          <w:p w14:paraId="4A58908F">
            <w:pPr>
              <w:pStyle w:val="153"/>
              <w:rPr>
                <w:rStyle w:val="26"/>
                <w:rFonts w:hint="eastAsia" w:ascii="仿宋" w:hAnsi="仿宋" w:eastAsia="仿宋" w:cs="仿宋"/>
                <w:color w:val="auto"/>
                <w:sz w:val="20"/>
                <w:szCs w:val="20"/>
                <w:highlight w:val="none"/>
                <w:lang w:eastAsia="zh-CN"/>
              </w:rPr>
            </w:pPr>
            <w:r>
              <w:rPr>
                <w:rStyle w:val="26"/>
                <w:rFonts w:hint="eastAsia" w:ascii="仿宋" w:hAnsi="仿宋" w:eastAsia="仿宋" w:cs="仿宋"/>
                <w:color w:val="auto"/>
                <w:sz w:val="20"/>
                <w:szCs w:val="20"/>
                <w:highlight w:val="none"/>
                <w:lang w:eastAsia="zh-CN"/>
              </w:rPr>
              <w:t>姓名：</w:t>
            </w:r>
          </w:p>
          <w:p w14:paraId="561795A0">
            <w:pPr>
              <w:pStyle w:val="153"/>
              <w:rPr>
                <w:rStyle w:val="26"/>
                <w:rFonts w:hint="eastAsia" w:ascii="仿宋" w:hAnsi="仿宋" w:eastAsia="仿宋" w:cs="仿宋"/>
                <w:color w:val="auto"/>
                <w:sz w:val="20"/>
                <w:szCs w:val="20"/>
                <w:highlight w:val="none"/>
                <w:lang w:eastAsia="zh-CN"/>
              </w:rPr>
            </w:pPr>
            <w:r>
              <w:rPr>
                <w:rStyle w:val="26"/>
                <w:rFonts w:hint="eastAsia" w:ascii="仿宋" w:hAnsi="仿宋" w:eastAsia="仿宋" w:cs="仿宋"/>
                <w:color w:val="auto"/>
                <w:sz w:val="20"/>
                <w:szCs w:val="20"/>
                <w:highlight w:val="none"/>
                <w:lang w:eastAsia="zh-CN"/>
              </w:rPr>
              <w:t>身份证号码：</w:t>
            </w:r>
          </w:p>
          <w:p w14:paraId="3BF20C9C">
            <w:pPr>
              <w:pStyle w:val="153"/>
              <w:rPr>
                <w:rStyle w:val="26"/>
                <w:rFonts w:hint="eastAsia" w:ascii="仿宋" w:hAnsi="仿宋" w:eastAsia="仿宋" w:cs="仿宋"/>
                <w:color w:val="auto"/>
                <w:sz w:val="20"/>
                <w:szCs w:val="20"/>
                <w:highlight w:val="none"/>
                <w:lang w:eastAsia="zh-CN"/>
              </w:rPr>
            </w:pPr>
            <w:r>
              <w:rPr>
                <w:rStyle w:val="26"/>
                <w:rFonts w:hint="eastAsia" w:ascii="仿宋" w:hAnsi="仿宋" w:eastAsia="仿宋" w:cs="仿宋"/>
                <w:color w:val="auto"/>
                <w:sz w:val="20"/>
                <w:szCs w:val="20"/>
                <w:highlight w:val="none"/>
                <w:lang w:eastAsia="zh-CN"/>
              </w:rPr>
              <w:t>职称：</w:t>
            </w:r>
          </w:p>
        </w:tc>
        <w:tc>
          <w:tcPr>
            <w:tcW w:w="840" w:type="dxa"/>
            <w:tcBorders>
              <w:top w:val="single" w:color="auto" w:sz="4" w:space="0"/>
              <w:left w:val="single" w:color="auto" w:sz="4" w:space="0"/>
              <w:right w:val="single" w:color="auto" w:sz="4" w:space="0"/>
            </w:tcBorders>
            <w:shd w:val="clear" w:color="auto" w:fill="FFFFFF"/>
            <w:noWrap w:val="0"/>
            <w:vAlign w:val="top"/>
          </w:tcPr>
          <w:p w14:paraId="71B07D75">
            <w:pPr>
              <w:pStyle w:val="153"/>
              <w:rPr>
                <w:rStyle w:val="26"/>
                <w:rFonts w:hint="eastAsia" w:ascii="仿宋" w:hAnsi="仿宋" w:eastAsia="仿宋" w:cs="仿宋"/>
                <w:color w:val="auto"/>
                <w:sz w:val="13"/>
                <w:szCs w:val="13"/>
                <w:highlight w:val="none"/>
                <w:lang w:eastAsia="zh-CN"/>
              </w:rPr>
            </w:pPr>
          </w:p>
        </w:tc>
      </w:tr>
      <w:tr w14:paraId="78880C12">
        <w:tblPrEx>
          <w:tblCellMar>
            <w:top w:w="0" w:type="dxa"/>
            <w:left w:w="10" w:type="dxa"/>
            <w:bottom w:w="0" w:type="dxa"/>
            <w:right w:w="10" w:type="dxa"/>
          </w:tblCellMar>
        </w:tblPrEx>
        <w:trPr>
          <w:trHeight w:val="1245" w:hRule="exact"/>
          <w:jc w:val="center"/>
        </w:trPr>
        <w:tc>
          <w:tcPr>
            <w:tcW w:w="1644" w:type="dxa"/>
            <w:tcBorders>
              <w:top w:val="single" w:color="auto" w:sz="4" w:space="0"/>
              <w:left w:val="single" w:color="auto" w:sz="4" w:space="0"/>
            </w:tcBorders>
            <w:shd w:val="clear" w:color="auto" w:fill="FFFFFF"/>
            <w:noWrap w:val="0"/>
            <w:vAlign w:val="center"/>
          </w:tcPr>
          <w:p w14:paraId="74C82249">
            <w:pPr>
              <w:pStyle w:val="155"/>
              <w:spacing w:line="240" w:lineRule="auto"/>
              <w:ind w:firstLine="0"/>
              <w:jc w:val="center"/>
              <w:rPr>
                <w:rStyle w:val="26"/>
                <w:rFonts w:hint="eastAsia" w:ascii="仿宋" w:hAnsi="仿宋" w:eastAsia="仿宋" w:cs="仿宋"/>
                <w:color w:val="auto"/>
                <w:highlight w:val="none"/>
              </w:rPr>
            </w:pPr>
            <w:r>
              <w:rPr>
                <w:rStyle w:val="26"/>
                <w:rFonts w:hint="eastAsia" w:ascii="仿宋" w:hAnsi="仿宋" w:eastAsia="仿宋" w:cs="仿宋"/>
                <w:color w:val="auto"/>
                <w:highlight w:val="none"/>
              </w:rPr>
              <w:t>3</w:t>
            </w:r>
          </w:p>
        </w:tc>
        <w:tc>
          <w:tcPr>
            <w:tcW w:w="1387" w:type="dxa"/>
            <w:tcBorders>
              <w:top w:val="single" w:color="auto" w:sz="4" w:space="0"/>
              <w:left w:val="single" w:color="auto" w:sz="4" w:space="0"/>
            </w:tcBorders>
            <w:shd w:val="clear" w:color="auto" w:fill="FFFFFF"/>
            <w:noWrap w:val="0"/>
            <w:vAlign w:val="center"/>
          </w:tcPr>
          <w:p w14:paraId="57244F36">
            <w:pPr>
              <w:pStyle w:val="155"/>
              <w:spacing w:line="240" w:lineRule="auto"/>
              <w:ind w:firstLine="0"/>
              <w:jc w:val="center"/>
              <w:rPr>
                <w:rStyle w:val="26"/>
                <w:rFonts w:hint="eastAsia" w:ascii="仿宋" w:hAnsi="仿宋" w:eastAsia="仿宋" w:cs="仿宋"/>
                <w:color w:val="auto"/>
                <w:highlight w:val="none"/>
              </w:rPr>
            </w:pPr>
            <w:r>
              <w:rPr>
                <w:rStyle w:val="26"/>
                <w:rFonts w:hint="eastAsia" w:ascii="仿宋" w:hAnsi="仿宋" w:eastAsia="仿宋" w:cs="仿宋"/>
                <w:color w:val="auto"/>
                <w:highlight w:val="none"/>
              </w:rPr>
              <w:t>专职安全员</w:t>
            </w:r>
          </w:p>
        </w:tc>
        <w:tc>
          <w:tcPr>
            <w:tcW w:w="1445" w:type="dxa"/>
            <w:tcBorders>
              <w:top w:val="single" w:color="auto" w:sz="4" w:space="0"/>
              <w:left w:val="single" w:color="auto" w:sz="4" w:space="0"/>
            </w:tcBorders>
            <w:shd w:val="clear" w:color="auto" w:fill="FFFFFF"/>
            <w:noWrap w:val="0"/>
            <w:vAlign w:val="center"/>
          </w:tcPr>
          <w:p w14:paraId="49FC262F">
            <w:pPr>
              <w:pStyle w:val="155"/>
              <w:spacing w:line="240" w:lineRule="auto"/>
              <w:ind w:firstLine="0"/>
              <w:jc w:val="center"/>
              <w:rPr>
                <w:rStyle w:val="26"/>
                <w:rFonts w:hint="eastAsia" w:ascii="仿宋" w:hAnsi="仿宋" w:eastAsia="仿宋" w:cs="仿宋"/>
                <w:color w:val="auto"/>
                <w:highlight w:val="none"/>
                <w:lang w:val="en-US" w:eastAsia="en-US" w:bidi="en-US"/>
              </w:rPr>
            </w:pPr>
            <w:r>
              <w:rPr>
                <w:rStyle w:val="26"/>
                <w:rFonts w:hint="eastAsia" w:ascii="仿宋" w:hAnsi="仿宋" w:eastAsia="仿宋" w:cs="仿宋"/>
                <w:color w:val="auto"/>
                <w:highlight w:val="none"/>
                <w:lang w:val="en-US" w:eastAsia="en-US" w:bidi="en-US"/>
              </w:rPr>
              <w:t>1. 1.2.4</w:t>
            </w:r>
          </w:p>
        </w:tc>
        <w:tc>
          <w:tcPr>
            <w:tcW w:w="2904" w:type="dxa"/>
            <w:tcBorders>
              <w:top w:val="single" w:color="auto" w:sz="4" w:space="0"/>
              <w:left w:val="single" w:color="auto" w:sz="4" w:space="0"/>
            </w:tcBorders>
            <w:shd w:val="clear" w:color="auto" w:fill="FFFFFF"/>
            <w:noWrap w:val="0"/>
            <w:vAlign w:val="center"/>
          </w:tcPr>
          <w:p w14:paraId="00ADB4C1">
            <w:pPr>
              <w:pStyle w:val="153"/>
              <w:rPr>
                <w:rStyle w:val="26"/>
                <w:rFonts w:hint="eastAsia" w:ascii="仿宋" w:hAnsi="仿宋" w:eastAsia="仿宋" w:cs="仿宋"/>
                <w:color w:val="auto"/>
                <w:sz w:val="20"/>
                <w:szCs w:val="20"/>
                <w:highlight w:val="none"/>
                <w:lang w:eastAsia="zh-CN"/>
              </w:rPr>
            </w:pPr>
            <w:r>
              <w:rPr>
                <w:rStyle w:val="26"/>
                <w:rFonts w:hint="eastAsia" w:ascii="仿宋" w:hAnsi="仿宋" w:eastAsia="仿宋" w:cs="仿宋"/>
                <w:color w:val="auto"/>
                <w:sz w:val="20"/>
                <w:szCs w:val="20"/>
                <w:highlight w:val="none"/>
                <w:lang w:eastAsia="zh-CN"/>
              </w:rPr>
              <w:t>姓名：</w:t>
            </w:r>
          </w:p>
          <w:p w14:paraId="3EF0BCD2">
            <w:pPr>
              <w:pStyle w:val="153"/>
              <w:rPr>
                <w:rStyle w:val="26"/>
                <w:rFonts w:hint="eastAsia" w:ascii="仿宋" w:hAnsi="仿宋" w:eastAsia="仿宋" w:cs="仿宋"/>
                <w:color w:val="auto"/>
                <w:sz w:val="20"/>
                <w:szCs w:val="20"/>
                <w:highlight w:val="none"/>
                <w:lang w:eastAsia="zh-CN"/>
              </w:rPr>
            </w:pPr>
            <w:r>
              <w:rPr>
                <w:rStyle w:val="26"/>
                <w:rFonts w:hint="eastAsia" w:ascii="仿宋" w:hAnsi="仿宋" w:eastAsia="仿宋" w:cs="仿宋"/>
                <w:color w:val="auto"/>
                <w:sz w:val="20"/>
                <w:szCs w:val="20"/>
                <w:highlight w:val="none"/>
                <w:lang w:eastAsia="zh-CN"/>
              </w:rPr>
              <w:t>身份证号码：</w:t>
            </w:r>
          </w:p>
          <w:p w14:paraId="1BCF43BB">
            <w:pPr>
              <w:pStyle w:val="153"/>
              <w:rPr>
                <w:rStyle w:val="26"/>
                <w:rFonts w:hint="eastAsia" w:ascii="仿宋" w:hAnsi="仿宋" w:eastAsia="仿宋" w:cs="仿宋"/>
                <w:color w:val="auto"/>
                <w:sz w:val="20"/>
                <w:szCs w:val="20"/>
                <w:highlight w:val="none"/>
                <w:lang w:eastAsia="zh-CN"/>
              </w:rPr>
            </w:pPr>
            <w:r>
              <w:rPr>
                <w:rStyle w:val="26"/>
                <w:rFonts w:hint="eastAsia" w:ascii="仿宋" w:hAnsi="仿宋" w:eastAsia="仿宋" w:cs="仿宋"/>
                <w:color w:val="auto"/>
                <w:sz w:val="20"/>
                <w:szCs w:val="20"/>
                <w:highlight w:val="none"/>
                <w:lang w:eastAsia="zh-CN"/>
              </w:rPr>
              <w:t>水行政主管部门颁发的安全生产考核合格证书号码：</w:t>
            </w:r>
          </w:p>
        </w:tc>
        <w:tc>
          <w:tcPr>
            <w:tcW w:w="840" w:type="dxa"/>
            <w:tcBorders>
              <w:top w:val="single" w:color="auto" w:sz="4" w:space="0"/>
              <w:left w:val="single" w:color="auto" w:sz="4" w:space="0"/>
              <w:right w:val="single" w:color="auto" w:sz="4" w:space="0"/>
            </w:tcBorders>
            <w:shd w:val="clear" w:color="auto" w:fill="FFFFFF"/>
            <w:noWrap w:val="0"/>
            <w:vAlign w:val="top"/>
          </w:tcPr>
          <w:p w14:paraId="06081414">
            <w:pPr>
              <w:pStyle w:val="153"/>
              <w:rPr>
                <w:rStyle w:val="26"/>
                <w:rFonts w:hint="eastAsia" w:ascii="仿宋" w:hAnsi="仿宋" w:eastAsia="仿宋" w:cs="仿宋"/>
                <w:color w:val="auto"/>
                <w:sz w:val="13"/>
                <w:szCs w:val="13"/>
                <w:highlight w:val="none"/>
                <w:lang w:eastAsia="zh-CN"/>
              </w:rPr>
            </w:pPr>
          </w:p>
        </w:tc>
      </w:tr>
      <w:tr w14:paraId="6978C5B4">
        <w:tblPrEx>
          <w:tblCellMar>
            <w:top w:w="0" w:type="dxa"/>
            <w:left w:w="10" w:type="dxa"/>
            <w:bottom w:w="0" w:type="dxa"/>
            <w:right w:w="10" w:type="dxa"/>
          </w:tblCellMar>
        </w:tblPrEx>
        <w:trPr>
          <w:trHeight w:val="680" w:hRule="exact"/>
          <w:jc w:val="center"/>
        </w:trPr>
        <w:tc>
          <w:tcPr>
            <w:tcW w:w="1644" w:type="dxa"/>
            <w:tcBorders>
              <w:top w:val="single" w:color="auto" w:sz="4" w:space="0"/>
              <w:left w:val="single" w:color="auto" w:sz="4" w:space="0"/>
            </w:tcBorders>
            <w:shd w:val="clear" w:color="auto" w:fill="FFFFFF"/>
            <w:noWrap w:val="0"/>
            <w:vAlign w:val="center"/>
          </w:tcPr>
          <w:p w14:paraId="2A0F1147">
            <w:pPr>
              <w:pStyle w:val="155"/>
              <w:spacing w:line="240" w:lineRule="auto"/>
              <w:ind w:firstLine="0"/>
              <w:jc w:val="center"/>
              <w:rPr>
                <w:rStyle w:val="26"/>
                <w:rFonts w:hint="eastAsia" w:ascii="仿宋" w:hAnsi="仿宋" w:eastAsia="仿宋" w:cs="仿宋"/>
                <w:color w:val="auto"/>
                <w:highlight w:val="none"/>
              </w:rPr>
            </w:pPr>
            <w:r>
              <w:rPr>
                <w:rStyle w:val="26"/>
                <w:rFonts w:hint="eastAsia" w:ascii="仿宋" w:hAnsi="仿宋" w:eastAsia="仿宋" w:cs="仿宋"/>
                <w:color w:val="auto"/>
                <w:highlight w:val="none"/>
              </w:rPr>
              <w:t>4</w:t>
            </w:r>
          </w:p>
        </w:tc>
        <w:tc>
          <w:tcPr>
            <w:tcW w:w="1387" w:type="dxa"/>
            <w:tcBorders>
              <w:top w:val="single" w:color="auto" w:sz="4" w:space="0"/>
              <w:left w:val="single" w:color="auto" w:sz="4" w:space="0"/>
            </w:tcBorders>
            <w:shd w:val="clear" w:color="auto" w:fill="FFFFFF"/>
            <w:noWrap w:val="0"/>
            <w:vAlign w:val="center"/>
          </w:tcPr>
          <w:p w14:paraId="7F12036E">
            <w:pPr>
              <w:pStyle w:val="155"/>
              <w:spacing w:line="240" w:lineRule="auto"/>
              <w:ind w:firstLine="0"/>
              <w:jc w:val="center"/>
              <w:rPr>
                <w:rStyle w:val="26"/>
                <w:rFonts w:hint="eastAsia" w:ascii="仿宋" w:hAnsi="仿宋" w:eastAsia="仿宋" w:cs="仿宋"/>
                <w:color w:val="auto"/>
                <w:highlight w:val="none"/>
              </w:rPr>
            </w:pPr>
            <w:r>
              <w:rPr>
                <w:rStyle w:val="26"/>
                <w:rFonts w:hint="eastAsia" w:ascii="仿宋" w:hAnsi="仿宋" w:eastAsia="仿宋" w:cs="仿宋"/>
                <w:color w:val="auto"/>
                <w:highlight w:val="none"/>
              </w:rPr>
              <w:t>工期</w:t>
            </w:r>
          </w:p>
        </w:tc>
        <w:tc>
          <w:tcPr>
            <w:tcW w:w="1445" w:type="dxa"/>
            <w:tcBorders>
              <w:top w:val="single" w:color="auto" w:sz="4" w:space="0"/>
              <w:left w:val="single" w:color="auto" w:sz="4" w:space="0"/>
            </w:tcBorders>
            <w:shd w:val="clear" w:color="auto" w:fill="FFFFFF"/>
            <w:noWrap w:val="0"/>
            <w:vAlign w:val="center"/>
          </w:tcPr>
          <w:p w14:paraId="5D47CB76">
            <w:pPr>
              <w:pStyle w:val="155"/>
              <w:spacing w:line="240" w:lineRule="auto"/>
              <w:ind w:firstLine="0"/>
              <w:jc w:val="center"/>
              <w:rPr>
                <w:rStyle w:val="26"/>
                <w:rFonts w:hint="eastAsia" w:ascii="仿宋" w:hAnsi="仿宋" w:eastAsia="仿宋" w:cs="仿宋"/>
                <w:color w:val="auto"/>
                <w:highlight w:val="none"/>
              </w:rPr>
            </w:pPr>
            <w:r>
              <w:rPr>
                <w:rStyle w:val="26"/>
                <w:rFonts w:hint="eastAsia" w:ascii="仿宋" w:hAnsi="仿宋" w:eastAsia="仿宋" w:cs="仿宋"/>
                <w:color w:val="auto"/>
                <w:highlight w:val="none"/>
                <w:lang w:val="en-US" w:eastAsia="en-US" w:bidi="en-US"/>
              </w:rPr>
              <w:t>1. 1.4.3</w:t>
            </w:r>
          </w:p>
        </w:tc>
        <w:tc>
          <w:tcPr>
            <w:tcW w:w="2904" w:type="dxa"/>
            <w:tcBorders>
              <w:top w:val="single" w:color="auto" w:sz="4" w:space="0"/>
              <w:left w:val="single" w:color="auto" w:sz="4" w:space="0"/>
            </w:tcBorders>
            <w:shd w:val="clear" w:color="auto" w:fill="FFFFFF"/>
            <w:noWrap w:val="0"/>
            <w:vAlign w:val="center"/>
          </w:tcPr>
          <w:p w14:paraId="647CA749">
            <w:pPr>
              <w:pStyle w:val="155"/>
              <w:tabs>
                <w:tab w:val="left" w:leader="underscore" w:pos="1212"/>
              </w:tabs>
              <w:spacing w:line="240" w:lineRule="auto"/>
              <w:ind w:firstLine="0"/>
              <w:rPr>
                <w:rStyle w:val="26"/>
                <w:rFonts w:hint="eastAsia" w:ascii="仿宋" w:hAnsi="仿宋" w:eastAsia="仿宋" w:cs="仿宋"/>
                <w:color w:val="auto"/>
                <w:highlight w:val="none"/>
              </w:rPr>
            </w:pPr>
            <w:r>
              <w:rPr>
                <w:rStyle w:val="26"/>
                <w:rFonts w:hint="eastAsia" w:ascii="仿宋" w:hAnsi="仿宋" w:eastAsia="仿宋" w:cs="仿宋"/>
                <w:color w:val="auto"/>
                <w:highlight w:val="none"/>
              </w:rPr>
              <w:t>天数：</w:t>
            </w:r>
            <w:r>
              <w:rPr>
                <w:rStyle w:val="26"/>
                <w:rFonts w:hint="eastAsia" w:ascii="仿宋" w:hAnsi="仿宋" w:eastAsia="仿宋" w:cs="仿宋"/>
                <w:color w:val="auto"/>
                <w:highlight w:val="none"/>
                <w:u w:val="single"/>
                <w:lang w:val="en-US"/>
              </w:rPr>
              <w:t xml:space="preserve">   </w:t>
            </w:r>
            <w:r>
              <w:rPr>
                <w:rStyle w:val="26"/>
                <w:rFonts w:hint="eastAsia" w:ascii="仿宋" w:hAnsi="仿宋" w:eastAsia="仿宋" w:cs="仿宋"/>
                <w:color w:val="auto"/>
                <w:highlight w:val="none"/>
              </w:rPr>
              <w:t>日历天</w:t>
            </w:r>
          </w:p>
        </w:tc>
        <w:tc>
          <w:tcPr>
            <w:tcW w:w="840" w:type="dxa"/>
            <w:tcBorders>
              <w:top w:val="single" w:color="auto" w:sz="4" w:space="0"/>
              <w:left w:val="single" w:color="auto" w:sz="4" w:space="0"/>
              <w:right w:val="single" w:color="auto" w:sz="4" w:space="0"/>
            </w:tcBorders>
            <w:shd w:val="clear" w:color="auto" w:fill="FFFFFF"/>
            <w:noWrap w:val="0"/>
            <w:vAlign w:val="top"/>
          </w:tcPr>
          <w:p w14:paraId="21802E0B">
            <w:pPr>
              <w:pStyle w:val="153"/>
              <w:rPr>
                <w:rStyle w:val="26"/>
                <w:rFonts w:hint="eastAsia" w:ascii="仿宋" w:hAnsi="仿宋" w:eastAsia="仿宋" w:cs="仿宋"/>
                <w:color w:val="auto"/>
                <w:sz w:val="13"/>
                <w:szCs w:val="13"/>
                <w:highlight w:val="none"/>
              </w:rPr>
            </w:pPr>
          </w:p>
        </w:tc>
      </w:tr>
      <w:tr w14:paraId="3BB36FCE">
        <w:tblPrEx>
          <w:tblCellMar>
            <w:top w:w="0" w:type="dxa"/>
            <w:left w:w="10" w:type="dxa"/>
            <w:bottom w:w="0" w:type="dxa"/>
            <w:right w:w="10" w:type="dxa"/>
          </w:tblCellMar>
        </w:tblPrEx>
        <w:trPr>
          <w:trHeight w:val="915" w:hRule="exact"/>
          <w:jc w:val="center"/>
        </w:trPr>
        <w:tc>
          <w:tcPr>
            <w:tcW w:w="1644" w:type="dxa"/>
            <w:tcBorders>
              <w:top w:val="single" w:color="auto" w:sz="4" w:space="0"/>
              <w:left w:val="single" w:color="auto" w:sz="4" w:space="0"/>
            </w:tcBorders>
            <w:shd w:val="clear" w:color="auto" w:fill="FFFFFF"/>
            <w:noWrap w:val="0"/>
            <w:vAlign w:val="center"/>
          </w:tcPr>
          <w:p w14:paraId="32E375A8">
            <w:pPr>
              <w:pStyle w:val="155"/>
              <w:spacing w:line="240" w:lineRule="auto"/>
              <w:ind w:firstLine="0"/>
              <w:jc w:val="center"/>
              <w:rPr>
                <w:rStyle w:val="26"/>
                <w:rFonts w:hint="eastAsia" w:ascii="仿宋" w:hAnsi="仿宋" w:eastAsia="仿宋" w:cs="仿宋"/>
                <w:color w:val="auto"/>
                <w:highlight w:val="none"/>
              </w:rPr>
            </w:pPr>
            <w:r>
              <w:rPr>
                <w:rStyle w:val="26"/>
                <w:rFonts w:hint="eastAsia" w:ascii="仿宋" w:hAnsi="仿宋" w:eastAsia="仿宋" w:cs="仿宋"/>
                <w:color w:val="auto"/>
                <w:highlight w:val="none"/>
              </w:rPr>
              <w:t>5</w:t>
            </w:r>
          </w:p>
        </w:tc>
        <w:tc>
          <w:tcPr>
            <w:tcW w:w="1387" w:type="dxa"/>
            <w:tcBorders>
              <w:top w:val="single" w:color="auto" w:sz="4" w:space="0"/>
              <w:left w:val="single" w:color="auto" w:sz="4" w:space="0"/>
            </w:tcBorders>
            <w:shd w:val="clear" w:color="auto" w:fill="FFFFFF"/>
            <w:noWrap w:val="0"/>
            <w:vAlign w:val="center"/>
          </w:tcPr>
          <w:p w14:paraId="0F205571">
            <w:pPr>
              <w:pStyle w:val="155"/>
              <w:spacing w:line="271" w:lineRule="exact"/>
              <w:ind w:firstLine="0"/>
              <w:jc w:val="center"/>
              <w:rPr>
                <w:rStyle w:val="26"/>
                <w:rFonts w:hint="eastAsia" w:ascii="仿宋" w:hAnsi="仿宋" w:eastAsia="仿宋" w:cs="仿宋"/>
                <w:color w:val="auto"/>
                <w:highlight w:val="none"/>
              </w:rPr>
            </w:pPr>
            <w:r>
              <w:rPr>
                <w:rStyle w:val="26"/>
                <w:rFonts w:hint="eastAsia" w:ascii="仿宋" w:hAnsi="仿宋" w:eastAsia="仿宋" w:cs="仿宋"/>
                <w:color w:val="auto"/>
                <w:highlight w:val="none"/>
              </w:rPr>
              <w:t>缺陷责任期 （工程质量保修期）</w:t>
            </w:r>
          </w:p>
        </w:tc>
        <w:tc>
          <w:tcPr>
            <w:tcW w:w="1445" w:type="dxa"/>
            <w:tcBorders>
              <w:top w:val="single" w:color="auto" w:sz="4" w:space="0"/>
              <w:left w:val="single" w:color="auto" w:sz="4" w:space="0"/>
            </w:tcBorders>
            <w:shd w:val="clear" w:color="auto" w:fill="FFFFFF"/>
            <w:noWrap w:val="0"/>
            <w:vAlign w:val="center"/>
          </w:tcPr>
          <w:p w14:paraId="66C3A917">
            <w:pPr>
              <w:pStyle w:val="155"/>
              <w:spacing w:line="240" w:lineRule="auto"/>
              <w:ind w:firstLine="0"/>
              <w:jc w:val="center"/>
              <w:rPr>
                <w:rStyle w:val="26"/>
                <w:rFonts w:hint="eastAsia" w:ascii="仿宋" w:hAnsi="仿宋" w:eastAsia="仿宋" w:cs="仿宋"/>
                <w:color w:val="auto"/>
                <w:highlight w:val="none"/>
              </w:rPr>
            </w:pPr>
            <w:r>
              <w:rPr>
                <w:rStyle w:val="26"/>
                <w:rFonts w:hint="eastAsia" w:ascii="仿宋" w:hAnsi="仿宋" w:eastAsia="仿宋" w:cs="仿宋"/>
                <w:color w:val="auto"/>
                <w:highlight w:val="none"/>
                <w:lang w:val="en-US" w:eastAsia="en-US" w:bidi="en-US"/>
              </w:rPr>
              <w:t>1. 1.4.5</w:t>
            </w:r>
          </w:p>
        </w:tc>
        <w:tc>
          <w:tcPr>
            <w:tcW w:w="2904" w:type="dxa"/>
            <w:tcBorders>
              <w:top w:val="single" w:color="auto" w:sz="4" w:space="0"/>
              <w:left w:val="single" w:color="auto" w:sz="4" w:space="0"/>
            </w:tcBorders>
            <w:shd w:val="clear" w:color="auto" w:fill="FFFFFF"/>
            <w:noWrap w:val="0"/>
            <w:vAlign w:val="top"/>
          </w:tcPr>
          <w:p w14:paraId="01EC1C8A">
            <w:pPr>
              <w:pStyle w:val="153"/>
              <w:rPr>
                <w:rStyle w:val="26"/>
                <w:rFonts w:hint="eastAsia" w:ascii="仿宋" w:hAnsi="仿宋" w:eastAsia="仿宋" w:cs="仿宋"/>
                <w:color w:val="auto"/>
                <w:sz w:val="13"/>
                <w:szCs w:val="13"/>
                <w:highlight w:val="none"/>
              </w:rPr>
            </w:pPr>
          </w:p>
        </w:tc>
        <w:tc>
          <w:tcPr>
            <w:tcW w:w="840" w:type="dxa"/>
            <w:tcBorders>
              <w:top w:val="single" w:color="auto" w:sz="4" w:space="0"/>
              <w:left w:val="single" w:color="auto" w:sz="4" w:space="0"/>
              <w:right w:val="single" w:color="auto" w:sz="4" w:space="0"/>
            </w:tcBorders>
            <w:shd w:val="clear" w:color="auto" w:fill="FFFFFF"/>
            <w:noWrap w:val="0"/>
            <w:vAlign w:val="top"/>
          </w:tcPr>
          <w:p w14:paraId="7CB42E2D">
            <w:pPr>
              <w:pStyle w:val="153"/>
              <w:rPr>
                <w:rStyle w:val="26"/>
                <w:rFonts w:hint="eastAsia" w:ascii="仿宋" w:hAnsi="仿宋" w:eastAsia="仿宋" w:cs="仿宋"/>
                <w:color w:val="auto"/>
                <w:sz w:val="13"/>
                <w:szCs w:val="13"/>
                <w:highlight w:val="none"/>
              </w:rPr>
            </w:pPr>
          </w:p>
        </w:tc>
      </w:tr>
      <w:tr w14:paraId="2F8CA99C">
        <w:tblPrEx>
          <w:tblCellMar>
            <w:top w:w="0" w:type="dxa"/>
            <w:left w:w="10" w:type="dxa"/>
            <w:bottom w:w="0" w:type="dxa"/>
            <w:right w:w="10" w:type="dxa"/>
          </w:tblCellMar>
        </w:tblPrEx>
        <w:trPr>
          <w:trHeight w:val="1023" w:hRule="exact"/>
          <w:jc w:val="center"/>
        </w:trPr>
        <w:tc>
          <w:tcPr>
            <w:tcW w:w="1644" w:type="dxa"/>
            <w:tcBorders>
              <w:top w:val="single" w:color="auto" w:sz="4" w:space="0"/>
              <w:left w:val="single" w:color="auto" w:sz="4" w:space="0"/>
            </w:tcBorders>
            <w:shd w:val="clear" w:color="auto" w:fill="FFFFFF"/>
            <w:noWrap w:val="0"/>
            <w:vAlign w:val="center"/>
          </w:tcPr>
          <w:p w14:paraId="4EE3EE3E">
            <w:pPr>
              <w:pStyle w:val="155"/>
              <w:spacing w:line="240" w:lineRule="auto"/>
              <w:ind w:firstLine="0"/>
              <w:jc w:val="center"/>
              <w:rPr>
                <w:rStyle w:val="26"/>
                <w:rFonts w:hint="eastAsia" w:ascii="仿宋" w:hAnsi="仿宋" w:eastAsia="仿宋" w:cs="仿宋"/>
                <w:color w:val="auto"/>
                <w:highlight w:val="none"/>
                <w:lang w:val="en-US"/>
              </w:rPr>
            </w:pPr>
            <w:r>
              <w:rPr>
                <w:rStyle w:val="26"/>
                <w:rFonts w:hint="eastAsia" w:ascii="仿宋" w:hAnsi="仿宋" w:eastAsia="仿宋" w:cs="仿宋"/>
                <w:color w:val="auto"/>
                <w:highlight w:val="none"/>
                <w:lang w:val="en-US"/>
              </w:rPr>
              <w:t>6</w:t>
            </w:r>
          </w:p>
        </w:tc>
        <w:tc>
          <w:tcPr>
            <w:tcW w:w="1387" w:type="dxa"/>
            <w:tcBorders>
              <w:top w:val="single" w:color="auto" w:sz="4" w:space="0"/>
              <w:left w:val="single" w:color="auto" w:sz="4" w:space="0"/>
            </w:tcBorders>
            <w:shd w:val="clear" w:color="auto" w:fill="FFFFFF"/>
            <w:noWrap w:val="0"/>
            <w:vAlign w:val="center"/>
          </w:tcPr>
          <w:p w14:paraId="59A3C0A5">
            <w:pPr>
              <w:pStyle w:val="155"/>
              <w:spacing w:line="240" w:lineRule="auto"/>
              <w:ind w:firstLine="0"/>
              <w:jc w:val="center"/>
              <w:rPr>
                <w:rStyle w:val="26"/>
                <w:rFonts w:hint="eastAsia" w:ascii="仿宋" w:hAnsi="仿宋" w:eastAsia="仿宋" w:cs="仿宋"/>
                <w:color w:val="auto"/>
                <w:highlight w:val="none"/>
              </w:rPr>
            </w:pPr>
            <w:r>
              <w:rPr>
                <w:rStyle w:val="26"/>
                <w:rFonts w:hint="eastAsia" w:ascii="仿宋" w:hAnsi="仿宋" w:eastAsia="仿宋" w:cs="仿宋"/>
                <w:color w:val="auto"/>
                <w:highlight w:val="none"/>
              </w:rPr>
              <w:t>分包</w:t>
            </w:r>
          </w:p>
        </w:tc>
        <w:tc>
          <w:tcPr>
            <w:tcW w:w="1445" w:type="dxa"/>
            <w:tcBorders>
              <w:top w:val="single" w:color="auto" w:sz="4" w:space="0"/>
              <w:left w:val="single" w:color="auto" w:sz="4" w:space="0"/>
            </w:tcBorders>
            <w:shd w:val="clear" w:color="auto" w:fill="FFFFFF"/>
            <w:noWrap w:val="0"/>
            <w:vAlign w:val="center"/>
          </w:tcPr>
          <w:p w14:paraId="5C386F64">
            <w:pPr>
              <w:pStyle w:val="155"/>
              <w:spacing w:line="240" w:lineRule="auto"/>
              <w:ind w:firstLine="0"/>
              <w:jc w:val="center"/>
              <w:rPr>
                <w:rStyle w:val="26"/>
                <w:rFonts w:hint="eastAsia" w:ascii="仿宋" w:hAnsi="仿宋" w:eastAsia="仿宋" w:cs="仿宋"/>
                <w:color w:val="auto"/>
                <w:highlight w:val="none"/>
              </w:rPr>
            </w:pPr>
            <w:r>
              <w:rPr>
                <w:rStyle w:val="26"/>
                <w:rFonts w:hint="eastAsia" w:ascii="仿宋" w:hAnsi="仿宋" w:eastAsia="仿宋" w:cs="仿宋"/>
                <w:color w:val="auto"/>
                <w:highlight w:val="none"/>
                <w:lang w:val="en-US" w:eastAsia="en-US" w:bidi="en-US"/>
              </w:rPr>
              <w:t>4.3</w:t>
            </w:r>
          </w:p>
        </w:tc>
        <w:tc>
          <w:tcPr>
            <w:tcW w:w="2904" w:type="dxa"/>
            <w:tcBorders>
              <w:top w:val="single" w:color="auto" w:sz="4" w:space="0"/>
              <w:left w:val="single" w:color="auto" w:sz="4" w:space="0"/>
            </w:tcBorders>
            <w:shd w:val="clear" w:color="auto" w:fill="FFFFFF"/>
            <w:noWrap w:val="0"/>
            <w:vAlign w:val="center"/>
          </w:tcPr>
          <w:p w14:paraId="5980444E">
            <w:pPr>
              <w:pStyle w:val="153"/>
              <w:jc w:val="both"/>
              <w:rPr>
                <w:rStyle w:val="26"/>
                <w:rFonts w:hint="eastAsia" w:ascii="仿宋" w:hAnsi="仿宋" w:eastAsia="仿宋" w:cs="仿宋"/>
                <w:color w:val="auto"/>
                <w:sz w:val="20"/>
                <w:szCs w:val="20"/>
                <w:highlight w:val="none"/>
                <w:lang w:eastAsia="zh-CN"/>
              </w:rPr>
            </w:pPr>
            <w:r>
              <w:rPr>
                <w:rStyle w:val="26"/>
                <w:rFonts w:hint="eastAsia" w:ascii="仿宋" w:hAnsi="仿宋" w:eastAsia="仿宋" w:cs="仿宋"/>
                <w:color w:val="auto"/>
                <w:sz w:val="20"/>
                <w:szCs w:val="20"/>
                <w:highlight w:val="none"/>
                <w:lang w:eastAsia="zh-CN"/>
              </w:rPr>
              <w:t>□不允许；</w:t>
            </w:r>
          </w:p>
          <w:p w14:paraId="09E309BF">
            <w:pPr>
              <w:pStyle w:val="153"/>
              <w:jc w:val="both"/>
              <w:rPr>
                <w:rStyle w:val="26"/>
                <w:rFonts w:hint="eastAsia" w:ascii="仿宋" w:hAnsi="仿宋" w:eastAsia="仿宋" w:cs="仿宋"/>
                <w:color w:val="auto"/>
                <w:sz w:val="20"/>
                <w:szCs w:val="20"/>
                <w:highlight w:val="none"/>
                <w:lang w:eastAsia="zh-CN"/>
              </w:rPr>
            </w:pPr>
            <w:r>
              <w:rPr>
                <w:rStyle w:val="26"/>
                <w:rFonts w:hint="eastAsia" w:ascii="仿宋" w:hAnsi="仿宋" w:eastAsia="仿宋" w:cs="仿宋"/>
                <w:color w:val="auto"/>
                <w:sz w:val="20"/>
                <w:szCs w:val="20"/>
                <w:highlight w:val="none"/>
                <w:lang w:eastAsia="zh-CN"/>
              </w:rPr>
              <w:t>□允许，分包工程项目：</w:t>
            </w:r>
          </w:p>
          <w:p w14:paraId="54DDE2E6">
            <w:pPr>
              <w:pStyle w:val="153"/>
              <w:ind w:firstLine="800" w:firstLineChars="400"/>
              <w:jc w:val="both"/>
              <w:rPr>
                <w:rStyle w:val="26"/>
                <w:rFonts w:hint="eastAsia" w:ascii="仿宋" w:hAnsi="仿宋" w:eastAsia="仿宋" w:cs="仿宋"/>
                <w:color w:val="auto"/>
                <w:sz w:val="20"/>
                <w:szCs w:val="20"/>
                <w:highlight w:val="none"/>
                <w:lang w:eastAsia="zh-CN"/>
              </w:rPr>
            </w:pPr>
            <w:r>
              <w:rPr>
                <w:rStyle w:val="26"/>
                <w:rFonts w:hint="eastAsia" w:ascii="仿宋" w:hAnsi="仿宋" w:eastAsia="仿宋" w:cs="仿宋"/>
                <w:color w:val="auto"/>
                <w:sz w:val="20"/>
                <w:szCs w:val="20"/>
                <w:highlight w:val="none"/>
                <w:lang w:eastAsia="zh-CN"/>
              </w:rPr>
              <w:t>分包金额限额：</w:t>
            </w:r>
          </w:p>
        </w:tc>
        <w:tc>
          <w:tcPr>
            <w:tcW w:w="840" w:type="dxa"/>
            <w:tcBorders>
              <w:top w:val="single" w:color="auto" w:sz="4" w:space="0"/>
              <w:left w:val="single" w:color="auto" w:sz="4" w:space="0"/>
              <w:right w:val="single" w:color="auto" w:sz="4" w:space="0"/>
            </w:tcBorders>
            <w:shd w:val="clear" w:color="auto" w:fill="FFFFFF"/>
            <w:noWrap w:val="0"/>
            <w:vAlign w:val="top"/>
          </w:tcPr>
          <w:p w14:paraId="4BDCF76A">
            <w:pPr>
              <w:pStyle w:val="153"/>
              <w:rPr>
                <w:rStyle w:val="26"/>
                <w:rFonts w:hint="eastAsia" w:ascii="仿宋" w:hAnsi="仿宋" w:eastAsia="仿宋" w:cs="仿宋"/>
                <w:color w:val="auto"/>
                <w:sz w:val="13"/>
                <w:szCs w:val="13"/>
                <w:highlight w:val="none"/>
              </w:rPr>
            </w:pPr>
          </w:p>
        </w:tc>
      </w:tr>
      <w:tr w14:paraId="4B45EC9B">
        <w:tblPrEx>
          <w:tblCellMar>
            <w:top w:w="0" w:type="dxa"/>
            <w:left w:w="10" w:type="dxa"/>
            <w:bottom w:w="0" w:type="dxa"/>
            <w:right w:w="10" w:type="dxa"/>
          </w:tblCellMar>
        </w:tblPrEx>
        <w:trPr>
          <w:trHeight w:val="680" w:hRule="exact"/>
          <w:jc w:val="center"/>
        </w:trPr>
        <w:tc>
          <w:tcPr>
            <w:tcW w:w="1644" w:type="dxa"/>
            <w:tcBorders>
              <w:top w:val="single" w:color="auto" w:sz="4" w:space="0"/>
              <w:left w:val="single" w:color="auto" w:sz="4" w:space="0"/>
            </w:tcBorders>
            <w:shd w:val="clear" w:color="auto" w:fill="FFFFFF"/>
            <w:noWrap w:val="0"/>
            <w:vAlign w:val="top"/>
          </w:tcPr>
          <w:p w14:paraId="271B12C3">
            <w:pPr>
              <w:pStyle w:val="153"/>
              <w:rPr>
                <w:rStyle w:val="26"/>
                <w:rFonts w:hint="eastAsia" w:ascii="仿宋" w:hAnsi="仿宋" w:eastAsia="仿宋" w:cs="仿宋"/>
                <w:color w:val="auto"/>
                <w:sz w:val="13"/>
                <w:szCs w:val="13"/>
                <w:highlight w:val="none"/>
              </w:rPr>
            </w:pPr>
          </w:p>
        </w:tc>
        <w:tc>
          <w:tcPr>
            <w:tcW w:w="1387" w:type="dxa"/>
            <w:tcBorders>
              <w:top w:val="single" w:color="auto" w:sz="4" w:space="0"/>
              <w:left w:val="single" w:color="auto" w:sz="4" w:space="0"/>
            </w:tcBorders>
            <w:shd w:val="clear" w:color="auto" w:fill="FFFFFF"/>
            <w:noWrap w:val="0"/>
            <w:vAlign w:val="center"/>
          </w:tcPr>
          <w:p w14:paraId="6A59FB99">
            <w:pPr>
              <w:pStyle w:val="155"/>
              <w:tabs>
                <w:tab w:val="left" w:leader="dot" w:pos="324"/>
              </w:tabs>
              <w:spacing w:line="240" w:lineRule="auto"/>
              <w:ind w:firstLine="0"/>
              <w:jc w:val="center"/>
              <w:rPr>
                <w:rStyle w:val="26"/>
                <w:rFonts w:hint="eastAsia" w:ascii="仿宋" w:hAnsi="仿宋" w:eastAsia="仿宋" w:cs="仿宋"/>
                <w:color w:val="auto"/>
                <w:highlight w:val="none"/>
              </w:rPr>
            </w:pPr>
            <w:r>
              <w:rPr>
                <w:rStyle w:val="26"/>
                <w:rFonts w:hint="eastAsia" w:ascii="仿宋" w:hAnsi="仿宋" w:eastAsia="仿宋" w:cs="仿宋"/>
                <w:color w:val="auto"/>
                <w:highlight w:val="none"/>
                <w:lang w:val="en-US" w:eastAsia="en-US" w:bidi="en-US"/>
              </w:rPr>
              <w:tab/>
            </w:r>
          </w:p>
        </w:tc>
        <w:tc>
          <w:tcPr>
            <w:tcW w:w="1445" w:type="dxa"/>
            <w:tcBorders>
              <w:top w:val="single" w:color="auto" w:sz="4" w:space="0"/>
              <w:left w:val="single" w:color="auto" w:sz="4" w:space="0"/>
            </w:tcBorders>
            <w:shd w:val="clear" w:color="auto" w:fill="FFFFFF"/>
            <w:noWrap w:val="0"/>
            <w:vAlign w:val="center"/>
          </w:tcPr>
          <w:p w14:paraId="301A2B11">
            <w:pPr>
              <w:pStyle w:val="155"/>
              <w:tabs>
                <w:tab w:val="left" w:leader="dot" w:pos="324"/>
              </w:tabs>
              <w:spacing w:line="240" w:lineRule="auto"/>
              <w:ind w:firstLine="0"/>
              <w:jc w:val="center"/>
              <w:rPr>
                <w:rStyle w:val="26"/>
                <w:rFonts w:hint="eastAsia" w:ascii="仿宋" w:hAnsi="仿宋" w:eastAsia="仿宋" w:cs="仿宋"/>
                <w:color w:val="auto"/>
                <w:highlight w:val="none"/>
              </w:rPr>
            </w:pPr>
            <w:r>
              <w:rPr>
                <w:rStyle w:val="26"/>
                <w:rFonts w:hint="eastAsia" w:ascii="仿宋" w:hAnsi="仿宋" w:eastAsia="仿宋" w:cs="仿宋"/>
                <w:color w:val="auto"/>
                <w:highlight w:val="none"/>
                <w:lang w:val="en-US" w:eastAsia="en-US" w:bidi="en-US"/>
              </w:rPr>
              <w:tab/>
            </w:r>
          </w:p>
        </w:tc>
        <w:tc>
          <w:tcPr>
            <w:tcW w:w="2904" w:type="dxa"/>
            <w:tcBorders>
              <w:top w:val="single" w:color="auto" w:sz="4" w:space="0"/>
              <w:left w:val="single" w:color="auto" w:sz="4" w:space="0"/>
            </w:tcBorders>
            <w:shd w:val="clear" w:color="auto" w:fill="FFFFFF"/>
            <w:noWrap w:val="0"/>
            <w:vAlign w:val="center"/>
          </w:tcPr>
          <w:p w14:paraId="42E17A1B">
            <w:pPr>
              <w:pStyle w:val="155"/>
              <w:tabs>
                <w:tab w:val="left" w:leader="dot" w:pos="324"/>
              </w:tabs>
              <w:spacing w:line="240" w:lineRule="auto"/>
              <w:ind w:firstLine="0"/>
              <w:jc w:val="center"/>
              <w:rPr>
                <w:rStyle w:val="26"/>
                <w:rFonts w:hint="eastAsia" w:ascii="仿宋" w:hAnsi="仿宋" w:eastAsia="仿宋" w:cs="仿宋"/>
                <w:color w:val="auto"/>
                <w:highlight w:val="none"/>
              </w:rPr>
            </w:pPr>
            <w:r>
              <w:rPr>
                <w:rStyle w:val="26"/>
                <w:rFonts w:hint="eastAsia" w:ascii="仿宋" w:hAnsi="仿宋" w:eastAsia="仿宋" w:cs="仿宋"/>
                <w:color w:val="auto"/>
                <w:highlight w:val="none"/>
                <w:lang w:val="en-US" w:eastAsia="en-US" w:bidi="en-US"/>
              </w:rPr>
              <w:tab/>
            </w:r>
          </w:p>
        </w:tc>
        <w:tc>
          <w:tcPr>
            <w:tcW w:w="840" w:type="dxa"/>
            <w:tcBorders>
              <w:top w:val="single" w:color="auto" w:sz="4" w:space="0"/>
              <w:left w:val="single" w:color="auto" w:sz="4" w:space="0"/>
              <w:right w:val="single" w:color="auto" w:sz="4" w:space="0"/>
            </w:tcBorders>
            <w:shd w:val="clear" w:color="auto" w:fill="FFFFFF"/>
            <w:noWrap w:val="0"/>
            <w:vAlign w:val="top"/>
          </w:tcPr>
          <w:p w14:paraId="353908F2">
            <w:pPr>
              <w:pStyle w:val="153"/>
              <w:rPr>
                <w:rStyle w:val="26"/>
                <w:rFonts w:hint="eastAsia" w:ascii="仿宋" w:hAnsi="仿宋" w:eastAsia="仿宋" w:cs="仿宋"/>
                <w:color w:val="auto"/>
                <w:sz w:val="13"/>
                <w:szCs w:val="13"/>
                <w:highlight w:val="none"/>
              </w:rPr>
            </w:pPr>
          </w:p>
        </w:tc>
      </w:tr>
      <w:tr w14:paraId="34C6E95E">
        <w:tblPrEx>
          <w:tblCellMar>
            <w:top w:w="0" w:type="dxa"/>
            <w:left w:w="10" w:type="dxa"/>
            <w:bottom w:w="0" w:type="dxa"/>
            <w:right w:w="10" w:type="dxa"/>
          </w:tblCellMar>
        </w:tblPrEx>
        <w:trPr>
          <w:trHeight w:val="680" w:hRule="exact"/>
          <w:jc w:val="center"/>
        </w:trPr>
        <w:tc>
          <w:tcPr>
            <w:tcW w:w="1644" w:type="dxa"/>
            <w:tcBorders>
              <w:top w:val="single" w:color="auto" w:sz="4" w:space="0"/>
              <w:left w:val="single" w:color="auto" w:sz="4" w:space="0"/>
              <w:bottom w:val="single" w:color="auto" w:sz="4" w:space="0"/>
            </w:tcBorders>
            <w:shd w:val="clear" w:color="auto" w:fill="FFFFFF"/>
            <w:noWrap w:val="0"/>
            <w:vAlign w:val="top"/>
          </w:tcPr>
          <w:p w14:paraId="7D81837D">
            <w:pPr>
              <w:pStyle w:val="153"/>
              <w:rPr>
                <w:rStyle w:val="26"/>
                <w:rFonts w:hint="eastAsia" w:ascii="仿宋" w:hAnsi="仿宋" w:eastAsia="仿宋" w:cs="仿宋"/>
                <w:color w:val="auto"/>
                <w:sz w:val="13"/>
                <w:szCs w:val="13"/>
                <w:highlight w:val="none"/>
              </w:rPr>
            </w:pPr>
          </w:p>
        </w:tc>
        <w:tc>
          <w:tcPr>
            <w:tcW w:w="1387" w:type="dxa"/>
            <w:tcBorders>
              <w:top w:val="single" w:color="auto" w:sz="4" w:space="0"/>
              <w:left w:val="single" w:color="auto" w:sz="4" w:space="0"/>
              <w:bottom w:val="single" w:color="auto" w:sz="4" w:space="0"/>
            </w:tcBorders>
            <w:shd w:val="clear" w:color="auto" w:fill="FFFFFF"/>
            <w:noWrap w:val="0"/>
            <w:vAlign w:val="center"/>
          </w:tcPr>
          <w:p w14:paraId="25F85542">
            <w:pPr>
              <w:pStyle w:val="155"/>
              <w:tabs>
                <w:tab w:val="left" w:leader="dot" w:pos="324"/>
              </w:tabs>
              <w:spacing w:line="240" w:lineRule="auto"/>
              <w:ind w:firstLine="0"/>
              <w:jc w:val="center"/>
              <w:rPr>
                <w:rStyle w:val="26"/>
                <w:rFonts w:hint="eastAsia" w:ascii="仿宋" w:hAnsi="仿宋" w:eastAsia="仿宋" w:cs="仿宋"/>
                <w:color w:val="auto"/>
                <w:highlight w:val="none"/>
              </w:rPr>
            </w:pPr>
            <w:r>
              <w:rPr>
                <w:rStyle w:val="26"/>
                <w:rFonts w:hint="eastAsia" w:ascii="仿宋" w:hAnsi="仿宋" w:eastAsia="仿宋" w:cs="仿宋"/>
                <w:color w:val="auto"/>
                <w:highlight w:val="none"/>
                <w:lang w:val="en-US" w:eastAsia="en-US" w:bidi="en-US"/>
              </w:rPr>
              <w:tab/>
            </w:r>
          </w:p>
        </w:tc>
        <w:tc>
          <w:tcPr>
            <w:tcW w:w="1445" w:type="dxa"/>
            <w:tcBorders>
              <w:top w:val="single" w:color="auto" w:sz="4" w:space="0"/>
              <w:left w:val="single" w:color="auto" w:sz="4" w:space="0"/>
              <w:bottom w:val="single" w:color="auto" w:sz="4" w:space="0"/>
            </w:tcBorders>
            <w:shd w:val="clear" w:color="auto" w:fill="FFFFFF"/>
            <w:noWrap w:val="0"/>
            <w:vAlign w:val="center"/>
          </w:tcPr>
          <w:p w14:paraId="069059C3">
            <w:pPr>
              <w:pStyle w:val="155"/>
              <w:tabs>
                <w:tab w:val="left" w:leader="dot" w:pos="324"/>
              </w:tabs>
              <w:spacing w:line="240" w:lineRule="auto"/>
              <w:ind w:firstLine="0"/>
              <w:jc w:val="center"/>
              <w:rPr>
                <w:rStyle w:val="26"/>
                <w:rFonts w:hint="eastAsia" w:ascii="仿宋" w:hAnsi="仿宋" w:eastAsia="仿宋" w:cs="仿宋"/>
                <w:color w:val="auto"/>
                <w:highlight w:val="none"/>
              </w:rPr>
            </w:pPr>
            <w:r>
              <w:rPr>
                <w:rStyle w:val="26"/>
                <w:rFonts w:hint="eastAsia" w:ascii="仿宋" w:hAnsi="仿宋" w:eastAsia="仿宋" w:cs="仿宋"/>
                <w:color w:val="auto"/>
                <w:highlight w:val="none"/>
                <w:lang w:val="en-US" w:eastAsia="en-US" w:bidi="en-US"/>
              </w:rPr>
              <w:tab/>
            </w:r>
          </w:p>
        </w:tc>
        <w:tc>
          <w:tcPr>
            <w:tcW w:w="2904" w:type="dxa"/>
            <w:tcBorders>
              <w:top w:val="single" w:color="auto" w:sz="4" w:space="0"/>
              <w:left w:val="single" w:color="auto" w:sz="4" w:space="0"/>
              <w:bottom w:val="single" w:color="auto" w:sz="4" w:space="0"/>
            </w:tcBorders>
            <w:shd w:val="clear" w:color="auto" w:fill="FFFFFF"/>
            <w:noWrap w:val="0"/>
            <w:vAlign w:val="center"/>
          </w:tcPr>
          <w:p w14:paraId="07836BBA">
            <w:pPr>
              <w:pStyle w:val="155"/>
              <w:tabs>
                <w:tab w:val="left" w:leader="dot" w:pos="324"/>
              </w:tabs>
              <w:spacing w:line="240" w:lineRule="auto"/>
              <w:ind w:firstLine="0"/>
              <w:jc w:val="center"/>
              <w:rPr>
                <w:rStyle w:val="26"/>
                <w:rFonts w:hint="eastAsia" w:ascii="仿宋" w:hAnsi="仿宋" w:eastAsia="仿宋" w:cs="仿宋"/>
                <w:color w:val="auto"/>
                <w:highlight w:val="none"/>
              </w:rPr>
            </w:pPr>
            <w:r>
              <w:rPr>
                <w:rStyle w:val="26"/>
                <w:rFonts w:hint="eastAsia" w:ascii="仿宋" w:hAnsi="仿宋" w:eastAsia="仿宋" w:cs="仿宋"/>
                <w:color w:val="auto"/>
                <w:highlight w:val="none"/>
                <w:lang w:val="en-US" w:eastAsia="en-US" w:bidi="en-US"/>
              </w:rPr>
              <w:tab/>
            </w:r>
          </w:p>
        </w:tc>
        <w:tc>
          <w:tcPr>
            <w:tcW w:w="840" w:type="dxa"/>
            <w:tcBorders>
              <w:top w:val="single" w:color="auto" w:sz="4" w:space="0"/>
              <w:left w:val="single" w:color="auto" w:sz="4" w:space="0"/>
              <w:bottom w:val="single" w:color="auto" w:sz="4" w:space="0"/>
              <w:right w:val="single" w:color="auto" w:sz="4" w:space="0"/>
            </w:tcBorders>
            <w:shd w:val="clear" w:color="auto" w:fill="FFFFFF"/>
            <w:noWrap w:val="0"/>
            <w:vAlign w:val="top"/>
          </w:tcPr>
          <w:p w14:paraId="25BC635B">
            <w:pPr>
              <w:pStyle w:val="153"/>
              <w:rPr>
                <w:rStyle w:val="26"/>
                <w:rFonts w:hint="eastAsia" w:ascii="仿宋" w:hAnsi="仿宋" w:eastAsia="仿宋" w:cs="仿宋"/>
                <w:color w:val="auto"/>
                <w:sz w:val="13"/>
                <w:szCs w:val="13"/>
                <w:highlight w:val="none"/>
              </w:rPr>
            </w:pPr>
          </w:p>
        </w:tc>
      </w:tr>
    </w:tbl>
    <w:p w14:paraId="2B710D15">
      <w:pPr>
        <w:pStyle w:val="154"/>
        <w:tabs>
          <w:tab w:val="left" w:pos="6882"/>
          <w:tab w:val="left" w:pos="7510"/>
        </w:tabs>
        <w:spacing w:line="350" w:lineRule="exact"/>
        <w:ind w:left="3380" w:firstLine="0"/>
        <w:jc w:val="right"/>
        <w:rPr>
          <w:rStyle w:val="26"/>
          <w:rFonts w:hint="eastAsia" w:ascii="仿宋" w:hAnsi="仿宋" w:eastAsia="仿宋" w:cs="仿宋"/>
          <w:color w:val="auto"/>
          <w:sz w:val="24"/>
          <w:szCs w:val="24"/>
          <w:highlight w:val="none"/>
        </w:rPr>
      </w:pPr>
    </w:p>
    <w:p w14:paraId="12A081D7">
      <w:pPr>
        <w:snapToGrid w:val="0"/>
        <w:spacing w:before="202" w:beforeAutospacing="0" w:after="0" w:afterAutospacing="0" w:line="186" w:lineRule="auto"/>
        <w:ind w:firstLine="459"/>
        <w:jc w:val="center"/>
        <w:textAlignment w:val="baseline"/>
        <w:rPr>
          <w:rStyle w:val="49"/>
          <w:rFonts w:hint="eastAsia" w:ascii="仿宋" w:hAnsi="仿宋" w:eastAsia="仿宋" w:cs="仿宋"/>
          <w:b w:val="0"/>
          <w:i w:val="0"/>
          <w:caps w:val="0"/>
          <w:color w:val="auto"/>
          <w:spacing w:val="0"/>
          <w:w w:val="100"/>
          <w:kern w:val="2"/>
          <w:sz w:val="24"/>
          <w:szCs w:val="24"/>
          <w:highlight w:val="none"/>
          <w:u w:val="none"/>
          <w:lang w:val="en-US" w:eastAsia="zh-CN" w:bidi="ar-SA"/>
        </w:rPr>
      </w:pPr>
      <w:bookmarkStart w:id="77" w:name="bookmark2078"/>
      <w:bookmarkStart w:id="78" w:name="_Toc25090"/>
      <w:bookmarkStart w:id="79" w:name="_Toc20475"/>
      <w:bookmarkStart w:id="80" w:name="bookmark2080"/>
      <w:bookmarkStart w:id="81" w:name="bookmark2079"/>
      <w:r>
        <w:rPr>
          <w:rStyle w:val="49"/>
          <w:rFonts w:hint="eastAsia" w:ascii="仿宋" w:hAnsi="仿宋" w:eastAsia="仿宋" w:cs="仿宋"/>
          <w:b w:val="0"/>
          <w:i w:val="0"/>
          <w:caps w:val="0"/>
          <w:color w:val="auto"/>
          <w:spacing w:val="-15"/>
          <w:w w:val="100"/>
          <w:kern w:val="2"/>
          <w:sz w:val="24"/>
          <w:szCs w:val="24"/>
          <w:highlight w:val="none"/>
          <w:lang w:val="en-US" w:eastAsia="zh-CN" w:bidi="ar-SA"/>
        </w:rPr>
        <w:t xml:space="preserve">                   供应商名称（电子签章）</w:t>
      </w:r>
      <w:r>
        <w:rPr>
          <w:rStyle w:val="49"/>
          <w:rFonts w:hint="eastAsia" w:ascii="仿宋" w:hAnsi="仿宋" w:eastAsia="仿宋" w:cs="仿宋"/>
          <w:b w:val="0"/>
          <w:i w:val="0"/>
          <w:caps w:val="0"/>
          <w:color w:val="auto"/>
          <w:spacing w:val="-29"/>
          <w:w w:val="100"/>
          <w:kern w:val="2"/>
          <w:sz w:val="24"/>
          <w:szCs w:val="24"/>
          <w:highlight w:val="none"/>
          <w:lang w:val="en-US" w:eastAsia="zh-CN" w:bidi="ar-SA"/>
        </w:rPr>
        <w:t>：</w:t>
      </w:r>
    </w:p>
    <w:p w14:paraId="0165AB4D">
      <w:pPr>
        <w:snapToGrid w:val="0"/>
        <w:spacing w:before="268" w:beforeAutospacing="0" w:after="0" w:afterAutospacing="0" w:line="186" w:lineRule="auto"/>
        <w:ind w:firstLine="460"/>
        <w:jc w:val="center"/>
        <w:textAlignment w:val="baseline"/>
        <w:rPr>
          <w:rStyle w:val="49"/>
          <w:rFonts w:hint="eastAsia" w:ascii="仿宋" w:hAnsi="仿宋" w:eastAsia="仿宋" w:cs="仿宋"/>
          <w:b w:val="0"/>
          <w:i w:val="0"/>
          <w:caps w:val="0"/>
          <w:color w:val="auto"/>
          <w:spacing w:val="0"/>
          <w:w w:val="100"/>
          <w:kern w:val="2"/>
          <w:sz w:val="24"/>
          <w:szCs w:val="24"/>
          <w:highlight w:val="none"/>
          <w:lang w:val="en-US" w:eastAsia="zh-CN" w:bidi="ar-SA"/>
        </w:rPr>
      </w:pPr>
      <w:r>
        <w:rPr>
          <w:rStyle w:val="49"/>
          <w:rFonts w:hint="eastAsia" w:ascii="仿宋" w:hAnsi="仿宋" w:eastAsia="仿宋" w:cs="仿宋"/>
          <w:b w:val="0"/>
          <w:i w:val="0"/>
          <w:caps w:val="0"/>
          <w:color w:val="auto"/>
          <w:spacing w:val="-1"/>
          <w:w w:val="100"/>
          <w:kern w:val="2"/>
          <w:sz w:val="24"/>
          <w:szCs w:val="24"/>
          <w:highlight w:val="none"/>
          <w:lang w:val="en-US" w:eastAsia="zh-CN" w:bidi="ar-SA"/>
        </w:rPr>
        <w:t xml:space="preserve">                             法人代表或委托代理人（签字或盖章</w:t>
      </w:r>
      <w:r>
        <w:rPr>
          <w:rStyle w:val="49"/>
          <w:rFonts w:hint="eastAsia" w:ascii="仿宋" w:hAnsi="仿宋" w:eastAsia="仿宋" w:cs="仿宋"/>
          <w:b w:val="0"/>
          <w:i w:val="0"/>
          <w:caps w:val="0"/>
          <w:color w:val="auto"/>
          <w:spacing w:val="-7"/>
          <w:w w:val="100"/>
          <w:kern w:val="2"/>
          <w:sz w:val="24"/>
          <w:szCs w:val="24"/>
          <w:highlight w:val="none"/>
          <w:lang w:val="en-US" w:eastAsia="zh-CN" w:bidi="ar-SA"/>
        </w:rPr>
        <w:t>）：</w:t>
      </w:r>
    </w:p>
    <w:p w14:paraId="53546372">
      <w:pPr>
        <w:snapToGrid w:val="0"/>
        <w:spacing w:before="269" w:beforeAutospacing="0" w:after="0" w:afterAutospacing="0" w:line="186" w:lineRule="auto"/>
        <w:ind w:firstLine="495"/>
        <w:jc w:val="center"/>
        <w:textAlignment w:val="baseline"/>
        <w:rPr>
          <w:rStyle w:val="49"/>
          <w:rFonts w:hint="eastAsia" w:ascii="仿宋" w:hAnsi="仿宋" w:eastAsia="仿宋" w:cs="仿宋"/>
          <w:b w:val="0"/>
          <w:i w:val="0"/>
          <w:caps w:val="0"/>
          <w:color w:val="auto"/>
          <w:spacing w:val="0"/>
          <w:w w:val="100"/>
          <w:kern w:val="2"/>
          <w:sz w:val="24"/>
          <w:szCs w:val="24"/>
          <w:highlight w:val="none"/>
          <w:lang w:val="en-US" w:eastAsia="zh-CN" w:bidi="ar-SA"/>
        </w:rPr>
      </w:pPr>
      <w:r>
        <w:rPr>
          <w:rStyle w:val="49"/>
          <w:rFonts w:hint="eastAsia" w:ascii="仿宋" w:hAnsi="仿宋" w:eastAsia="仿宋" w:cs="仿宋"/>
          <w:b w:val="0"/>
          <w:i w:val="0"/>
          <w:caps w:val="0"/>
          <w:color w:val="auto"/>
          <w:spacing w:val="-20"/>
          <w:w w:val="95"/>
          <w:kern w:val="2"/>
          <w:sz w:val="24"/>
          <w:szCs w:val="24"/>
          <w:highlight w:val="none"/>
          <w:lang w:val="en-US" w:eastAsia="zh-CN" w:bidi="ar-SA"/>
        </w:rPr>
        <w:t xml:space="preserve">                        日期：</w:t>
      </w:r>
      <w:r>
        <w:rPr>
          <w:rStyle w:val="49"/>
          <w:rFonts w:hint="eastAsia" w:ascii="仿宋" w:hAnsi="仿宋" w:eastAsia="仿宋" w:cs="仿宋"/>
          <w:b w:val="0"/>
          <w:i w:val="0"/>
          <w:caps w:val="0"/>
          <w:color w:val="auto"/>
          <w:spacing w:val="1"/>
          <w:w w:val="100"/>
          <w:kern w:val="2"/>
          <w:sz w:val="24"/>
          <w:szCs w:val="24"/>
          <w:highlight w:val="none"/>
          <w:u w:val="single" w:color="000000"/>
          <w:lang w:val="en-US" w:eastAsia="zh-CN" w:bidi="ar-SA"/>
        </w:rPr>
        <w:t xml:space="preserve">    </w:t>
      </w:r>
      <w:r>
        <w:rPr>
          <w:rStyle w:val="49"/>
          <w:rFonts w:hint="eastAsia" w:ascii="仿宋" w:hAnsi="仿宋" w:eastAsia="仿宋" w:cs="仿宋"/>
          <w:b w:val="0"/>
          <w:i w:val="0"/>
          <w:caps w:val="0"/>
          <w:color w:val="auto"/>
          <w:spacing w:val="-20"/>
          <w:w w:val="95"/>
          <w:kern w:val="2"/>
          <w:sz w:val="24"/>
          <w:szCs w:val="24"/>
          <w:highlight w:val="none"/>
          <w:lang w:val="en-US" w:eastAsia="zh-CN" w:bidi="ar-SA"/>
        </w:rPr>
        <w:t>年</w:t>
      </w:r>
      <w:r>
        <w:rPr>
          <w:rStyle w:val="49"/>
          <w:rFonts w:hint="eastAsia" w:ascii="仿宋" w:hAnsi="仿宋" w:eastAsia="仿宋" w:cs="仿宋"/>
          <w:b w:val="0"/>
          <w:i w:val="0"/>
          <w:caps w:val="0"/>
          <w:color w:val="auto"/>
          <w:spacing w:val="3"/>
          <w:w w:val="100"/>
          <w:kern w:val="2"/>
          <w:sz w:val="24"/>
          <w:szCs w:val="24"/>
          <w:highlight w:val="none"/>
          <w:u w:val="single" w:color="000000"/>
          <w:lang w:val="en-US" w:eastAsia="zh-CN" w:bidi="ar-SA"/>
        </w:rPr>
        <w:t xml:space="preserve">    </w:t>
      </w:r>
      <w:r>
        <w:rPr>
          <w:rStyle w:val="49"/>
          <w:rFonts w:hint="eastAsia" w:ascii="仿宋" w:hAnsi="仿宋" w:eastAsia="仿宋" w:cs="仿宋"/>
          <w:b w:val="0"/>
          <w:i w:val="0"/>
          <w:caps w:val="0"/>
          <w:color w:val="auto"/>
          <w:spacing w:val="-20"/>
          <w:w w:val="95"/>
          <w:kern w:val="2"/>
          <w:sz w:val="24"/>
          <w:szCs w:val="24"/>
          <w:highlight w:val="none"/>
          <w:lang w:val="en-US" w:eastAsia="zh-CN" w:bidi="ar-SA"/>
        </w:rPr>
        <w:t>月</w:t>
      </w:r>
      <w:r>
        <w:rPr>
          <w:rStyle w:val="49"/>
          <w:rFonts w:hint="eastAsia" w:ascii="仿宋" w:hAnsi="仿宋" w:eastAsia="仿宋" w:cs="仿宋"/>
          <w:b w:val="0"/>
          <w:i w:val="0"/>
          <w:caps w:val="0"/>
          <w:color w:val="auto"/>
          <w:spacing w:val="7"/>
          <w:w w:val="100"/>
          <w:kern w:val="2"/>
          <w:sz w:val="24"/>
          <w:szCs w:val="24"/>
          <w:highlight w:val="none"/>
          <w:u w:val="single" w:color="000000"/>
          <w:lang w:val="en-US" w:eastAsia="zh-CN" w:bidi="ar-SA"/>
        </w:rPr>
        <w:t xml:space="preserve">    </w:t>
      </w:r>
      <w:r>
        <w:rPr>
          <w:rStyle w:val="49"/>
          <w:rFonts w:hint="eastAsia" w:ascii="仿宋" w:hAnsi="仿宋" w:eastAsia="仿宋" w:cs="仿宋"/>
          <w:b w:val="0"/>
          <w:i w:val="0"/>
          <w:caps w:val="0"/>
          <w:color w:val="auto"/>
          <w:spacing w:val="-20"/>
          <w:w w:val="95"/>
          <w:kern w:val="2"/>
          <w:sz w:val="24"/>
          <w:szCs w:val="24"/>
          <w:highlight w:val="none"/>
          <w:lang w:val="en-US" w:eastAsia="zh-CN" w:bidi="ar-SA"/>
        </w:rPr>
        <w:t>日</w:t>
      </w:r>
    </w:p>
    <w:p w14:paraId="188FB9CB">
      <w:pPr>
        <w:pStyle w:val="15"/>
        <w:widowControl/>
        <w:snapToGrid w:val="0"/>
        <w:spacing w:before="0" w:beforeAutospacing="0" w:after="0" w:afterAutospacing="0" w:line="240" w:lineRule="auto"/>
        <w:jc w:val="left"/>
        <w:textAlignment w:val="baseline"/>
        <w:rPr>
          <w:rStyle w:val="49"/>
          <w:rFonts w:hint="eastAsia" w:ascii="仿宋" w:hAnsi="仿宋" w:eastAsia="仿宋" w:cs="仿宋"/>
          <w:b/>
          <w:i w:val="0"/>
          <w:caps w:val="0"/>
          <w:color w:val="auto"/>
          <w:spacing w:val="0"/>
          <w:w w:val="100"/>
          <w:kern w:val="0"/>
          <w:sz w:val="24"/>
          <w:szCs w:val="24"/>
          <w:highlight w:val="none"/>
          <w:lang w:val="en-US" w:eastAsia="zh-CN" w:bidi="ar-SA"/>
        </w:rPr>
      </w:pPr>
    </w:p>
    <w:bookmarkEnd w:id="77"/>
    <w:bookmarkEnd w:id="78"/>
    <w:bookmarkEnd w:id="79"/>
    <w:bookmarkEnd w:id="80"/>
    <w:bookmarkEnd w:id="81"/>
    <w:p w14:paraId="1DAB4E15">
      <w:pPr>
        <w:pStyle w:val="3"/>
        <w:rPr>
          <w:rFonts w:hint="eastAsia" w:ascii="仿宋" w:hAnsi="仿宋" w:eastAsia="仿宋" w:cs="仿宋"/>
          <w:color w:val="auto"/>
          <w:highlight w:val="none"/>
          <w:lang w:val="en-US" w:eastAsia="zh-CN"/>
        </w:rPr>
      </w:pPr>
      <w:r>
        <w:rPr>
          <w:rStyle w:val="49"/>
          <w:rFonts w:hint="eastAsia" w:ascii="仿宋" w:hAnsi="仿宋" w:eastAsia="仿宋" w:cs="仿宋"/>
          <w:b/>
          <w:i w:val="0"/>
          <w:caps w:val="0"/>
          <w:color w:val="auto"/>
          <w:spacing w:val="0"/>
          <w:w w:val="100"/>
          <w:kern w:val="2"/>
          <w:sz w:val="30"/>
          <w:szCs w:val="30"/>
          <w:highlight w:val="none"/>
          <w:lang w:val="en-US" w:eastAsia="zh-CN" w:bidi="ar-SA"/>
        </w:rPr>
        <w:t>二、已标价的工程量清单</w:t>
      </w:r>
    </w:p>
    <w:p w14:paraId="5E96F7DD">
      <w:pPr>
        <w:jc w:val="both"/>
        <w:rPr>
          <w:rStyle w:val="49"/>
          <w:rFonts w:hint="eastAsia" w:ascii="仿宋" w:hAnsi="仿宋" w:eastAsia="仿宋" w:cs="仿宋"/>
          <w:b/>
          <w:bCs/>
          <w:i w:val="0"/>
          <w:caps w:val="0"/>
          <w:color w:val="auto"/>
          <w:spacing w:val="0"/>
          <w:w w:val="100"/>
          <w:kern w:val="2"/>
          <w:sz w:val="44"/>
          <w:szCs w:val="24"/>
          <w:highlight w:val="none"/>
          <w:lang w:val="en-US" w:eastAsia="zh-CN" w:bidi="ar-SA"/>
        </w:rPr>
      </w:pPr>
    </w:p>
    <w:p w14:paraId="052335FE">
      <w:pPr>
        <w:pStyle w:val="2"/>
        <w:bidi w:val="0"/>
        <w:jc w:val="center"/>
        <w:rPr>
          <w:rFonts w:hint="eastAsia" w:ascii="仿宋" w:hAnsi="仿宋" w:eastAsia="仿宋" w:cs="仿宋"/>
          <w:color w:val="auto"/>
          <w:highlight w:val="none"/>
        </w:rPr>
      </w:pPr>
      <w:bookmarkStart w:id="82" w:name="_Toc16251"/>
      <w:r>
        <w:rPr>
          <w:rFonts w:hint="eastAsia" w:ascii="仿宋" w:hAnsi="仿宋" w:eastAsia="仿宋" w:cs="仿宋"/>
          <w:color w:val="auto"/>
          <w:highlight w:val="none"/>
          <w:lang w:val="en-US" w:eastAsia="zh-CN"/>
        </w:rPr>
        <w:br w:type="page"/>
      </w:r>
      <w:bookmarkStart w:id="83" w:name="_Toc19888"/>
      <w:r>
        <w:rPr>
          <w:rFonts w:hint="eastAsia" w:ascii="仿宋" w:hAnsi="仿宋" w:eastAsia="仿宋" w:cs="仿宋"/>
          <w:color w:val="auto"/>
          <w:highlight w:val="none"/>
          <w:lang w:val="en-US" w:eastAsia="zh-CN"/>
        </w:rPr>
        <w:t>第六章</w:t>
      </w:r>
      <w:bookmarkEnd w:id="82"/>
      <w:r>
        <w:rPr>
          <w:rFonts w:hint="eastAsia" w:ascii="仿宋" w:hAnsi="仿宋" w:eastAsia="仿宋" w:cs="仿宋"/>
          <w:color w:val="auto"/>
          <w:highlight w:val="none"/>
          <w:lang w:val="en-US" w:eastAsia="zh-CN"/>
        </w:rPr>
        <w:t xml:space="preserve"> </w:t>
      </w:r>
      <w:r>
        <w:rPr>
          <w:rFonts w:hint="eastAsia" w:ascii="仿宋" w:hAnsi="仿宋" w:eastAsia="仿宋" w:cs="仿宋"/>
          <w:color w:val="auto"/>
          <w:highlight w:val="none"/>
        </w:rPr>
        <w:t>合同格式</w:t>
      </w:r>
      <w:bookmarkEnd w:id="83"/>
    </w:p>
    <w:p w14:paraId="0B136BFD">
      <w:pPr>
        <w:widowControl/>
        <w:shd w:val="clear" w:color="auto" w:fill="FFFFFF"/>
        <w:spacing w:line="960" w:lineRule="atLeast"/>
        <w:jc w:val="both"/>
        <w:rPr>
          <w:rFonts w:hint="eastAsia" w:ascii="仿宋" w:hAnsi="仿宋" w:eastAsia="仿宋" w:cs="仿宋"/>
          <w:b/>
          <w:bCs/>
          <w:color w:val="auto"/>
          <w:sz w:val="44"/>
          <w:highlight w:val="none"/>
          <w:u w:val="single"/>
          <w:lang w:val="en-US" w:eastAsia="zh-CN"/>
        </w:rPr>
      </w:pPr>
    </w:p>
    <w:p w14:paraId="66934082">
      <w:pPr>
        <w:pStyle w:val="2"/>
        <w:bidi w:val="0"/>
        <w:jc w:val="center"/>
        <w:rPr>
          <w:rFonts w:hint="eastAsia" w:ascii="仿宋" w:hAnsi="仿宋" w:eastAsia="仿宋" w:cs="仿宋"/>
          <w:color w:val="auto"/>
          <w:highlight w:val="none"/>
          <w:lang w:eastAsia="zh-CN"/>
        </w:rPr>
      </w:pPr>
      <w:r>
        <w:rPr>
          <w:rFonts w:hint="eastAsia" w:ascii="仿宋" w:hAnsi="仿宋" w:eastAsia="仿宋" w:cs="仿宋"/>
          <w:b/>
          <w:bCs/>
          <w:color w:val="auto"/>
          <w:spacing w:val="9"/>
          <w:kern w:val="15"/>
          <w:sz w:val="48"/>
          <w:szCs w:val="48"/>
          <w:highlight w:val="none"/>
        </w:rPr>
        <w:br w:type="page"/>
      </w:r>
      <w:r>
        <w:rPr>
          <w:rFonts w:hint="eastAsia" w:ascii="仿宋" w:hAnsi="仿宋" w:eastAsia="仿宋" w:cs="仿宋"/>
          <w:color w:val="auto"/>
          <w:highlight w:val="none"/>
          <w:lang w:eastAsia="zh-CN"/>
        </w:rPr>
        <w:t>金城江区安置点2026年配套基础设施项目</w:t>
      </w:r>
    </w:p>
    <w:p w14:paraId="11D432D0">
      <w:pPr>
        <w:spacing w:before="140" w:line="219" w:lineRule="auto"/>
        <w:outlineLvl w:val="6"/>
        <w:rPr>
          <w:rFonts w:hint="eastAsia" w:ascii="仿宋" w:hAnsi="仿宋" w:eastAsia="仿宋" w:cs="仿宋"/>
          <w:b/>
          <w:bCs/>
          <w:i w:val="0"/>
          <w:iCs w:val="0"/>
          <w:color w:val="auto"/>
          <w:sz w:val="72"/>
          <w:szCs w:val="72"/>
          <w:highlight w:val="none"/>
          <w:u w:val="none"/>
          <w:lang w:eastAsia="zh-CN"/>
        </w:rPr>
      </w:pPr>
    </w:p>
    <w:p w14:paraId="5FDCD7DB">
      <w:pPr>
        <w:spacing w:before="140" w:line="219" w:lineRule="auto"/>
        <w:jc w:val="center"/>
        <w:outlineLvl w:val="6"/>
        <w:rPr>
          <w:rFonts w:hint="eastAsia" w:ascii="仿宋" w:hAnsi="仿宋" w:eastAsia="仿宋" w:cs="仿宋"/>
          <w:b/>
          <w:bCs/>
          <w:i w:val="0"/>
          <w:iCs w:val="0"/>
          <w:color w:val="auto"/>
          <w:sz w:val="72"/>
          <w:szCs w:val="72"/>
          <w:highlight w:val="none"/>
          <w:u w:val="none"/>
          <w:lang w:eastAsia="zh-CN"/>
        </w:rPr>
      </w:pPr>
      <w:r>
        <w:rPr>
          <w:rFonts w:hint="eastAsia" w:ascii="仿宋" w:hAnsi="仿宋" w:eastAsia="仿宋" w:cs="仿宋"/>
          <w:b/>
          <w:bCs/>
          <w:i w:val="0"/>
          <w:iCs w:val="0"/>
          <w:color w:val="auto"/>
          <w:sz w:val="72"/>
          <w:szCs w:val="72"/>
          <w:highlight w:val="none"/>
          <w:u w:val="none"/>
          <w:lang w:eastAsia="zh-CN"/>
        </w:rPr>
        <w:t>施工承包合同</w:t>
      </w:r>
    </w:p>
    <w:p w14:paraId="4292770D">
      <w:pPr>
        <w:spacing w:before="140" w:line="219" w:lineRule="auto"/>
        <w:ind w:left="3166"/>
        <w:outlineLvl w:val="6"/>
        <w:rPr>
          <w:rFonts w:hint="eastAsia" w:ascii="仿宋" w:hAnsi="仿宋" w:eastAsia="仿宋" w:cs="仿宋"/>
          <w:b/>
          <w:bCs/>
          <w:i w:val="0"/>
          <w:iCs w:val="0"/>
          <w:color w:val="auto"/>
          <w:sz w:val="28"/>
          <w:szCs w:val="28"/>
          <w:highlight w:val="none"/>
          <w:u w:val="none"/>
          <w:lang w:eastAsia="zh-CN"/>
        </w:rPr>
      </w:pPr>
    </w:p>
    <w:p w14:paraId="02DEFB39">
      <w:pPr>
        <w:spacing w:before="140" w:line="219" w:lineRule="auto"/>
        <w:ind w:left="3166"/>
        <w:outlineLvl w:val="6"/>
        <w:rPr>
          <w:rFonts w:hint="eastAsia" w:ascii="仿宋" w:hAnsi="仿宋" w:eastAsia="仿宋" w:cs="仿宋"/>
          <w:b/>
          <w:bCs/>
          <w:color w:val="auto"/>
          <w:spacing w:val="-4"/>
          <w:sz w:val="43"/>
          <w:szCs w:val="43"/>
          <w:highlight w:val="none"/>
        </w:rPr>
      </w:pPr>
    </w:p>
    <w:p w14:paraId="2ED84E2C">
      <w:pPr>
        <w:keepNext w:val="0"/>
        <w:keepLines w:val="0"/>
        <w:pageBreakBefore w:val="0"/>
        <w:widowControl w:val="0"/>
        <w:kinsoku/>
        <w:wordWrap/>
        <w:overflowPunct/>
        <w:topLinePunct w:val="0"/>
        <w:autoSpaceDE/>
        <w:autoSpaceDN/>
        <w:bidi w:val="0"/>
        <w:adjustRightInd/>
        <w:snapToGrid/>
        <w:spacing w:line="800" w:lineRule="exact"/>
        <w:jc w:val="both"/>
        <w:textAlignment w:val="auto"/>
        <w:outlineLvl w:val="6"/>
        <w:rPr>
          <w:rFonts w:hint="eastAsia" w:ascii="仿宋" w:hAnsi="仿宋" w:eastAsia="仿宋" w:cs="仿宋"/>
          <w:b/>
          <w:bCs/>
          <w:color w:val="auto"/>
          <w:spacing w:val="-4"/>
          <w:sz w:val="43"/>
          <w:szCs w:val="43"/>
          <w:highlight w:val="none"/>
          <w:lang w:eastAsia="zh-CN"/>
        </w:rPr>
      </w:pPr>
    </w:p>
    <w:p w14:paraId="7394733E">
      <w:pPr>
        <w:keepNext w:val="0"/>
        <w:keepLines w:val="0"/>
        <w:pageBreakBefore w:val="0"/>
        <w:widowControl w:val="0"/>
        <w:kinsoku/>
        <w:wordWrap/>
        <w:overflowPunct/>
        <w:topLinePunct w:val="0"/>
        <w:autoSpaceDE/>
        <w:autoSpaceDN/>
        <w:bidi w:val="0"/>
        <w:adjustRightInd/>
        <w:snapToGrid/>
        <w:spacing w:line="800" w:lineRule="exact"/>
        <w:jc w:val="both"/>
        <w:textAlignment w:val="auto"/>
        <w:outlineLvl w:val="6"/>
        <w:rPr>
          <w:rFonts w:hint="eastAsia" w:ascii="仿宋" w:hAnsi="仿宋" w:eastAsia="仿宋" w:cs="仿宋"/>
          <w:b/>
          <w:bCs/>
          <w:color w:val="auto"/>
          <w:spacing w:val="-4"/>
          <w:sz w:val="43"/>
          <w:szCs w:val="43"/>
          <w:highlight w:val="none"/>
          <w:lang w:eastAsia="zh-CN"/>
        </w:rPr>
      </w:pPr>
    </w:p>
    <w:p w14:paraId="1599BB94">
      <w:pPr>
        <w:keepNext w:val="0"/>
        <w:keepLines w:val="0"/>
        <w:pageBreakBefore w:val="0"/>
        <w:widowControl w:val="0"/>
        <w:kinsoku/>
        <w:wordWrap/>
        <w:overflowPunct/>
        <w:topLinePunct w:val="0"/>
        <w:autoSpaceDE/>
        <w:autoSpaceDN/>
        <w:bidi w:val="0"/>
        <w:adjustRightInd/>
        <w:snapToGrid/>
        <w:spacing w:line="800" w:lineRule="exact"/>
        <w:jc w:val="both"/>
        <w:textAlignment w:val="auto"/>
        <w:outlineLvl w:val="6"/>
        <w:rPr>
          <w:rFonts w:hint="eastAsia" w:ascii="仿宋" w:hAnsi="仿宋" w:eastAsia="仿宋" w:cs="仿宋"/>
          <w:b/>
          <w:bCs/>
          <w:color w:val="auto"/>
          <w:spacing w:val="-4"/>
          <w:sz w:val="43"/>
          <w:szCs w:val="43"/>
          <w:highlight w:val="none"/>
          <w:lang w:eastAsia="zh-CN"/>
        </w:rPr>
      </w:pPr>
    </w:p>
    <w:p w14:paraId="5C558F92">
      <w:pPr>
        <w:keepNext w:val="0"/>
        <w:keepLines w:val="0"/>
        <w:pageBreakBefore w:val="0"/>
        <w:widowControl w:val="0"/>
        <w:kinsoku/>
        <w:wordWrap/>
        <w:overflowPunct/>
        <w:topLinePunct w:val="0"/>
        <w:autoSpaceDE/>
        <w:autoSpaceDN/>
        <w:bidi w:val="0"/>
        <w:adjustRightInd/>
        <w:snapToGrid/>
        <w:spacing w:line="800" w:lineRule="exact"/>
        <w:ind w:firstLine="1695" w:firstLineChars="400"/>
        <w:jc w:val="both"/>
        <w:textAlignment w:val="auto"/>
        <w:outlineLvl w:val="6"/>
        <w:rPr>
          <w:rFonts w:hint="eastAsia" w:ascii="仿宋" w:hAnsi="仿宋" w:eastAsia="仿宋" w:cs="仿宋"/>
          <w:b/>
          <w:bCs/>
          <w:color w:val="auto"/>
          <w:spacing w:val="-4"/>
          <w:sz w:val="43"/>
          <w:szCs w:val="43"/>
          <w:highlight w:val="none"/>
          <w:lang w:eastAsia="zh-CN"/>
        </w:rPr>
      </w:pPr>
    </w:p>
    <w:p w14:paraId="7B832F72">
      <w:pPr>
        <w:keepNext w:val="0"/>
        <w:keepLines w:val="0"/>
        <w:pageBreakBefore w:val="0"/>
        <w:widowControl w:val="0"/>
        <w:kinsoku/>
        <w:wordWrap/>
        <w:overflowPunct/>
        <w:topLinePunct w:val="0"/>
        <w:autoSpaceDE/>
        <w:autoSpaceDN/>
        <w:bidi w:val="0"/>
        <w:adjustRightInd/>
        <w:snapToGrid/>
        <w:spacing w:line="800" w:lineRule="exact"/>
        <w:ind w:firstLine="627" w:firstLineChars="200"/>
        <w:jc w:val="both"/>
        <w:textAlignment w:val="auto"/>
        <w:outlineLvl w:val="6"/>
        <w:rPr>
          <w:rFonts w:hint="eastAsia" w:ascii="仿宋" w:hAnsi="仿宋" w:eastAsia="仿宋" w:cs="仿宋"/>
          <w:b/>
          <w:bCs/>
          <w:color w:val="auto"/>
          <w:spacing w:val="-4"/>
          <w:sz w:val="32"/>
          <w:szCs w:val="32"/>
          <w:highlight w:val="none"/>
          <w:lang w:eastAsia="zh-CN"/>
        </w:rPr>
      </w:pPr>
      <w:r>
        <w:rPr>
          <w:rFonts w:hint="eastAsia" w:ascii="仿宋" w:hAnsi="仿宋" w:eastAsia="仿宋" w:cs="仿宋"/>
          <w:b/>
          <w:bCs/>
          <w:color w:val="auto"/>
          <w:spacing w:val="-4"/>
          <w:sz w:val="32"/>
          <w:szCs w:val="32"/>
          <w:highlight w:val="none"/>
          <w:lang w:eastAsia="zh-CN"/>
        </w:rPr>
        <w:t>合同编号：</w:t>
      </w:r>
    </w:p>
    <w:p w14:paraId="00262990">
      <w:pPr>
        <w:keepNext w:val="0"/>
        <w:keepLines w:val="0"/>
        <w:pageBreakBefore w:val="0"/>
        <w:widowControl w:val="0"/>
        <w:kinsoku/>
        <w:wordWrap/>
        <w:overflowPunct/>
        <w:topLinePunct w:val="0"/>
        <w:autoSpaceDE/>
        <w:autoSpaceDN/>
        <w:bidi w:val="0"/>
        <w:adjustRightInd/>
        <w:snapToGrid/>
        <w:spacing w:line="800" w:lineRule="exact"/>
        <w:ind w:firstLine="627" w:firstLineChars="200"/>
        <w:jc w:val="both"/>
        <w:textAlignment w:val="auto"/>
        <w:outlineLvl w:val="6"/>
        <w:rPr>
          <w:rFonts w:hint="eastAsia" w:ascii="仿宋" w:hAnsi="仿宋" w:eastAsia="仿宋" w:cs="仿宋"/>
          <w:b/>
          <w:bCs/>
          <w:color w:val="auto"/>
          <w:spacing w:val="-4"/>
          <w:sz w:val="32"/>
          <w:szCs w:val="32"/>
          <w:highlight w:val="none"/>
          <w:lang w:eastAsia="zh-CN"/>
        </w:rPr>
      </w:pPr>
      <w:r>
        <w:rPr>
          <w:rFonts w:hint="eastAsia" w:ascii="仿宋" w:hAnsi="仿宋" w:eastAsia="仿宋" w:cs="仿宋"/>
          <w:b/>
          <w:bCs/>
          <w:color w:val="auto"/>
          <w:spacing w:val="-4"/>
          <w:sz w:val="32"/>
          <w:szCs w:val="32"/>
          <w:highlight w:val="none"/>
          <w:lang w:eastAsia="zh-CN"/>
        </w:rPr>
        <w:t>发包方（甲方）：</w:t>
      </w:r>
    </w:p>
    <w:p w14:paraId="4FBBFB51">
      <w:pPr>
        <w:keepNext w:val="0"/>
        <w:keepLines w:val="0"/>
        <w:pageBreakBefore w:val="0"/>
        <w:widowControl w:val="0"/>
        <w:kinsoku/>
        <w:wordWrap/>
        <w:overflowPunct/>
        <w:topLinePunct w:val="0"/>
        <w:autoSpaceDE/>
        <w:autoSpaceDN/>
        <w:bidi w:val="0"/>
        <w:adjustRightInd/>
        <w:snapToGrid/>
        <w:spacing w:line="800" w:lineRule="exact"/>
        <w:ind w:firstLine="627" w:firstLineChars="200"/>
        <w:jc w:val="both"/>
        <w:textAlignment w:val="auto"/>
        <w:outlineLvl w:val="6"/>
        <w:rPr>
          <w:rFonts w:hint="eastAsia" w:ascii="仿宋" w:hAnsi="仿宋" w:eastAsia="仿宋" w:cs="仿宋"/>
          <w:b/>
          <w:bCs/>
          <w:color w:val="auto"/>
          <w:spacing w:val="-4"/>
          <w:sz w:val="32"/>
          <w:szCs w:val="32"/>
          <w:highlight w:val="none"/>
          <w:lang w:eastAsia="zh-CN"/>
        </w:rPr>
      </w:pPr>
      <w:r>
        <w:rPr>
          <w:rFonts w:hint="eastAsia" w:ascii="仿宋" w:hAnsi="仿宋" w:eastAsia="仿宋" w:cs="仿宋"/>
          <w:b/>
          <w:bCs/>
          <w:color w:val="auto"/>
          <w:spacing w:val="-4"/>
          <w:sz w:val="32"/>
          <w:szCs w:val="32"/>
          <w:highlight w:val="none"/>
          <w:lang w:eastAsia="zh-CN"/>
        </w:rPr>
        <w:t>承包人：乙方：</w:t>
      </w:r>
    </w:p>
    <w:p w14:paraId="6D9E7E35">
      <w:pPr>
        <w:keepNext w:val="0"/>
        <w:keepLines w:val="0"/>
        <w:pageBreakBefore w:val="0"/>
        <w:widowControl w:val="0"/>
        <w:kinsoku/>
        <w:wordWrap/>
        <w:overflowPunct/>
        <w:topLinePunct w:val="0"/>
        <w:autoSpaceDE/>
        <w:autoSpaceDN/>
        <w:bidi w:val="0"/>
        <w:adjustRightInd/>
        <w:snapToGrid/>
        <w:spacing w:line="800" w:lineRule="exact"/>
        <w:jc w:val="both"/>
        <w:textAlignment w:val="auto"/>
        <w:outlineLvl w:val="6"/>
        <w:rPr>
          <w:rFonts w:hint="eastAsia" w:ascii="仿宋" w:hAnsi="仿宋" w:eastAsia="仿宋" w:cs="仿宋"/>
          <w:b/>
          <w:bCs/>
          <w:color w:val="auto"/>
          <w:spacing w:val="-4"/>
          <w:sz w:val="32"/>
          <w:szCs w:val="32"/>
          <w:highlight w:val="none"/>
          <w:lang w:eastAsia="zh-CN"/>
        </w:rPr>
      </w:pPr>
    </w:p>
    <w:p w14:paraId="6E78B3CD">
      <w:pPr>
        <w:keepNext w:val="0"/>
        <w:keepLines w:val="0"/>
        <w:pageBreakBefore w:val="0"/>
        <w:widowControl w:val="0"/>
        <w:kinsoku/>
        <w:wordWrap/>
        <w:overflowPunct/>
        <w:topLinePunct w:val="0"/>
        <w:autoSpaceDE/>
        <w:autoSpaceDN/>
        <w:bidi w:val="0"/>
        <w:adjustRightInd/>
        <w:snapToGrid/>
        <w:spacing w:line="800" w:lineRule="exact"/>
        <w:ind w:left="0" w:firstLine="1253" w:firstLineChars="400"/>
        <w:jc w:val="center"/>
        <w:textAlignment w:val="auto"/>
        <w:outlineLvl w:val="6"/>
        <w:rPr>
          <w:rFonts w:hint="eastAsia" w:ascii="仿宋" w:hAnsi="仿宋" w:eastAsia="仿宋" w:cs="仿宋"/>
          <w:b/>
          <w:bCs/>
          <w:color w:val="auto"/>
          <w:spacing w:val="-4"/>
          <w:sz w:val="32"/>
          <w:szCs w:val="32"/>
          <w:highlight w:val="none"/>
          <w:lang w:val="en-US" w:eastAsia="zh-CN"/>
        </w:rPr>
      </w:pPr>
      <w:r>
        <w:rPr>
          <w:rFonts w:hint="eastAsia" w:ascii="仿宋" w:hAnsi="仿宋" w:eastAsia="仿宋" w:cs="仿宋"/>
          <w:b/>
          <w:bCs/>
          <w:color w:val="auto"/>
          <w:spacing w:val="-4"/>
          <w:sz w:val="32"/>
          <w:szCs w:val="32"/>
          <w:highlight w:val="none"/>
          <w:lang w:eastAsia="zh-CN"/>
        </w:rPr>
        <w:t>日期：二〇二</w:t>
      </w:r>
      <w:r>
        <w:rPr>
          <w:rFonts w:hint="eastAsia" w:ascii="仿宋" w:hAnsi="仿宋" w:eastAsia="仿宋" w:cs="仿宋"/>
          <w:b/>
          <w:bCs/>
          <w:color w:val="auto"/>
          <w:spacing w:val="-4"/>
          <w:sz w:val="32"/>
          <w:szCs w:val="32"/>
          <w:highlight w:val="none"/>
          <w:lang w:val="en-US" w:eastAsia="zh-CN"/>
        </w:rPr>
        <w:t>六</w:t>
      </w:r>
      <w:r>
        <w:rPr>
          <w:rFonts w:hint="eastAsia" w:ascii="仿宋" w:hAnsi="仿宋" w:eastAsia="仿宋" w:cs="仿宋"/>
          <w:b/>
          <w:bCs/>
          <w:color w:val="auto"/>
          <w:spacing w:val="-4"/>
          <w:sz w:val="32"/>
          <w:szCs w:val="32"/>
          <w:highlight w:val="none"/>
          <w:lang w:eastAsia="zh-CN"/>
        </w:rPr>
        <w:t>年</w:t>
      </w:r>
      <w:r>
        <w:rPr>
          <w:rFonts w:hint="eastAsia" w:ascii="仿宋" w:hAnsi="仿宋" w:eastAsia="仿宋" w:cs="仿宋"/>
          <w:b/>
          <w:bCs/>
          <w:color w:val="auto"/>
          <w:spacing w:val="-4"/>
          <w:sz w:val="32"/>
          <w:szCs w:val="32"/>
          <w:highlight w:val="none"/>
          <w:lang w:val="en-US" w:eastAsia="zh-CN"/>
        </w:rPr>
        <w:t xml:space="preserve">  </w:t>
      </w:r>
      <w:r>
        <w:rPr>
          <w:rFonts w:hint="eastAsia" w:ascii="仿宋" w:hAnsi="仿宋" w:eastAsia="仿宋" w:cs="仿宋"/>
          <w:b/>
          <w:bCs/>
          <w:color w:val="auto"/>
          <w:spacing w:val="-4"/>
          <w:sz w:val="32"/>
          <w:szCs w:val="32"/>
          <w:highlight w:val="none"/>
          <w:lang w:eastAsia="zh-CN"/>
        </w:rPr>
        <w:t>月</w:t>
      </w:r>
      <w:r>
        <w:rPr>
          <w:rFonts w:hint="eastAsia" w:ascii="仿宋" w:hAnsi="仿宋" w:eastAsia="仿宋" w:cs="仿宋"/>
          <w:b/>
          <w:bCs/>
          <w:color w:val="auto"/>
          <w:spacing w:val="-4"/>
          <w:sz w:val="32"/>
          <w:szCs w:val="32"/>
          <w:highlight w:val="none"/>
          <w:lang w:val="en-US" w:eastAsia="zh-CN"/>
        </w:rPr>
        <w:t xml:space="preserve">   日</w:t>
      </w:r>
    </w:p>
    <w:p w14:paraId="37618BCA">
      <w:pPr>
        <w:spacing w:before="140" w:line="219" w:lineRule="auto"/>
        <w:ind w:left="3166"/>
        <w:outlineLvl w:val="6"/>
        <w:rPr>
          <w:rFonts w:hint="eastAsia" w:ascii="仿宋" w:hAnsi="仿宋" w:eastAsia="仿宋" w:cs="仿宋"/>
          <w:b/>
          <w:bCs/>
          <w:color w:val="auto"/>
          <w:spacing w:val="-4"/>
          <w:sz w:val="28"/>
          <w:szCs w:val="28"/>
          <w:highlight w:val="none"/>
        </w:rPr>
      </w:pPr>
    </w:p>
    <w:p w14:paraId="3DC12524">
      <w:pPr>
        <w:spacing w:before="140" w:line="219" w:lineRule="auto"/>
        <w:ind w:left="3166"/>
        <w:outlineLvl w:val="6"/>
        <w:rPr>
          <w:rFonts w:hint="eastAsia" w:ascii="仿宋" w:hAnsi="仿宋" w:eastAsia="仿宋" w:cs="仿宋"/>
          <w:b/>
          <w:bCs/>
          <w:color w:val="auto"/>
          <w:spacing w:val="-4"/>
          <w:sz w:val="28"/>
          <w:szCs w:val="28"/>
          <w:highlight w:val="none"/>
        </w:rPr>
      </w:pPr>
    </w:p>
    <w:p w14:paraId="679F2342">
      <w:pPr>
        <w:spacing w:before="140" w:line="219" w:lineRule="auto"/>
        <w:ind w:left="3166"/>
        <w:outlineLvl w:val="6"/>
        <w:rPr>
          <w:rFonts w:hint="eastAsia" w:ascii="仿宋" w:hAnsi="仿宋" w:eastAsia="仿宋" w:cs="仿宋"/>
          <w:b/>
          <w:bCs/>
          <w:color w:val="auto"/>
          <w:spacing w:val="-4"/>
          <w:sz w:val="28"/>
          <w:szCs w:val="28"/>
          <w:highlight w:val="none"/>
        </w:rPr>
      </w:pPr>
    </w:p>
    <w:p w14:paraId="5F9CC245">
      <w:pPr>
        <w:pStyle w:val="9"/>
        <w:spacing w:before="111" w:line="219" w:lineRule="auto"/>
        <w:ind w:left="3235"/>
        <w:outlineLvl w:val="1"/>
        <w:rPr>
          <w:sz w:val="34"/>
          <w:szCs w:val="34"/>
          <w:highlight w:val="none"/>
        </w:rPr>
      </w:pPr>
      <w:bookmarkStart w:id="84" w:name="_Toc29033"/>
      <w:bookmarkStart w:id="85" w:name="_Toc1995"/>
      <w:bookmarkStart w:id="86" w:name="_Toc16050"/>
      <w:r>
        <w:rPr>
          <w:b/>
          <w:bCs/>
          <w:sz w:val="34"/>
          <w:szCs w:val="34"/>
          <w:highlight w:val="none"/>
        </w:rPr>
        <w:t>第一部分合同协议书</w:t>
      </w:r>
    </w:p>
    <w:p w14:paraId="4E192D13">
      <w:pPr>
        <w:spacing w:line="256" w:lineRule="auto"/>
        <w:rPr>
          <w:rFonts w:ascii="Arial"/>
          <w:sz w:val="21"/>
          <w:highlight w:val="none"/>
        </w:rPr>
      </w:pPr>
    </w:p>
    <w:p w14:paraId="190D4432">
      <w:pPr>
        <w:spacing w:line="256" w:lineRule="auto"/>
        <w:rPr>
          <w:rFonts w:ascii="Arial"/>
          <w:sz w:val="21"/>
          <w:highlight w:val="none"/>
        </w:rPr>
      </w:pPr>
    </w:p>
    <w:p w14:paraId="2A436FAA">
      <w:pPr>
        <w:pStyle w:val="9"/>
        <w:spacing w:before="78" w:line="219" w:lineRule="auto"/>
        <w:ind w:left="4"/>
        <w:jc w:val="left"/>
        <w:rPr>
          <w:rFonts w:hint="eastAsia" w:eastAsia="宋体"/>
          <w:highlight w:val="none"/>
          <w:lang w:eastAsia="zh-CN"/>
        </w:rPr>
      </w:pPr>
      <w:r>
        <w:rPr>
          <w:b/>
          <w:bCs/>
          <w:spacing w:val="-3"/>
          <w:highlight w:val="none"/>
        </w:rPr>
        <w:t>发包人（全称</w:t>
      </w:r>
      <w:r>
        <w:rPr>
          <w:b/>
          <w:bCs/>
          <w:spacing w:val="8"/>
          <w:highlight w:val="none"/>
        </w:rPr>
        <w:t>）：</w:t>
      </w:r>
      <w:r>
        <w:rPr>
          <w:rFonts w:hint="eastAsia"/>
          <w:b/>
          <w:bCs/>
          <w:spacing w:val="-3"/>
          <w:highlight w:val="none"/>
          <w:u w:val="single" w:color="auto"/>
          <w:lang w:eastAsia="zh-CN"/>
        </w:rPr>
        <w:t>河池市金城江区发展和改革局</w:t>
      </w:r>
    </w:p>
    <w:p w14:paraId="2BE89D98">
      <w:pPr>
        <w:pStyle w:val="9"/>
        <w:spacing w:before="154" w:line="219" w:lineRule="auto"/>
        <w:jc w:val="left"/>
        <w:rPr>
          <w:rFonts w:hint="eastAsia" w:eastAsia="宋体"/>
          <w:highlight w:val="none"/>
          <w:lang w:eastAsia="zh-CN"/>
        </w:rPr>
      </w:pPr>
      <w:r>
        <w:rPr>
          <w:b/>
          <w:bCs/>
          <w:spacing w:val="-4"/>
          <w:highlight w:val="none"/>
        </w:rPr>
        <w:t>承包人（全称</w:t>
      </w:r>
      <w:r>
        <w:rPr>
          <w:b/>
          <w:bCs/>
          <w:highlight w:val="none"/>
        </w:rPr>
        <w:t>）：</w:t>
      </w:r>
    </w:p>
    <w:p w14:paraId="08B0DFC4">
      <w:pPr>
        <w:pStyle w:val="9"/>
        <w:spacing w:before="274" w:line="219" w:lineRule="auto"/>
        <w:ind w:firstLine="392" w:firstLineChars="200"/>
        <w:jc w:val="left"/>
        <w:outlineLvl w:val="2"/>
        <w:rPr>
          <w:highlight w:val="none"/>
        </w:rPr>
      </w:pPr>
      <w:r>
        <w:rPr>
          <w:spacing w:val="-7"/>
          <w:highlight w:val="none"/>
        </w:rPr>
        <w:t>根据《中华人民共和国民典法》、《中华人民共和国建筑法》及有关法律规定，遵循平等、</w:t>
      </w:r>
      <w:r>
        <w:rPr>
          <w:spacing w:val="-3"/>
          <w:highlight w:val="none"/>
        </w:rPr>
        <w:t>自愿、公平和诚实信用的原则，双方就</w:t>
      </w:r>
      <w:r>
        <w:rPr>
          <w:rFonts w:hint="eastAsia"/>
          <w:spacing w:val="-3"/>
          <w:highlight w:val="none"/>
          <w:u w:val="single"/>
          <w:lang w:val="en-US" w:eastAsia="zh-CN"/>
        </w:rPr>
        <w:t>金城江区安置点2026年配套基础设施项目</w:t>
      </w:r>
      <w:r>
        <w:rPr>
          <w:spacing w:val="-1"/>
          <w:highlight w:val="none"/>
        </w:rPr>
        <w:t>施工及有关事项协商一致，共同达成如下协议：</w:t>
      </w:r>
    </w:p>
    <w:p w14:paraId="09647E06">
      <w:pPr>
        <w:pStyle w:val="9"/>
        <w:spacing w:before="115" w:line="219" w:lineRule="auto"/>
        <w:ind w:left="484"/>
        <w:jc w:val="left"/>
        <w:outlineLvl w:val="2"/>
        <w:rPr>
          <w:highlight w:val="none"/>
        </w:rPr>
      </w:pPr>
      <w:r>
        <w:rPr>
          <w:b/>
          <w:bCs/>
          <w:spacing w:val="-4"/>
          <w:highlight w:val="none"/>
        </w:rPr>
        <w:t>一、工程概况</w:t>
      </w:r>
    </w:p>
    <w:p w14:paraId="38AE7D47">
      <w:pPr>
        <w:pStyle w:val="9"/>
        <w:spacing w:before="276" w:line="219" w:lineRule="auto"/>
        <w:ind w:left="489"/>
        <w:jc w:val="left"/>
        <w:rPr>
          <w:highlight w:val="none"/>
        </w:rPr>
      </w:pPr>
      <w:r>
        <w:rPr>
          <w:spacing w:val="-2"/>
          <w:highlight w:val="none"/>
        </w:rPr>
        <w:t>1.工程名称：</w:t>
      </w:r>
      <w:r>
        <w:rPr>
          <w:rFonts w:hint="eastAsia"/>
          <w:spacing w:val="-3"/>
          <w:highlight w:val="none"/>
          <w:u w:val="single"/>
          <w:lang w:val="en-US" w:eastAsia="zh-CN"/>
        </w:rPr>
        <w:t>金城江区安置点2026年配套基础设施项目</w:t>
      </w:r>
      <w:r>
        <w:rPr>
          <w:spacing w:val="-2"/>
          <w:highlight w:val="none"/>
        </w:rPr>
        <w:t>。</w:t>
      </w:r>
    </w:p>
    <w:p w14:paraId="6E826995">
      <w:pPr>
        <w:pStyle w:val="9"/>
        <w:spacing w:before="155" w:line="219" w:lineRule="auto"/>
        <w:ind w:left="474"/>
        <w:jc w:val="left"/>
        <w:rPr>
          <w:highlight w:val="none"/>
        </w:rPr>
      </w:pPr>
      <w:r>
        <w:rPr>
          <w:spacing w:val="-1"/>
          <w:highlight w:val="none"/>
        </w:rPr>
        <w:t>2.工程地点：</w:t>
      </w:r>
      <w:r>
        <w:rPr>
          <w:rFonts w:hint="eastAsia"/>
          <w:spacing w:val="-1"/>
          <w:highlight w:val="none"/>
          <w:u w:val="single"/>
          <w:lang w:val="en-US" w:eastAsia="zh-CN"/>
        </w:rPr>
        <w:t>1标段：金城江区拔贡镇、侧岭乡；2标段：金城江区白土乡、金城江区六圩镇、五圩镇、金城江区保平乡保平安置点、金城江区长老乡集镇安置点</w:t>
      </w:r>
      <w:r>
        <w:rPr>
          <w:spacing w:val="-1"/>
          <w:sz w:val="20"/>
          <w:szCs w:val="21"/>
          <w:highlight w:val="none"/>
          <w:u w:val="single"/>
        </w:rPr>
        <w:t>。</w:t>
      </w:r>
    </w:p>
    <w:p w14:paraId="3C05A3CA">
      <w:pPr>
        <w:pStyle w:val="9"/>
        <w:spacing w:before="154" w:line="220" w:lineRule="auto"/>
        <w:ind w:left="476"/>
        <w:jc w:val="left"/>
        <w:rPr>
          <w:rFonts w:hint="default"/>
          <w:highlight w:val="none"/>
          <w:lang w:val="en-US"/>
        </w:rPr>
      </w:pPr>
      <w:r>
        <w:rPr>
          <w:spacing w:val="-2"/>
          <w:highlight w:val="none"/>
        </w:rPr>
        <w:t>3.工程立项批准文号：</w:t>
      </w:r>
      <w:r>
        <w:rPr>
          <w:rFonts w:hint="eastAsia"/>
          <w:spacing w:val="-2"/>
          <w:highlight w:val="none"/>
          <w:u w:val="single"/>
          <w:lang w:val="en-US" w:eastAsia="zh-CN"/>
        </w:rPr>
        <w:t xml:space="preserve">    </w:t>
      </w:r>
    </w:p>
    <w:p w14:paraId="41D7A2CB">
      <w:pPr>
        <w:pStyle w:val="9"/>
        <w:spacing w:before="156" w:line="219" w:lineRule="auto"/>
        <w:ind w:left="470"/>
        <w:jc w:val="left"/>
        <w:rPr>
          <w:highlight w:val="none"/>
        </w:rPr>
      </w:pPr>
      <w:r>
        <w:rPr>
          <w:spacing w:val="-2"/>
          <w:highlight w:val="none"/>
        </w:rPr>
        <w:t>4.资金来源：</w:t>
      </w:r>
      <w:r>
        <w:rPr>
          <w:rFonts w:hint="eastAsia"/>
          <w:b/>
          <w:bCs/>
          <w:spacing w:val="-2"/>
          <w:highlight w:val="none"/>
          <w:u w:val="single" w:color="auto"/>
          <w:lang w:val="en-US" w:eastAsia="zh-CN"/>
        </w:rPr>
        <w:t>财政资金</w:t>
      </w:r>
      <w:r>
        <w:rPr>
          <w:b/>
          <w:bCs/>
          <w:spacing w:val="-2"/>
          <w:highlight w:val="none"/>
        </w:rPr>
        <w:t>。</w:t>
      </w:r>
    </w:p>
    <w:p w14:paraId="1B02E1CB">
      <w:pPr>
        <w:pStyle w:val="9"/>
        <w:spacing w:before="154" w:line="278" w:lineRule="auto"/>
        <w:ind w:right="94" w:firstLine="476"/>
        <w:jc w:val="left"/>
        <w:rPr>
          <w:highlight w:val="none"/>
          <w:u w:val="single"/>
        </w:rPr>
      </w:pPr>
      <w:r>
        <w:rPr>
          <w:spacing w:val="-3"/>
          <w:highlight w:val="none"/>
        </w:rPr>
        <w:t>5.工程内容：</w:t>
      </w:r>
      <w:r>
        <w:rPr>
          <w:rFonts w:hint="eastAsia"/>
          <w:spacing w:val="-3"/>
          <w:highlight w:val="none"/>
          <w:u w:val="single"/>
          <w:lang w:val="en-US" w:eastAsia="zh-CN"/>
        </w:rPr>
        <w:t>金城江区安置点2026年配套基础设施项目</w:t>
      </w:r>
      <w:r>
        <w:rPr>
          <w:rFonts w:hint="eastAsia"/>
          <w:spacing w:val="-3"/>
          <w:highlight w:val="none"/>
          <w:u w:val="single"/>
          <w:lang w:val="en-US" w:eastAsia="en-US"/>
        </w:rPr>
        <w:t>，具体详见施工图纸</w:t>
      </w:r>
      <w:r>
        <w:rPr>
          <w:spacing w:val="-1"/>
          <w:highlight w:val="none"/>
          <w:u w:val="single"/>
        </w:rPr>
        <w:t>。</w:t>
      </w:r>
    </w:p>
    <w:p w14:paraId="69E703EF">
      <w:pPr>
        <w:pStyle w:val="9"/>
        <w:spacing w:before="157" w:line="279" w:lineRule="auto"/>
        <w:ind w:left="2" w:right="94" w:firstLine="470"/>
        <w:jc w:val="left"/>
        <w:rPr>
          <w:highlight w:val="none"/>
        </w:rPr>
      </w:pPr>
      <w:r>
        <w:rPr>
          <w:spacing w:val="-2"/>
          <w:highlight w:val="none"/>
        </w:rPr>
        <w:t>6.工程承包范围：</w:t>
      </w:r>
      <w:r>
        <w:rPr>
          <w:spacing w:val="-2"/>
          <w:highlight w:val="none"/>
          <w:u w:val="single" w:color="auto"/>
        </w:rPr>
        <w:t>除发包人提供施工临时用水及材</w:t>
      </w:r>
      <w:r>
        <w:rPr>
          <w:spacing w:val="-3"/>
          <w:highlight w:val="none"/>
          <w:u w:val="single" w:color="auto"/>
        </w:rPr>
        <w:t>料堆放场地，施工现场标示牌外，承包</w:t>
      </w:r>
      <w:r>
        <w:rPr>
          <w:highlight w:val="none"/>
          <w:u w:val="single" w:color="auto"/>
        </w:rPr>
        <w:t>人承包经审查合格备案施工图范围内包含的</w:t>
      </w:r>
      <w:r>
        <w:rPr>
          <w:spacing w:val="-1"/>
          <w:highlight w:val="none"/>
          <w:u w:val="single" w:color="auto"/>
        </w:rPr>
        <w:t>全部施工内容及工程量清单</w:t>
      </w:r>
      <w:r>
        <w:rPr>
          <w:spacing w:val="-1"/>
          <w:highlight w:val="none"/>
        </w:rPr>
        <w:t>。</w:t>
      </w:r>
    </w:p>
    <w:p w14:paraId="6D86C9DD">
      <w:pPr>
        <w:pStyle w:val="9"/>
        <w:spacing w:before="274" w:line="220" w:lineRule="auto"/>
        <w:ind w:left="4"/>
        <w:jc w:val="left"/>
        <w:outlineLvl w:val="2"/>
        <w:rPr>
          <w:highlight w:val="none"/>
        </w:rPr>
      </w:pPr>
      <w:r>
        <w:rPr>
          <w:b/>
          <w:bCs/>
          <w:spacing w:val="-4"/>
          <w:highlight w:val="none"/>
        </w:rPr>
        <w:t>二、合同工期</w:t>
      </w:r>
    </w:p>
    <w:p w14:paraId="5340B71E">
      <w:pPr>
        <w:pStyle w:val="9"/>
        <w:spacing w:before="276" w:line="219" w:lineRule="auto"/>
        <w:ind w:left="459"/>
        <w:jc w:val="left"/>
        <w:rPr>
          <w:highlight w:val="none"/>
        </w:rPr>
      </w:pPr>
      <w:r>
        <w:rPr>
          <w:spacing w:val="-6"/>
          <w:highlight w:val="none"/>
        </w:rPr>
        <w:t>计划开工日期：</w:t>
      </w:r>
      <w:r>
        <w:rPr>
          <w:rFonts w:hint="eastAsia"/>
          <w:spacing w:val="-6"/>
          <w:highlight w:val="none"/>
          <w:lang w:val="en-US" w:eastAsia="zh-CN"/>
        </w:rPr>
        <w:t>2026</w:t>
      </w:r>
      <w:r>
        <w:rPr>
          <w:spacing w:val="-6"/>
          <w:highlight w:val="none"/>
        </w:rPr>
        <w:t>年</w:t>
      </w:r>
      <w:r>
        <w:rPr>
          <w:rFonts w:hint="eastAsia"/>
          <w:spacing w:val="-6"/>
          <w:highlight w:val="none"/>
          <w:lang w:val="en-US" w:eastAsia="zh-CN"/>
        </w:rPr>
        <w:t>7</w:t>
      </w:r>
      <w:r>
        <w:rPr>
          <w:spacing w:val="-6"/>
          <w:highlight w:val="none"/>
        </w:rPr>
        <w:t>月</w:t>
      </w:r>
      <w:r>
        <w:rPr>
          <w:rFonts w:hint="eastAsia"/>
          <w:spacing w:val="-6"/>
          <w:highlight w:val="none"/>
          <w:lang w:val="en-US" w:eastAsia="zh-CN"/>
        </w:rPr>
        <w:t>31</w:t>
      </w:r>
      <w:r>
        <w:rPr>
          <w:spacing w:val="-6"/>
          <w:highlight w:val="none"/>
        </w:rPr>
        <w:t>日。</w:t>
      </w:r>
    </w:p>
    <w:p w14:paraId="48DF9462">
      <w:pPr>
        <w:pStyle w:val="9"/>
        <w:spacing w:before="154" w:line="219" w:lineRule="auto"/>
        <w:ind w:left="459"/>
        <w:jc w:val="left"/>
        <w:rPr>
          <w:highlight w:val="none"/>
        </w:rPr>
      </w:pPr>
      <w:r>
        <w:rPr>
          <w:spacing w:val="-6"/>
          <w:highlight w:val="none"/>
        </w:rPr>
        <w:t>计划竣工日期：</w:t>
      </w:r>
      <w:r>
        <w:rPr>
          <w:rFonts w:hint="eastAsia"/>
          <w:spacing w:val="-6"/>
          <w:highlight w:val="none"/>
          <w:lang w:val="en-US" w:eastAsia="zh-CN"/>
        </w:rPr>
        <w:t>2026</w:t>
      </w:r>
      <w:r>
        <w:rPr>
          <w:spacing w:val="-6"/>
          <w:highlight w:val="none"/>
        </w:rPr>
        <w:t>年</w:t>
      </w:r>
      <w:r>
        <w:rPr>
          <w:rFonts w:hint="eastAsia"/>
          <w:spacing w:val="-6"/>
          <w:highlight w:val="none"/>
          <w:lang w:val="en-US" w:eastAsia="zh-CN"/>
        </w:rPr>
        <w:t>9</w:t>
      </w:r>
      <w:r>
        <w:rPr>
          <w:spacing w:val="-6"/>
          <w:highlight w:val="none"/>
        </w:rPr>
        <w:t>月</w:t>
      </w:r>
      <w:r>
        <w:rPr>
          <w:rFonts w:hint="eastAsia"/>
          <w:spacing w:val="-6"/>
          <w:highlight w:val="none"/>
          <w:lang w:val="en-US" w:eastAsia="zh-CN"/>
        </w:rPr>
        <w:t>31</w:t>
      </w:r>
      <w:r>
        <w:rPr>
          <w:spacing w:val="-6"/>
          <w:highlight w:val="none"/>
        </w:rPr>
        <w:t>日。</w:t>
      </w:r>
    </w:p>
    <w:p w14:paraId="48A091A8">
      <w:pPr>
        <w:pStyle w:val="9"/>
        <w:spacing w:before="154" w:line="342" w:lineRule="auto"/>
        <w:ind w:right="94"/>
        <w:jc w:val="left"/>
        <w:rPr>
          <w:highlight w:val="none"/>
        </w:rPr>
      </w:pPr>
      <w:r>
        <w:rPr>
          <w:spacing w:val="1"/>
          <w:highlight w:val="none"/>
        </w:rPr>
        <w:t>工期总日历天数：</w:t>
      </w:r>
      <w:r>
        <w:rPr>
          <w:rFonts w:hint="eastAsia"/>
          <w:spacing w:val="1"/>
          <w:highlight w:val="none"/>
          <w:lang w:val="en-US" w:eastAsia="zh-CN"/>
        </w:rPr>
        <w:t>各标段分别为</w:t>
      </w:r>
      <w:r>
        <w:rPr>
          <w:rFonts w:hint="eastAsia"/>
          <w:spacing w:val="1"/>
          <w:highlight w:val="none"/>
          <w:u w:val="single" w:color="auto"/>
          <w:lang w:val="en-US" w:eastAsia="zh-CN"/>
        </w:rPr>
        <w:t>6</w:t>
      </w:r>
      <w:r>
        <w:rPr>
          <w:spacing w:val="1"/>
          <w:highlight w:val="none"/>
          <w:u w:val="single" w:color="auto"/>
        </w:rPr>
        <w:t>0</w:t>
      </w:r>
      <w:r>
        <w:rPr>
          <w:spacing w:val="1"/>
          <w:highlight w:val="none"/>
        </w:rPr>
        <w:t>天。工期总</w:t>
      </w:r>
      <w:r>
        <w:rPr>
          <w:highlight w:val="none"/>
        </w:rPr>
        <w:t>日历天数与根据前述计划开竣工日期计算的工期天</w:t>
      </w:r>
      <w:r>
        <w:rPr>
          <w:spacing w:val="-1"/>
          <w:highlight w:val="none"/>
        </w:rPr>
        <w:t>数不一致的，以工期总日历天数为准。</w:t>
      </w:r>
    </w:p>
    <w:p w14:paraId="7BFFB239">
      <w:pPr>
        <w:pStyle w:val="9"/>
        <w:spacing w:before="112" w:line="220" w:lineRule="auto"/>
        <w:jc w:val="left"/>
        <w:outlineLvl w:val="2"/>
        <w:rPr>
          <w:highlight w:val="none"/>
        </w:rPr>
      </w:pPr>
      <w:r>
        <w:rPr>
          <w:b/>
          <w:bCs/>
          <w:spacing w:val="-4"/>
          <w:highlight w:val="none"/>
        </w:rPr>
        <w:t>三、质量标准</w:t>
      </w:r>
    </w:p>
    <w:p w14:paraId="7B35EFFC">
      <w:pPr>
        <w:pStyle w:val="9"/>
        <w:spacing w:before="195" w:line="219" w:lineRule="auto"/>
        <w:ind w:firstLine="210" w:firstLineChars="100"/>
        <w:jc w:val="left"/>
        <w:rPr>
          <w:highlight w:val="none"/>
        </w:rPr>
      </w:pPr>
      <w:r>
        <w:rPr>
          <w:highlight w:val="none"/>
        </w:rPr>
        <w:t>达到国家现行施工验收规范</w:t>
      </w:r>
      <w:r>
        <w:rPr>
          <w:highlight w:val="none"/>
          <w:u w:val="single" w:color="auto"/>
        </w:rPr>
        <w:t>合格</w:t>
      </w:r>
      <w:r>
        <w:rPr>
          <w:highlight w:val="none"/>
        </w:rPr>
        <w:t>标准，并对其</w:t>
      </w:r>
      <w:r>
        <w:rPr>
          <w:spacing w:val="-1"/>
          <w:highlight w:val="none"/>
        </w:rPr>
        <w:t>准确性，可靠性负责；</w:t>
      </w:r>
    </w:p>
    <w:p w14:paraId="62B7518B">
      <w:pPr>
        <w:pStyle w:val="9"/>
        <w:spacing w:before="122" w:line="218" w:lineRule="auto"/>
        <w:ind w:left="21"/>
        <w:jc w:val="left"/>
        <w:outlineLvl w:val="2"/>
        <w:rPr>
          <w:highlight w:val="none"/>
        </w:rPr>
      </w:pPr>
      <w:r>
        <w:rPr>
          <w:b/>
          <w:bCs/>
          <w:spacing w:val="-4"/>
          <w:highlight w:val="none"/>
        </w:rPr>
        <w:t>四、签约合同价与合同价格形式</w:t>
      </w:r>
    </w:p>
    <w:p w14:paraId="1FACC65D">
      <w:pPr>
        <w:pStyle w:val="9"/>
        <w:spacing w:before="237" w:line="218" w:lineRule="auto"/>
        <w:ind w:left="496"/>
        <w:jc w:val="left"/>
        <w:rPr>
          <w:highlight w:val="none"/>
        </w:rPr>
      </w:pPr>
      <w:r>
        <w:rPr>
          <w:spacing w:val="-3"/>
          <w:highlight w:val="none"/>
        </w:rPr>
        <w:t>1.签约合同价（含税）为：</w:t>
      </w:r>
    </w:p>
    <w:p w14:paraId="7E3E923F">
      <w:pPr>
        <w:pStyle w:val="9"/>
        <w:spacing w:before="117" w:line="219" w:lineRule="auto"/>
        <w:jc w:val="left"/>
        <w:rPr>
          <w:highlight w:val="none"/>
        </w:rPr>
      </w:pPr>
      <w:r>
        <w:rPr>
          <w:spacing w:val="-6"/>
          <w:highlight w:val="none"/>
        </w:rPr>
        <w:t>人民币（大写）(¥</w:t>
      </w:r>
      <w:r>
        <w:rPr>
          <w:spacing w:val="-6"/>
          <w:highlight w:val="none"/>
          <w:u w:val="single" w:color="auto"/>
        </w:rPr>
        <w:t>元</w:t>
      </w:r>
      <w:r>
        <w:rPr>
          <w:spacing w:val="-6"/>
          <w:highlight w:val="none"/>
        </w:rPr>
        <w:t>)；</w:t>
      </w:r>
    </w:p>
    <w:p w14:paraId="4A2FAAD9">
      <w:pPr>
        <w:pStyle w:val="9"/>
        <w:spacing w:before="114" w:line="220" w:lineRule="auto"/>
        <w:ind w:left="480"/>
        <w:jc w:val="left"/>
        <w:rPr>
          <w:highlight w:val="none"/>
        </w:rPr>
      </w:pPr>
      <w:r>
        <w:rPr>
          <w:spacing w:val="-4"/>
          <w:highlight w:val="none"/>
        </w:rPr>
        <w:t>其中：</w:t>
      </w:r>
    </w:p>
    <w:p w14:paraId="2C3E0672">
      <w:pPr>
        <w:pStyle w:val="9"/>
        <w:spacing w:before="115" w:line="219" w:lineRule="auto"/>
        <w:ind w:left="490"/>
        <w:jc w:val="left"/>
        <w:rPr>
          <w:highlight w:val="none"/>
        </w:rPr>
      </w:pPr>
      <w:r>
        <w:rPr>
          <w:spacing w:val="-2"/>
          <w:highlight w:val="none"/>
        </w:rPr>
        <w:t>（1）安全文明施工费（含税</w:t>
      </w:r>
      <w:r>
        <w:rPr>
          <w:spacing w:val="2"/>
          <w:highlight w:val="none"/>
        </w:rPr>
        <w:t>）：</w:t>
      </w:r>
    </w:p>
    <w:p w14:paraId="3B60C4D0">
      <w:pPr>
        <w:pStyle w:val="9"/>
        <w:spacing w:before="115" w:line="219" w:lineRule="auto"/>
        <w:jc w:val="left"/>
        <w:rPr>
          <w:highlight w:val="none"/>
        </w:rPr>
      </w:pPr>
      <w:r>
        <w:rPr>
          <w:spacing w:val="-7"/>
          <w:highlight w:val="none"/>
        </w:rPr>
        <w:t>人民币（大写）(¥元)；</w:t>
      </w:r>
    </w:p>
    <w:p w14:paraId="738F269D">
      <w:pPr>
        <w:pStyle w:val="9"/>
        <w:spacing w:before="114" w:line="218" w:lineRule="auto"/>
        <w:ind w:left="490"/>
        <w:jc w:val="left"/>
        <w:rPr>
          <w:highlight w:val="none"/>
        </w:rPr>
      </w:pPr>
      <w:r>
        <w:rPr>
          <w:spacing w:val="-2"/>
          <w:highlight w:val="none"/>
        </w:rPr>
        <w:t>（2）材料和工程设备暂估价金额：</w:t>
      </w:r>
    </w:p>
    <w:p w14:paraId="3F55DD77">
      <w:pPr>
        <w:pStyle w:val="9"/>
        <w:spacing w:before="117" w:line="219" w:lineRule="auto"/>
        <w:ind w:left="480"/>
        <w:jc w:val="left"/>
        <w:rPr>
          <w:highlight w:val="none"/>
        </w:rPr>
      </w:pPr>
      <w:r>
        <w:rPr>
          <w:spacing w:val="-5"/>
          <w:highlight w:val="none"/>
        </w:rPr>
        <w:t>人民币（大写）</w:t>
      </w:r>
      <w:r>
        <w:rPr>
          <w:spacing w:val="-5"/>
          <w:highlight w:val="none"/>
          <w:u w:val="single" w:color="auto"/>
        </w:rPr>
        <w:t>/</w:t>
      </w:r>
      <w:r>
        <w:rPr>
          <w:spacing w:val="-5"/>
          <w:highlight w:val="none"/>
        </w:rPr>
        <w:t>(¥</w:t>
      </w:r>
      <w:r>
        <w:rPr>
          <w:spacing w:val="-5"/>
          <w:highlight w:val="none"/>
          <w:u w:val="single" w:color="auto"/>
        </w:rPr>
        <w:t>/</w:t>
      </w:r>
      <w:r>
        <w:rPr>
          <w:spacing w:val="-5"/>
          <w:highlight w:val="none"/>
        </w:rPr>
        <w:t>元)；</w:t>
      </w:r>
    </w:p>
    <w:p w14:paraId="6534EF73">
      <w:pPr>
        <w:pStyle w:val="9"/>
        <w:spacing w:before="116" w:line="218" w:lineRule="auto"/>
        <w:ind w:left="490"/>
        <w:jc w:val="left"/>
        <w:rPr>
          <w:highlight w:val="none"/>
        </w:rPr>
      </w:pPr>
      <w:r>
        <w:rPr>
          <w:spacing w:val="-2"/>
          <w:highlight w:val="none"/>
        </w:rPr>
        <w:t>（3）专业工程暂估价金额：</w:t>
      </w:r>
    </w:p>
    <w:p w14:paraId="1E6E76FD">
      <w:pPr>
        <w:pStyle w:val="9"/>
        <w:spacing w:before="114" w:line="219" w:lineRule="auto"/>
        <w:ind w:left="480"/>
        <w:jc w:val="left"/>
        <w:rPr>
          <w:highlight w:val="none"/>
        </w:rPr>
      </w:pPr>
      <w:r>
        <w:rPr>
          <w:spacing w:val="-5"/>
          <w:highlight w:val="none"/>
        </w:rPr>
        <w:t>人民币（大写）</w:t>
      </w:r>
      <w:r>
        <w:rPr>
          <w:spacing w:val="-5"/>
          <w:highlight w:val="none"/>
          <w:u w:val="single" w:color="auto"/>
        </w:rPr>
        <w:t>/</w:t>
      </w:r>
      <w:r>
        <w:rPr>
          <w:spacing w:val="-5"/>
          <w:highlight w:val="none"/>
        </w:rPr>
        <w:t>(¥</w:t>
      </w:r>
      <w:r>
        <w:rPr>
          <w:spacing w:val="-5"/>
          <w:highlight w:val="none"/>
          <w:u w:val="single" w:color="auto"/>
        </w:rPr>
        <w:t>/</w:t>
      </w:r>
      <w:r>
        <w:rPr>
          <w:spacing w:val="-5"/>
          <w:highlight w:val="none"/>
        </w:rPr>
        <w:t>元)；</w:t>
      </w:r>
    </w:p>
    <w:p w14:paraId="716AA466">
      <w:pPr>
        <w:pStyle w:val="9"/>
        <w:spacing w:before="117" w:line="219" w:lineRule="auto"/>
        <w:ind w:left="490"/>
        <w:jc w:val="left"/>
        <w:rPr>
          <w:highlight w:val="none"/>
        </w:rPr>
      </w:pPr>
      <w:r>
        <w:rPr>
          <w:spacing w:val="-3"/>
          <w:highlight w:val="none"/>
        </w:rPr>
        <w:t>（4）暂列金额：</w:t>
      </w:r>
    </w:p>
    <w:p w14:paraId="38F1E6E9">
      <w:pPr>
        <w:pStyle w:val="9"/>
        <w:spacing w:before="116" w:line="219" w:lineRule="auto"/>
        <w:ind w:left="480"/>
        <w:jc w:val="left"/>
        <w:rPr>
          <w:highlight w:val="none"/>
        </w:rPr>
      </w:pPr>
      <w:r>
        <w:rPr>
          <w:spacing w:val="-5"/>
          <w:highlight w:val="none"/>
        </w:rPr>
        <w:t>人民币（大写）</w:t>
      </w:r>
      <w:r>
        <w:rPr>
          <w:spacing w:val="-5"/>
          <w:highlight w:val="none"/>
          <w:u w:val="single" w:color="auto"/>
        </w:rPr>
        <w:t>/</w:t>
      </w:r>
      <w:r>
        <w:rPr>
          <w:spacing w:val="-5"/>
          <w:highlight w:val="none"/>
        </w:rPr>
        <w:t>(¥</w:t>
      </w:r>
      <w:r>
        <w:rPr>
          <w:spacing w:val="-5"/>
          <w:highlight w:val="none"/>
          <w:u w:val="single" w:color="auto"/>
        </w:rPr>
        <w:t>/</w:t>
      </w:r>
      <w:r>
        <w:rPr>
          <w:spacing w:val="-5"/>
          <w:highlight w:val="none"/>
        </w:rPr>
        <w:t>元)。</w:t>
      </w:r>
    </w:p>
    <w:p w14:paraId="6CE6244F">
      <w:pPr>
        <w:pStyle w:val="9"/>
        <w:spacing w:before="114" w:line="218" w:lineRule="auto"/>
        <w:ind w:left="481"/>
        <w:jc w:val="left"/>
        <w:rPr>
          <w:highlight w:val="none"/>
        </w:rPr>
      </w:pPr>
      <w:r>
        <w:rPr>
          <w:spacing w:val="-1"/>
          <w:highlight w:val="none"/>
        </w:rPr>
        <w:t>2.合同价格形式：</w:t>
      </w:r>
      <w:r>
        <w:rPr>
          <w:spacing w:val="-1"/>
          <w:highlight w:val="none"/>
          <w:u w:val="single" w:color="auto"/>
        </w:rPr>
        <w:t>固定综合单价</w:t>
      </w:r>
      <w:r>
        <w:rPr>
          <w:spacing w:val="-1"/>
          <w:highlight w:val="none"/>
        </w:rPr>
        <w:t>。</w:t>
      </w:r>
    </w:p>
    <w:p w14:paraId="5DC50809">
      <w:pPr>
        <w:spacing w:before="304" w:line="222" w:lineRule="auto"/>
        <w:jc w:val="left"/>
        <w:outlineLvl w:val="2"/>
        <w:rPr>
          <w:rFonts w:ascii="黑体" w:hAnsi="黑体" w:eastAsia="黑体" w:cs="黑体"/>
          <w:sz w:val="24"/>
          <w:szCs w:val="24"/>
          <w:highlight w:val="none"/>
        </w:rPr>
      </w:pPr>
      <w:r>
        <w:rPr>
          <w:rFonts w:ascii="黑体" w:hAnsi="黑体" w:eastAsia="黑体" w:cs="黑体"/>
          <w:spacing w:val="-3"/>
          <w:sz w:val="24"/>
          <w:szCs w:val="24"/>
          <w:highlight w:val="none"/>
        </w:rPr>
        <w:t>五、项目经理</w:t>
      </w:r>
    </w:p>
    <w:p w14:paraId="5CDBC2CF">
      <w:pPr>
        <w:spacing w:line="254" w:lineRule="auto"/>
        <w:jc w:val="left"/>
        <w:rPr>
          <w:rFonts w:ascii="Arial"/>
          <w:sz w:val="21"/>
          <w:highlight w:val="none"/>
        </w:rPr>
      </w:pPr>
    </w:p>
    <w:p w14:paraId="14CC1346">
      <w:pPr>
        <w:pStyle w:val="9"/>
        <w:spacing w:before="78" w:line="219" w:lineRule="auto"/>
        <w:ind w:left="479"/>
        <w:jc w:val="left"/>
        <w:rPr>
          <w:highlight w:val="none"/>
        </w:rPr>
      </w:pPr>
      <w:r>
        <w:rPr>
          <w:spacing w:val="-1"/>
          <w:highlight w:val="none"/>
        </w:rPr>
        <w:t>承包人项目经理：。</w:t>
      </w:r>
    </w:p>
    <w:p w14:paraId="4759FFF8">
      <w:pPr>
        <w:spacing w:before="243" w:line="222" w:lineRule="auto"/>
        <w:jc w:val="left"/>
        <w:outlineLvl w:val="2"/>
        <w:rPr>
          <w:rFonts w:ascii="黑体" w:hAnsi="黑体" w:eastAsia="黑体" w:cs="黑体"/>
          <w:sz w:val="24"/>
          <w:szCs w:val="24"/>
          <w:highlight w:val="none"/>
        </w:rPr>
      </w:pPr>
      <w:r>
        <w:rPr>
          <w:rFonts w:ascii="黑体" w:hAnsi="黑体" w:eastAsia="黑体" w:cs="黑体"/>
          <w:spacing w:val="-3"/>
          <w:sz w:val="24"/>
          <w:szCs w:val="24"/>
          <w:highlight w:val="none"/>
        </w:rPr>
        <w:t>六、合同文件构成</w:t>
      </w:r>
    </w:p>
    <w:p w14:paraId="545D25C2">
      <w:pPr>
        <w:pStyle w:val="9"/>
        <w:spacing w:before="299" w:line="219" w:lineRule="auto"/>
        <w:ind w:left="480"/>
        <w:jc w:val="left"/>
        <w:rPr>
          <w:highlight w:val="none"/>
        </w:rPr>
      </w:pPr>
      <w:r>
        <w:rPr>
          <w:spacing w:val="-1"/>
          <w:highlight w:val="none"/>
        </w:rPr>
        <w:t>本协议书与下列文件一起构成合同文件：</w:t>
      </w:r>
    </w:p>
    <w:p w14:paraId="6CCDD12B">
      <w:pPr>
        <w:pStyle w:val="9"/>
        <w:spacing w:before="104" w:line="219" w:lineRule="auto"/>
        <w:ind w:left="490"/>
        <w:jc w:val="left"/>
        <w:rPr>
          <w:highlight w:val="none"/>
        </w:rPr>
      </w:pPr>
      <w:r>
        <w:rPr>
          <w:spacing w:val="-2"/>
          <w:highlight w:val="none"/>
        </w:rPr>
        <w:t>（1）中标通知书（如果有</w:t>
      </w:r>
      <w:r>
        <w:rPr>
          <w:spacing w:val="1"/>
          <w:highlight w:val="none"/>
        </w:rPr>
        <w:t>）；</w:t>
      </w:r>
    </w:p>
    <w:p w14:paraId="4452DEE4">
      <w:pPr>
        <w:pStyle w:val="9"/>
        <w:spacing w:before="27" w:line="219" w:lineRule="auto"/>
        <w:ind w:left="490"/>
        <w:jc w:val="left"/>
        <w:rPr>
          <w:highlight w:val="none"/>
        </w:rPr>
      </w:pPr>
      <w:r>
        <w:rPr>
          <w:spacing w:val="-2"/>
          <w:highlight w:val="none"/>
        </w:rPr>
        <w:t>（2）投标函及其附录（如果有</w:t>
      </w:r>
      <w:r>
        <w:rPr>
          <w:spacing w:val="3"/>
          <w:highlight w:val="none"/>
        </w:rPr>
        <w:t>）；</w:t>
      </w:r>
    </w:p>
    <w:p w14:paraId="36CC311F">
      <w:pPr>
        <w:pStyle w:val="9"/>
        <w:spacing w:before="28" w:line="219" w:lineRule="auto"/>
        <w:ind w:left="490"/>
        <w:jc w:val="left"/>
        <w:rPr>
          <w:highlight w:val="none"/>
        </w:rPr>
      </w:pPr>
      <w:r>
        <w:rPr>
          <w:spacing w:val="-2"/>
          <w:highlight w:val="none"/>
        </w:rPr>
        <w:t>（3）专用合同条款及其附件；</w:t>
      </w:r>
    </w:p>
    <w:p w14:paraId="6A1689F8">
      <w:pPr>
        <w:pStyle w:val="9"/>
        <w:spacing w:before="28" w:line="219" w:lineRule="auto"/>
        <w:ind w:left="490"/>
        <w:jc w:val="left"/>
        <w:rPr>
          <w:highlight w:val="none"/>
        </w:rPr>
      </w:pPr>
      <w:r>
        <w:rPr>
          <w:spacing w:val="-3"/>
          <w:highlight w:val="none"/>
        </w:rPr>
        <w:t>（4）通用合同条款；</w:t>
      </w:r>
    </w:p>
    <w:p w14:paraId="7294E5A6">
      <w:pPr>
        <w:pStyle w:val="9"/>
        <w:spacing w:before="27" w:line="219" w:lineRule="auto"/>
        <w:ind w:left="490"/>
        <w:jc w:val="left"/>
        <w:rPr>
          <w:highlight w:val="none"/>
        </w:rPr>
      </w:pPr>
      <w:r>
        <w:rPr>
          <w:spacing w:val="-2"/>
          <w:highlight w:val="none"/>
        </w:rPr>
        <w:t>（5）技术标准和要求；</w:t>
      </w:r>
    </w:p>
    <w:p w14:paraId="2B854B65">
      <w:pPr>
        <w:pStyle w:val="9"/>
        <w:spacing w:before="27" w:line="221" w:lineRule="auto"/>
        <w:ind w:left="490"/>
        <w:jc w:val="left"/>
        <w:rPr>
          <w:highlight w:val="none"/>
        </w:rPr>
      </w:pPr>
      <w:r>
        <w:rPr>
          <w:spacing w:val="-4"/>
          <w:highlight w:val="none"/>
        </w:rPr>
        <w:t>（6）图纸；</w:t>
      </w:r>
    </w:p>
    <w:p w14:paraId="483E2801">
      <w:pPr>
        <w:pStyle w:val="9"/>
        <w:spacing w:before="25" w:line="218" w:lineRule="auto"/>
        <w:ind w:left="490"/>
        <w:jc w:val="left"/>
        <w:rPr>
          <w:highlight w:val="none"/>
        </w:rPr>
      </w:pPr>
      <w:r>
        <w:rPr>
          <w:spacing w:val="-2"/>
          <w:highlight w:val="none"/>
        </w:rPr>
        <w:t>（7）已标价工程量清单或预算书；</w:t>
      </w:r>
    </w:p>
    <w:p w14:paraId="1AE41042">
      <w:pPr>
        <w:pStyle w:val="9"/>
        <w:spacing w:before="29" w:line="219" w:lineRule="auto"/>
        <w:ind w:left="490"/>
        <w:jc w:val="left"/>
        <w:rPr>
          <w:highlight w:val="none"/>
        </w:rPr>
      </w:pPr>
      <w:r>
        <w:rPr>
          <w:spacing w:val="-3"/>
          <w:highlight w:val="none"/>
        </w:rPr>
        <w:t>（8）其他合同文件。</w:t>
      </w:r>
    </w:p>
    <w:p w14:paraId="3E520F23">
      <w:pPr>
        <w:pStyle w:val="9"/>
        <w:spacing w:before="106" w:line="219" w:lineRule="auto"/>
        <w:ind w:firstLine="420" w:firstLineChars="200"/>
        <w:jc w:val="left"/>
        <w:rPr>
          <w:highlight w:val="none"/>
        </w:rPr>
      </w:pPr>
      <w:r>
        <w:rPr>
          <w:highlight w:val="none"/>
        </w:rPr>
        <w:t>在合同订立及履行过程中形成的与合同有关的文件均构</w:t>
      </w:r>
      <w:r>
        <w:rPr>
          <w:spacing w:val="-1"/>
          <w:highlight w:val="none"/>
        </w:rPr>
        <w:t>成合同文件组成部分。</w:t>
      </w:r>
    </w:p>
    <w:p w14:paraId="1486FC41">
      <w:pPr>
        <w:pStyle w:val="9"/>
        <w:spacing w:before="183" w:line="362" w:lineRule="auto"/>
        <w:ind w:firstLine="408" w:firstLineChars="200"/>
        <w:jc w:val="left"/>
        <w:rPr>
          <w:highlight w:val="none"/>
        </w:rPr>
      </w:pPr>
      <w:r>
        <w:rPr>
          <w:spacing w:val="-3"/>
          <w:highlight w:val="none"/>
        </w:rPr>
        <w:t>上述各项合同文件包括合同当事人就该项合同文件所作出的补充和修改，属于同一类内容</w:t>
      </w:r>
      <w:r>
        <w:rPr>
          <w:spacing w:val="-1"/>
          <w:highlight w:val="none"/>
        </w:rPr>
        <w:t>的文件，应以最新签署的为准。专用合同条款及其附件须经合同当事人签字或盖章。</w:t>
      </w:r>
    </w:p>
    <w:p w14:paraId="0C760904">
      <w:pPr>
        <w:spacing w:before="115" w:line="222" w:lineRule="auto"/>
        <w:jc w:val="left"/>
        <w:outlineLvl w:val="2"/>
        <w:rPr>
          <w:rFonts w:ascii="黑体" w:hAnsi="黑体" w:eastAsia="黑体" w:cs="黑体"/>
          <w:sz w:val="24"/>
          <w:szCs w:val="24"/>
          <w:highlight w:val="none"/>
        </w:rPr>
      </w:pPr>
      <w:r>
        <w:rPr>
          <w:rFonts w:ascii="黑体" w:hAnsi="黑体" w:eastAsia="黑体" w:cs="黑体"/>
          <w:spacing w:val="-3"/>
          <w:sz w:val="24"/>
          <w:szCs w:val="24"/>
          <w:highlight w:val="none"/>
        </w:rPr>
        <w:t>七、承诺</w:t>
      </w:r>
    </w:p>
    <w:p w14:paraId="7A0DD273">
      <w:pPr>
        <w:pStyle w:val="9"/>
        <w:spacing w:before="299" w:line="289" w:lineRule="auto"/>
        <w:ind w:firstLine="496"/>
        <w:jc w:val="left"/>
        <w:rPr>
          <w:highlight w:val="none"/>
        </w:rPr>
      </w:pPr>
      <w:r>
        <w:rPr>
          <w:spacing w:val="-3"/>
          <w:highlight w:val="none"/>
        </w:rPr>
        <w:t>1.发包人承诺按照法律规定履行项目审批手续、筹集工程建设资金并按照合同约定的</w:t>
      </w:r>
      <w:r>
        <w:rPr>
          <w:spacing w:val="-4"/>
          <w:highlight w:val="none"/>
        </w:rPr>
        <w:t>期限</w:t>
      </w:r>
      <w:r>
        <w:rPr>
          <w:spacing w:val="-2"/>
          <w:highlight w:val="none"/>
        </w:rPr>
        <w:t>和方式支付合同价款。</w:t>
      </w:r>
    </w:p>
    <w:p w14:paraId="37EA89AA">
      <w:pPr>
        <w:pStyle w:val="9"/>
        <w:spacing w:before="185" w:line="219" w:lineRule="auto"/>
        <w:jc w:val="left"/>
        <w:rPr>
          <w:highlight w:val="none"/>
        </w:rPr>
      </w:pPr>
      <w:r>
        <w:rPr>
          <w:spacing w:val="-3"/>
          <w:highlight w:val="none"/>
        </w:rPr>
        <w:t>2.承包人承诺按照法律规定及合同约定组织完成工程施工，确保工程质量和安全，不进行</w:t>
      </w:r>
      <w:r>
        <w:rPr>
          <w:highlight w:val="none"/>
        </w:rPr>
        <w:t>转包及违法分包，并在缺陷责任期及保修期内</w:t>
      </w:r>
      <w:r>
        <w:rPr>
          <w:spacing w:val="-1"/>
          <w:highlight w:val="none"/>
        </w:rPr>
        <w:t>承担相应的工程维修责任。</w:t>
      </w:r>
    </w:p>
    <w:p w14:paraId="41F29A1D">
      <w:pPr>
        <w:pStyle w:val="9"/>
        <w:spacing w:before="116" w:line="307" w:lineRule="auto"/>
        <w:ind w:left="3" w:firstLine="480"/>
        <w:jc w:val="left"/>
        <w:rPr>
          <w:highlight w:val="none"/>
        </w:rPr>
      </w:pPr>
      <w:r>
        <w:rPr>
          <w:spacing w:val="-3"/>
          <w:highlight w:val="none"/>
        </w:rPr>
        <w:t>3.发包人和承包人通过招投标形式签订合同的，双方理解并承诺不再就同一工程另行签订</w:t>
      </w:r>
      <w:r>
        <w:rPr>
          <w:spacing w:val="-1"/>
          <w:highlight w:val="none"/>
        </w:rPr>
        <w:t>与合同实质性内容相背离的协议。</w:t>
      </w:r>
    </w:p>
    <w:p w14:paraId="5E3E99C7">
      <w:pPr>
        <w:pStyle w:val="9"/>
        <w:spacing w:line="219" w:lineRule="auto"/>
        <w:ind w:left="482"/>
        <w:jc w:val="left"/>
        <w:rPr>
          <w:highlight w:val="none"/>
        </w:rPr>
      </w:pPr>
      <w:r>
        <w:rPr>
          <w:b/>
          <w:bCs/>
          <w:spacing w:val="-4"/>
          <w:highlight w:val="none"/>
        </w:rPr>
        <w:t>八、词语含义</w:t>
      </w:r>
    </w:p>
    <w:p w14:paraId="686BBE67">
      <w:pPr>
        <w:pStyle w:val="9"/>
        <w:spacing w:before="115" w:line="219" w:lineRule="auto"/>
        <w:ind w:left="480"/>
        <w:jc w:val="left"/>
        <w:rPr>
          <w:highlight w:val="none"/>
        </w:rPr>
      </w:pPr>
      <w:r>
        <w:rPr>
          <w:spacing w:val="-1"/>
          <w:highlight w:val="none"/>
        </w:rPr>
        <w:t>本协议书中词语含义与第二部分通用合同条款中赋予的含义相同。</w:t>
      </w:r>
    </w:p>
    <w:p w14:paraId="673ACA67">
      <w:pPr>
        <w:spacing w:before="236" w:line="223" w:lineRule="auto"/>
        <w:jc w:val="left"/>
        <w:outlineLvl w:val="2"/>
        <w:rPr>
          <w:rFonts w:ascii="黑体" w:hAnsi="黑体" w:eastAsia="黑体" w:cs="黑体"/>
          <w:sz w:val="24"/>
          <w:szCs w:val="24"/>
          <w:highlight w:val="none"/>
        </w:rPr>
      </w:pPr>
      <w:r>
        <w:rPr>
          <w:rFonts w:ascii="黑体" w:hAnsi="黑体" w:eastAsia="黑体" w:cs="黑体"/>
          <w:spacing w:val="-3"/>
          <w:sz w:val="24"/>
          <w:szCs w:val="24"/>
          <w:highlight w:val="none"/>
        </w:rPr>
        <w:t>九、签订时间</w:t>
      </w:r>
    </w:p>
    <w:p w14:paraId="17A253FE">
      <w:pPr>
        <w:pStyle w:val="9"/>
        <w:spacing w:before="228" w:line="219" w:lineRule="auto"/>
        <w:ind w:left="480"/>
        <w:jc w:val="left"/>
        <w:rPr>
          <w:highlight w:val="none"/>
        </w:rPr>
      </w:pPr>
      <w:r>
        <w:rPr>
          <w:spacing w:val="-6"/>
          <w:highlight w:val="none"/>
        </w:rPr>
        <w:t>本合同于年月日签订。</w:t>
      </w:r>
    </w:p>
    <w:p w14:paraId="3BBAE52D">
      <w:pPr>
        <w:spacing w:before="236" w:line="223" w:lineRule="auto"/>
        <w:jc w:val="left"/>
        <w:outlineLvl w:val="2"/>
        <w:rPr>
          <w:rFonts w:ascii="黑体" w:hAnsi="黑体" w:eastAsia="黑体" w:cs="黑体"/>
          <w:sz w:val="24"/>
          <w:szCs w:val="24"/>
          <w:highlight w:val="none"/>
        </w:rPr>
      </w:pPr>
      <w:r>
        <w:rPr>
          <w:rFonts w:ascii="黑体" w:hAnsi="黑体" w:eastAsia="黑体" w:cs="黑体"/>
          <w:spacing w:val="-3"/>
          <w:sz w:val="24"/>
          <w:szCs w:val="24"/>
          <w:highlight w:val="none"/>
        </w:rPr>
        <w:t>十、签订地点</w:t>
      </w:r>
    </w:p>
    <w:p w14:paraId="3789A63B">
      <w:pPr>
        <w:pStyle w:val="9"/>
        <w:spacing w:before="231" w:line="219" w:lineRule="auto"/>
        <w:ind w:left="480"/>
        <w:jc w:val="left"/>
        <w:rPr>
          <w:highlight w:val="none"/>
        </w:rPr>
      </w:pPr>
      <w:r>
        <w:rPr>
          <w:spacing w:val="-2"/>
          <w:highlight w:val="none"/>
        </w:rPr>
        <w:t>本合同在</w:t>
      </w:r>
      <w:r>
        <w:rPr>
          <w:rFonts w:hint="eastAsia"/>
          <w:b/>
          <w:bCs/>
          <w:spacing w:val="-2"/>
          <w:highlight w:val="none"/>
          <w:u w:val="single" w:color="auto"/>
          <w:lang w:eastAsia="zh-CN"/>
        </w:rPr>
        <w:t>河池市金城江区发展和改革局</w:t>
      </w:r>
      <w:r>
        <w:rPr>
          <w:spacing w:val="-2"/>
          <w:highlight w:val="none"/>
        </w:rPr>
        <w:t>签订。</w:t>
      </w:r>
    </w:p>
    <w:p w14:paraId="64448430">
      <w:pPr>
        <w:spacing w:before="233" w:line="222" w:lineRule="auto"/>
        <w:jc w:val="left"/>
        <w:outlineLvl w:val="2"/>
        <w:rPr>
          <w:rFonts w:ascii="黑体" w:hAnsi="黑体" w:eastAsia="黑体" w:cs="黑体"/>
          <w:sz w:val="24"/>
          <w:szCs w:val="24"/>
          <w:highlight w:val="none"/>
        </w:rPr>
      </w:pPr>
      <w:r>
        <w:rPr>
          <w:rFonts w:ascii="黑体" w:hAnsi="黑体" w:eastAsia="黑体" w:cs="黑体"/>
          <w:spacing w:val="-2"/>
          <w:sz w:val="24"/>
          <w:szCs w:val="24"/>
          <w:highlight w:val="none"/>
        </w:rPr>
        <w:t>十一、补充协议</w:t>
      </w:r>
    </w:p>
    <w:p w14:paraId="046C5515">
      <w:pPr>
        <w:pStyle w:val="9"/>
        <w:spacing w:before="233" w:line="219" w:lineRule="auto"/>
        <w:ind w:left="480"/>
        <w:jc w:val="left"/>
        <w:rPr>
          <w:highlight w:val="none"/>
        </w:rPr>
      </w:pPr>
      <w:r>
        <w:rPr>
          <w:highlight w:val="none"/>
        </w:rPr>
        <w:t>合同未尽事宜，合同当事人另行签订补充协议，补</w:t>
      </w:r>
      <w:r>
        <w:rPr>
          <w:spacing w:val="-1"/>
          <w:highlight w:val="none"/>
        </w:rPr>
        <w:t>充协议是合同的组成部分。</w:t>
      </w:r>
    </w:p>
    <w:p w14:paraId="5B030176">
      <w:pPr>
        <w:spacing w:before="236" w:line="221" w:lineRule="auto"/>
        <w:jc w:val="left"/>
        <w:outlineLvl w:val="2"/>
        <w:rPr>
          <w:rFonts w:ascii="黑体" w:hAnsi="黑体" w:eastAsia="黑体" w:cs="黑体"/>
          <w:sz w:val="24"/>
          <w:szCs w:val="24"/>
          <w:highlight w:val="none"/>
        </w:rPr>
      </w:pPr>
      <w:r>
        <w:rPr>
          <w:rFonts w:ascii="黑体" w:hAnsi="黑体" w:eastAsia="黑体" w:cs="黑体"/>
          <w:spacing w:val="-2"/>
          <w:sz w:val="24"/>
          <w:szCs w:val="24"/>
          <w:highlight w:val="none"/>
        </w:rPr>
        <w:t>十二、合同生效</w:t>
      </w:r>
    </w:p>
    <w:p w14:paraId="7C584EF2">
      <w:pPr>
        <w:pStyle w:val="9"/>
        <w:spacing w:before="231" w:line="219" w:lineRule="auto"/>
        <w:ind w:left="480"/>
        <w:jc w:val="left"/>
        <w:rPr>
          <w:highlight w:val="none"/>
        </w:rPr>
      </w:pPr>
      <w:r>
        <w:rPr>
          <w:spacing w:val="-1"/>
          <w:highlight w:val="none"/>
        </w:rPr>
        <w:t>本合同自</w:t>
      </w:r>
      <w:r>
        <w:rPr>
          <w:spacing w:val="-1"/>
          <w:highlight w:val="none"/>
          <w:u w:val="single" w:color="auto"/>
        </w:rPr>
        <w:t>签订之日起</w:t>
      </w:r>
      <w:r>
        <w:rPr>
          <w:spacing w:val="-1"/>
          <w:highlight w:val="none"/>
        </w:rPr>
        <w:t>生效。</w:t>
      </w:r>
    </w:p>
    <w:p w14:paraId="20AE5E9B">
      <w:pPr>
        <w:spacing w:before="237" w:line="222" w:lineRule="auto"/>
        <w:jc w:val="left"/>
        <w:outlineLvl w:val="2"/>
        <w:rPr>
          <w:rFonts w:ascii="黑体" w:hAnsi="黑体" w:eastAsia="黑体" w:cs="黑体"/>
          <w:sz w:val="24"/>
          <w:szCs w:val="24"/>
          <w:highlight w:val="none"/>
        </w:rPr>
      </w:pPr>
      <w:r>
        <w:rPr>
          <w:rFonts w:ascii="黑体" w:hAnsi="黑体" w:eastAsia="黑体" w:cs="黑体"/>
          <w:spacing w:val="-2"/>
          <w:sz w:val="24"/>
          <w:szCs w:val="24"/>
          <w:highlight w:val="none"/>
        </w:rPr>
        <w:t>十三、合同份数</w:t>
      </w:r>
    </w:p>
    <w:p w14:paraId="3859CDF7">
      <w:pPr>
        <w:pStyle w:val="9"/>
        <w:spacing w:before="232" w:line="334" w:lineRule="auto"/>
        <w:ind w:left="482" w:right="186" w:hanging="2"/>
        <w:jc w:val="left"/>
        <w:rPr>
          <w:highlight w:val="none"/>
        </w:rPr>
      </w:pPr>
      <w:r>
        <w:rPr>
          <w:spacing w:val="-2"/>
          <w:highlight w:val="none"/>
        </w:rPr>
        <w:t>本合同一式</w:t>
      </w:r>
      <w:r>
        <w:rPr>
          <w:spacing w:val="-2"/>
          <w:highlight w:val="none"/>
          <w:u w:val="single" w:color="auto"/>
        </w:rPr>
        <w:t>捌</w:t>
      </w:r>
      <w:r>
        <w:rPr>
          <w:spacing w:val="-2"/>
          <w:highlight w:val="none"/>
        </w:rPr>
        <w:t>份，均具有同等法律效力，发包人执</w:t>
      </w:r>
      <w:r>
        <w:rPr>
          <w:spacing w:val="-2"/>
          <w:highlight w:val="none"/>
          <w:u w:val="single" w:color="auto"/>
        </w:rPr>
        <w:t>伍</w:t>
      </w:r>
      <w:r>
        <w:rPr>
          <w:spacing w:val="-2"/>
          <w:highlight w:val="none"/>
        </w:rPr>
        <w:t>份，承包人执</w:t>
      </w:r>
      <w:r>
        <w:rPr>
          <w:spacing w:val="-2"/>
          <w:highlight w:val="none"/>
          <w:u w:val="single" w:color="auto"/>
        </w:rPr>
        <w:t>叁</w:t>
      </w:r>
      <w:r>
        <w:rPr>
          <w:spacing w:val="-2"/>
          <w:highlight w:val="none"/>
        </w:rPr>
        <w:t>份。</w:t>
      </w:r>
      <w:r>
        <w:rPr>
          <w:spacing w:val="-6"/>
          <w:highlight w:val="none"/>
        </w:rPr>
        <w:t>发包人：(公章)承包人：(公章)</w:t>
      </w:r>
    </w:p>
    <w:p w14:paraId="2163746C">
      <w:pPr>
        <w:pStyle w:val="9"/>
        <w:spacing w:before="3" w:line="219" w:lineRule="auto"/>
        <w:ind w:left="480"/>
        <w:jc w:val="left"/>
        <w:rPr>
          <w:highlight w:val="none"/>
        </w:rPr>
      </w:pPr>
      <w:r>
        <w:rPr>
          <w:highlight w:val="none"/>
        </w:rPr>
        <w:t>法定代表人或其委托代理人：法</w:t>
      </w:r>
      <w:r>
        <w:rPr>
          <w:spacing w:val="-1"/>
          <w:highlight w:val="none"/>
        </w:rPr>
        <w:t>定代表人或其委托代理人：</w:t>
      </w:r>
    </w:p>
    <w:p w14:paraId="1A5732AD">
      <w:pPr>
        <w:pStyle w:val="9"/>
        <w:spacing w:before="154" w:line="219" w:lineRule="auto"/>
        <w:ind w:left="490"/>
        <w:jc w:val="left"/>
        <w:rPr>
          <w:highlight w:val="none"/>
        </w:rPr>
      </w:pPr>
      <w:r>
        <w:rPr>
          <w:spacing w:val="2"/>
          <w:highlight w:val="none"/>
        </w:rPr>
        <w:t>（签字</w:t>
      </w:r>
      <w:r>
        <w:rPr>
          <w:spacing w:val="-17"/>
          <w:highlight w:val="none"/>
        </w:rPr>
        <w:t>）（</w:t>
      </w:r>
      <w:r>
        <w:rPr>
          <w:spacing w:val="2"/>
          <w:highlight w:val="none"/>
        </w:rPr>
        <w:t>签字）</w:t>
      </w:r>
    </w:p>
    <w:p w14:paraId="798A5C7F">
      <w:pPr>
        <w:pStyle w:val="9"/>
        <w:spacing w:before="156" w:line="219" w:lineRule="auto"/>
        <w:ind w:left="481"/>
        <w:jc w:val="left"/>
        <w:rPr>
          <w:rFonts w:hint="eastAsia" w:eastAsia="宋体"/>
          <w:highlight w:val="none"/>
          <w:lang w:eastAsia="zh-CN"/>
        </w:rPr>
      </w:pPr>
      <w:r>
        <w:rPr>
          <w:highlight w:val="none"/>
        </w:rPr>
        <w:t>组织机构代码：</w:t>
      </w:r>
      <w:r>
        <w:rPr>
          <w:spacing w:val="-1"/>
          <w:highlight w:val="none"/>
        </w:rPr>
        <w:t>组织机构代码：</w:t>
      </w:r>
    </w:p>
    <w:p w14:paraId="0CF79D68">
      <w:pPr>
        <w:pStyle w:val="9"/>
        <w:spacing w:before="155" w:line="229" w:lineRule="auto"/>
        <w:ind w:left="479"/>
        <w:jc w:val="left"/>
        <w:rPr>
          <w:rFonts w:hint="eastAsia" w:eastAsia="宋体"/>
          <w:highlight w:val="none"/>
          <w:lang w:eastAsia="zh-CN"/>
        </w:rPr>
      </w:pPr>
      <w:r>
        <w:rPr>
          <w:spacing w:val="-11"/>
          <w:highlight w:val="none"/>
        </w:rPr>
        <w:t>地址：地址：</w:t>
      </w:r>
    </w:p>
    <w:p w14:paraId="50892911">
      <w:pPr>
        <w:pStyle w:val="9"/>
        <w:spacing w:before="142" w:line="219" w:lineRule="auto"/>
        <w:ind w:left="496"/>
        <w:jc w:val="left"/>
        <w:rPr>
          <w:rFonts w:hint="eastAsia" w:eastAsia="宋体"/>
          <w:highlight w:val="none"/>
          <w:lang w:eastAsia="zh-CN"/>
        </w:rPr>
      </w:pPr>
      <w:r>
        <w:rPr>
          <w:spacing w:val="-6"/>
          <w:highlight w:val="none"/>
        </w:rPr>
        <w:t>邮政编码：邮政编码：</w:t>
      </w:r>
    </w:p>
    <w:p w14:paraId="29906B0E">
      <w:pPr>
        <w:pStyle w:val="9"/>
        <w:spacing w:before="157" w:line="219" w:lineRule="auto"/>
        <w:ind w:left="480"/>
        <w:jc w:val="left"/>
        <w:rPr>
          <w:rFonts w:hint="eastAsia" w:eastAsia="宋体"/>
          <w:highlight w:val="none"/>
          <w:lang w:eastAsia="zh-CN"/>
        </w:rPr>
      </w:pPr>
      <w:r>
        <w:rPr>
          <w:highlight w:val="none"/>
        </w:rPr>
        <w:t>法定代表人：</w:t>
      </w:r>
      <w:r>
        <w:rPr>
          <w:spacing w:val="-1"/>
          <w:highlight w:val="none"/>
        </w:rPr>
        <w:t>法定代表人：</w:t>
      </w:r>
    </w:p>
    <w:p w14:paraId="12AD9A50">
      <w:pPr>
        <w:pStyle w:val="9"/>
        <w:spacing w:before="155" w:line="219" w:lineRule="auto"/>
        <w:ind w:left="478"/>
        <w:jc w:val="left"/>
        <w:rPr>
          <w:rFonts w:hint="eastAsia" w:eastAsia="宋体"/>
          <w:highlight w:val="none"/>
          <w:lang w:eastAsia="zh-CN"/>
        </w:rPr>
      </w:pPr>
      <w:r>
        <w:rPr>
          <w:highlight w:val="none"/>
        </w:rPr>
        <w:t>委托代理人：</w:t>
      </w:r>
      <w:r>
        <w:rPr>
          <w:spacing w:val="-1"/>
          <w:highlight w:val="none"/>
        </w:rPr>
        <w:t>委托代理人：</w:t>
      </w:r>
    </w:p>
    <w:p w14:paraId="6FDFA1E9">
      <w:pPr>
        <w:pStyle w:val="9"/>
        <w:spacing w:before="154" w:line="221" w:lineRule="auto"/>
        <w:ind w:left="507"/>
        <w:jc w:val="left"/>
        <w:rPr>
          <w:rFonts w:hint="eastAsia" w:eastAsia="宋体"/>
          <w:highlight w:val="none"/>
          <w:lang w:eastAsia="zh-CN"/>
        </w:rPr>
      </w:pPr>
      <w:r>
        <w:rPr>
          <w:spacing w:val="-14"/>
          <w:highlight w:val="none"/>
        </w:rPr>
        <w:t>电话：电话：</w:t>
      </w:r>
    </w:p>
    <w:p w14:paraId="012B3E7C">
      <w:pPr>
        <w:pStyle w:val="9"/>
        <w:spacing w:before="153" w:line="219" w:lineRule="auto"/>
        <w:ind w:left="477"/>
        <w:jc w:val="left"/>
        <w:rPr>
          <w:rFonts w:hint="eastAsia" w:eastAsia="宋体"/>
          <w:highlight w:val="none"/>
          <w:lang w:eastAsia="zh-CN"/>
        </w:rPr>
      </w:pPr>
      <w:r>
        <w:rPr>
          <w:spacing w:val="-17"/>
          <w:highlight w:val="none"/>
        </w:rPr>
        <w:t>传真：传真：</w:t>
      </w:r>
    </w:p>
    <w:p w14:paraId="20DA6AE5">
      <w:pPr>
        <w:pStyle w:val="9"/>
        <w:spacing w:before="156" w:line="219" w:lineRule="auto"/>
        <w:ind w:left="507"/>
        <w:jc w:val="left"/>
        <w:rPr>
          <w:rFonts w:hint="eastAsia" w:eastAsia="宋体"/>
          <w:highlight w:val="none"/>
          <w:lang w:eastAsia="zh-CN"/>
        </w:rPr>
      </w:pPr>
      <w:r>
        <w:rPr>
          <w:spacing w:val="-8"/>
          <w:highlight w:val="none"/>
        </w:rPr>
        <w:t>电子信箱：电子信箱：</w:t>
      </w:r>
    </w:p>
    <w:p w14:paraId="73E9DFF1">
      <w:pPr>
        <w:pStyle w:val="9"/>
        <w:spacing w:before="154" w:line="220" w:lineRule="auto"/>
        <w:ind w:left="480"/>
        <w:jc w:val="left"/>
        <w:rPr>
          <w:rFonts w:hint="eastAsia" w:eastAsia="宋体"/>
          <w:highlight w:val="none"/>
          <w:lang w:eastAsia="zh-CN"/>
        </w:rPr>
      </w:pPr>
      <w:r>
        <w:rPr>
          <w:spacing w:val="-2"/>
          <w:highlight w:val="none"/>
        </w:rPr>
        <w:t>开户银行：开户</w:t>
      </w:r>
      <w:r>
        <w:rPr>
          <w:spacing w:val="-3"/>
          <w:highlight w:val="none"/>
        </w:rPr>
        <w:t>银行：</w:t>
      </w:r>
    </w:p>
    <w:p w14:paraId="53D955BC">
      <w:pPr>
        <w:pStyle w:val="9"/>
        <w:spacing w:before="155" w:line="221" w:lineRule="auto"/>
        <w:ind w:left="482"/>
        <w:jc w:val="left"/>
        <w:rPr>
          <w:rFonts w:hint="eastAsia" w:eastAsia="宋体"/>
          <w:highlight w:val="none"/>
          <w:lang w:eastAsia="zh-CN"/>
        </w:rPr>
      </w:pPr>
      <w:r>
        <w:rPr>
          <w:spacing w:val="-20"/>
          <w:highlight w:val="none"/>
        </w:rPr>
        <w:t>账号：账号：</w:t>
      </w:r>
    </w:p>
    <w:p w14:paraId="7A4A0003">
      <w:pPr>
        <w:spacing w:line="221" w:lineRule="auto"/>
        <w:jc w:val="left"/>
        <w:rPr>
          <w:highlight w:val="none"/>
        </w:rPr>
        <w:sectPr>
          <w:footerReference r:id="rId15" w:type="default"/>
          <w:pgSz w:w="11906" w:h="16839"/>
          <w:pgMar w:top="1440" w:right="1800" w:bottom="1440" w:left="1800" w:header="0" w:footer="994" w:gutter="0"/>
          <w:cols w:space="720" w:num="1"/>
        </w:sectPr>
      </w:pPr>
    </w:p>
    <w:p w14:paraId="7DBBD50E">
      <w:pPr>
        <w:pStyle w:val="9"/>
        <w:spacing w:before="139" w:line="223" w:lineRule="auto"/>
        <w:ind w:left="2627"/>
        <w:jc w:val="center"/>
        <w:outlineLvl w:val="1"/>
        <w:rPr>
          <w:sz w:val="43"/>
          <w:szCs w:val="43"/>
          <w:highlight w:val="none"/>
        </w:rPr>
      </w:pPr>
      <w:r>
        <w:rPr>
          <w:b/>
          <w:bCs/>
          <w:spacing w:val="8"/>
          <w:sz w:val="43"/>
          <w:szCs w:val="43"/>
          <w:highlight w:val="none"/>
        </w:rPr>
        <w:t>第二部分通用合同条款</w:t>
      </w:r>
    </w:p>
    <w:p w14:paraId="22CFFDB0">
      <w:pPr>
        <w:spacing w:line="321" w:lineRule="auto"/>
        <w:jc w:val="left"/>
        <w:rPr>
          <w:rFonts w:ascii="Arial"/>
          <w:sz w:val="21"/>
          <w:highlight w:val="none"/>
        </w:rPr>
      </w:pPr>
    </w:p>
    <w:p w14:paraId="4503E01B">
      <w:pPr>
        <w:spacing w:line="321" w:lineRule="auto"/>
        <w:jc w:val="left"/>
        <w:rPr>
          <w:rFonts w:ascii="Arial"/>
          <w:sz w:val="21"/>
          <w:highlight w:val="none"/>
        </w:rPr>
      </w:pPr>
    </w:p>
    <w:p w14:paraId="33A4C74B">
      <w:pPr>
        <w:pStyle w:val="9"/>
        <w:spacing w:before="91" w:line="370" w:lineRule="auto"/>
        <w:ind w:firstLine="527"/>
        <w:jc w:val="left"/>
        <w:rPr>
          <w:sz w:val="28"/>
          <w:szCs w:val="28"/>
          <w:highlight w:val="none"/>
        </w:rPr>
      </w:pPr>
      <w:r>
        <w:rPr>
          <w:b/>
          <w:bCs/>
          <w:spacing w:val="-22"/>
          <w:sz w:val="28"/>
          <w:szCs w:val="28"/>
          <w:highlight w:val="none"/>
        </w:rPr>
        <w:t>本项目的“通用条款”采用《建设工程施工合同（示范文本）</w:t>
      </w:r>
      <w:r>
        <w:rPr>
          <w:b/>
          <w:bCs/>
          <w:spacing w:val="-23"/>
          <w:sz w:val="28"/>
          <w:szCs w:val="28"/>
          <w:highlight w:val="none"/>
        </w:rPr>
        <w:t>》（GF-2019-0201）</w:t>
      </w:r>
      <w:r>
        <w:rPr>
          <w:b/>
          <w:bCs/>
          <w:spacing w:val="-5"/>
          <w:sz w:val="28"/>
          <w:szCs w:val="28"/>
          <w:highlight w:val="none"/>
        </w:rPr>
        <w:t>的通用合同条款（本文略）。</w:t>
      </w:r>
    </w:p>
    <w:p w14:paraId="5456A3CB">
      <w:pPr>
        <w:pStyle w:val="9"/>
        <w:spacing w:before="193" w:line="223" w:lineRule="auto"/>
        <w:ind w:left="2647"/>
        <w:jc w:val="center"/>
        <w:rPr>
          <w:sz w:val="43"/>
          <w:szCs w:val="43"/>
          <w:highlight w:val="none"/>
        </w:rPr>
      </w:pPr>
      <w:r>
        <w:rPr>
          <w:b/>
          <w:bCs/>
          <w:spacing w:val="5"/>
          <w:sz w:val="43"/>
          <w:szCs w:val="43"/>
          <w:highlight w:val="none"/>
        </w:rPr>
        <w:t>第三部分专用合同条款</w:t>
      </w:r>
    </w:p>
    <w:p w14:paraId="6F729C66">
      <w:pPr>
        <w:spacing w:line="255" w:lineRule="auto"/>
        <w:jc w:val="left"/>
        <w:rPr>
          <w:rFonts w:ascii="Arial"/>
          <w:sz w:val="21"/>
          <w:highlight w:val="none"/>
        </w:rPr>
      </w:pPr>
    </w:p>
    <w:p w14:paraId="6C607371">
      <w:pPr>
        <w:spacing w:line="256" w:lineRule="auto"/>
        <w:jc w:val="left"/>
        <w:rPr>
          <w:rFonts w:ascii="Arial"/>
          <w:sz w:val="21"/>
          <w:highlight w:val="none"/>
        </w:rPr>
      </w:pPr>
    </w:p>
    <w:p w14:paraId="4C6029DB">
      <w:pPr>
        <w:spacing w:line="256" w:lineRule="auto"/>
        <w:jc w:val="left"/>
        <w:rPr>
          <w:rFonts w:ascii="Arial"/>
          <w:sz w:val="21"/>
          <w:highlight w:val="none"/>
        </w:rPr>
      </w:pPr>
    </w:p>
    <w:p w14:paraId="6C63E35D">
      <w:pPr>
        <w:pStyle w:val="9"/>
        <w:spacing w:before="91" w:line="222" w:lineRule="auto"/>
        <w:ind w:left="4101"/>
        <w:jc w:val="left"/>
        <w:outlineLvl w:val="2"/>
        <w:rPr>
          <w:rFonts w:ascii="黑体" w:hAnsi="黑体" w:eastAsia="黑体" w:cs="黑体"/>
          <w:sz w:val="28"/>
          <w:szCs w:val="28"/>
          <w:highlight w:val="none"/>
        </w:rPr>
      </w:pPr>
      <w:r>
        <w:rPr>
          <w:spacing w:val="-8"/>
          <w:sz w:val="28"/>
          <w:szCs w:val="28"/>
          <w:highlight w:val="none"/>
        </w:rPr>
        <w:t>1.</w:t>
      </w:r>
      <w:r>
        <w:rPr>
          <w:rFonts w:ascii="黑体" w:hAnsi="黑体" w:eastAsia="黑体" w:cs="黑体"/>
          <w:spacing w:val="-8"/>
          <w:sz w:val="28"/>
          <w:szCs w:val="28"/>
          <w:highlight w:val="none"/>
        </w:rPr>
        <w:t>一般约定</w:t>
      </w:r>
    </w:p>
    <w:p w14:paraId="6B7531F6">
      <w:pPr>
        <w:spacing w:line="272" w:lineRule="auto"/>
        <w:jc w:val="left"/>
        <w:rPr>
          <w:rFonts w:ascii="Arial"/>
          <w:sz w:val="21"/>
          <w:highlight w:val="none"/>
        </w:rPr>
      </w:pPr>
    </w:p>
    <w:p w14:paraId="0549F326">
      <w:pPr>
        <w:pStyle w:val="9"/>
        <w:spacing w:before="78" w:line="220" w:lineRule="auto"/>
        <w:ind w:left="473"/>
        <w:jc w:val="left"/>
        <w:outlineLvl w:val="0"/>
        <w:rPr>
          <w:highlight w:val="none"/>
        </w:rPr>
      </w:pPr>
      <w:r>
        <w:rPr>
          <w:spacing w:val="-6"/>
          <w:highlight w:val="none"/>
        </w:rPr>
        <w:t>1.1词语定义</w:t>
      </w:r>
    </w:p>
    <w:p w14:paraId="6D3BEA73">
      <w:pPr>
        <w:pStyle w:val="9"/>
        <w:spacing w:before="303" w:line="221" w:lineRule="auto"/>
        <w:ind w:left="473"/>
        <w:jc w:val="left"/>
        <w:rPr>
          <w:highlight w:val="none"/>
        </w:rPr>
      </w:pPr>
      <w:r>
        <w:rPr>
          <w:spacing w:val="-6"/>
          <w:highlight w:val="none"/>
        </w:rPr>
        <w:t>1.1.1合同</w:t>
      </w:r>
    </w:p>
    <w:p w14:paraId="26923C01">
      <w:pPr>
        <w:pStyle w:val="9"/>
        <w:spacing w:before="180" w:line="360" w:lineRule="auto"/>
        <w:ind w:left="1295" w:right="122" w:hanging="827"/>
        <w:jc w:val="left"/>
        <w:rPr>
          <w:highlight w:val="none"/>
        </w:rPr>
      </w:pPr>
      <w:r>
        <w:rPr>
          <w:spacing w:val="1"/>
          <w:highlight w:val="none"/>
        </w:rPr>
        <w:t>1.1.1.10其他合同文件包括：</w:t>
      </w:r>
      <w:r>
        <w:rPr>
          <w:spacing w:val="1"/>
          <w:highlight w:val="none"/>
          <w:u w:val="single" w:color="auto"/>
        </w:rPr>
        <w:t>履行合同过程中双方工地代表人书面确认的对合同内容有</w:t>
      </w:r>
      <w:r>
        <w:rPr>
          <w:spacing w:val="-1"/>
          <w:highlight w:val="none"/>
          <w:u w:val="single" w:color="auto"/>
        </w:rPr>
        <w:t>实质性影响的会议纪要、签证、设计变更等资料</w:t>
      </w:r>
      <w:r>
        <w:rPr>
          <w:spacing w:val="-1"/>
          <w:highlight w:val="none"/>
        </w:rPr>
        <w:t>。</w:t>
      </w:r>
    </w:p>
    <w:p w14:paraId="308B3E90">
      <w:pPr>
        <w:pStyle w:val="9"/>
        <w:spacing w:line="220" w:lineRule="auto"/>
        <w:ind w:left="473"/>
        <w:jc w:val="left"/>
        <w:rPr>
          <w:highlight w:val="none"/>
        </w:rPr>
      </w:pPr>
      <w:r>
        <w:rPr>
          <w:spacing w:val="-2"/>
          <w:highlight w:val="none"/>
        </w:rPr>
        <w:t>1.1.2合同当事人及其他相关方</w:t>
      </w:r>
    </w:p>
    <w:p w14:paraId="0F93B2B0">
      <w:pPr>
        <w:pStyle w:val="9"/>
        <w:spacing w:before="182" w:line="222" w:lineRule="auto"/>
        <w:ind w:left="473"/>
        <w:jc w:val="left"/>
        <w:rPr>
          <w:highlight w:val="none"/>
        </w:rPr>
      </w:pPr>
      <w:r>
        <w:rPr>
          <w:spacing w:val="-4"/>
          <w:highlight w:val="none"/>
        </w:rPr>
        <w:t>1.1.2.4监理人：</w:t>
      </w:r>
    </w:p>
    <w:p w14:paraId="79C3A8FC">
      <w:pPr>
        <w:pStyle w:val="9"/>
        <w:spacing w:before="180" w:line="221" w:lineRule="auto"/>
        <w:ind w:left="458"/>
        <w:jc w:val="left"/>
        <w:rPr>
          <w:highlight w:val="none"/>
        </w:rPr>
      </w:pPr>
      <w:r>
        <w:rPr>
          <w:spacing w:val="-11"/>
          <w:highlight w:val="none"/>
        </w:rPr>
        <w:t>名称</w:t>
      </w:r>
      <w:r>
        <w:rPr>
          <w:spacing w:val="-15"/>
          <w:highlight w:val="none"/>
        </w:rPr>
        <w:t>：；</w:t>
      </w:r>
    </w:p>
    <w:p w14:paraId="38DCB458">
      <w:pPr>
        <w:pStyle w:val="9"/>
        <w:spacing w:before="180" w:line="219" w:lineRule="auto"/>
        <w:ind w:left="465"/>
        <w:jc w:val="left"/>
        <w:rPr>
          <w:highlight w:val="none"/>
        </w:rPr>
      </w:pPr>
      <w:r>
        <w:rPr>
          <w:spacing w:val="-3"/>
          <w:highlight w:val="none"/>
        </w:rPr>
        <w:t>资质类别和等级</w:t>
      </w:r>
      <w:r>
        <w:rPr>
          <w:highlight w:val="none"/>
        </w:rPr>
        <w:t>：；</w:t>
      </w:r>
    </w:p>
    <w:p w14:paraId="3B46E35C">
      <w:pPr>
        <w:pStyle w:val="9"/>
        <w:spacing w:before="184" w:line="221" w:lineRule="auto"/>
        <w:ind w:left="456"/>
        <w:jc w:val="left"/>
        <w:rPr>
          <w:highlight w:val="none"/>
        </w:rPr>
      </w:pPr>
      <w:r>
        <w:rPr>
          <w:spacing w:val="-3"/>
          <w:highlight w:val="none"/>
        </w:rPr>
        <w:t>联系电话</w:t>
      </w:r>
      <w:r>
        <w:rPr>
          <w:highlight w:val="none"/>
        </w:rPr>
        <w:t>：；</w:t>
      </w:r>
    </w:p>
    <w:p w14:paraId="45C6E862">
      <w:pPr>
        <w:pStyle w:val="9"/>
        <w:spacing w:before="180" w:line="219" w:lineRule="auto"/>
        <w:ind w:left="483"/>
        <w:jc w:val="left"/>
        <w:rPr>
          <w:highlight w:val="none"/>
        </w:rPr>
      </w:pPr>
      <w:r>
        <w:rPr>
          <w:spacing w:val="-10"/>
          <w:highlight w:val="none"/>
        </w:rPr>
        <w:t>电子信箱</w:t>
      </w:r>
      <w:r>
        <w:rPr>
          <w:highlight w:val="none"/>
        </w:rPr>
        <w:t>：；</w:t>
      </w:r>
    </w:p>
    <w:p w14:paraId="24A772B7">
      <w:pPr>
        <w:pStyle w:val="9"/>
        <w:spacing w:before="184" w:line="219" w:lineRule="auto"/>
        <w:ind w:left="455"/>
        <w:jc w:val="left"/>
        <w:rPr>
          <w:highlight w:val="none"/>
        </w:rPr>
      </w:pPr>
      <w:r>
        <w:rPr>
          <w:highlight w:val="none"/>
        </w:rPr>
        <w:t>通信地址：</w:t>
      </w:r>
      <w:r>
        <w:rPr>
          <w:spacing w:val="-1"/>
          <w:highlight w:val="none"/>
        </w:rPr>
        <w:t>。</w:t>
      </w:r>
    </w:p>
    <w:p w14:paraId="6ECF30C9">
      <w:pPr>
        <w:pStyle w:val="9"/>
        <w:spacing w:before="182" w:line="221" w:lineRule="auto"/>
        <w:ind w:left="473"/>
        <w:jc w:val="left"/>
        <w:rPr>
          <w:highlight w:val="none"/>
        </w:rPr>
      </w:pPr>
      <w:r>
        <w:rPr>
          <w:spacing w:val="-3"/>
          <w:highlight w:val="none"/>
        </w:rPr>
        <w:t>1.1.2.5设计人：</w:t>
      </w:r>
    </w:p>
    <w:p w14:paraId="12ACDE96">
      <w:pPr>
        <w:pStyle w:val="9"/>
        <w:spacing w:before="182" w:line="221" w:lineRule="auto"/>
        <w:ind w:left="458"/>
        <w:jc w:val="left"/>
        <w:rPr>
          <w:highlight w:val="none"/>
        </w:rPr>
      </w:pPr>
      <w:r>
        <w:rPr>
          <w:spacing w:val="-11"/>
          <w:highlight w:val="none"/>
        </w:rPr>
        <w:t>名称</w:t>
      </w:r>
      <w:r>
        <w:rPr>
          <w:spacing w:val="-15"/>
          <w:highlight w:val="none"/>
        </w:rPr>
        <w:t>：；</w:t>
      </w:r>
    </w:p>
    <w:p w14:paraId="7A78E54C">
      <w:pPr>
        <w:pStyle w:val="9"/>
        <w:spacing w:before="180" w:line="219" w:lineRule="auto"/>
        <w:ind w:left="465"/>
        <w:jc w:val="left"/>
        <w:rPr>
          <w:highlight w:val="none"/>
        </w:rPr>
      </w:pPr>
      <w:r>
        <w:rPr>
          <w:spacing w:val="-3"/>
          <w:highlight w:val="none"/>
        </w:rPr>
        <w:t>资质类别和等级</w:t>
      </w:r>
      <w:r>
        <w:rPr>
          <w:highlight w:val="none"/>
        </w:rPr>
        <w:t>：；</w:t>
      </w:r>
    </w:p>
    <w:p w14:paraId="07A0BDF4">
      <w:pPr>
        <w:pStyle w:val="9"/>
        <w:spacing w:before="184" w:line="221" w:lineRule="auto"/>
        <w:ind w:left="456"/>
        <w:jc w:val="left"/>
        <w:rPr>
          <w:highlight w:val="none"/>
        </w:rPr>
      </w:pPr>
      <w:r>
        <w:rPr>
          <w:spacing w:val="-3"/>
          <w:highlight w:val="none"/>
        </w:rPr>
        <w:t>联系电话</w:t>
      </w:r>
      <w:r>
        <w:rPr>
          <w:highlight w:val="none"/>
        </w:rPr>
        <w:t>：；</w:t>
      </w:r>
    </w:p>
    <w:p w14:paraId="5DCF342A">
      <w:pPr>
        <w:pStyle w:val="9"/>
        <w:spacing w:before="180" w:line="219" w:lineRule="auto"/>
        <w:ind w:left="483"/>
        <w:jc w:val="left"/>
        <w:rPr>
          <w:highlight w:val="none"/>
        </w:rPr>
      </w:pPr>
      <w:r>
        <w:rPr>
          <w:spacing w:val="-10"/>
          <w:highlight w:val="none"/>
        </w:rPr>
        <w:t>电子信箱</w:t>
      </w:r>
      <w:r>
        <w:rPr>
          <w:highlight w:val="none"/>
        </w:rPr>
        <w:t>：；</w:t>
      </w:r>
    </w:p>
    <w:p w14:paraId="049C29F7">
      <w:pPr>
        <w:pStyle w:val="9"/>
        <w:spacing w:before="184" w:line="219" w:lineRule="auto"/>
        <w:ind w:left="455"/>
        <w:jc w:val="left"/>
        <w:rPr>
          <w:highlight w:val="none"/>
        </w:rPr>
      </w:pPr>
      <w:r>
        <w:rPr>
          <w:highlight w:val="none"/>
        </w:rPr>
        <w:t>通信地址：</w:t>
      </w:r>
      <w:r>
        <w:rPr>
          <w:spacing w:val="-1"/>
          <w:highlight w:val="none"/>
        </w:rPr>
        <w:t>。</w:t>
      </w:r>
    </w:p>
    <w:p w14:paraId="07D65711">
      <w:pPr>
        <w:spacing w:line="219" w:lineRule="auto"/>
        <w:jc w:val="left"/>
        <w:rPr>
          <w:highlight w:val="none"/>
        </w:rPr>
        <w:sectPr>
          <w:footerReference r:id="rId16" w:type="default"/>
          <w:pgSz w:w="11906" w:h="16839"/>
          <w:pgMar w:top="1440" w:right="1800" w:bottom="1440" w:left="1800" w:header="0" w:footer="994" w:gutter="0"/>
          <w:cols w:space="720" w:num="1"/>
        </w:sectPr>
      </w:pPr>
    </w:p>
    <w:p w14:paraId="1E05826F">
      <w:pPr>
        <w:pStyle w:val="9"/>
        <w:spacing w:before="122" w:line="220" w:lineRule="auto"/>
        <w:ind w:left="507"/>
        <w:jc w:val="left"/>
        <w:rPr>
          <w:highlight w:val="none"/>
        </w:rPr>
      </w:pPr>
      <w:r>
        <w:rPr>
          <w:spacing w:val="-3"/>
          <w:highlight w:val="none"/>
        </w:rPr>
        <w:t>1.1.3工程和设备</w:t>
      </w:r>
    </w:p>
    <w:p w14:paraId="29D6708E">
      <w:pPr>
        <w:pStyle w:val="9"/>
        <w:spacing w:before="182" w:line="219" w:lineRule="auto"/>
        <w:ind w:left="507"/>
        <w:jc w:val="left"/>
        <w:rPr>
          <w:highlight w:val="none"/>
        </w:rPr>
      </w:pPr>
      <w:r>
        <w:rPr>
          <w:spacing w:val="-1"/>
          <w:highlight w:val="none"/>
        </w:rPr>
        <w:t>1.1.3.7作为施工现场组成部分的其他场所包括：</w:t>
      </w:r>
      <w:r>
        <w:rPr>
          <w:spacing w:val="-1"/>
          <w:highlight w:val="none"/>
          <w:u w:val="single" w:color="auto"/>
        </w:rPr>
        <w:t>按通用条款执行</w:t>
      </w:r>
      <w:r>
        <w:rPr>
          <w:spacing w:val="-1"/>
          <w:highlight w:val="none"/>
        </w:rPr>
        <w:t>。</w:t>
      </w:r>
    </w:p>
    <w:p w14:paraId="316EC0DB">
      <w:pPr>
        <w:pStyle w:val="9"/>
        <w:spacing w:before="183" w:line="291" w:lineRule="auto"/>
        <w:ind w:left="29" w:right="80" w:firstLine="478"/>
        <w:jc w:val="left"/>
        <w:rPr>
          <w:highlight w:val="none"/>
        </w:rPr>
      </w:pPr>
      <w:r>
        <w:rPr>
          <w:spacing w:val="-3"/>
          <w:highlight w:val="none"/>
        </w:rPr>
        <w:t>1.1.3.9永久占地包括：</w:t>
      </w:r>
      <w:r>
        <w:rPr>
          <w:spacing w:val="-3"/>
          <w:highlight w:val="none"/>
          <w:u w:val="single" w:color="auto"/>
        </w:rPr>
        <w:t>按合同约定建造并移交给发包人的工程（包括工程设备）所占用</w:t>
      </w:r>
      <w:r>
        <w:rPr>
          <w:spacing w:val="-5"/>
          <w:highlight w:val="none"/>
          <w:u w:val="single" w:color="auto"/>
        </w:rPr>
        <w:t>的土地</w:t>
      </w:r>
      <w:r>
        <w:rPr>
          <w:spacing w:val="-5"/>
          <w:highlight w:val="none"/>
        </w:rPr>
        <w:t>。</w:t>
      </w:r>
    </w:p>
    <w:p w14:paraId="79341E79">
      <w:pPr>
        <w:pStyle w:val="9"/>
        <w:spacing w:before="178" w:line="290" w:lineRule="auto"/>
        <w:ind w:left="48" w:right="106" w:firstLine="458"/>
        <w:jc w:val="left"/>
        <w:rPr>
          <w:highlight w:val="none"/>
        </w:rPr>
      </w:pPr>
      <w:r>
        <w:rPr>
          <w:spacing w:val="-1"/>
          <w:highlight w:val="none"/>
        </w:rPr>
        <w:t>1.1.3.10临时占地包括：</w:t>
      </w:r>
      <w:r>
        <w:rPr>
          <w:spacing w:val="-1"/>
          <w:highlight w:val="none"/>
          <w:u w:val="single" w:color="auto"/>
        </w:rPr>
        <w:t>为完成合同约定的永久工程所修建的各类临时性工程及设施所占用的土地，由承包人根据现场踏勘情况结合</w:t>
      </w:r>
      <w:r>
        <w:rPr>
          <w:spacing w:val="-2"/>
          <w:highlight w:val="none"/>
          <w:u w:val="single" w:color="auto"/>
        </w:rPr>
        <w:t>施工现场所处位置自行解决</w:t>
      </w:r>
      <w:r>
        <w:rPr>
          <w:spacing w:val="-2"/>
          <w:highlight w:val="none"/>
        </w:rPr>
        <w:t>。</w:t>
      </w:r>
    </w:p>
    <w:p w14:paraId="092A97D7">
      <w:pPr>
        <w:pStyle w:val="9"/>
        <w:spacing w:before="183" w:line="219" w:lineRule="auto"/>
        <w:ind w:left="507"/>
        <w:jc w:val="left"/>
        <w:rPr>
          <w:highlight w:val="none"/>
        </w:rPr>
      </w:pPr>
      <w:r>
        <w:rPr>
          <w:spacing w:val="-8"/>
          <w:highlight w:val="none"/>
        </w:rPr>
        <w:t>1.3法律</w:t>
      </w:r>
    </w:p>
    <w:p w14:paraId="20C2A7CB">
      <w:pPr>
        <w:pStyle w:val="9"/>
        <w:spacing w:before="303" w:line="219" w:lineRule="auto"/>
        <w:ind w:left="974"/>
        <w:jc w:val="left"/>
        <w:rPr>
          <w:highlight w:val="none"/>
        </w:rPr>
      </w:pPr>
      <w:r>
        <w:rPr>
          <w:spacing w:val="-1"/>
          <w:highlight w:val="none"/>
        </w:rPr>
        <w:t>适用于合同的其他规范性文件：</w:t>
      </w:r>
      <w:r>
        <w:rPr>
          <w:spacing w:val="-1"/>
          <w:highlight w:val="none"/>
          <w:u w:val="single" w:color="auto"/>
        </w:rPr>
        <w:t>按通用合同条款</w:t>
      </w:r>
      <w:r>
        <w:rPr>
          <w:spacing w:val="-1"/>
          <w:highlight w:val="none"/>
        </w:rPr>
        <w:t>。</w:t>
      </w:r>
    </w:p>
    <w:p w14:paraId="2F338E5E">
      <w:pPr>
        <w:pStyle w:val="9"/>
        <w:spacing w:before="183" w:line="220" w:lineRule="auto"/>
        <w:ind w:left="507"/>
        <w:jc w:val="left"/>
        <w:rPr>
          <w:highlight w:val="none"/>
        </w:rPr>
      </w:pPr>
      <w:r>
        <w:rPr>
          <w:spacing w:val="-4"/>
          <w:highlight w:val="none"/>
        </w:rPr>
        <w:t>1.4标准和规范</w:t>
      </w:r>
    </w:p>
    <w:p w14:paraId="0700903D">
      <w:pPr>
        <w:pStyle w:val="9"/>
        <w:tabs>
          <w:tab w:val="left" w:pos="130"/>
        </w:tabs>
        <w:spacing w:before="301" w:line="362" w:lineRule="auto"/>
        <w:ind w:firstLine="706"/>
        <w:jc w:val="left"/>
        <w:rPr>
          <w:rFonts w:hint="eastAsia" w:eastAsia="宋体"/>
          <w:sz w:val="8"/>
          <w:szCs w:val="8"/>
          <w:highlight w:val="none"/>
          <w:lang w:eastAsia="zh-CN"/>
        </w:rPr>
      </w:pPr>
      <w:r>
        <w:rPr>
          <w:spacing w:val="-4"/>
          <w:highlight w:val="none"/>
        </w:rPr>
        <w:t>1.4.1适用于工程的标准规范包括：</w:t>
      </w:r>
      <w:r>
        <w:rPr>
          <w:spacing w:val="-5"/>
          <w:highlight w:val="none"/>
          <w:u w:val="single" w:color="auto"/>
        </w:rPr>
        <w:t>除按通用条款外，承包人还必须遵守《民典法》、</w:t>
      </w:r>
      <w:r>
        <w:rPr>
          <w:highlight w:val="none"/>
          <w:u w:val="single" w:color="auto"/>
        </w:rPr>
        <w:tab/>
      </w:r>
      <w:r>
        <w:rPr>
          <w:spacing w:val="-5"/>
          <w:highlight w:val="none"/>
          <w:u w:val="single" w:color="auto"/>
        </w:rPr>
        <w:t>《政府采购法》、《建筑安装工程承包合同条例》以及现</w:t>
      </w:r>
      <w:r>
        <w:rPr>
          <w:spacing w:val="-6"/>
          <w:highlight w:val="none"/>
          <w:u w:val="single" w:color="auto"/>
        </w:rPr>
        <w:t>行国家部门和地方性的法律、法规</w:t>
      </w:r>
      <w:r>
        <w:rPr>
          <w:rFonts w:hint="eastAsia"/>
          <w:spacing w:val="-6"/>
          <w:highlight w:val="none"/>
          <w:u w:val="single" w:color="auto"/>
          <w:lang w:eastAsia="zh-CN"/>
        </w:rPr>
        <w:t>。</w:t>
      </w:r>
    </w:p>
    <w:p w14:paraId="7E8A6D1D">
      <w:pPr>
        <w:pStyle w:val="9"/>
        <w:spacing w:before="238" w:line="219" w:lineRule="auto"/>
        <w:ind w:left="27"/>
        <w:jc w:val="left"/>
        <w:rPr>
          <w:highlight w:val="none"/>
        </w:rPr>
      </w:pPr>
      <w:r>
        <w:rPr>
          <w:spacing w:val="-1"/>
          <w:highlight w:val="none"/>
        </w:rPr>
        <w:t>1.4.2发包人提供国外标准、规范的名称：</w:t>
      </w:r>
      <w:r>
        <w:rPr>
          <w:spacing w:val="-1"/>
          <w:highlight w:val="none"/>
          <w:u w:val="single" w:color="auto"/>
        </w:rPr>
        <w:t>无</w:t>
      </w:r>
      <w:r>
        <w:rPr>
          <w:spacing w:val="-1"/>
          <w:highlight w:val="none"/>
        </w:rPr>
        <w:t>；</w:t>
      </w:r>
    </w:p>
    <w:p w14:paraId="1B8087C4">
      <w:pPr>
        <w:pStyle w:val="9"/>
        <w:spacing w:before="183" w:line="219" w:lineRule="auto"/>
        <w:ind w:left="493"/>
        <w:jc w:val="left"/>
        <w:rPr>
          <w:highlight w:val="none"/>
        </w:rPr>
      </w:pPr>
      <w:r>
        <w:rPr>
          <w:spacing w:val="-1"/>
          <w:highlight w:val="none"/>
        </w:rPr>
        <w:t>发包人提供国外标准、规范的份数：</w:t>
      </w:r>
      <w:r>
        <w:rPr>
          <w:spacing w:val="-1"/>
          <w:highlight w:val="none"/>
          <w:u w:val="single" w:color="auto"/>
        </w:rPr>
        <w:t>无</w:t>
      </w:r>
      <w:r>
        <w:rPr>
          <w:spacing w:val="-1"/>
          <w:highlight w:val="none"/>
        </w:rPr>
        <w:t>；</w:t>
      </w:r>
    </w:p>
    <w:p w14:paraId="7FB656A5">
      <w:pPr>
        <w:pStyle w:val="9"/>
        <w:spacing w:before="184" w:line="219" w:lineRule="auto"/>
        <w:ind w:left="493"/>
        <w:jc w:val="left"/>
        <w:rPr>
          <w:highlight w:val="none"/>
        </w:rPr>
      </w:pPr>
      <w:r>
        <w:rPr>
          <w:spacing w:val="-1"/>
          <w:highlight w:val="none"/>
        </w:rPr>
        <w:t>发包人提供国外标准、规范的名称：</w:t>
      </w:r>
      <w:r>
        <w:rPr>
          <w:spacing w:val="-1"/>
          <w:highlight w:val="none"/>
          <w:u w:val="single" w:color="auto"/>
        </w:rPr>
        <w:t>无</w:t>
      </w:r>
      <w:r>
        <w:rPr>
          <w:spacing w:val="-1"/>
          <w:highlight w:val="none"/>
        </w:rPr>
        <w:t>。</w:t>
      </w:r>
    </w:p>
    <w:p w14:paraId="60D163F1">
      <w:pPr>
        <w:pStyle w:val="9"/>
        <w:spacing w:before="184" w:line="219" w:lineRule="auto"/>
        <w:ind w:left="991"/>
        <w:jc w:val="left"/>
        <w:rPr>
          <w:highlight w:val="none"/>
        </w:rPr>
      </w:pPr>
      <w:r>
        <w:rPr>
          <w:spacing w:val="-1"/>
          <w:highlight w:val="none"/>
        </w:rPr>
        <w:t>1.4.3发包人对工程的技术标准和功能</w:t>
      </w:r>
      <w:r>
        <w:rPr>
          <w:spacing w:val="-2"/>
          <w:highlight w:val="none"/>
        </w:rPr>
        <w:t>要求的特殊要求：</w:t>
      </w:r>
      <w:r>
        <w:rPr>
          <w:spacing w:val="-2"/>
          <w:highlight w:val="none"/>
          <w:u w:val="single" w:color="auto"/>
        </w:rPr>
        <w:t>/</w:t>
      </w:r>
      <w:r>
        <w:rPr>
          <w:spacing w:val="-2"/>
          <w:highlight w:val="none"/>
        </w:rPr>
        <w:t>。</w:t>
      </w:r>
    </w:p>
    <w:p w14:paraId="0F49BA5B">
      <w:pPr>
        <w:pStyle w:val="9"/>
        <w:spacing w:before="183" w:line="219" w:lineRule="auto"/>
        <w:ind w:left="507"/>
        <w:jc w:val="left"/>
        <w:outlineLvl w:val="0"/>
        <w:rPr>
          <w:highlight w:val="none"/>
        </w:rPr>
      </w:pPr>
      <w:r>
        <w:rPr>
          <w:spacing w:val="-3"/>
          <w:highlight w:val="none"/>
        </w:rPr>
        <w:t>1.5合同文件的优先顺序</w:t>
      </w:r>
    </w:p>
    <w:p w14:paraId="6B17CBF4">
      <w:pPr>
        <w:pStyle w:val="9"/>
        <w:spacing w:before="303" w:line="219" w:lineRule="auto"/>
        <w:ind w:left="490"/>
        <w:jc w:val="left"/>
        <w:rPr>
          <w:highlight w:val="none"/>
        </w:rPr>
      </w:pPr>
      <w:r>
        <w:rPr>
          <w:spacing w:val="-1"/>
          <w:highlight w:val="none"/>
        </w:rPr>
        <w:t>合同文件组成及优先顺序为：</w:t>
      </w:r>
    </w:p>
    <w:p w14:paraId="04556739">
      <w:pPr>
        <w:pStyle w:val="9"/>
        <w:spacing w:before="183" w:line="219" w:lineRule="auto"/>
        <w:ind w:left="500"/>
        <w:jc w:val="left"/>
        <w:rPr>
          <w:highlight w:val="none"/>
        </w:rPr>
      </w:pPr>
      <w:r>
        <w:rPr>
          <w:spacing w:val="-3"/>
          <w:highlight w:val="none"/>
        </w:rPr>
        <w:t>（1）合同协议书；</w:t>
      </w:r>
    </w:p>
    <w:p w14:paraId="11AE4621">
      <w:pPr>
        <w:pStyle w:val="9"/>
        <w:spacing w:before="183" w:line="219" w:lineRule="auto"/>
        <w:ind w:left="500"/>
        <w:jc w:val="left"/>
        <w:rPr>
          <w:highlight w:val="none"/>
        </w:rPr>
      </w:pPr>
      <w:r>
        <w:rPr>
          <w:spacing w:val="-3"/>
          <w:highlight w:val="none"/>
        </w:rPr>
        <w:t>（2）成交通知书；</w:t>
      </w:r>
    </w:p>
    <w:p w14:paraId="6303612D">
      <w:pPr>
        <w:pStyle w:val="9"/>
        <w:spacing w:before="183" w:line="219" w:lineRule="auto"/>
        <w:ind w:left="500"/>
        <w:jc w:val="left"/>
        <w:rPr>
          <w:highlight w:val="none"/>
        </w:rPr>
      </w:pPr>
      <w:r>
        <w:rPr>
          <w:spacing w:val="-2"/>
          <w:highlight w:val="none"/>
        </w:rPr>
        <w:t>（3）竞标函及其附录；</w:t>
      </w:r>
    </w:p>
    <w:p w14:paraId="6A9378B7">
      <w:pPr>
        <w:pStyle w:val="9"/>
        <w:spacing w:before="184" w:line="219" w:lineRule="auto"/>
        <w:ind w:left="500"/>
        <w:jc w:val="left"/>
        <w:rPr>
          <w:highlight w:val="none"/>
        </w:rPr>
      </w:pPr>
      <w:r>
        <w:rPr>
          <w:spacing w:val="-2"/>
          <w:highlight w:val="none"/>
        </w:rPr>
        <w:t>（4）专用合同条款及其附件；</w:t>
      </w:r>
    </w:p>
    <w:p w14:paraId="07C927F9">
      <w:pPr>
        <w:pStyle w:val="9"/>
        <w:spacing w:before="184" w:line="219" w:lineRule="auto"/>
        <w:ind w:left="500"/>
        <w:jc w:val="left"/>
        <w:rPr>
          <w:highlight w:val="none"/>
        </w:rPr>
      </w:pPr>
      <w:r>
        <w:rPr>
          <w:spacing w:val="-3"/>
          <w:highlight w:val="none"/>
        </w:rPr>
        <w:t>（5）通用合同条款；</w:t>
      </w:r>
    </w:p>
    <w:p w14:paraId="10EAA08A">
      <w:pPr>
        <w:pStyle w:val="9"/>
        <w:spacing w:before="183" w:line="219" w:lineRule="auto"/>
        <w:ind w:left="500"/>
        <w:jc w:val="left"/>
        <w:rPr>
          <w:highlight w:val="none"/>
        </w:rPr>
      </w:pPr>
      <w:r>
        <w:rPr>
          <w:spacing w:val="-2"/>
          <w:highlight w:val="none"/>
        </w:rPr>
        <w:t>（6）技术标准和要求；</w:t>
      </w:r>
    </w:p>
    <w:p w14:paraId="6C9776A4">
      <w:pPr>
        <w:pStyle w:val="9"/>
        <w:spacing w:before="183" w:line="218" w:lineRule="auto"/>
        <w:ind w:left="500"/>
        <w:jc w:val="left"/>
        <w:rPr>
          <w:highlight w:val="none"/>
        </w:rPr>
      </w:pPr>
      <w:r>
        <w:rPr>
          <w:spacing w:val="-2"/>
          <w:highlight w:val="none"/>
        </w:rPr>
        <w:t>（7）已标价工程量清单或预算书；</w:t>
      </w:r>
    </w:p>
    <w:p w14:paraId="171381EC">
      <w:pPr>
        <w:pStyle w:val="9"/>
        <w:spacing w:before="184" w:line="221" w:lineRule="auto"/>
        <w:ind w:left="500"/>
        <w:jc w:val="left"/>
        <w:rPr>
          <w:highlight w:val="none"/>
        </w:rPr>
      </w:pPr>
      <w:r>
        <w:rPr>
          <w:spacing w:val="-4"/>
          <w:highlight w:val="none"/>
        </w:rPr>
        <w:t>（8）图纸；</w:t>
      </w:r>
    </w:p>
    <w:p w14:paraId="4321732F">
      <w:pPr>
        <w:pStyle w:val="9"/>
        <w:spacing w:before="182" w:line="219" w:lineRule="auto"/>
        <w:ind w:left="500"/>
        <w:jc w:val="left"/>
        <w:rPr>
          <w:highlight w:val="none"/>
        </w:rPr>
      </w:pPr>
      <w:r>
        <w:rPr>
          <w:spacing w:val="-2"/>
          <w:highlight w:val="none"/>
        </w:rPr>
        <w:t>（9）其他合同文件。</w:t>
      </w:r>
    </w:p>
    <w:p w14:paraId="511B1731">
      <w:pPr>
        <w:pStyle w:val="9"/>
        <w:spacing w:before="182" w:line="218" w:lineRule="auto"/>
        <w:ind w:left="492"/>
        <w:jc w:val="left"/>
        <w:rPr>
          <w:highlight w:val="none"/>
        </w:rPr>
      </w:pPr>
      <w:r>
        <w:rPr>
          <w:spacing w:val="-2"/>
          <w:highlight w:val="none"/>
        </w:rPr>
        <w:t>说明</w:t>
      </w:r>
      <w:r>
        <w:rPr>
          <w:spacing w:val="-15"/>
          <w:highlight w:val="none"/>
        </w:rPr>
        <w:t>：（</w:t>
      </w:r>
      <w:r>
        <w:rPr>
          <w:spacing w:val="-2"/>
          <w:highlight w:val="none"/>
        </w:rPr>
        <w:t>6）、（7）、（8）、（9）填空内容分别限于技术标准和要求、图纸、已标价工</w:t>
      </w:r>
    </w:p>
    <w:p w14:paraId="44FA5324">
      <w:pPr>
        <w:pStyle w:val="9"/>
        <w:spacing w:before="185" w:line="219" w:lineRule="auto"/>
        <w:ind w:left="8"/>
        <w:jc w:val="left"/>
        <w:rPr>
          <w:highlight w:val="none"/>
        </w:rPr>
      </w:pPr>
      <w:r>
        <w:rPr>
          <w:spacing w:val="-2"/>
          <w:highlight w:val="none"/>
        </w:rPr>
        <w:t>程量清单或预算书、其他合同文件四者之一</w:t>
      </w:r>
      <w:r>
        <w:rPr>
          <w:spacing w:val="-3"/>
          <w:highlight w:val="none"/>
        </w:rPr>
        <w:t>，其优先顺序可根据采取的不同合同方式由双方约</w:t>
      </w:r>
      <w:r>
        <w:rPr>
          <w:spacing w:val="-8"/>
          <w:highlight w:val="none"/>
        </w:rPr>
        <w:t>定。</w:t>
      </w:r>
    </w:p>
    <w:p w14:paraId="7E8D7ABC">
      <w:pPr>
        <w:pStyle w:val="9"/>
        <w:spacing w:before="182" w:line="219" w:lineRule="auto"/>
        <w:ind w:left="494"/>
        <w:jc w:val="left"/>
        <w:outlineLvl w:val="0"/>
        <w:rPr>
          <w:highlight w:val="none"/>
        </w:rPr>
      </w:pPr>
      <w:r>
        <w:rPr>
          <w:spacing w:val="-6"/>
          <w:highlight w:val="none"/>
        </w:rPr>
        <w:t>1.6图纸和承包人文件</w:t>
      </w:r>
    </w:p>
    <w:p w14:paraId="21FEFB81">
      <w:pPr>
        <w:pStyle w:val="9"/>
        <w:spacing w:before="302" w:line="219" w:lineRule="auto"/>
        <w:ind w:left="494"/>
        <w:jc w:val="left"/>
        <w:rPr>
          <w:highlight w:val="none"/>
        </w:rPr>
      </w:pPr>
      <w:r>
        <w:rPr>
          <w:spacing w:val="-6"/>
          <w:highlight w:val="none"/>
        </w:rPr>
        <w:t>1.6.1图纸的提供</w:t>
      </w:r>
    </w:p>
    <w:p w14:paraId="5AFCD66B">
      <w:pPr>
        <w:pStyle w:val="9"/>
        <w:spacing w:before="183" w:line="219" w:lineRule="auto"/>
        <w:ind w:left="480"/>
        <w:jc w:val="left"/>
        <w:rPr>
          <w:highlight w:val="none"/>
        </w:rPr>
      </w:pPr>
      <w:r>
        <w:rPr>
          <w:spacing w:val="-1"/>
          <w:highlight w:val="none"/>
        </w:rPr>
        <w:t>发包人向承包人提供图纸的期限：</w:t>
      </w:r>
      <w:r>
        <w:rPr>
          <w:spacing w:val="-1"/>
          <w:highlight w:val="none"/>
          <w:u w:val="single" w:color="auto"/>
        </w:rPr>
        <w:t>合同生</w:t>
      </w:r>
      <w:r>
        <w:rPr>
          <w:spacing w:val="-2"/>
          <w:highlight w:val="none"/>
          <w:u w:val="single" w:color="auto"/>
        </w:rPr>
        <w:t>效后7天内</w:t>
      </w:r>
      <w:r>
        <w:rPr>
          <w:spacing w:val="-2"/>
          <w:highlight w:val="none"/>
        </w:rPr>
        <w:t>；</w:t>
      </w:r>
    </w:p>
    <w:p w14:paraId="7663A1AD">
      <w:pPr>
        <w:pStyle w:val="9"/>
        <w:spacing w:before="183" w:line="360" w:lineRule="auto"/>
        <w:ind w:left="3" w:right="18" w:firstLine="477"/>
        <w:jc w:val="left"/>
        <w:rPr>
          <w:highlight w:val="none"/>
        </w:rPr>
      </w:pPr>
      <w:r>
        <w:rPr>
          <w:spacing w:val="-6"/>
          <w:highlight w:val="none"/>
        </w:rPr>
        <w:t>发包人向承包人提供图纸的数量：</w:t>
      </w:r>
      <w:r>
        <w:rPr>
          <w:spacing w:val="-6"/>
          <w:highlight w:val="none"/>
          <w:u w:val="single" w:color="auto"/>
        </w:rPr>
        <w:t>2套，承包人需要增加图纸套数的，发包人应代为复制，</w:t>
      </w:r>
      <w:r>
        <w:rPr>
          <w:spacing w:val="-2"/>
          <w:highlight w:val="none"/>
          <w:u w:val="single" w:color="auto"/>
        </w:rPr>
        <w:t>复制费用由承包人承担</w:t>
      </w:r>
      <w:r>
        <w:rPr>
          <w:spacing w:val="-2"/>
          <w:highlight w:val="none"/>
        </w:rPr>
        <w:t>；</w:t>
      </w:r>
    </w:p>
    <w:p w14:paraId="6BD14141">
      <w:pPr>
        <w:pStyle w:val="9"/>
        <w:spacing w:before="1" w:line="218" w:lineRule="auto"/>
        <w:ind w:left="480"/>
        <w:jc w:val="left"/>
        <w:rPr>
          <w:highlight w:val="none"/>
        </w:rPr>
      </w:pPr>
      <w:r>
        <w:rPr>
          <w:spacing w:val="-1"/>
          <w:highlight w:val="none"/>
        </w:rPr>
        <w:t>发包人向承包人提供图纸的内容：</w:t>
      </w:r>
      <w:r>
        <w:rPr>
          <w:spacing w:val="-1"/>
          <w:highlight w:val="none"/>
          <w:u w:val="single" w:color="auto"/>
        </w:rPr>
        <w:t>全套施工图纸</w:t>
      </w:r>
      <w:r>
        <w:rPr>
          <w:spacing w:val="-1"/>
          <w:highlight w:val="none"/>
        </w:rPr>
        <w:t>。</w:t>
      </w:r>
    </w:p>
    <w:p w14:paraId="382809EE">
      <w:pPr>
        <w:pStyle w:val="9"/>
        <w:spacing w:before="184" w:line="219" w:lineRule="auto"/>
        <w:ind w:left="494"/>
        <w:jc w:val="left"/>
        <w:rPr>
          <w:highlight w:val="none"/>
        </w:rPr>
      </w:pPr>
      <w:r>
        <w:rPr>
          <w:spacing w:val="-3"/>
          <w:highlight w:val="none"/>
        </w:rPr>
        <w:t>1.6.4承包人文件</w:t>
      </w:r>
    </w:p>
    <w:p w14:paraId="7C96CCE4">
      <w:pPr>
        <w:pStyle w:val="9"/>
        <w:spacing w:before="183" w:line="219" w:lineRule="auto"/>
        <w:jc w:val="left"/>
        <w:rPr>
          <w:highlight w:val="none"/>
        </w:rPr>
      </w:pPr>
      <w:r>
        <w:rPr>
          <w:spacing w:val="-7"/>
          <w:highlight w:val="none"/>
        </w:rPr>
        <w:t>需要由承包人提供的文件，包括：</w:t>
      </w:r>
      <w:r>
        <w:rPr>
          <w:spacing w:val="-7"/>
          <w:highlight w:val="none"/>
          <w:u w:val="single" w:color="auto"/>
        </w:rPr>
        <w:t>施工合同、施</w:t>
      </w:r>
      <w:r>
        <w:rPr>
          <w:spacing w:val="-8"/>
          <w:highlight w:val="none"/>
          <w:u w:val="single" w:color="auto"/>
        </w:rPr>
        <w:t>工组织设计（施工方案）和进度计划时间</w:t>
      </w:r>
      <w:r>
        <w:rPr>
          <w:spacing w:val="-8"/>
          <w:highlight w:val="none"/>
        </w:rPr>
        <w:t>；</w:t>
      </w:r>
    </w:p>
    <w:p w14:paraId="2F0D8728">
      <w:pPr>
        <w:pStyle w:val="9"/>
        <w:spacing w:before="183" w:line="219" w:lineRule="auto"/>
        <w:ind w:left="477"/>
        <w:jc w:val="left"/>
        <w:rPr>
          <w:highlight w:val="none"/>
        </w:rPr>
      </w:pPr>
      <w:r>
        <w:rPr>
          <w:spacing w:val="-2"/>
          <w:highlight w:val="none"/>
        </w:rPr>
        <w:t>承包人提供的文件的期限为：</w:t>
      </w:r>
      <w:r>
        <w:rPr>
          <w:spacing w:val="-2"/>
          <w:highlight w:val="none"/>
          <w:u w:val="single" w:color="auto"/>
        </w:rPr>
        <w:t>开工前7天内</w:t>
      </w:r>
      <w:r>
        <w:rPr>
          <w:spacing w:val="-2"/>
          <w:highlight w:val="none"/>
        </w:rPr>
        <w:t>；</w:t>
      </w:r>
    </w:p>
    <w:p w14:paraId="72FE863F">
      <w:pPr>
        <w:pStyle w:val="9"/>
        <w:spacing w:before="183" w:line="219" w:lineRule="auto"/>
        <w:ind w:left="477"/>
        <w:jc w:val="left"/>
        <w:rPr>
          <w:highlight w:val="none"/>
        </w:rPr>
      </w:pPr>
      <w:r>
        <w:rPr>
          <w:spacing w:val="-1"/>
          <w:highlight w:val="none"/>
        </w:rPr>
        <w:t>承包人提供的文件的数量为：</w:t>
      </w:r>
      <w:r>
        <w:rPr>
          <w:spacing w:val="-1"/>
          <w:highlight w:val="none"/>
          <w:u w:val="single" w:color="auto"/>
        </w:rPr>
        <w:t>一式四份</w:t>
      </w:r>
      <w:r>
        <w:rPr>
          <w:spacing w:val="-1"/>
          <w:highlight w:val="none"/>
        </w:rPr>
        <w:t>；</w:t>
      </w:r>
    </w:p>
    <w:p w14:paraId="092728E9">
      <w:pPr>
        <w:pStyle w:val="9"/>
        <w:spacing w:before="183" w:line="219" w:lineRule="auto"/>
        <w:ind w:left="477"/>
        <w:jc w:val="left"/>
        <w:rPr>
          <w:highlight w:val="none"/>
        </w:rPr>
      </w:pPr>
      <w:r>
        <w:rPr>
          <w:highlight w:val="none"/>
        </w:rPr>
        <w:t>承包人提供的文件的形式为：</w:t>
      </w:r>
      <w:r>
        <w:rPr>
          <w:highlight w:val="none"/>
          <w:u w:val="single" w:color="auto"/>
        </w:rPr>
        <w:t>书面</w:t>
      </w:r>
      <w:r>
        <w:rPr>
          <w:spacing w:val="-1"/>
          <w:highlight w:val="none"/>
          <w:u w:val="single" w:color="auto"/>
        </w:rPr>
        <w:t>形式和电子版</w:t>
      </w:r>
      <w:r>
        <w:rPr>
          <w:spacing w:val="-1"/>
          <w:highlight w:val="none"/>
        </w:rPr>
        <w:t>；</w:t>
      </w:r>
    </w:p>
    <w:p w14:paraId="08655975">
      <w:pPr>
        <w:pStyle w:val="9"/>
        <w:spacing w:before="185" w:line="219" w:lineRule="auto"/>
        <w:ind w:left="480"/>
        <w:jc w:val="left"/>
        <w:rPr>
          <w:highlight w:val="none"/>
        </w:rPr>
      </w:pPr>
      <w:r>
        <w:rPr>
          <w:spacing w:val="-2"/>
          <w:highlight w:val="none"/>
        </w:rPr>
        <w:t>发包人审批承包人文件的期限：</w:t>
      </w:r>
      <w:r>
        <w:rPr>
          <w:spacing w:val="-2"/>
          <w:highlight w:val="none"/>
          <w:u w:val="single" w:color="auto"/>
        </w:rPr>
        <w:t>7天内</w:t>
      </w:r>
      <w:r>
        <w:rPr>
          <w:spacing w:val="-2"/>
          <w:highlight w:val="none"/>
        </w:rPr>
        <w:t>。</w:t>
      </w:r>
    </w:p>
    <w:p w14:paraId="49C161C3">
      <w:pPr>
        <w:pStyle w:val="9"/>
        <w:spacing w:before="183" w:line="220" w:lineRule="auto"/>
        <w:ind w:left="494"/>
        <w:jc w:val="left"/>
        <w:rPr>
          <w:highlight w:val="none"/>
        </w:rPr>
      </w:pPr>
      <w:r>
        <w:rPr>
          <w:spacing w:val="-3"/>
          <w:highlight w:val="none"/>
        </w:rPr>
        <w:t>1.6.5现场图纸准备</w:t>
      </w:r>
    </w:p>
    <w:p w14:paraId="7990F9C1">
      <w:pPr>
        <w:pStyle w:val="9"/>
        <w:spacing w:before="182" w:line="360" w:lineRule="auto"/>
        <w:ind w:right="80" w:firstLine="480"/>
        <w:jc w:val="left"/>
        <w:rPr>
          <w:highlight w:val="none"/>
        </w:rPr>
      </w:pPr>
      <w:r>
        <w:rPr>
          <w:spacing w:val="-3"/>
          <w:highlight w:val="none"/>
        </w:rPr>
        <w:t>关于现场图纸准备的约定：</w:t>
      </w:r>
      <w:r>
        <w:rPr>
          <w:spacing w:val="-3"/>
          <w:highlight w:val="none"/>
          <w:u w:val="single" w:color="auto"/>
        </w:rPr>
        <w:t>承包人在施工现场另外保存一套完整的图纸和承包人文件，供</w:t>
      </w:r>
      <w:r>
        <w:rPr>
          <w:spacing w:val="-1"/>
          <w:highlight w:val="none"/>
          <w:u w:val="single" w:color="auto"/>
        </w:rPr>
        <w:t>发包人、监理人及有关人员进行工程检查时使用</w:t>
      </w:r>
      <w:r>
        <w:rPr>
          <w:spacing w:val="-1"/>
          <w:highlight w:val="none"/>
        </w:rPr>
        <w:t>。</w:t>
      </w:r>
    </w:p>
    <w:p w14:paraId="3379B568">
      <w:pPr>
        <w:pStyle w:val="9"/>
        <w:spacing w:line="221" w:lineRule="auto"/>
        <w:ind w:left="494"/>
        <w:jc w:val="left"/>
        <w:outlineLvl w:val="0"/>
        <w:rPr>
          <w:highlight w:val="none"/>
        </w:rPr>
      </w:pPr>
      <w:r>
        <w:rPr>
          <w:spacing w:val="-8"/>
          <w:highlight w:val="none"/>
        </w:rPr>
        <w:t>1.7联络</w:t>
      </w:r>
    </w:p>
    <w:p w14:paraId="39B052BE">
      <w:pPr>
        <w:pStyle w:val="9"/>
        <w:spacing w:before="301" w:line="289" w:lineRule="auto"/>
        <w:ind w:firstLine="494"/>
        <w:jc w:val="left"/>
        <w:rPr>
          <w:highlight w:val="none"/>
        </w:rPr>
      </w:pPr>
      <w:r>
        <w:rPr>
          <w:spacing w:val="-3"/>
          <w:highlight w:val="none"/>
        </w:rPr>
        <w:t>1.7.1发包人和承包人应当在</w:t>
      </w:r>
      <w:r>
        <w:rPr>
          <w:spacing w:val="-3"/>
          <w:highlight w:val="none"/>
          <w:u w:val="single" w:color="auto"/>
        </w:rPr>
        <w:t>15</w:t>
      </w:r>
      <w:r>
        <w:rPr>
          <w:spacing w:val="-3"/>
          <w:highlight w:val="none"/>
        </w:rPr>
        <w:t>天内将与合同有关的通知、批准、证明、证书、指示、</w:t>
      </w:r>
      <w:r>
        <w:rPr>
          <w:highlight w:val="none"/>
        </w:rPr>
        <w:t>指令、要求、请求、同意、意见、确定和决</w:t>
      </w:r>
      <w:r>
        <w:rPr>
          <w:spacing w:val="-1"/>
          <w:highlight w:val="none"/>
        </w:rPr>
        <w:t>定等书面函件送达对方当事人。</w:t>
      </w:r>
    </w:p>
    <w:p w14:paraId="64F30A07">
      <w:pPr>
        <w:pStyle w:val="9"/>
        <w:spacing w:before="184" w:line="219" w:lineRule="auto"/>
        <w:ind w:left="494"/>
        <w:jc w:val="left"/>
        <w:rPr>
          <w:highlight w:val="none"/>
        </w:rPr>
      </w:pPr>
      <w:r>
        <w:rPr>
          <w:spacing w:val="-1"/>
          <w:highlight w:val="none"/>
        </w:rPr>
        <w:t>1.7.2发包人接收文件的地点：</w:t>
      </w:r>
      <w:r>
        <w:rPr>
          <w:spacing w:val="-1"/>
          <w:highlight w:val="none"/>
          <w:u w:val="single" w:color="auto"/>
        </w:rPr>
        <w:t>现场代表办公室</w:t>
      </w:r>
      <w:r>
        <w:rPr>
          <w:spacing w:val="-2"/>
          <w:highlight w:val="none"/>
        </w:rPr>
        <w:t>；</w:t>
      </w:r>
    </w:p>
    <w:p w14:paraId="4F30D354">
      <w:pPr>
        <w:pStyle w:val="9"/>
        <w:spacing w:before="184" w:line="219" w:lineRule="auto"/>
        <w:ind w:left="480"/>
        <w:jc w:val="left"/>
        <w:rPr>
          <w:highlight w:val="none"/>
        </w:rPr>
      </w:pPr>
      <w:r>
        <w:rPr>
          <w:spacing w:val="-1"/>
          <w:highlight w:val="none"/>
        </w:rPr>
        <w:t>发包人指定的接收人为：</w:t>
      </w:r>
      <w:r>
        <w:rPr>
          <w:spacing w:val="-1"/>
          <w:highlight w:val="none"/>
          <w:u w:val="single" w:color="auto"/>
        </w:rPr>
        <w:t>现场代表人</w:t>
      </w:r>
      <w:r>
        <w:rPr>
          <w:spacing w:val="-1"/>
          <w:highlight w:val="none"/>
        </w:rPr>
        <w:t>。</w:t>
      </w:r>
    </w:p>
    <w:p w14:paraId="722B7E6A">
      <w:pPr>
        <w:pStyle w:val="9"/>
        <w:spacing w:before="183" w:line="219" w:lineRule="auto"/>
        <w:ind w:left="477"/>
        <w:jc w:val="left"/>
        <w:rPr>
          <w:highlight w:val="none"/>
        </w:rPr>
      </w:pPr>
      <w:r>
        <w:rPr>
          <w:spacing w:val="-1"/>
          <w:highlight w:val="none"/>
        </w:rPr>
        <w:t>承包人接收文件的地点：</w:t>
      </w:r>
      <w:r>
        <w:rPr>
          <w:spacing w:val="-1"/>
          <w:highlight w:val="none"/>
          <w:u w:val="single" w:color="auto"/>
        </w:rPr>
        <w:t>项目经理办公室</w:t>
      </w:r>
      <w:r>
        <w:rPr>
          <w:spacing w:val="-1"/>
          <w:highlight w:val="none"/>
        </w:rPr>
        <w:t>；</w:t>
      </w:r>
    </w:p>
    <w:p w14:paraId="6FF71435">
      <w:pPr>
        <w:pStyle w:val="9"/>
        <w:spacing w:before="183" w:line="219" w:lineRule="auto"/>
        <w:ind w:left="477"/>
        <w:jc w:val="left"/>
        <w:rPr>
          <w:highlight w:val="none"/>
        </w:rPr>
      </w:pPr>
      <w:r>
        <w:rPr>
          <w:spacing w:val="-1"/>
          <w:highlight w:val="none"/>
        </w:rPr>
        <w:t>承包人指定的接收人为：</w:t>
      </w:r>
      <w:r>
        <w:rPr>
          <w:spacing w:val="-1"/>
          <w:highlight w:val="none"/>
          <w:u w:val="single" w:color="auto"/>
        </w:rPr>
        <w:t>现场项目经理</w:t>
      </w:r>
      <w:r>
        <w:rPr>
          <w:spacing w:val="-1"/>
          <w:highlight w:val="none"/>
        </w:rPr>
        <w:t>。</w:t>
      </w:r>
    </w:p>
    <w:p w14:paraId="3C03F8A4">
      <w:pPr>
        <w:pStyle w:val="9"/>
        <w:spacing w:before="184" w:line="219" w:lineRule="auto"/>
        <w:ind w:left="478"/>
        <w:jc w:val="left"/>
        <w:rPr>
          <w:highlight w:val="none"/>
        </w:rPr>
      </w:pPr>
      <w:r>
        <w:rPr>
          <w:spacing w:val="-1"/>
          <w:highlight w:val="none"/>
        </w:rPr>
        <w:t>监理人接收文件的地点：</w:t>
      </w:r>
      <w:r>
        <w:rPr>
          <w:spacing w:val="-1"/>
          <w:highlight w:val="none"/>
          <w:u w:val="single" w:color="auto"/>
        </w:rPr>
        <w:t>项目监理办公室</w:t>
      </w:r>
      <w:r>
        <w:rPr>
          <w:spacing w:val="-1"/>
          <w:highlight w:val="none"/>
        </w:rPr>
        <w:t>；</w:t>
      </w:r>
    </w:p>
    <w:p w14:paraId="5CD3648C">
      <w:pPr>
        <w:pStyle w:val="9"/>
        <w:spacing w:before="183" w:line="219" w:lineRule="auto"/>
        <w:ind w:left="478"/>
        <w:jc w:val="left"/>
        <w:rPr>
          <w:highlight w:val="none"/>
        </w:rPr>
      </w:pPr>
      <w:r>
        <w:rPr>
          <w:spacing w:val="-1"/>
          <w:highlight w:val="none"/>
        </w:rPr>
        <w:t>监理人指定的接收人为：</w:t>
      </w:r>
      <w:r>
        <w:rPr>
          <w:spacing w:val="-1"/>
          <w:highlight w:val="none"/>
          <w:u w:val="single" w:color="auto"/>
        </w:rPr>
        <w:t>现场监理工程师</w:t>
      </w:r>
      <w:r>
        <w:rPr>
          <w:spacing w:val="-1"/>
          <w:highlight w:val="none"/>
        </w:rPr>
        <w:t>。</w:t>
      </w:r>
    </w:p>
    <w:p w14:paraId="7F064417">
      <w:pPr>
        <w:pStyle w:val="9"/>
        <w:spacing w:before="183" w:line="219" w:lineRule="auto"/>
        <w:ind w:left="494"/>
        <w:jc w:val="left"/>
        <w:outlineLvl w:val="0"/>
        <w:rPr>
          <w:highlight w:val="none"/>
        </w:rPr>
      </w:pPr>
      <w:r>
        <w:rPr>
          <w:spacing w:val="-6"/>
          <w:highlight w:val="none"/>
        </w:rPr>
        <w:t>1.10交通运输</w:t>
      </w:r>
    </w:p>
    <w:p w14:paraId="387E6F80">
      <w:pPr>
        <w:pStyle w:val="9"/>
        <w:spacing w:before="303" w:line="219" w:lineRule="auto"/>
        <w:ind w:left="494"/>
        <w:jc w:val="left"/>
        <w:outlineLvl w:val="0"/>
        <w:rPr>
          <w:highlight w:val="none"/>
        </w:rPr>
      </w:pPr>
      <w:r>
        <w:rPr>
          <w:spacing w:val="-5"/>
          <w:highlight w:val="none"/>
        </w:rPr>
        <w:t>1.10.1出入现场的权利</w:t>
      </w:r>
    </w:p>
    <w:p w14:paraId="7A78EF31">
      <w:pPr>
        <w:pStyle w:val="9"/>
        <w:spacing w:before="184" w:line="219" w:lineRule="auto"/>
        <w:ind w:left="965"/>
        <w:jc w:val="left"/>
        <w:rPr>
          <w:highlight w:val="none"/>
        </w:rPr>
      </w:pPr>
      <w:r>
        <w:rPr>
          <w:spacing w:val="-2"/>
          <w:highlight w:val="none"/>
        </w:rPr>
        <w:t>关于出入现场的权利的约定：</w:t>
      </w:r>
      <w:r>
        <w:rPr>
          <w:spacing w:val="-2"/>
          <w:highlight w:val="none"/>
          <w:u w:val="single" w:color="auto"/>
        </w:rPr>
        <w:t>按通用条款1.10.1执行</w:t>
      </w:r>
      <w:r>
        <w:rPr>
          <w:spacing w:val="-2"/>
          <w:highlight w:val="none"/>
        </w:rPr>
        <w:t>。</w:t>
      </w:r>
    </w:p>
    <w:p w14:paraId="73D692D8">
      <w:pPr>
        <w:pStyle w:val="9"/>
        <w:spacing w:before="183" w:line="219" w:lineRule="auto"/>
        <w:ind w:left="494"/>
        <w:jc w:val="left"/>
        <w:outlineLvl w:val="0"/>
        <w:rPr>
          <w:highlight w:val="none"/>
        </w:rPr>
      </w:pPr>
      <w:r>
        <w:rPr>
          <w:spacing w:val="-3"/>
          <w:highlight w:val="none"/>
        </w:rPr>
        <w:t>1.10.3场内交通</w:t>
      </w:r>
    </w:p>
    <w:p w14:paraId="75C63D58">
      <w:pPr>
        <w:pStyle w:val="9"/>
        <w:spacing w:before="122" w:line="219" w:lineRule="auto"/>
        <w:ind w:firstLine="420" w:firstLineChars="200"/>
        <w:jc w:val="left"/>
        <w:rPr>
          <w:highlight w:val="none"/>
        </w:rPr>
      </w:pPr>
      <w:r>
        <w:rPr>
          <w:highlight w:val="none"/>
        </w:rPr>
        <w:t>关于场外交通和场内交通的边界的约定：</w:t>
      </w:r>
      <w:r>
        <w:rPr>
          <w:highlight w:val="none"/>
          <w:u w:val="single" w:color="auto"/>
        </w:rPr>
        <w:t>本项目约定工程所在地块红线范围内。</w:t>
      </w:r>
    </w:p>
    <w:p w14:paraId="43AD4A80">
      <w:pPr>
        <w:pStyle w:val="9"/>
        <w:spacing w:before="183" w:line="360" w:lineRule="auto"/>
        <w:ind w:left="5" w:firstLine="479"/>
        <w:jc w:val="left"/>
        <w:rPr>
          <w:highlight w:val="none"/>
        </w:rPr>
      </w:pPr>
      <w:r>
        <w:rPr>
          <w:spacing w:val="-3"/>
          <w:highlight w:val="none"/>
        </w:rPr>
        <w:t>关于发包人向承包人免费提供满足工程施工需要的场内道路和交通设施的约定：</w:t>
      </w:r>
      <w:r>
        <w:rPr>
          <w:spacing w:val="-3"/>
          <w:highlight w:val="none"/>
          <w:u w:val="single" w:color="auto"/>
        </w:rPr>
        <w:t>开工前七天，发包人将公共道路通道开通至施工场地外边缘，承包人负责场内道路和交通设施的修建并</w:t>
      </w:r>
      <w:r>
        <w:rPr>
          <w:spacing w:val="-2"/>
          <w:highlight w:val="none"/>
          <w:u w:val="single" w:color="auto"/>
        </w:rPr>
        <w:t>自行承担相应费用</w:t>
      </w:r>
      <w:r>
        <w:rPr>
          <w:spacing w:val="-2"/>
          <w:highlight w:val="none"/>
        </w:rPr>
        <w:t>。</w:t>
      </w:r>
    </w:p>
    <w:p w14:paraId="37C67C01">
      <w:pPr>
        <w:pStyle w:val="9"/>
        <w:spacing w:line="219" w:lineRule="auto"/>
        <w:ind w:left="498"/>
        <w:jc w:val="left"/>
        <w:rPr>
          <w:highlight w:val="none"/>
        </w:rPr>
      </w:pPr>
      <w:r>
        <w:rPr>
          <w:spacing w:val="-3"/>
          <w:highlight w:val="none"/>
        </w:rPr>
        <w:t>1.10.4超大件和超重件的运输</w:t>
      </w:r>
    </w:p>
    <w:p w14:paraId="32336F81">
      <w:pPr>
        <w:pStyle w:val="9"/>
        <w:spacing w:before="182" w:line="360" w:lineRule="auto"/>
        <w:ind w:right="146" w:firstLine="480"/>
        <w:jc w:val="left"/>
        <w:rPr>
          <w:highlight w:val="none"/>
        </w:rPr>
      </w:pPr>
      <w:r>
        <w:rPr>
          <w:highlight w:val="none"/>
        </w:rPr>
        <w:t>运输超大件或超重件所需的道路和桥梁临时加固改造费用和其他</w:t>
      </w:r>
      <w:r>
        <w:rPr>
          <w:spacing w:val="-1"/>
          <w:highlight w:val="none"/>
        </w:rPr>
        <w:t>有关费用由</w:t>
      </w:r>
      <w:r>
        <w:rPr>
          <w:spacing w:val="-1"/>
          <w:highlight w:val="none"/>
          <w:u w:val="single" w:color="auto"/>
        </w:rPr>
        <w:t>已计价的承包人承担，未计价的由发包人</w:t>
      </w:r>
      <w:r>
        <w:rPr>
          <w:spacing w:val="-1"/>
          <w:highlight w:val="none"/>
        </w:rPr>
        <w:t>承担。</w:t>
      </w:r>
    </w:p>
    <w:p w14:paraId="2B8C8497">
      <w:pPr>
        <w:pStyle w:val="9"/>
        <w:spacing w:line="219" w:lineRule="auto"/>
        <w:ind w:left="498"/>
        <w:jc w:val="left"/>
        <w:outlineLvl w:val="0"/>
        <w:rPr>
          <w:highlight w:val="none"/>
        </w:rPr>
      </w:pPr>
      <w:r>
        <w:rPr>
          <w:spacing w:val="-6"/>
          <w:highlight w:val="none"/>
        </w:rPr>
        <w:t>1.11知识产权</w:t>
      </w:r>
    </w:p>
    <w:p w14:paraId="3F24582F">
      <w:pPr>
        <w:pStyle w:val="9"/>
        <w:spacing w:before="305" w:line="361" w:lineRule="auto"/>
        <w:ind w:left="1" w:firstLine="496"/>
        <w:jc w:val="left"/>
        <w:rPr>
          <w:highlight w:val="none"/>
        </w:rPr>
      </w:pPr>
      <w:r>
        <w:rPr>
          <w:spacing w:val="1"/>
          <w:highlight w:val="none"/>
        </w:rPr>
        <w:t>1.11.1关于发包人提供给承包人的图纸、发包人为实施工程自行编制或委托编制的技术</w:t>
      </w:r>
      <w:r>
        <w:rPr>
          <w:spacing w:val="-3"/>
          <w:highlight w:val="none"/>
        </w:rPr>
        <w:t>规范以及反映发包人关于合同要求或其他类似性质的文件的著作权的归属：按本合同《通用条</w:t>
      </w:r>
      <w:r>
        <w:rPr>
          <w:spacing w:val="-4"/>
          <w:highlight w:val="none"/>
        </w:rPr>
        <w:t>款》第1.11.1款规定执行。</w:t>
      </w:r>
    </w:p>
    <w:p w14:paraId="75068FBA">
      <w:pPr>
        <w:pStyle w:val="9"/>
        <w:spacing w:before="114" w:line="362" w:lineRule="auto"/>
        <w:ind w:firstLine="484"/>
        <w:jc w:val="left"/>
        <w:rPr>
          <w:highlight w:val="none"/>
        </w:rPr>
      </w:pPr>
      <w:r>
        <w:rPr>
          <w:spacing w:val="-3"/>
          <w:highlight w:val="none"/>
        </w:rPr>
        <w:t>关于发包人提供的上述文件的使用限制的要求：未经发包人许可，承包人不得用于其他工</w:t>
      </w:r>
      <w:r>
        <w:rPr>
          <w:spacing w:val="-1"/>
          <w:highlight w:val="none"/>
        </w:rPr>
        <w:t>程或提供给第三方。</w:t>
      </w:r>
    </w:p>
    <w:p w14:paraId="3BA77BD0">
      <w:pPr>
        <w:pStyle w:val="9"/>
        <w:spacing w:before="115" w:line="219" w:lineRule="auto"/>
        <w:jc w:val="left"/>
        <w:rPr>
          <w:highlight w:val="none"/>
        </w:rPr>
      </w:pPr>
      <w:r>
        <w:rPr>
          <w:spacing w:val="6"/>
          <w:highlight w:val="none"/>
        </w:rPr>
        <w:t>1.11.2关于承包人为实施工程所编制文件的著作权的归属：按本合</w:t>
      </w:r>
      <w:r>
        <w:rPr>
          <w:spacing w:val="5"/>
          <w:highlight w:val="none"/>
        </w:rPr>
        <w:t>同《通用条款》第</w:t>
      </w:r>
    </w:p>
    <w:p w14:paraId="3A79AB7B">
      <w:pPr>
        <w:pStyle w:val="9"/>
        <w:spacing w:before="184" w:line="219" w:lineRule="auto"/>
        <w:ind w:left="18"/>
        <w:jc w:val="left"/>
        <w:rPr>
          <w:highlight w:val="none"/>
        </w:rPr>
      </w:pPr>
      <w:r>
        <w:rPr>
          <w:spacing w:val="-4"/>
          <w:highlight w:val="none"/>
        </w:rPr>
        <w:t>1.11.2款规定执行。</w:t>
      </w:r>
    </w:p>
    <w:p w14:paraId="65649809">
      <w:pPr>
        <w:pStyle w:val="9"/>
        <w:spacing w:before="302" w:line="362" w:lineRule="auto"/>
        <w:ind w:firstLine="484"/>
        <w:jc w:val="left"/>
        <w:rPr>
          <w:highlight w:val="none"/>
        </w:rPr>
      </w:pPr>
      <w:r>
        <w:rPr>
          <w:spacing w:val="-3"/>
          <w:highlight w:val="none"/>
        </w:rPr>
        <w:t>关于承包人提供的上述文件的使用限制的要求：未经承包人许可，发包人不得用于其他工</w:t>
      </w:r>
      <w:r>
        <w:rPr>
          <w:spacing w:val="-1"/>
          <w:highlight w:val="none"/>
        </w:rPr>
        <w:t>程或提供给第三方。</w:t>
      </w:r>
    </w:p>
    <w:p w14:paraId="0CEA53C8">
      <w:pPr>
        <w:pStyle w:val="9"/>
        <w:spacing w:before="115" w:line="362" w:lineRule="auto"/>
        <w:ind w:left="2" w:right="60" w:firstLine="495"/>
        <w:jc w:val="left"/>
        <w:rPr>
          <w:highlight w:val="none"/>
        </w:rPr>
      </w:pPr>
      <w:r>
        <w:rPr>
          <w:spacing w:val="-1"/>
          <w:highlight w:val="none"/>
        </w:rPr>
        <w:t>1.11.4承包人在施工过程中所采用的专</w:t>
      </w:r>
      <w:r>
        <w:rPr>
          <w:spacing w:val="-2"/>
          <w:highlight w:val="none"/>
        </w:rPr>
        <w:t>利、专有技术、技术秘密的使用费的承担方式：按本合同《通用条款》第1.11.4款规</w:t>
      </w:r>
      <w:r>
        <w:rPr>
          <w:spacing w:val="-3"/>
          <w:highlight w:val="none"/>
        </w:rPr>
        <w:t>定执行。</w:t>
      </w:r>
    </w:p>
    <w:p w14:paraId="4F1DACB3">
      <w:pPr>
        <w:pStyle w:val="9"/>
        <w:spacing w:before="116" w:line="219" w:lineRule="auto"/>
        <w:ind w:left="498"/>
        <w:jc w:val="left"/>
        <w:rPr>
          <w:highlight w:val="none"/>
        </w:rPr>
      </w:pPr>
      <w:r>
        <w:rPr>
          <w:spacing w:val="-3"/>
          <w:highlight w:val="none"/>
        </w:rPr>
        <w:t>1.13工程量清单错误的修正</w:t>
      </w:r>
    </w:p>
    <w:p w14:paraId="0A17B003">
      <w:pPr>
        <w:pStyle w:val="9"/>
        <w:spacing w:before="302" w:line="218" w:lineRule="auto"/>
        <w:ind w:left="501"/>
        <w:jc w:val="left"/>
        <w:rPr>
          <w:highlight w:val="none"/>
        </w:rPr>
      </w:pPr>
      <w:r>
        <w:rPr>
          <w:spacing w:val="-2"/>
          <w:highlight w:val="none"/>
        </w:rPr>
        <w:t>出现工程量清单错误时，是否调整合同价格：</w:t>
      </w:r>
      <w:r>
        <w:rPr>
          <w:spacing w:val="-2"/>
          <w:highlight w:val="none"/>
          <w:u w:val="single" w:color="auto"/>
        </w:rPr>
        <w:t>否</w:t>
      </w:r>
      <w:r>
        <w:rPr>
          <w:spacing w:val="-2"/>
          <w:highlight w:val="none"/>
        </w:rPr>
        <w:t>。</w:t>
      </w:r>
    </w:p>
    <w:p w14:paraId="267825FA">
      <w:pPr>
        <w:pStyle w:val="9"/>
        <w:spacing w:before="185" w:line="218" w:lineRule="auto"/>
        <w:ind w:left="489"/>
        <w:jc w:val="left"/>
        <w:rPr>
          <w:highlight w:val="none"/>
        </w:rPr>
      </w:pPr>
      <w:r>
        <w:rPr>
          <w:spacing w:val="-1"/>
          <w:highlight w:val="none"/>
        </w:rPr>
        <w:t>允许调整合同价格的工程量偏差范围：</w:t>
      </w:r>
      <w:r>
        <w:rPr>
          <w:spacing w:val="-1"/>
          <w:highlight w:val="none"/>
          <w:u w:val="single" w:color="auto"/>
        </w:rPr>
        <w:t>无</w:t>
      </w:r>
      <w:r>
        <w:rPr>
          <w:spacing w:val="-1"/>
          <w:highlight w:val="none"/>
        </w:rPr>
        <w:t>。</w:t>
      </w:r>
    </w:p>
    <w:p w14:paraId="7BEF3708">
      <w:pPr>
        <w:pStyle w:val="9"/>
        <w:spacing w:before="305" w:line="221" w:lineRule="auto"/>
        <w:ind w:left="3"/>
        <w:jc w:val="left"/>
        <w:outlineLvl w:val="1"/>
        <w:rPr>
          <w:rFonts w:ascii="黑体" w:hAnsi="黑体" w:eastAsia="黑体" w:cs="黑体"/>
          <w:highlight w:val="none"/>
        </w:rPr>
      </w:pPr>
      <w:r>
        <w:rPr>
          <w:spacing w:val="-5"/>
          <w:highlight w:val="none"/>
        </w:rPr>
        <w:t>2.</w:t>
      </w:r>
      <w:r>
        <w:rPr>
          <w:rFonts w:ascii="黑体" w:hAnsi="黑体" w:eastAsia="黑体" w:cs="黑体"/>
          <w:spacing w:val="-5"/>
          <w:highlight w:val="none"/>
        </w:rPr>
        <w:t>发包人</w:t>
      </w:r>
    </w:p>
    <w:p w14:paraId="68874464">
      <w:pPr>
        <w:pStyle w:val="9"/>
        <w:spacing w:before="301" w:line="219" w:lineRule="auto"/>
        <w:ind w:left="483"/>
        <w:jc w:val="left"/>
        <w:outlineLvl w:val="0"/>
        <w:rPr>
          <w:highlight w:val="none"/>
        </w:rPr>
      </w:pPr>
      <w:r>
        <w:rPr>
          <w:spacing w:val="-4"/>
          <w:highlight w:val="none"/>
        </w:rPr>
        <w:t>2.2发包人代表</w:t>
      </w:r>
    </w:p>
    <w:p w14:paraId="5ADC882A">
      <w:pPr>
        <w:pStyle w:val="9"/>
        <w:spacing w:before="303" w:line="219" w:lineRule="auto"/>
        <w:ind w:left="484"/>
        <w:jc w:val="left"/>
        <w:rPr>
          <w:highlight w:val="none"/>
        </w:rPr>
      </w:pPr>
      <w:r>
        <w:rPr>
          <w:spacing w:val="-3"/>
          <w:highlight w:val="none"/>
        </w:rPr>
        <w:t>发包人代表：</w:t>
      </w:r>
    </w:p>
    <w:p w14:paraId="03170D2D">
      <w:pPr>
        <w:pStyle w:val="9"/>
        <w:spacing w:before="184" w:line="219" w:lineRule="auto"/>
        <w:ind w:left="480"/>
        <w:jc w:val="left"/>
        <w:rPr>
          <w:highlight w:val="none"/>
        </w:rPr>
      </w:pPr>
      <w:r>
        <w:rPr>
          <w:spacing w:val="-11"/>
          <w:highlight w:val="none"/>
        </w:rPr>
        <w:t>姓名</w:t>
      </w:r>
      <w:r>
        <w:rPr>
          <w:spacing w:val="-15"/>
          <w:highlight w:val="none"/>
        </w:rPr>
        <w:t>：；</w:t>
      </w:r>
    </w:p>
    <w:p w14:paraId="6CCFBA54">
      <w:pPr>
        <w:pStyle w:val="9"/>
        <w:spacing w:before="183" w:line="219" w:lineRule="auto"/>
        <w:ind w:left="487"/>
        <w:jc w:val="left"/>
        <w:rPr>
          <w:highlight w:val="none"/>
        </w:rPr>
      </w:pPr>
      <w:r>
        <w:rPr>
          <w:spacing w:val="-4"/>
          <w:highlight w:val="none"/>
        </w:rPr>
        <w:t>身份证号</w:t>
      </w:r>
      <w:r>
        <w:rPr>
          <w:highlight w:val="none"/>
        </w:rPr>
        <w:t>：；</w:t>
      </w:r>
    </w:p>
    <w:p w14:paraId="1A0779C3">
      <w:pPr>
        <w:pStyle w:val="9"/>
        <w:spacing w:before="123" w:line="219" w:lineRule="auto"/>
        <w:ind w:left="490"/>
        <w:jc w:val="left"/>
        <w:rPr>
          <w:highlight w:val="none"/>
        </w:rPr>
      </w:pPr>
      <w:r>
        <w:rPr>
          <w:spacing w:val="-11"/>
          <w:highlight w:val="none"/>
        </w:rPr>
        <w:t>职务</w:t>
      </w:r>
      <w:r>
        <w:rPr>
          <w:spacing w:val="-15"/>
          <w:highlight w:val="none"/>
        </w:rPr>
        <w:t>：；</w:t>
      </w:r>
    </w:p>
    <w:p w14:paraId="6B8EE5C6">
      <w:pPr>
        <w:pStyle w:val="9"/>
        <w:spacing w:before="183" w:line="221" w:lineRule="auto"/>
        <w:ind w:left="490"/>
        <w:jc w:val="left"/>
        <w:rPr>
          <w:highlight w:val="none"/>
        </w:rPr>
      </w:pPr>
      <w:r>
        <w:rPr>
          <w:spacing w:val="-3"/>
          <w:highlight w:val="none"/>
        </w:rPr>
        <w:t>联系电话</w:t>
      </w:r>
      <w:r>
        <w:rPr>
          <w:highlight w:val="none"/>
        </w:rPr>
        <w:t>：；</w:t>
      </w:r>
    </w:p>
    <w:p w14:paraId="01F0E625">
      <w:pPr>
        <w:pStyle w:val="9"/>
        <w:spacing w:before="180" w:line="219" w:lineRule="auto"/>
        <w:ind w:left="517"/>
        <w:jc w:val="left"/>
        <w:rPr>
          <w:highlight w:val="none"/>
        </w:rPr>
      </w:pPr>
      <w:r>
        <w:rPr>
          <w:spacing w:val="-10"/>
          <w:highlight w:val="none"/>
        </w:rPr>
        <w:t>电子信箱</w:t>
      </w:r>
      <w:r>
        <w:rPr>
          <w:highlight w:val="none"/>
        </w:rPr>
        <w:t>：；</w:t>
      </w:r>
    </w:p>
    <w:p w14:paraId="6656DD7B">
      <w:pPr>
        <w:pStyle w:val="9"/>
        <w:spacing w:before="183" w:line="219" w:lineRule="auto"/>
        <w:ind w:left="489"/>
        <w:jc w:val="left"/>
        <w:rPr>
          <w:highlight w:val="none"/>
        </w:rPr>
      </w:pPr>
      <w:r>
        <w:rPr>
          <w:spacing w:val="-1"/>
          <w:highlight w:val="none"/>
        </w:rPr>
        <w:t>通信地址：。</w:t>
      </w:r>
    </w:p>
    <w:p w14:paraId="1F930AA6">
      <w:pPr>
        <w:pStyle w:val="9"/>
        <w:spacing w:before="182" w:line="360" w:lineRule="auto"/>
        <w:ind w:left="9" w:right="80" w:firstLine="483"/>
        <w:jc w:val="left"/>
        <w:rPr>
          <w:highlight w:val="none"/>
        </w:rPr>
      </w:pPr>
      <w:r>
        <w:rPr>
          <w:spacing w:val="-3"/>
          <w:highlight w:val="none"/>
        </w:rPr>
        <w:t>发包人对发包人代表的授权范围如下：</w:t>
      </w:r>
      <w:r>
        <w:rPr>
          <w:spacing w:val="-3"/>
          <w:highlight w:val="none"/>
          <w:u w:val="single" w:color="auto"/>
        </w:rPr>
        <w:t>督促指导监理工程师行使职权，协调施工现场各</w:t>
      </w:r>
      <w:r>
        <w:rPr>
          <w:spacing w:val="-2"/>
          <w:highlight w:val="none"/>
          <w:u w:val="single" w:color="auto"/>
        </w:rPr>
        <w:t>方面的关系，协调监督工程质量、进度和安</w:t>
      </w:r>
      <w:r>
        <w:rPr>
          <w:spacing w:val="-3"/>
          <w:highlight w:val="none"/>
          <w:u w:val="single" w:color="auto"/>
        </w:rPr>
        <w:t>全文明施工中存在的问题，解决有关设计和技术签</w:t>
      </w:r>
      <w:r>
        <w:rPr>
          <w:spacing w:val="-1"/>
          <w:highlight w:val="none"/>
          <w:u w:val="single" w:color="auto"/>
        </w:rPr>
        <w:t>证，办理、签认现场经济技术签证，审核工程进度报表</w:t>
      </w:r>
      <w:r>
        <w:rPr>
          <w:spacing w:val="-1"/>
          <w:highlight w:val="none"/>
        </w:rPr>
        <w:t>。</w:t>
      </w:r>
    </w:p>
    <w:p w14:paraId="52CBDCFC">
      <w:pPr>
        <w:pStyle w:val="9"/>
        <w:spacing w:before="1" w:line="218" w:lineRule="auto"/>
        <w:ind w:left="492"/>
        <w:jc w:val="left"/>
        <w:outlineLvl w:val="0"/>
        <w:rPr>
          <w:highlight w:val="none"/>
        </w:rPr>
      </w:pPr>
      <w:r>
        <w:rPr>
          <w:spacing w:val="-1"/>
          <w:highlight w:val="none"/>
        </w:rPr>
        <w:t>2.4施工现场、施工条件和基础资料的提供</w:t>
      </w:r>
    </w:p>
    <w:p w14:paraId="58A63432">
      <w:pPr>
        <w:pStyle w:val="9"/>
        <w:spacing w:before="303" w:line="219" w:lineRule="auto"/>
        <w:ind w:left="492"/>
        <w:jc w:val="left"/>
        <w:rPr>
          <w:highlight w:val="none"/>
        </w:rPr>
      </w:pPr>
      <w:r>
        <w:rPr>
          <w:spacing w:val="-2"/>
          <w:highlight w:val="none"/>
        </w:rPr>
        <w:t>2.4.1提供施工现场</w:t>
      </w:r>
    </w:p>
    <w:p w14:paraId="09B79993">
      <w:pPr>
        <w:pStyle w:val="9"/>
        <w:spacing w:before="184" w:line="219" w:lineRule="auto"/>
        <w:ind w:left="493"/>
        <w:jc w:val="left"/>
        <w:rPr>
          <w:highlight w:val="none"/>
        </w:rPr>
      </w:pPr>
      <w:r>
        <w:rPr>
          <w:spacing w:val="-2"/>
          <w:highlight w:val="none"/>
        </w:rPr>
        <w:t>关于发包人移交施工现场的期限要求：</w:t>
      </w:r>
      <w:r>
        <w:rPr>
          <w:spacing w:val="-2"/>
          <w:highlight w:val="none"/>
          <w:u w:val="single" w:color="auto"/>
        </w:rPr>
        <w:t>开工前7天内</w:t>
      </w:r>
      <w:r>
        <w:rPr>
          <w:spacing w:val="-2"/>
          <w:highlight w:val="none"/>
        </w:rPr>
        <w:t>。</w:t>
      </w:r>
    </w:p>
    <w:p w14:paraId="0836F043">
      <w:pPr>
        <w:pStyle w:val="9"/>
        <w:spacing w:before="183" w:line="219" w:lineRule="auto"/>
        <w:ind w:left="492"/>
        <w:jc w:val="left"/>
        <w:rPr>
          <w:highlight w:val="none"/>
        </w:rPr>
      </w:pPr>
      <w:r>
        <w:rPr>
          <w:spacing w:val="-2"/>
          <w:highlight w:val="none"/>
        </w:rPr>
        <w:t>2.4.2提供施工条件</w:t>
      </w:r>
    </w:p>
    <w:p w14:paraId="31EE1459">
      <w:pPr>
        <w:pStyle w:val="9"/>
        <w:spacing w:before="183" w:line="360" w:lineRule="auto"/>
        <w:ind w:left="10" w:right="80" w:firstLine="482"/>
        <w:jc w:val="left"/>
        <w:rPr>
          <w:highlight w:val="none"/>
        </w:rPr>
      </w:pPr>
      <w:r>
        <w:rPr>
          <w:spacing w:val="1"/>
          <w:highlight w:val="none"/>
        </w:rPr>
        <w:t>关于发包人应负责提供施工所需要的条件，包括</w:t>
      </w:r>
      <w:r>
        <w:rPr>
          <w:spacing w:val="-13"/>
          <w:highlight w:val="none"/>
        </w:rPr>
        <w:t>：</w:t>
      </w:r>
      <w:r>
        <w:rPr>
          <w:spacing w:val="-13"/>
          <w:highlight w:val="none"/>
          <w:u w:val="single" w:color="auto"/>
        </w:rPr>
        <w:t>（</w:t>
      </w:r>
      <w:r>
        <w:rPr>
          <w:spacing w:val="1"/>
          <w:highlight w:val="none"/>
          <w:u w:val="single" w:color="auto"/>
        </w:rPr>
        <w:t>1）将施工所需用的水、电、电讯线</w:t>
      </w:r>
      <w:r>
        <w:rPr>
          <w:highlight w:val="none"/>
          <w:u w:val="single" w:color="auto"/>
        </w:rPr>
        <w:t>路接至施工场地的时间、地点和供应要求：开工前七天将施工所需的水、电、电讯线路从施</w:t>
      </w:r>
      <w:r>
        <w:rPr>
          <w:spacing w:val="-3"/>
          <w:highlight w:val="none"/>
          <w:u w:val="single" w:color="auto"/>
        </w:rPr>
        <w:t>工场地外部接至承包人的施工现场总平面布置图指定的位置，保证水电供应满足施工期间的需</w:t>
      </w:r>
      <w:r>
        <w:rPr>
          <w:spacing w:val="11"/>
          <w:highlight w:val="none"/>
          <w:u w:val="single" w:color="auto"/>
        </w:rPr>
        <w:t>要。</w:t>
      </w:r>
    </w:p>
    <w:p w14:paraId="2C80E2E7">
      <w:pPr>
        <w:pStyle w:val="9"/>
        <w:tabs>
          <w:tab w:val="left" w:pos="615"/>
        </w:tabs>
        <w:spacing w:before="2" w:line="313" w:lineRule="auto"/>
        <w:ind w:left="9" w:right="80" w:firstLine="470"/>
        <w:jc w:val="left"/>
        <w:rPr>
          <w:highlight w:val="none"/>
        </w:rPr>
      </w:pPr>
      <w:r>
        <w:rPr>
          <w:highlight w:val="none"/>
          <w:u w:val="single" w:color="auto"/>
        </w:rPr>
        <w:tab/>
      </w:r>
      <w:r>
        <w:rPr>
          <w:spacing w:val="-3"/>
          <w:highlight w:val="none"/>
          <w:u w:val="single" w:color="auto"/>
        </w:rPr>
        <w:t>（2）施工场地与公共道路的通道开通时间和要求：工程开工前七天开通，施工中出现非</w:t>
      </w:r>
      <w:r>
        <w:rPr>
          <w:spacing w:val="-2"/>
          <w:highlight w:val="none"/>
          <w:u w:val="single" w:color="auto"/>
        </w:rPr>
        <w:t>承包方原因的阻障，由承包方告知发包方，</w:t>
      </w:r>
      <w:r>
        <w:rPr>
          <w:spacing w:val="-3"/>
          <w:highlight w:val="none"/>
          <w:u w:val="single" w:color="auto"/>
        </w:rPr>
        <w:t>由发包方负责协调解决，满足施工运输的需要，保</w:t>
      </w:r>
      <w:r>
        <w:rPr>
          <w:spacing w:val="2"/>
          <w:highlight w:val="none"/>
          <w:u w:val="single" w:color="auto"/>
        </w:rPr>
        <w:t>证施工期间的畅通。</w:t>
      </w:r>
    </w:p>
    <w:p w14:paraId="284B7088">
      <w:pPr>
        <w:pStyle w:val="9"/>
        <w:tabs>
          <w:tab w:val="left" w:pos="495"/>
        </w:tabs>
        <w:spacing w:before="181" w:line="290" w:lineRule="auto"/>
        <w:ind w:left="11" w:right="80" w:hanging="11"/>
        <w:jc w:val="left"/>
        <w:rPr>
          <w:highlight w:val="none"/>
        </w:rPr>
      </w:pPr>
      <w:r>
        <w:rPr>
          <w:highlight w:val="none"/>
          <w:u w:val="single" w:color="auto"/>
        </w:rPr>
        <w:tab/>
      </w:r>
      <w:r>
        <w:rPr>
          <w:highlight w:val="none"/>
          <w:u w:val="single" w:color="auto"/>
        </w:rPr>
        <w:tab/>
      </w:r>
      <w:r>
        <w:rPr>
          <w:spacing w:val="-4"/>
          <w:highlight w:val="none"/>
          <w:u w:val="single" w:color="auto"/>
        </w:rPr>
        <w:t>（3）工程地质和地下管线资料的提供时间：开工前7天，随施工图一起配套提供给承包</w:t>
      </w:r>
      <w:r>
        <w:rPr>
          <w:spacing w:val="1"/>
          <w:highlight w:val="none"/>
          <w:u w:val="single" w:color="auto"/>
        </w:rPr>
        <w:t>人，并对资料的真实性、准确性负责。</w:t>
      </w:r>
    </w:p>
    <w:p w14:paraId="5A39F5B7">
      <w:pPr>
        <w:pStyle w:val="9"/>
        <w:tabs>
          <w:tab w:val="left" w:pos="495"/>
        </w:tabs>
        <w:spacing w:before="183" w:line="313" w:lineRule="auto"/>
        <w:ind w:left="8" w:firstLine="351"/>
        <w:jc w:val="left"/>
        <w:rPr>
          <w:highlight w:val="none"/>
        </w:rPr>
      </w:pPr>
      <w:r>
        <w:rPr>
          <w:highlight w:val="none"/>
          <w:u w:val="single" w:color="auto"/>
        </w:rPr>
        <w:tab/>
      </w:r>
      <w:r>
        <w:rPr>
          <w:spacing w:val="-9"/>
          <w:highlight w:val="none"/>
          <w:u w:val="single" w:color="auto"/>
        </w:rPr>
        <w:t>（4）由发包人办理的施工所需证件、批件的</w:t>
      </w:r>
      <w:r>
        <w:rPr>
          <w:spacing w:val="-10"/>
          <w:highlight w:val="none"/>
          <w:u w:val="single" w:color="auto"/>
        </w:rPr>
        <w:t>名称和完成时间：尽快办好施工许可证及环保、</w:t>
      </w:r>
      <w:r>
        <w:rPr>
          <w:spacing w:val="-6"/>
          <w:highlight w:val="none"/>
          <w:u w:val="single" w:color="auto"/>
        </w:rPr>
        <w:t>消防等其它施工所需证件、批件；工程建设施工许可证、报建手续、投</w:t>
      </w:r>
      <w:r>
        <w:rPr>
          <w:spacing w:val="-7"/>
          <w:highlight w:val="none"/>
          <w:u w:val="single" w:color="auto"/>
        </w:rPr>
        <w:t>资许可证、用地许可证、</w:t>
      </w:r>
      <w:r>
        <w:rPr>
          <w:spacing w:val="1"/>
          <w:highlight w:val="none"/>
          <w:u w:val="single" w:color="auto"/>
        </w:rPr>
        <w:t>施工图审查意见表等，费用由发包人承担。</w:t>
      </w:r>
    </w:p>
    <w:p w14:paraId="5AE620D1">
      <w:pPr>
        <w:pStyle w:val="9"/>
        <w:tabs>
          <w:tab w:val="left" w:pos="495"/>
        </w:tabs>
        <w:spacing w:before="182" w:line="290" w:lineRule="auto"/>
        <w:ind w:left="8" w:right="80" w:hanging="9"/>
        <w:jc w:val="left"/>
        <w:rPr>
          <w:highlight w:val="none"/>
        </w:rPr>
      </w:pPr>
      <w:r>
        <w:rPr>
          <w:highlight w:val="none"/>
          <w:u w:val="single" w:color="auto"/>
        </w:rPr>
        <w:tab/>
      </w:r>
      <w:r>
        <w:rPr>
          <w:highlight w:val="none"/>
          <w:u w:val="single" w:color="auto"/>
        </w:rPr>
        <w:tab/>
      </w:r>
      <w:r>
        <w:rPr>
          <w:spacing w:val="-3"/>
          <w:highlight w:val="none"/>
          <w:u w:val="single" w:color="auto"/>
        </w:rPr>
        <w:t>（5）水准点与坐标控制点交验要求：开工前</w:t>
      </w:r>
      <w:r>
        <w:rPr>
          <w:spacing w:val="-4"/>
          <w:highlight w:val="none"/>
          <w:u w:val="single" w:color="auto"/>
        </w:rPr>
        <w:t>7天发包人以书面形式交给承包人，并通知</w:t>
      </w:r>
      <w:r>
        <w:rPr>
          <w:spacing w:val="1"/>
          <w:highlight w:val="none"/>
          <w:u w:val="single" w:color="auto"/>
        </w:rPr>
        <w:t>承包人，双方在现场进行交验，同时做好交验记录。</w:t>
      </w:r>
    </w:p>
    <w:p w14:paraId="12A1B256">
      <w:pPr>
        <w:pStyle w:val="9"/>
        <w:tabs>
          <w:tab w:val="left" w:pos="495"/>
        </w:tabs>
        <w:spacing w:before="184" w:line="289" w:lineRule="auto"/>
        <w:ind w:left="8" w:right="82" w:hanging="8"/>
        <w:jc w:val="left"/>
        <w:rPr>
          <w:highlight w:val="none"/>
        </w:rPr>
      </w:pPr>
      <w:r>
        <w:rPr>
          <w:highlight w:val="none"/>
          <w:u w:val="single" w:color="auto"/>
        </w:rPr>
        <w:tab/>
      </w:r>
      <w:r>
        <w:rPr>
          <w:highlight w:val="none"/>
          <w:u w:val="single" w:color="auto"/>
        </w:rPr>
        <w:tab/>
      </w:r>
      <w:r>
        <w:rPr>
          <w:spacing w:val="-4"/>
          <w:highlight w:val="none"/>
          <w:u w:val="single" w:color="auto"/>
        </w:rPr>
        <w:t>（6）图纸会审和设计交底时间：开工前7天，由发包人组织承包人和设计单位进行图纸</w:t>
      </w:r>
      <w:r>
        <w:rPr>
          <w:spacing w:val="3"/>
          <w:highlight w:val="none"/>
          <w:u w:val="single" w:color="auto"/>
        </w:rPr>
        <w:t>会审和设计交底。</w:t>
      </w:r>
    </w:p>
    <w:p w14:paraId="3D2FA339">
      <w:pPr>
        <w:pStyle w:val="9"/>
        <w:tabs>
          <w:tab w:val="left" w:pos="495"/>
        </w:tabs>
        <w:spacing w:before="183" w:line="290" w:lineRule="auto"/>
        <w:ind w:left="10" w:right="80" w:firstLine="349"/>
        <w:jc w:val="left"/>
        <w:rPr>
          <w:highlight w:val="none"/>
        </w:rPr>
      </w:pPr>
      <w:r>
        <w:rPr>
          <w:highlight w:val="none"/>
          <w:u w:val="single" w:color="auto"/>
        </w:rPr>
        <w:tab/>
      </w:r>
      <w:r>
        <w:rPr>
          <w:spacing w:val="-6"/>
          <w:highlight w:val="none"/>
          <w:u w:val="single" w:color="auto"/>
        </w:rPr>
        <w:t>（7）协调处理施工场地周围地下管线和邻近建筑物、构筑物（含文物保护建筑）、古树名</w:t>
      </w:r>
      <w:r>
        <w:rPr>
          <w:spacing w:val="-3"/>
          <w:highlight w:val="none"/>
          <w:u w:val="single" w:color="auto"/>
        </w:rPr>
        <w:t>木的保护工作：按通用条款执行。若因地下管线，障碍物影响造成的费用增加及施工损失，由</w:t>
      </w:r>
      <w:r>
        <w:rPr>
          <w:spacing w:val="3"/>
          <w:highlight w:val="none"/>
          <w:u w:val="single" w:color="auto"/>
        </w:rPr>
        <w:t>发包人承担。</w:t>
      </w:r>
    </w:p>
    <w:p w14:paraId="3DE45CD1">
      <w:pPr>
        <w:pStyle w:val="9"/>
        <w:tabs>
          <w:tab w:val="left" w:pos="495"/>
        </w:tabs>
        <w:spacing w:before="183" w:line="313" w:lineRule="auto"/>
        <w:ind w:left="12" w:hanging="12"/>
        <w:jc w:val="left"/>
        <w:rPr>
          <w:highlight w:val="none"/>
        </w:rPr>
      </w:pPr>
      <w:r>
        <w:rPr>
          <w:highlight w:val="none"/>
          <w:u w:val="single" w:color="auto"/>
        </w:rPr>
        <w:tab/>
      </w:r>
      <w:r>
        <w:rPr>
          <w:highlight w:val="none"/>
          <w:u w:val="single" w:color="auto"/>
        </w:rPr>
        <w:tab/>
      </w:r>
      <w:r>
        <w:rPr>
          <w:spacing w:val="-6"/>
          <w:highlight w:val="none"/>
          <w:u w:val="single" w:color="auto"/>
        </w:rPr>
        <w:t>（8）双方约定发包人应做的其他工作：在施工期间，负责理顺施工现场周围单位和个人之</w:t>
      </w:r>
      <w:r>
        <w:rPr>
          <w:spacing w:val="-3"/>
          <w:highlight w:val="none"/>
          <w:u w:val="single" w:color="auto"/>
        </w:rPr>
        <w:t>间的土地纠纷、财产纠纷等关系，并承担相关费用。因征地造成的纠纷由发包人负责处理，因</w:t>
      </w:r>
      <w:r>
        <w:rPr>
          <w:spacing w:val="1"/>
          <w:highlight w:val="none"/>
          <w:u w:val="single" w:color="auto"/>
        </w:rPr>
        <w:t>征地纠纷引起的工期延误双方均不承担责任</w:t>
      </w:r>
      <w:r>
        <w:rPr>
          <w:highlight w:val="none"/>
          <w:u w:val="single" w:color="auto"/>
        </w:rPr>
        <w:t>，施工时间顺延。</w:t>
      </w:r>
    </w:p>
    <w:p w14:paraId="2834C713">
      <w:pPr>
        <w:pStyle w:val="9"/>
        <w:tabs>
          <w:tab w:val="left" w:pos="615"/>
        </w:tabs>
        <w:spacing w:before="182" w:line="290" w:lineRule="auto"/>
        <w:ind w:left="22" w:right="2" w:firstLine="457"/>
        <w:jc w:val="left"/>
        <w:rPr>
          <w:highlight w:val="none"/>
        </w:rPr>
      </w:pPr>
      <w:r>
        <w:rPr>
          <w:highlight w:val="none"/>
          <w:u w:val="single" w:color="auto"/>
        </w:rPr>
        <w:tab/>
      </w:r>
      <w:r>
        <w:rPr>
          <w:spacing w:val="-3"/>
          <w:highlight w:val="none"/>
          <w:u w:val="single" w:color="auto"/>
        </w:rPr>
        <w:t>（9）发包人委托承包人办理的工作：配合、协助办理项目施工所需相关手续，各付相关</w:t>
      </w:r>
      <w:r>
        <w:rPr>
          <w:spacing w:val="3"/>
          <w:highlight w:val="none"/>
          <w:u w:val="single" w:color="auto"/>
        </w:rPr>
        <w:t>费用。</w:t>
      </w:r>
    </w:p>
    <w:p w14:paraId="088704DD">
      <w:pPr>
        <w:pStyle w:val="9"/>
        <w:spacing w:before="182" w:line="219" w:lineRule="auto"/>
        <w:ind w:left="492"/>
        <w:jc w:val="left"/>
        <w:outlineLvl w:val="0"/>
        <w:rPr>
          <w:highlight w:val="none"/>
        </w:rPr>
      </w:pPr>
      <w:r>
        <w:rPr>
          <w:spacing w:val="-1"/>
          <w:highlight w:val="none"/>
        </w:rPr>
        <w:t>2.5资金来源证明及支付担保</w:t>
      </w:r>
    </w:p>
    <w:p w14:paraId="5E499B34">
      <w:pPr>
        <w:pStyle w:val="9"/>
        <w:spacing w:before="302" w:line="219" w:lineRule="auto"/>
        <w:ind w:left="493"/>
        <w:jc w:val="left"/>
        <w:rPr>
          <w:highlight w:val="none"/>
        </w:rPr>
      </w:pPr>
      <w:r>
        <w:rPr>
          <w:spacing w:val="-1"/>
          <w:highlight w:val="none"/>
        </w:rPr>
        <w:t>发包人提供资金来源证明的期限要求：</w:t>
      </w:r>
      <w:r>
        <w:rPr>
          <w:spacing w:val="-1"/>
          <w:highlight w:val="none"/>
          <w:u w:val="single" w:color="auto"/>
        </w:rPr>
        <w:t>无</w:t>
      </w:r>
      <w:r>
        <w:rPr>
          <w:spacing w:val="-1"/>
          <w:highlight w:val="none"/>
        </w:rPr>
        <w:t>。</w:t>
      </w:r>
    </w:p>
    <w:p w14:paraId="44F6E06B">
      <w:pPr>
        <w:pStyle w:val="9"/>
        <w:spacing w:before="183" w:line="219" w:lineRule="auto"/>
        <w:ind w:left="493"/>
        <w:jc w:val="left"/>
        <w:rPr>
          <w:highlight w:val="none"/>
        </w:rPr>
      </w:pPr>
      <w:r>
        <w:rPr>
          <w:highlight w:val="none"/>
        </w:rPr>
        <w:t>发包人是否提供支付担保：</w:t>
      </w:r>
      <w:r>
        <w:rPr>
          <w:highlight w:val="none"/>
          <w:u w:val="single" w:color="auto"/>
        </w:rPr>
        <w:t>无</w:t>
      </w:r>
      <w:r>
        <w:rPr>
          <w:spacing w:val="-1"/>
          <w:highlight w:val="none"/>
        </w:rPr>
        <w:t>。</w:t>
      </w:r>
    </w:p>
    <w:p w14:paraId="138F6C24">
      <w:pPr>
        <w:pStyle w:val="9"/>
        <w:spacing w:before="183" w:line="219" w:lineRule="auto"/>
        <w:ind w:left="493"/>
        <w:jc w:val="left"/>
        <w:rPr>
          <w:highlight w:val="none"/>
        </w:rPr>
      </w:pPr>
      <w:r>
        <w:rPr>
          <w:highlight w:val="none"/>
        </w:rPr>
        <w:t>发包人提供支付担保的形式：</w:t>
      </w:r>
      <w:r>
        <w:rPr>
          <w:highlight w:val="none"/>
          <w:u w:val="single" w:color="auto"/>
        </w:rPr>
        <w:t>无</w:t>
      </w:r>
      <w:r>
        <w:rPr>
          <w:spacing w:val="-1"/>
          <w:highlight w:val="none"/>
        </w:rPr>
        <w:t>。</w:t>
      </w:r>
    </w:p>
    <w:p w14:paraId="0715921D">
      <w:pPr>
        <w:pStyle w:val="9"/>
        <w:spacing w:before="304" w:line="222" w:lineRule="auto"/>
        <w:ind w:left="14"/>
        <w:jc w:val="left"/>
        <w:outlineLvl w:val="1"/>
        <w:rPr>
          <w:rFonts w:ascii="黑体" w:hAnsi="黑体" w:eastAsia="黑体" w:cs="黑体"/>
          <w:highlight w:val="none"/>
        </w:rPr>
      </w:pPr>
      <w:r>
        <w:rPr>
          <w:spacing w:val="-5"/>
          <w:highlight w:val="none"/>
        </w:rPr>
        <w:t>3.</w:t>
      </w:r>
      <w:r>
        <w:rPr>
          <w:rFonts w:ascii="黑体" w:hAnsi="黑体" w:eastAsia="黑体" w:cs="黑体"/>
          <w:spacing w:val="-5"/>
          <w:highlight w:val="none"/>
        </w:rPr>
        <w:t>承包人</w:t>
      </w:r>
    </w:p>
    <w:p w14:paraId="173984CD">
      <w:pPr>
        <w:pStyle w:val="9"/>
        <w:spacing w:before="300" w:line="219" w:lineRule="auto"/>
        <w:ind w:left="494"/>
        <w:jc w:val="left"/>
        <w:rPr>
          <w:highlight w:val="none"/>
        </w:rPr>
      </w:pPr>
      <w:r>
        <w:rPr>
          <w:spacing w:val="-2"/>
          <w:highlight w:val="none"/>
        </w:rPr>
        <w:t>3.1承包人的一般义务</w:t>
      </w:r>
    </w:p>
    <w:p w14:paraId="6007C343">
      <w:pPr>
        <w:pStyle w:val="9"/>
        <w:spacing w:before="303" w:line="219" w:lineRule="auto"/>
        <w:ind w:left="500"/>
        <w:jc w:val="left"/>
        <w:rPr>
          <w:highlight w:val="none"/>
        </w:rPr>
      </w:pPr>
      <w:r>
        <w:rPr>
          <w:spacing w:val="-1"/>
          <w:highlight w:val="none"/>
        </w:rPr>
        <w:t>（9）承包人提交的竣工资料的内容：</w:t>
      </w:r>
      <w:r>
        <w:rPr>
          <w:spacing w:val="-1"/>
          <w:highlight w:val="none"/>
          <w:u w:val="single" w:color="auto"/>
        </w:rPr>
        <w:t>按竣工验收规范要求，提交相关竣工资料</w:t>
      </w:r>
      <w:r>
        <w:rPr>
          <w:spacing w:val="-1"/>
          <w:highlight w:val="none"/>
        </w:rPr>
        <w:t>。</w:t>
      </w:r>
    </w:p>
    <w:p w14:paraId="58A5DD45">
      <w:pPr>
        <w:pStyle w:val="9"/>
        <w:spacing w:before="184" w:line="219" w:lineRule="auto"/>
        <w:ind w:left="489"/>
        <w:jc w:val="left"/>
        <w:rPr>
          <w:highlight w:val="none"/>
        </w:rPr>
      </w:pPr>
      <w:r>
        <w:rPr>
          <w:spacing w:val="-2"/>
          <w:highlight w:val="none"/>
        </w:rPr>
        <w:t>承包人需要提交的竣工资料套数：</w:t>
      </w:r>
      <w:r>
        <w:rPr>
          <w:spacing w:val="-2"/>
          <w:highlight w:val="none"/>
          <w:u w:val="single" w:color="auto"/>
        </w:rPr>
        <w:t>4套</w:t>
      </w:r>
      <w:r>
        <w:rPr>
          <w:spacing w:val="-2"/>
          <w:highlight w:val="none"/>
        </w:rPr>
        <w:t>。</w:t>
      </w:r>
    </w:p>
    <w:p w14:paraId="1014D143">
      <w:pPr>
        <w:pStyle w:val="9"/>
        <w:spacing w:before="183" w:line="219" w:lineRule="auto"/>
        <w:ind w:left="695"/>
        <w:jc w:val="left"/>
        <w:rPr>
          <w:highlight w:val="none"/>
        </w:rPr>
      </w:pPr>
      <w:r>
        <w:rPr>
          <w:spacing w:val="-1"/>
          <w:highlight w:val="none"/>
        </w:rPr>
        <w:t>承包人提交的竣工资料的费用承担：</w:t>
      </w:r>
      <w:r>
        <w:rPr>
          <w:spacing w:val="-1"/>
          <w:highlight w:val="none"/>
          <w:u w:val="single" w:color="auto"/>
        </w:rPr>
        <w:t>承包人承担</w:t>
      </w:r>
      <w:r>
        <w:rPr>
          <w:spacing w:val="-1"/>
          <w:highlight w:val="none"/>
        </w:rPr>
        <w:t>。</w:t>
      </w:r>
    </w:p>
    <w:p w14:paraId="0926F3EE">
      <w:pPr>
        <w:pStyle w:val="9"/>
        <w:spacing w:before="183" w:line="219" w:lineRule="auto"/>
        <w:ind w:left="695"/>
        <w:jc w:val="left"/>
        <w:rPr>
          <w:highlight w:val="none"/>
        </w:rPr>
      </w:pPr>
      <w:r>
        <w:rPr>
          <w:spacing w:val="-4"/>
          <w:highlight w:val="none"/>
        </w:rPr>
        <w:t>承包人提交的竣工资料移交时间：</w:t>
      </w:r>
      <w:r>
        <w:rPr>
          <w:spacing w:val="-4"/>
          <w:highlight w:val="none"/>
          <w:u w:val="single" w:color="auto"/>
        </w:rPr>
        <w:t>通过竣工验收后15日内</w:t>
      </w:r>
      <w:r>
        <w:rPr>
          <w:spacing w:val="-4"/>
          <w:highlight w:val="none"/>
        </w:rPr>
        <w:t>。</w:t>
      </w:r>
    </w:p>
    <w:p w14:paraId="1CD0AAB5">
      <w:pPr>
        <w:pStyle w:val="9"/>
        <w:spacing w:before="183" w:line="219" w:lineRule="auto"/>
        <w:ind w:left="489"/>
        <w:jc w:val="left"/>
        <w:rPr>
          <w:highlight w:val="none"/>
        </w:rPr>
      </w:pPr>
      <w:r>
        <w:rPr>
          <w:spacing w:val="-1"/>
          <w:highlight w:val="none"/>
        </w:rPr>
        <w:t>承包人提交的竣工资料形式要求：</w:t>
      </w:r>
      <w:r>
        <w:rPr>
          <w:spacing w:val="-1"/>
          <w:highlight w:val="none"/>
          <w:u w:val="single" w:color="auto"/>
        </w:rPr>
        <w:t>纸质资料</w:t>
      </w:r>
      <w:r>
        <w:rPr>
          <w:spacing w:val="-1"/>
          <w:highlight w:val="none"/>
        </w:rPr>
        <w:t>。</w:t>
      </w:r>
    </w:p>
    <w:p w14:paraId="16E412FB">
      <w:pPr>
        <w:pStyle w:val="9"/>
        <w:spacing w:before="153" w:line="278" w:lineRule="auto"/>
        <w:ind w:left="689" w:firstLine="10"/>
        <w:jc w:val="left"/>
        <w:rPr>
          <w:highlight w:val="none"/>
        </w:rPr>
      </w:pPr>
      <w:r>
        <w:rPr>
          <w:spacing w:val="-2"/>
          <w:highlight w:val="none"/>
        </w:rPr>
        <w:t>（10）承包人应履行的其他义务：</w:t>
      </w:r>
      <w:r>
        <w:rPr>
          <w:spacing w:val="-2"/>
          <w:highlight w:val="none"/>
          <w:u w:val="single" w:color="auto"/>
        </w:rPr>
        <w:t>承包人应负责提供完成合同所需的劳务、材料、施工设备、工程设备和其他物品，并按合同约定负责设施的设计、建造、运行、维护、管理</w:t>
      </w:r>
      <w:r>
        <w:rPr>
          <w:spacing w:val="5"/>
          <w:highlight w:val="none"/>
          <w:u w:val="single" w:color="auto"/>
        </w:rPr>
        <w:t>和拆除。</w:t>
      </w:r>
    </w:p>
    <w:p w14:paraId="6CE25826">
      <w:pPr>
        <w:pStyle w:val="9"/>
        <w:spacing w:before="26" w:line="220" w:lineRule="auto"/>
        <w:ind w:left="494"/>
        <w:jc w:val="left"/>
        <w:rPr>
          <w:highlight w:val="none"/>
        </w:rPr>
      </w:pPr>
      <w:r>
        <w:rPr>
          <w:spacing w:val="-4"/>
          <w:highlight w:val="none"/>
        </w:rPr>
        <w:t>3.2项目经理</w:t>
      </w:r>
    </w:p>
    <w:p w14:paraId="75980597">
      <w:pPr>
        <w:pStyle w:val="9"/>
        <w:spacing w:before="302" w:line="220" w:lineRule="auto"/>
        <w:ind w:left="494"/>
        <w:jc w:val="left"/>
        <w:rPr>
          <w:highlight w:val="none"/>
        </w:rPr>
      </w:pPr>
      <w:r>
        <w:rPr>
          <w:spacing w:val="-2"/>
          <w:highlight w:val="none"/>
        </w:rPr>
        <w:t>3.2.1项目经理：</w:t>
      </w:r>
    </w:p>
    <w:p w14:paraId="35DE3B3A">
      <w:pPr>
        <w:pStyle w:val="9"/>
        <w:spacing w:before="183" w:line="219" w:lineRule="auto"/>
        <w:ind w:left="489"/>
        <w:jc w:val="left"/>
        <w:rPr>
          <w:highlight w:val="none"/>
        </w:rPr>
      </w:pPr>
      <w:r>
        <w:rPr>
          <w:spacing w:val="-11"/>
          <w:highlight w:val="none"/>
        </w:rPr>
        <w:t>姓名</w:t>
      </w:r>
      <w:r>
        <w:rPr>
          <w:spacing w:val="-15"/>
          <w:highlight w:val="none"/>
        </w:rPr>
        <w:t>：；</w:t>
      </w:r>
    </w:p>
    <w:p w14:paraId="770EEF73">
      <w:pPr>
        <w:pStyle w:val="9"/>
        <w:spacing w:before="183" w:line="219" w:lineRule="auto"/>
        <w:ind w:left="495"/>
        <w:jc w:val="left"/>
        <w:rPr>
          <w:highlight w:val="none"/>
        </w:rPr>
      </w:pPr>
      <w:r>
        <w:rPr>
          <w:spacing w:val="-4"/>
          <w:highlight w:val="none"/>
        </w:rPr>
        <w:t>身份证号</w:t>
      </w:r>
      <w:r>
        <w:rPr>
          <w:highlight w:val="none"/>
        </w:rPr>
        <w:t>：；</w:t>
      </w:r>
    </w:p>
    <w:p w14:paraId="3241241C">
      <w:pPr>
        <w:pStyle w:val="9"/>
        <w:spacing w:before="183" w:line="219" w:lineRule="auto"/>
        <w:ind w:left="492"/>
        <w:jc w:val="left"/>
        <w:rPr>
          <w:highlight w:val="none"/>
        </w:rPr>
      </w:pPr>
      <w:r>
        <w:rPr>
          <w:spacing w:val="-2"/>
          <w:highlight w:val="none"/>
        </w:rPr>
        <w:t>建造师执业资格等级</w:t>
      </w:r>
      <w:r>
        <w:rPr>
          <w:spacing w:val="2"/>
          <w:highlight w:val="none"/>
        </w:rPr>
        <w:t>：；</w:t>
      </w:r>
    </w:p>
    <w:p w14:paraId="4155E663">
      <w:pPr>
        <w:pStyle w:val="9"/>
        <w:spacing w:before="182" w:line="219" w:lineRule="auto"/>
        <w:ind w:left="492"/>
        <w:jc w:val="left"/>
        <w:rPr>
          <w:highlight w:val="none"/>
        </w:rPr>
      </w:pPr>
      <w:r>
        <w:rPr>
          <w:spacing w:val="-2"/>
          <w:highlight w:val="none"/>
        </w:rPr>
        <w:t>建造师注册证书号</w:t>
      </w:r>
      <w:r>
        <w:rPr>
          <w:spacing w:val="1"/>
          <w:highlight w:val="none"/>
        </w:rPr>
        <w:t>：；</w:t>
      </w:r>
    </w:p>
    <w:p w14:paraId="61E7BCDD">
      <w:pPr>
        <w:pStyle w:val="9"/>
        <w:spacing w:before="184" w:line="219" w:lineRule="auto"/>
        <w:ind w:left="492"/>
        <w:jc w:val="left"/>
        <w:rPr>
          <w:highlight w:val="none"/>
        </w:rPr>
      </w:pPr>
      <w:r>
        <w:rPr>
          <w:spacing w:val="-2"/>
          <w:highlight w:val="none"/>
        </w:rPr>
        <w:t>建造师执业印章号</w:t>
      </w:r>
      <w:r>
        <w:rPr>
          <w:spacing w:val="1"/>
          <w:highlight w:val="none"/>
        </w:rPr>
        <w:t>：；</w:t>
      </w:r>
    </w:p>
    <w:p w14:paraId="04C418A4">
      <w:pPr>
        <w:pStyle w:val="9"/>
        <w:spacing w:before="183" w:line="219" w:lineRule="auto"/>
        <w:ind w:left="494"/>
        <w:jc w:val="left"/>
        <w:rPr>
          <w:highlight w:val="none"/>
        </w:rPr>
      </w:pPr>
      <w:r>
        <w:rPr>
          <w:spacing w:val="-2"/>
          <w:highlight w:val="none"/>
        </w:rPr>
        <w:t>安全生产考核合格证书号</w:t>
      </w:r>
      <w:r>
        <w:rPr>
          <w:spacing w:val="3"/>
          <w:highlight w:val="none"/>
        </w:rPr>
        <w:t>：；</w:t>
      </w:r>
    </w:p>
    <w:p w14:paraId="489DFC74">
      <w:pPr>
        <w:pStyle w:val="9"/>
        <w:spacing w:before="185" w:line="221" w:lineRule="auto"/>
        <w:ind w:left="490"/>
        <w:jc w:val="left"/>
        <w:rPr>
          <w:highlight w:val="none"/>
        </w:rPr>
      </w:pPr>
      <w:r>
        <w:rPr>
          <w:spacing w:val="-3"/>
          <w:highlight w:val="none"/>
        </w:rPr>
        <w:t>联系电话</w:t>
      </w:r>
      <w:r>
        <w:rPr>
          <w:highlight w:val="none"/>
        </w:rPr>
        <w:t>：；</w:t>
      </w:r>
    </w:p>
    <w:p w14:paraId="6407097F">
      <w:pPr>
        <w:pStyle w:val="9"/>
        <w:spacing w:before="123" w:line="219" w:lineRule="auto"/>
        <w:ind w:left="508"/>
        <w:jc w:val="left"/>
        <w:rPr>
          <w:highlight w:val="none"/>
        </w:rPr>
      </w:pPr>
      <w:r>
        <w:rPr>
          <w:spacing w:val="-10"/>
          <w:highlight w:val="none"/>
        </w:rPr>
        <w:t>电子信箱</w:t>
      </w:r>
      <w:r>
        <w:rPr>
          <w:highlight w:val="none"/>
        </w:rPr>
        <w:t>：；</w:t>
      </w:r>
    </w:p>
    <w:p w14:paraId="42C3EB50">
      <w:pPr>
        <w:pStyle w:val="9"/>
        <w:spacing w:before="183" w:line="219" w:lineRule="auto"/>
        <w:ind w:left="480"/>
        <w:jc w:val="left"/>
        <w:rPr>
          <w:highlight w:val="none"/>
        </w:rPr>
      </w:pPr>
      <w:r>
        <w:rPr>
          <w:spacing w:val="-3"/>
          <w:highlight w:val="none"/>
        </w:rPr>
        <w:t>通信地址</w:t>
      </w:r>
      <w:r>
        <w:rPr>
          <w:highlight w:val="none"/>
        </w:rPr>
        <w:t>：；</w:t>
      </w:r>
    </w:p>
    <w:p w14:paraId="371F3574">
      <w:pPr>
        <w:pStyle w:val="9"/>
        <w:spacing w:before="182" w:line="360" w:lineRule="auto"/>
        <w:ind w:left="483" w:hanging="3"/>
        <w:jc w:val="left"/>
        <w:rPr>
          <w:highlight w:val="none"/>
        </w:rPr>
      </w:pPr>
      <w:r>
        <w:rPr>
          <w:spacing w:val="-6"/>
          <w:highlight w:val="none"/>
        </w:rPr>
        <w:t>承包人对项目经理的授权范围如下：</w:t>
      </w:r>
      <w:r>
        <w:rPr>
          <w:spacing w:val="-6"/>
          <w:highlight w:val="none"/>
          <w:u w:val="single" w:color="auto"/>
        </w:rPr>
        <w:t>实行项目经</w:t>
      </w:r>
      <w:r>
        <w:rPr>
          <w:spacing w:val="-7"/>
          <w:highlight w:val="none"/>
          <w:u w:val="single" w:color="auto"/>
        </w:rPr>
        <w:t>理责任制，负责项目的施工组织与管理</w:t>
      </w:r>
      <w:r>
        <w:rPr>
          <w:spacing w:val="-7"/>
          <w:highlight w:val="none"/>
        </w:rPr>
        <w:t>。</w:t>
      </w:r>
      <w:r>
        <w:rPr>
          <w:spacing w:val="-1"/>
          <w:highlight w:val="none"/>
        </w:rPr>
        <w:t>关于项目经理每月在施工现场的时间要求：</w:t>
      </w:r>
      <w:r>
        <w:rPr>
          <w:spacing w:val="-1"/>
          <w:highlight w:val="none"/>
          <w:u w:val="single" w:color="auto"/>
        </w:rPr>
        <w:t>每月在施工现场时间不得少于20个工作日</w:t>
      </w:r>
      <w:r>
        <w:rPr>
          <w:spacing w:val="-1"/>
          <w:highlight w:val="none"/>
        </w:rPr>
        <w:t>。</w:t>
      </w:r>
    </w:p>
    <w:p w14:paraId="54E9FE11">
      <w:pPr>
        <w:pStyle w:val="9"/>
        <w:spacing w:line="360" w:lineRule="auto"/>
        <w:ind w:left="11" w:right="80" w:firstLine="472"/>
        <w:jc w:val="left"/>
        <w:rPr>
          <w:highlight w:val="none"/>
        </w:rPr>
      </w:pPr>
      <w:r>
        <w:rPr>
          <w:spacing w:val="-3"/>
          <w:highlight w:val="none"/>
        </w:rPr>
        <w:t>项目经理未经批准，擅自离开施工现场的违约责任：</w:t>
      </w:r>
      <w:r>
        <w:rPr>
          <w:spacing w:val="-3"/>
          <w:highlight w:val="none"/>
          <w:u w:val="single" w:color="auto"/>
        </w:rPr>
        <w:t>项目经理每月在岗带班时间不得少于</w:t>
      </w:r>
      <w:r>
        <w:rPr>
          <w:highlight w:val="none"/>
          <w:u w:val="single" w:color="auto"/>
        </w:rPr>
        <w:t>当月施工时间的80%。未经发包人同意或正当理由，项目经理每月在岗带班时间少于当月施工</w:t>
      </w:r>
      <w:r>
        <w:rPr>
          <w:spacing w:val="-2"/>
          <w:highlight w:val="none"/>
          <w:u w:val="single" w:color="auto"/>
        </w:rPr>
        <w:t>时间80%的，少在岗带班一天，发包人有权处违约金5000元/日（人民币）</w:t>
      </w:r>
      <w:r>
        <w:rPr>
          <w:spacing w:val="-2"/>
          <w:highlight w:val="none"/>
        </w:rPr>
        <w:t>。</w:t>
      </w:r>
    </w:p>
    <w:p w14:paraId="2BDD32FE">
      <w:pPr>
        <w:pStyle w:val="9"/>
        <w:spacing w:before="3" w:line="336" w:lineRule="auto"/>
        <w:ind w:right="80" w:firstLine="484"/>
        <w:jc w:val="left"/>
        <w:rPr>
          <w:highlight w:val="none"/>
        </w:rPr>
      </w:pPr>
      <w:r>
        <w:rPr>
          <w:spacing w:val="-3"/>
          <w:highlight w:val="none"/>
        </w:rPr>
        <w:t>3.2.3承包人擅自更换项目经理的违约责任：</w:t>
      </w:r>
      <w:r>
        <w:rPr>
          <w:spacing w:val="-3"/>
          <w:highlight w:val="none"/>
          <w:u w:val="single" w:color="auto"/>
        </w:rPr>
        <w:t>承包人项目经理必须与承包人投标时所承诺</w:t>
      </w:r>
      <w:r>
        <w:rPr>
          <w:spacing w:val="-1"/>
          <w:highlight w:val="none"/>
          <w:u w:val="single" w:color="auto"/>
        </w:rPr>
        <w:t>的人员一致，并在根据通用合同条款第11.1.1项确定的开工日期前到任。在监理人向承包人</w:t>
      </w:r>
      <w:r>
        <w:rPr>
          <w:spacing w:val="-2"/>
          <w:highlight w:val="none"/>
          <w:u w:val="single" w:color="auto"/>
        </w:rPr>
        <w:t>颁发竣工证明材料前，项目经理不得同时兼任其他任何项</w:t>
      </w:r>
      <w:r>
        <w:rPr>
          <w:spacing w:val="-3"/>
          <w:highlight w:val="none"/>
          <w:u w:val="single" w:color="auto"/>
        </w:rPr>
        <w:t>目的项目经理（符合桂建管﹝2013﹞</w:t>
      </w:r>
      <w:r>
        <w:rPr>
          <w:highlight w:val="none"/>
          <w:u w:val="single" w:color="auto"/>
        </w:rPr>
        <w:t>17号和桂建管﹝2014﹞25号文除外）。未经发包人书面同</w:t>
      </w:r>
      <w:r>
        <w:rPr>
          <w:spacing w:val="-1"/>
          <w:highlight w:val="none"/>
          <w:u w:val="single" w:color="auto"/>
        </w:rPr>
        <w:t>意，承包人擅自更换项目经理的视</w:t>
      </w:r>
      <w:r>
        <w:rPr>
          <w:spacing w:val="4"/>
          <w:highlight w:val="none"/>
          <w:u w:val="single" w:color="auto"/>
        </w:rPr>
        <w:t>为违约，由建设行政主管部门发出《工程质量安全隐患停工整改通知书》，违约金处50000</w:t>
      </w:r>
      <w:r>
        <w:rPr>
          <w:spacing w:val="-1"/>
          <w:highlight w:val="none"/>
          <w:u w:val="single" w:color="auto"/>
        </w:rPr>
        <w:t>元/人•次（人民币）</w:t>
      </w:r>
      <w:r>
        <w:rPr>
          <w:spacing w:val="-1"/>
          <w:highlight w:val="none"/>
        </w:rPr>
        <w:t>。</w:t>
      </w:r>
    </w:p>
    <w:p w14:paraId="46E1B82D">
      <w:pPr>
        <w:pStyle w:val="9"/>
        <w:spacing w:before="183" w:line="313" w:lineRule="auto"/>
        <w:ind w:left="1" w:right="80" w:firstLine="482"/>
        <w:jc w:val="left"/>
        <w:rPr>
          <w:highlight w:val="none"/>
        </w:rPr>
      </w:pPr>
      <w:r>
        <w:rPr>
          <w:spacing w:val="-3"/>
          <w:highlight w:val="none"/>
        </w:rPr>
        <w:t>3.2.4承包人无正当理由拒绝更换项目经理的违约责任：</w:t>
      </w:r>
      <w:r>
        <w:rPr>
          <w:spacing w:val="-3"/>
          <w:highlight w:val="none"/>
          <w:u w:val="single" w:color="auto"/>
        </w:rPr>
        <w:t>因承包人项目经理不称职，发包人要求调换而未及时调换的，视为承包人违约，必须向发包人交纳处罚金50000元/人•次（人民币）</w:t>
      </w:r>
      <w:r>
        <w:rPr>
          <w:spacing w:val="-3"/>
          <w:highlight w:val="none"/>
        </w:rPr>
        <w:t>。</w:t>
      </w:r>
    </w:p>
    <w:p w14:paraId="74FE7C1C">
      <w:pPr>
        <w:spacing w:line="286" w:lineRule="auto"/>
        <w:jc w:val="left"/>
        <w:rPr>
          <w:rFonts w:ascii="Arial"/>
          <w:sz w:val="21"/>
          <w:highlight w:val="none"/>
        </w:rPr>
      </w:pPr>
    </w:p>
    <w:p w14:paraId="57E5BF16">
      <w:pPr>
        <w:pStyle w:val="9"/>
        <w:spacing w:before="78" w:line="219" w:lineRule="auto"/>
        <w:ind w:left="4"/>
        <w:jc w:val="left"/>
        <w:outlineLvl w:val="1"/>
        <w:rPr>
          <w:highlight w:val="none"/>
        </w:rPr>
      </w:pPr>
      <w:r>
        <w:rPr>
          <w:b/>
          <w:bCs/>
          <w:spacing w:val="-4"/>
          <w:highlight w:val="none"/>
        </w:rPr>
        <w:t>3.3承包人人员</w:t>
      </w:r>
    </w:p>
    <w:p w14:paraId="2E929917">
      <w:pPr>
        <w:spacing w:line="284" w:lineRule="auto"/>
        <w:jc w:val="left"/>
        <w:rPr>
          <w:rFonts w:ascii="Arial"/>
          <w:sz w:val="21"/>
          <w:highlight w:val="none"/>
        </w:rPr>
      </w:pPr>
    </w:p>
    <w:p w14:paraId="4C11F9AB">
      <w:pPr>
        <w:pStyle w:val="9"/>
        <w:spacing w:before="79" w:line="290" w:lineRule="auto"/>
        <w:ind w:left="16" w:right="80" w:firstLine="468"/>
        <w:jc w:val="left"/>
        <w:rPr>
          <w:highlight w:val="none"/>
        </w:rPr>
      </w:pPr>
      <w:r>
        <w:rPr>
          <w:spacing w:val="-2"/>
          <w:highlight w:val="none"/>
        </w:rPr>
        <w:t>3.3.1承包人提交项目管理机构及施工现场管理人员安排报告（格式见合同附件1）的期</w:t>
      </w:r>
      <w:r>
        <w:rPr>
          <w:spacing w:val="-11"/>
          <w:highlight w:val="none"/>
        </w:rPr>
        <w:t>限：</w:t>
      </w:r>
      <w:r>
        <w:rPr>
          <w:spacing w:val="-11"/>
          <w:highlight w:val="none"/>
          <w:u w:val="single" w:color="auto"/>
        </w:rPr>
        <w:t>开工前3日内</w:t>
      </w:r>
      <w:r>
        <w:rPr>
          <w:spacing w:val="-11"/>
          <w:highlight w:val="none"/>
        </w:rPr>
        <w:t>。</w:t>
      </w:r>
    </w:p>
    <w:p w14:paraId="71605884">
      <w:pPr>
        <w:pStyle w:val="9"/>
        <w:spacing w:before="181" w:line="325" w:lineRule="auto"/>
        <w:ind w:left="1" w:right="80" w:firstLine="482"/>
        <w:jc w:val="left"/>
        <w:rPr>
          <w:highlight w:val="none"/>
        </w:rPr>
      </w:pPr>
      <w:r>
        <w:rPr>
          <w:spacing w:val="-3"/>
          <w:highlight w:val="none"/>
        </w:rPr>
        <w:t>3.3.3承包人无正当理由拒绝撤换主要施工管理人员的违约责任：</w:t>
      </w:r>
      <w:r>
        <w:rPr>
          <w:spacing w:val="-3"/>
          <w:highlight w:val="none"/>
          <w:u w:val="single" w:color="auto"/>
        </w:rPr>
        <w:t>因承包人主要施工管理人员不称职，发包人要求调换而无正当理由拒绝撤换或未及时调换的，视为承包人违约，必须</w:t>
      </w:r>
      <w:r>
        <w:rPr>
          <w:spacing w:val="-2"/>
          <w:highlight w:val="none"/>
          <w:u w:val="single" w:color="auto"/>
        </w:rPr>
        <w:t>向发包人交纳处罚金，处罚标准：技术负责人10</w:t>
      </w:r>
      <w:r>
        <w:rPr>
          <w:spacing w:val="-3"/>
          <w:highlight w:val="none"/>
          <w:u w:val="single" w:color="auto"/>
        </w:rPr>
        <w:t>000元/人•次（人民币</w:t>
      </w:r>
      <w:r>
        <w:rPr>
          <w:spacing w:val="-1"/>
          <w:highlight w:val="none"/>
          <w:u w:val="single" w:color="auto"/>
        </w:rPr>
        <w:t>）；</w:t>
      </w:r>
      <w:r>
        <w:rPr>
          <w:spacing w:val="-3"/>
          <w:highlight w:val="none"/>
          <w:u w:val="single" w:color="auto"/>
        </w:rPr>
        <w:t>专业工程师10000</w:t>
      </w:r>
      <w:r>
        <w:rPr>
          <w:spacing w:val="-2"/>
          <w:highlight w:val="none"/>
          <w:u w:val="single" w:color="auto"/>
        </w:rPr>
        <w:t>元/人•次（人民币）</w:t>
      </w:r>
      <w:r>
        <w:rPr>
          <w:spacing w:val="-2"/>
          <w:highlight w:val="none"/>
        </w:rPr>
        <w:t>。</w:t>
      </w:r>
    </w:p>
    <w:p w14:paraId="03296822">
      <w:pPr>
        <w:pStyle w:val="9"/>
        <w:spacing w:before="184" w:line="290" w:lineRule="auto"/>
        <w:ind w:right="80" w:firstLine="484"/>
        <w:jc w:val="left"/>
        <w:rPr>
          <w:highlight w:val="none"/>
        </w:rPr>
      </w:pPr>
      <w:r>
        <w:rPr>
          <w:spacing w:val="-3"/>
          <w:highlight w:val="none"/>
        </w:rPr>
        <w:t>3.3.4承包人主要施工管理人员离开施工现场的批准要求：</w:t>
      </w:r>
      <w:r>
        <w:rPr>
          <w:spacing w:val="-3"/>
          <w:highlight w:val="none"/>
          <w:u w:val="single" w:color="auto"/>
        </w:rPr>
        <w:t>由总监理工程师批准，发包人</w:t>
      </w:r>
      <w:r>
        <w:rPr>
          <w:spacing w:val="-2"/>
          <w:highlight w:val="none"/>
          <w:u w:val="single" w:color="auto"/>
        </w:rPr>
        <w:t>认可后方可离开</w:t>
      </w:r>
      <w:r>
        <w:rPr>
          <w:spacing w:val="-2"/>
          <w:highlight w:val="none"/>
        </w:rPr>
        <w:t>。</w:t>
      </w:r>
    </w:p>
    <w:p w14:paraId="1FEAA6C7">
      <w:pPr>
        <w:pStyle w:val="9"/>
        <w:spacing w:before="180" w:line="325" w:lineRule="auto"/>
        <w:ind w:right="21" w:firstLine="484"/>
        <w:jc w:val="left"/>
        <w:rPr>
          <w:highlight w:val="none"/>
        </w:rPr>
      </w:pPr>
      <w:r>
        <w:rPr>
          <w:spacing w:val="-1"/>
          <w:highlight w:val="none"/>
        </w:rPr>
        <w:t>3.3.5承包人擅自更换主要施工管理人员的违约</w:t>
      </w:r>
      <w:r>
        <w:rPr>
          <w:spacing w:val="-2"/>
          <w:highlight w:val="none"/>
        </w:rPr>
        <w:t>责任：</w:t>
      </w:r>
      <w:r>
        <w:rPr>
          <w:spacing w:val="-2"/>
          <w:highlight w:val="none"/>
          <w:u w:val="single" w:color="auto"/>
        </w:rPr>
        <w:t>项目技术负责人、专职安全员及其</w:t>
      </w:r>
      <w:r>
        <w:rPr>
          <w:spacing w:val="10"/>
          <w:highlight w:val="none"/>
          <w:u w:val="single" w:color="auto"/>
        </w:rPr>
        <w:t>承诺的其它在场管理人员未经发包人书面同意不准擅自更</w:t>
      </w:r>
      <w:r>
        <w:rPr>
          <w:spacing w:val="9"/>
          <w:highlight w:val="none"/>
          <w:u w:val="single" w:color="auto"/>
        </w:rPr>
        <w:t>换，擅自更换项目技术负责人处</w:t>
      </w:r>
      <w:r>
        <w:rPr>
          <w:spacing w:val="-6"/>
          <w:highlight w:val="none"/>
          <w:u w:val="single" w:color="auto"/>
        </w:rPr>
        <w:t>10000元/人•次（人民币）违约金；擅自更换专职安全员处10000元/人•次（人民币）违约金；</w:t>
      </w:r>
      <w:r>
        <w:rPr>
          <w:spacing w:val="-1"/>
          <w:highlight w:val="none"/>
          <w:u w:val="single" w:color="auto"/>
        </w:rPr>
        <w:t>擅自更换其它在场管理人员处5000元/人•次（人民币</w:t>
      </w:r>
      <w:r>
        <w:rPr>
          <w:spacing w:val="-2"/>
          <w:highlight w:val="none"/>
          <w:u w:val="single" w:color="auto"/>
        </w:rPr>
        <w:t>）违约金</w:t>
      </w:r>
      <w:r>
        <w:rPr>
          <w:spacing w:val="-2"/>
          <w:highlight w:val="none"/>
        </w:rPr>
        <w:t>。</w:t>
      </w:r>
    </w:p>
    <w:p w14:paraId="40C778B9">
      <w:pPr>
        <w:pStyle w:val="9"/>
        <w:spacing w:before="122" w:line="360" w:lineRule="auto"/>
        <w:ind w:left="2" w:firstLine="478"/>
        <w:jc w:val="left"/>
        <w:rPr>
          <w:highlight w:val="none"/>
        </w:rPr>
      </w:pPr>
      <w:r>
        <w:rPr>
          <w:spacing w:val="-3"/>
          <w:highlight w:val="none"/>
        </w:rPr>
        <w:t>承包人主要施工管理人员擅自离开施工现场的违约责任：</w:t>
      </w:r>
      <w:r>
        <w:rPr>
          <w:spacing w:val="-3"/>
          <w:highlight w:val="none"/>
          <w:u w:val="single" w:color="auto"/>
        </w:rPr>
        <w:t>未经发包人同意，项目技术负责人擅自离岗的，视为承包人违约，发包人有权处违约金10000元/人•次（人民币</w:t>
      </w:r>
      <w:r>
        <w:rPr>
          <w:spacing w:val="-10"/>
          <w:highlight w:val="none"/>
          <w:u w:val="single" w:color="auto"/>
        </w:rPr>
        <w:t>）；</w:t>
      </w:r>
      <w:r>
        <w:rPr>
          <w:spacing w:val="-3"/>
          <w:highlight w:val="none"/>
          <w:u w:val="single" w:color="auto"/>
        </w:rPr>
        <w:t>未经发包人同意，专职安全员擅自离岗的，视为承包人违约，发包人有权处违约</w:t>
      </w:r>
      <w:r>
        <w:rPr>
          <w:spacing w:val="-4"/>
          <w:highlight w:val="none"/>
          <w:u w:val="single" w:color="auto"/>
        </w:rPr>
        <w:t>金10000元/人•次（人</w:t>
      </w:r>
      <w:r>
        <w:rPr>
          <w:spacing w:val="-1"/>
          <w:highlight w:val="none"/>
          <w:u w:val="single" w:color="auto"/>
        </w:rPr>
        <w:t>民币</w:t>
      </w:r>
      <w:r>
        <w:rPr>
          <w:spacing w:val="13"/>
          <w:highlight w:val="none"/>
          <w:u w:val="single" w:color="auto"/>
        </w:rPr>
        <w:t>）；</w:t>
      </w:r>
      <w:r>
        <w:rPr>
          <w:spacing w:val="-1"/>
          <w:highlight w:val="none"/>
          <w:u w:val="single" w:color="auto"/>
        </w:rPr>
        <w:t>其它在场管理人员擅自离岗的，视为承包人违约，发包人有权处违约金5000元/人•</w:t>
      </w:r>
      <w:r>
        <w:rPr>
          <w:spacing w:val="-2"/>
          <w:highlight w:val="none"/>
          <w:u w:val="single" w:color="auto"/>
        </w:rPr>
        <w:t>次（人民币）</w:t>
      </w:r>
      <w:r>
        <w:rPr>
          <w:spacing w:val="-2"/>
          <w:highlight w:val="none"/>
        </w:rPr>
        <w:t>。</w:t>
      </w:r>
    </w:p>
    <w:p w14:paraId="409D635F">
      <w:pPr>
        <w:pStyle w:val="9"/>
        <w:spacing w:line="220" w:lineRule="auto"/>
        <w:ind w:left="485"/>
        <w:jc w:val="left"/>
        <w:rPr>
          <w:highlight w:val="none"/>
        </w:rPr>
      </w:pPr>
      <w:r>
        <w:rPr>
          <w:spacing w:val="-6"/>
          <w:highlight w:val="none"/>
        </w:rPr>
        <w:t>3.5分包</w:t>
      </w:r>
    </w:p>
    <w:p w14:paraId="00268424">
      <w:pPr>
        <w:pStyle w:val="9"/>
        <w:spacing w:before="301" w:line="220" w:lineRule="auto"/>
        <w:ind w:left="485"/>
        <w:jc w:val="left"/>
        <w:rPr>
          <w:highlight w:val="none"/>
        </w:rPr>
      </w:pPr>
      <w:r>
        <w:rPr>
          <w:spacing w:val="-2"/>
          <w:highlight w:val="none"/>
        </w:rPr>
        <w:t>3.5.1分包的一般约定</w:t>
      </w:r>
    </w:p>
    <w:p w14:paraId="0F9E57E1">
      <w:pPr>
        <w:pStyle w:val="9"/>
        <w:spacing w:before="181" w:line="219" w:lineRule="auto"/>
        <w:ind w:left="480"/>
        <w:jc w:val="left"/>
        <w:rPr>
          <w:highlight w:val="none"/>
        </w:rPr>
      </w:pPr>
      <w:r>
        <w:rPr>
          <w:spacing w:val="-1"/>
          <w:highlight w:val="none"/>
        </w:rPr>
        <w:t>禁止分包的工程包括：</w:t>
      </w:r>
      <w:r>
        <w:rPr>
          <w:spacing w:val="-1"/>
          <w:highlight w:val="none"/>
          <w:u w:val="single" w:color="auto"/>
        </w:rPr>
        <w:t>本工程不得分包</w:t>
      </w:r>
      <w:r>
        <w:rPr>
          <w:spacing w:val="-1"/>
          <w:highlight w:val="none"/>
        </w:rPr>
        <w:t>。</w:t>
      </w:r>
    </w:p>
    <w:p w14:paraId="7E2D2989">
      <w:pPr>
        <w:pStyle w:val="9"/>
        <w:spacing w:before="183" w:line="219" w:lineRule="auto"/>
        <w:ind w:left="482"/>
        <w:jc w:val="left"/>
        <w:rPr>
          <w:highlight w:val="none"/>
        </w:rPr>
      </w:pPr>
      <w:r>
        <w:rPr>
          <w:spacing w:val="-1"/>
          <w:highlight w:val="none"/>
        </w:rPr>
        <w:t>主体结构、关键性工作的范围：</w:t>
      </w:r>
      <w:r>
        <w:rPr>
          <w:spacing w:val="-1"/>
          <w:highlight w:val="none"/>
          <w:u w:val="single" w:color="auto"/>
        </w:rPr>
        <w:t>本工程所有施工内容不得分包</w:t>
      </w:r>
      <w:r>
        <w:rPr>
          <w:spacing w:val="-1"/>
          <w:highlight w:val="none"/>
        </w:rPr>
        <w:t>。</w:t>
      </w:r>
    </w:p>
    <w:p w14:paraId="5ACBE830">
      <w:pPr>
        <w:pStyle w:val="9"/>
        <w:spacing w:before="184" w:line="220" w:lineRule="auto"/>
        <w:ind w:left="485"/>
        <w:jc w:val="left"/>
        <w:rPr>
          <w:highlight w:val="none"/>
        </w:rPr>
      </w:pPr>
      <w:r>
        <w:rPr>
          <w:spacing w:val="-3"/>
          <w:highlight w:val="none"/>
        </w:rPr>
        <w:t>3.5.2分包的确定</w:t>
      </w:r>
    </w:p>
    <w:p w14:paraId="5FC42B3A">
      <w:pPr>
        <w:pStyle w:val="9"/>
        <w:spacing w:before="182" w:line="219" w:lineRule="auto"/>
        <w:ind w:left="489"/>
        <w:jc w:val="left"/>
        <w:rPr>
          <w:highlight w:val="none"/>
        </w:rPr>
      </w:pPr>
      <w:r>
        <w:rPr>
          <w:spacing w:val="-1"/>
          <w:highlight w:val="none"/>
        </w:rPr>
        <w:t>允许分包的专业工程包括：</w:t>
      </w:r>
      <w:r>
        <w:rPr>
          <w:spacing w:val="-1"/>
          <w:highlight w:val="none"/>
          <w:u w:val="single" w:color="auto"/>
        </w:rPr>
        <w:t>不允许分包</w:t>
      </w:r>
      <w:r>
        <w:rPr>
          <w:spacing w:val="-1"/>
          <w:highlight w:val="none"/>
        </w:rPr>
        <w:t>。</w:t>
      </w:r>
    </w:p>
    <w:p w14:paraId="5FEEF5D9">
      <w:pPr>
        <w:pStyle w:val="9"/>
        <w:spacing w:before="183" w:line="220" w:lineRule="auto"/>
        <w:ind w:left="481"/>
        <w:jc w:val="left"/>
        <w:rPr>
          <w:highlight w:val="none"/>
        </w:rPr>
      </w:pPr>
      <w:r>
        <w:rPr>
          <w:highlight w:val="none"/>
        </w:rPr>
        <w:t>其他关于分包的约定：</w:t>
      </w:r>
      <w:r>
        <w:rPr>
          <w:spacing w:val="-1"/>
          <w:highlight w:val="none"/>
          <w:u w:val="single" w:color="auto"/>
        </w:rPr>
        <w:t>/</w:t>
      </w:r>
    </w:p>
    <w:p w14:paraId="6A343C5E">
      <w:pPr>
        <w:pStyle w:val="9"/>
        <w:spacing w:before="181" w:line="325" w:lineRule="auto"/>
        <w:ind w:firstLine="492"/>
        <w:jc w:val="left"/>
        <w:rPr>
          <w:highlight w:val="none"/>
        </w:rPr>
      </w:pPr>
      <w:r>
        <w:rPr>
          <w:highlight w:val="none"/>
        </w:rPr>
        <w:t>（1）除前款约定的分包内容外，经过发包人和监理人同意，承包人可以将其他非主体、</w:t>
      </w:r>
      <w:r>
        <w:rPr>
          <w:spacing w:val="-2"/>
          <w:highlight w:val="none"/>
        </w:rPr>
        <w:t>非关键性工作分包给第三人，但分包人应当</w:t>
      </w:r>
      <w:r>
        <w:rPr>
          <w:spacing w:val="-3"/>
          <w:highlight w:val="none"/>
        </w:rPr>
        <w:t>经过发包人和监理人审批。发包人和监理人有权拒</w:t>
      </w:r>
      <w:r>
        <w:rPr>
          <w:spacing w:val="-2"/>
          <w:highlight w:val="none"/>
        </w:rPr>
        <w:t>绝承包人的分包请求和承包人选择的分包人</w:t>
      </w:r>
      <w:r>
        <w:rPr>
          <w:spacing w:val="-3"/>
          <w:highlight w:val="none"/>
        </w:rPr>
        <w:t>。本项目分包人主要施工管理人员名单详见合同附</w:t>
      </w:r>
      <w:r>
        <w:rPr>
          <w:spacing w:val="17"/>
          <w:highlight w:val="none"/>
        </w:rPr>
        <w:t>件4。</w:t>
      </w:r>
    </w:p>
    <w:p w14:paraId="6E209702">
      <w:pPr>
        <w:pStyle w:val="9"/>
        <w:spacing w:before="184" w:line="289" w:lineRule="auto"/>
        <w:ind w:firstLine="491"/>
        <w:jc w:val="left"/>
        <w:rPr>
          <w:highlight w:val="none"/>
        </w:rPr>
      </w:pPr>
      <w:r>
        <w:rPr>
          <w:spacing w:val="-1"/>
          <w:highlight w:val="none"/>
        </w:rPr>
        <w:t>（2）在相关分包合同签订并报送有关建设行政主管部门备案后7天内，承包人应当将一份副本提交给监理人，承包人应保障分包工作不得再次分包。</w:t>
      </w:r>
    </w:p>
    <w:p w14:paraId="65B1A4B9">
      <w:pPr>
        <w:pStyle w:val="9"/>
        <w:spacing w:before="183" w:line="290" w:lineRule="auto"/>
        <w:ind w:left="1" w:firstLine="490"/>
        <w:jc w:val="left"/>
        <w:rPr>
          <w:highlight w:val="none"/>
        </w:rPr>
      </w:pPr>
      <w:r>
        <w:rPr>
          <w:highlight w:val="none"/>
        </w:rPr>
        <w:t>（3）未经承包人和监理人审批同意的分包工程和分包人，承包人有权拒绝验收分包工程和支付相应款项，由此引起的发包人费用增加和(或)</w:t>
      </w:r>
      <w:r>
        <w:rPr>
          <w:spacing w:val="-1"/>
          <w:highlight w:val="none"/>
        </w:rPr>
        <w:t>延误的工期由发包人承担。</w:t>
      </w:r>
    </w:p>
    <w:p w14:paraId="75676790">
      <w:pPr>
        <w:pStyle w:val="9"/>
        <w:spacing w:before="183" w:line="219" w:lineRule="auto"/>
        <w:ind w:left="492"/>
        <w:jc w:val="left"/>
        <w:rPr>
          <w:highlight w:val="none"/>
        </w:rPr>
      </w:pPr>
      <w:r>
        <w:rPr>
          <w:spacing w:val="-1"/>
          <w:highlight w:val="none"/>
        </w:rPr>
        <w:t>（4）承包人有以下情况之一者，发包人有权解除合同：</w:t>
      </w:r>
    </w:p>
    <w:p w14:paraId="0761C5D8">
      <w:pPr>
        <w:pStyle w:val="9"/>
        <w:spacing w:before="182" w:line="290" w:lineRule="auto"/>
        <w:ind w:left="4" w:firstLine="475"/>
        <w:jc w:val="left"/>
        <w:rPr>
          <w:highlight w:val="none"/>
        </w:rPr>
      </w:pPr>
      <w:r>
        <w:rPr>
          <w:spacing w:val="-3"/>
          <w:highlight w:val="none"/>
        </w:rPr>
        <w:t>①个人承包工程，包括本人单位及外单位人员承包，发包人不承认其个人拥有任何资质等</w:t>
      </w:r>
      <w:r>
        <w:rPr>
          <w:spacing w:val="-2"/>
          <w:highlight w:val="none"/>
        </w:rPr>
        <w:t>级及营业许可资格。</w:t>
      </w:r>
    </w:p>
    <w:p w14:paraId="2F063D7C">
      <w:pPr>
        <w:pStyle w:val="9"/>
        <w:spacing w:before="182" w:line="290" w:lineRule="auto"/>
        <w:ind w:left="4" w:firstLine="474"/>
        <w:jc w:val="left"/>
        <w:rPr>
          <w:highlight w:val="none"/>
        </w:rPr>
      </w:pPr>
      <w:r>
        <w:rPr>
          <w:spacing w:val="-3"/>
          <w:highlight w:val="none"/>
        </w:rPr>
        <w:t>②几个人联合承包工程，就地组织暗分包队伍，不具备完成本工程的技术、机械能力，被</w:t>
      </w:r>
      <w:r>
        <w:rPr>
          <w:spacing w:val="-1"/>
          <w:highlight w:val="none"/>
        </w:rPr>
        <w:t>发包人判定为没有能力履行的承包人。</w:t>
      </w:r>
    </w:p>
    <w:p w14:paraId="55FA847F">
      <w:pPr>
        <w:pStyle w:val="9"/>
        <w:spacing w:before="183" w:line="217" w:lineRule="auto"/>
        <w:ind w:left="479"/>
        <w:jc w:val="left"/>
        <w:rPr>
          <w:highlight w:val="none"/>
        </w:rPr>
      </w:pPr>
      <w:r>
        <w:rPr>
          <w:highlight w:val="none"/>
        </w:rPr>
        <w:t>③就地转包全部的工程，以谋取高额转让费</w:t>
      </w:r>
      <w:r>
        <w:rPr>
          <w:spacing w:val="-1"/>
          <w:highlight w:val="none"/>
        </w:rPr>
        <w:t>、管理费的承包人。</w:t>
      </w:r>
    </w:p>
    <w:p w14:paraId="1D04FD1F">
      <w:pPr>
        <w:pStyle w:val="9"/>
        <w:spacing w:before="187" w:line="289" w:lineRule="auto"/>
        <w:ind w:left="3" w:firstLine="475"/>
        <w:jc w:val="left"/>
        <w:rPr>
          <w:highlight w:val="none"/>
        </w:rPr>
      </w:pPr>
      <w:r>
        <w:rPr>
          <w:spacing w:val="-3"/>
          <w:highlight w:val="none"/>
        </w:rPr>
        <w:t>④承包人有部分分包现象（其中包括冒充承包人下属单位的挂勾单位，凭口头协议参与施</w:t>
      </w:r>
      <w:r>
        <w:rPr>
          <w:spacing w:val="-1"/>
          <w:highlight w:val="none"/>
        </w:rPr>
        <w:t>工的分包人及其他暗分包个体户</w:t>
      </w:r>
      <w:r>
        <w:rPr>
          <w:spacing w:val="11"/>
          <w:highlight w:val="none"/>
        </w:rPr>
        <w:t>），</w:t>
      </w:r>
      <w:r>
        <w:rPr>
          <w:spacing w:val="-1"/>
          <w:highlight w:val="none"/>
        </w:rPr>
        <w:t>一经发现核实，发包人将采取驱逐该暗分包人措施。</w:t>
      </w:r>
    </w:p>
    <w:p w14:paraId="31E58990">
      <w:pPr>
        <w:pStyle w:val="9"/>
        <w:spacing w:before="183" w:line="218" w:lineRule="auto"/>
        <w:ind w:left="485"/>
        <w:jc w:val="left"/>
        <w:rPr>
          <w:highlight w:val="none"/>
        </w:rPr>
      </w:pPr>
      <w:r>
        <w:rPr>
          <w:spacing w:val="-2"/>
          <w:highlight w:val="none"/>
        </w:rPr>
        <w:t>3.5.4分包合同价款</w:t>
      </w:r>
    </w:p>
    <w:p w14:paraId="5022859F">
      <w:pPr>
        <w:pStyle w:val="9"/>
        <w:spacing w:before="122" w:line="360" w:lineRule="auto"/>
        <w:ind w:firstLine="484"/>
        <w:jc w:val="left"/>
        <w:rPr>
          <w:highlight w:val="none"/>
        </w:rPr>
      </w:pPr>
      <w:r>
        <w:rPr>
          <w:spacing w:val="-7"/>
          <w:highlight w:val="none"/>
        </w:rPr>
        <w:t>关于分包合同价款支付的约定：</w:t>
      </w:r>
      <w:r>
        <w:rPr>
          <w:spacing w:val="-7"/>
          <w:highlight w:val="none"/>
          <w:u w:val="single" w:color="auto"/>
        </w:rPr>
        <w:t>分包工程价款由承包人与分包人（包括专业分包人）结算。</w:t>
      </w:r>
      <w:r>
        <w:rPr>
          <w:spacing w:val="-2"/>
          <w:highlight w:val="none"/>
          <w:u w:val="single" w:color="auto"/>
        </w:rPr>
        <w:t>发包人未经承包人同意不得以任何形式向分包人（包括</w:t>
      </w:r>
      <w:r>
        <w:rPr>
          <w:spacing w:val="-3"/>
          <w:highlight w:val="none"/>
          <w:u w:val="single" w:color="auto"/>
        </w:rPr>
        <w:t>专业分包人）支付相关分包合同项下的</w:t>
      </w:r>
      <w:r>
        <w:rPr>
          <w:spacing w:val="-2"/>
          <w:highlight w:val="none"/>
          <w:u w:val="single" w:color="auto"/>
        </w:rPr>
        <w:t>任何工程款项。因发包人未经承包人同意直接向分</w:t>
      </w:r>
      <w:r>
        <w:rPr>
          <w:spacing w:val="-3"/>
          <w:highlight w:val="none"/>
          <w:u w:val="single" w:color="auto"/>
        </w:rPr>
        <w:t>包人（包括专业分包人）支付相关分包合同</w:t>
      </w:r>
      <w:r>
        <w:rPr>
          <w:spacing w:val="-2"/>
          <w:highlight w:val="none"/>
          <w:u w:val="single" w:color="auto"/>
        </w:rPr>
        <w:t>项下的任何工程款项而影响承包人工作的，所造成</w:t>
      </w:r>
      <w:r>
        <w:rPr>
          <w:spacing w:val="-3"/>
          <w:highlight w:val="none"/>
          <w:u w:val="single" w:color="auto"/>
        </w:rPr>
        <w:t>的承包人费用增加和（或）延误的工期由发</w:t>
      </w:r>
      <w:r>
        <w:rPr>
          <w:spacing w:val="-5"/>
          <w:highlight w:val="none"/>
          <w:u w:val="single" w:color="auto"/>
        </w:rPr>
        <w:t>包人承担。</w:t>
      </w:r>
    </w:p>
    <w:p w14:paraId="3AA6EBC2">
      <w:pPr>
        <w:pStyle w:val="9"/>
        <w:spacing w:line="219" w:lineRule="auto"/>
        <w:ind w:left="485"/>
        <w:jc w:val="left"/>
        <w:rPr>
          <w:highlight w:val="none"/>
        </w:rPr>
      </w:pPr>
      <w:r>
        <w:rPr>
          <w:spacing w:val="-1"/>
          <w:highlight w:val="none"/>
        </w:rPr>
        <w:t>3.6工程照管与成品、半成品保护</w:t>
      </w:r>
    </w:p>
    <w:p w14:paraId="75A3DEA1">
      <w:pPr>
        <w:pStyle w:val="9"/>
        <w:spacing w:before="302" w:line="360" w:lineRule="auto"/>
        <w:ind w:left="3" w:right="80" w:firstLine="477"/>
        <w:jc w:val="left"/>
        <w:rPr>
          <w:highlight w:val="none"/>
        </w:rPr>
      </w:pPr>
      <w:r>
        <w:rPr>
          <w:spacing w:val="-3"/>
          <w:highlight w:val="none"/>
        </w:rPr>
        <w:t>承包人负责照管工程及工程相关的材料、工程设备的起始时间：</w:t>
      </w:r>
      <w:r>
        <w:rPr>
          <w:spacing w:val="-3"/>
          <w:highlight w:val="none"/>
          <w:u w:val="single" w:color="auto"/>
        </w:rPr>
        <w:t>自发包人向承包人移交施</w:t>
      </w:r>
      <w:r>
        <w:rPr>
          <w:highlight w:val="none"/>
          <w:u w:val="single" w:color="auto"/>
        </w:rPr>
        <w:t>工现场之日起，至本合同约定项目通过竣工验收</w:t>
      </w:r>
      <w:r>
        <w:rPr>
          <w:spacing w:val="-1"/>
          <w:highlight w:val="none"/>
          <w:u w:val="single" w:color="auto"/>
        </w:rPr>
        <w:t>后承包人向发包人移交之日止</w:t>
      </w:r>
      <w:r>
        <w:rPr>
          <w:spacing w:val="-1"/>
          <w:highlight w:val="none"/>
        </w:rPr>
        <w:t>。</w:t>
      </w:r>
    </w:p>
    <w:p w14:paraId="24A5AD06">
      <w:pPr>
        <w:pStyle w:val="9"/>
        <w:spacing w:line="220" w:lineRule="auto"/>
        <w:ind w:left="485"/>
        <w:jc w:val="left"/>
        <w:rPr>
          <w:highlight w:val="none"/>
        </w:rPr>
      </w:pPr>
      <w:r>
        <w:rPr>
          <w:spacing w:val="-4"/>
          <w:highlight w:val="none"/>
        </w:rPr>
        <w:t>3.7履约担保</w:t>
      </w:r>
    </w:p>
    <w:p w14:paraId="7E1130C7">
      <w:pPr>
        <w:pStyle w:val="9"/>
        <w:spacing w:before="270" w:line="219" w:lineRule="auto"/>
        <w:jc w:val="left"/>
        <w:rPr>
          <w:highlight w:val="none"/>
        </w:rPr>
      </w:pPr>
      <w:r>
        <w:rPr>
          <w:spacing w:val="-1"/>
          <w:highlight w:val="none"/>
        </w:rPr>
        <w:t>承包人是否提供履约担保：</w:t>
      </w:r>
      <w:r>
        <w:rPr>
          <w:spacing w:val="-1"/>
          <w:highlight w:val="none"/>
          <w:u w:val="single" w:color="auto"/>
        </w:rPr>
        <w:t>无</w:t>
      </w:r>
      <w:r>
        <w:rPr>
          <w:spacing w:val="-1"/>
          <w:highlight w:val="none"/>
        </w:rPr>
        <w:t>。</w:t>
      </w:r>
    </w:p>
    <w:p w14:paraId="6D16B68A">
      <w:pPr>
        <w:pStyle w:val="9"/>
        <w:spacing w:before="75" w:line="219" w:lineRule="auto"/>
        <w:jc w:val="left"/>
        <w:rPr>
          <w:highlight w:val="none"/>
        </w:rPr>
      </w:pPr>
      <w:r>
        <w:rPr>
          <w:spacing w:val="-1"/>
          <w:highlight w:val="none"/>
        </w:rPr>
        <w:t>承包人提供履约担保的形式、金额及期限的：</w:t>
      </w:r>
      <w:r>
        <w:rPr>
          <w:spacing w:val="-1"/>
          <w:highlight w:val="none"/>
          <w:u w:val="single" w:color="auto"/>
        </w:rPr>
        <w:t>无</w:t>
      </w:r>
      <w:r>
        <w:rPr>
          <w:spacing w:val="-1"/>
          <w:highlight w:val="none"/>
        </w:rPr>
        <w:t>。</w:t>
      </w:r>
    </w:p>
    <w:p w14:paraId="364E5DA7">
      <w:pPr>
        <w:pStyle w:val="9"/>
        <w:spacing w:before="228" w:line="224" w:lineRule="auto"/>
        <w:jc w:val="left"/>
        <w:outlineLvl w:val="2"/>
        <w:rPr>
          <w:rFonts w:ascii="黑体" w:hAnsi="黑体" w:eastAsia="黑体" w:cs="黑体"/>
          <w:highlight w:val="none"/>
        </w:rPr>
      </w:pPr>
      <w:r>
        <w:rPr>
          <w:spacing w:val="-4"/>
          <w:highlight w:val="none"/>
        </w:rPr>
        <w:t>4.</w:t>
      </w:r>
      <w:r>
        <w:rPr>
          <w:rFonts w:ascii="黑体" w:hAnsi="黑体" w:eastAsia="黑体" w:cs="黑体"/>
          <w:spacing w:val="-4"/>
          <w:highlight w:val="none"/>
        </w:rPr>
        <w:t>监理人</w:t>
      </w:r>
    </w:p>
    <w:p w14:paraId="507AC9FA">
      <w:pPr>
        <w:pStyle w:val="9"/>
        <w:spacing w:before="296" w:line="220" w:lineRule="auto"/>
        <w:ind w:left="480"/>
        <w:jc w:val="left"/>
        <w:rPr>
          <w:highlight w:val="none"/>
        </w:rPr>
      </w:pPr>
      <w:r>
        <w:rPr>
          <w:spacing w:val="-2"/>
          <w:highlight w:val="none"/>
        </w:rPr>
        <w:t>4.1监理人的一般规定</w:t>
      </w:r>
    </w:p>
    <w:p w14:paraId="472BC0AE">
      <w:pPr>
        <w:pStyle w:val="9"/>
        <w:spacing w:before="302" w:line="219" w:lineRule="auto"/>
        <w:ind w:left="484"/>
        <w:jc w:val="left"/>
        <w:rPr>
          <w:highlight w:val="none"/>
        </w:rPr>
      </w:pPr>
      <w:r>
        <w:rPr>
          <w:spacing w:val="-1"/>
          <w:highlight w:val="none"/>
        </w:rPr>
        <w:t>关于监理人的监理内容：</w:t>
      </w:r>
      <w:r>
        <w:rPr>
          <w:spacing w:val="-1"/>
          <w:highlight w:val="none"/>
          <w:u w:val="single" w:color="auto"/>
        </w:rPr>
        <w:t>《建设工程委托监理合同》</w:t>
      </w:r>
      <w:r>
        <w:rPr>
          <w:spacing w:val="-1"/>
          <w:highlight w:val="none"/>
        </w:rPr>
        <w:t>。</w:t>
      </w:r>
    </w:p>
    <w:p w14:paraId="6389E83C">
      <w:pPr>
        <w:pStyle w:val="9"/>
        <w:spacing w:before="184" w:line="219" w:lineRule="auto"/>
        <w:ind w:left="484"/>
        <w:jc w:val="left"/>
        <w:rPr>
          <w:highlight w:val="none"/>
        </w:rPr>
      </w:pPr>
      <w:r>
        <w:rPr>
          <w:spacing w:val="-1"/>
          <w:highlight w:val="none"/>
        </w:rPr>
        <w:t>关于监理人的监理权限：</w:t>
      </w:r>
      <w:r>
        <w:rPr>
          <w:spacing w:val="-1"/>
          <w:highlight w:val="none"/>
          <w:u w:val="single" w:color="auto"/>
        </w:rPr>
        <w:t>《建设工程委托监理合同》</w:t>
      </w:r>
      <w:r>
        <w:rPr>
          <w:spacing w:val="-1"/>
          <w:highlight w:val="none"/>
        </w:rPr>
        <w:t>。</w:t>
      </w:r>
    </w:p>
    <w:p w14:paraId="468346C3">
      <w:pPr>
        <w:pStyle w:val="9"/>
        <w:spacing w:before="183" w:line="360" w:lineRule="auto"/>
        <w:ind w:left="5" w:right="80" w:firstLine="479"/>
        <w:jc w:val="left"/>
        <w:rPr>
          <w:highlight w:val="none"/>
        </w:rPr>
      </w:pPr>
      <w:r>
        <w:rPr>
          <w:spacing w:val="-3"/>
          <w:highlight w:val="none"/>
        </w:rPr>
        <w:t>关于监理人在施工现场的办公场所、生活场所的提供和费用承担的约定：</w:t>
      </w:r>
      <w:r>
        <w:rPr>
          <w:spacing w:val="-3"/>
          <w:highlight w:val="none"/>
          <w:u w:val="single" w:color="auto"/>
        </w:rPr>
        <w:t>由委托人提供</w:t>
      </w:r>
      <w:r>
        <w:rPr>
          <w:spacing w:val="-2"/>
          <w:highlight w:val="none"/>
          <w:u w:val="single" w:color="auto"/>
        </w:rPr>
        <w:t>办公场所、生活场所</w:t>
      </w:r>
      <w:r>
        <w:rPr>
          <w:spacing w:val="-2"/>
          <w:highlight w:val="none"/>
        </w:rPr>
        <w:t>。</w:t>
      </w:r>
    </w:p>
    <w:p w14:paraId="1E680079">
      <w:pPr>
        <w:pStyle w:val="9"/>
        <w:spacing w:before="1" w:line="220" w:lineRule="auto"/>
        <w:ind w:left="480"/>
        <w:jc w:val="left"/>
        <w:rPr>
          <w:highlight w:val="none"/>
        </w:rPr>
      </w:pPr>
      <w:r>
        <w:rPr>
          <w:spacing w:val="-2"/>
          <w:highlight w:val="none"/>
        </w:rPr>
        <w:t>4.2监理人员</w:t>
      </w:r>
    </w:p>
    <w:p w14:paraId="777391B3">
      <w:pPr>
        <w:pStyle w:val="9"/>
        <w:spacing w:before="301" w:line="219" w:lineRule="auto"/>
        <w:ind w:left="487"/>
        <w:jc w:val="left"/>
        <w:rPr>
          <w:highlight w:val="none"/>
        </w:rPr>
      </w:pPr>
      <w:r>
        <w:rPr>
          <w:spacing w:val="-3"/>
          <w:highlight w:val="none"/>
        </w:rPr>
        <w:t>总监理工程师：</w:t>
      </w:r>
    </w:p>
    <w:p w14:paraId="6AA2A3D0">
      <w:pPr>
        <w:pStyle w:val="9"/>
        <w:spacing w:before="183" w:line="219" w:lineRule="auto"/>
        <w:ind w:left="480"/>
        <w:jc w:val="left"/>
        <w:rPr>
          <w:highlight w:val="none"/>
        </w:rPr>
      </w:pPr>
      <w:r>
        <w:rPr>
          <w:spacing w:val="-11"/>
          <w:highlight w:val="none"/>
        </w:rPr>
        <w:t>姓名</w:t>
      </w:r>
      <w:r>
        <w:rPr>
          <w:spacing w:val="-15"/>
          <w:highlight w:val="none"/>
        </w:rPr>
        <w:t>：；</w:t>
      </w:r>
    </w:p>
    <w:p w14:paraId="33E61195">
      <w:pPr>
        <w:pStyle w:val="9"/>
        <w:spacing w:before="184" w:line="219" w:lineRule="auto"/>
        <w:ind w:left="481"/>
        <w:jc w:val="left"/>
        <w:rPr>
          <w:highlight w:val="none"/>
        </w:rPr>
      </w:pPr>
      <w:r>
        <w:rPr>
          <w:spacing w:val="-11"/>
          <w:highlight w:val="none"/>
        </w:rPr>
        <w:t>职务</w:t>
      </w:r>
      <w:r>
        <w:rPr>
          <w:spacing w:val="-15"/>
          <w:highlight w:val="none"/>
        </w:rPr>
        <w:t>：；</w:t>
      </w:r>
    </w:p>
    <w:p w14:paraId="5B43C9E3">
      <w:pPr>
        <w:pStyle w:val="9"/>
        <w:spacing w:before="182" w:line="219" w:lineRule="auto"/>
        <w:ind w:left="481"/>
        <w:jc w:val="left"/>
        <w:rPr>
          <w:highlight w:val="none"/>
        </w:rPr>
      </w:pPr>
      <w:r>
        <w:rPr>
          <w:spacing w:val="-1"/>
          <w:highlight w:val="none"/>
        </w:rPr>
        <w:t>监理工程师执业资格证书号</w:t>
      </w:r>
      <w:r>
        <w:rPr>
          <w:highlight w:val="none"/>
        </w:rPr>
        <w:t>：；</w:t>
      </w:r>
    </w:p>
    <w:p w14:paraId="7B895775">
      <w:pPr>
        <w:pStyle w:val="9"/>
        <w:spacing w:before="184" w:line="221" w:lineRule="auto"/>
        <w:ind w:left="481"/>
        <w:jc w:val="left"/>
        <w:rPr>
          <w:highlight w:val="none"/>
        </w:rPr>
      </w:pPr>
      <w:r>
        <w:rPr>
          <w:spacing w:val="-3"/>
          <w:highlight w:val="none"/>
        </w:rPr>
        <w:t>联系电话</w:t>
      </w:r>
      <w:r>
        <w:rPr>
          <w:highlight w:val="none"/>
        </w:rPr>
        <w:t>：；</w:t>
      </w:r>
    </w:p>
    <w:p w14:paraId="6B64B10D">
      <w:pPr>
        <w:pStyle w:val="9"/>
        <w:spacing w:before="181" w:line="219" w:lineRule="auto"/>
        <w:ind w:left="509"/>
        <w:jc w:val="left"/>
        <w:rPr>
          <w:highlight w:val="none"/>
        </w:rPr>
      </w:pPr>
      <w:r>
        <w:rPr>
          <w:spacing w:val="-10"/>
          <w:highlight w:val="none"/>
        </w:rPr>
        <w:t>电子信箱</w:t>
      </w:r>
      <w:r>
        <w:rPr>
          <w:highlight w:val="none"/>
        </w:rPr>
        <w:t>：；</w:t>
      </w:r>
    </w:p>
    <w:p w14:paraId="1ACD752B">
      <w:pPr>
        <w:pStyle w:val="9"/>
        <w:spacing w:before="183" w:line="219" w:lineRule="auto"/>
        <w:ind w:left="480"/>
        <w:jc w:val="left"/>
        <w:rPr>
          <w:highlight w:val="none"/>
        </w:rPr>
      </w:pPr>
      <w:r>
        <w:rPr>
          <w:spacing w:val="-3"/>
          <w:highlight w:val="none"/>
        </w:rPr>
        <w:t>通信地址</w:t>
      </w:r>
      <w:r>
        <w:rPr>
          <w:highlight w:val="none"/>
        </w:rPr>
        <w:t>：；</w:t>
      </w:r>
    </w:p>
    <w:p w14:paraId="03273B1E">
      <w:pPr>
        <w:pStyle w:val="9"/>
        <w:spacing w:before="183" w:line="220" w:lineRule="auto"/>
        <w:ind w:left="484"/>
        <w:jc w:val="left"/>
        <w:rPr>
          <w:highlight w:val="none"/>
        </w:rPr>
      </w:pPr>
      <w:r>
        <w:rPr>
          <w:spacing w:val="-1"/>
          <w:highlight w:val="none"/>
        </w:rPr>
        <w:t>关于监理人的其他约定：。</w:t>
      </w:r>
    </w:p>
    <w:p w14:paraId="37D9D2B4">
      <w:pPr>
        <w:pStyle w:val="9"/>
        <w:spacing w:before="182" w:line="220" w:lineRule="auto"/>
        <w:ind w:left="480"/>
        <w:jc w:val="left"/>
        <w:rPr>
          <w:highlight w:val="none"/>
        </w:rPr>
      </w:pPr>
      <w:r>
        <w:rPr>
          <w:spacing w:val="-3"/>
          <w:highlight w:val="none"/>
        </w:rPr>
        <w:t>4.4商定或确定</w:t>
      </w:r>
    </w:p>
    <w:p w14:paraId="4CEDE00E">
      <w:pPr>
        <w:pStyle w:val="9"/>
        <w:spacing w:before="303" w:line="219" w:lineRule="auto"/>
        <w:ind w:firstLine="436" w:firstLineChars="200"/>
        <w:jc w:val="left"/>
        <w:rPr>
          <w:highlight w:val="none"/>
        </w:rPr>
      </w:pPr>
      <w:r>
        <w:rPr>
          <w:spacing w:val="4"/>
          <w:highlight w:val="none"/>
        </w:rPr>
        <w:t>在发包人和承包人不能通过协商达成一致意见时，</w:t>
      </w:r>
      <w:r>
        <w:rPr>
          <w:spacing w:val="3"/>
          <w:highlight w:val="none"/>
        </w:rPr>
        <w:t>发包人授权监理人对以下事项进行确</w:t>
      </w:r>
      <w:r>
        <w:rPr>
          <w:spacing w:val="-8"/>
          <w:highlight w:val="none"/>
        </w:rPr>
        <w:t>定：</w:t>
      </w:r>
    </w:p>
    <w:p w14:paraId="270FEF1E">
      <w:pPr>
        <w:pStyle w:val="9"/>
        <w:spacing w:before="182" w:line="221" w:lineRule="auto"/>
        <w:ind w:left="500"/>
        <w:jc w:val="left"/>
        <w:rPr>
          <w:highlight w:val="none"/>
        </w:rPr>
      </w:pPr>
      <w:r>
        <w:rPr>
          <w:spacing w:val="-6"/>
          <w:highlight w:val="none"/>
        </w:rPr>
        <w:t>（1）</w:t>
      </w:r>
      <w:r>
        <w:rPr>
          <w:spacing w:val="-6"/>
          <w:highlight w:val="none"/>
          <w:u w:val="single" w:color="auto"/>
        </w:rPr>
        <w:t>/</w:t>
      </w:r>
      <w:r>
        <w:rPr>
          <w:spacing w:val="-6"/>
          <w:highlight w:val="none"/>
        </w:rPr>
        <w:t>；</w:t>
      </w:r>
    </w:p>
    <w:p w14:paraId="2F64B08D">
      <w:pPr>
        <w:pStyle w:val="9"/>
        <w:spacing w:before="180" w:line="221" w:lineRule="auto"/>
        <w:ind w:left="500"/>
        <w:jc w:val="left"/>
        <w:rPr>
          <w:highlight w:val="none"/>
        </w:rPr>
      </w:pPr>
      <w:r>
        <w:rPr>
          <w:spacing w:val="-6"/>
          <w:highlight w:val="none"/>
        </w:rPr>
        <w:t>（2）</w:t>
      </w:r>
      <w:r>
        <w:rPr>
          <w:spacing w:val="-6"/>
          <w:highlight w:val="none"/>
          <w:u w:val="single" w:color="auto"/>
        </w:rPr>
        <w:t>/</w:t>
      </w:r>
      <w:r>
        <w:rPr>
          <w:spacing w:val="-6"/>
          <w:highlight w:val="none"/>
        </w:rPr>
        <w:t>；</w:t>
      </w:r>
    </w:p>
    <w:p w14:paraId="711F7A8E">
      <w:pPr>
        <w:pStyle w:val="9"/>
        <w:spacing w:before="300" w:line="222" w:lineRule="auto"/>
        <w:ind w:left="14"/>
        <w:jc w:val="left"/>
        <w:outlineLvl w:val="2"/>
        <w:rPr>
          <w:rFonts w:ascii="黑体" w:hAnsi="黑体" w:eastAsia="黑体" w:cs="黑体"/>
          <w:highlight w:val="none"/>
        </w:rPr>
      </w:pPr>
      <w:r>
        <w:rPr>
          <w:spacing w:val="-4"/>
          <w:highlight w:val="none"/>
        </w:rPr>
        <w:t>5.1</w:t>
      </w:r>
      <w:r>
        <w:rPr>
          <w:rFonts w:ascii="黑体" w:hAnsi="黑体" w:eastAsia="黑体" w:cs="黑体"/>
          <w:spacing w:val="-4"/>
          <w:highlight w:val="none"/>
        </w:rPr>
        <w:t>质量要求</w:t>
      </w:r>
    </w:p>
    <w:p w14:paraId="17190437">
      <w:pPr>
        <w:pStyle w:val="9"/>
        <w:spacing w:before="222" w:line="220" w:lineRule="auto"/>
        <w:ind w:left="491"/>
        <w:jc w:val="left"/>
        <w:rPr>
          <w:highlight w:val="none"/>
        </w:rPr>
      </w:pPr>
      <w:r>
        <w:rPr>
          <w:rFonts w:ascii="Times New Roman" w:hAnsi="Times New Roman" w:eastAsia="Times New Roman" w:cs="Times New Roman"/>
          <w:spacing w:val="-2"/>
          <w:highlight w:val="none"/>
        </w:rPr>
        <w:t>5.1</w:t>
      </w:r>
      <w:r>
        <w:rPr>
          <w:spacing w:val="-2"/>
          <w:highlight w:val="none"/>
        </w:rPr>
        <w:t>质量要求</w:t>
      </w:r>
    </w:p>
    <w:p w14:paraId="180E0C95">
      <w:pPr>
        <w:pStyle w:val="9"/>
        <w:spacing w:before="104" w:line="219" w:lineRule="auto"/>
        <w:ind w:left="489"/>
        <w:jc w:val="left"/>
        <w:rPr>
          <w:highlight w:val="none"/>
        </w:rPr>
      </w:pPr>
      <w:r>
        <w:rPr>
          <w:highlight w:val="none"/>
        </w:rPr>
        <w:t>特殊质量标准和要求：</w:t>
      </w:r>
      <w:r>
        <w:rPr>
          <w:highlight w:val="none"/>
          <w:u w:val="single" w:color="auto"/>
        </w:rPr>
        <w:t>合</w:t>
      </w:r>
      <w:r>
        <w:rPr>
          <w:spacing w:val="-1"/>
          <w:highlight w:val="none"/>
          <w:u w:val="single" w:color="auto"/>
        </w:rPr>
        <w:t>格</w:t>
      </w:r>
      <w:r>
        <w:rPr>
          <w:spacing w:val="-1"/>
          <w:highlight w:val="none"/>
        </w:rPr>
        <w:t>。</w:t>
      </w:r>
    </w:p>
    <w:p w14:paraId="04860457">
      <w:pPr>
        <w:pStyle w:val="9"/>
        <w:spacing w:before="182" w:line="220" w:lineRule="auto"/>
        <w:ind w:left="493"/>
        <w:jc w:val="left"/>
        <w:rPr>
          <w:highlight w:val="none"/>
        </w:rPr>
      </w:pPr>
      <w:r>
        <w:rPr>
          <w:spacing w:val="-1"/>
          <w:highlight w:val="none"/>
        </w:rPr>
        <w:t>关于工程奖项的约定：</w:t>
      </w:r>
      <w:r>
        <w:rPr>
          <w:spacing w:val="-1"/>
          <w:highlight w:val="none"/>
          <w:u w:val="single" w:color="auto"/>
        </w:rPr>
        <w:t>无</w:t>
      </w:r>
      <w:r>
        <w:rPr>
          <w:spacing w:val="-1"/>
          <w:highlight w:val="none"/>
        </w:rPr>
        <w:t>。</w:t>
      </w:r>
    </w:p>
    <w:p w14:paraId="196B086B">
      <w:pPr>
        <w:pStyle w:val="9"/>
        <w:spacing w:before="183" w:line="219" w:lineRule="auto"/>
        <w:ind w:left="494"/>
        <w:jc w:val="left"/>
        <w:outlineLvl w:val="0"/>
        <w:rPr>
          <w:highlight w:val="none"/>
        </w:rPr>
      </w:pPr>
      <w:r>
        <w:rPr>
          <w:spacing w:val="-5"/>
          <w:highlight w:val="none"/>
        </w:rPr>
        <w:t>5.3隐蔽工程检查</w:t>
      </w:r>
    </w:p>
    <w:p w14:paraId="419235F2">
      <w:pPr>
        <w:pStyle w:val="9"/>
        <w:spacing w:before="303" w:line="360" w:lineRule="auto"/>
        <w:ind w:left="9" w:right="79" w:firstLine="484"/>
        <w:jc w:val="left"/>
        <w:rPr>
          <w:highlight w:val="none"/>
        </w:rPr>
      </w:pPr>
      <w:r>
        <w:rPr>
          <w:spacing w:val="-2"/>
          <w:highlight w:val="none"/>
        </w:rPr>
        <w:t>5.3.2承包人提前通知监理人隐蔽工程检查的期限</w:t>
      </w:r>
      <w:r>
        <w:rPr>
          <w:spacing w:val="-3"/>
          <w:highlight w:val="none"/>
        </w:rPr>
        <w:t>的约定：</w:t>
      </w:r>
      <w:r>
        <w:rPr>
          <w:spacing w:val="-3"/>
          <w:highlight w:val="none"/>
          <w:u w:val="single" w:color="auto"/>
        </w:rPr>
        <w:t>工程隐蔽或中间验收前12小</w:t>
      </w:r>
      <w:r>
        <w:rPr>
          <w:spacing w:val="-2"/>
          <w:highlight w:val="none"/>
          <w:u w:val="single" w:color="auto"/>
        </w:rPr>
        <w:t>时以书面形式通知发包人和监理工程师验收</w:t>
      </w:r>
      <w:r>
        <w:rPr>
          <w:spacing w:val="-3"/>
          <w:highlight w:val="none"/>
          <w:u w:val="single" w:color="auto"/>
        </w:rPr>
        <w:t>的内容、时间、地点，承包人准备验收记录单（最</w:t>
      </w:r>
      <w:r>
        <w:rPr>
          <w:spacing w:val="-2"/>
          <w:highlight w:val="none"/>
          <w:u w:val="single" w:color="auto"/>
        </w:rPr>
        <w:t>好是印制的表格）由双方签证。验收合格，</w:t>
      </w:r>
      <w:r>
        <w:rPr>
          <w:spacing w:val="-3"/>
          <w:highlight w:val="none"/>
          <w:u w:val="single" w:color="auto"/>
        </w:rPr>
        <w:t>承包人可进行隐蔽和继续施工；验收不合格，双方</w:t>
      </w:r>
      <w:r>
        <w:rPr>
          <w:spacing w:val="1"/>
          <w:highlight w:val="none"/>
          <w:u w:val="single" w:color="auto"/>
        </w:rPr>
        <w:t>商订时限内修改后按上述循序重新验收。</w:t>
      </w:r>
    </w:p>
    <w:p w14:paraId="2C009259">
      <w:pPr>
        <w:pStyle w:val="9"/>
        <w:spacing w:line="218" w:lineRule="auto"/>
        <w:ind w:left="490"/>
        <w:jc w:val="left"/>
        <w:rPr>
          <w:highlight w:val="none"/>
        </w:rPr>
      </w:pPr>
      <w:r>
        <w:rPr>
          <w:spacing w:val="-1"/>
          <w:highlight w:val="none"/>
        </w:rPr>
        <w:t>监理人不能按时进行检查时，应提前</w:t>
      </w:r>
      <w:r>
        <w:rPr>
          <w:spacing w:val="-1"/>
          <w:highlight w:val="none"/>
          <w:u w:val="single" w:color="auto"/>
        </w:rPr>
        <w:t>24</w:t>
      </w:r>
      <w:r>
        <w:rPr>
          <w:spacing w:val="-1"/>
          <w:highlight w:val="none"/>
        </w:rPr>
        <w:t>小时提交书面延期要求。</w:t>
      </w:r>
    </w:p>
    <w:p w14:paraId="2DC42509">
      <w:pPr>
        <w:pStyle w:val="9"/>
        <w:spacing w:before="185" w:line="219" w:lineRule="auto"/>
        <w:ind w:left="493"/>
        <w:jc w:val="left"/>
        <w:rPr>
          <w:highlight w:val="none"/>
        </w:rPr>
      </w:pPr>
      <w:r>
        <w:rPr>
          <w:spacing w:val="-1"/>
          <w:highlight w:val="none"/>
        </w:rPr>
        <w:t>关于延期最长不得超过：</w:t>
      </w:r>
      <w:r>
        <w:rPr>
          <w:spacing w:val="-1"/>
          <w:highlight w:val="none"/>
          <w:u w:val="single" w:color="auto"/>
        </w:rPr>
        <w:t>48</w:t>
      </w:r>
      <w:r>
        <w:rPr>
          <w:spacing w:val="-2"/>
          <w:highlight w:val="none"/>
        </w:rPr>
        <w:t>小时。</w:t>
      </w:r>
    </w:p>
    <w:p w14:paraId="6FA286E4">
      <w:pPr>
        <w:pStyle w:val="9"/>
        <w:spacing w:before="302" w:line="221" w:lineRule="auto"/>
        <w:ind w:left="11"/>
        <w:jc w:val="left"/>
        <w:outlineLvl w:val="1"/>
        <w:rPr>
          <w:rFonts w:ascii="黑体" w:hAnsi="黑体" w:eastAsia="黑体" w:cs="黑体"/>
          <w:highlight w:val="none"/>
        </w:rPr>
      </w:pPr>
      <w:r>
        <w:rPr>
          <w:spacing w:val="-1"/>
          <w:highlight w:val="none"/>
        </w:rPr>
        <w:t>6.</w:t>
      </w:r>
      <w:r>
        <w:rPr>
          <w:rFonts w:ascii="黑体" w:hAnsi="黑体" w:eastAsia="黑体" w:cs="黑体"/>
          <w:spacing w:val="-1"/>
          <w:highlight w:val="none"/>
        </w:rPr>
        <w:t>安全文明施工与环境保护</w:t>
      </w:r>
    </w:p>
    <w:p w14:paraId="05902B69">
      <w:pPr>
        <w:pStyle w:val="9"/>
        <w:spacing w:before="302" w:line="219" w:lineRule="auto"/>
        <w:ind w:left="491"/>
        <w:jc w:val="left"/>
        <w:rPr>
          <w:highlight w:val="none"/>
        </w:rPr>
      </w:pPr>
      <w:r>
        <w:rPr>
          <w:spacing w:val="-3"/>
          <w:highlight w:val="none"/>
        </w:rPr>
        <w:t>6.1安全文明施工</w:t>
      </w:r>
    </w:p>
    <w:p w14:paraId="7A44E65E">
      <w:pPr>
        <w:pStyle w:val="9"/>
        <w:tabs>
          <w:tab w:val="left" w:pos="135"/>
        </w:tabs>
        <w:spacing w:before="303" w:line="313" w:lineRule="auto"/>
        <w:ind w:firstLine="491"/>
        <w:jc w:val="left"/>
        <w:rPr>
          <w:rFonts w:hint="eastAsia" w:eastAsia="宋体"/>
          <w:highlight w:val="none"/>
          <w:lang w:eastAsia="zh-CN"/>
        </w:rPr>
      </w:pPr>
      <w:r>
        <w:rPr>
          <w:spacing w:val="-1"/>
          <w:highlight w:val="none"/>
        </w:rPr>
        <w:t>6.1.1项目安全生产的达标目标及相应事项的约定：</w:t>
      </w:r>
      <w:r>
        <w:rPr>
          <w:spacing w:val="-1"/>
          <w:highlight w:val="none"/>
          <w:u w:val="single" w:color="auto"/>
        </w:rPr>
        <w:t>要求达到《建筑施工安全检查标准》</w:t>
      </w:r>
      <w:r>
        <w:rPr>
          <w:highlight w:val="none"/>
          <w:u w:val="single" w:color="auto"/>
        </w:rPr>
        <w:tab/>
      </w:r>
      <w:r>
        <w:rPr>
          <w:spacing w:val="-5"/>
          <w:highlight w:val="none"/>
          <w:u w:val="single" w:color="auto"/>
        </w:rPr>
        <w:t>（JGJ59-2011）的标准和符合《广西壮族自治区建筑工程安全防护、文明施工措施费及使用管</w:t>
      </w:r>
      <w:r>
        <w:rPr>
          <w:spacing w:val="-1"/>
          <w:highlight w:val="none"/>
          <w:u w:val="single" w:color="auto"/>
        </w:rPr>
        <w:t>理细则》（桂建质【2015】16号文）的要求</w:t>
      </w:r>
      <w:r>
        <w:rPr>
          <w:rFonts w:hint="eastAsia"/>
          <w:spacing w:val="-1"/>
          <w:highlight w:val="none"/>
          <w:u w:val="single" w:color="auto"/>
          <w:lang w:eastAsia="zh-CN"/>
        </w:rPr>
        <w:t>。</w:t>
      </w:r>
    </w:p>
    <w:p w14:paraId="6837F230">
      <w:pPr>
        <w:pStyle w:val="9"/>
        <w:spacing w:before="183" w:line="313" w:lineRule="auto"/>
        <w:ind w:left="8" w:right="25" w:firstLine="482"/>
        <w:jc w:val="left"/>
        <w:rPr>
          <w:highlight w:val="none"/>
        </w:rPr>
      </w:pPr>
      <w:r>
        <w:rPr>
          <w:spacing w:val="-2"/>
          <w:highlight w:val="none"/>
        </w:rPr>
        <w:t>6.1.4关于治安保卫的特别约定：</w:t>
      </w:r>
      <w:r>
        <w:rPr>
          <w:spacing w:val="-2"/>
          <w:highlight w:val="none"/>
          <w:u w:val="single" w:color="auto"/>
        </w:rPr>
        <w:t>承包</w:t>
      </w:r>
      <w:r>
        <w:rPr>
          <w:spacing w:val="-3"/>
          <w:highlight w:val="none"/>
          <w:u w:val="single" w:color="auto"/>
        </w:rPr>
        <w:t>人应承担施工安全保卫工作及非夜间施工照明的责</w:t>
      </w:r>
      <w:r>
        <w:rPr>
          <w:spacing w:val="-1"/>
          <w:highlight w:val="none"/>
          <w:u w:val="single" w:color="auto"/>
        </w:rPr>
        <w:t>任，承包人应采取一切合理的预防措施，防止人员伤亡、财产损失事故，</w:t>
      </w:r>
      <w:r>
        <w:rPr>
          <w:spacing w:val="-2"/>
          <w:highlight w:val="none"/>
          <w:u w:val="single" w:color="auto"/>
        </w:rPr>
        <w:t>费用由承包人承担。</w:t>
      </w:r>
      <w:r>
        <w:rPr>
          <w:highlight w:val="none"/>
          <w:u w:val="single" w:color="auto"/>
        </w:rPr>
        <w:t>承包人生活设施及施工场应自费配备消防设备</w:t>
      </w:r>
      <w:r>
        <w:rPr>
          <w:spacing w:val="-1"/>
          <w:highlight w:val="none"/>
          <w:u w:val="single" w:color="auto"/>
        </w:rPr>
        <w:t>，防止火灾发生</w:t>
      </w:r>
      <w:r>
        <w:rPr>
          <w:spacing w:val="-1"/>
          <w:highlight w:val="none"/>
        </w:rPr>
        <w:t>。</w:t>
      </w:r>
    </w:p>
    <w:p w14:paraId="6AC021CD">
      <w:pPr>
        <w:pStyle w:val="9"/>
        <w:spacing w:before="183" w:line="219" w:lineRule="auto"/>
        <w:ind w:firstLine="416" w:firstLineChars="200"/>
        <w:jc w:val="left"/>
        <w:rPr>
          <w:highlight w:val="none"/>
        </w:rPr>
      </w:pPr>
      <w:r>
        <w:rPr>
          <w:spacing w:val="-1"/>
          <w:highlight w:val="none"/>
        </w:rPr>
        <w:t>关于编制施工场地治安管理计划的约定：</w:t>
      </w:r>
      <w:r>
        <w:rPr>
          <w:spacing w:val="-1"/>
          <w:highlight w:val="none"/>
          <w:u w:val="single" w:color="auto"/>
        </w:rPr>
        <w:t>承包人开工前</w:t>
      </w:r>
      <w:r>
        <w:rPr>
          <w:spacing w:val="-2"/>
          <w:highlight w:val="none"/>
          <w:u w:val="single" w:color="auto"/>
        </w:rPr>
        <w:t>三天提供施工场地治安管理计划</w:t>
      </w:r>
      <w:r>
        <w:rPr>
          <w:spacing w:val="-2"/>
          <w:highlight w:val="none"/>
        </w:rPr>
        <w:t>。</w:t>
      </w:r>
    </w:p>
    <w:p w14:paraId="4A2050E1">
      <w:pPr>
        <w:pStyle w:val="9"/>
        <w:spacing w:before="184" w:line="219" w:lineRule="auto"/>
        <w:ind w:left="491"/>
        <w:jc w:val="left"/>
        <w:rPr>
          <w:highlight w:val="none"/>
        </w:rPr>
      </w:pPr>
      <w:r>
        <w:rPr>
          <w:spacing w:val="-2"/>
          <w:highlight w:val="none"/>
        </w:rPr>
        <w:t>6.1.5文明施工</w:t>
      </w:r>
    </w:p>
    <w:p w14:paraId="43D7B4EF">
      <w:pPr>
        <w:pStyle w:val="9"/>
        <w:spacing w:before="183" w:line="219" w:lineRule="auto"/>
        <w:ind w:left="490"/>
        <w:jc w:val="left"/>
        <w:rPr>
          <w:highlight w:val="none"/>
        </w:rPr>
      </w:pPr>
      <w:r>
        <w:rPr>
          <w:spacing w:val="-1"/>
          <w:highlight w:val="none"/>
        </w:rPr>
        <w:t>合同当事人对文明施工的要求：</w:t>
      </w:r>
      <w:r>
        <w:rPr>
          <w:spacing w:val="-1"/>
          <w:highlight w:val="none"/>
          <w:u w:val="single" w:color="auto"/>
        </w:rPr>
        <w:t>按文明施工规范要求施工</w:t>
      </w:r>
      <w:r>
        <w:rPr>
          <w:spacing w:val="-1"/>
          <w:highlight w:val="none"/>
        </w:rPr>
        <w:t>。</w:t>
      </w:r>
    </w:p>
    <w:p w14:paraId="24A1C3E9">
      <w:pPr>
        <w:pStyle w:val="9"/>
        <w:spacing w:before="184" w:line="219" w:lineRule="auto"/>
        <w:ind w:left="371"/>
        <w:jc w:val="left"/>
        <w:rPr>
          <w:highlight w:val="none"/>
        </w:rPr>
      </w:pPr>
      <w:r>
        <w:rPr>
          <w:spacing w:val="-1"/>
          <w:highlight w:val="none"/>
        </w:rPr>
        <w:t>6.1.6关于安全文明施工费支付比例和支付期限的约定：</w:t>
      </w:r>
    </w:p>
    <w:p w14:paraId="61BE26D1">
      <w:pPr>
        <w:pStyle w:val="9"/>
        <w:tabs>
          <w:tab w:val="left" w:pos="135"/>
        </w:tabs>
        <w:spacing w:before="182" w:line="218" w:lineRule="auto"/>
        <w:jc w:val="left"/>
        <w:rPr>
          <w:highlight w:val="none"/>
        </w:rPr>
      </w:pPr>
      <w:r>
        <w:rPr>
          <w:highlight w:val="none"/>
          <w:u w:val="single" w:color="auto"/>
        </w:rPr>
        <w:tab/>
      </w:r>
      <w:r>
        <w:rPr>
          <w:spacing w:val="-3"/>
          <w:highlight w:val="none"/>
          <w:u w:val="single" w:color="auto"/>
        </w:rPr>
        <w:t>（1）本合同价款已包含安全文明施工费成交合同价中的安全文明施工费金额。</w:t>
      </w:r>
    </w:p>
    <w:p w14:paraId="5049DAA9">
      <w:pPr>
        <w:pStyle w:val="9"/>
        <w:tabs>
          <w:tab w:val="left" w:pos="135"/>
        </w:tabs>
        <w:spacing w:before="185" w:line="219" w:lineRule="auto"/>
        <w:jc w:val="left"/>
        <w:rPr>
          <w:highlight w:val="none"/>
        </w:rPr>
      </w:pPr>
      <w:r>
        <w:rPr>
          <w:highlight w:val="none"/>
          <w:u w:val="single" w:color="auto"/>
        </w:rPr>
        <w:tab/>
      </w:r>
      <w:r>
        <w:rPr>
          <w:spacing w:val="-3"/>
          <w:highlight w:val="none"/>
          <w:u w:val="single" w:color="auto"/>
        </w:rPr>
        <w:t>（2）使用要求：专款专用。具体按《广西壮族自治区建筑工程</w:t>
      </w:r>
      <w:r>
        <w:rPr>
          <w:spacing w:val="-4"/>
          <w:highlight w:val="none"/>
          <w:u w:val="single" w:color="auto"/>
        </w:rPr>
        <w:t>安全防护、文明施工措施费及</w:t>
      </w:r>
      <w:r>
        <w:rPr>
          <w:highlight w:val="none"/>
          <w:u w:val="single" w:color="auto"/>
        </w:rPr>
        <w:t>管理细则》（桂建质〔2015〕16号）和相关规定执行。</w:t>
      </w:r>
    </w:p>
    <w:p w14:paraId="3D44455F">
      <w:pPr>
        <w:pStyle w:val="9"/>
        <w:tabs>
          <w:tab w:val="left" w:pos="135"/>
        </w:tabs>
        <w:spacing w:before="182" w:line="360" w:lineRule="auto"/>
        <w:ind w:left="12" w:hanging="12"/>
        <w:jc w:val="left"/>
        <w:rPr>
          <w:highlight w:val="none"/>
        </w:rPr>
      </w:pPr>
      <w:r>
        <w:rPr>
          <w:highlight w:val="none"/>
          <w:u w:val="single" w:color="auto"/>
        </w:rPr>
        <w:tab/>
      </w:r>
      <w:r>
        <w:rPr>
          <w:highlight w:val="none"/>
          <w:u w:val="single" w:color="auto"/>
        </w:rPr>
        <w:tab/>
      </w:r>
      <w:r>
        <w:rPr>
          <w:spacing w:val="-5"/>
          <w:highlight w:val="none"/>
          <w:u w:val="single" w:color="auto"/>
        </w:rPr>
        <w:t>（3）支付约定：在工程开工后28天内支付安全文明施工费总额的50%，其余部分与进度款同</w:t>
      </w:r>
      <w:r>
        <w:rPr>
          <w:spacing w:val="-4"/>
          <w:highlight w:val="none"/>
          <w:u w:val="single" w:color="auto"/>
        </w:rPr>
        <w:t>期支付</w:t>
      </w:r>
      <w:r>
        <w:rPr>
          <w:spacing w:val="-4"/>
          <w:highlight w:val="none"/>
        </w:rPr>
        <w:t>。</w:t>
      </w:r>
    </w:p>
    <w:p w14:paraId="2463FE47">
      <w:pPr>
        <w:pStyle w:val="9"/>
        <w:spacing w:line="220" w:lineRule="auto"/>
        <w:ind w:left="491"/>
        <w:jc w:val="left"/>
        <w:rPr>
          <w:highlight w:val="none"/>
        </w:rPr>
      </w:pPr>
      <w:r>
        <w:rPr>
          <w:spacing w:val="-2"/>
          <w:highlight w:val="none"/>
        </w:rPr>
        <w:t>6.3环境保护</w:t>
      </w:r>
    </w:p>
    <w:p w14:paraId="37C1E505">
      <w:pPr>
        <w:pStyle w:val="9"/>
        <w:spacing w:before="181" w:line="360" w:lineRule="auto"/>
        <w:ind w:left="12" w:firstLine="495"/>
        <w:jc w:val="left"/>
        <w:rPr>
          <w:highlight w:val="none"/>
        </w:rPr>
      </w:pPr>
      <w:r>
        <w:rPr>
          <w:spacing w:val="-3"/>
          <w:highlight w:val="none"/>
          <w:u w:val="single" w:color="auto"/>
        </w:rPr>
        <w:t>因施工需要，经发包人批准，由承包人办理有关施工场地交通、环卫和施工</w:t>
      </w:r>
      <w:r>
        <w:rPr>
          <w:spacing w:val="-4"/>
          <w:highlight w:val="none"/>
          <w:u w:val="single" w:color="auto"/>
        </w:rPr>
        <w:t>噪音管理等手</w:t>
      </w:r>
      <w:r>
        <w:rPr>
          <w:spacing w:val="1"/>
          <w:highlight w:val="none"/>
          <w:u w:val="single" w:color="auto"/>
        </w:rPr>
        <w:t>续，费用由承包人负责。</w:t>
      </w:r>
    </w:p>
    <w:p w14:paraId="5F7A2C63">
      <w:pPr>
        <w:pStyle w:val="9"/>
        <w:spacing w:line="362" w:lineRule="auto"/>
        <w:ind w:left="8" w:firstLine="482"/>
        <w:jc w:val="left"/>
        <w:rPr>
          <w:highlight w:val="none"/>
        </w:rPr>
      </w:pPr>
      <w:r>
        <w:rPr>
          <w:spacing w:val="-3"/>
          <w:highlight w:val="none"/>
          <w:u w:val="single" w:color="auto"/>
        </w:rPr>
        <w:t>经过城市道路的施工车辆，必须按交警、城管、运输等部门相关规定执行。由于施工车辆</w:t>
      </w:r>
      <w:r>
        <w:rPr>
          <w:spacing w:val="1"/>
          <w:highlight w:val="none"/>
          <w:u w:val="single" w:color="auto"/>
        </w:rPr>
        <w:t>造成的道路、环境等污染，其责任和费用均由承包人</w:t>
      </w:r>
      <w:r>
        <w:rPr>
          <w:highlight w:val="none"/>
          <w:u w:val="single" w:color="auto"/>
        </w:rPr>
        <w:t>承担。</w:t>
      </w:r>
    </w:p>
    <w:p w14:paraId="5DD9F2CA">
      <w:pPr>
        <w:pStyle w:val="9"/>
        <w:spacing w:before="114" w:line="222" w:lineRule="auto"/>
        <w:ind w:left="15"/>
        <w:jc w:val="left"/>
        <w:outlineLvl w:val="1"/>
        <w:rPr>
          <w:rFonts w:ascii="黑体" w:hAnsi="黑体" w:eastAsia="黑体" w:cs="黑体"/>
          <w:highlight w:val="none"/>
        </w:rPr>
      </w:pPr>
      <w:r>
        <w:rPr>
          <w:spacing w:val="-2"/>
          <w:highlight w:val="none"/>
        </w:rPr>
        <w:t>7.</w:t>
      </w:r>
      <w:r>
        <w:rPr>
          <w:rFonts w:ascii="黑体" w:hAnsi="黑体" w:eastAsia="黑体" w:cs="黑体"/>
          <w:spacing w:val="-2"/>
          <w:highlight w:val="none"/>
        </w:rPr>
        <w:t>工期和进度</w:t>
      </w:r>
    </w:p>
    <w:p w14:paraId="16F85173">
      <w:pPr>
        <w:pStyle w:val="9"/>
        <w:spacing w:before="300" w:line="221" w:lineRule="auto"/>
        <w:ind w:left="495"/>
        <w:jc w:val="left"/>
        <w:rPr>
          <w:highlight w:val="none"/>
        </w:rPr>
      </w:pPr>
      <w:r>
        <w:rPr>
          <w:spacing w:val="-2"/>
          <w:highlight w:val="none"/>
        </w:rPr>
        <w:t>7.1施工组织设计</w:t>
      </w:r>
    </w:p>
    <w:p w14:paraId="72923B68">
      <w:pPr>
        <w:pStyle w:val="9"/>
        <w:spacing w:before="301" w:line="219" w:lineRule="auto"/>
        <w:ind w:right="26" w:firstLine="420" w:firstLineChars="200"/>
        <w:jc w:val="left"/>
        <w:rPr>
          <w:highlight w:val="none"/>
        </w:rPr>
      </w:pPr>
      <w:r>
        <w:rPr>
          <w:highlight w:val="none"/>
        </w:rPr>
        <w:t>7.1.1合同当事人约定的施工组织设计应包括的其他内</w:t>
      </w:r>
      <w:r>
        <w:rPr>
          <w:spacing w:val="-1"/>
          <w:highlight w:val="none"/>
        </w:rPr>
        <w:t>容：</w:t>
      </w:r>
      <w:r>
        <w:rPr>
          <w:spacing w:val="-1"/>
          <w:highlight w:val="none"/>
          <w:u w:val="single" w:color="auto"/>
        </w:rPr>
        <w:t>按通用合同条款执行</w:t>
      </w:r>
      <w:r>
        <w:rPr>
          <w:spacing w:val="-1"/>
          <w:highlight w:val="none"/>
        </w:rPr>
        <w:t>。</w:t>
      </w:r>
    </w:p>
    <w:p w14:paraId="38DD6878">
      <w:pPr>
        <w:pStyle w:val="9"/>
        <w:spacing w:before="183" w:line="219" w:lineRule="auto"/>
        <w:ind w:left="495"/>
        <w:jc w:val="left"/>
        <w:rPr>
          <w:highlight w:val="none"/>
        </w:rPr>
      </w:pPr>
      <w:r>
        <w:rPr>
          <w:spacing w:val="-1"/>
          <w:highlight w:val="none"/>
        </w:rPr>
        <w:t>7.1.2施工组织设计的提交和修改</w:t>
      </w:r>
    </w:p>
    <w:p w14:paraId="7C168EE3">
      <w:pPr>
        <w:pStyle w:val="9"/>
        <w:spacing w:before="184" w:line="219" w:lineRule="auto"/>
        <w:ind w:left="489"/>
        <w:jc w:val="left"/>
        <w:rPr>
          <w:highlight w:val="none"/>
        </w:rPr>
      </w:pPr>
      <w:r>
        <w:rPr>
          <w:highlight w:val="none"/>
        </w:rPr>
        <w:t>承包人提交详细施工组织设计的期限的约定：</w:t>
      </w:r>
      <w:r>
        <w:rPr>
          <w:highlight w:val="none"/>
          <w:u w:val="single" w:color="auto"/>
        </w:rPr>
        <w:t>按通</w:t>
      </w:r>
      <w:r>
        <w:rPr>
          <w:spacing w:val="-1"/>
          <w:highlight w:val="none"/>
          <w:u w:val="single" w:color="auto"/>
        </w:rPr>
        <w:t>用合同条款执行</w:t>
      </w:r>
      <w:r>
        <w:rPr>
          <w:spacing w:val="-1"/>
          <w:highlight w:val="none"/>
        </w:rPr>
        <w:t>。</w:t>
      </w:r>
    </w:p>
    <w:p w14:paraId="4BFB1549">
      <w:pPr>
        <w:pStyle w:val="9"/>
        <w:spacing w:before="182" w:line="360" w:lineRule="auto"/>
        <w:ind w:left="10" w:firstLine="482"/>
        <w:jc w:val="left"/>
        <w:rPr>
          <w:highlight w:val="none"/>
        </w:rPr>
      </w:pPr>
      <w:r>
        <w:rPr>
          <w:spacing w:val="-3"/>
          <w:highlight w:val="none"/>
        </w:rPr>
        <w:t>发包人和监理人在收到详细的施工组织设计后确认或提出修改意见的期限：</w:t>
      </w:r>
      <w:r>
        <w:rPr>
          <w:spacing w:val="-3"/>
          <w:highlight w:val="none"/>
          <w:u w:val="single" w:color="auto"/>
        </w:rPr>
        <w:t>按通用合同条</w:t>
      </w:r>
      <w:r>
        <w:rPr>
          <w:spacing w:val="-2"/>
          <w:highlight w:val="none"/>
          <w:u w:val="single" w:color="auto"/>
        </w:rPr>
        <w:t>款执行</w:t>
      </w:r>
      <w:r>
        <w:rPr>
          <w:spacing w:val="-2"/>
          <w:highlight w:val="none"/>
        </w:rPr>
        <w:t>。</w:t>
      </w:r>
    </w:p>
    <w:p w14:paraId="70FD95BC">
      <w:pPr>
        <w:pStyle w:val="9"/>
        <w:spacing w:line="220" w:lineRule="auto"/>
        <w:ind w:left="495"/>
        <w:jc w:val="left"/>
        <w:rPr>
          <w:highlight w:val="none"/>
        </w:rPr>
      </w:pPr>
      <w:r>
        <w:rPr>
          <w:spacing w:val="-2"/>
          <w:highlight w:val="none"/>
        </w:rPr>
        <w:t>7.2施工进度计划</w:t>
      </w:r>
    </w:p>
    <w:p w14:paraId="50FD375D">
      <w:pPr>
        <w:pStyle w:val="9"/>
        <w:spacing w:before="303" w:line="219" w:lineRule="auto"/>
        <w:ind w:left="495"/>
        <w:jc w:val="left"/>
        <w:rPr>
          <w:highlight w:val="none"/>
        </w:rPr>
      </w:pPr>
      <w:r>
        <w:rPr>
          <w:spacing w:val="-2"/>
          <w:highlight w:val="none"/>
        </w:rPr>
        <w:t>7.2.2施工进度计划的修订</w:t>
      </w:r>
    </w:p>
    <w:p w14:paraId="7717EE0C">
      <w:pPr>
        <w:pStyle w:val="9"/>
        <w:spacing w:before="183" w:line="360" w:lineRule="auto"/>
        <w:ind w:left="7" w:firstLine="485"/>
        <w:jc w:val="left"/>
        <w:rPr>
          <w:highlight w:val="none"/>
        </w:rPr>
      </w:pPr>
      <w:r>
        <w:rPr>
          <w:spacing w:val="-3"/>
          <w:highlight w:val="none"/>
        </w:rPr>
        <w:t>发包人和监理人在收到修订的施工进度计划后确认或提出修改意见的期限：</w:t>
      </w:r>
      <w:r>
        <w:rPr>
          <w:spacing w:val="-3"/>
          <w:highlight w:val="none"/>
          <w:u w:val="single" w:color="auto"/>
        </w:rPr>
        <w:t>收到修订合同</w:t>
      </w:r>
      <w:r>
        <w:rPr>
          <w:spacing w:val="-4"/>
          <w:highlight w:val="none"/>
          <w:u w:val="single" w:color="auto"/>
        </w:rPr>
        <w:t>进度计划后7天</w:t>
      </w:r>
      <w:r>
        <w:rPr>
          <w:spacing w:val="-4"/>
          <w:highlight w:val="none"/>
        </w:rPr>
        <w:t>。</w:t>
      </w:r>
    </w:p>
    <w:p w14:paraId="5D3935BB">
      <w:pPr>
        <w:pStyle w:val="9"/>
        <w:spacing w:before="1" w:line="220" w:lineRule="auto"/>
        <w:ind w:left="495"/>
        <w:jc w:val="left"/>
        <w:rPr>
          <w:highlight w:val="none"/>
        </w:rPr>
      </w:pPr>
      <w:r>
        <w:rPr>
          <w:spacing w:val="-6"/>
          <w:highlight w:val="none"/>
        </w:rPr>
        <w:t>7.3开工</w:t>
      </w:r>
    </w:p>
    <w:p w14:paraId="43CB8489">
      <w:pPr>
        <w:pStyle w:val="9"/>
        <w:spacing w:before="300" w:line="221" w:lineRule="auto"/>
        <w:ind w:left="495"/>
        <w:jc w:val="left"/>
        <w:rPr>
          <w:highlight w:val="none"/>
        </w:rPr>
      </w:pPr>
      <w:r>
        <w:rPr>
          <w:spacing w:val="-2"/>
          <w:highlight w:val="none"/>
        </w:rPr>
        <w:t>7.3.1开工准备</w:t>
      </w:r>
    </w:p>
    <w:p w14:paraId="41DEC83B">
      <w:pPr>
        <w:pStyle w:val="9"/>
        <w:spacing w:before="182" w:line="219" w:lineRule="auto"/>
        <w:ind w:left="438"/>
        <w:jc w:val="left"/>
        <w:rPr>
          <w:highlight w:val="none"/>
        </w:rPr>
      </w:pPr>
      <w:r>
        <w:rPr>
          <w:spacing w:val="-1"/>
          <w:highlight w:val="none"/>
        </w:rPr>
        <w:t>关于承包人提交工程开工报审表的期限：</w:t>
      </w:r>
      <w:r>
        <w:rPr>
          <w:spacing w:val="-1"/>
          <w:highlight w:val="none"/>
          <w:u w:val="single" w:color="auto"/>
        </w:rPr>
        <w:t>按通用条款</w:t>
      </w:r>
      <w:r>
        <w:rPr>
          <w:spacing w:val="-2"/>
          <w:highlight w:val="none"/>
          <w:u w:val="single" w:color="auto"/>
        </w:rPr>
        <w:t>7.3.1条执行</w:t>
      </w:r>
      <w:r>
        <w:rPr>
          <w:spacing w:val="-2"/>
          <w:highlight w:val="none"/>
        </w:rPr>
        <w:t>。</w:t>
      </w:r>
    </w:p>
    <w:p w14:paraId="08747BB2">
      <w:pPr>
        <w:pStyle w:val="9"/>
        <w:spacing w:before="183" w:line="219" w:lineRule="auto"/>
        <w:ind w:left="438"/>
        <w:jc w:val="left"/>
        <w:rPr>
          <w:highlight w:val="none"/>
        </w:rPr>
      </w:pPr>
      <w:r>
        <w:rPr>
          <w:spacing w:val="-1"/>
          <w:highlight w:val="none"/>
        </w:rPr>
        <w:t>关于发包人应完成的其他开工准备工作及期限：</w:t>
      </w:r>
      <w:r>
        <w:rPr>
          <w:spacing w:val="-1"/>
          <w:highlight w:val="none"/>
          <w:u w:val="single" w:color="auto"/>
        </w:rPr>
        <w:t>按通用条款7.3</w:t>
      </w:r>
      <w:r>
        <w:rPr>
          <w:spacing w:val="-2"/>
          <w:highlight w:val="none"/>
          <w:u w:val="single" w:color="auto"/>
        </w:rPr>
        <w:t>.1条执行</w:t>
      </w:r>
      <w:r>
        <w:rPr>
          <w:spacing w:val="-2"/>
          <w:highlight w:val="none"/>
        </w:rPr>
        <w:t>。</w:t>
      </w:r>
    </w:p>
    <w:p w14:paraId="01E60246">
      <w:pPr>
        <w:pStyle w:val="9"/>
        <w:spacing w:before="183" w:line="219" w:lineRule="auto"/>
        <w:ind w:left="493"/>
        <w:jc w:val="left"/>
        <w:rPr>
          <w:highlight w:val="none"/>
        </w:rPr>
      </w:pPr>
      <w:r>
        <w:rPr>
          <w:spacing w:val="-1"/>
          <w:highlight w:val="none"/>
        </w:rPr>
        <w:t>关于承包人应完成的其他开工准备工作及期限：</w:t>
      </w:r>
      <w:r>
        <w:rPr>
          <w:spacing w:val="-1"/>
          <w:highlight w:val="none"/>
          <w:u w:val="single" w:color="auto"/>
        </w:rPr>
        <w:t>按通用条款7.3</w:t>
      </w:r>
      <w:r>
        <w:rPr>
          <w:spacing w:val="-2"/>
          <w:highlight w:val="none"/>
          <w:u w:val="single" w:color="auto"/>
        </w:rPr>
        <w:t>.1条执行</w:t>
      </w:r>
      <w:r>
        <w:rPr>
          <w:spacing w:val="-2"/>
          <w:highlight w:val="none"/>
        </w:rPr>
        <w:t>。</w:t>
      </w:r>
    </w:p>
    <w:p w14:paraId="1BBFD9DA">
      <w:pPr>
        <w:pStyle w:val="9"/>
        <w:spacing w:before="183" w:line="221" w:lineRule="auto"/>
        <w:ind w:left="495"/>
        <w:jc w:val="left"/>
        <w:rPr>
          <w:highlight w:val="none"/>
        </w:rPr>
      </w:pPr>
      <w:r>
        <w:rPr>
          <w:spacing w:val="-3"/>
          <w:highlight w:val="none"/>
        </w:rPr>
        <w:t>7.3.2开工通知</w:t>
      </w:r>
    </w:p>
    <w:p w14:paraId="358AA1B9">
      <w:pPr>
        <w:pStyle w:val="9"/>
        <w:spacing w:before="181" w:line="360" w:lineRule="auto"/>
        <w:ind w:left="8" w:right="26" w:firstLine="499"/>
        <w:jc w:val="left"/>
        <w:rPr>
          <w:highlight w:val="none"/>
        </w:rPr>
      </w:pPr>
      <w:r>
        <w:rPr>
          <w:highlight w:val="none"/>
        </w:rPr>
        <w:t>因发包人原因造成监理人未能在计划开工日期之日起</w:t>
      </w:r>
      <w:r>
        <w:rPr>
          <w:highlight w:val="none"/>
          <w:u w:val="single" w:color="auto"/>
        </w:rPr>
        <w:t>60</w:t>
      </w:r>
      <w:r>
        <w:rPr>
          <w:highlight w:val="none"/>
        </w:rPr>
        <w:t>天内发出开工通知的，承包人有</w:t>
      </w:r>
      <w:r>
        <w:rPr>
          <w:spacing w:val="-1"/>
          <w:highlight w:val="none"/>
        </w:rPr>
        <w:t>权提出价格调整要求，或者解除合同。</w:t>
      </w:r>
    </w:p>
    <w:p w14:paraId="4B48040C">
      <w:pPr>
        <w:pStyle w:val="9"/>
        <w:spacing w:line="220" w:lineRule="auto"/>
        <w:ind w:left="495"/>
        <w:jc w:val="left"/>
        <w:rPr>
          <w:highlight w:val="none"/>
        </w:rPr>
      </w:pPr>
      <w:r>
        <w:rPr>
          <w:spacing w:val="-2"/>
          <w:highlight w:val="none"/>
        </w:rPr>
        <w:t>7.4测量放线</w:t>
      </w:r>
    </w:p>
    <w:p w14:paraId="20778385">
      <w:pPr>
        <w:pStyle w:val="9"/>
        <w:spacing w:before="122" w:line="360" w:lineRule="auto"/>
        <w:ind w:right="35" w:firstLine="416" w:firstLineChars="200"/>
        <w:jc w:val="left"/>
        <w:rPr>
          <w:highlight w:val="none"/>
        </w:rPr>
      </w:pPr>
      <w:r>
        <w:rPr>
          <w:spacing w:val="-1"/>
          <w:highlight w:val="none"/>
        </w:rPr>
        <w:t>7.4.1发包人通过监理人向承包人提供测量基准</w:t>
      </w:r>
      <w:r>
        <w:rPr>
          <w:spacing w:val="-2"/>
          <w:highlight w:val="none"/>
        </w:rPr>
        <w:t>点、基准线和水准点及其书面资料的期限：</w:t>
      </w:r>
      <w:r>
        <w:rPr>
          <w:spacing w:val="-2"/>
          <w:highlight w:val="none"/>
          <w:u w:val="single" w:color="auto"/>
        </w:rPr>
        <w:t>合</w:t>
      </w:r>
      <w:r>
        <w:rPr>
          <w:spacing w:val="-5"/>
          <w:highlight w:val="none"/>
          <w:u w:val="single" w:color="auto"/>
        </w:rPr>
        <w:t>同签订后开工前</w:t>
      </w:r>
      <w:r>
        <w:rPr>
          <w:spacing w:val="-5"/>
          <w:highlight w:val="none"/>
        </w:rPr>
        <w:t>。</w:t>
      </w:r>
    </w:p>
    <w:p w14:paraId="486BDC9B">
      <w:pPr>
        <w:pStyle w:val="9"/>
        <w:spacing w:line="220" w:lineRule="auto"/>
        <w:ind w:left="484"/>
        <w:jc w:val="left"/>
        <w:rPr>
          <w:highlight w:val="none"/>
        </w:rPr>
      </w:pPr>
      <w:r>
        <w:rPr>
          <w:spacing w:val="-4"/>
          <w:highlight w:val="none"/>
        </w:rPr>
        <w:t>7.5工期延误</w:t>
      </w:r>
    </w:p>
    <w:p w14:paraId="33CE4C23">
      <w:pPr>
        <w:pStyle w:val="9"/>
        <w:spacing w:before="301" w:line="220" w:lineRule="auto"/>
        <w:ind w:left="484"/>
        <w:jc w:val="left"/>
        <w:rPr>
          <w:highlight w:val="none"/>
        </w:rPr>
      </w:pPr>
      <w:r>
        <w:rPr>
          <w:spacing w:val="-1"/>
          <w:highlight w:val="none"/>
        </w:rPr>
        <w:t>7.5.1因发包人原因导致工期延误</w:t>
      </w:r>
    </w:p>
    <w:p w14:paraId="01AAC99B">
      <w:pPr>
        <w:pStyle w:val="9"/>
        <w:spacing w:before="181" w:line="290" w:lineRule="auto"/>
        <w:ind w:left="18" w:right="35" w:firstLine="471"/>
        <w:jc w:val="left"/>
        <w:rPr>
          <w:highlight w:val="none"/>
        </w:rPr>
      </w:pPr>
      <w:r>
        <w:rPr>
          <w:spacing w:val="-3"/>
          <w:highlight w:val="none"/>
        </w:rPr>
        <w:t>（7）因发包人原因导致工期延误的其他情形：</w:t>
      </w:r>
      <w:r>
        <w:rPr>
          <w:spacing w:val="-3"/>
          <w:highlight w:val="none"/>
          <w:u w:val="single" w:color="auto"/>
        </w:rPr>
        <w:t>①因发包人未能提供施工场地而影响工期</w:t>
      </w:r>
      <w:r>
        <w:rPr>
          <w:highlight w:val="none"/>
          <w:u w:val="single" w:color="auto"/>
        </w:rPr>
        <w:t>的；发包人未能按合同要求配合施工造成停工的。</w:t>
      </w:r>
    </w:p>
    <w:p w14:paraId="2F9566F8">
      <w:pPr>
        <w:pStyle w:val="9"/>
        <w:spacing w:before="183" w:line="217" w:lineRule="auto"/>
        <w:ind w:left="477"/>
        <w:jc w:val="left"/>
        <w:rPr>
          <w:highlight w:val="none"/>
        </w:rPr>
      </w:pPr>
      <w:r>
        <w:rPr>
          <w:spacing w:val="1"/>
          <w:highlight w:val="none"/>
          <w:u w:val="single" w:color="auto"/>
        </w:rPr>
        <w:t>②在施工过程中遇到地下障碍物、溶洞、岩石或地下管</w:t>
      </w:r>
      <w:r>
        <w:rPr>
          <w:highlight w:val="none"/>
          <w:u w:val="single" w:color="auto"/>
        </w:rPr>
        <w:t>线的。</w:t>
      </w:r>
    </w:p>
    <w:p w14:paraId="4F9E60BD">
      <w:pPr>
        <w:pStyle w:val="9"/>
        <w:spacing w:before="185" w:line="217" w:lineRule="auto"/>
        <w:ind w:left="477"/>
        <w:jc w:val="left"/>
        <w:rPr>
          <w:highlight w:val="none"/>
        </w:rPr>
      </w:pPr>
      <w:r>
        <w:rPr>
          <w:spacing w:val="1"/>
          <w:highlight w:val="none"/>
          <w:u w:val="single" w:color="auto"/>
        </w:rPr>
        <w:t>③其余按本合同《通用条款》第7.5.1条（1</w:t>
      </w:r>
      <w:r>
        <w:rPr>
          <w:spacing w:val="-11"/>
          <w:highlight w:val="none"/>
          <w:u w:val="single" w:color="auto"/>
        </w:rPr>
        <w:t>）～（</w:t>
      </w:r>
      <w:r>
        <w:rPr>
          <w:spacing w:val="1"/>
          <w:highlight w:val="none"/>
          <w:u w:val="single" w:color="auto"/>
        </w:rPr>
        <w:t>6）规定执行。</w:t>
      </w:r>
    </w:p>
    <w:p w14:paraId="40AF6942">
      <w:pPr>
        <w:pStyle w:val="9"/>
        <w:spacing w:before="186" w:line="217" w:lineRule="auto"/>
        <w:ind w:left="477"/>
        <w:jc w:val="left"/>
        <w:rPr>
          <w:highlight w:val="none"/>
        </w:rPr>
      </w:pPr>
      <w:r>
        <w:rPr>
          <w:spacing w:val="1"/>
          <w:highlight w:val="none"/>
          <w:u w:val="single" w:color="auto"/>
        </w:rPr>
        <w:t>④因征地拆迁的原因无法提供施工作业面的。</w:t>
      </w:r>
    </w:p>
    <w:p w14:paraId="22A89702">
      <w:pPr>
        <w:pStyle w:val="9"/>
        <w:spacing w:before="186" w:line="217" w:lineRule="auto"/>
        <w:ind w:left="477"/>
        <w:jc w:val="left"/>
        <w:rPr>
          <w:highlight w:val="none"/>
        </w:rPr>
      </w:pPr>
      <w:r>
        <w:rPr>
          <w:spacing w:val="1"/>
          <w:highlight w:val="none"/>
          <w:u w:val="single" w:color="auto"/>
        </w:rPr>
        <w:t>⑤因发包人未能及时确认材料单价或人工费、机械费等</w:t>
      </w:r>
      <w:r>
        <w:rPr>
          <w:highlight w:val="none"/>
          <w:u w:val="single" w:color="auto"/>
        </w:rPr>
        <w:t>及影响工期的。</w:t>
      </w:r>
    </w:p>
    <w:p w14:paraId="751FF331">
      <w:pPr>
        <w:pStyle w:val="9"/>
        <w:spacing w:before="186" w:line="217" w:lineRule="auto"/>
        <w:ind w:left="477"/>
        <w:jc w:val="left"/>
        <w:rPr>
          <w:highlight w:val="none"/>
        </w:rPr>
      </w:pPr>
      <w:r>
        <w:rPr>
          <w:highlight w:val="none"/>
          <w:u w:val="single" w:color="auto"/>
        </w:rPr>
        <w:t>⑥非承包人责任而造成的工期延误及工程师同意顺延</w:t>
      </w:r>
      <w:r>
        <w:rPr>
          <w:spacing w:val="-1"/>
          <w:highlight w:val="none"/>
          <w:u w:val="single" w:color="auto"/>
        </w:rPr>
        <w:t>工期的其他情况的。</w:t>
      </w:r>
    </w:p>
    <w:p w14:paraId="0C6587EF">
      <w:pPr>
        <w:pStyle w:val="9"/>
        <w:spacing w:before="186" w:line="360" w:lineRule="auto"/>
        <w:ind w:left="2" w:firstLine="494"/>
        <w:jc w:val="left"/>
        <w:rPr>
          <w:highlight w:val="none"/>
        </w:rPr>
      </w:pPr>
      <w:r>
        <w:rPr>
          <w:spacing w:val="-2"/>
          <w:highlight w:val="none"/>
          <w:u w:val="single" w:color="auto"/>
        </w:rPr>
        <w:t>因发包人原因未按计划开工日期开工或因征地原因造成工期延误的</w:t>
      </w:r>
      <w:r>
        <w:rPr>
          <w:spacing w:val="-3"/>
          <w:highlight w:val="none"/>
          <w:u w:val="single" w:color="auto"/>
        </w:rPr>
        <w:t>，双方均不承担责任，</w:t>
      </w:r>
      <w:r>
        <w:rPr>
          <w:highlight w:val="none"/>
          <w:u w:val="single" w:color="auto"/>
        </w:rPr>
        <w:t>发包人应按实际开工日期顺延竣工日期，确保实际工期不低于合同约定的工期总日历天数。</w:t>
      </w:r>
    </w:p>
    <w:p w14:paraId="45295D6F">
      <w:pPr>
        <w:pStyle w:val="9"/>
        <w:spacing w:line="219" w:lineRule="auto"/>
        <w:ind w:left="484"/>
        <w:jc w:val="left"/>
        <w:rPr>
          <w:highlight w:val="none"/>
        </w:rPr>
      </w:pPr>
      <w:r>
        <w:rPr>
          <w:spacing w:val="-1"/>
          <w:highlight w:val="none"/>
        </w:rPr>
        <w:t>7.5.2因承包人原因导致工期延误</w:t>
      </w:r>
    </w:p>
    <w:p w14:paraId="6FDD3FE9">
      <w:pPr>
        <w:pStyle w:val="9"/>
        <w:spacing w:before="152" w:line="277" w:lineRule="auto"/>
        <w:ind w:right="35" w:firstLine="497"/>
        <w:jc w:val="left"/>
        <w:rPr>
          <w:highlight w:val="none"/>
        </w:rPr>
      </w:pPr>
      <w:r>
        <w:rPr>
          <w:spacing w:val="-3"/>
          <w:highlight w:val="none"/>
        </w:rPr>
        <w:t>因承包人原因造成工期延误，逾期竣工违约金的计算方法为：</w:t>
      </w:r>
      <w:r>
        <w:rPr>
          <w:spacing w:val="-3"/>
          <w:highlight w:val="none"/>
          <w:u w:val="single" w:color="auto"/>
        </w:rPr>
        <w:t>按本合同《通</w:t>
      </w:r>
      <w:r>
        <w:rPr>
          <w:spacing w:val="-4"/>
          <w:highlight w:val="none"/>
          <w:u w:val="single" w:color="auto"/>
        </w:rPr>
        <w:t>用条款》相关</w:t>
      </w:r>
      <w:r>
        <w:rPr>
          <w:spacing w:val="-3"/>
          <w:highlight w:val="none"/>
          <w:u w:val="single" w:color="auto"/>
        </w:rPr>
        <w:t>规定执行</w:t>
      </w:r>
      <w:r>
        <w:rPr>
          <w:spacing w:val="-3"/>
          <w:highlight w:val="none"/>
        </w:rPr>
        <w:t>。</w:t>
      </w:r>
    </w:p>
    <w:p w14:paraId="5C499D12">
      <w:pPr>
        <w:pStyle w:val="9"/>
        <w:spacing w:before="1" w:line="279" w:lineRule="auto"/>
        <w:ind w:left="2" w:right="35" w:firstLine="494"/>
        <w:jc w:val="left"/>
        <w:rPr>
          <w:highlight w:val="none"/>
        </w:rPr>
      </w:pPr>
      <w:r>
        <w:rPr>
          <w:spacing w:val="-3"/>
          <w:highlight w:val="none"/>
        </w:rPr>
        <w:t>因承包人原因造成工期延误，逾期竣工违约金的上限：</w:t>
      </w:r>
      <w:r>
        <w:rPr>
          <w:spacing w:val="-3"/>
          <w:highlight w:val="none"/>
          <w:u w:val="single" w:color="auto"/>
        </w:rPr>
        <w:t>按本合同《通用条款</w:t>
      </w:r>
      <w:r>
        <w:rPr>
          <w:spacing w:val="-4"/>
          <w:highlight w:val="none"/>
          <w:u w:val="single" w:color="auto"/>
        </w:rPr>
        <w:t>》相关规定执</w:t>
      </w:r>
      <w:r>
        <w:rPr>
          <w:spacing w:val="-7"/>
          <w:highlight w:val="none"/>
          <w:u w:val="single" w:color="auto"/>
        </w:rPr>
        <w:t>行</w:t>
      </w:r>
      <w:r>
        <w:rPr>
          <w:spacing w:val="-7"/>
          <w:highlight w:val="none"/>
        </w:rPr>
        <w:t>。</w:t>
      </w:r>
    </w:p>
    <w:p w14:paraId="531AC3FB">
      <w:pPr>
        <w:spacing w:line="305" w:lineRule="auto"/>
        <w:jc w:val="left"/>
        <w:rPr>
          <w:rFonts w:ascii="Arial"/>
          <w:sz w:val="21"/>
          <w:highlight w:val="none"/>
        </w:rPr>
      </w:pPr>
    </w:p>
    <w:p w14:paraId="6DCA7FDD">
      <w:pPr>
        <w:pStyle w:val="9"/>
        <w:spacing w:before="78" w:line="219" w:lineRule="auto"/>
        <w:ind w:left="484"/>
        <w:jc w:val="left"/>
        <w:rPr>
          <w:highlight w:val="none"/>
        </w:rPr>
      </w:pPr>
      <w:r>
        <w:rPr>
          <w:spacing w:val="-2"/>
          <w:highlight w:val="none"/>
        </w:rPr>
        <w:t>7.6不利物质条件</w:t>
      </w:r>
    </w:p>
    <w:p w14:paraId="0BC7FA78">
      <w:pPr>
        <w:pStyle w:val="9"/>
        <w:spacing w:before="303" w:line="219" w:lineRule="auto"/>
        <w:ind w:left="482"/>
        <w:jc w:val="left"/>
        <w:rPr>
          <w:highlight w:val="none"/>
        </w:rPr>
      </w:pPr>
      <w:r>
        <w:rPr>
          <w:spacing w:val="-1"/>
          <w:highlight w:val="none"/>
        </w:rPr>
        <w:t>不利物质条件的其他情形和有关约定：</w:t>
      </w:r>
      <w:r>
        <w:rPr>
          <w:spacing w:val="-1"/>
          <w:highlight w:val="none"/>
          <w:u w:val="single" w:color="auto"/>
        </w:rPr>
        <w:t>按通用条款7</w:t>
      </w:r>
      <w:r>
        <w:rPr>
          <w:spacing w:val="-2"/>
          <w:highlight w:val="none"/>
          <w:u w:val="single" w:color="auto"/>
        </w:rPr>
        <w:t>.6执行</w:t>
      </w:r>
      <w:r>
        <w:rPr>
          <w:spacing w:val="-2"/>
          <w:highlight w:val="none"/>
        </w:rPr>
        <w:t>。</w:t>
      </w:r>
    </w:p>
    <w:p w14:paraId="19AFD013">
      <w:pPr>
        <w:pStyle w:val="9"/>
        <w:spacing w:before="184" w:line="219" w:lineRule="auto"/>
        <w:ind w:left="484"/>
        <w:jc w:val="left"/>
        <w:rPr>
          <w:highlight w:val="none"/>
        </w:rPr>
      </w:pPr>
      <w:r>
        <w:rPr>
          <w:spacing w:val="-3"/>
          <w:highlight w:val="none"/>
        </w:rPr>
        <w:t>7.7异常恶劣的气候条件</w:t>
      </w:r>
    </w:p>
    <w:p w14:paraId="69E8A012">
      <w:pPr>
        <w:pStyle w:val="9"/>
        <w:spacing w:before="303" w:line="219" w:lineRule="auto"/>
        <w:ind w:left="482"/>
        <w:jc w:val="left"/>
        <w:rPr>
          <w:highlight w:val="none"/>
        </w:rPr>
      </w:pPr>
      <w:r>
        <w:rPr>
          <w:spacing w:val="-1"/>
          <w:highlight w:val="none"/>
        </w:rPr>
        <w:t>发包人和承包人同意以下情形视为异常恶劣的气候条件：</w:t>
      </w:r>
    </w:p>
    <w:p w14:paraId="786C90BF">
      <w:pPr>
        <w:pStyle w:val="9"/>
        <w:spacing w:before="183" w:line="219" w:lineRule="auto"/>
        <w:ind w:left="490"/>
        <w:jc w:val="left"/>
        <w:rPr>
          <w:highlight w:val="none"/>
        </w:rPr>
      </w:pPr>
      <w:r>
        <w:rPr>
          <w:spacing w:val="-6"/>
          <w:highlight w:val="none"/>
        </w:rPr>
        <w:t>（1）日降雨量大于200㎜的雨日超过1天；</w:t>
      </w:r>
    </w:p>
    <w:p w14:paraId="53AE7974">
      <w:pPr>
        <w:pStyle w:val="9"/>
        <w:spacing w:before="184" w:line="219" w:lineRule="auto"/>
        <w:ind w:left="490"/>
        <w:jc w:val="left"/>
        <w:rPr>
          <w:highlight w:val="none"/>
        </w:rPr>
      </w:pPr>
      <w:r>
        <w:rPr>
          <w:spacing w:val="-3"/>
          <w:highlight w:val="none"/>
        </w:rPr>
        <w:t>（2）10级以上的持续1日的大风（以气象部门鉴定为准）</w:t>
      </w:r>
    </w:p>
    <w:p w14:paraId="7EB2ACAC">
      <w:pPr>
        <w:pStyle w:val="9"/>
        <w:spacing w:before="183" w:line="219" w:lineRule="auto"/>
        <w:ind w:left="490"/>
        <w:jc w:val="left"/>
        <w:rPr>
          <w:highlight w:val="none"/>
        </w:rPr>
      </w:pPr>
      <w:r>
        <w:rPr>
          <w:spacing w:val="-6"/>
          <w:highlight w:val="none"/>
        </w:rPr>
        <w:t>（3）日气温超过40℃的高温大于2天；</w:t>
      </w:r>
    </w:p>
    <w:p w14:paraId="192760DD">
      <w:pPr>
        <w:pStyle w:val="9"/>
        <w:spacing w:before="183" w:line="220" w:lineRule="auto"/>
        <w:ind w:left="490"/>
        <w:jc w:val="left"/>
        <w:rPr>
          <w:highlight w:val="none"/>
        </w:rPr>
      </w:pPr>
      <w:r>
        <w:rPr>
          <w:spacing w:val="-4"/>
          <w:highlight w:val="none"/>
        </w:rPr>
        <w:t>（4）日气温低于-10℃的严寒大于2天。</w:t>
      </w:r>
    </w:p>
    <w:p w14:paraId="4D8FCA0C">
      <w:pPr>
        <w:pStyle w:val="9"/>
        <w:spacing w:before="182" w:line="220" w:lineRule="auto"/>
        <w:ind w:left="490"/>
        <w:jc w:val="left"/>
        <w:rPr>
          <w:highlight w:val="none"/>
        </w:rPr>
      </w:pPr>
      <w:r>
        <w:rPr>
          <w:spacing w:val="-2"/>
          <w:highlight w:val="none"/>
        </w:rPr>
        <w:t>（5）造成工程损坏的冰雹和大雪灾害；</w:t>
      </w:r>
    </w:p>
    <w:p w14:paraId="15539F9B">
      <w:pPr>
        <w:pStyle w:val="9"/>
        <w:spacing w:before="182" w:line="220" w:lineRule="auto"/>
        <w:ind w:left="490"/>
        <w:jc w:val="left"/>
        <w:rPr>
          <w:highlight w:val="none"/>
        </w:rPr>
      </w:pPr>
      <w:r>
        <w:rPr>
          <w:spacing w:val="-2"/>
          <w:highlight w:val="none"/>
        </w:rPr>
        <w:t>（6）6级以上的地震；</w:t>
      </w:r>
    </w:p>
    <w:p w14:paraId="5540CEAC">
      <w:pPr>
        <w:pStyle w:val="9"/>
        <w:spacing w:before="182" w:line="219" w:lineRule="auto"/>
        <w:ind w:left="490"/>
        <w:jc w:val="left"/>
        <w:rPr>
          <w:highlight w:val="none"/>
        </w:rPr>
      </w:pPr>
      <w:r>
        <w:rPr>
          <w:spacing w:val="-2"/>
          <w:highlight w:val="none"/>
        </w:rPr>
        <w:t>（7）50年一遇及以上的洪水；</w:t>
      </w:r>
    </w:p>
    <w:p w14:paraId="77DBF74A">
      <w:pPr>
        <w:pStyle w:val="9"/>
        <w:spacing w:before="123" w:line="219" w:lineRule="auto"/>
        <w:ind w:left="491"/>
        <w:jc w:val="left"/>
        <w:rPr>
          <w:highlight w:val="none"/>
        </w:rPr>
      </w:pPr>
      <w:r>
        <w:rPr>
          <w:spacing w:val="-2"/>
          <w:highlight w:val="none"/>
        </w:rPr>
        <w:t>（8）发生连续性大雨、阵雨级天气</w:t>
      </w:r>
    </w:p>
    <w:p w14:paraId="08A027C9">
      <w:pPr>
        <w:pStyle w:val="9"/>
        <w:spacing w:before="183" w:line="219" w:lineRule="auto"/>
        <w:ind w:left="491"/>
        <w:jc w:val="left"/>
        <w:rPr>
          <w:highlight w:val="none"/>
        </w:rPr>
      </w:pPr>
      <w:r>
        <w:rPr>
          <w:spacing w:val="-2"/>
          <w:highlight w:val="none"/>
        </w:rPr>
        <w:t>（9）其他异常恶劣气候灾害。</w:t>
      </w:r>
    </w:p>
    <w:p w14:paraId="239EC54C">
      <w:pPr>
        <w:pStyle w:val="9"/>
        <w:spacing w:before="183" w:line="219" w:lineRule="auto"/>
        <w:ind w:left="485"/>
        <w:jc w:val="left"/>
        <w:outlineLvl w:val="0"/>
        <w:rPr>
          <w:highlight w:val="none"/>
        </w:rPr>
      </w:pPr>
      <w:r>
        <w:rPr>
          <w:spacing w:val="-2"/>
          <w:highlight w:val="none"/>
        </w:rPr>
        <w:t>7.9提前竣工的奖励</w:t>
      </w:r>
    </w:p>
    <w:p w14:paraId="2D8B3985">
      <w:pPr>
        <w:pStyle w:val="9"/>
        <w:spacing w:before="303" w:line="219" w:lineRule="auto"/>
        <w:ind w:left="485"/>
        <w:jc w:val="left"/>
        <w:rPr>
          <w:highlight w:val="none"/>
        </w:rPr>
      </w:pPr>
      <w:r>
        <w:rPr>
          <w:highlight w:val="none"/>
        </w:rPr>
        <w:t>7.9.2提前竣工的奖励：</w:t>
      </w:r>
      <w:r>
        <w:rPr>
          <w:highlight w:val="none"/>
          <w:u w:val="single" w:color="auto"/>
        </w:rPr>
        <w:t>/</w:t>
      </w:r>
      <w:r>
        <w:rPr>
          <w:spacing w:val="-1"/>
          <w:highlight w:val="none"/>
        </w:rPr>
        <w:t>。</w:t>
      </w:r>
    </w:p>
    <w:p w14:paraId="40DE0D1B">
      <w:pPr>
        <w:pStyle w:val="9"/>
        <w:spacing w:before="302" w:line="222" w:lineRule="auto"/>
        <w:jc w:val="left"/>
        <w:outlineLvl w:val="1"/>
        <w:rPr>
          <w:rFonts w:ascii="黑体" w:hAnsi="黑体" w:eastAsia="黑体" w:cs="黑体"/>
          <w:highlight w:val="none"/>
        </w:rPr>
      </w:pPr>
      <w:r>
        <w:rPr>
          <w:spacing w:val="-2"/>
          <w:highlight w:val="none"/>
        </w:rPr>
        <w:t>8.</w:t>
      </w:r>
      <w:r>
        <w:rPr>
          <w:rFonts w:ascii="黑体" w:hAnsi="黑体" w:eastAsia="黑体" w:cs="黑体"/>
          <w:spacing w:val="-2"/>
          <w:highlight w:val="none"/>
        </w:rPr>
        <w:t>材料与设备</w:t>
      </w:r>
    </w:p>
    <w:p w14:paraId="563F3F38">
      <w:pPr>
        <w:pStyle w:val="9"/>
        <w:spacing w:before="299" w:line="219" w:lineRule="auto"/>
        <w:ind w:left="480"/>
        <w:jc w:val="left"/>
        <w:rPr>
          <w:highlight w:val="none"/>
        </w:rPr>
      </w:pPr>
      <w:r>
        <w:rPr>
          <w:spacing w:val="-2"/>
          <w:highlight w:val="none"/>
        </w:rPr>
        <w:t>8.4材料与工程设备的保管与使用</w:t>
      </w:r>
    </w:p>
    <w:p w14:paraId="4598AADC">
      <w:pPr>
        <w:pStyle w:val="9"/>
        <w:spacing w:before="303" w:line="219" w:lineRule="auto"/>
        <w:ind w:left="480"/>
        <w:jc w:val="left"/>
        <w:rPr>
          <w:highlight w:val="none"/>
        </w:rPr>
      </w:pPr>
      <w:r>
        <w:rPr>
          <w:highlight w:val="none"/>
        </w:rPr>
        <w:t>8.4.1发包人供应的材料设备的保管费用的承担：</w:t>
      </w:r>
      <w:r>
        <w:rPr>
          <w:highlight w:val="none"/>
          <w:u w:val="single" w:color="auto"/>
        </w:rPr>
        <w:t>无。</w:t>
      </w:r>
    </w:p>
    <w:p w14:paraId="3D6BB19E">
      <w:pPr>
        <w:pStyle w:val="9"/>
        <w:spacing w:before="184" w:line="219" w:lineRule="auto"/>
        <w:ind w:left="480"/>
        <w:jc w:val="left"/>
        <w:rPr>
          <w:highlight w:val="none"/>
        </w:rPr>
      </w:pPr>
      <w:r>
        <w:rPr>
          <w:spacing w:val="-4"/>
          <w:highlight w:val="none"/>
        </w:rPr>
        <w:t>8.6样品</w:t>
      </w:r>
    </w:p>
    <w:p w14:paraId="231D33C9">
      <w:pPr>
        <w:pStyle w:val="9"/>
        <w:spacing w:before="183" w:line="219" w:lineRule="auto"/>
        <w:ind w:left="480"/>
        <w:jc w:val="left"/>
        <w:rPr>
          <w:highlight w:val="none"/>
        </w:rPr>
      </w:pPr>
      <w:r>
        <w:rPr>
          <w:spacing w:val="-2"/>
          <w:highlight w:val="none"/>
        </w:rPr>
        <w:t>8.6.1样品的报送与封存</w:t>
      </w:r>
    </w:p>
    <w:p w14:paraId="1B17026C">
      <w:pPr>
        <w:pStyle w:val="9"/>
        <w:spacing w:before="183" w:line="360" w:lineRule="auto"/>
        <w:ind w:left="1" w:firstLine="491"/>
        <w:jc w:val="left"/>
        <w:rPr>
          <w:highlight w:val="none"/>
        </w:rPr>
      </w:pPr>
      <w:r>
        <w:rPr>
          <w:spacing w:val="-3"/>
          <w:highlight w:val="none"/>
        </w:rPr>
        <w:t>需要承包人报送样品的材料或工程设备，样品的种类、名称、规格、数量要求：</w:t>
      </w:r>
      <w:r>
        <w:rPr>
          <w:spacing w:val="-3"/>
          <w:highlight w:val="none"/>
          <w:u w:val="single" w:color="auto"/>
        </w:rPr>
        <w:t>主要材料</w:t>
      </w:r>
      <w:r>
        <w:rPr>
          <w:highlight w:val="none"/>
          <w:u w:val="single" w:color="auto"/>
        </w:rPr>
        <w:t>涉及品种、款式、颜色等方面内容的，承包人应提交准备合格的</w:t>
      </w:r>
      <w:r>
        <w:rPr>
          <w:spacing w:val="-1"/>
          <w:highlight w:val="none"/>
          <w:u w:val="single" w:color="auto"/>
        </w:rPr>
        <w:t>材料样品送发包人选定</w:t>
      </w:r>
      <w:r>
        <w:rPr>
          <w:spacing w:val="-1"/>
          <w:highlight w:val="none"/>
        </w:rPr>
        <w:t>。</w:t>
      </w:r>
    </w:p>
    <w:p w14:paraId="78CADE94">
      <w:pPr>
        <w:pStyle w:val="9"/>
        <w:spacing w:before="1" w:line="219" w:lineRule="auto"/>
        <w:ind w:left="480"/>
        <w:jc w:val="left"/>
        <w:outlineLvl w:val="0"/>
        <w:rPr>
          <w:highlight w:val="none"/>
        </w:rPr>
      </w:pPr>
      <w:r>
        <w:rPr>
          <w:spacing w:val="-1"/>
          <w:highlight w:val="none"/>
        </w:rPr>
        <w:t>8.8施工设备和临时设施</w:t>
      </w:r>
    </w:p>
    <w:p w14:paraId="1324067D">
      <w:pPr>
        <w:pStyle w:val="9"/>
        <w:spacing w:before="302" w:line="219" w:lineRule="auto"/>
        <w:ind w:left="480"/>
        <w:jc w:val="left"/>
        <w:rPr>
          <w:highlight w:val="none"/>
        </w:rPr>
      </w:pPr>
      <w:r>
        <w:rPr>
          <w:spacing w:val="-1"/>
          <w:highlight w:val="none"/>
        </w:rPr>
        <w:t>8.8.1承包人提供的施工设备和临时设施</w:t>
      </w:r>
    </w:p>
    <w:p w14:paraId="4AB7ABF6">
      <w:pPr>
        <w:pStyle w:val="9"/>
        <w:spacing w:before="184" w:line="360" w:lineRule="auto"/>
        <w:ind w:left="39" w:firstLine="444"/>
        <w:jc w:val="left"/>
        <w:rPr>
          <w:highlight w:val="none"/>
        </w:rPr>
      </w:pPr>
      <w:r>
        <w:rPr>
          <w:spacing w:val="-3"/>
          <w:highlight w:val="none"/>
        </w:rPr>
        <w:t>关于修建临时设施费用承担的约定：</w:t>
      </w:r>
      <w:r>
        <w:rPr>
          <w:spacing w:val="-3"/>
          <w:highlight w:val="none"/>
          <w:u w:val="single" w:color="auto"/>
        </w:rPr>
        <w:t>①承包人应自行承担修建临时设施的费用，需要临时占地的，应由发包人办理申请手续并承担相应费用</w:t>
      </w:r>
    </w:p>
    <w:p w14:paraId="129C1F49">
      <w:pPr>
        <w:pStyle w:val="9"/>
        <w:spacing w:before="1" w:line="289" w:lineRule="auto"/>
        <w:ind w:firstLine="478"/>
        <w:jc w:val="left"/>
        <w:rPr>
          <w:highlight w:val="none"/>
        </w:rPr>
      </w:pPr>
      <w:r>
        <w:rPr>
          <w:spacing w:val="-3"/>
          <w:highlight w:val="none"/>
          <w:u w:val="single" w:color="auto"/>
        </w:rPr>
        <w:t>②承包人负责合同实施期间其合同段内临时交通道路（含场内外连接公共交通道路）和交</w:t>
      </w:r>
      <w:r>
        <w:rPr>
          <w:spacing w:val="1"/>
          <w:highlight w:val="none"/>
          <w:u w:val="single" w:color="auto"/>
        </w:rPr>
        <w:t>通设施的修建、维修、养护和交通管理工作，并承</w:t>
      </w:r>
      <w:r>
        <w:rPr>
          <w:highlight w:val="none"/>
          <w:u w:val="single" w:color="auto"/>
        </w:rPr>
        <w:t>担一切费用。</w:t>
      </w:r>
    </w:p>
    <w:p w14:paraId="5111D9CF">
      <w:pPr>
        <w:pStyle w:val="9"/>
        <w:spacing w:before="184" w:line="313" w:lineRule="auto"/>
        <w:ind w:firstLine="478"/>
        <w:jc w:val="left"/>
        <w:rPr>
          <w:highlight w:val="none"/>
        </w:rPr>
      </w:pPr>
      <w:r>
        <w:rPr>
          <w:spacing w:val="-3"/>
          <w:highlight w:val="none"/>
          <w:u w:val="single" w:color="auto"/>
        </w:rPr>
        <w:t>③承包人修建的临时道路和交通设施，应免费提供给发包人、监理工程师和其他合同段的</w:t>
      </w:r>
      <w:r>
        <w:rPr>
          <w:spacing w:val="-2"/>
          <w:highlight w:val="none"/>
          <w:u w:val="single" w:color="auto"/>
        </w:rPr>
        <w:t>承包人使用，如共同使用的路基损坏严重，</w:t>
      </w:r>
      <w:r>
        <w:rPr>
          <w:spacing w:val="-3"/>
          <w:highlight w:val="none"/>
          <w:u w:val="single" w:color="auto"/>
        </w:rPr>
        <w:t>发包人或监理工程师将负责通知有关承包人共同出</w:t>
      </w:r>
      <w:r>
        <w:rPr>
          <w:spacing w:val="1"/>
          <w:highlight w:val="none"/>
          <w:u w:val="single" w:color="auto"/>
        </w:rPr>
        <w:t>资修复，若使用频率相差悬殊，则按比例分摊。</w:t>
      </w:r>
    </w:p>
    <w:p w14:paraId="787F664E">
      <w:pPr>
        <w:pStyle w:val="9"/>
        <w:spacing w:before="302" w:line="221" w:lineRule="auto"/>
        <w:jc w:val="left"/>
        <w:outlineLvl w:val="1"/>
        <w:rPr>
          <w:rFonts w:ascii="黑体" w:hAnsi="黑体" w:eastAsia="黑体" w:cs="黑体"/>
          <w:highlight w:val="none"/>
        </w:rPr>
      </w:pPr>
      <w:r>
        <w:rPr>
          <w:spacing w:val="-2"/>
          <w:highlight w:val="none"/>
        </w:rPr>
        <w:t>9.</w:t>
      </w:r>
      <w:r>
        <w:rPr>
          <w:rFonts w:ascii="黑体" w:hAnsi="黑体" w:eastAsia="黑体" w:cs="黑体"/>
          <w:spacing w:val="-2"/>
          <w:highlight w:val="none"/>
        </w:rPr>
        <w:t>试验与检验</w:t>
      </w:r>
    </w:p>
    <w:p w14:paraId="1DB35D05">
      <w:pPr>
        <w:pStyle w:val="9"/>
        <w:spacing w:before="301" w:line="221" w:lineRule="auto"/>
        <w:ind w:left="480"/>
        <w:jc w:val="left"/>
        <w:rPr>
          <w:highlight w:val="none"/>
        </w:rPr>
      </w:pPr>
      <w:r>
        <w:rPr>
          <w:spacing w:val="-2"/>
          <w:highlight w:val="none"/>
        </w:rPr>
        <w:t>9.1试验设备与试验人员</w:t>
      </w:r>
    </w:p>
    <w:p w14:paraId="12173A8E">
      <w:pPr>
        <w:pStyle w:val="9"/>
        <w:spacing w:before="301" w:line="221" w:lineRule="auto"/>
        <w:ind w:left="480"/>
        <w:jc w:val="left"/>
        <w:rPr>
          <w:highlight w:val="none"/>
        </w:rPr>
      </w:pPr>
      <w:r>
        <w:rPr>
          <w:spacing w:val="-2"/>
          <w:highlight w:val="none"/>
        </w:rPr>
        <w:t>9.1.2试验设备</w:t>
      </w:r>
    </w:p>
    <w:p w14:paraId="393A89BE">
      <w:pPr>
        <w:pStyle w:val="9"/>
        <w:spacing w:before="181" w:line="220" w:lineRule="auto"/>
        <w:ind w:left="479"/>
        <w:jc w:val="left"/>
        <w:rPr>
          <w:highlight w:val="none"/>
        </w:rPr>
      </w:pPr>
      <w:r>
        <w:rPr>
          <w:spacing w:val="-1"/>
          <w:highlight w:val="none"/>
        </w:rPr>
        <w:t>施工现场需要配置的试验场所：</w:t>
      </w:r>
      <w:r>
        <w:rPr>
          <w:spacing w:val="-1"/>
          <w:highlight w:val="none"/>
          <w:u w:val="single" w:color="auto"/>
        </w:rPr>
        <w:t>无</w:t>
      </w:r>
      <w:r>
        <w:rPr>
          <w:spacing w:val="-1"/>
          <w:highlight w:val="none"/>
        </w:rPr>
        <w:t>。</w:t>
      </w:r>
    </w:p>
    <w:p w14:paraId="1B22E744">
      <w:pPr>
        <w:pStyle w:val="9"/>
        <w:spacing w:before="182" w:line="220" w:lineRule="auto"/>
        <w:ind w:left="479"/>
        <w:jc w:val="left"/>
        <w:rPr>
          <w:highlight w:val="none"/>
        </w:rPr>
      </w:pPr>
      <w:r>
        <w:rPr>
          <w:spacing w:val="-1"/>
          <w:highlight w:val="none"/>
        </w:rPr>
        <w:t>施工现场需要配备的试验设备：</w:t>
      </w:r>
      <w:r>
        <w:rPr>
          <w:spacing w:val="-1"/>
          <w:highlight w:val="none"/>
          <w:u w:val="single" w:color="auto"/>
        </w:rPr>
        <w:t>无</w:t>
      </w:r>
      <w:r>
        <w:rPr>
          <w:spacing w:val="-1"/>
          <w:highlight w:val="none"/>
        </w:rPr>
        <w:t>。</w:t>
      </w:r>
    </w:p>
    <w:p w14:paraId="4F21A3F8">
      <w:pPr>
        <w:pStyle w:val="9"/>
        <w:spacing w:before="182" w:line="219" w:lineRule="auto"/>
        <w:ind w:left="479"/>
        <w:jc w:val="left"/>
        <w:outlineLvl w:val="0"/>
        <w:rPr>
          <w:highlight w:val="none"/>
        </w:rPr>
      </w:pPr>
      <w:r>
        <w:rPr>
          <w:spacing w:val="-1"/>
          <w:highlight w:val="none"/>
        </w:rPr>
        <w:t>施工现场需要具备的其他试验条件：</w:t>
      </w:r>
      <w:r>
        <w:rPr>
          <w:spacing w:val="-1"/>
          <w:highlight w:val="none"/>
          <w:u w:val="single" w:color="auto"/>
        </w:rPr>
        <w:t>无</w:t>
      </w:r>
      <w:r>
        <w:rPr>
          <w:spacing w:val="-1"/>
          <w:highlight w:val="none"/>
        </w:rPr>
        <w:t>。</w:t>
      </w:r>
    </w:p>
    <w:p w14:paraId="52ABFEAF">
      <w:pPr>
        <w:pStyle w:val="9"/>
        <w:spacing w:before="303" w:line="220" w:lineRule="auto"/>
        <w:ind w:left="480"/>
        <w:jc w:val="left"/>
        <w:outlineLvl w:val="0"/>
        <w:rPr>
          <w:highlight w:val="none"/>
        </w:rPr>
      </w:pPr>
      <w:r>
        <w:rPr>
          <w:spacing w:val="-2"/>
          <w:highlight w:val="none"/>
        </w:rPr>
        <w:t>9.4现场工艺试验</w:t>
      </w:r>
    </w:p>
    <w:p w14:paraId="33A70E69">
      <w:pPr>
        <w:pStyle w:val="9"/>
        <w:spacing w:before="122" w:line="220" w:lineRule="auto"/>
        <w:ind w:left="491"/>
        <w:jc w:val="left"/>
        <w:rPr>
          <w:highlight w:val="none"/>
        </w:rPr>
      </w:pPr>
      <w:r>
        <w:rPr>
          <w:spacing w:val="-1"/>
          <w:highlight w:val="none"/>
        </w:rPr>
        <w:t>现场工艺试验的有关约定：</w:t>
      </w:r>
      <w:r>
        <w:rPr>
          <w:spacing w:val="-1"/>
          <w:highlight w:val="none"/>
          <w:u w:val="single" w:color="auto"/>
        </w:rPr>
        <w:t>无</w:t>
      </w:r>
      <w:r>
        <w:rPr>
          <w:spacing w:val="-1"/>
          <w:highlight w:val="none"/>
        </w:rPr>
        <w:t>。</w:t>
      </w:r>
    </w:p>
    <w:p w14:paraId="27E76720">
      <w:pPr>
        <w:spacing w:line="363" w:lineRule="auto"/>
        <w:jc w:val="left"/>
        <w:rPr>
          <w:rFonts w:ascii="Arial"/>
          <w:sz w:val="21"/>
          <w:highlight w:val="none"/>
        </w:rPr>
      </w:pPr>
    </w:p>
    <w:p w14:paraId="0AD3FB48">
      <w:pPr>
        <w:pStyle w:val="9"/>
        <w:spacing w:before="78" w:line="219" w:lineRule="auto"/>
        <w:ind w:left="490"/>
        <w:jc w:val="left"/>
        <w:outlineLvl w:val="1"/>
        <w:rPr>
          <w:highlight w:val="none"/>
        </w:rPr>
      </w:pPr>
      <w:r>
        <w:rPr>
          <w:spacing w:val="-2"/>
          <w:highlight w:val="none"/>
        </w:rPr>
        <w:t>9.5检验费用</w:t>
      </w:r>
    </w:p>
    <w:p w14:paraId="662AB2BF">
      <w:pPr>
        <w:spacing w:line="360" w:lineRule="auto"/>
        <w:jc w:val="left"/>
        <w:rPr>
          <w:rFonts w:ascii="Arial"/>
          <w:sz w:val="21"/>
          <w:highlight w:val="none"/>
        </w:rPr>
      </w:pPr>
    </w:p>
    <w:p w14:paraId="3C7915F0">
      <w:pPr>
        <w:pStyle w:val="9"/>
        <w:spacing w:before="78" w:line="361" w:lineRule="auto"/>
        <w:ind w:left="8" w:right="58" w:firstLine="471"/>
        <w:jc w:val="left"/>
        <w:rPr>
          <w:highlight w:val="none"/>
        </w:rPr>
      </w:pPr>
      <w:r>
        <w:rPr>
          <w:spacing w:val="-3"/>
          <w:highlight w:val="none"/>
        </w:rPr>
        <w:t>根据《建设工程质量检测管理办法》（建设部令第1</w:t>
      </w:r>
      <w:r>
        <w:rPr>
          <w:spacing w:val="-4"/>
          <w:highlight w:val="none"/>
        </w:rPr>
        <w:t>41号）以及《广西壮族自治区建设工</w:t>
      </w:r>
      <w:r>
        <w:rPr>
          <w:spacing w:val="1"/>
          <w:highlight w:val="none"/>
        </w:rPr>
        <w:t>程质量检测管理规定》（桂建管〔2013〕11号）规定，工程质量检测业务由发包人委托有相</w:t>
      </w:r>
      <w:r>
        <w:rPr>
          <w:spacing w:val="-2"/>
          <w:highlight w:val="none"/>
        </w:rPr>
        <w:t>应资质的检测机构检测。费用由发包人直接</w:t>
      </w:r>
      <w:r>
        <w:rPr>
          <w:spacing w:val="-3"/>
          <w:highlight w:val="none"/>
        </w:rPr>
        <w:t>支付给检测机构，不计入合同价款内。检验试验配</w:t>
      </w:r>
      <w:r>
        <w:rPr>
          <w:spacing w:val="-1"/>
          <w:highlight w:val="none"/>
        </w:rPr>
        <w:t>合费按费用定额规定计取，计入本合同价款内。</w:t>
      </w:r>
    </w:p>
    <w:p w14:paraId="16D8C933">
      <w:pPr>
        <w:pStyle w:val="9"/>
        <w:spacing w:before="115" w:line="222" w:lineRule="auto"/>
        <w:ind w:left="27"/>
        <w:jc w:val="left"/>
        <w:outlineLvl w:val="2"/>
        <w:rPr>
          <w:rFonts w:ascii="黑体" w:hAnsi="黑体" w:eastAsia="黑体" w:cs="黑体"/>
          <w:highlight w:val="none"/>
        </w:rPr>
      </w:pPr>
      <w:r>
        <w:rPr>
          <w:spacing w:val="-9"/>
          <w:highlight w:val="none"/>
        </w:rPr>
        <w:t>10.</w:t>
      </w:r>
      <w:r>
        <w:rPr>
          <w:rFonts w:ascii="黑体" w:hAnsi="黑体" w:eastAsia="黑体" w:cs="黑体"/>
          <w:spacing w:val="-9"/>
          <w:highlight w:val="none"/>
        </w:rPr>
        <w:t>变更</w:t>
      </w:r>
    </w:p>
    <w:p w14:paraId="2428B2E1">
      <w:pPr>
        <w:pStyle w:val="9"/>
        <w:spacing w:before="300" w:line="220" w:lineRule="auto"/>
        <w:ind w:left="507"/>
        <w:jc w:val="left"/>
        <w:rPr>
          <w:highlight w:val="none"/>
        </w:rPr>
      </w:pPr>
      <w:r>
        <w:rPr>
          <w:spacing w:val="-5"/>
          <w:highlight w:val="none"/>
        </w:rPr>
        <w:t>10.1变更的范围</w:t>
      </w:r>
    </w:p>
    <w:p w14:paraId="69AE8B7A">
      <w:pPr>
        <w:pStyle w:val="9"/>
        <w:spacing w:before="303" w:line="219" w:lineRule="auto"/>
        <w:ind w:left="613"/>
        <w:jc w:val="left"/>
        <w:rPr>
          <w:highlight w:val="none"/>
        </w:rPr>
      </w:pPr>
      <w:r>
        <w:rPr>
          <w:spacing w:val="-1"/>
          <w:highlight w:val="none"/>
        </w:rPr>
        <w:t>关于变更的范围的约定：</w:t>
      </w:r>
      <w:r>
        <w:rPr>
          <w:spacing w:val="-1"/>
          <w:highlight w:val="none"/>
          <w:u w:val="single" w:color="auto"/>
        </w:rPr>
        <w:t>按通用合同条款执行</w:t>
      </w:r>
      <w:r>
        <w:rPr>
          <w:spacing w:val="-1"/>
          <w:highlight w:val="none"/>
        </w:rPr>
        <w:t>。</w:t>
      </w:r>
    </w:p>
    <w:p w14:paraId="02C53F4A">
      <w:pPr>
        <w:pStyle w:val="9"/>
        <w:spacing w:before="182" w:line="218" w:lineRule="auto"/>
        <w:ind w:left="507"/>
        <w:jc w:val="left"/>
        <w:outlineLvl w:val="0"/>
        <w:rPr>
          <w:highlight w:val="none"/>
        </w:rPr>
      </w:pPr>
      <w:r>
        <w:rPr>
          <w:spacing w:val="-4"/>
          <w:highlight w:val="none"/>
        </w:rPr>
        <w:t>10.4变更估价</w:t>
      </w:r>
    </w:p>
    <w:p w14:paraId="78BAB9AF">
      <w:pPr>
        <w:pStyle w:val="9"/>
        <w:spacing w:before="305" w:line="218" w:lineRule="auto"/>
        <w:ind w:left="507"/>
        <w:jc w:val="left"/>
        <w:rPr>
          <w:highlight w:val="none"/>
        </w:rPr>
      </w:pPr>
      <w:r>
        <w:rPr>
          <w:spacing w:val="-3"/>
          <w:highlight w:val="none"/>
        </w:rPr>
        <w:t>10.4.1变更估价原则</w:t>
      </w:r>
    </w:p>
    <w:p w14:paraId="62400648">
      <w:pPr>
        <w:pStyle w:val="9"/>
        <w:spacing w:before="185" w:line="360" w:lineRule="auto"/>
        <w:ind w:left="32" w:firstLine="460"/>
        <w:jc w:val="left"/>
        <w:rPr>
          <w:highlight w:val="none"/>
        </w:rPr>
      </w:pPr>
      <w:r>
        <w:rPr>
          <w:spacing w:val="-3"/>
          <w:highlight w:val="none"/>
        </w:rPr>
        <w:t>关于变更估价的约定:</w:t>
      </w:r>
      <w:r>
        <w:rPr>
          <w:spacing w:val="-3"/>
          <w:highlight w:val="none"/>
          <w:u w:val="single" w:color="auto"/>
        </w:rPr>
        <w:t>因设计变更、相关签证引起工程项目、工程量任何变化的，变更合同价款按下列方法进行</w:t>
      </w:r>
      <w:r>
        <w:rPr>
          <w:spacing w:val="-35"/>
          <w:highlight w:val="none"/>
          <w:u w:val="single" w:color="auto"/>
        </w:rPr>
        <w:t>：（</w:t>
      </w:r>
      <w:r>
        <w:rPr>
          <w:spacing w:val="-3"/>
          <w:highlight w:val="none"/>
          <w:u w:val="single" w:color="auto"/>
        </w:rPr>
        <w:t>1）合同中已有相同清单项目的，按合同该清单项目价格进行计算；</w:t>
      </w:r>
    </w:p>
    <w:p w14:paraId="305AE48E">
      <w:pPr>
        <w:pStyle w:val="9"/>
        <w:tabs>
          <w:tab w:val="left" w:pos="135"/>
        </w:tabs>
        <w:spacing w:line="360" w:lineRule="auto"/>
        <w:ind w:left="8" w:right="58" w:hanging="9"/>
        <w:jc w:val="left"/>
        <w:rPr>
          <w:highlight w:val="none"/>
        </w:rPr>
      </w:pPr>
      <w:r>
        <w:rPr>
          <w:highlight w:val="none"/>
          <w:u w:val="single" w:color="auto"/>
        </w:rPr>
        <w:tab/>
      </w:r>
      <w:r>
        <w:rPr>
          <w:highlight w:val="none"/>
          <w:u w:val="single" w:color="auto"/>
        </w:rPr>
        <w:tab/>
      </w:r>
      <w:r>
        <w:rPr>
          <w:spacing w:val="-4"/>
          <w:highlight w:val="none"/>
          <w:u w:val="single" w:color="auto"/>
        </w:rPr>
        <w:t>（2）合同中只有类似清单项目的，参照该类似清单项目价格进行计算</w:t>
      </w:r>
      <w:r>
        <w:rPr>
          <w:spacing w:val="-35"/>
          <w:highlight w:val="none"/>
          <w:u w:val="single" w:color="auto"/>
        </w:rPr>
        <w:t>；（</w:t>
      </w:r>
      <w:r>
        <w:rPr>
          <w:spacing w:val="-4"/>
          <w:highlight w:val="none"/>
          <w:u w:val="single" w:color="auto"/>
        </w:rPr>
        <w:t>3）合同中没有适用</w:t>
      </w:r>
      <w:r>
        <w:rPr>
          <w:spacing w:val="-2"/>
          <w:highlight w:val="none"/>
          <w:u w:val="single" w:color="auto"/>
        </w:rPr>
        <w:t>或类似清单项目的价格计算方法：有定额的</w:t>
      </w:r>
      <w:r>
        <w:rPr>
          <w:spacing w:val="-3"/>
          <w:highlight w:val="none"/>
          <w:u w:val="single" w:color="auto"/>
        </w:rPr>
        <w:t>套定额，其中材料价格按《河池市建设工程造价信</w:t>
      </w:r>
      <w:r>
        <w:rPr>
          <w:spacing w:val="-2"/>
          <w:highlight w:val="none"/>
          <w:u w:val="single" w:color="auto"/>
        </w:rPr>
        <w:t>息》当期相应价格信息进行计算；《河池市</w:t>
      </w:r>
      <w:r>
        <w:rPr>
          <w:spacing w:val="-3"/>
          <w:highlight w:val="none"/>
          <w:u w:val="single" w:color="auto"/>
        </w:rPr>
        <w:t>建设工程造价信息》没有相应价格信息根据市场价</w:t>
      </w:r>
      <w:r>
        <w:rPr>
          <w:spacing w:val="-2"/>
          <w:highlight w:val="none"/>
          <w:u w:val="single" w:color="auto"/>
        </w:rPr>
        <w:t>格协商确定综合价格，以签证形式确认，计</w:t>
      </w:r>
      <w:r>
        <w:rPr>
          <w:spacing w:val="-3"/>
          <w:highlight w:val="none"/>
          <w:u w:val="single" w:color="auto"/>
        </w:rPr>
        <w:t>入结算工程款；对于国有资产投资的项目，新增项</w:t>
      </w:r>
      <w:r>
        <w:rPr>
          <w:spacing w:val="-1"/>
          <w:highlight w:val="none"/>
          <w:u w:val="single" w:color="auto"/>
        </w:rPr>
        <w:t>目的单价必须经财政投资评审中心审定</w:t>
      </w:r>
      <w:r>
        <w:rPr>
          <w:spacing w:val="-1"/>
          <w:highlight w:val="none"/>
        </w:rPr>
        <w:t>。</w:t>
      </w:r>
    </w:p>
    <w:p w14:paraId="7EF28613">
      <w:pPr>
        <w:pStyle w:val="9"/>
        <w:spacing w:line="219" w:lineRule="auto"/>
        <w:ind w:left="507"/>
        <w:jc w:val="left"/>
        <w:rPr>
          <w:highlight w:val="none"/>
        </w:rPr>
      </w:pPr>
      <w:r>
        <w:rPr>
          <w:spacing w:val="-3"/>
          <w:highlight w:val="none"/>
        </w:rPr>
        <w:t>10.5承包人的合理化建议</w:t>
      </w:r>
    </w:p>
    <w:p w14:paraId="701BF407">
      <w:pPr>
        <w:pStyle w:val="9"/>
        <w:spacing w:before="303" w:line="219" w:lineRule="auto"/>
        <w:ind w:left="490"/>
        <w:jc w:val="left"/>
        <w:rPr>
          <w:highlight w:val="none"/>
        </w:rPr>
      </w:pPr>
      <w:r>
        <w:rPr>
          <w:spacing w:val="-1"/>
          <w:highlight w:val="none"/>
        </w:rPr>
        <w:t>监理人审查承包人合理化建议的期限：</w:t>
      </w:r>
      <w:r>
        <w:rPr>
          <w:spacing w:val="-1"/>
          <w:highlight w:val="none"/>
          <w:u w:val="single" w:color="auto"/>
        </w:rPr>
        <w:t>7天内</w:t>
      </w:r>
      <w:r>
        <w:rPr>
          <w:spacing w:val="-1"/>
          <w:highlight w:val="none"/>
        </w:rPr>
        <w:t>。</w:t>
      </w:r>
    </w:p>
    <w:p w14:paraId="348BCEAA">
      <w:pPr>
        <w:pStyle w:val="9"/>
        <w:spacing w:before="184" w:line="219" w:lineRule="auto"/>
        <w:ind w:left="493"/>
        <w:jc w:val="left"/>
        <w:rPr>
          <w:highlight w:val="none"/>
        </w:rPr>
      </w:pPr>
      <w:r>
        <w:rPr>
          <w:spacing w:val="-1"/>
          <w:highlight w:val="none"/>
        </w:rPr>
        <w:t>发包人审批承包人合理化建议的期限：</w:t>
      </w:r>
      <w:r>
        <w:rPr>
          <w:spacing w:val="-1"/>
          <w:highlight w:val="none"/>
          <w:u w:val="single" w:color="auto"/>
        </w:rPr>
        <w:t>7天内</w:t>
      </w:r>
      <w:r>
        <w:rPr>
          <w:spacing w:val="-1"/>
          <w:highlight w:val="none"/>
        </w:rPr>
        <w:t>。</w:t>
      </w:r>
    </w:p>
    <w:p w14:paraId="2ADB0602">
      <w:pPr>
        <w:pStyle w:val="9"/>
        <w:spacing w:before="183" w:line="360" w:lineRule="auto"/>
        <w:ind w:left="12" w:right="205" w:firstLine="477"/>
        <w:jc w:val="left"/>
        <w:rPr>
          <w:highlight w:val="none"/>
        </w:rPr>
      </w:pPr>
      <w:r>
        <w:rPr>
          <w:highlight w:val="none"/>
        </w:rPr>
        <w:t>承包人提出的合理化建议降低了合同价格或者提高了工程经济</w:t>
      </w:r>
      <w:r>
        <w:rPr>
          <w:spacing w:val="-1"/>
          <w:highlight w:val="none"/>
        </w:rPr>
        <w:t>效益的奖励的方法和金额</w:t>
      </w:r>
      <w:r>
        <w:rPr>
          <w:spacing w:val="-4"/>
          <w:highlight w:val="none"/>
        </w:rPr>
        <w:t>为：</w:t>
      </w:r>
      <w:r>
        <w:rPr>
          <w:spacing w:val="-4"/>
          <w:highlight w:val="none"/>
          <w:u w:val="single" w:color="auto"/>
        </w:rPr>
        <w:t>无</w:t>
      </w:r>
      <w:r>
        <w:rPr>
          <w:spacing w:val="-4"/>
          <w:highlight w:val="none"/>
        </w:rPr>
        <w:t>。</w:t>
      </w:r>
    </w:p>
    <w:p w14:paraId="45A57027">
      <w:pPr>
        <w:pStyle w:val="9"/>
        <w:spacing w:before="1" w:line="217" w:lineRule="auto"/>
        <w:ind w:left="507"/>
        <w:jc w:val="left"/>
        <w:outlineLvl w:val="0"/>
        <w:rPr>
          <w:highlight w:val="none"/>
        </w:rPr>
      </w:pPr>
      <w:r>
        <w:rPr>
          <w:spacing w:val="-7"/>
          <w:highlight w:val="none"/>
        </w:rPr>
        <w:t>10.7暂估价</w:t>
      </w:r>
    </w:p>
    <w:p w14:paraId="6ED88281">
      <w:pPr>
        <w:pStyle w:val="9"/>
        <w:spacing w:before="304" w:line="218" w:lineRule="auto"/>
        <w:ind w:left="496"/>
        <w:jc w:val="left"/>
        <w:rPr>
          <w:highlight w:val="none"/>
        </w:rPr>
      </w:pPr>
      <w:r>
        <w:rPr>
          <w:spacing w:val="-1"/>
          <w:highlight w:val="none"/>
        </w:rPr>
        <w:t>暂估价材料和工程设备的明细详见《暂估价一览表》。</w:t>
      </w:r>
    </w:p>
    <w:p w14:paraId="427224C5">
      <w:pPr>
        <w:pStyle w:val="9"/>
        <w:spacing w:before="185" w:line="218" w:lineRule="auto"/>
        <w:ind w:left="507"/>
        <w:jc w:val="left"/>
        <w:rPr>
          <w:highlight w:val="none"/>
        </w:rPr>
      </w:pPr>
      <w:r>
        <w:rPr>
          <w:spacing w:val="-2"/>
          <w:highlight w:val="none"/>
        </w:rPr>
        <w:t>10.7.1依法必须招标的暂估价项目</w:t>
      </w:r>
    </w:p>
    <w:p w14:paraId="553E7CEA">
      <w:pPr>
        <w:pStyle w:val="9"/>
        <w:spacing w:before="185" w:line="218" w:lineRule="auto"/>
        <w:ind w:left="488"/>
        <w:jc w:val="left"/>
        <w:rPr>
          <w:highlight w:val="none"/>
        </w:rPr>
      </w:pPr>
      <w:r>
        <w:rPr>
          <w:spacing w:val="-1"/>
          <w:highlight w:val="none"/>
        </w:rPr>
        <w:t>对于依法必须招标的暂估价项目的确认和批准采取第</w:t>
      </w:r>
      <w:r>
        <w:rPr>
          <w:spacing w:val="-1"/>
          <w:highlight w:val="none"/>
          <w:u w:val="single" w:color="auto"/>
        </w:rPr>
        <w:t>/</w:t>
      </w:r>
      <w:r>
        <w:rPr>
          <w:spacing w:val="-1"/>
          <w:highlight w:val="none"/>
        </w:rPr>
        <w:t>种方式确定。</w:t>
      </w:r>
    </w:p>
    <w:p w14:paraId="3AF6F30F">
      <w:pPr>
        <w:pStyle w:val="9"/>
        <w:spacing w:before="122" w:line="218" w:lineRule="auto"/>
        <w:ind w:left="497"/>
        <w:jc w:val="left"/>
        <w:rPr>
          <w:highlight w:val="none"/>
        </w:rPr>
      </w:pPr>
      <w:r>
        <w:rPr>
          <w:spacing w:val="-2"/>
          <w:highlight w:val="none"/>
        </w:rPr>
        <w:t>10.7.2不属于依法必须招标的暂估价项目</w:t>
      </w:r>
    </w:p>
    <w:p w14:paraId="1C899E3A">
      <w:pPr>
        <w:pStyle w:val="9"/>
        <w:spacing w:before="184" w:line="218" w:lineRule="auto"/>
        <w:ind w:left="479"/>
        <w:jc w:val="left"/>
        <w:rPr>
          <w:highlight w:val="none"/>
        </w:rPr>
      </w:pPr>
      <w:r>
        <w:rPr>
          <w:highlight w:val="none"/>
        </w:rPr>
        <w:t>对于不属于依法必须招标的暂估价项目的确认和批准采取第</w:t>
      </w:r>
      <w:r>
        <w:rPr>
          <w:spacing w:val="-1"/>
          <w:highlight w:val="none"/>
          <w:u w:val="single" w:color="auto"/>
        </w:rPr>
        <w:t>/</w:t>
      </w:r>
      <w:r>
        <w:rPr>
          <w:spacing w:val="-1"/>
          <w:highlight w:val="none"/>
        </w:rPr>
        <w:t>种方式确定。</w:t>
      </w:r>
    </w:p>
    <w:p w14:paraId="7257A85C">
      <w:pPr>
        <w:pStyle w:val="9"/>
        <w:spacing w:before="184" w:line="218" w:lineRule="auto"/>
        <w:ind w:left="480"/>
        <w:jc w:val="left"/>
        <w:rPr>
          <w:highlight w:val="none"/>
        </w:rPr>
      </w:pPr>
      <w:r>
        <w:rPr>
          <w:spacing w:val="-2"/>
          <w:highlight w:val="none"/>
        </w:rPr>
        <w:t>第3种方式：承包人直接实施的暂估价项目</w:t>
      </w:r>
    </w:p>
    <w:p w14:paraId="46033CFA">
      <w:pPr>
        <w:pStyle w:val="9"/>
        <w:spacing w:before="184" w:line="218" w:lineRule="auto"/>
        <w:ind w:left="480"/>
        <w:jc w:val="left"/>
        <w:rPr>
          <w:highlight w:val="none"/>
        </w:rPr>
      </w:pPr>
      <w:r>
        <w:rPr>
          <w:highlight w:val="none"/>
        </w:rPr>
        <w:t>承包人直接实施的暂估价项目的约定：</w:t>
      </w:r>
      <w:r>
        <w:rPr>
          <w:spacing w:val="-1"/>
          <w:highlight w:val="none"/>
          <w:u w:val="single" w:color="auto"/>
        </w:rPr>
        <w:t>无</w:t>
      </w:r>
      <w:r>
        <w:rPr>
          <w:spacing w:val="-1"/>
          <w:highlight w:val="none"/>
        </w:rPr>
        <w:t>。</w:t>
      </w:r>
    </w:p>
    <w:p w14:paraId="2B1743C6">
      <w:pPr>
        <w:pStyle w:val="9"/>
        <w:spacing w:before="185" w:line="219" w:lineRule="auto"/>
        <w:ind w:left="497"/>
        <w:jc w:val="left"/>
        <w:rPr>
          <w:highlight w:val="none"/>
        </w:rPr>
      </w:pPr>
      <w:r>
        <w:rPr>
          <w:spacing w:val="-6"/>
          <w:highlight w:val="none"/>
        </w:rPr>
        <w:t>10.8暂列金额</w:t>
      </w:r>
    </w:p>
    <w:p w14:paraId="4A7C6B03">
      <w:pPr>
        <w:pStyle w:val="9"/>
        <w:spacing w:before="304" w:line="362" w:lineRule="auto"/>
        <w:ind w:left="3" w:right="33" w:firstLine="477"/>
        <w:jc w:val="left"/>
        <w:rPr>
          <w:highlight w:val="none"/>
        </w:rPr>
      </w:pPr>
      <w:r>
        <w:rPr>
          <w:spacing w:val="-3"/>
          <w:highlight w:val="none"/>
        </w:rPr>
        <w:t>合同当事人关于暂列金额使用的约定：</w:t>
      </w:r>
      <w:r>
        <w:rPr>
          <w:spacing w:val="-3"/>
          <w:highlight w:val="none"/>
          <w:u w:val="single" w:color="auto"/>
        </w:rPr>
        <w:t>由承包人根据发包人要求编制，并按工程进度提</w:t>
      </w:r>
      <w:r>
        <w:rPr>
          <w:spacing w:val="-2"/>
          <w:highlight w:val="none"/>
          <w:u w:val="single" w:color="auto"/>
        </w:rPr>
        <w:t>前7日向发包人提交</w:t>
      </w:r>
      <w:r>
        <w:rPr>
          <w:spacing w:val="-2"/>
          <w:highlight w:val="none"/>
        </w:rPr>
        <w:t>。</w:t>
      </w:r>
    </w:p>
    <w:p w14:paraId="1FBB12B2">
      <w:pPr>
        <w:pStyle w:val="9"/>
        <w:spacing w:before="113" w:line="222" w:lineRule="auto"/>
        <w:ind w:left="17"/>
        <w:jc w:val="left"/>
        <w:outlineLvl w:val="1"/>
        <w:rPr>
          <w:rFonts w:ascii="黑体" w:hAnsi="黑体" w:eastAsia="黑体" w:cs="黑体"/>
          <w:highlight w:val="none"/>
        </w:rPr>
      </w:pPr>
      <w:r>
        <w:rPr>
          <w:spacing w:val="-4"/>
          <w:highlight w:val="none"/>
        </w:rPr>
        <w:t>11.</w:t>
      </w:r>
      <w:r>
        <w:rPr>
          <w:rFonts w:ascii="黑体" w:hAnsi="黑体" w:eastAsia="黑体" w:cs="黑体"/>
          <w:spacing w:val="-4"/>
          <w:highlight w:val="none"/>
        </w:rPr>
        <w:t>价格调整</w:t>
      </w:r>
    </w:p>
    <w:p w14:paraId="456A2696">
      <w:pPr>
        <w:pStyle w:val="9"/>
        <w:spacing w:before="300" w:line="218" w:lineRule="auto"/>
        <w:ind w:left="497"/>
        <w:jc w:val="left"/>
        <w:rPr>
          <w:highlight w:val="none"/>
        </w:rPr>
      </w:pPr>
      <w:r>
        <w:rPr>
          <w:spacing w:val="-2"/>
          <w:highlight w:val="none"/>
        </w:rPr>
        <w:t>11.1市场价格波动引起的调整</w:t>
      </w:r>
    </w:p>
    <w:p w14:paraId="4771BD40">
      <w:pPr>
        <w:pStyle w:val="9"/>
        <w:spacing w:before="305" w:line="218" w:lineRule="auto"/>
        <w:ind w:left="486"/>
        <w:jc w:val="left"/>
        <w:rPr>
          <w:highlight w:val="none"/>
        </w:rPr>
      </w:pPr>
      <w:r>
        <w:rPr>
          <w:highlight w:val="none"/>
        </w:rPr>
        <w:t>市场价格波动是否调整合同价格的约定：</w:t>
      </w:r>
      <w:r>
        <w:rPr>
          <w:highlight w:val="none"/>
          <w:u w:val="single" w:color="auto"/>
        </w:rPr>
        <w:t>价格波</w:t>
      </w:r>
      <w:r>
        <w:rPr>
          <w:spacing w:val="-1"/>
          <w:highlight w:val="none"/>
          <w:u w:val="single" w:color="auto"/>
        </w:rPr>
        <w:t>动在±5%（含±5%）内不予调整</w:t>
      </w:r>
      <w:r>
        <w:rPr>
          <w:spacing w:val="-1"/>
          <w:highlight w:val="none"/>
        </w:rPr>
        <w:t>。</w:t>
      </w:r>
    </w:p>
    <w:p w14:paraId="36A3C75A">
      <w:pPr>
        <w:pStyle w:val="9"/>
        <w:spacing w:before="184" w:line="218" w:lineRule="auto"/>
        <w:ind w:left="498"/>
        <w:jc w:val="left"/>
        <w:rPr>
          <w:highlight w:val="none"/>
        </w:rPr>
      </w:pPr>
      <w:r>
        <w:rPr>
          <w:spacing w:val="-1"/>
          <w:highlight w:val="none"/>
        </w:rPr>
        <w:t>因市场价格波动调整合同价格，采用以下第</w:t>
      </w:r>
      <w:r>
        <w:rPr>
          <w:spacing w:val="-1"/>
          <w:highlight w:val="none"/>
          <w:u w:val="single" w:color="auto"/>
        </w:rPr>
        <w:t>2</w:t>
      </w:r>
      <w:r>
        <w:rPr>
          <w:spacing w:val="-1"/>
          <w:highlight w:val="none"/>
        </w:rPr>
        <w:t>种方式对合同价格进行调整：</w:t>
      </w:r>
    </w:p>
    <w:p w14:paraId="01BAE659">
      <w:pPr>
        <w:pStyle w:val="9"/>
        <w:spacing w:before="185" w:line="218" w:lineRule="auto"/>
        <w:ind w:left="480"/>
        <w:jc w:val="left"/>
        <w:rPr>
          <w:highlight w:val="none"/>
        </w:rPr>
      </w:pPr>
      <w:r>
        <w:rPr>
          <w:spacing w:val="-3"/>
          <w:highlight w:val="none"/>
        </w:rPr>
        <w:t>第1种方式：采用价格指数进行价格调整。</w:t>
      </w:r>
    </w:p>
    <w:p w14:paraId="4E66CC12">
      <w:pPr>
        <w:pStyle w:val="9"/>
        <w:spacing w:before="184" w:line="218" w:lineRule="auto"/>
        <w:ind w:left="483"/>
        <w:jc w:val="left"/>
        <w:rPr>
          <w:highlight w:val="none"/>
        </w:rPr>
      </w:pPr>
      <w:r>
        <w:rPr>
          <w:highlight w:val="none"/>
        </w:rPr>
        <w:t>关于各可调因子、定值和变值权重，以及基本价格指数及其来</w:t>
      </w:r>
      <w:r>
        <w:rPr>
          <w:spacing w:val="-1"/>
          <w:highlight w:val="none"/>
        </w:rPr>
        <w:t>源的约定：</w:t>
      </w:r>
      <w:r>
        <w:rPr>
          <w:spacing w:val="-1"/>
          <w:highlight w:val="none"/>
          <w:u w:val="single" w:color="auto"/>
        </w:rPr>
        <w:t>/</w:t>
      </w:r>
      <w:r>
        <w:rPr>
          <w:spacing w:val="-1"/>
          <w:highlight w:val="none"/>
        </w:rPr>
        <w:t>；</w:t>
      </w:r>
    </w:p>
    <w:p w14:paraId="5EBF87E5">
      <w:pPr>
        <w:pStyle w:val="9"/>
        <w:spacing w:before="185" w:line="218" w:lineRule="auto"/>
        <w:ind w:left="480"/>
        <w:jc w:val="left"/>
        <w:rPr>
          <w:highlight w:val="none"/>
        </w:rPr>
      </w:pPr>
      <w:r>
        <w:rPr>
          <w:spacing w:val="-2"/>
          <w:highlight w:val="none"/>
        </w:rPr>
        <w:t>第2种方式：采用造价信息进行价格调整。</w:t>
      </w:r>
    </w:p>
    <w:p w14:paraId="2A9F84C6">
      <w:pPr>
        <w:pStyle w:val="9"/>
        <w:spacing w:before="185" w:line="218" w:lineRule="auto"/>
        <w:ind w:left="491"/>
        <w:jc w:val="left"/>
        <w:rPr>
          <w:highlight w:val="none"/>
        </w:rPr>
      </w:pPr>
      <w:r>
        <w:rPr>
          <w:spacing w:val="-1"/>
          <w:highlight w:val="none"/>
        </w:rPr>
        <w:t>（2）关于基准价格的约定：</w:t>
      </w:r>
      <w:r>
        <w:rPr>
          <w:spacing w:val="-1"/>
          <w:highlight w:val="none"/>
          <w:u w:val="single" w:color="auto"/>
        </w:rPr>
        <w:t>可调整</w:t>
      </w:r>
      <w:r>
        <w:rPr>
          <w:spacing w:val="-1"/>
          <w:highlight w:val="none"/>
        </w:rPr>
        <w:t>。</w:t>
      </w:r>
    </w:p>
    <w:p w14:paraId="1BE009BD">
      <w:pPr>
        <w:pStyle w:val="9"/>
        <w:spacing w:before="184" w:line="360" w:lineRule="auto"/>
        <w:ind w:firstLine="480"/>
        <w:jc w:val="left"/>
        <w:rPr>
          <w:highlight w:val="none"/>
        </w:rPr>
      </w:pPr>
      <w:r>
        <w:rPr>
          <w:spacing w:val="-2"/>
          <w:highlight w:val="none"/>
        </w:rPr>
        <w:t>专用合同条款①承包人在已标价工程量清单或预算书中载明的材料单价低于基准价格的：</w:t>
      </w:r>
      <w:r>
        <w:rPr>
          <w:highlight w:val="none"/>
        </w:rPr>
        <w:t>专用合同条款合同履行期间材料单价涨幅以基准价格为基础超过</w:t>
      </w:r>
      <w:r>
        <w:rPr>
          <w:highlight w:val="none"/>
          <w:u w:val="single" w:color="auto"/>
        </w:rPr>
        <w:t>5</w:t>
      </w:r>
      <w:r>
        <w:rPr>
          <w:spacing w:val="-1"/>
          <w:highlight w:val="none"/>
        </w:rPr>
        <w:t>%时，或材料单价跌幅以</w:t>
      </w:r>
      <w:r>
        <w:rPr>
          <w:highlight w:val="none"/>
        </w:rPr>
        <w:t>已标价工程量清单或预算书中载明材料单价为基础超过</w:t>
      </w:r>
      <w:r>
        <w:rPr>
          <w:highlight w:val="none"/>
          <w:u w:val="single" w:color="auto"/>
        </w:rPr>
        <w:t>5</w:t>
      </w:r>
      <w:r>
        <w:rPr>
          <w:highlight w:val="none"/>
        </w:rPr>
        <w:t>%</w:t>
      </w:r>
      <w:r>
        <w:rPr>
          <w:spacing w:val="-1"/>
          <w:highlight w:val="none"/>
        </w:rPr>
        <w:t>时，其超过部分据实调整。</w:t>
      </w:r>
    </w:p>
    <w:p w14:paraId="47D3CF39">
      <w:pPr>
        <w:pStyle w:val="9"/>
        <w:spacing w:before="3" w:line="312" w:lineRule="auto"/>
        <w:ind w:right="33" w:firstLine="477"/>
        <w:jc w:val="left"/>
        <w:rPr>
          <w:highlight w:val="none"/>
        </w:rPr>
      </w:pPr>
      <w:r>
        <w:rPr>
          <w:spacing w:val="-3"/>
          <w:highlight w:val="none"/>
        </w:rPr>
        <w:t>②承包人在已标价工程量清单或预算书中载明的材料单价高于基准价格的：专用合同条款</w:t>
      </w:r>
      <w:r>
        <w:rPr>
          <w:highlight w:val="none"/>
        </w:rPr>
        <w:t>合同履行期间材料单价跌幅以基准价格为基础超过</w:t>
      </w:r>
      <w:r>
        <w:rPr>
          <w:highlight w:val="none"/>
          <w:u w:val="single" w:color="auto"/>
        </w:rPr>
        <w:t>5</w:t>
      </w:r>
      <w:r>
        <w:rPr>
          <w:highlight w:val="none"/>
        </w:rPr>
        <w:t>%时，材料</w:t>
      </w:r>
      <w:r>
        <w:rPr>
          <w:spacing w:val="-1"/>
          <w:highlight w:val="none"/>
        </w:rPr>
        <w:t>单价涨幅以已标价工程量清</w:t>
      </w:r>
      <w:r>
        <w:rPr>
          <w:highlight w:val="none"/>
        </w:rPr>
        <w:t>单或预算书中载明材料单价为基础超过</w:t>
      </w:r>
      <w:r>
        <w:rPr>
          <w:highlight w:val="none"/>
          <w:u w:val="single" w:color="auto"/>
        </w:rPr>
        <w:t>5</w:t>
      </w:r>
      <w:r>
        <w:rPr>
          <w:highlight w:val="none"/>
        </w:rPr>
        <w:t>%</w:t>
      </w:r>
      <w:r>
        <w:rPr>
          <w:spacing w:val="-1"/>
          <w:highlight w:val="none"/>
        </w:rPr>
        <w:t>时，其超过部分据实调整。</w:t>
      </w:r>
    </w:p>
    <w:p w14:paraId="44AF0342">
      <w:pPr>
        <w:pStyle w:val="9"/>
        <w:spacing w:before="184" w:line="289" w:lineRule="auto"/>
        <w:ind w:right="33" w:firstLine="477"/>
        <w:jc w:val="left"/>
        <w:rPr>
          <w:highlight w:val="none"/>
        </w:rPr>
      </w:pPr>
      <w:r>
        <w:rPr>
          <w:spacing w:val="-3"/>
          <w:highlight w:val="none"/>
        </w:rPr>
        <w:t>③承包人在已标价工程量清单或预算书中载明的材料单价等于基准单价的：专用合同条款</w:t>
      </w:r>
      <w:r>
        <w:rPr>
          <w:highlight w:val="none"/>
        </w:rPr>
        <w:t>合同履行期间材料单价涨跌幅以基准单价为基础超过±</w:t>
      </w:r>
      <w:r>
        <w:rPr>
          <w:highlight w:val="none"/>
          <w:u w:val="single" w:color="auto"/>
        </w:rPr>
        <w:t>5</w:t>
      </w:r>
      <w:r>
        <w:rPr>
          <w:highlight w:val="none"/>
        </w:rPr>
        <w:t>%</w:t>
      </w:r>
      <w:r>
        <w:rPr>
          <w:spacing w:val="-1"/>
          <w:highlight w:val="none"/>
        </w:rPr>
        <w:t>时，其超过部分据实调整。</w:t>
      </w:r>
    </w:p>
    <w:p w14:paraId="587C987C">
      <w:pPr>
        <w:pStyle w:val="9"/>
        <w:spacing w:before="185" w:line="218" w:lineRule="auto"/>
        <w:jc w:val="left"/>
        <w:rPr>
          <w:highlight w:val="none"/>
        </w:rPr>
      </w:pPr>
      <w:r>
        <w:rPr>
          <w:spacing w:val="-2"/>
          <w:highlight w:val="none"/>
        </w:rPr>
        <w:t>第3种方式：其他价格调整方式</w:t>
      </w:r>
      <w:r>
        <w:rPr>
          <w:spacing w:val="-2"/>
          <w:highlight w:val="none"/>
          <w:u w:val="single" w:color="auto"/>
        </w:rPr>
        <w:t>/</w:t>
      </w:r>
      <w:r>
        <w:rPr>
          <w:spacing w:val="-2"/>
          <w:highlight w:val="none"/>
        </w:rPr>
        <w:t>。</w:t>
      </w:r>
    </w:p>
    <w:p w14:paraId="10D05A6C">
      <w:pPr>
        <w:pStyle w:val="9"/>
        <w:spacing w:before="185" w:line="218" w:lineRule="auto"/>
        <w:ind w:left="491"/>
        <w:jc w:val="left"/>
        <w:rPr>
          <w:highlight w:val="none"/>
        </w:rPr>
      </w:pPr>
      <w:r>
        <w:rPr>
          <w:spacing w:val="-2"/>
          <w:highlight w:val="none"/>
        </w:rPr>
        <w:t>（3）主要材料确认价：</w:t>
      </w:r>
    </w:p>
    <w:p w14:paraId="06BA3313">
      <w:pPr>
        <w:pStyle w:val="9"/>
        <w:spacing w:before="185" w:line="361" w:lineRule="auto"/>
        <w:ind w:right="33" w:firstLine="481"/>
        <w:jc w:val="left"/>
        <w:rPr>
          <w:highlight w:val="none"/>
        </w:rPr>
      </w:pPr>
      <w:r>
        <w:rPr>
          <w:spacing w:val="-3"/>
          <w:highlight w:val="none"/>
        </w:rPr>
        <w:t>按施工期间《河池市建设工程造价信息》</w:t>
      </w:r>
      <w:r>
        <w:rPr>
          <w:rFonts w:hint="eastAsia"/>
          <w:spacing w:val="-3"/>
          <w:highlight w:val="none"/>
          <w:lang w:val="en-US" w:eastAsia="zh-CN"/>
        </w:rPr>
        <w:t>金城江区</w:t>
      </w:r>
      <w:r>
        <w:rPr>
          <w:spacing w:val="-3"/>
          <w:highlight w:val="none"/>
        </w:rPr>
        <w:t>信息价平均计算，信息价没有的发包、承</w:t>
      </w:r>
      <w:r>
        <w:rPr>
          <w:spacing w:val="-1"/>
          <w:highlight w:val="none"/>
        </w:rPr>
        <w:t>包双方市场询价，以签证方式确认计入结算工程款。</w:t>
      </w:r>
    </w:p>
    <w:p w14:paraId="60855FA6">
      <w:pPr>
        <w:pStyle w:val="9"/>
        <w:spacing w:before="122" w:line="222" w:lineRule="auto"/>
        <w:ind w:left="18"/>
        <w:jc w:val="left"/>
        <w:outlineLvl w:val="1"/>
        <w:rPr>
          <w:rFonts w:ascii="黑体" w:hAnsi="黑体" w:eastAsia="黑体" w:cs="黑体"/>
          <w:highlight w:val="none"/>
        </w:rPr>
      </w:pPr>
      <w:r>
        <w:rPr>
          <w:spacing w:val="-2"/>
          <w:highlight w:val="none"/>
        </w:rPr>
        <w:t>12.</w:t>
      </w:r>
      <w:r>
        <w:rPr>
          <w:rFonts w:ascii="黑体" w:hAnsi="黑体" w:eastAsia="黑体" w:cs="黑体"/>
          <w:spacing w:val="-2"/>
          <w:highlight w:val="none"/>
        </w:rPr>
        <w:t>合同价格、计量与支付</w:t>
      </w:r>
    </w:p>
    <w:p w14:paraId="4445B58C">
      <w:pPr>
        <w:pStyle w:val="9"/>
        <w:spacing w:before="299" w:line="218" w:lineRule="auto"/>
        <w:ind w:left="498"/>
        <w:jc w:val="left"/>
        <w:rPr>
          <w:highlight w:val="none"/>
        </w:rPr>
      </w:pPr>
      <w:r>
        <w:rPr>
          <w:spacing w:val="-3"/>
          <w:highlight w:val="none"/>
        </w:rPr>
        <w:t>12.1合同价格形式</w:t>
      </w:r>
    </w:p>
    <w:p w14:paraId="7FF83955">
      <w:pPr>
        <w:pStyle w:val="9"/>
        <w:spacing w:before="273" w:line="218" w:lineRule="auto"/>
        <w:ind w:left="841"/>
        <w:jc w:val="left"/>
        <w:rPr>
          <w:highlight w:val="none"/>
        </w:rPr>
      </w:pPr>
      <w:r>
        <w:rPr>
          <w:spacing w:val="-1"/>
          <w:highlight w:val="none"/>
        </w:rPr>
        <w:t>本工程采用</w:t>
      </w:r>
      <w:r>
        <w:rPr>
          <w:spacing w:val="-1"/>
          <w:highlight w:val="none"/>
          <w:u w:val="single" w:color="auto"/>
        </w:rPr>
        <w:t>固定综合单价</w:t>
      </w:r>
      <w:r>
        <w:rPr>
          <w:spacing w:val="-1"/>
          <w:highlight w:val="none"/>
        </w:rPr>
        <w:t>合同价格形式。</w:t>
      </w:r>
    </w:p>
    <w:p w14:paraId="1246CDAC">
      <w:pPr>
        <w:pStyle w:val="9"/>
        <w:spacing w:before="153" w:line="218" w:lineRule="auto"/>
        <w:ind w:left="498"/>
        <w:jc w:val="left"/>
        <w:rPr>
          <w:highlight w:val="none"/>
        </w:rPr>
      </w:pPr>
      <w:r>
        <w:rPr>
          <w:spacing w:val="-4"/>
          <w:highlight w:val="none"/>
        </w:rPr>
        <w:t>1、单价合同。</w:t>
      </w:r>
    </w:p>
    <w:p w14:paraId="2C8CC996">
      <w:pPr>
        <w:pStyle w:val="9"/>
        <w:spacing w:before="184" w:line="360" w:lineRule="auto"/>
        <w:ind w:right="99" w:firstLine="483"/>
        <w:jc w:val="left"/>
        <w:rPr>
          <w:highlight w:val="none"/>
        </w:rPr>
      </w:pPr>
      <w:r>
        <w:rPr>
          <w:spacing w:val="-3"/>
          <w:highlight w:val="none"/>
        </w:rPr>
        <w:t>综合单价包含的风险范围：</w:t>
      </w:r>
      <w:r>
        <w:rPr>
          <w:spacing w:val="-3"/>
          <w:highlight w:val="none"/>
          <w:u w:val="single" w:color="auto"/>
        </w:rPr>
        <w:t>除工程变更、政策性调整、《承包人提供主要材料和设备一览</w:t>
      </w:r>
      <w:r>
        <w:rPr>
          <w:spacing w:val="-1"/>
          <w:highlight w:val="none"/>
          <w:u w:val="single" w:color="auto"/>
        </w:rPr>
        <w:t>表》约定的材料、设备价格变动风险以外因素</w:t>
      </w:r>
      <w:r>
        <w:rPr>
          <w:spacing w:val="-1"/>
          <w:highlight w:val="none"/>
        </w:rPr>
        <w:t>。</w:t>
      </w:r>
    </w:p>
    <w:p w14:paraId="1EE7E0D4">
      <w:pPr>
        <w:pStyle w:val="9"/>
        <w:spacing w:before="1" w:line="219" w:lineRule="auto"/>
        <w:ind w:left="481"/>
        <w:jc w:val="left"/>
        <w:rPr>
          <w:highlight w:val="none"/>
        </w:rPr>
      </w:pPr>
      <w:r>
        <w:rPr>
          <w:spacing w:val="-1"/>
          <w:highlight w:val="none"/>
        </w:rPr>
        <w:t>风险费用的计算方法：</w:t>
      </w:r>
      <w:r>
        <w:rPr>
          <w:spacing w:val="-1"/>
          <w:highlight w:val="none"/>
          <w:u w:val="single" w:color="auto"/>
        </w:rPr>
        <w:t>/</w:t>
      </w:r>
      <w:r>
        <w:rPr>
          <w:spacing w:val="-1"/>
          <w:highlight w:val="none"/>
        </w:rPr>
        <w:t>。</w:t>
      </w:r>
    </w:p>
    <w:p w14:paraId="0A52F7CB">
      <w:pPr>
        <w:pStyle w:val="9"/>
        <w:spacing w:before="183" w:line="217" w:lineRule="auto"/>
        <w:ind w:left="481"/>
        <w:jc w:val="left"/>
        <w:rPr>
          <w:highlight w:val="none"/>
        </w:rPr>
      </w:pPr>
      <w:r>
        <w:rPr>
          <w:spacing w:val="-1"/>
          <w:highlight w:val="none"/>
        </w:rPr>
        <w:t>风险范围以外合同价格的调整方法：①工程变更：按10.4.1变更估价原</w:t>
      </w:r>
      <w:r>
        <w:rPr>
          <w:spacing w:val="-2"/>
          <w:highlight w:val="none"/>
        </w:rPr>
        <w:t>则的约定调整。</w:t>
      </w:r>
    </w:p>
    <w:p w14:paraId="796A43D1">
      <w:pPr>
        <w:pStyle w:val="9"/>
        <w:spacing w:before="186" w:line="217" w:lineRule="auto"/>
        <w:ind w:left="479"/>
        <w:jc w:val="left"/>
        <w:rPr>
          <w:highlight w:val="none"/>
        </w:rPr>
      </w:pPr>
      <w:r>
        <w:rPr>
          <w:spacing w:val="-1"/>
          <w:highlight w:val="none"/>
        </w:rPr>
        <w:t>②政策性调整：按自治区建设行政主管部门颁布的文件执行。</w:t>
      </w:r>
    </w:p>
    <w:p w14:paraId="46F107D5">
      <w:pPr>
        <w:pStyle w:val="9"/>
        <w:spacing w:before="185" w:line="217" w:lineRule="auto"/>
        <w:ind w:left="479"/>
        <w:jc w:val="left"/>
        <w:rPr>
          <w:highlight w:val="none"/>
        </w:rPr>
      </w:pPr>
      <w:r>
        <w:rPr>
          <w:spacing w:val="-4"/>
          <w:highlight w:val="none"/>
        </w:rPr>
        <w:t>③材料价格风险：按11.1的约定调整。</w:t>
      </w:r>
    </w:p>
    <w:p w14:paraId="76F7FB9F">
      <w:pPr>
        <w:pStyle w:val="9"/>
        <w:spacing w:before="186" w:line="217" w:lineRule="auto"/>
        <w:ind w:left="479"/>
        <w:jc w:val="left"/>
        <w:rPr>
          <w:highlight w:val="none"/>
        </w:rPr>
      </w:pPr>
      <w:r>
        <w:rPr>
          <w:spacing w:val="-1"/>
          <w:highlight w:val="none"/>
        </w:rPr>
        <w:t>④其它：</w:t>
      </w:r>
      <w:r>
        <w:rPr>
          <w:spacing w:val="-1"/>
          <w:highlight w:val="none"/>
          <w:u w:val="single" w:color="auto"/>
        </w:rPr>
        <w:t>/</w:t>
      </w:r>
      <w:r>
        <w:rPr>
          <w:spacing w:val="-1"/>
          <w:highlight w:val="none"/>
        </w:rPr>
        <w:t>。</w:t>
      </w:r>
    </w:p>
    <w:p w14:paraId="74209569">
      <w:pPr>
        <w:pStyle w:val="9"/>
        <w:spacing w:before="186" w:line="218" w:lineRule="auto"/>
        <w:ind w:left="483"/>
        <w:jc w:val="left"/>
        <w:rPr>
          <w:highlight w:val="none"/>
        </w:rPr>
      </w:pPr>
      <w:r>
        <w:rPr>
          <w:spacing w:val="-2"/>
          <w:highlight w:val="none"/>
        </w:rPr>
        <w:t>2、总价合同。</w:t>
      </w:r>
    </w:p>
    <w:p w14:paraId="00AFB38A">
      <w:pPr>
        <w:pStyle w:val="9"/>
        <w:spacing w:before="184" w:line="218" w:lineRule="auto"/>
        <w:ind w:left="487"/>
        <w:jc w:val="left"/>
        <w:rPr>
          <w:highlight w:val="none"/>
        </w:rPr>
      </w:pPr>
      <w:r>
        <w:rPr>
          <w:spacing w:val="-1"/>
          <w:highlight w:val="none"/>
        </w:rPr>
        <w:t>总价包含的风险范围：</w:t>
      </w:r>
      <w:r>
        <w:rPr>
          <w:spacing w:val="-1"/>
          <w:highlight w:val="none"/>
          <w:u w:val="single" w:color="auto"/>
        </w:rPr>
        <w:t>/</w:t>
      </w:r>
      <w:r>
        <w:rPr>
          <w:spacing w:val="-1"/>
          <w:highlight w:val="none"/>
        </w:rPr>
        <w:t>。</w:t>
      </w:r>
    </w:p>
    <w:p w14:paraId="60B1C9AF">
      <w:pPr>
        <w:pStyle w:val="9"/>
        <w:spacing w:before="186" w:line="219" w:lineRule="auto"/>
        <w:ind w:left="481"/>
        <w:jc w:val="left"/>
        <w:rPr>
          <w:highlight w:val="none"/>
        </w:rPr>
      </w:pPr>
      <w:r>
        <w:rPr>
          <w:spacing w:val="-1"/>
          <w:highlight w:val="none"/>
        </w:rPr>
        <w:t>风险费用的计算方法：</w:t>
      </w:r>
      <w:r>
        <w:rPr>
          <w:spacing w:val="-1"/>
          <w:highlight w:val="none"/>
          <w:u w:val="single" w:color="auto"/>
        </w:rPr>
        <w:t>/</w:t>
      </w:r>
      <w:r>
        <w:rPr>
          <w:spacing w:val="-1"/>
          <w:highlight w:val="none"/>
        </w:rPr>
        <w:t>。</w:t>
      </w:r>
    </w:p>
    <w:p w14:paraId="63A56CC1">
      <w:pPr>
        <w:pStyle w:val="9"/>
        <w:spacing w:before="182" w:line="218" w:lineRule="auto"/>
        <w:ind w:left="481"/>
        <w:jc w:val="left"/>
        <w:rPr>
          <w:highlight w:val="none"/>
        </w:rPr>
      </w:pPr>
      <w:r>
        <w:rPr>
          <w:spacing w:val="-1"/>
          <w:highlight w:val="none"/>
        </w:rPr>
        <w:t>风险范围以外合同价格的调整方法：</w:t>
      </w:r>
      <w:r>
        <w:rPr>
          <w:spacing w:val="-1"/>
          <w:highlight w:val="none"/>
          <w:u w:val="single" w:color="auto"/>
        </w:rPr>
        <w:t>/</w:t>
      </w:r>
      <w:r>
        <w:rPr>
          <w:spacing w:val="-1"/>
          <w:highlight w:val="none"/>
        </w:rPr>
        <w:t>。</w:t>
      </w:r>
    </w:p>
    <w:p w14:paraId="6C04BBB2">
      <w:pPr>
        <w:pStyle w:val="9"/>
        <w:spacing w:before="185" w:line="218" w:lineRule="auto"/>
        <w:ind w:left="485"/>
        <w:jc w:val="left"/>
        <w:rPr>
          <w:highlight w:val="none"/>
        </w:rPr>
      </w:pPr>
      <w:r>
        <w:rPr>
          <w:spacing w:val="-1"/>
          <w:highlight w:val="none"/>
        </w:rPr>
        <w:t>3、其他价格方式：</w:t>
      </w:r>
      <w:r>
        <w:rPr>
          <w:spacing w:val="-1"/>
          <w:highlight w:val="none"/>
          <w:u w:val="single" w:color="auto"/>
        </w:rPr>
        <w:t>/</w:t>
      </w:r>
      <w:r>
        <w:rPr>
          <w:spacing w:val="-1"/>
          <w:highlight w:val="none"/>
        </w:rPr>
        <w:t>。</w:t>
      </w:r>
    </w:p>
    <w:p w14:paraId="12C13D6B">
      <w:pPr>
        <w:pStyle w:val="9"/>
        <w:spacing w:before="185" w:line="219" w:lineRule="auto"/>
        <w:ind w:left="498"/>
        <w:jc w:val="left"/>
        <w:rPr>
          <w:highlight w:val="none"/>
        </w:rPr>
      </w:pPr>
      <w:r>
        <w:rPr>
          <w:spacing w:val="-6"/>
          <w:highlight w:val="none"/>
        </w:rPr>
        <w:t>12.2预付款</w:t>
      </w:r>
    </w:p>
    <w:p w14:paraId="6E3AB29C">
      <w:pPr>
        <w:pStyle w:val="9"/>
        <w:spacing w:before="303" w:line="219" w:lineRule="auto"/>
        <w:ind w:left="498"/>
        <w:jc w:val="left"/>
        <w:rPr>
          <w:highlight w:val="none"/>
        </w:rPr>
      </w:pPr>
      <w:r>
        <w:rPr>
          <w:spacing w:val="-3"/>
          <w:highlight w:val="none"/>
        </w:rPr>
        <w:t>12.2.1预付款的支付</w:t>
      </w:r>
    </w:p>
    <w:p w14:paraId="45CB1CA7">
      <w:pPr>
        <w:pStyle w:val="9"/>
        <w:spacing w:before="183" w:line="218" w:lineRule="auto"/>
        <w:ind w:left="482"/>
        <w:jc w:val="left"/>
        <w:rPr>
          <w:highlight w:val="none"/>
        </w:rPr>
      </w:pPr>
      <w:r>
        <w:rPr>
          <w:spacing w:val="-1"/>
          <w:highlight w:val="none"/>
        </w:rPr>
        <w:t>预付款支付比例或金额：</w:t>
      </w:r>
      <w:r>
        <w:rPr>
          <w:spacing w:val="-1"/>
          <w:highlight w:val="none"/>
          <w:u w:val="single" w:color="auto"/>
        </w:rPr>
        <w:t>合同价款</w:t>
      </w:r>
      <w:r>
        <w:rPr>
          <w:rFonts w:hint="eastAsia"/>
          <w:spacing w:val="-1"/>
          <w:highlight w:val="none"/>
          <w:u w:val="single" w:color="auto"/>
          <w:lang w:val="en-US" w:eastAsia="zh-CN"/>
        </w:rPr>
        <w:t>2</w:t>
      </w:r>
      <w:r>
        <w:rPr>
          <w:spacing w:val="-1"/>
          <w:highlight w:val="none"/>
          <w:u w:val="single" w:color="auto"/>
        </w:rPr>
        <w:t>0%</w:t>
      </w:r>
      <w:r>
        <w:rPr>
          <w:spacing w:val="-2"/>
          <w:highlight w:val="none"/>
        </w:rPr>
        <w:t>。</w:t>
      </w:r>
    </w:p>
    <w:p w14:paraId="626E8CF3">
      <w:pPr>
        <w:pStyle w:val="9"/>
        <w:spacing w:before="185" w:line="219" w:lineRule="auto"/>
        <w:ind w:left="482"/>
        <w:jc w:val="left"/>
        <w:rPr>
          <w:highlight w:val="none"/>
        </w:rPr>
      </w:pPr>
      <w:r>
        <w:rPr>
          <w:spacing w:val="-1"/>
          <w:highlight w:val="none"/>
        </w:rPr>
        <w:t>预付款支付期限：</w:t>
      </w:r>
      <w:r>
        <w:rPr>
          <w:spacing w:val="-1"/>
          <w:highlight w:val="none"/>
          <w:u w:val="single" w:color="auto"/>
        </w:rPr>
        <w:t>/</w:t>
      </w:r>
      <w:r>
        <w:rPr>
          <w:spacing w:val="-1"/>
          <w:highlight w:val="none"/>
        </w:rPr>
        <w:t>。</w:t>
      </w:r>
    </w:p>
    <w:p w14:paraId="59A1B8C9">
      <w:pPr>
        <w:pStyle w:val="9"/>
        <w:spacing w:before="184" w:line="219" w:lineRule="auto"/>
        <w:ind w:left="482"/>
        <w:jc w:val="left"/>
        <w:rPr>
          <w:highlight w:val="none"/>
        </w:rPr>
      </w:pPr>
      <w:r>
        <w:rPr>
          <w:spacing w:val="-1"/>
          <w:highlight w:val="none"/>
        </w:rPr>
        <w:t>预付款扣回的方式：</w:t>
      </w:r>
      <w:r>
        <w:rPr>
          <w:spacing w:val="-1"/>
          <w:highlight w:val="none"/>
          <w:u w:val="single" w:color="auto"/>
        </w:rPr>
        <w:t>/</w:t>
      </w:r>
      <w:r>
        <w:rPr>
          <w:spacing w:val="-1"/>
          <w:highlight w:val="none"/>
        </w:rPr>
        <w:t>。</w:t>
      </w:r>
    </w:p>
    <w:p w14:paraId="36121E53">
      <w:pPr>
        <w:pStyle w:val="9"/>
        <w:spacing w:before="183" w:line="219" w:lineRule="auto"/>
        <w:ind w:left="498"/>
        <w:jc w:val="left"/>
        <w:rPr>
          <w:highlight w:val="none"/>
        </w:rPr>
      </w:pPr>
      <w:r>
        <w:rPr>
          <w:spacing w:val="-3"/>
          <w:highlight w:val="none"/>
        </w:rPr>
        <w:t>12.2.2预付款担保</w:t>
      </w:r>
    </w:p>
    <w:p w14:paraId="2A0482DA">
      <w:pPr>
        <w:pStyle w:val="9"/>
        <w:spacing w:before="183" w:line="219" w:lineRule="auto"/>
        <w:ind w:left="480"/>
        <w:jc w:val="left"/>
        <w:rPr>
          <w:highlight w:val="none"/>
        </w:rPr>
      </w:pPr>
      <w:r>
        <w:rPr>
          <w:spacing w:val="-1"/>
          <w:highlight w:val="none"/>
        </w:rPr>
        <w:t>承包人提交预付款担保的期限：</w:t>
      </w:r>
      <w:r>
        <w:rPr>
          <w:spacing w:val="-1"/>
          <w:highlight w:val="none"/>
          <w:u w:val="single" w:color="auto"/>
        </w:rPr>
        <w:t>无</w:t>
      </w:r>
      <w:r>
        <w:rPr>
          <w:spacing w:val="-1"/>
          <w:highlight w:val="none"/>
        </w:rPr>
        <w:t>。</w:t>
      </w:r>
    </w:p>
    <w:p w14:paraId="1D6722D5">
      <w:pPr>
        <w:pStyle w:val="9"/>
        <w:spacing w:before="184" w:line="219" w:lineRule="auto"/>
        <w:ind w:left="482"/>
        <w:jc w:val="left"/>
        <w:rPr>
          <w:highlight w:val="none"/>
        </w:rPr>
      </w:pPr>
      <w:r>
        <w:rPr>
          <w:spacing w:val="-1"/>
          <w:highlight w:val="none"/>
        </w:rPr>
        <w:t>预付款担保的形式为：</w:t>
      </w:r>
      <w:r>
        <w:rPr>
          <w:spacing w:val="-1"/>
          <w:highlight w:val="none"/>
          <w:u w:val="single" w:color="auto"/>
        </w:rPr>
        <w:t>无</w:t>
      </w:r>
      <w:r>
        <w:rPr>
          <w:spacing w:val="-1"/>
          <w:highlight w:val="none"/>
        </w:rPr>
        <w:t>。</w:t>
      </w:r>
    </w:p>
    <w:p w14:paraId="33D511B1">
      <w:pPr>
        <w:pStyle w:val="9"/>
        <w:spacing w:before="182" w:line="221" w:lineRule="auto"/>
        <w:ind w:left="498"/>
        <w:jc w:val="left"/>
        <w:rPr>
          <w:highlight w:val="none"/>
        </w:rPr>
      </w:pPr>
      <w:r>
        <w:rPr>
          <w:spacing w:val="-7"/>
          <w:highlight w:val="none"/>
        </w:rPr>
        <w:t>12.3计量</w:t>
      </w:r>
    </w:p>
    <w:p w14:paraId="72FEF69F">
      <w:pPr>
        <w:pStyle w:val="9"/>
        <w:spacing w:before="301" w:line="220" w:lineRule="auto"/>
        <w:ind w:left="498"/>
        <w:jc w:val="left"/>
        <w:rPr>
          <w:highlight w:val="none"/>
        </w:rPr>
      </w:pPr>
      <w:r>
        <w:rPr>
          <w:spacing w:val="-3"/>
          <w:highlight w:val="none"/>
        </w:rPr>
        <w:t>12.3.1计量原则</w:t>
      </w:r>
    </w:p>
    <w:p w14:paraId="37A1DB0E">
      <w:pPr>
        <w:pStyle w:val="9"/>
        <w:spacing w:before="183" w:line="361" w:lineRule="auto"/>
        <w:ind w:firstLine="483"/>
        <w:jc w:val="left"/>
        <w:rPr>
          <w:highlight w:val="none"/>
        </w:rPr>
      </w:pPr>
      <w:r>
        <w:rPr>
          <w:highlight w:val="none"/>
        </w:rPr>
        <w:t>工程量计算规则：</w:t>
      </w:r>
      <w:r>
        <w:rPr>
          <w:highlight w:val="none"/>
          <w:u w:val="single" w:color="auto"/>
        </w:rPr>
        <w:t>工程的计量均以《建设工程工程量清单计价规范》</w:t>
      </w:r>
      <w:r>
        <w:rPr>
          <w:spacing w:val="-1"/>
          <w:highlight w:val="none"/>
          <w:u w:val="single" w:color="auto"/>
        </w:rPr>
        <w:t>（GB50500－2013）</w:t>
      </w:r>
      <w:r>
        <w:rPr>
          <w:spacing w:val="-2"/>
          <w:highlight w:val="none"/>
          <w:u w:val="single" w:color="auto"/>
        </w:rPr>
        <w:t>和及其广西壮族自治区实施细则、《建设工程工程量清单计</w:t>
      </w:r>
      <w:r>
        <w:rPr>
          <w:spacing w:val="-3"/>
          <w:highlight w:val="none"/>
          <w:u w:val="single" w:color="auto"/>
        </w:rPr>
        <w:t>算规范》（GB50854~50862－2013）</w:t>
      </w:r>
      <w:r>
        <w:rPr>
          <w:spacing w:val="-1"/>
          <w:highlight w:val="none"/>
          <w:u w:val="single" w:color="auto"/>
        </w:rPr>
        <w:t>及其广西实施细则、本工程补充项目清单为准</w:t>
      </w:r>
      <w:r>
        <w:rPr>
          <w:spacing w:val="-1"/>
          <w:highlight w:val="none"/>
        </w:rPr>
        <w:t>。</w:t>
      </w:r>
    </w:p>
    <w:p w14:paraId="2BA439EA">
      <w:pPr>
        <w:pStyle w:val="9"/>
        <w:spacing w:before="122" w:line="220" w:lineRule="auto"/>
        <w:ind w:left="507"/>
        <w:jc w:val="left"/>
        <w:rPr>
          <w:highlight w:val="none"/>
        </w:rPr>
      </w:pPr>
      <w:r>
        <w:rPr>
          <w:spacing w:val="-3"/>
          <w:highlight w:val="none"/>
        </w:rPr>
        <w:t>12.3.2计量周期</w:t>
      </w:r>
    </w:p>
    <w:p w14:paraId="7A1A35C8">
      <w:pPr>
        <w:pStyle w:val="9"/>
        <w:spacing w:before="181" w:line="360" w:lineRule="auto"/>
        <w:ind w:left="12" w:right="226" w:firstLine="480"/>
        <w:jc w:val="left"/>
        <w:rPr>
          <w:highlight w:val="none"/>
        </w:rPr>
      </w:pPr>
      <w:r>
        <w:rPr>
          <w:highlight w:val="none"/>
        </w:rPr>
        <w:t>关于计量周期的约定：</w:t>
      </w:r>
      <w:r>
        <w:rPr>
          <w:highlight w:val="none"/>
          <w:u w:val="single" w:color="auto"/>
        </w:rPr>
        <w:t>计量周期按月计。承包人向监</w:t>
      </w:r>
      <w:r>
        <w:rPr>
          <w:spacing w:val="-1"/>
          <w:highlight w:val="none"/>
          <w:u w:val="single" w:color="auto"/>
        </w:rPr>
        <w:t>理人提交已完成工程量报告的每月</w:t>
      </w:r>
      <w:r>
        <w:rPr>
          <w:spacing w:val="-7"/>
          <w:highlight w:val="none"/>
          <w:u w:val="single" w:color="auto"/>
        </w:rPr>
        <w:t>25日前。</w:t>
      </w:r>
    </w:p>
    <w:p w14:paraId="0705FBEA">
      <w:pPr>
        <w:pStyle w:val="9"/>
        <w:spacing w:before="1" w:line="217" w:lineRule="auto"/>
        <w:ind w:left="507"/>
        <w:jc w:val="left"/>
        <w:rPr>
          <w:highlight w:val="none"/>
        </w:rPr>
      </w:pPr>
      <w:r>
        <w:rPr>
          <w:spacing w:val="-2"/>
          <w:highlight w:val="none"/>
        </w:rPr>
        <w:t>12.3.3单价合同的计量</w:t>
      </w:r>
    </w:p>
    <w:p w14:paraId="6FB02902">
      <w:pPr>
        <w:pStyle w:val="9"/>
        <w:spacing w:before="184" w:line="360" w:lineRule="auto"/>
        <w:ind w:left="11" w:right="80" w:firstLine="481"/>
        <w:jc w:val="left"/>
        <w:rPr>
          <w:highlight w:val="none"/>
        </w:rPr>
      </w:pPr>
      <w:r>
        <w:rPr>
          <w:spacing w:val="-3"/>
          <w:highlight w:val="none"/>
        </w:rPr>
        <w:t>关于单价合同计量的约定：</w:t>
      </w:r>
      <w:r>
        <w:rPr>
          <w:spacing w:val="-3"/>
          <w:highlight w:val="none"/>
          <w:u w:val="single" w:color="auto"/>
        </w:rPr>
        <w:t>(1)工程量清单所列的工程量，不能作为承包人按合同履行其责任依据，实际施工中发生的工程量增加或减少并不影响承包人履行合同的责任，工程结算以</w:t>
      </w:r>
      <w:r>
        <w:rPr>
          <w:spacing w:val="1"/>
          <w:highlight w:val="none"/>
          <w:u w:val="single" w:color="auto"/>
        </w:rPr>
        <w:t>完成的实际工程量为准。</w:t>
      </w:r>
    </w:p>
    <w:p w14:paraId="199B2496">
      <w:pPr>
        <w:pStyle w:val="9"/>
        <w:spacing w:line="360" w:lineRule="auto"/>
        <w:ind w:left="11" w:right="80" w:firstLine="520"/>
        <w:jc w:val="left"/>
        <w:rPr>
          <w:highlight w:val="none"/>
        </w:rPr>
      </w:pPr>
      <w:r>
        <w:rPr>
          <w:spacing w:val="-4"/>
          <w:highlight w:val="none"/>
          <w:u w:val="single" w:color="auto"/>
        </w:rPr>
        <w:t>(2)除另有规定外，工程师应按照合同通过计量来核实确定已完成的工程量和价款，承包</w:t>
      </w:r>
      <w:r>
        <w:rPr>
          <w:spacing w:val="-3"/>
          <w:highlight w:val="none"/>
          <w:u w:val="single" w:color="auto"/>
        </w:rPr>
        <w:t>人应得到该价款扣除保留金后的金额。当工程师要对已完工的工程量进行计量时，应适时地通</w:t>
      </w:r>
      <w:r>
        <w:rPr>
          <w:spacing w:val="3"/>
          <w:highlight w:val="none"/>
          <w:u w:val="single" w:color="auto"/>
        </w:rPr>
        <w:t>知承包人参加。</w:t>
      </w:r>
    </w:p>
    <w:p w14:paraId="20A358A1">
      <w:pPr>
        <w:pStyle w:val="9"/>
        <w:spacing w:before="1" w:line="217" w:lineRule="auto"/>
        <w:ind w:left="507"/>
        <w:jc w:val="left"/>
        <w:rPr>
          <w:highlight w:val="none"/>
        </w:rPr>
      </w:pPr>
      <w:r>
        <w:rPr>
          <w:spacing w:val="-2"/>
          <w:highlight w:val="none"/>
        </w:rPr>
        <w:t>12.3.4总价合同的计量</w:t>
      </w:r>
    </w:p>
    <w:p w14:paraId="76B6AA59">
      <w:pPr>
        <w:pStyle w:val="9"/>
        <w:spacing w:before="185" w:line="360" w:lineRule="auto"/>
        <w:ind w:left="11" w:right="80" w:firstLine="481"/>
        <w:jc w:val="left"/>
        <w:rPr>
          <w:highlight w:val="none"/>
        </w:rPr>
      </w:pPr>
      <w:r>
        <w:rPr>
          <w:spacing w:val="-3"/>
          <w:highlight w:val="none"/>
        </w:rPr>
        <w:t>关于总价合同计量的约定：</w:t>
      </w:r>
      <w:r>
        <w:rPr>
          <w:spacing w:val="-3"/>
          <w:highlight w:val="none"/>
          <w:u w:val="single" w:color="auto"/>
        </w:rPr>
        <w:t>除工程变更外，原图纸范围内的工程量不得按实计量。进度款</w:t>
      </w:r>
      <w:r>
        <w:rPr>
          <w:spacing w:val="-1"/>
          <w:highlight w:val="none"/>
          <w:u w:val="single" w:color="auto"/>
        </w:rPr>
        <w:t>按支付分解表支付，按通用条款第12.3.4项〔总价合同的计量〕约定</w:t>
      </w:r>
      <w:r>
        <w:rPr>
          <w:spacing w:val="-2"/>
          <w:highlight w:val="none"/>
          <w:u w:val="single" w:color="auto"/>
        </w:rPr>
        <w:t>进行计量，但合同价款</w:t>
      </w:r>
      <w:r>
        <w:rPr>
          <w:spacing w:val="1"/>
          <w:highlight w:val="none"/>
          <w:u w:val="single" w:color="auto"/>
        </w:rPr>
        <w:t>按照支付分解表进行支付。</w:t>
      </w:r>
    </w:p>
    <w:p w14:paraId="6EDF852E">
      <w:pPr>
        <w:pStyle w:val="9"/>
        <w:spacing w:line="290" w:lineRule="auto"/>
        <w:ind w:left="15" w:right="30" w:firstLine="492"/>
        <w:jc w:val="left"/>
        <w:rPr>
          <w:highlight w:val="none"/>
        </w:rPr>
      </w:pPr>
      <w:r>
        <w:rPr>
          <w:spacing w:val="-2"/>
          <w:highlight w:val="none"/>
        </w:rPr>
        <w:t>12.3.5总价合同采用支付分解表计量</w:t>
      </w:r>
      <w:r>
        <w:rPr>
          <w:spacing w:val="-3"/>
          <w:highlight w:val="none"/>
        </w:rPr>
        <w:t>支付的，是否适用第12.3.4项〔总价合同的计量〕</w:t>
      </w:r>
      <w:r>
        <w:rPr>
          <w:spacing w:val="-1"/>
          <w:highlight w:val="none"/>
        </w:rPr>
        <w:t>约定进行计量：</w:t>
      </w:r>
      <w:r>
        <w:rPr>
          <w:spacing w:val="-1"/>
          <w:highlight w:val="none"/>
          <w:u w:val="single" w:color="auto"/>
        </w:rPr>
        <w:t>/</w:t>
      </w:r>
      <w:r>
        <w:rPr>
          <w:spacing w:val="-1"/>
          <w:highlight w:val="none"/>
        </w:rPr>
        <w:t>。</w:t>
      </w:r>
    </w:p>
    <w:p w14:paraId="749D12F8">
      <w:pPr>
        <w:pStyle w:val="9"/>
        <w:spacing w:before="182" w:line="218" w:lineRule="auto"/>
        <w:ind w:left="507"/>
        <w:jc w:val="left"/>
        <w:rPr>
          <w:highlight w:val="none"/>
        </w:rPr>
      </w:pPr>
      <w:r>
        <w:rPr>
          <w:spacing w:val="-2"/>
          <w:highlight w:val="none"/>
        </w:rPr>
        <w:t>12.3.6其他价格形式合同的计量</w:t>
      </w:r>
    </w:p>
    <w:p w14:paraId="698981FA">
      <w:pPr>
        <w:pStyle w:val="9"/>
        <w:spacing w:before="185" w:line="218" w:lineRule="auto"/>
        <w:ind w:left="10"/>
        <w:jc w:val="left"/>
        <w:rPr>
          <w:highlight w:val="none"/>
        </w:rPr>
      </w:pPr>
      <w:r>
        <w:rPr>
          <w:spacing w:val="-1"/>
          <w:highlight w:val="none"/>
        </w:rPr>
        <w:t>其他价格形式的计量方式和程序：</w:t>
      </w:r>
      <w:r>
        <w:rPr>
          <w:spacing w:val="-1"/>
          <w:highlight w:val="none"/>
          <w:u w:val="single" w:color="auto"/>
        </w:rPr>
        <w:t>无</w:t>
      </w:r>
      <w:r>
        <w:rPr>
          <w:spacing w:val="-1"/>
          <w:highlight w:val="none"/>
        </w:rPr>
        <w:t>。</w:t>
      </w:r>
    </w:p>
    <w:p w14:paraId="1B8AC996">
      <w:pPr>
        <w:pStyle w:val="9"/>
        <w:spacing w:before="185" w:line="219" w:lineRule="auto"/>
        <w:ind w:left="507"/>
        <w:jc w:val="left"/>
        <w:rPr>
          <w:highlight w:val="none"/>
        </w:rPr>
      </w:pPr>
      <w:r>
        <w:rPr>
          <w:spacing w:val="-3"/>
          <w:highlight w:val="none"/>
        </w:rPr>
        <w:t>12.4工程进度款支付</w:t>
      </w:r>
    </w:p>
    <w:p w14:paraId="5A770A92">
      <w:pPr>
        <w:pStyle w:val="9"/>
        <w:spacing w:before="303" w:line="219" w:lineRule="auto"/>
        <w:ind w:left="507"/>
        <w:jc w:val="left"/>
        <w:rPr>
          <w:highlight w:val="none"/>
        </w:rPr>
      </w:pPr>
      <w:r>
        <w:rPr>
          <w:spacing w:val="-3"/>
          <w:highlight w:val="none"/>
        </w:rPr>
        <w:t>12.4.1付款周期</w:t>
      </w:r>
    </w:p>
    <w:p w14:paraId="666D67B6">
      <w:pPr>
        <w:pStyle w:val="9"/>
        <w:tabs>
          <w:tab w:val="left" w:pos="135"/>
        </w:tabs>
        <w:spacing w:before="183" w:line="360" w:lineRule="auto"/>
        <w:ind w:right="80" w:firstLine="493"/>
        <w:jc w:val="left"/>
        <w:rPr>
          <w:highlight w:val="none"/>
        </w:rPr>
      </w:pPr>
      <w:r>
        <w:rPr>
          <w:spacing w:val="-1"/>
          <w:highlight w:val="none"/>
        </w:rPr>
        <w:t>关于付款周期的约定：</w:t>
      </w:r>
      <w:r>
        <w:rPr>
          <w:spacing w:val="-1"/>
          <w:highlight w:val="none"/>
          <w:u w:val="single" w:color="auto"/>
        </w:rPr>
        <w:t>发包人支付预付款后，中标人在完成工程量50%以上方可申请工</w:t>
      </w:r>
      <w:r>
        <w:rPr>
          <w:spacing w:val="1"/>
          <w:highlight w:val="none"/>
          <w:u w:val="single" w:color="auto"/>
        </w:rPr>
        <w:t>程进度款，工程款按工程进度支付，合同内进度款申请支</w:t>
      </w:r>
      <w:r>
        <w:rPr>
          <w:highlight w:val="none"/>
          <w:u w:val="single" w:color="auto"/>
        </w:rPr>
        <w:t>付限额为已完成工程量的80%，工程</w:t>
      </w:r>
      <w:r>
        <w:rPr>
          <w:spacing w:val="1"/>
          <w:highlight w:val="none"/>
          <w:u w:val="single" w:color="auto"/>
        </w:rPr>
        <w:t>变更部分进度款申请支付限额为已完成工程量的60%；</w:t>
      </w:r>
      <w:r>
        <w:rPr>
          <w:highlight w:val="none"/>
          <w:u w:val="single" w:color="auto"/>
        </w:rPr>
        <w:t>工程完工验收达到质量要求，工程款申</w:t>
      </w:r>
      <w:r>
        <w:rPr>
          <w:spacing w:val="-2"/>
          <w:highlight w:val="none"/>
          <w:u w:val="single" w:color="auto"/>
        </w:rPr>
        <w:t>请支付至合同价的90%，结算经审计部门审计并通过验收后，工程款申请支付至结</w:t>
      </w:r>
      <w:r>
        <w:rPr>
          <w:spacing w:val="-3"/>
          <w:highlight w:val="none"/>
          <w:u w:val="single" w:color="auto"/>
        </w:rPr>
        <w:t>算总价的98%</w:t>
      </w:r>
      <w:r>
        <w:rPr>
          <w:highlight w:val="none"/>
          <w:u w:val="single" w:color="auto"/>
        </w:rPr>
        <w:tab/>
      </w:r>
      <w:r>
        <w:rPr>
          <w:spacing w:val="-4"/>
          <w:highlight w:val="none"/>
          <w:u w:val="single" w:color="auto"/>
        </w:rPr>
        <w:t>（含已支付的</w:t>
      </w:r>
      <w:r>
        <w:rPr>
          <w:spacing w:val="6"/>
          <w:highlight w:val="none"/>
          <w:u w:val="single" w:color="auto"/>
        </w:rPr>
        <w:t>）；</w:t>
      </w:r>
      <w:r>
        <w:rPr>
          <w:spacing w:val="-4"/>
          <w:highlight w:val="none"/>
          <w:u w:val="single" w:color="auto"/>
        </w:rPr>
        <w:t>发包人按工程价款结算总额的2%预留工程质量保修金，待工</w:t>
      </w:r>
      <w:r>
        <w:rPr>
          <w:spacing w:val="-5"/>
          <w:highlight w:val="none"/>
          <w:u w:val="single" w:color="auto"/>
        </w:rPr>
        <w:t>程质量保修期</w:t>
      </w:r>
      <w:r>
        <w:rPr>
          <w:spacing w:val="1"/>
          <w:highlight w:val="none"/>
          <w:u w:val="single" w:color="auto"/>
        </w:rPr>
        <w:t>满后返还，工程保修期满后退还给承包人（无息）。</w:t>
      </w:r>
    </w:p>
    <w:p w14:paraId="09CA575F">
      <w:pPr>
        <w:pStyle w:val="9"/>
        <w:spacing w:line="219" w:lineRule="auto"/>
        <w:ind w:left="507"/>
        <w:jc w:val="left"/>
        <w:rPr>
          <w:highlight w:val="none"/>
        </w:rPr>
      </w:pPr>
      <w:r>
        <w:rPr>
          <w:spacing w:val="-2"/>
          <w:highlight w:val="none"/>
        </w:rPr>
        <w:t>12.4.2进度付款申请单的编制</w:t>
      </w:r>
    </w:p>
    <w:p w14:paraId="07BCFE62">
      <w:pPr>
        <w:pStyle w:val="9"/>
        <w:spacing w:before="184" w:line="219" w:lineRule="auto"/>
        <w:ind w:firstLine="392" w:firstLineChars="200"/>
        <w:jc w:val="left"/>
        <w:rPr>
          <w:highlight w:val="none"/>
        </w:rPr>
      </w:pPr>
      <w:r>
        <w:rPr>
          <w:spacing w:val="-7"/>
          <w:highlight w:val="none"/>
        </w:rPr>
        <w:t>关于进度付款申请单编制的约定：</w:t>
      </w:r>
      <w:r>
        <w:rPr>
          <w:spacing w:val="-7"/>
          <w:highlight w:val="none"/>
          <w:u w:val="single" w:color="auto"/>
        </w:rPr>
        <w:t>进度付款申请单的份数为4份，内容为工程</w:t>
      </w:r>
      <w:r>
        <w:rPr>
          <w:spacing w:val="-8"/>
          <w:highlight w:val="none"/>
          <w:u w:val="single" w:color="auto"/>
        </w:rPr>
        <w:t>量计量报表</w:t>
      </w:r>
      <w:r>
        <w:rPr>
          <w:spacing w:val="-8"/>
          <w:highlight w:val="none"/>
        </w:rPr>
        <w:t>。</w:t>
      </w:r>
    </w:p>
    <w:p w14:paraId="4E9BF4EF">
      <w:pPr>
        <w:pStyle w:val="9"/>
        <w:spacing w:before="183" w:line="219" w:lineRule="auto"/>
        <w:ind w:left="507"/>
        <w:jc w:val="left"/>
        <w:rPr>
          <w:highlight w:val="none"/>
        </w:rPr>
      </w:pPr>
      <w:r>
        <w:rPr>
          <w:spacing w:val="-2"/>
          <w:highlight w:val="none"/>
        </w:rPr>
        <w:t>12.4.3进度付款申请单的提交</w:t>
      </w:r>
    </w:p>
    <w:p w14:paraId="542CCE3E">
      <w:pPr>
        <w:pStyle w:val="9"/>
        <w:spacing w:before="122" w:line="218" w:lineRule="auto"/>
        <w:ind w:left="491"/>
        <w:jc w:val="left"/>
        <w:rPr>
          <w:highlight w:val="none"/>
        </w:rPr>
      </w:pPr>
      <w:r>
        <w:rPr>
          <w:spacing w:val="-1"/>
          <w:highlight w:val="none"/>
        </w:rPr>
        <w:t>（1）单价合同进度付款申请单提交的约定：</w:t>
      </w:r>
      <w:r>
        <w:rPr>
          <w:spacing w:val="-1"/>
          <w:highlight w:val="none"/>
          <w:u w:val="single" w:color="auto"/>
        </w:rPr>
        <w:t>/</w:t>
      </w:r>
      <w:r>
        <w:rPr>
          <w:spacing w:val="-1"/>
          <w:highlight w:val="none"/>
        </w:rPr>
        <w:t>。</w:t>
      </w:r>
    </w:p>
    <w:p w14:paraId="3D160DA0">
      <w:pPr>
        <w:pStyle w:val="9"/>
        <w:spacing w:before="184" w:line="218" w:lineRule="auto"/>
        <w:ind w:left="491"/>
        <w:jc w:val="left"/>
        <w:rPr>
          <w:highlight w:val="none"/>
        </w:rPr>
      </w:pPr>
      <w:r>
        <w:rPr>
          <w:spacing w:val="-1"/>
          <w:highlight w:val="none"/>
        </w:rPr>
        <w:t>（2）总价合同进度付款申请单提交的约定</w:t>
      </w:r>
      <w:r>
        <w:rPr>
          <w:spacing w:val="-1"/>
          <w:highlight w:val="none"/>
          <w:u w:val="single" w:color="auto"/>
        </w:rPr>
        <w:t>/</w:t>
      </w:r>
      <w:r>
        <w:rPr>
          <w:spacing w:val="-1"/>
          <w:highlight w:val="none"/>
        </w:rPr>
        <w:t>。</w:t>
      </w:r>
    </w:p>
    <w:p w14:paraId="1560D02D">
      <w:pPr>
        <w:pStyle w:val="9"/>
        <w:spacing w:before="184" w:line="218" w:lineRule="auto"/>
        <w:ind w:left="491"/>
        <w:jc w:val="left"/>
        <w:rPr>
          <w:highlight w:val="none"/>
        </w:rPr>
      </w:pPr>
      <w:r>
        <w:rPr>
          <w:spacing w:val="-1"/>
          <w:highlight w:val="none"/>
        </w:rPr>
        <w:t>（3）其他价格形式合同进度付款申请单提交的约定：</w:t>
      </w:r>
      <w:r>
        <w:rPr>
          <w:spacing w:val="-1"/>
          <w:highlight w:val="none"/>
          <w:u w:val="single" w:color="auto"/>
        </w:rPr>
        <w:t>/</w:t>
      </w:r>
      <w:r>
        <w:rPr>
          <w:spacing w:val="-1"/>
          <w:highlight w:val="none"/>
        </w:rPr>
        <w:t>。</w:t>
      </w:r>
    </w:p>
    <w:p w14:paraId="338D479D">
      <w:pPr>
        <w:pStyle w:val="9"/>
        <w:spacing w:before="185" w:line="219" w:lineRule="auto"/>
        <w:ind w:left="497"/>
        <w:jc w:val="left"/>
        <w:rPr>
          <w:highlight w:val="none"/>
        </w:rPr>
      </w:pPr>
      <w:r>
        <w:rPr>
          <w:spacing w:val="-2"/>
          <w:highlight w:val="none"/>
        </w:rPr>
        <w:t>12.4.4进度款审核和支付</w:t>
      </w:r>
    </w:p>
    <w:p w14:paraId="2DA08B0C">
      <w:pPr>
        <w:pStyle w:val="9"/>
        <w:spacing w:before="183" w:line="219" w:lineRule="auto"/>
        <w:ind w:left="491"/>
        <w:jc w:val="left"/>
        <w:rPr>
          <w:highlight w:val="none"/>
        </w:rPr>
      </w:pPr>
      <w:r>
        <w:rPr>
          <w:spacing w:val="-2"/>
          <w:highlight w:val="none"/>
        </w:rPr>
        <w:t>（1）监理人审查并报送发包人的期限：</w:t>
      </w:r>
      <w:r>
        <w:rPr>
          <w:spacing w:val="-2"/>
          <w:highlight w:val="none"/>
          <w:u w:val="single" w:color="auto"/>
        </w:rPr>
        <w:t>收到申请7天内</w:t>
      </w:r>
      <w:r>
        <w:rPr>
          <w:spacing w:val="-2"/>
          <w:highlight w:val="none"/>
        </w:rPr>
        <w:t>。</w:t>
      </w:r>
    </w:p>
    <w:p w14:paraId="4F5F2F00">
      <w:pPr>
        <w:pStyle w:val="9"/>
        <w:spacing w:before="182" w:line="219" w:lineRule="auto"/>
        <w:ind w:left="483"/>
        <w:jc w:val="left"/>
        <w:rPr>
          <w:highlight w:val="none"/>
        </w:rPr>
      </w:pPr>
      <w:r>
        <w:rPr>
          <w:spacing w:val="-2"/>
          <w:highlight w:val="none"/>
        </w:rPr>
        <w:t>发包人完成审批并签发进度款支付证书的期限：</w:t>
      </w:r>
      <w:r>
        <w:rPr>
          <w:spacing w:val="-2"/>
          <w:highlight w:val="none"/>
          <w:u w:val="single" w:color="auto"/>
        </w:rPr>
        <w:t>收到申请7天内</w:t>
      </w:r>
      <w:r>
        <w:rPr>
          <w:spacing w:val="-2"/>
          <w:highlight w:val="none"/>
        </w:rPr>
        <w:t>。</w:t>
      </w:r>
    </w:p>
    <w:p w14:paraId="5AF0C226">
      <w:pPr>
        <w:pStyle w:val="9"/>
        <w:spacing w:before="184" w:line="360" w:lineRule="auto"/>
        <w:ind w:right="146" w:firstLine="491"/>
        <w:jc w:val="left"/>
        <w:rPr>
          <w:highlight w:val="none"/>
        </w:rPr>
      </w:pPr>
      <w:r>
        <w:rPr>
          <w:spacing w:val="-1"/>
          <w:highlight w:val="none"/>
        </w:rPr>
        <w:t>（2）发包人支付进度款的期限：</w:t>
      </w:r>
      <w:r>
        <w:rPr>
          <w:spacing w:val="-1"/>
          <w:highlight w:val="none"/>
          <w:u w:val="single" w:color="auto"/>
        </w:rPr>
        <w:t>发包人应在收到监理人报送的进度付款申请单及相关资</w:t>
      </w:r>
      <w:r>
        <w:rPr>
          <w:spacing w:val="-3"/>
          <w:highlight w:val="none"/>
          <w:u w:val="single" w:color="auto"/>
        </w:rPr>
        <w:t>料后7天内完成审批并发进度支付证书</w:t>
      </w:r>
      <w:r>
        <w:rPr>
          <w:spacing w:val="-3"/>
          <w:highlight w:val="none"/>
        </w:rPr>
        <w:t>。</w:t>
      </w:r>
    </w:p>
    <w:p w14:paraId="1EEF6FCC">
      <w:pPr>
        <w:pStyle w:val="9"/>
        <w:spacing w:line="219" w:lineRule="auto"/>
        <w:ind w:left="603"/>
        <w:jc w:val="left"/>
        <w:rPr>
          <w:highlight w:val="none"/>
        </w:rPr>
      </w:pPr>
      <w:r>
        <w:rPr>
          <w:spacing w:val="-1"/>
          <w:highlight w:val="none"/>
        </w:rPr>
        <w:t>发包人逾期支付进度款的违约金的计算方式：</w:t>
      </w:r>
      <w:r>
        <w:rPr>
          <w:spacing w:val="-1"/>
          <w:highlight w:val="none"/>
          <w:u w:val="single" w:color="auto"/>
        </w:rPr>
        <w:t>/</w:t>
      </w:r>
      <w:r>
        <w:rPr>
          <w:spacing w:val="-1"/>
          <w:highlight w:val="none"/>
        </w:rPr>
        <w:t>。</w:t>
      </w:r>
    </w:p>
    <w:p w14:paraId="4B782EC1">
      <w:pPr>
        <w:pStyle w:val="9"/>
        <w:spacing w:before="184" w:line="219" w:lineRule="auto"/>
        <w:ind w:left="598"/>
        <w:jc w:val="left"/>
        <w:rPr>
          <w:highlight w:val="none"/>
        </w:rPr>
      </w:pPr>
      <w:r>
        <w:rPr>
          <w:spacing w:val="-1"/>
          <w:highlight w:val="none"/>
        </w:rPr>
        <w:t>进度款支付方式：</w:t>
      </w:r>
      <w:r>
        <w:rPr>
          <w:spacing w:val="-1"/>
          <w:highlight w:val="none"/>
          <w:u w:val="single" w:color="auto"/>
        </w:rPr>
        <w:t>银行转账</w:t>
      </w:r>
      <w:r>
        <w:rPr>
          <w:spacing w:val="-1"/>
          <w:highlight w:val="none"/>
        </w:rPr>
        <w:t>。</w:t>
      </w:r>
    </w:p>
    <w:p w14:paraId="42B382BC">
      <w:pPr>
        <w:pStyle w:val="9"/>
        <w:spacing w:before="183" w:line="219" w:lineRule="auto"/>
        <w:ind w:left="617"/>
        <w:jc w:val="left"/>
        <w:rPr>
          <w:highlight w:val="none"/>
        </w:rPr>
      </w:pPr>
      <w:r>
        <w:rPr>
          <w:spacing w:val="-2"/>
          <w:highlight w:val="none"/>
        </w:rPr>
        <w:t>12.4.6支付分解表的编制</w:t>
      </w:r>
    </w:p>
    <w:p w14:paraId="16C1C7DD">
      <w:pPr>
        <w:pStyle w:val="9"/>
        <w:spacing w:before="183" w:line="218" w:lineRule="auto"/>
        <w:ind w:left="602"/>
        <w:jc w:val="left"/>
        <w:rPr>
          <w:highlight w:val="none"/>
        </w:rPr>
      </w:pPr>
      <w:r>
        <w:rPr>
          <w:spacing w:val="-1"/>
          <w:highlight w:val="none"/>
        </w:rPr>
        <w:t>2.总价合同支付分解表的编制与审批：</w:t>
      </w:r>
      <w:r>
        <w:rPr>
          <w:spacing w:val="-1"/>
          <w:highlight w:val="none"/>
          <w:u w:val="single" w:color="auto"/>
        </w:rPr>
        <w:t>/</w:t>
      </w:r>
      <w:r>
        <w:rPr>
          <w:spacing w:val="-1"/>
          <w:highlight w:val="none"/>
        </w:rPr>
        <w:t>。</w:t>
      </w:r>
    </w:p>
    <w:p w14:paraId="33C3580E">
      <w:pPr>
        <w:pStyle w:val="9"/>
        <w:spacing w:before="185" w:line="313" w:lineRule="auto"/>
        <w:ind w:right="120" w:firstLine="604"/>
        <w:jc w:val="left"/>
        <w:rPr>
          <w:highlight w:val="none"/>
        </w:rPr>
      </w:pPr>
      <w:r>
        <w:rPr>
          <w:spacing w:val="-3"/>
          <w:highlight w:val="none"/>
        </w:rPr>
        <w:t>3.单价合同的总价项目支付分解表的编制与审批：总价项目不采用支付分解表的方式计</w:t>
      </w:r>
      <w:r>
        <w:rPr>
          <w:spacing w:val="-2"/>
          <w:highlight w:val="none"/>
        </w:rPr>
        <w:t>算，而按《建设工程工程量清单计价规范（GB50500-2013）广西壮族自</w:t>
      </w:r>
      <w:r>
        <w:rPr>
          <w:spacing w:val="-3"/>
          <w:highlight w:val="none"/>
        </w:rPr>
        <w:t>治区实施细则》的规定</w:t>
      </w:r>
      <w:r>
        <w:rPr>
          <w:spacing w:val="-4"/>
          <w:highlight w:val="none"/>
        </w:rPr>
        <w:t>执行。</w:t>
      </w:r>
    </w:p>
    <w:p w14:paraId="32526D4A">
      <w:pPr>
        <w:pStyle w:val="9"/>
        <w:spacing w:before="303" w:line="221" w:lineRule="auto"/>
        <w:ind w:left="17"/>
        <w:jc w:val="left"/>
        <w:outlineLvl w:val="1"/>
        <w:rPr>
          <w:rFonts w:ascii="黑体" w:hAnsi="黑体" w:eastAsia="黑体" w:cs="黑体"/>
          <w:highlight w:val="none"/>
        </w:rPr>
      </w:pPr>
      <w:r>
        <w:rPr>
          <w:spacing w:val="-3"/>
          <w:highlight w:val="none"/>
        </w:rPr>
        <w:t>13.</w:t>
      </w:r>
      <w:r>
        <w:rPr>
          <w:rFonts w:ascii="黑体" w:hAnsi="黑体" w:eastAsia="黑体" w:cs="黑体"/>
          <w:spacing w:val="-3"/>
          <w:highlight w:val="none"/>
        </w:rPr>
        <w:t>验收和工程试车</w:t>
      </w:r>
    </w:p>
    <w:p w14:paraId="2FD1AFE3">
      <w:pPr>
        <w:pStyle w:val="9"/>
        <w:spacing w:before="301" w:line="219" w:lineRule="auto"/>
        <w:ind w:left="497"/>
        <w:jc w:val="left"/>
        <w:rPr>
          <w:highlight w:val="none"/>
        </w:rPr>
      </w:pPr>
      <w:r>
        <w:rPr>
          <w:spacing w:val="-3"/>
          <w:highlight w:val="none"/>
        </w:rPr>
        <w:t>13.1分部分项工程验收</w:t>
      </w:r>
    </w:p>
    <w:p w14:paraId="20048D57">
      <w:pPr>
        <w:pStyle w:val="9"/>
        <w:spacing w:before="302" w:line="219" w:lineRule="auto"/>
        <w:ind w:left="497"/>
        <w:jc w:val="left"/>
        <w:rPr>
          <w:highlight w:val="none"/>
        </w:rPr>
      </w:pPr>
      <w:r>
        <w:rPr>
          <w:spacing w:val="-1"/>
          <w:highlight w:val="none"/>
        </w:rPr>
        <w:t>13.1.2监理人不能按时进行验收时，应提前</w:t>
      </w:r>
      <w:r>
        <w:rPr>
          <w:spacing w:val="-2"/>
          <w:highlight w:val="none"/>
          <w:u w:val="single" w:color="auto"/>
        </w:rPr>
        <w:t>24</w:t>
      </w:r>
      <w:r>
        <w:rPr>
          <w:spacing w:val="-2"/>
          <w:highlight w:val="none"/>
        </w:rPr>
        <w:t>小时提交书面延期要求。</w:t>
      </w:r>
    </w:p>
    <w:p w14:paraId="7061B73B">
      <w:pPr>
        <w:pStyle w:val="9"/>
        <w:spacing w:before="185" w:line="219" w:lineRule="auto"/>
        <w:ind w:left="483"/>
        <w:jc w:val="left"/>
        <w:rPr>
          <w:highlight w:val="none"/>
        </w:rPr>
      </w:pPr>
      <w:r>
        <w:rPr>
          <w:spacing w:val="-2"/>
          <w:highlight w:val="none"/>
        </w:rPr>
        <w:t>关于延期最长不得超过：</w:t>
      </w:r>
      <w:r>
        <w:rPr>
          <w:spacing w:val="-2"/>
          <w:highlight w:val="none"/>
          <w:u w:val="single" w:color="auto"/>
        </w:rPr>
        <w:t>48</w:t>
      </w:r>
      <w:r>
        <w:rPr>
          <w:spacing w:val="-2"/>
          <w:highlight w:val="none"/>
        </w:rPr>
        <w:t>小时。</w:t>
      </w:r>
    </w:p>
    <w:p w14:paraId="43FFE90D">
      <w:pPr>
        <w:pStyle w:val="9"/>
        <w:spacing w:before="183" w:line="219" w:lineRule="auto"/>
        <w:ind w:left="497"/>
        <w:jc w:val="left"/>
        <w:rPr>
          <w:highlight w:val="none"/>
        </w:rPr>
      </w:pPr>
      <w:r>
        <w:rPr>
          <w:spacing w:val="-4"/>
          <w:highlight w:val="none"/>
        </w:rPr>
        <w:t>13.2竣工验收</w:t>
      </w:r>
    </w:p>
    <w:p w14:paraId="083D791F">
      <w:pPr>
        <w:pStyle w:val="9"/>
        <w:spacing w:before="303" w:line="219" w:lineRule="auto"/>
        <w:ind w:left="497"/>
        <w:jc w:val="left"/>
        <w:rPr>
          <w:highlight w:val="none"/>
        </w:rPr>
      </w:pPr>
      <w:r>
        <w:rPr>
          <w:spacing w:val="-4"/>
          <w:highlight w:val="none"/>
        </w:rPr>
        <w:t>13.2.1竣工验收条件</w:t>
      </w:r>
    </w:p>
    <w:p w14:paraId="25D2A682">
      <w:pPr>
        <w:pStyle w:val="9"/>
        <w:spacing w:before="304" w:line="289" w:lineRule="auto"/>
        <w:ind w:firstLine="491"/>
        <w:jc w:val="left"/>
        <w:rPr>
          <w:rFonts w:hint="eastAsia" w:eastAsia="宋体"/>
          <w:highlight w:val="none"/>
          <w:lang w:eastAsia="zh-CN"/>
        </w:rPr>
      </w:pPr>
      <w:r>
        <w:rPr>
          <w:spacing w:val="-3"/>
          <w:highlight w:val="none"/>
        </w:rPr>
        <w:t>（</w:t>
      </w:r>
      <w:r>
        <w:rPr>
          <w:rFonts w:hint="eastAsia"/>
          <w:spacing w:val="-3"/>
          <w:highlight w:val="none"/>
          <w:lang w:val="en-US" w:eastAsia="zh-CN"/>
        </w:rPr>
        <w:t>1</w:t>
      </w:r>
      <w:r>
        <w:rPr>
          <w:spacing w:val="-3"/>
          <w:highlight w:val="none"/>
        </w:rPr>
        <w:t>）承包人负责整理和提交的竣工验收资料应当符合工程所在地建设行政主管部门和(或)</w:t>
      </w:r>
      <w:r>
        <w:rPr>
          <w:spacing w:val="1"/>
          <w:highlight w:val="none"/>
        </w:rPr>
        <w:t>城市建设档案管理机构有关施工资料的要求，具体内容包括</w:t>
      </w:r>
      <w:r>
        <w:rPr>
          <w:spacing w:val="-13"/>
          <w:highlight w:val="none"/>
        </w:rPr>
        <w:t>：</w:t>
      </w:r>
      <w:r>
        <w:rPr>
          <w:rFonts w:hint="eastAsia"/>
          <w:spacing w:val="-13"/>
          <w:highlight w:val="none"/>
          <w:lang w:val="en-US" w:eastAsia="zh-CN"/>
        </w:rPr>
        <w:t xml:space="preserve"> ①</w:t>
      </w:r>
      <w:r>
        <w:rPr>
          <w:spacing w:val="1"/>
          <w:highlight w:val="none"/>
        </w:rPr>
        <w:t>工程具备竣工验收条件，</w:t>
      </w:r>
      <w:r>
        <w:rPr>
          <w:spacing w:val="-2"/>
          <w:highlight w:val="none"/>
        </w:rPr>
        <w:t>承包人按工程竣工验收有关规定，向发包人提交完整竣工资料（含竣工图）及竣工验收报告，</w:t>
      </w:r>
      <w:r>
        <w:rPr>
          <w:spacing w:val="-3"/>
          <w:highlight w:val="none"/>
        </w:rPr>
        <w:t>提交时间为竣工验收合格后30天前</w:t>
      </w:r>
      <w:r>
        <w:rPr>
          <w:rFonts w:hint="eastAsia"/>
          <w:spacing w:val="-3"/>
          <w:highlight w:val="none"/>
          <w:lang w:eastAsia="zh-CN"/>
        </w:rPr>
        <w:t>。</w:t>
      </w:r>
    </w:p>
    <w:p w14:paraId="1690E291">
      <w:pPr>
        <w:pStyle w:val="9"/>
        <w:spacing w:before="302" w:line="290" w:lineRule="auto"/>
        <w:ind w:right="122"/>
        <w:jc w:val="left"/>
        <w:rPr>
          <w:rFonts w:hint="eastAsia" w:eastAsia="宋体"/>
          <w:highlight w:val="none"/>
          <w:lang w:eastAsia="zh-CN"/>
        </w:rPr>
      </w:pPr>
      <w:r>
        <w:rPr>
          <w:rFonts w:hint="eastAsia"/>
          <w:highlight w:val="none"/>
          <w:lang w:val="en-US" w:eastAsia="zh-CN"/>
        </w:rPr>
        <w:t>②</w:t>
      </w:r>
      <w:r>
        <w:rPr>
          <w:highlight w:val="none"/>
        </w:rPr>
        <w:t>符合国家、广西建设行政主管部门有关工程竣工验收资料备案及城建档案馆有关资料存档要求，并随时接受发包人及上述有关部门</w:t>
      </w:r>
      <w:r>
        <w:rPr>
          <w:spacing w:val="-1"/>
          <w:highlight w:val="none"/>
        </w:rPr>
        <w:t>提出的补充整改的要求</w:t>
      </w:r>
      <w:r>
        <w:rPr>
          <w:rFonts w:hint="eastAsia"/>
          <w:spacing w:val="-1"/>
          <w:highlight w:val="none"/>
          <w:lang w:eastAsia="zh-CN"/>
        </w:rPr>
        <w:t>。</w:t>
      </w:r>
    </w:p>
    <w:p w14:paraId="1BB34454">
      <w:pPr>
        <w:pStyle w:val="9"/>
        <w:spacing w:before="303" w:line="219" w:lineRule="auto"/>
        <w:jc w:val="left"/>
        <w:rPr>
          <w:highlight w:val="none"/>
        </w:rPr>
      </w:pPr>
      <w:r>
        <w:rPr>
          <w:rFonts w:hint="eastAsia"/>
          <w:spacing w:val="-2"/>
          <w:highlight w:val="none"/>
          <w:lang w:val="en-US" w:eastAsia="zh-CN"/>
        </w:rPr>
        <w:t>③</w:t>
      </w:r>
      <w:r>
        <w:rPr>
          <w:spacing w:val="-2"/>
          <w:highlight w:val="none"/>
        </w:rPr>
        <w:t>竣工验收资料的份数：</w:t>
      </w:r>
      <w:r>
        <w:rPr>
          <w:spacing w:val="-2"/>
          <w:highlight w:val="none"/>
          <w:u w:val="single" w:color="auto"/>
        </w:rPr>
        <w:t>4份</w:t>
      </w:r>
      <w:r>
        <w:rPr>
          <w:spacing w:val="-2"/>
          <w:highlight w:val="none"/>
        </w:rPr>
        <w:t>。</w:t>
      </w:r>
    </w:p>
    <w:p w14:paraId="49F519E4">
      <w:pPr>
        <w:pStyle w:val="9"/>
        <w:spacing w:before="123" w:line="361" w:lineRule="auto"/>
        <w:ind w:right="53"/>
        <w:jc w:val="left"/>
        <w:rPr>
          <w:highlight w:val="none"/>
        </w:rPr>
      </w:pPr>
      <w:r>
        <w:rPr>
          <w:rFonts w:hint="eastAsia"/>
          <w:spacing w:val="2"/>
          <w:highlight w:val="none"/>
          <w:lang w:val="en-US" w:eastAsia="zh-CN"/>
        </w:rPr>
        <w:t>④</w:t>
      </w:r>
      <w:r>
        <w:rPr>
          <w:spacing w:val="2"/>
          <w:highlight w:val="none"/>
        </w:rPr>
        <w:t>承包人提供竣工图的约定：竣工验收正式通过后5天（工程造价在500万元以下含500</w:t>
      </w:r>
      <w:r>
        <w:rPr>
          <w:spacing w:val="-9"/>
          <w:highlight w:val="none"/>
        </w:rPr>
        <w:t>万元）、10天（工程造价在500万元至1000万元之间含100</w:t>
      </w:r>
      <w:r>
        <w:rPr>
          <w:spacing w:val="-10"/>
          <w:highlight w:val="none"/>
        </w:rPr>
        <w:t>0万元）、15天（工程造价在1000</w:t>
      </w:r>
      <w:r>
        <w:rPr>
          <w:spacing w:val="-3"/>
          <w:highlight w:val="none"/>
        </w:rPr>
        <w:t>万元以上</w:t>
      </w:r>
      <w:r>
        <w:rPr>
          <w:spacing w:val="6"/>
          <w:highlight w:val="none"/>
        </w:rPr>
        <w:t>），</w:t>
      </w:r>
      <w:r>
        <w:rPr>
          <w:spacing w:val="-3"/>
          <w:highlight w:val="none"/>
        </w:rPr>
        <w:t>提供竣工图的数量分别为2套、4套、6套。</w:t>
      </w:r>
    </w:p>
    <w:p w14:paraId="4CFAD88A">
      <w:pPr>
        <w:pStyle w:val="9"/>
        <w:spacing w:before="115" w:line="219" w:lineRule="auto"/>
        <w:ind w:left="496"/>
        <w:jc w:val="left"/>
        <w:rPr>
          <w:highlight w:val="none"/>
        </w:rPr>
      </w:pPr>
      <w:r>
        <w:rPr>
          <w:spacing w:val="-4"/>
          <w:highlight w:val="none"/>
        </w:rPr>
        <w:t>13.2.2竣工验收程序</w:t>
      </w:r>
    </w:p>
    <w:p w14:paraId="0CD9FD74">
      <w:pPr>
        <w:pStyle w:val="9"/>
        <w:spacing w:before="303" w:line="219" w:lineRule="auto"/>
        <w:ind w:left="482"/>
        <w:jc w:val="left"/>
        <w:rPr>
          <w:highlight w:val="none"/>
        </w:rPr>
      </w:pPr>
      <w:r>
        <w:rPr>
          <w:spacing w:val="-2"/>
          <w:highlight w:val="none"/>
        </w:rPr>
        <w:t>关于竣工验收程序的约定：按通用合同条款13.2.2执行。</w:t>
      </w:r>
    </w:p>
    <w:p w14:paraId="2F366D8E">
      <w:pPr>
        <w:pStyle w:val="9"/>
        <w:spacing w:before="302" w:line="219" w:lineRule="auto"/>
        <w:ind w:firstLine="420" w:firstLineChars="200"/>
        <w:jc w:val="left"/>
        <w:rPr>
          <w:highlight w:val="none"/>
        </w:rPr>
      </w:pPr>
      <w:r>
        <w:rPr>
          <w:highlight w:val="none"/>
        </w:rPr>
        <w:t>发包人不按照本项约定组织竣工验收、颁发工程接</w:t>
      </w:r>
      <w:r>
        <w:rPr>
          <w:spacing w:val="-1"/>
          <w:highlight w:val="none"/>
        </w:rPr>
        <w:t>收证书的违约金的计算方法：</w:t>
      </w:r>
      <w:r>
        <w:rPr>
          <w:spacing w:val="-1"/>
          <w:highlight w:val="none"/>
          <w:u w:val="single" w:color="auto"/>
        </w:rPr>
        <w:t>无</w:t>
      </w:r>
      <w:r>
        <w:rPr>
          <w:spacing w:val="-1"/>
          <w:highlight w:val="none"/>
        </w:rPr>
        <w:t>。</w:t>
      </w:r>
    </w:p>
    <w:p w14:paraId="04035379">
      <w:pPr>
        <w:pStyle w:val="9"/>
        <w:spacing w:before="304" w:line="219" w:lineRule="auto"/>
        <w:ind w:left="496"/>
        <w:jc w:val="left"/>
        <w:rPr>
          <w:highlight w:val="none"/>
        </w:rPr>
      </w:pPr>
      <w:r>
        <w:rPr>
          <w:spacing w:val="-3"/>
          <w:highlight w:val="none"/>
        </w:rPr>
        <w:t>13.2.5移交、接收全部与部分工程</w:t>
      </w:r>
    </w:p>
    <w:p w14:paraId="2B0B6B8A">
      <w:pPr>
        <w:pStyle w:val="9"/>
        <w:spacing w:before="303" w:line="219" w:lineRule="auto"/>
        <w:ind w:left="479"/>
        <w:jc w:val="left"/>
        <w:rPr>
          <w:highlight w:val="none"/>
        </w:rPr>
      </w:pPr>
      <w:r>
        <w:rPr>
          <w:spacing w:val="-1"/>
          <w:highlight w:val="none"/>
        </w:rPr>
        <w:t>承包人向发包人移交工程的期限：</w:t>
      </w:r>
      <w:r>
        <w:rPr>
          <w:spacing w:val="-1"/>
          <w:highlight w:val="none"/>
          <w:u w:val="single" w:color="auto"/>
        </w:rPr>
        <w:t>工程通过</w:t>
      </w:r>
      <w:r>
        <w:rPr>
          <w:spacing w:val="-2"/>
          <w:highlight w:val="none"/>
          <w:u w:val="single" w:color="auto"/>
        </w:rPr>
        <w:t>竣工验收28天内</w:t>
      </w:r>
      <w:r>
        <w:rPr>
          <w:spacing w:val="-2"/>
          <w:highlight w:val="none"/>
        </w:rPr>
        <w:t>。</w:t>
      </w:r>
    </w:p>
    <w:p w14:paraId="31CB422D">
      <w:pPr>
        <w:pStyle w:val="9"/>
        <w:spacing w:before="303" w:line="362" w:lineRule="auto"/>
        <w:ind w:right="53" w:firstLine="482"/>
        <w:jc w:val="left"/>
        <w:rPr>
          <w:highlight w:val="none"/>
        </w:rPr>
      </w:pPr>
      <w:r>
        <w:rPr>
          <w:spacing w:val="-3"/>
          <w:highlight w:val="none"/>
        </w:rPr>
        <w:t>发包人未按本合同约定接收全部或部分工程的，违约金的计算方法为：</w:t>
      </w:r>
      <w:r>
        <w:rPr>
          <w:spacing w:val="-3"/>
          <w:highlight w:val="none"/>
          <w:u w:val="single" w:color="auto"/>
        </w:rPr>
        <w:t>按本合同《通用条</w:t>
      </w:r>
      <w:r>
        <w:rPr>
          <w:spacing w:val="-2"/>
          <w:highlight w:val="none"/>
          <w:u w:val="single" w:color="auto"/>
        </w:rPr>
        <w:t>款》相关规定执行</w:t>
      </w:r>
      <w:r>
        <w:rPr>
          <w:spacing w:val="-2"/>
          <w:highlight w:val="none"/>
        </w:rPr>
        <w:t>。</w:t>
      </w:r>
    </w:p>
    <w:p w14:paraId="5C35266D">
      <w:pPr>
        <w:pStyle w:val="9"/>
        <w:spacing w:before="114" w:line="219" w:lineRule="auto"/>
        <w:ind w:firstLine="416" w:firstLineChars="200"/>
        <w:jc w:val="left"/>
        <w:rPr>
          <w:highlight w:val="none"/>
        </w:rPr>
      </w:pPr>
      <w:r>
        <w:rPr>
          <w:spacing w:val="-1"/>
          <w:highlight w:val="none"/>
        </w:rPr>
        <w:t>承包人未按时移交工程的，违约金的计算方法为：</w:t>
      </w:r>
      <w:r>
        <w:rPr>
          <w:spacing w:val="-1"/>
          <w:highlight w:val="none"/>
          <w:u w:val="single" w:color="auto"/>
        </w:rPr>
        <w:t>按本合同《</w:t>
      </w:r>
      <w:r>
        <w:rPr>
          <w:spacing w:val="-2"/>
          <w:highlight w:val="none"/>
          <w:u w:val="single" w:color="auto"/>
        </w:rPr>
        <w:t>通用条款》相关规定执行</w:t>
      </w:r>
      <w:r>
        <w:rPr>
          <w:spacing w:val="-2"/>
          <w:highlight w:val="none"/>
        </w:rPr>
        <w:t>。</w:t>
      </w:r>
    </w:p>
    <w:p w14:paraId="26678928">
      <w:pPr>
        <w:pStyle w:val="9"/>
        <w:spacing w:before="304" w:line="219" w:lineRule="auto"/>
        <w:ind w:left="496"/>
        <w:jc w:val="left"/>
        <w:rPr>
          <w:highlight w:val="none"/>
        </w:rPr>
      </w:pPr>
      <w:r>
        <w:rPr>
          <w:spacing w:val="-5"/>
          <w:highlight w:val="none"/>
        </w:rPr>
        <w:t>13.3工程试车</w:t>
      </w:r>
    </w:p>
    <w:p w14:paraId="1FEFD990">
      <w:pPr>
        <w:pStyle w:val="9"/>
        <w:spacing w:before="304" w:line="219" w:lineRule="auto"/>
        <w:ind w:left="496"/>
        <w:jc w:val="left"/>
        <w:rPr>
          <w:highlight w:val="none"/>
        </w:rPr>
      </w:pPr>
      <w:r>
        <w:rPr>
          <w:spacing w:val="-3"/>
          <w:highlight w:val="none"/>
        </w:rPr>
        <w:t>13.3.1试车程序</w:t>
      </w:r>
    </w:p>
    <w:p w14:paraId="5CA32F66">
      <w:pPr>
        <w:pStyle w:val="9"/>
        <w:spacing w:before="303" w:line="219" w:lineRule="auto"/>
        <w:ind w:left="481"/>
        <w:jc w:val="left"/>
        <w:rPr>
          <w:highlight w:val="none"/>
        </w:rPr>
      </w:pPr>
      <w:r>
        <w:rPr>
          <w:spacing w:val="-1"/>
          <w:highlight w:val="none"/>
        </w:rPr>
        <w:t>工程试车内容：</w:t>
      </w:r>
      <w:r>
        <w:rPr>
          <w:spacing w:val="-1"/>
          <w:highlight w:val="none"/>
          <w:u w:val="single" w:color="auto"/>
        </w:rPr>
        <w:t>按通用条款13.3执行。</w:t>
      </w:r>
    </w:p>
    <w:p w14:paraId="4F80B238">
      <w:pPr>
        <w:pStyle w:val="9"/>
        <w:spacing w:before="302" w:line="219" w:lineRule="auto"/>
        <w:ind w:left="490"/>
        <w:jc w:val="left"/>
        <w:rPr>
          <w:highlight w:val="none"/>
        </w:rPr>
      </w:pPr>
      <w:r>
        <w:rPr>
          <w:spacing w:val="-2"/>
          <w:highlight w:val="none"/>
        </w:rPr>
        <w:t>（1）单机无负荷试车费用由承包人承担；</w:t>
      </w:r>
    </w:p>
    <w:p w14:paraId="2C01936E">
      <w:pPr>
        <w:pStyle w:val="9"/>
        <w:spacing w:before="305" w:line="219" w:lineRule="auto"/>
        <w:ind w:left="490"/>
        <w:jc w:val="left"/>
        <w:rPr>
          <w:highlight w:val="none"/>
        </w:rPr>
      </w:pPr>
      <w:r>
        <w:rPr>
          <w:spacing w:val="-2"/>
          <w:highlight w:val="none"/>
        </w:rPr>
        <w:t>（2）无负荷联动试车费用由承包人承担。</w:t>
      </w:r>
    </w:p>
    <w:p w14:paraId="16E8574B">
      <w:pPr>
        <w:pStyle w:val="9"/>
        <w:spacing w:before="303" w:line="219" w:lineRule="auto"/>
        <w:ind w:left="496"/>
        <w:jc w:val="left"/>
        <w:rPr>
          <w:highlight w:val="none"/>
        </w:rPr>
      </w:pPr>
      <w:r>
        <w:rPr>
          <w:spacing w:val="-3"/>
          <w:highlight w:val="none"/>
        </w:rPr>
        <w:t>13.3.3投料试车</w:t>
      </w:r>
    </w:p>
    <w:p w14:paraId="2C1752D8">
      <w:pPr>
        <w:pStyle w:val="9"/>
        <w:spacing w:before="303" w:line="219" w:lineRule="auto"/>
        <w:ind w:left="482"/>
        <w:jc w:val="left"/>
        <w:rPr>
          <w:highlight w:val="none"/>
        </w:rPr>
      </w:pPr>
      <w:r>
        <w:rPr>
          <w:spacing w:val="-1"/>
          <w:highlight w:val="none"/>
        </w:rPr>
        <w:t>关于投料试车相关事项的约定：</w:t>
      </w:r>
      <w:r>
        <w:rPr>
          <w:spacing w:val="-1"/>
          <w:highlight w:val="none"/>
          <w:u w:val="single" w:color="auto"/>
        </w:rPr>
        <w:t>/</w:t>
      </w:r>
      <w:r>
        <w:rPr>
          <w:spacing w:val="-1"/>
          <w:highlight w:val="none"/>
        </w:rPr>
        <w:t>。</w:t>
      </w:r>
    </w:p>
    <w:p w14:paraId="4DB6D93B">
      <w:pPr>
        <w:pStyle w:val="9"/>
        <w:spacing w:before="304" w:line="219" w:lineRule="auto"/>
        <w:ind w:left="496"/>
        <w:jc w:val="left"/>
        <w:rPr>
          <w:highlight w:val="none"/>
        </w:rPr>
      </w:pPr>
      <w:r>
        <w:rPr>
          <w:spacing w:val="-4"/>
          <w:highlight w:val="none"/>
        </w:rPr>
        <w:t>13.6竣工退场</w:t>
      </w:r>
    </w:p>
    <w:p w14:paraId="7C392E63">
      <w:pPr>
        <w:pStyle w:val="9"/>
        <w:spacing w:before="303" w:line="219" w:lineRule="auto"/>
        <w:ind w:left="496"/>
        <w:jc w:val="left"/>
        <w:rPr>
          <w:highlight w:val="none"/>
        </w:rPr>
      </w:pPr>
      <w:r>
        <w:rPr>
          <w:spacing w:val="-3"/>
          <w:highlight w:val="none"/>
        </w:rPr>
        <w:t>13.6.1竣工退场</w:t>
      </w:r>
    </w:p>
    <w:p w14:paraId="48AB75D2">
      <w:pPr>
        <w:pStyle w:val="9"/>
        <w:spacing w:before="302" w:line="219" w:lineRule="auto"/>
        <w:ind w:left="479"/>
        <w:jc w:val="left"/>
        <w:rPr>
          <w:highlight w:val="none"/>
        </w:rPr>
      </w:pPr>
      <w:r>
        <w:rPr>
          <w:spacing w:val="-1"/>
          <w:highlight w:val="none"/>
        </w:rPr>
        <w:t>承包人完成竣工退场的期限：</w:t>
      </w:r>
      <w:r>
        <w:rPr>
          <w:spacing w:val="-1"/>
          <w:highlight w:val="none"/>
          <w:u w:val="single" w:color="auto"/>
        </w:rPr>
        <w:t>颁发工程接收证书后10天内。</w:t>
      </w:r>
    </w:p>
    <w:p w14:paraId="34363324">
      <w:pPr>
        <w:pStyle w:val="9"/>
        <w:spacing w:before="304" w:line="219" w:lineRule="auto"/>
        <w:ind w:left="496"/>
        <w:jc w:val="left"/>
        <w:rPr>
          <w:highlight w:val="none"/>
        </w:rPr>
      </w:pPr>
      <w:r>
        <w:rPr>
          <w:spacing w:val="-4"/>
          <w:highlight w:val="none"/>
        </w:rPr>
        <w:t>13.2竣工验收</w:t>
      </w:r>
    </w:p>
    <w:p w14:paraId="622EE121">
      <w:pPr>
        <w:pStyle w:val="9"/>
        <w:spacing w:before="304" w:line="219" w:lineRule="auto"/>
        <w:ind w:left="496"/>
        <w:jc w:val="left"/>
        <w:rPr>
          <w:highlight w:val="none"/>
        </w:rPr>
      </w:pPr>
      <w:r>
        <w:rPr>
          <w:spacing w:val="-4"/>
          <w:highlight w:val="none"/>
        </w:rPr>
        <w:t>13.2.2竣工验收程序</w:t>
      </w:r>
    </w:p>
    <w:p w14:paraId="4C92A80D">
      <w:pPr>
        <w:pStyle w:val="9"/>
        <w:spacing w:before="303" w:line="219" w:lineRule="auto"/>
        <w:ind w:left="482"/>
        <w:jc w:val="left"/>
        <w:rPr>
          <w:spacing w:val="-1"/>
          <w:highlight w:val="none"/>
        </w:rPr>
      </w:pPr>
      <w:r>
        <w:rPr>
          <w:spacing w:val="-1"/>
          <w:highlight w:val="none"/>
        </w:rPr>
        <w:t>关于竣工验收程序的约定：</w:t>
      </w:r>
      <w:r>
        <w:rPr>
          <w:spacing w:val="-1"/>
          <w:highlight w:val="none"/>
          <w:u w:val="single" w:color="auto"/>
        </w:rPr>
        <w:t>按通用条款执行</w:t>
      </w:r>
      <w:r>
        <w:rPr>
          <w:spacing w:val="-1"/>
          <w:highlight w:val="none"/>
        </w:rPr>
        <w:t>。</w:t>
      </w:r>
    </w:p>
    <w:p w14:paraId="21397B25">
      <w:pPr>
        <w:pStyle w:val="9"/>
        <w:spacing w:before="303" w:line="219" w:lineRule="auto"/>
        <w:ind w:left="482"/>
        <w:jc w:val="left"/>
        <w:rPr>
          <w:highlight w:val="none"/>
        </w:rPr>
      </w:pPr>
      <w:r>
        <w:rPr>
          <w:spacing w:val="-3"/>
          <w:highlight w:val="none"/>
        </w:rPr>
        <w:t>发包人不按照本项约定组织竣工验收、颁发工程接收证书的违约金的计算方法：</w:t>
      </w:r>
      <w:r>
        <w:rPr>
          <w:spacing w:val="-3"/>
          <w:highlight w:val="none"/>
          <w:u w:val="single" w:color="auto"/>
        </w:rPr>
        <w:t>按通用条款执行。</w:t>
      </w:r>
    </w:p>
    <w:p w14:paraId="66774F84">
      <w:pPr>
        <w:pStyle w:val="9"/>
        <w:spacing w:before="115" w:line="219" w:lineRule="auto"/>
        <w:ind w:left="496"/>
        <w:jc w:val="left"/>
        <w:rPr>
          <w:highlight w:val="none"/>
        </w:rPr>
      </w:pPr>
      <w:r>
        <w:rPr>
          <w:spacing w:val="-3"/>
          <w:highlight w:val="none"/>
        </w:rPr>
        <w:t>13.2.5移交、接收全部与部分工程</w:t>
      </w:r>
    </w:p>
    <w:p w14:paraId="21FD3140">
      <w:pPr>
        <w:pStyle w:val="9"/>
        <w:spacing w:before="302" w:line="219" w:lineRule="auto"/>
        <w:ind w:left="479"/>
        <w:jc w:val="left"/>
        <w:rPr>
          <w:highlight w:val="none"/>
        </w:rPr>
      </w:pPr>
      <w:r>
        <w:rPr>
          <w:spacing w:val="-1"/>
          <w:highlight w:val="none"/>
        </w:rPr>
        <w:t>承包人向发包人移交工程的期限：</w:t>
      </w:r>
      <w:r>
        <w:rPr>
          <w:spacing w:val="-1"/>
          <w:highlight w:val="none"/>
          <w:u w:val="single" w:color="auto"/>
        </w:rPr>
        <w:t>颁发工程接</w:t>
      </w:r>
      <w:r>
        <w:rPr>
          <w:spacing w:val="-2"/>
          <w:highlight w:val="none"/>
          <w:u w:val="single" w:color="auto"/>
        </w:rPr>
        <w:t>收证书后7天内</w:t>
      </w:r>
      <w:r>
        <w:rPr>
          <w:spacing w:val="-2"/>
          <w:highlight w:val="none"/>
        </w:rPr>
        <w:t>。</w:t>
      </w:r>
    </w:p>
    <w:p w14:paraId="4CE5FC9A">
      <w:pPr>
        <w:pStyle w:val="9"/>
        <w:spacing w:before="304" w:line="452" w:lineRule="auto"/>
        <w:ind w:left="479" w:firstLine="3"/>
        <w:jc w:val="left"/>
        <w:rPr>
          <w:highlight w:val="none"/>
        </w:rPr>
      </w:pPr>
      <w:r>
        <w:rPr>
          <w:spacing w:val="-5"/>
          <w:highlight w:val="none"/>
        </w:rPr>
        <w:t>发包人未按本合同约定接收全部或部分工程的</w:t>
      </w:r>
      <w:r>
        <w:rPr>
          <w:spacing w:val="-6"/>
          <w:highlight w:val="none"/>
        </w:rPr>
        <w:t>，违约金的计算方法为：</w:t>
      </w:r>
      <w:r>
        <w:rPr>
          <w:spacing w:val="-6"/>
          <w:highlight w:val="none"/>
          <w:u w:val="single" w:color="auto"/>
        </w:rPr>
        <w:t>/</w:t>
      </w:r>
      <w:r>
        <w:rPr>
          <w:spacing w:val="-6"/>
          <w:highlight w:val="none"/>
        </w:rPr>
        <w:t>。</w:t>
      </w:r>
      <w:r>
        <w:rPr>
          <w:highlight w:val="none"/>
        </w:rPr>
        <w:t>承包人未按时移交工程的，违约金的计算方法</w:t>
      </w:r>
      <w:r>
        <w:rPr>
          <w:spacing w:val="-1"/>
          <w:highlight w:val="none"/>
        </w:rPr>
        <w:t>为：</w:t>
      </w:r>
      <w:r>
        <w:rPr>
          <w:spacing w:val="-1"/>
          <w:highlight w:val="none"/>
          <w:u w:val="single" w:color="auto"/>
        </w:rPr>
        <w:t>/</w:t>
      </w:r>
      <w:r>
        <w:rPr>
          <w:spacing w:val="-1"/>
          <w:highlight w:val="none"/>
        </w:rPr>
        <w:t>。</w:t>
      </w:r>
    </w:p>
    <w:p w14:paraId="33B54239">
      <w:pPr>
        <w:pStyle w:val="9"/>
        <w:spacing w:line="219" w:lineRule="auto"/>
        <w:ind w:left="496"/>
        <w:jc w:val="left"/>
        <w:rPr>
          <w:highlight w:val="none"/>
        </w:rPr>
      </w:pPr>
      <w:r>
        <w:rPr>
          <w:spacing w:val="-5"/>
          <w:highlight w:val="none"/>
        </w:rPr>
        <w:t>13.3工程试车</w:t>
      </w:r>
    </w:p>
    <w:p w14:paraId="3CE7A50D">
      <w:pPr>
        <w:pStyle w:val="9"/>
        <w:spacing w:before="303" w:line="219" w:lineRule="auto"/>
        <w:ind w:left="496"/>
        <w:jc w:val="left"/>
        <w:rPr>
          <w:highlight w:val="none"/>
        </w:rPr>
      </w:pPr>
      <w:r>
        <w:rPr>
          <w:spacing w:val="-3"/>
          <w:highlight w:val="none"/>
        </w:rPr>
        <w:t>13.3.1试车程序</w:t>
      </w:r>
    </w:p>
    <w:p w14:paraId="5B8B42BD">
      <w:pPr>
        <w:pStyle w:val="9"/>
        <w:spacing w:before="303" w:line="219" w:lineRule="auto"/>
        <w:ind w:left="481"/>
        <w:jc w:val="left"/>
        <w:rPr>
          <w:highlight w:val="none"/>
        </w:rPr>
      </w:pPr>
      <w:r>
        <w:rPr>
          <w:spacing w:val="-1"/>
          <w:highlight w:val="none"/>
        </w:rPr>
        <w:t>工程试车内容：</w:t>
      </w:r>
      <w:r>
        <w:rPr>
          <w:spacing w:val="-1"/>
          <w:highlight w:val="none"/>
          <w:u w:val="single" w:color="auto"/>
        </w:rPr>
        <w:t>按通用合同条款执行</w:t>
      </w:r>
      <w:r>
        <w:rPr>
          <w:spacing w:val="-1"/>
          <w:highlight w:val="none"/>
        </w:rPr>
        <w:t>。</w:t>
      </w:r>
    </w:p>
    <w:p w14:paraId="0BB2658E">
      <w:pPr>
        <w:pStyle w:val="9"/>
        <w:spacing w:before="302" w:line="219" w:lineRule="auto"/>
        <w:ind w:left="490"/>
        <w:jc w:val="left"/>
        <w:rPr>
          <w:highlight w:val="none"/>
        </w:rPr>
      </w:pPr>
      <w:r>
        <w:rPr>
          <w:spacing w:val="-1"/>
          <w:highlight w:val="none"/>
        </w:rPr>
        <w:t>（1）单机无负荷试车费用由</w:t>
      </w:r>
      <w:r>
        <w:rPr>
          <w:spacing w:val="-1"/>
          <w:highlight w:val="none"/>
          <w:u w:val="single" w:color="auto"/>
        </w:rPr>
        <w:t>承包人</w:t>
      </w:r>
      <w:r>
        <w:rPr>
          <w:spacing w:val="-1"/>
          <w:highlight w:val="none"/>
        </w:rPr>
        <w:t>承担；</w:t>
      </w:r>
    </w:p>
    <w:p w14:paraId="548DF210">
      <w:pPr>
        <w:pStyle w:val="9"/>
        <w:spacing w:before="304" w:line="219" w:lineRule="auto"/>
        <w:ind w:left="490"/>
        <w:jc w:val="left"/>
        <w:rPr>
          <w:highlight w:val="none"/>
        </w:rPr>
      </w:pPr>
      <w:r>
        <w:rPr>
          <w:spacing w:val="-1"/>
          <w:highlight w:val="none"/>
        </w:rPr>
        <w:t>（2）无负荷联动试车费用由</w:t>
      </w:r>
      <w:r>
        <w:rPr>
          <w:spacing w:val="-1"/>
          <w:highlight w:val="none"/>
          <w:u w:val="single" w:color="auto"/>
        </w:rPr>
        <w:t>承包人</w:t>
      </w:r>
      <w:r>
        <w:rPr>
          <w:spacing w:val="-1"/>
          <w:highlight w:val="none"/>
        </w:rPr>
        <w:t>承担。</w:t>
      </w:r>
    </w:p>
    <w:p w14:paraId="7E144314">
      <w:pPr>
        <w:pStyle w:val="9"/>
        <w:spacing w:before="303" w:line="219" w:lineRule="auto"/>
        <w:ind w:left="496"/>
        <w:jc w:val="left"/>
        <w:rPr>
          <w:highlight w:val="none"/>
        </w:rPr>
      </w:pPr>
      <w:r>
        <w:rPr>
          <w:spacing w:val="-3"/>
          <w:highlight w:val="none"/>
        </w:rPr>
        <w:t>13.3.3投料试车</w:t>
      </w:r>
    </w:p>
    <w:p w14:paraId="7A7752E0">
      <w:pPr>
        <w:pStyle w:val="9"/>
        <w:spacing w:before="304" w:line="219" w:lineRule="auto"/>
        <w:ind w:left="482"/>
        <w:jc w:val="left"/>
        <w:rPr>
          <w:highlight w:val="none"/>
        </w:rPr>
      </w:pPr>
      <w:r>
        <w:rPr>
          <w:spacing w:val="-1"/>
          <w:highlight w:val="none"/>
        </w:rPr>
        <w:t>关于投料试车相关事项的约定：</w:t>
      </w:r>
      <w:r>
        <w:rPr>
          <w:spacing w:val="-1"/>
          <w:highlight w:val="none"/>
          <w:u w:val="single" w:color="auto"/>
        </w:rPr>
        <w:t>按通用合同条款执行</w:t>
      </w:r>
      <w:r>
        <w:rPr>
          <w:spacing w:val="-1"/>
          <w:highlight w:val="none"/>
        </w:rPr>
        <w:t>。</w:t>
      </w:r>
    </w:p>
    <w:p w14:paraId="2EE90DE2">
      <w:pPr>
        <w:pStyle w:val="9"/>
        <w:spacing w:before="303" w:line="219" w:lineRule="auto"/>
        <w:ind w:left="496"/>
        <w:jc w:val="left"/>
        <w:rPr>
          <w:highlight w:val="none"/>
        </w:rPr>
      </w:pPr>
      <w:r>
        <w:rPr>
          <w:spacing w:val="-4"/>
          <w:highlight w:val="none"/>
        </w:rPr>
        <w:t>13.6竣工退场</w:t>
      </w:r>
    </w:p>
    <w:p w14:paraId="6FE8468F">
      <w:pPr>
        <w:pStyle w:val="9"/>
        <w:spacing w:before="303" w:line="219" w:lineRule="auto"/>
        <w:ind w:left="496"/>
        <w:jc w:val="left"/>
        <w:rPr>
          <w:highlight w:val="none"/>
        </w:rPr>
      </w:pPr>
      <w:r>
        <w:rPr>
          <w:spacing w:val="-3"/>
          <w:highlight w:val="none"/>
        </w:rPr>
        <w:t>13.6.1竣工退场</w:t>
      </w:r>
    </w:p>
    <w:p w14:paraId="63694235">
      <w:pPr>
        <w:pStyle w:val="9"/>
        <w:spacing w:before="304" w:line="219" w:lineRule="auto"/>
        <w:ind w:left="479"/>
        <w:jc w:val="left"/>
        <w:rPr>
          <w:highlight w:val="none"/>
        </w:rPr>
      </w:pPr>
      <w:r>
        <w:rPr>
          <w:spacing w:val="-1"/>
          <w:highlight w:val="none"/>
        </w:rPr>
        <w:t>承包人完成竣工退场的期限：</w:t>
      </w:r>
      <w:r>
        <w:rPr>
          <w:spacing w:val="-1"/>
          <w:highlight w:val="none"/>
          <w:u w:val="single" w:color="auto"/>
        </w:rPr>
        <w:t>15天内</w:t>
      </w:r>
      <w:r>
        <w:rPr>
          <w:spacing w:val="-1"/>
          <w:highlight w:val="none"/>
        </w:rPr>
        <w:t>。</w:t>
      </w:r>
    </w:p>
    <w:p w14:paraId="188AC8B5">
      <w:pPr>
        <w:pStyle w:val="9"/>
        <w:spacing w:before="302" w:line="221" w:lineRule="auto"/>
        <w:ind w:left="16"/>
        <w:jc w:val="left"/>
        <w:outlineLvl w:val="1"/>
        <w:rPr>
          <w:rFonts w:ascii="黑体" w:hAnsi="黑体" w:eastAsia="黑体" w:cs="黑体"/>
          <w:highlight w:val="none"/>
        </w:rPr>
      </w:pPr>
      <w:r>
        <w:rPr>
          <w:spacing w:val="-4"/>
          <w:highlight w:val="none"/>
        </w:rPr>
        <w:t>14.</w:t>
      </w:r>
      <w:r>
        <w:rPr>
          <w:rFonts w:ascii="黑体" w:hAnsi="黑体" w:eastAsia="黑体" w:cs="黑体"/>
          <w:spacing w:val="-4"/>
          <w:highlight w:val="none"/>
        </w:rPr>
        <w:t>竣工结算</w:t>
      </w:r>
    </w:p>
    <w:p w14:paraId="79A6C0F7">
      <w:pPr>
        <w:pStyle w:val="9"/>
        <w:spacing w:before="225" w:line="219" w:lineRule="auto"/>
        <w:ind w:left="17"/>
        <w:jc w:val="left"/>
        <w:rPr>
          <w:highlight w:val="none"/>
        </w:rPr>
      </w:pPr>
      <w:r>
        <w:rPr>
          <w:rFonts w:ascii="Times New Roman" w:hAnsi="Times New Roman" w:eastAsia="Times New Roman" w:cs="Times New Roman"/>
          <w:spacing w:val="-3"/>
          <w:highlight w:val="none"/>
        </w:rPr>
        <w:t>14.1</w:t>
      </w:r>
      <w:r>
        <w:rPr>
          <w:spacing w:val="-3"/>
          <w:highlight w:val="none"/>
        </w:rPr>
        <w:t>竣工付款申请</w:t>
      </w:r>
    </w:p>
    <w:p w14:paraId="6A67D11F">
      <w:pPr>
        <w:pStyle w:val="9"/>
        <w:spacing w:before="104" w:line="219" w:lineRule="auto"/>
        <w:ind w:left="479"/>
        <w:jc w:val="left"/>
        <w:rPr>
          <w:highlight w:val="none"/>
        </w:rPr>
      </w:pPr>
      <w:r>
        <w:rPr>
          <w:spacing w:val="-1"/>
          <w:highlight w:val="none"/>
        </w:rPr>
        <w:t>承包人提交竣工付款申请单的期限：</w:t>
      </w:r>
      <w:r>
        <w:rPr>
          <w:spacing w:val="-1"/>
          <w:highlight w:val="none"/>
          <w:u w:val="single" w:color="auto"/>
        </w:rPr>
        <w:t>工程竣工验收合</w:t>
      </w:r>
      <w:r>
        <w:rPr>
          <w:spacing w:val="-2"/>
          <w:highlight w:val="none"/>
          <w:u w:val="single" w:color="auto"/>
        </w:rPr>
        <w:t>格后28天内</w:t>
      </w:r>
      <w:r>
        <w:rPr>
          <w:spacing w:val="-2"/>
          <w:highlight w:val="none"/>
        </w:rPr>
        <w:t>。</w:t>
      </w:r>
    </w:p>
    <w:p w14:paraId="6132E067">
      <w:pPr>
        <w:pStyle w:val="9"/>
        <w:spacing w:before="183" w:line="219" w:lineRule="auto"/>
        <w:ind w:left="480"/>
        <w:jc w:val="left"/>
        <w:rPr>
          <w:highlight w:val="none"/>
        </w:rPr>
      </w:pPr>
      <w:r>
        <w:rPr>
          <w:spacing w:val="-1"/>
          <w:highlight w:val="none"/>
        </w:rPr>
        <w:t>竣工付款申请单应包括的内容：</w:t>
      </w:r>
      <w:r>
        <w:rPr>
          <w:spacing w:val="-1"/>
          <w:highlight w:val="none"/>
          <w:u w:val="single" w:color="auto"/>
        </w:rPr>
        <w:t>执行通用条款</w:t>
      </w:r>
      <w:r>
        <w:rPr>
          <w:spacing w:val="-1"/>
          <w:highlight w:val="none"/>
        </w:rPr>
        <w:t>。</w:t>
      </w:r>
    </w:p>
    <w:p w14:paraId="15FBC5E7">
      <w:pPr>
        <w:pStyle w:val="9"/>
        <w:spacing w:before="184" w:line="219" w:lineRule="auto"/>
        <w:ind w:left="496"/>
        <w:jc w:val="left"/>
        <w:outlineLvl w:val="0"/>
        <w:rPr>
          <w:highlight w:val="none"/>
        </w:rPr>
      </w:pPr>
      <w:r>
        <w:rPr>
          <w:spacing w:val="-3"/>
          <w:highlight w:val="none"/>
        </w:rPr>
        <w:t>14.2竣工结算审核</w:t>
      </w:r>
    </w:p>
    <w:p w14:paraId="37C18CE3">
      <w:pPr>
        <w:pStyle w:val="9"/>
        <w:spacing w:before="303" w:line="219" w:lineRule="auto"/>
        <w:ind w:left="482"/>
        <w:jc w:val="left"/>
        <w:rPr>
          <w:highlight w:val="none"/>
        </w:rPr>
      </w:pPr>
      <w:r>
        <w:rPr>
          <w:spacing w:val="-1"/>
          <w:highlight w:val="none"/>
        </w:rPr>
        <w:t>发包人审批竣工付款申请单的期限：</w:t>
      </w:r>
    </w:p>
    <w:p w14:paraId="0200670A">
      <w:pPr>
        <w:spacing w:line="69" w:lineRule="exact"/>
        <w:jc w:val="left"/>
        <w:rPr>
          <w:highlight w:val="none"/>
        </w:rPr>
      </w:pPr>
    </w:p>
    <w:tbl>
      <w:tblPr>
        <w:tblStyle w:val="176"/>
        <w:tblW w:w="9454" w:type="dxa"/>
        <w:tblInd w:w="13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50"/>
        <w:gridCol w:w="2720"/>
        <w:gridCol w:w="6084"/>
      </w:tblGrid>
      <w:tr w14:paraId="3F0E85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6" w:hRule="atLeast"/>
        </w:trPr>
        <w:tc>
          <w:tcPr>
            <w:tcW w:w="650" w:type="dxa"/>
            <w:vAlign w:val="top"/>
          </w:tcPr>
          <w:p w14:paraId="13E3B9A5">
            <w:pPr>
              <w:jc w:val="left"/>
              <w:rPr>
                <w:rFonts w:ascii="Arial"/>
                <w:sz w:val="21"/>
                <w:highlight w:val="none"/>
              </w:rPr>
            </w:pPr>
          </w:p>
        </w:tc>
        <w:tc>
          <w:tcPr>
            <w:tcW w:w="2720" w:type="dxa"/>
            <w:vAlign w:val="top"/>
          </w:tcPr>
          <w:p w14:paraId="7B83D6A5">
            <w:pPr>
              <w:pStyle w:val="177"/>
              <w:spacing w:before="118" w:line="218" w:lineRule="auto"/>
              <w:ind w:left="183"/>
              <w:jc w:val="left"/>
              <w:rPr>
                <w:highlight w:val="none"/>
              </w:rPr>
            </w:pPr>
            <w:r>
              <w:rPr>
                <w:spacing w:val="-2"/>
                <w:highlight w:val="none"/>
              </w:rPr>
              <w:t>工程竣工结算报告金额</w:t>
            </w:r>
          </w:p>
        </w:tc>
        <w:tc>
          <w:tcPr>
            <w:tcW w:w="6084" w:type="dxa"/>
            <w:vAlign w:val="top"/>
          </w:tcPr>
          <w:p w14:paraId="73136C78">
            <w:pPr>
              <w:pStyle w:val="177"/>
              <w:spacing w:before="118" w:line="220" w:lineRule="auto"/>
              <w:ind w:left="2463"/>
              <w:jc w:val="left"/>
              <w:rPr>
                <w:highlight w:val="none"/>
              </w:rPr>
            </w:pPr>
            <w:r>
              <w:rPr>
                <w:spacing w:val="-2"/>
                <w:highlight w:val="none"/>
              </w:rPr>
              <w:t>发包人审查时间</w:t>
            </w:r>
          </w:p>
        </w:tc>
      </w:tr>
      <w:tr w14:paraId="54B472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650" w:type="dxa"/>
            <w:vAlign w:val="top"/>
          </w:tcPr>
          <w:p w14:paraId="6C51EB4C">
            <w:pPr>
              <w:pStyle w:val="177"/>
              <w:spacing w:before="117" w:line="241" w:lineRule="auto"/>
              <w:ind w:left="289"/>
              <w:jc w:val="left"/>
              <w:rPr>
                <w:highlight w:val="none"/>
              </w:rPr>
            </w:pPr>
            <w:r>
              <w:rPr>
                <w:highlight w:val="none"/>
              </w:rPr>
              <w:t>1</w:t>
            </w:r>
          </w:p>
        </w:tc>
        <w:tc>
          <w:tcPr>
            <w:tcW w:w="2720" w:type="dxa"/>
            <w:vAlign w:val="top"/>
          </w:tcPr>
          <w:p w14:paraId="3F40D07D">
            <w:pPr>
              <w:pStyle w:val="177"/>
              <w:spacing w:before="117" w:line="220" w:lineRule="auto"/>
              <w:ind w:left="696"/>
              <w:jc w:val="left"/>
              <w:rPr>
                <w:highlight w:val="none"/>
              </w:rPr>
            </w:pPr>
            <w:r>
              <w:rPr>
                <w:spacing w:val="-5"/>
                <w:highlight w:val="none"/>
              </w:rPr>
              <w:t>500万元以下</w:t>
            </w:r>
          </w:p>
        </w:tc>
        <w:tc>
          <w:tcPr>
            <w:tcW w:w="6084" w:type="dxa"/>
            <w:vAlign w:val="top"/>
          </w:tcPr>
          <w:p w14:paraId="5763D4BE">
            <w:pPr>
              <w:pStyle w:val="177"/>
              <w:spacing w:before="117" w:line="218" w:lineRule="auto"/>
              <w:ind w:left="118"/>
              <w:jc w:val="left"/>
              <w:rPr>
                <w:highlight w:val="none"/>
              </w:rPr>
            </w:pPr>
            <w:r>
              <w:rPr>
                <w:spacing w:val="-1"/>
                <w:highlight w:val="none"/>
              </w:rPr>
              <w:t>从接到竣工结算报告和完整的竣工结算资料之日起20天</w:t>
            </w:r>
          </w:p>
        </w:tc>
      </w:tr>
      <w:tr w14:paraId="0E6E28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4" w:hRule="atLeast"/>
        </w:trPr>
        <w:tc>
          <w:tcPr>
            <w:tcW w:w="650" w:type="dxa"/>
            <w:vAlign w:val="top"/>
          </w:tcPr>
          <w:p w14:paraId="30336BA1">
            <w:pPr>
              <w:pStyle w:val="177"/>
              <w:spacing w:before="119" w:line="241" w:lineRule="auto"/>
              <w:ind w:left="274"/>
              <w:jc w:val="left"/>
              <w:rPr>
                <w:highlight w:val="none"/>
              </w:rPr>
            </w:pPr>
            <w:r>
              <w:rPr>
                <w:highlight w:val="none"/>
              </w:rPr>
              <w:t>2</w:t>
            </w:r>
          </w:p>
        </w:tc>
        <w:tc>
          <w:tcPr>
            <w:tcW w:w="2720" w:type="dxa"/>
            <w:vAlign w:val="top"/>
          </w:tcPr>
          <w:p w14:paraId="01594DBC">
            <w:pPr>
              <w:pStyle w:val="177"/>
              <w:spacing w:before="119" w:line="220" w:lineRule="auto"/>
              <w:ind w:left="365"/>
              <w:jc w:val="left"/>
              <w:rPr>
                <w:highlight w:val="none"/>
              </w:rPr>
            </w:pPr>
            <w:r>
              <w:rPr>
                <w:spacing w:val="-4"/>
                <w:highlight w:val="none"/>
              </w:rPr>
              <w:t>500万元-2000万元</w:t>
            </w:r>
          </w:p>
        </w:tc>
        <w:tc>
          <w:tcPr>
            <w:tcW w:w="6084" w:type="dxa"/>
            <w:vAlign w:val="top"/>
          </w:tcPr>
          <w:p w14:paraId="39729F6B">
            <w:pPr>
              <w:pStyle w:val="177"/>
              <w:spacing w:before="119" w:line="218" w:lineRule="auto"/>
              <w:ind w:left="118"/>
              <w:jc w:val="left"/>
              <w:rPr>
                <w:highlight w:val="none"/>
              </w:rPr>
            </w:pPr>
            <w:r>
              <w:rPr>
                <w:spacing w:val="-1"/>
                <w:highlight w:val="none"/>
              </w:rPr>
              <w:t>从接到竣工结算报告和完整的竣工结算资料之日起</w:t>
            </w:r>
            <w:r>
              <w:rPr>
                <w:spacing w:val="-2"/>
                <w:highlight w:val="none"/>
              </w:rPr>
              <w:t>30天</w:t>
            </w:r>
          </w:p>
        </w:tc>
      </w:tr>
    </w:tbl>
    <w:p w14:paraId="46A516FB">
      <w:pPr>
        <w:spacing w:line="91" w:lineRule="auto"/>
        <w:jc w:val="left"/>
        <w:rPr>
          <w:rFonts w:ascii="Arial"/>
          <w:sz w:val="2"/>
          <w:highlight w:val="none"/>
        </w:rPr>
      </w:pPr>
    </w:p>
    <w:tbl>
      <w:tblPr>
        <w:tblStyle w:val="176"/>
        <w:tblW w:w="9454" w:type="dxa"/>
        <w:tblInd w:w="13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50"/>
        <w:gridCol w:w="2720"/>
        <w:gridCol w:w="6084"/>
      </w:tblGrid>
      <w:tr w14:paraId="5C009A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5" w:hRule="atLeast"/>
        </w:trPr>
        <w:tc>
          <w:tcPr>
            <w:tcW w:w="650" w:type="dxa"/>
            <w:vAlign w:val="top"/>
          </w:tcPr>
          <w:p w14:paraId="4ADDEE3F">
            <w:pPr>
              <w:pStyle w:val="177"/>
              <w:spacing w:before="118"/>
              <w:ind w:left="276"/>
              <w:jc w:val="left"/>
              <w:rPr>
                <w:highlight w:val="none"/>
              </w:rPr>
            </w:pPr>
            <w:r>
              <w:rPr>
                <w:highlight w:val="none"/>
              </w:rPr>
              <w:t>3</w:t>
            </w:r>
          </w:p>
        </w:tc>
        <w:tc>
          <w:tcPr>
            <w:tcW w:w="2720" w:type="dxa"/>
            <w:vAlign w:val="top"/>
          </w:tcPr>
          <w:p w14:paraId="3668ADAC">
            <w:pPr>
              <w:pStyle w:val="177"/>
              <w:spacing w:before="118" w:line="220" w:lineRule="auto"/>
              <w:ind w:left="303"/>
              <w:jc w:val="left"/>
              <w:rPr>
                <w:highlight w:val="none"/>
              </w:rPr>
            </w:pPr>
            <w:r>
              <w:rPr>
                <w:spacing w:val="-4"/>
                <w:highlight w:val="none"/>
              </w:rPr>
              <w:t>2000万元-5000万元</w:t>
            </w:r>
          </w:p>
        </w:tc>
        <w:tc>
          <w:tcPr>
            <w:tcW w:w="6084" w:type="dxa"/>
            <w:vAlign w:val="top"/>
          </w:tcPr>
          <w:p w14:paraId="70448B3E">
            <w:pPr>
              <w:pStyle w:val="177"/>
              <w:spacing w:before="118" w:line="218" w:lineRule="auto"/>
              <w:ind w:left="118"/>
              <w:jc w:val="left"/>
              <w:rPr>
                <w:highlight w:val="none"/>
              </w:rPr>
            </w:pPr>
            <w:r>
              <w:rPr>
                <w:spacing w:val="-1"/>
                <w:highlight w:val="none"/>
              </w:rPr>
              <w:t>从接到竣工结算报告和完整的竣工结算资料之日起45天</w:t>
            </w:r>
          </w:p>
        </w:tc>
      </w:tr>
      <w:tr w14:paraId="733A24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5" w:hRule="atLeast"/>
        </w:trPr>
        <w:tc>
          <w:tcPr>
            <w:tcW w:w="650" w:type="dxa"/>
            <w:vAlign w:val="top"/>
          </w:tcPr>
          <w:p w14:paraId="3A43B639">
            <w:pPr>
              <w:pStyle w:val="177"/>
              <w:spacing w:before="118" w:line="241" w:lineRule="auto"/>
              <w:ind w:left="270"/>
              <w:jc w:val="left"/>
              <w:rPr>
                <w:highlight w:val="none"/>
              </w:rPr>
            </w:pPr>
            <w:r>
              <w:rPr>
                <w:highlight w:val="none"/>
              </w:rPr>
              <w:t>4</w:t>
            </w:r>
          </w:p>
        </w:tc>
        <w:tc>
          <w:tcPr>
            <w:tcW w:w="2720" w:type="dxa"/>
            <w:vAlign w:val="top"/>
          </w:tcPr>
          <w:p w14:paraId="01395DE4">
            <w:pPr>
              <w:pStyle w:val="177"/>
              <w:spacing w:before="118" w:line="220" w:lineRule="auto"/>
              <w:ind w:left="636"/>
              <w:jc w:val="left"/>
              <w:rPr>
                <w:highlight w:val="none"/>
              </w:rPr>
            </w:pPr>
            <w:r>
              <w:rPr>
                <w:spacing w:val="-4"/>
                <w:highlight w:val="none"/>
              </w:rPr>
              <w:t>5000万元以上</w:t>
            </w:r>
          </w:p>
        </w:tc>
        <w:tc>
          <w:tcPr>
            <w:tcW w:w="6084" w:type="dxa"/>
            <w:vAlign w:val="top"/>
          </w:tcPr>
          <w:p w14:paraId="7E8AFA16">
            <w:pPr>
              <w:pStyle w:val="177"/>
              <w:spacing w:before="118" w:line="218" w:lineRule="auto"/>
              <w:ind w:left="118"/>
              <w:jc w:val="left"/>
              <w:rPr>
                <w:highlight w:val="none"/>
              </w:rPr>
            </w:pPr>
            <w:r>
              <w:rPr>
                <w:spacing w:val="-1"/>
                <w:highlight w:val="none"/>
              </w:rPr>
              <w:t>从接到竣工结算报告和完整的竣工结算资料之日起60天</w:t>
            </w:r>
          </w:p>
        </w:tc>
      </w:tr>
    </w:tbl>
    <w:p w14:paraId="4C80412D">
      <w:pPr>
        <w:pStyle w:val="9"/>
        <w:spacing w:before="115" w:line="360" w:lineRule="auto"/>
        <w:ind w:right="35" w:firstLine="498"/>
        <w:jc w:val="left"/>
        <w:rPr>
          <w:highlight w:val="none"/>
        </w:rPr>
      </w:pPr>
      <w:r>
        <w:rPr>
          <w:spacing w:val="-3"/>
          <w:highlight w:val="none"/>
        </w:rPr>
        <w:t>因承包人提供的结算资料不完整而需要补充或承包人不按时对账耽误时间时</w:t>
      </w:r>
      <w:r>
        <w:rPr>
          <w:spacing w:val="-4"/>
          <w:highlight w:val="none"/>
        </w:rPr>
        <w:t>，审查时间应</w:t>
      </w:r>
      <w:r>
        <w:rPr>
          <w:spacing w:val="-2"/>
          <w:highlight w:val="none"/>
        </w:rPr>
        <w:t>相应顺延。</w:t>
      </w:r>
    </w:p>
    <w:p w14:paraId="0D15A2B5">
      <w:pPr>
        <w:pStyle w:val="9"/>
        <w:spacing w:line="219" w:lineRule="auto"/>
        <w:ind w:left="483"/>
        <w:jc w:val="left"/>
        <w:rPr>
          <w:highlight w:val="none"/>
        </w:rPr>
      </w:pPr>
      <w:r>
        <w:rPr>
          <w:spacing w:val="-1"/>
          <w:highlight w:val="none"/>
        </w:rPr>
        <w:t>发包人完成竣工付款的期限：</w:t>
      </w:r>
      <w:r>
        <w:rPr>
          <w:spacing w:val="-1"/>
          <w:highlight w:val="none"/>
          <w:u w:val="single" w:color="auto"/>
        </w:rPr>
        <w:t>双方确认审计</w:t>
      </w:r>
      <w:r>
        <w:rPr>
          <w:spacing w:val="-2"/>
          <w:highlight w:val="none"/>
          <w:u w:val="single" w:color="auto"/>
        </w:rPr>
        <w:t>总额后28天</w:t>
      </w:r>
      <w:r>
        <w:rPr>
          <w:spacing w:val="-2"/>
          <w:highlight w:val="none"/>
        </w:rPr>
        <w:t>。</w:t>
      </w:r>
    </w:p>
    <w:p w14:paraId="78564A07">
      <w:pPr>
        <w:pStyle w:val="9"/>
        <w:spacing w:before="182" w:line="219" w:lineRule="auto"/>
        <w:ind w:left="483"/>
        <w:jc w:val="left"/>
        <w:rPr>
          <w:highlight w:val="none"/>
        </w:rPr>
      </w:pPr>
      <w:r>
        <w:rPr>
          <w:highlight w:val="none"/>
        </w:rPr>
        <w:t>关于竣工付款证书异议部分复核的方式和程序：</w:t>
      </w:r>
      <w:r>
        <w:rPr>
          <w:highlight w:val="none"/>
          <w:u w:val="single" w:color="auto"/>
        </w:rPr>
        <w:t>建</w:t>
      </w:r>
      <w:r>
        <w:rPr>
          <w:spacing w:val="-1"/>
          <w:highlight w:val="none"/>
          <w:u w:val="single" w:color="auto"/>
        </w:rPr>
        <w:t>设单位组织相关人员复核</w:t>
      </w:r>
      <w:r>
        <w:rPr>
          <w:spacing w:val="-1"/>
          <w:highlight w:val="none"/>
        </w:rPr>
        <w:t>。</w:t>
      </w:r>
    </w:p>
    <w:p w14:paraId="20697D9B">
      <w:pPr>
        <w:pStyle w:val="9"/>
        <w:spacing w:before="184" w:line="219" w:lineRule="auto"/>
        <w:ind w:left="497"/>
        <w:jc w:val="left"/>
        <w:rPr>
          <w:highlight w:val="none"/>
        </w:rPr>
      </w:pPr>
      <w:r>
        <w:rPr>
          <w:spacing w:val="-5"/>
          <w:highlight w:val="none"/>
        </w:rPr>
        <w:t>14.4最终结清</w:t>
      </w:r>
    </w:p>
    <w:p w14:paraId="2D1E0870">
      <w:pPr>
        <w:pStyle w:val="9"/>
        <w:spacing w:before="303" w:line="219" w:lineRule="auto"/>
        <w:ind w:left="497"/>
        <w:jc w:val="left"/>
        <w:rPr>
          <w:highlight w:val="none"/>
        </w:rPr>
      </w:pPr>
      <w:r>
        <w:rPr>
          <w:spacing w:val="-2"/>
          <w:highlight w:val="none"/>
        </w:rPr>
        <w:t>14.4.1最终结清申请单</w:t>
      </w:r>
    </w:p>
    <w:p w14:paraId="6F1683A1">
      <w:pPr>
        <w:pStyle w:val="9"/>
        <w:spacing w:before="183" w:line="219" w:lineRule="auto"/>
        <w:ind w:left="480"/>
        <w:jc w:val="left"/>
        <w:rPr>
          <w:highlight w:val="none"/>
        </w:rPr>
      </w:pPr>
      <w:r>
        <w:rPr>
          <w:highlight w:val="none"/>
        </w:rPr>
        <w:t>承包人提交最终结清申请单的份数：</w:t>
      </w:r>
      <w:r>
        <w:rPr>
          <w:highlight w:val="none"/>
          <w:u w:val="single" w:color="auto"/>
        </w:rPr>
        <w:t>一</w:t>
      </w:r>
      <w:r>
        <w:rPr>
          <w:spacing w:val="-1"/>
          <w:highlight w:val="none"/>
          <w:u w:val="single" w:color="auto"/>
        </w:rPr>
        <w:t>式五份</w:t>
      </w:r>
      <w:r>
        <w:rPr>
          <w:spacing w:val="-1"/>
          <w:highlight w:val="none"/>
        </w:rPr>
        <w:t>。</w:t>
      </w:r>
    </w:p>
    <w:p w14:paraId="0C2C687D">
      <w:pPr>
        <w:pStyle w:val="9"/>
        <w:spacing w:before="183" w:line="219" w:lineRule="auto"/>
        <w:ind w:left="480"/>
        <w:jc w:val="left"/>
        <w:rPr>
          <w:highlight w:val="none"/>
        </w:rPr>
      </w:pPr>
      <w:r>
        <w:rPr>
          <w:spacing w:val="-1"/>
          <w:highlight w:val="none"/>
        </w:rPr>
        <w:t>承包人提交最终结算申请单的期限：</w:t>
      </w:r>
      <w:r>
        <w:rPr>
          <w:spacing w:val="-1"/>
          <w:highlight w:val="none"/>
          <w:u w:val="single" w:color="auto"/>
        </w:rPr>
        <w:t>收到承包人提交的最终结清</w:t>
      </w:r>
      <w:r>
        <w:rPr>
          <w:spacing w:val="-2"/>
          <w:highlight w:val="none"/>
          <w:u w:val="single" w:color="auto"/>
        </w:rPr>
        <w:t>申请单后14天内</w:t>
      </w:r>
      <w:r>
        <w:rPr>
          <w:spacing w:val="-2"/>
          <w:highlight w:val="none"/>
        </w:rPr>
        <w:t>。</w:t>
      </w:r>
    </w:p>
    <w:p w14:paraId="472C441C">
      <w:pPr>
        <w:pStyle w:val="9"/>
        <w:spacing w:before="182" w:line="219" w:lineRule="auto"/>
        <w:ind w:left="497"/>
        <w:jc w:val="left"/>
        <w:rPr>
          <w:highlight w:val="none"/>
        </w:rPr>
      </w:pPr>
      <w:r>
        <w:rPr>
          <w:spacing w:val="-2"/>
          <w:highlight w:val="none"/>
        </w:rPr>
        <w:t>14.4.2最终结清证书和支付</w:t>
      </w:r>
    </w:p>
    <w:p w14:paraId="0AA4AAF5">
      <w:pPr>
        <w:pStyle w:val="9"/>
        <w:spacing w:before="184" w:line="219" w:lineRule="auto"/>
        <w:ind w:right="1"/>
        <w:jc w:val="left"/>
        <w:rPr>
          <w:highlight w:val="none"/>
        </w:rPr>
      </w:pPr>
      <w:r>
        <w:rPr>
          <w:rFonts w:hint="eastAsia"/>
          <w:spacing w:val="-1"/>
          <w:highlight w:val="none"/>
          <w:lang w:val="en-US" w:eastAsia="zh-CN"/>
        </w:rPr>
        <w:t xml:space="preserve">   </w:t>
      </w:r>
      <w:r>
        <w:rPr>
          <w:spacing w:val="-1"/>
          <w:highlight w:val="none"/>
        </w:rPr>
        <w:t>（1）发包人完成最终结清申请单的审批并颁发最终结清证书的期限：</w:t>
      </w:r>
      <w:r>
        <w:rPr>
          <w:spacing w:val="-1"/>
          <w:highlight w:val="none"/>
          <w:u w:val="single" w:color="auto"/>
        </w:rPr>
        <w:t>21天内</w:t>
      </w:r>
      <w:r>
        <w:rPr>
          <w:spacing w:val="-1"/>
          <w:highlight w:val="none"/>
        </w:rPr>
        <w:t>。</w:t>
      </w:r>
    </w:p>
    <w:p w14:paraId="6F749FA1">
      <w:pPr>
        <w:pStyle w:val="9"/>
        <w:spacing w:before="184" w:line="219" w:lineRule="auto"/>
        <w:ind w:left="491"/>
        <w:jc w:val="left"/>
        <w:rPr>
          <w:highlight w:val="none"/>
        </w:rPr>
      </w:pPr>
      <w:r>
        <w:rPr>
          <w:spacing w:val="-2"/>
          <w:highlight w:val="none"/>
        </w:rPr>
        <w:t>（2）发包人完成支付的期限：</w:t>
      </w:r>
      <w:r>
        <w:rPr>
          <w:spacing w:val="-2"/>
          <w:highlight w:val="none"/>
          <w:u w:val="single" w:color="auto"/>
        </w:rPr>
        <w:t>31天内</w:t>
      </w:r>
      <w:r>
        <w:rPr>
          <w:spacing w:val="-2"/>
          <w:highlight w:val="none"/>
        </w:rPr>
        <w:t>。</w:t>
      </w:r>
    </w:p>
    <w:p w14:paraId="665F7256">
      <w:pPr>
        <w:pStyle w:val="9"/>
        <w:spacing w:before="303" w:line="221" w:lineRule="auto"/>
        <w:ind w:left="17"/>
        <w:jc w:val="left"/>
        <w:outlineLvl w:val="1"/>
        <w:rPr>
          <w:rFonts w:ascii="黑体" w:hAnsi="黑体" w:eastAsia="黑体" w:cs="黑体"/>
          <w:highlight w:val="none"/>
        </w:rPr>
      </w:pPr>
      <w:r>
        <w:rPr>
          <w:spacing w:val="-3"/>
          <w:highlight w:val="none"/>
        </w:rPr>
        <w:t>15.</w:t>
      </w:r>
      <w:r>
        <w:rPr>
          <w:rFonts w:ascii="黑体" w:hAnsi="黑体" w:eastAsia="黑体" w:cs="黑体"/>
          <w:spacing w:val="-3"/>
          <w:highlight w:val="none"/>
        </w:rPr>
        <w:t>缺陷责任期与保修</w:t>
      </w:r>
    </w:p>
    <w:p w14:paraId="369E6A9F">
      <w:pPr>
        <w:pStyle w:val="9"/>
        <w:spacing w:before="301" w:line="219" w:lineRule="auto"/>
        <w:ind w:left="497"/>
        <w:jc w:val="left"/>
        <w:rPr>
          <w:highlight w:val="none"/>
        </w:rPr>
      </w:pPr>
      <w:r>
        <w:rPr>
          <w:spacing w:val="-5"/>
          <w:highlight w:val="none"/>
        </w:rPr>
        <w:t>15.2缺陷责任期</w:t>
      </w:r>
    </w:p>
    <w:p w14:paraId="1CE87EDB">
      <w:pPr>
        <w:pStyle w:val="9"/>
        <w:spacing w:before="303" w:line="219" w:lineRule="auto"/>
        <w:ind w:left="480"/>
        <w:jc w:val="left"/>
        <w:rPr>
          <w:highlight w:val="none"/>
        </w:rPr>
      </w:pPr>
      <w:r>
        <w:rPr>
          <w:spacing w:val="-1"/>
          <w:highlight w:val="none"/>
        </w:rPr>
        <w:t>缺陷责任期的具体期限：</w:t>
      </w:r>
      <w:r>
        <w:rPr>
          <w:spacing w:val="-1"/>
          <w:highlight w:val="none"/>
          <w:u w:val="single" w:color="auto"/>
        </w:rPr>
        <w:t>12个月，缺陷责任期自工程竣工验收合格之日起计算</w:t>
      </w:r>
      <w:r>
        <w:rPr>
          <w:spacing w:val="-1"/>
          <w:highlight w:val="none"/>
        </w:rPr>
        <w:t>。</w:t>
      </w:r>
    </w:p>
    <w:p w14:paraId="2FCC54D2">
      <w:pPr>
        <w:pStyle w:val="9"/>
        <w:spacing w:before="183" w:line="220" w:lineRule="auto"/>
        <w:ind w:left="497"/>
        <w:jc w:val="left"/>
        <w:outlineLvl w:val="0"/>
        <w:rPr>
          <w:highlight w:val="none"/>
        </w:rPr>
      </w:pPr>
      <w:r>
        <w:rPr>
          <w:spacing w:val="-3"/>
          <w:highlight w:val="none"/>
        </w:rPr>
        <w:t>15.3质量保证金</w:t>
      </w:r>
    </w:p>
    <w:p w14:paraId="743FEDBE">
      <w:pPr>
        <w:pStyle w:val="9"/>
        <w:spacing w:before="302" w:line="360" w:lineRule="auto"/>
        <w:ind w:firstLine="483"/>
        <w:jc w:val="left"/>
        <w:rPr>
          <w:highlight w:val="none"/>
        </w:rPr>
      </w:pPr>
      <w:r>
        <w:rPr>
          <w:spacing w:val="-3"/>
          <w:highlight w:val="none"/>
        </w:rPr>
        <w:t>关于是否扣留质量保证金的约定：</w:t>
      </w:r>
      <w:r>
        <w:rPr>
          <w:spacing w:val="-3"/>
          <w:highlight w:val="none"/>
          <w:u w:val="single" w:color="auto"/>
        </w:rPr>
        <w:t>承包人未按照法律法规有关规定和合同约定履行质量保</w:t>
      </w:r>
      <w:r>
        <w:rPr>
          <w:spacing w:val="-2"/>
          <w:highlight w:val="none"/>
          <w:u w:val="single" w:color="auto"/>
        </w:rPr>
        <w:t>修义务的，发包人有权从质量保证金中扣留用于质量保</w:t>
      </w:r>
      <w:r>
        <w:rPr>
          <w:spacing w:val="-3"/>
          <w:highlight w:val="none"/>
          <w:u w:val="single" w:color="auto"/>
        </w:rPr>
        <w:t>修的各项支出</w:t>
      </w:r>
      <w:r>
        <w:rPr>
          <w:spacing w:val="-3"/>
          <w:highlight w:val="none"/>
        </w:rPr>
        <w:t>。在工程项目竣工前，</w:t>
      </w:r>
      <w:r>
        <w:rPr>
          <w:spacing w:val="-1"/>
          <w:highlight w:val="none"/>
        </w:rPr>
        <w:t>承包人按专用合同条款第3.7条提供履约担保的，发包人不得同时预留工程质量保证金。</w:t>
      </w:r>
    </w:p>
    <w:p w14:paraId="1CBF5E29">
      <w:pPr>
        <w:pStyle w:val="9"/>
        <w:spacing w:before="1" w:line="218" w:lineRule="auto"/>
        <w:ind w:left="497"/>
        <w:jc w:val="left"/>
        <w:outlineLvl w:val="0"/>
        <w:rPr>
          <w:highlight w:val="none"/>
        </w:rPr>
      </w:pPr>
      <w:r>
        <w:rPr>
          <w:spacing w:val="-2"/>
          <w:highlight w:val="none"/>
        </w:rPr>
        <w:t>15.3.1承包人提供质量保证金的方式</w:t>
      </w:r>
    </w:p>
    <w:p w14:paraId="00F9EE6B">
      <w:pPr>
        <w:pStyle w:val="9"/>
        <w:spacing w:before="183" w:line="219" w:lineRule="auto"/>
        <w:ind w:left="480"/>
        <w:jc w:val="left"/>
        <w:rPr>
          <w:highlight w:val="none"/>
        </w:rPr>
      </w:pPr>
      <w:r>
        <w:rPr>
          <w:spacing w:val="-1"/>
          <w:highlight w:val="none"/>
        </w:rPr>
        <w:t>质量保证金采用以下第</w:t>
      </w:r>
      <w:r>
        <w:rPr>
          <w:spacing w:val="-1"/>
          <w:highlight w:val="none"/>
          <w:u w:val="single" w:color="auto"/>
        </w:rPr>
        <w:t>（2）</w:t>
      </w:r>
      <w:r>
        <w:rPr>
          <w:spacing w:val="-1"/>
          <w:highlight w:val="none"/>
        </w:rPr>
        <w:t>种方式：</w:t>
      </w:r>
    </w:p>
    <w:p w14:paraId="5E7EEB4D">
      <w:pPr>
        <w:pStyle w:val="9"/>
        <w:spacing w:before="184" w:line="218" w:lineRule="auto"/>
        <w:ind w:left="491"/>
        <w:jc w:val="left"/>
        <w:rPr>
          <w:highlight w:val="none"/>
        </w:rPr>
      </w:pPr>
      <w:r>
        <w:rPr>
          <w:spacing w:val="-1"/>
          <w:highlight w:val="none"/>
        </w:rPr>
        <w:t>（1）质量保证金保函，保证金额为：</w:t>
      </w:r>
      <w:r>
        <w:rPr>
          <w:spacing w:val="-1"/>
          <w:highlight w:val="none"/>
          <w:u w:val="single" w:color="auto"/>
        </w:rPr>
        <w:t>工程结算总价的</w:t>
      </w:r>
      <w:r>
        <w:rPr>
          <w:rFonts w:hint="eastAsia"/>
          <w:spacing w:val="-1"/>
          <w:highlight w:val="none"/>
          <w:u w:val="single" w:color="auto"/>
          <w:lang w:val="en-US" w:eastAsia="zh-CN"/>
        </w:rPr>
        <w:t>3</w:t>
      </w:r>
      <w:r>
        <w:rPr>
          <w:spacing w:val="-1"/>
          <w:highlight w:val="none"/>
          <w:u w:val="single" w:color="auto"/>
        </w:rPr>
        <w:t>%</w:t>
      </w:r>
      <w:r>
        <w:rPr>
          <w:spacing w:val="-1"/>
          <w:highlight w:val="none"/>
        </w:rPr>
        <w:t>；</w:t>
      </w:r>
    </w:p>
    <w:p w14:paraId="705835EA">
      <w:pPr>
        <w:pStyle w:val="9"/>
        <w:spacing w:before="185" w:line="218" w:lineRule="auto"/>
        <w:ind w:left="491"/>
        <w:jc w:val="left"/>
        <w:rPr>
          <w:highlight w:val="none"/>
        </w:rPr>
      </w:pPr>
      <w:r>
        <w:rPr>
          <w:highlight w:val="none"/>
        </w:rPr>
        <w:t>（2）发包人按工程价款结算总额的</w:t>
      </w:r>
      <w:r>
        <w:rPr>
          <w:rFonts w:hint="eastAsia"/>
          <w:highlight w:val="none"/>
          <w:u w:val="single" w:color="auto"/>
          <w:lang w:val="en-US" w:eastAsia="zh-CN"/>
        </w:rPr>
        <w:t>3</w:t>
      </w:r>
      <w:r>
        <w:rPr>
          <w:spacing w:val="-1"/>
          <w:highlight w:val="none"/>
        </w:rPr>
        <w:t>%预留工程质量保修金，待缺陷责任期满后返还；</w:t>
      </w:r>
    </w:p>
    <w:p w14:paraId="0500B6F1">
      <w:pPr>
        <w:pStyle w:val="9"/>
        <w:spacing w:before="184" w:line="220" w:lineRule="auto"/>
        <w:ind w:left="491"/>
        <w:jc w:val="left"/>
        <w:rPr>
          <w:highlight w:val="none"/>
        </w:rPr>
      </w:pPr>
      <w:r>
        <w:rPr>
          <w:spacing w:val="-2"/>
          <w:highlight w:val="none"/>
        </w:rPr>
        <w:t>（3）其他方式:</w:t>
      </w:r>
      <w:r>
        <w:rPr>
          <w:spacing w:val="-2"/>
          <w:highlight w:val="none"/>
          <w:u w:val="single" w:color="auto"/>
        </w:rPr>
        <w:t>无</w:t>
      </w:r>
      <w:r>
        <w:rPr>
          <w:spacing w:val="-2"/>
          <w:highlight w:val="none"/>
        </w:rPr>
        <w:t>。</w:t>
      </w:r>
    </w:p>
    <w:p w14:paraId="75A045FC">
      <w:pPr>
        <w:pStyle w:val="9"/>
        <w:spacing w:before="182" w:line="220" w:lineRule="auto"/>
        <w:ind w:left="497"/>
        <w:jc w:val="left"/>
        <w:outlineLvl w:val="0"/>
        <w:rPr>
          <w:highlight w:val="none"/>
        </w:rPr>
      </w:pPr>
      <w:r>
        <w:rPr>
          <w:spacing w:val="-2"/>
          <w:highlight w:val="none"/>
        </w:rPr>
        <w:t>15.3.2质量保证金的扣留</w:t>
      </w:r>
    </w:p>
    <w:p w14:paraId="62025E85">
      <w:pPr>
        <w:pStyle w:val="9"/>
        <w:spacing w:before="182" w:line="219" w:lineRule="auto"/>
        <w:ind w:left="480"/>
        <w:jc w:val="left"/>
        <w:rPr>
          <w:highlight w:val="none"/>
        </w:rPr>
      </w:pPr>
      <w:r>
        <w:rPr>
          <w:spacing w:val="-1"/>
          <w:highlight w:val="none"/>
        </w:rPr>
        <w:t>质量保证金的扣留采取以下第</w:t>
      </w:r>
      <w:r>
        <w:rPr>
          <w:spacing w:val="-1"/>
          <w:highlight w:val="none"/>
          <w:u w:val="single" w:color="auto"/>
        </w:rPr>
        <w:t>（2）</w:t>
      </w:r>
      <w:r>
        <w:rPr>
          <w:spacing w:val="-1"/>
          <w:highlight w:val="none"/>
        </w:rPr>
        <w:t>种方式：</w:t>
      </w:r>
    </w:p>
    <w:p w14:paraId="35F1172C">
      <w:pPr>
        <w:pStyle w:val="9"/>
        <w:spacing w:before="184" w:line="219" w:lineRule="auto"/>
        <w:ind w:firstLine="416" w:firstLineChars="200"/>
        <w:jc w:val="left"/>
        <w:rPr>
          <w:highlight w:val="none"/>
        </w:rPr>
      </w:pPr>
      <w:r>
        <w:rPr>
          <w:spacing w:val="-1"/>
          <w:highlight w:val="none"/>
        </w:rPr>
        <w:t>（1）在支付工程进度款时逐次扣留，在此情形下，质量保证金的计算基数不包括预付款</w:t>
      </w:r>
      <w:r>
        <w:rPr>
          <w:spacing w:val="-2"/>
          <w:highlight w:val="none"/>
        </w:rPr>
        <w:t>的支付、扣回以及价格调整的金额；</w:t>
      </w:r>
    </w:p>
    <w:p w14:paraId="517C8038">
      <w:pPr>
        <w:pStyle w:val="9"/>
        <w:spacing w:before="185" w:line="219" w:lineRule="auto"/>
        <w:ind w:left="492"/>
        <w:jc w:val="left"/>
        <w:outlineLvl w:val="0"/>
        <w:rPr>
          <w:highlight w:val="none"/>
        </w:rPr>
      </w:pPr>
      <w:r>
        <w:rPr>
          <w:spacing w:val="-1"/>
          <w:highlight w:val="none"/>
        </w:rPr>
        <w:t>（2）工程竣工结算时一次性扣留质量保证金；</w:t>
      </w:r>
    </w:p>
    <w:p w14:paraId="6FD3D191">
      <w:pPr>
        <w:pStyle w:val="9"/>
        <w:spacing w:before="182" w:line="220" w:lineRule="auto"/>
        <w:ind w:left="492"/>
        <w:jc w:val="left"/>
        <w:rPr>
          <w:highlight w:val="none"/>
        </w:rPr>
      </w:pPr>
      <w:r>
        <w:rPr>
          <w:spacing w:val="-2"/>
          <w:highlight w:val="none"/>
        </w:rPr>
        <w:t>（3）其他扣留方式:</w:t>
      </w:r>
      <w:r>
        <w:rPr>
          <w:spacing w:val="-2"/>
          <w:highlight w:val="none"/>
          <w:u w:val="single" w:color="auto"/>
        </w:rPr>
        <w:t>/</w:t>
      </w:r>
      <w:r>
        <w:rPr>
          <w:spacing w:val="-2"/>
          <w:highlight w:val="none"/>
        </w:rPr>
        <w:t>。</w:t>
      </w:r>
    </w:p>
    <w:p w14:paraId="45DD0327">
      <w:pPr>
        <w:pStyle w:val="9"/>
        <w:spacing w:before="181" w:line="220" w:lineRule="auto"/>
        <w:ind w:left="484"/>
        <w:jc w:val="left"/>
        <w:rPr>
          <w:highlight w:val="none"/>
        </w:rPr>
      </w:pPr>
      <w:r>
        <w:rPr>
          <w:spacing w:val="-1"/>
          <w:highlight w:val="none"/>
        </w:rPr>
        <w:t>关于质量保证金的补充约定：</w:t>
      </w:r>
      <w:r>
        <w:rPr>
          <w:spacing w:val="-1"/>
          <w:highlight w:val="none"/>
          <w:u w:val="single" w:color="auto"/>
        </w:rPr>
        <w:t>/</w:t>
      </w:r>
      <w:r>
        <w:rPr>
          <w:spacing w:val="-1"/>
          <w:highlight w:val="none"/>
        </w:rPr>
        <w:t>。</w:t>
      </w:r>
    </w:p>
    <w:p w14:paraId="530432D7">
      <w:pPr>
        <w:pStyle w:val="9"/>
        <w:spacing w:before="183" w:line="219" w:lineRule="auto"/>
        <w:ind w:left="498"/>
        <w:jc w:val="left"/>
        <w:rPr>
          <w:highlight w:val="none"/>
        </w:rPr>
      </w:pPr>
      <w:r>
        <w:rPr>
          <w:spacing w:val="-7"/>
          <w:highlight w:val="none"/>
        </w:rPr>
        <w:t>15.4保修</w:t>
      </w:r>
    </w:p>
    <w:p w14:paraId="6E376520">
      <w:pPr>
        <w:pStyle w:val="9"/>
        <w:spacing w:before="303" w:line="219" w:lineRule="auto"/>
        <w:ind w:left="486"/>
        <w:jc w:val="left"/>
        <w:rPr>
          <w:highlight w:val="none"/>
        </w:rPr>
      </w:pPr>
      <w:r>
        <w:rPr>
          <w:spacing w:val="-3"/>
          <w:highlight w:val="none"/>
        </w:rPr>
        <w:t>15.4.1保修责任</w:t>
      </w:r>
    </w:p>
    <w:p w14:paraId="69743ECC">
      <w:pPr>
        <w:pStyle w:val="9"/>
        <w:spacing w:before="182" w:line="219" w:lineRule="auto"/>
        <w:ind w:left="471"/>
        <w:jc w:val="left"/>
        <w:rPr>
          <w:highlight w:val="none"/>
        </w:rPr>
      </w:pPr>
      <w:r>
        <w:rPr>
          <w:spacing w:val="-1"/>
          <w:highlight w:val="none"/>
        </w:rPr>
        <w:t>工程保修期为：</w:t>
      </w:r>
      <w:r>
        <w:rPr>
          <w:spacing w:val="-1"/>
          <w:highlight w:val="none"/>
          <w:u w:val="single" w:color="auto"/>
        </w:rPr>
        <w:t>详见《工程质量保修书》</w:t>
      </w:r>
      <w:r>
        <w:rPr>
          <w:spacing w:val="-1"/>
          <w:highlight w:val="none"/>
        </w:rPr>
        <w:t>。</w:t>
      </w:r>
    </w:p>
    <w:p w14:paraId="51C1F55B">
      <w:pPr>
        <w:pStyle w:val="9"/>
        <w:spacing w:before="185" w:line="219" w:lineRule="auto"/>
        <w:ind w:left="486"/>
        <w:jc w:val="left"/>
        <w:rPr>
          <w:highlight w:val="none"/>
        </w:rPr>
      </w:pPr>
      <w:r>
        <w:rPr>
          <w:spacing w:val="-3"/>
          <w:highlight w:val="none"/>
        </w:rPr>
        <w:t>15.4.3修复通知</w:t>
      </w:r>
    </w:p>
    <w:p w14:paraId="720B1480">
      <w:pPr>
        <w:pStyle w:val="9"/>
        <w:spacing w:before="183" w:line="219" w:lineRule="auto"/>
        <w:ind w:left="468"/>
        <w:jc w:val="left"/>
        <w:rPr>
          <w:highlight w:val="none"/>
        </w:rPr>
      </w:pPr>
      <w:r>
        <w:rPr>
          <w:spacing w:val="-1"/>
          <w:highlight w:val="none"/>
        </w:rPr>
        <w:t>承包人收到保修通知并到达工程现场的合理时间：</w:t>
      </w:r>
      <w:r>
        <w:rPr>
          <w:spacing w:val="-1"/>
          <w:highlight w:val="none"/>
          <w:u w:val="single" w:color="auto"/>
        </w:rPr>
        <w:t>48小时内</w:t>
      </w:r>
      <w:r>
        <w:rPr>
          <w:spacing w:val="-1"/>
          <w:highlight w:val="none"/>
        </w:rPr>
        <w:t>。</w:t>
      </w:r>
    </w:p>
    <w:p w14:paraId="2185F393">
      <w:pPr>
        <w:pStyle w:val="9"/>
        <w:spacing w:before="183" w:line="224" w:lineRule="auto"/>
        <w:ind w:left="486"/>
        <w:jc w:val="left"/>
        <w:rPr>
          <w:highlight w:val="none"/>
        </w:rPr>
      </w:pPr>
      <w:r>
        <w:rPr>
          <w:b/>
          <w:bCs/>
          <w:spacing w:val="-10"/>
          <w:highlight w:val="none"/>
        </w:rPr>
        <w:t>16.违约</w:t>
      </w:r>
    </w:p>
    <w:p w14:paraId="76EA7787">
      <w:pPr>
        <w:pStyle w:val="9"/>
        <w:spacing w:before="177" w:line="220" w:lineRule="auto"/>
        <w:ind w:left="498"/>
        <w:jc w:val="left"/>
        <w:outlineLvl w:val="0"/>
        <w:rPr>
          <w:highlight w:val="none"/>
        </w:rPr>
      </w:pPr>
      <w:r>
        <w:rPr>
          <w:spacing w:val="-3"/>
          <w:highlight w:val="none"/>
        </w:rPr>
        <w:t>16.1发包人违约</w:t>
      </w:r>
    </w:p>
    <w:p w14:paraId="6E9290D9">
      <w:pPr>
        <w:pStyle w:val="9"/>
        <w:spacing w:before="302" w:line="220" w:lineRule="auto"/>
        <w:ind w:left="498"/>
        <w:jc w:val="left"/>
        <w:rPr>
          <w:highlight w:val="none"/>
        </w:rPr>
      </w:pPr>
      <w:r>
        <w:rPr>
          <w:spacing w:val="-3"/>
          <w:highlight w:val="none"/>
        </w:rPr>
        <w:t>16.1.1发包人违约的情形</w:t>
      </w:r>
    </w:p>
    <w:p w14:paraId="0ECCB64D">
      <w:pPr>
        <w:pStyle w:val="9"/>
        <w:spacing w:before="182" w:line="220" w:lineRule="auto"/>
        <w:ind w:left="484"/>
        <w:jc w:val="left"/>
        <w:rPr>
          <w:highlight w:val="none"/>
        </w:rPr>
      </w:pPr>
      <w:r>
        <w:rPr>
          <w:spacing w:val="-1"/>
          <w:highlight w:val="none"/>
        </w:rPr>
        <w:t>发包人违约的其他情形：</w:t>
      </w:r>
      <w:r>
        <w:rPr>
          <w:spacing w:val="-1"/>
          <w:highlight w:val="none"/>
          <w:u w:val="single" w:color="auto"/>
        </w:rPr>
        <w:t>/</w:t>
      </w:r>
      <w:r>
        <w:rPr>
          <w:spacing w:val="-1"/>
          <w:highlight w:val="none"/>
        </w:rPr>
        <w:t>。</w:t>
      </w:r>
    </w:p>
    <w:p w14:paraId="2E551E11">
      <w:pPr>
        <w:pStyle w:val="9"/>
        <w:spacing w:before="182" w:line="219" w:lineRule="auto"/>
        <w:ind w:left="498"/>
        <w:jc w:val="left"/>
        <w:rPr>
          <w:highlight w:val="none"/>
        </w:rPr>
      </w:pPr>
      <w:r>
        <w:rPr>
          <w:spacing w:val="-2"/>
          <w:highlight w:val="none"/>
        </w:rPr>
        <w:t>16.1.2发包人违约的责任</w:t>
      </w:r>
    </w:p>
    <w:p w14:paraId="6A49AB57">
      <w:pPr>
        <w:pStyle w:val="9"/>
        <w:spacing w:before="183" w:line="219" w:lineRule="auto"/>
        <w:ind w:left="484"/>
        <w:jc w:val="left"/>
        <w:rPr>
          <w:highlight w:val="none"/>
        </w:rPr>
      </w:pPr>
      <w:r>
        <w:rPr>
          <w:spacing w:val="-1"/>
          <w:highlight w:val="none"/>
        </w:rPr>
        <w:t>发包人违约责任的承担方式和计算方法：</w:t>
      </w:r>
    </w:p>
    <w:p w14:paraId="476588B1">
      <w:pPr>
        <w:pStyle w:val="9"/>
        <w:spacing w:before="149" w:line="263" w:lineRule="auto"/>
        <w:ind w:left="2" w:firstLine="9"/>
        <w:jc w:val="left"/>
        <w:rPr>
          <w:highlight w:val="none"/>
        </w:rPr>
      </w:pPr>
      <w:r>
        <w:rPr>
          <w:spacing w:val="-1"/>
          <w:highlight w:val="none"/>
        </w:rPr>
        <w:t>（1）因发包人原因未能在计划开工日期前7天内下达开工通知的违</w:t>
      </w:r>
      <w:r>
        <w:rPr>
          <w:spacing w:val="-2"/>
          <w:highlight w:val="none"/>
        </w:rPr>
        <w:t>约责任：</w:t>
      </w:r>
      <w:r>
        <w:rPr>
          <w:spacing w:val="-2"/>
          <w:highlight w:val="none"/>
          <w:u w:val="single" w:color="auto"/>
        </w:rPr>
        <w:t>承包人可向发包</w:t>
      </w:r>
      <w:r>
        <w:rPr>
          <w:spacing w:val="-1"/>
          <w:highlight w:val="none"/>
          <w:u w:val="single" w:color="auto"/>
        </w:rPr>
        <w:t>人发出通知，要求发包人采取有效措施纠正违约行为。发包人收到承包人通知后的28天内仍</w:t>
      </w:r>
      <w:r>
        <w:rPr>
          <w:spacing w:val="-2"/>
          <w:highlight w:val="none"/>
          <w:u w:val="single" w:color="auto"/>
        </w:rPr>
        <w:t>不履行合同义务，承包人有权暂停施工，并通</w:t>
      </w:r>
      <w:r>
        <w:rPr>
          <w:spacing w:val="-3"/>
          <w:highlight w:val="none"/>
          <w:u w:val="single" w:color="auto"/>
        </w:rPr>
        <w:t>知监理人，发包人应承担由此增加的费用和(或)</w:t>
      </w:r>
      <w:r>
        <w:rPr>
          <w:spacing w:val="-1"/>
          <w:highlight w:val="none"/>
          <w:u w:val="single" w:color="auto"/>
        </w:rPr>
        <w:t>工期延误，并支付承包人合理利润</w:t>
      </w:r>
      <w:r>
        <w:rPr>
          <w:spacing w:val="-1"/>
          <w:highlight w:val="none"/>
        </w:rPr>
        <w:t>。</w:t>
      </w:r>
    </w:p>
    <w:p w14:paraId="6B7F0204">
      <w:pPr>
        <w:pStyle w:val="9"/>
        <w:spacing w:before="73" w:line="263" w:lineRule="auto"/>
        <w:ind w:left="1" w:firstLine="10"/>
        <w:jc w:val="left"/>
        <w:rPr>
          <w:highlight w:val="none"/>
        </w:rPr>
      </w:pPr>
      <w:r>
        <w:rPr>
          <w:highlight w:val="none"/>
        </w:rPr>
        <w:t>（2）因发包人原因未能按合同约定支付合</w:t>
      </w:r>
      <w:r>
        <w:rPr>
          <w:spacing w:val="-1"/>
          <w:highlight w:val="none"/>
        </w:rPr>
        <w:t>同价款的违约责任：</w:t>
      </w:r>
      <w:r>
        <w:rPr>
          <w:spacing w:val="-1"/>
          <w:highlight w:val="none"/>
          <w:u w:val="single" w:color="auto"/>
        </w:rPr>
        <w:t>承包人可向发包人发出通知，要求发包人采取有效措施纠正违约行为。发包人收到承包人通知后的28天内仍不履行合同义</w:t>
      </w:r>
      <w:r>
        <w:rPr>
          <w:spacing w:val="-2"/>
          <w:highlight w:val="none"/>
          <w:u w:val="single" w:color="auto"/>
        </w:rPr>
        <w:t>务，承包人有权暂停施工，并通知监理人，发包</w:t>
      </w:r>
      <w:r>
        <w:rPr>
          <w:spacing w:val="-3"/>
          <w:highlight w:val="none"/>
          <w:u w:val="single" w:color="auto"/>
        </w:rPr>
        <w:t>人应承担由此增加的费用和(或)工期延误，并</w:t>
      </w:r>
      <w:r>
        <w:rPr>
          <w:spacing w:val="-2"/>
          <w:highlight w:val="none"/>
          <w:u w:val="single" w:color="auto"/>
        </w:rPr>
        <w:t>支付承包人合理利润</w:t>
      </w:r>
      <w:r>
        <w:rPr>
          <w:spacing w:val="-2"/>
          <w:highlight w:val="none"/>
        </w:rPr>
        <w:t>。</w:t>
      </w:r>
    </w:p>
    <w:p w14:paraId="1BEF5931">
      <w:pPr>
        <w:pStyle w:val="9"/>
        <w:spacing w:before="72" w:line="263" w:lineRule="auto"/>
        <w:ind w:firstLine="11"/>
        <w:jc w:val="left"/>
        <w:rPr>
          <w:highlight w:val="none"/>
        </w:rPr>
      </w:pPr>
      <w:r>
        <w:rPr>
          <w:spacing w:val="-2"/>
          <w:highlight w:val="none"/>
        </w:rPr>
        <w:t>（3）发包人违反第10.1款〔变更的范围</w:t>
      </w:r>
      <w:r>
        <w:rPr>
          <w:spacing w:val="-3"/>
          <w:highlight w:val="none"/>
        </w:rPr>
        <w:t>〕第（2）项约定，自行实施被取消的工作或转由他</w:t>
      </w:r>
      <w:r>
        <w:rPr>
          <w:spacing w:val="-2"/>
          <w:highlight w:val="none"/>
        </w:rPr>
        <w:t>人实施的违约责任：</w:t>
      </w:r>
      <w:r>
        <w:rPr>
          <w:spacing w:val="-2"/>
          <w:highlight w:val="none"/>
          <w:u w:val="single" w:color="auto"/>
        </w:rPr>
        <w:t>承包人可向发包人发出</w:t>
      </w:r>
      <w:r>
        <w:rPr>
          <w:spacing w:val="-3"/>
          <w:highlight w:val="none"/>
          <w:u w:val="single" w:color="auto"/>
        </w:rPr>
        <w:t>通知，要求发包人采取有效措施纠正违约行为。发</w:t>
      </w:r>
      <w:r>
        <w:rPr>
          <w:spacing w:val="-1"/>
          <w:highlight w:val="none"/>
          <w:u w:val="single" w:color="auto"/>
        </w:rPr>
        <w:t>包人收到承包人通知后的28天内仍不履行合同义务，承包人有权暂停施工，并通知监理人，</w:t>
      </w:r>
      <w:r>
        <w:rPr>
          <w:highlight w:val="none"/>
          <w:u w:val="single" w:color="auto"/>
        </w:rPr>
        <w:t>发包人应承担由此增加的费用和(或)工期延误，</w:t>
      </w:r>
      <w:r>
        <w:rPr>
          <w:spacing w:val="-1"/>
          <w:highlight w:val="none"/>
          <w:u w:val="single" w:color="auto"/>
        </w:rPr>
        <w:t>并支付承包人合理利润</w:t>
      </w:r>
      <w:r>
        <w:rPr>
          <w:spacing w:val="-1"/>
          <w:highlight w:val="none"/>
        </w:rPr>
        <w:t>。</w:t>
      </w:r>
    </w:p>
    <w:p w14:paraId="6E133DFA">
      <w:pPr>
        <w:pStyle w:val="9"/>
        <w:spacing w:before="78" w:line="265" w:lineRule="auto"/>
        <w:ind w:firstLine="12"/>
        <w:jc w:val="left"/>
        <w:rPr>
          <w:highlight w:val="none"/>
        </w:rPr>
      </w:pPr>
      <w:r>
        <w:rPr>
          <w:highlight w:val="none"/>
        </w:rPr>
        <w:t>（4）发包人提供的材料、工程设备的规格</w:t>
      </w:r>
      <w:r>
        <w:rPr>
          <w:spacing w:val="-1"/>
          <w:highlight w:val="none"/>
        </w:rPr>
        <w:t>、数量或质量不符合合同约定，或因发包人原因导</w:t>
      </w:r>
      <w:r>
        <w:rPr>
          <w:spacing w:val="-2"/>
          <w:highlight w:val="none"/>
        </w:rPr>
        <w:t>致交货日期延误或交货地点变更等情况的违</w:t>
      </w:r>
      <w:r>
        <w:rPr>
          <w:spacing w:val="-3"/>
          <w:highlight w:val="none"/>
        </w:rPr>
        <w:t>约责任：</w:t>
      </w:r>
      <w:r>
        <w:rPr>
          <w:spacing w:val="-3"/>
          <w:highlight w:val="none"/>
          <w:u w:val="single" w:color="auto"/>
        </w:rPr>
        <w:t>承包人可向发包人发出通知，要求发包人</w:t>
      </w:r>
      <w:r>
        <w:rPr>
          <w:spacing w:val="-1"/>
          <w:highlight w:val="none"/>
          <w:u w:val="single" w:color="auto"/>
        </w:rPr>
        <w:t>采取有效措施纠正违约行为。发包人收到承包人通知后的28天内仍不履行合同义务，承包人</w:t>
      </w:r>
      <w:r>
        <w:rPr>
          <w:spacing w:val="-2"/>
          <w:highlight w:val="none"/>
          <w:u w:val="single" w:color="auto"/>
        </w:rPr>
        <w:t>有权暂停施工，并通知监理人，发包人应承担由此</w:t>
      </w:r>
      <w:r>
        <w:rPr>
          <w:spacing w:val="-3"/>
          <w:highlight w:val="none"/>
          <w:u w:val="single" w:color="auto"/>
        </w:rPr>
        <w:t>增加的费用和(或)工期延误，并支付承包人</w:t>
      </w:r>
      <w:r>
        <w:rPr>
          <w:highlight w:val="none"/>
          <w:u w:val="single" w:color="auto"/>
        </w:rPr>
        <w:t>合理利润</w:t>
      </w:r>
      <w:r>
        <w:rPr>
          <w:highlight w:val="none"/>
        </w:rPr>
        <w:t>；</w:t>
      </w:r>
      <w:r>
        <w:rPr>
          <w:highlight w:val="none"/>
          <w:u w:val="single" w:color="auto"/>
        </w:rPr>
        <w:t>造成工期延误的，顺延工期，顺延的天数应</w:t>
      </w:r>
      <w:r>
        <w:rPr>
          <w:spacing w:val="-1"/>
          <w:highlight w:val="none"/>
          <w:u w:val="single" w:color="auto"/>
        </w:rPr>
        <w:t>等于暂停施工的天数</w:t>
      </w:r>
      <w:r>
        <w:rPr>
          <w:spacing w:val="-1"/>
          <w:highlight w:val="none"/>
        </w:rPr>
        <w:t>。</w:t>
      </w:r>
    </w:p>
    <w:p w14:paraId="150D3CE2">
      <w:pPr>
        <w:pStyle w:val="9"/>
        <w:spacing w:before="75" w:line="219" w:lineRule="auto"/>
        <w:ind w:left="12"/>
        <w:jc w:val="left"/>
        <w:rPr>
          <w:highlight w:val="none"/>
        </w:rPr>
      </w:pPr>
      <w:r>
        <w:rPr>
          <w:highlight w:val="none"/>
        </w:rPr>
        <w:t>（6）发包人无正当理由没有在约定期限内</w:t>
      </w:r>
      <w:r>
        <w:rPr>
          <w:spacing w:val="-1"/>
          <w:highlight w:val="none"/>
        </w:rPr>
        <w:t>发出复工指示，导致承包人无法复工的违约责任：</w:t>
      </w:r>
      <w:r>
        <w:rPr>
          <w:spacing w:val="-2"/>
          <w:highlight w:val="none"/>
          <w:u w:val="single" w:color="auto"/>
        </w:rPr>
        <w:t>承包人可向发包人发出通知，要求发包人采</w:t>
      </w:r>
      <w:r>
        <w:rPr>
          <w:spacing w:val="-3"/>
          <w:highlight w:val="none"/>
          <w:u w:val="single" w:color="auto"/>
        </w:rPr>
        <w:t>取有效措施纠正违约行为。发包人收到承包人通知</w:t>
      </w:r>
      <w:r>
        <w:rPr>
          <w:spacing w:val="-1"/>
          <w:highlight w:val="none"/>
          <w:u w:val="single" w:color="auto"/>
        </w:rPr>
        <w:t>后的28天内仍不履行合同义务，承包人有权暂停施工，并通知监理人，发包人应承担由此增</w:t>
      </w:r>
      <w:r>
        <w:rPr>
          <w:spacing w:val="-2"/>
          <w:highlight w:val="none"/>
          <w:u w:val="single" w:color="auto"/>
        </w:rPr>
        <w:t>加的费用和(或)工期延误，并支付承包人合理利</w:t>
      </w:r>
      <w:r>
        <w:rPr>
          <w:spacing w:val="-3"/>
          <w:highlight w:val="none"/>
          <w:u w:val="single" w:color="auto"/>
        </w:rPr>
        <w:t>润</w:t>
      </w:r>
      <w:r>
        <w:rPr>
          <w:spacing w:val="-3"/>
          <w:highlight w:val="none"/>
        </w:rPr>
        <w:t>；</w:t>
      </w:r>
      <w:r>
        <w:rPr>
          <w:spacing w:val="-3"/>
          <w:highlight w:val="none"/>
          <w:u w:val="single" w:color="auto"/>
        </w:rPr>
        <w:t>造成工期延误的，顺延工期，顺延的天数</w:t>
      </w:r>
      <w:r>
        <w:rPr>
          <w:spacing w:val="-1"/>
          <w:highlight w:val="none"/>
          <w:u w:val="single" w:color="auto"/>
        </w:rPr>
        <w:t>应等于暂停施工的天数</w:t>
      </w:r>
      <w:r>
        <w:rPr>
          <w:spacing w:val="-1"/>
          <w:highlight w:val="none"/>
        </w:rPr>
        <w:t>。</w:t>
      </w:r>
    </w:p>
    <w:p w14:paraId="6A570D4B">
      <w:pPr>
        <w:pStyle w:val="9"/>
        <w:spacing w:before="25" w:line="220" w:lineRule="auto"/>
        <w:jc w:val="left"/>
        <w:rPr>
          <w:highlight w:val="none"/>
        </w:rPr>
      </w:pPr>
      <w:r>
        <w:rPr>
          <w:spacing w:val="-2"/>
          <w:highlight w:val="none"/>
        </w:rPr>
        <w:t>（7）其他：</w:t>
      </w:r>
      <w:r>
        <w:rPr>
          <w:spacing w:val="-2"/>
          <w:highlight w:val="none"/>
          <w:u w:val="single" w:color="auto"/>
        </w:rPr>
        <w:t>/</w:t>
      </w:r>
      <w:r>
        <w:rPr>
          <w:spacing w:val="-2"/>
          <w:highlight w:val="none"/>
        </w:rPr>
        <w:t>。</w:t>
      </w:r>
    </w:p>
    <w:p w14:paraId="0F2EF7AD">
      <w:pPr>
        <w:pStyle w:val="9"/>
        <w:spacing w:before="182" w:line="219" w:lineRule="auto"/>
        <w:ind w:left="507"/>
        <w:jc w:val="left"/>
        <w:rPr>
          <w:highlight w:val="none"/>
        </w:rPr>
      </w:pPr>
      <w:r>
        <w:rPr>
          <w:spacing w:val="-4"/>
          <w:highlight w:val="none"/>
        </w:rPr>
        <w:t>16.1.3因发包人违约解除合同</w:t>
      </w:r>
    </w:p>
    <w:p w14:paraId="567C667D">
      <w:pPr>
        <w:pStyle w:val="9"/>
        <w:spacing w:before="182" w:line="360" w:lineRule="auto"/>
        <w:ind w:left="15" w:right="80" w:firstLine="474"/>
        <w:jc w:val="left"/>
        <w:rPr>
          <w:highlight w:val="none"/>
        </w:rPr>
      </w:pPr>
      <w:r>
        <w:rPr>
          <w:spacing w:val="-3"/>
          <w:highlight w:val="none"/>
        </w:rPr>
        <w:t>承包人按16.1.1项〔发包人违约的情形〕约定暂停施工满</w:t>
      </w:r>
      <w:r>
        <w:rPr>
          <w:spacing w:val="-3"/>
          <w:highlight w:val="none"/>
          <w:u w:val="single" w:color="auto"/>
        </w:rPr>
        <w:t>28</w:t>
      </w:r>
      <w:r>
        <w:rPr>
          <w:spacing w:val="-3"/>
          <w:highlight w:val="none"/>
        </w:rPr>
        <w:t>天后发包人仍不纠正其违</w:t>
      </w:r>
      <w:r>
        <w:rPr>
          <w:spacing w:val="-1"/>
          <w:highlight w:val="none"/>
        </w:rPr>
        <w:t>约行为并致使合同目的不能实现的，承包人有权解除合同。</w:t>
      </w:r>
    </w:p>
    <w:p w14:paraId="5100C7FE">
      <w:pPr>
        <w:pStyle w:val="9"/>
        <w:spacing w:line="219" w:lineRule="auto"/>
        <w:ind w:left="507"/>
        <w:jc w:val="left"/>
        <w:outlineLvl w:val="0"/>
        <w:rPr>
          <w:highlight w:val="none"/>
        </w:rPr>
      </w:pPr>
      <w:r>
        <w:rPr>
          <w:spacing w:val="-3"/>
          <w:highlight w:val="none"/>
        </w:rPr>
        <w:t>16.2承包人违约</w:t>
      </w:r>
    </w:p>
    <w:p w14:paraId="348D8350">
      <w:pPr>
        <w:pStyle w:val="9"/>
        <w:spacing w:before="304" w:line="219" w:lineRule="auto"/>
        <w:ind w:left="507"/>
        <w:jc w:val="left"/>
        <w:rPr>
          <w:highlight w:val="none"/>
        </w:rPr>
      </w:pPr>
      <w:r>
        <w:rPr>
          <w:spacing w:val="-2"/>
          <w:highlight w:val="none"/>
        </w:rPr>
        <w:t>16.2.1承包人违约的情形</w:t>
      </w:r>
    </w:p>
    <w:p w14:paraId="29DC85E1">
      <w:pPr>
        <w:pStyle w:val="9"/>
        <w:spacing w:before="183" w:line="219" w:lineRule="auto"/>
        <w:ind w:left="489"/>
        <w:jc w:val="left"/>
        <w:rPr>
          <w:highlight w:val="none"/>
        </w:rPr>
      </w:pPr>
      <w:r>
        <w:rPr>
          <w:spacing w:val="-1"/>
          <w:highlight w:val="none"/>
        </w:rPr>
        <w:t>承包人违约的其他情形：</w:t>
      </w:r>
      <w:r>
        <w:rPr>
          <w:spacing w:val="-1"/>
          <w:highlight w:val="none"/>
          <w:u w:val="single" w:color="auto"/>
        </w:rPr>
        <w:t>按通用条款执行</w:t>
      </w:r>
      <w:r>
        <w:rPr>
          <w:spacing w:val="-1"/>
          <w:highlight w:val="none"/>
        </w:rPr>
        <w:t>。</w:t>
      </w:r>
    </w:p>
    <w:p w14:paraId="18355304">
      <w:pPr>
        <w:pStyle w:val="9"/>
        <w:spacing w:before="183" w:line="219" w:lineRule="auto"/>
        <w:ind w:left="507"/>
        <w:jc w:val="left"/>
        <w:rPr>
          <w:highlight w:val="none"/>
        </w:rPr>
      </w:pPr>
      <w:r>
        <w:rPr>
          <w:spacing w:val="-3"/>
          <w:highlight w:val="none"/>
        </w:rPr>
        <w:t>16.2.2承包人违约的责任</w:t>
      </w:r>
    </w:p>
    <w:p w14:paraId="64573C7D">
      <w:pPr>
        <w:pStyle w:val="9"/>
        <w:spacing w:before="183" w:line="219" w:lineRule="auto"/>
        <w:ind w:firstLine="396" w:firstLineChars="200"/>
        <w:jc w:val="left"/>
        <w:rPr>
          <w:highlight w:val="none"/>
        </w:rPr>
      </w:pPr>
      <w:r>
        <w:rPr>
          <w:spacing w:val="-6"/>
          <w:highlight w:val="none"/>
        </w:rPr>
        <w:t>承包人违约责任的承担方式和计算方法</w:t>
      </w:r>
      <w:r>
        <w:rPr>
          <w:spacing w:val="-50"/>
          <w:highlight w:val="none"/>
        </w:rPr>
        <w:t>：</w:t>
      </w:r>
      <w:r>
        <w:rPr>
          <w:spacing w:val="-50"/>
          <w:highlight w:val="none"/>
          <w:u w:val="single" w:color="auto"/>
        </w:rPr>
        <w:t>（</w:t>
      </w:r>
      <w:r>
        <w:rPr>
          <w:spacing w:val="-6"/>
          <w:highlight w:val="none"/>
          <w:u w:val="single" w:color="auto"/>
        </w:rPr>
        <w:t>1）承包人未按本合同通用条款第16.2.1（2）、</w:t>
      </w:r>
      <w:r>
        <w:rPr>
          <w:spacing w:val="-3"/>
          <w:highlight w:val="none"/>
          <w:u w:val="single" w:color="auto"/>
        </w:rPr>
        <w:t>（3）条内容完成的，承包人无条件返工处理，修复至工程质量</w:t>
      </w:r>
      <w:r>
        <w:rPr>
          <w:spacing w:val="-4"/>
          <w:highlight w:val="none"/>
          <w:u w:val="single" w:color="auto"/>
        </w:rPr>
        <w:t>要求并承担相关费用，并在发</w:t>
      </w:r>
      <w:r>
        <w:rPr>
          <w:spacing w:val="1"/>
          <w:highlight w:val="none"/>
          <w:u w:val="single" w:color="auto"/>
        </w:rPr>
        <w:t>包人规定的时间内完成返工。</w:t>
      </w:r>
    </w:p>
    <w:p w14:paraId="46B7288D">
      <w:pPr>
        <w:pStyle w:val="9"/>
        <w:tabs>
          <w:tab w:val="left" w:pos="615"/>
        </w:tabs>
        <w:spacing w:before="182" w:line="290" w:lineRule="auto"/>
        <w:ind w:left="13" w:right="166" w:firstLine="466"/>
        <w:jc w:val="left"/>
        <w:rPr>
          <w:highlight w:val="none"/>
        </w:rPr>
      </w:pPr>
      <w:r>
        <w:rPr>
          <w:highlight w:val="none"/>
          <w:u w:val="single" w:color="auto"/>
        </w:rPr>
        <w:tab/>
      </w:r>
      <w:r>
        <w:rPr>
          <w:spacing w:val="-4"/>
          <w:highlight w:val="none"/>
          <w:u w:val="single" w:color="auto"/>
        </w:rPr>
        <w:t>（2）承包人有本合同通用条款第16.2.1（6）条情形的，或经监理人检验认为修复质量</w:t>
      </w:r>
      <w:r>
        <w:rPr>
          <w:highlight w:val="none"/>
          <w:u w:val="single" w:color="auto"/>
        </w:rPr>
        <w:t>不合格而承包人拒绝再进行修补的，发包人将扣除承包人全部质量保修金。</w:t>
      </w:r>
    </w:p>
    <w:p w14:paraId="6E509A4B">
      <w:pPr>
        <w:pStyle w:val="9"/>
        <w:tabs>
          <w:tab w:val="left" w:pos="615"/>
        </w:tabs>
        <w:spacing w:before="182" w:line="338" w:lineRule="auto"/>
        <w:ind w:left="7" w:firstLine="472"/>
        <w:jc w:val="left"/>
        <w:rPr>
          <w:rFonts w:hint="eastAsia" w:eastAsia="宋体"/>
          <w:highlight w:val="none"/>
          <w:lang w:eastAsia="zh-CN"/>
        </w:rPr>
      </w:pPr>
      <w:r>
        <w:rPr>
          <w:highlight w:val="none"/>
          <w:u w:val="single" w:color="auto"/>
        </w:rPr>
        <w:tab/>
      </w:r>
      <w:r>
        <w:rPr>
          <w:spacing w:val="-10"/>
          <w:highlight w:val="none"/>
          <w:u w:val="single" w:color="auto"/>
        </w:rPr>
        <w:t>（3）承包人有本专用合同条款3.2、3.3条违约责任的，发包人有权扣除承包人的违约金。</w:t>
      </w:r>
      <w:r>
        <w:rPr>
          <w:spacing w:val="-2"/>
          <w:highlight w:val="none"/>
          <w:u w:val="single" w:color="auto"/>
        </w:rPr>
        <w:t>违约金金额均在承包人的计量支付款内扣除。</w:t>
      </w:r>
      <w:r>
        <w:rPr>
          <w:spacing w:val="-3"/>
          <w:highlight w:val="none"/>
          <w:u w:val="single" w:color="auto"/>
        </w:rPr>
        <w:t>监理人预先下发含有罚款意向的指令，如承包人</w:t>
      </w:r>
      <w:r>
        <w:rPr>
          <w:spacing w:val="-2"/>
          <w:highlight w:val="none"/>
          <w:u w:val="single" w:color="auto"/>
        </w:rPr>
        <w:t>不及时采取措施纠正，则在指令下达后十五天</w:t>
      </w:r>
      <w:r>
        <w:rPr>
          <w:spacing w:val="-3"/>
          <w:highlight w:val="none"/>
          <w:u w:val="single" w:color="auto"/>
        </w:rPr>
        <w:t>下发罚款通知书（不再陈述罚款理由）。承包人</w:t>
      </w:r>
      <w:r>
        <w:rPr>
          <w:spacing w:val="-2"/>
          <w:highlight w:val="none"/>
          <w:u w:val="single" w:color="auto"/>
        </w:rPr>
        <w:t>在合同期内，完成合同规定的全部工程，且质</w:t>
      </w:r>
      <w:r>
        <w:rPr>
          <w:spacing w:val="-3"/>
          <w:highlight w:val="none"/>
          <w:u w:val="single" w:color="auto"/>
        </w:rPr>
        <w:t>量合格，在本工程施工竣工验收后十五天内可申</w:t>
      </w:r>
      <w:r>
        <w:rPr>
          <w:spacing w:val="-2"/>
          <w:highlight w:val="none"/>
          <w:u w:val="single" w:color="auto"/>
        </w:rPr>
        <w:t>请返还全部或部分罚款，返还金额由监理人审</w:t>
      </w:r>
      <w:r>
        <w:rPr>
          <w:spacing w:val="-3"/>
          <w:highlight w:val="none"/>
          <w:u w:val="single" w:color="auto"/>
        </w:rPr>
        <w:t>核，发包人批准。罚款金额返还时不包括银行利</w:t>
      </w:r>
      <w:r>
        <w:rPr>
          <w:spacing w:val="12"/>
          <w:highlight w:val="none"/>
          <w:u w:val="single" w:color="auto"/>
        </w:rPr>
        <w:t>息</w:t>
      </w:r>
      <w:r>
        <w:rPr>
          <w:rFonts w:hint="eastAsia"/>
          <w:spacing w:val="12"/>
          <w:highlight w:val="none"/>
          <w:u w:val="single" w:color="auto"/>
          <w:lang w:eastAsia="zh-CN"/>
        </w:rPr>
        <w:t>。</w:t>
      </w:r>
    </w:p>
    <w:p w14:paraId="3BE82155">
      <w:pPr>
        <w:pStyle w:val="9"/>
        <w:spacing w:before="173" w:line="219" w:lineRule="auto"/>
        <w:ind w:left="507"/>
        <w:jc w:val="left"/>
        <w:rPr>
          <w:highlight w:val="none"/>
        </w:rPr>
      </w:pPr>
      <w:r>
        <w:rPr>
          <w:spacing w:val="-4"/>
          <w:highlight w:val="none"/>
        </w:rPr>
        <w:t>16.2.3因承包人违约解除合同</w:t>
      </w:r>
    </w:p>
    <w:p w14:paraId="61E46252">
      <w:pPr>
        <w:pStyle w:val="9"/>
        <w:spacing w:before="303" w:line="363" w:lineRule="auto"/>
        <w:ind w:left="32" w:right="80" w:firstLine="460"/>
        <w:jc w:val="left"/>
        <w:rPr>
          <w:highlight w:val="none"/>
        </w:rPr>
      </w:pPr>
      <w:r>
        <w:rPr>
          <w:spacing w:val="-3"/>
          <w:highlight w:val="none"/>
        </w:rPr>
        <w:t>关于承包人违约解除合同的特别约定：</w:t>
      </w:r>
      <w:r>
        <w:rPr>
          <w:spacing w:val="-3"/>
          <w:highlight w:val="none"/>
          <w:u w:val="single" w:color="auto"/>
        </w:rPr>
        <w:t>承包人有违反以下情况之一的，发包人有权解除合</w:t>
      </w:r>
      <w:r>
        <w:rPr>
          <w:spacing w:val="-17"/>
          <w:highlight w:val="none"/>
          <w:u w:val="single" w:color="auto"/>
        </w:rPr>
        <w:t>同</w:t>
      </w:r>
      <w:r>
        <w:rPr>
          <w:spacing w:val="-17"/>
          <w:highlight w:val="none"/>
        </w:rPr>
        <w:t>。</w:t>
      </w:r>
    </w:p>
    <w:p w14:paraId="21685A30">
      <w:pPr>
        <w:pStyle w:val="9"/>
        <w:spacing w:before="112" w:line="290" w:lineRule="auto"/>
        <w:ind w:left="7" w:right="106" w:firstLine="524"/>
        <w:jc w:val="left"/>
        <w:rPr>
          <w:highlight w:val="none"/>
        </w:rPr>
      </w:pPr>
      <w:r>
        <w:rPr>
          <w:spacing w:val="-1"/>
          <w:highlight w:val="none"/>
        </w:rPr>
        <w:t>(1)承包人无正当理由不按开工通知的要求及时进场组织施</w:t>
      </w:r>
      <w:r>
        <w:rPr>
          <w:spacing w:val="-2"/>
          <w:highlight w:val="none"/>
        </w:rPr>
        <w:t>工和不按签订协议书时商定的</w:t>
      </w:r>
      <w:r>
        <w:rPr>
          <w:spacing w:val="-1"/>
          <w:highlight w:val="none"/>
        </w:rPr>
        <w:t>进度计划有效地开展施工准备，造成工期延误的；</w:t>
      </w:r>
    </w:p>
    <w:p w14:paraId="799CFF53">
      <w:pPr>
        <w:pStyle w:val="9"/>
        <w:spacing w:before="181" w:line="290" w:lineRule="auto"/>
        <w:ind w:left="11" w:right="106" w:firstLine="520"/>
        <w:jc w:val="left"/>
        <w:rPr>
          <w:highlight w:val="none"/>
        </w:rPr>
      </w:pPr>
      <w:r>
        <w:rPr>
          <w:spacing w:val="-2"/>
          <w:highlight w:val="none"/>
        </w:rPr>
        <w:t>(2)承包人违反本合同通用条款第3.5条规定私自将合同或合同的任何部分或任何权利转</w:t>
      </w:r>
      <w:r>
        <w:rPr>
          <w:spacing w:val="-1"/>
          <w:highlight w:val="none"/>
        </w:rPr>
        <w:t>让给其他人，或私自将工程或工程的一部分分包出去的；</w:t>
      </w:r>
      <w:r>
        <w:rPr>
          <w:spacing w:val="-2"/>
          <w:highlight w:val="none"/>
        </w:rPr>
        <w:t>(3)未经监理人批准，承包人私自将已按响应文件承诺进入</w:t>
      </w:r>
      <w:r>
        <w:rPr>
          <w:spacing w:val="-3"/>
          <w:highlight w:val="none"/>
        </w:rPr>
        <w:t>工地的工程设备、施工设备、</w:t>
      </w:r>
      <w:r>
        <w:rPr>
          <w:spacing w:val="-2"/>
          <w:highlight w:val="none"/>
        </w:rPr>
        <w:t>临时工程或材料撤离工地的；</w:t>
      </w:r>
    </w:p>
    <w:p w14:paraId="1236ADDA">
      <w:pPr>
        <w:pStyle w:val="9"/>
        <w:spacing w:before="183" w:line="290" w:lineRule="auto"/>
        <w:ind w:right="26" w:firstLine="523"/>
        <w:jc w:val="left"/>
        <w:rPr>
          <w:highlight w:val="none"/>
        </w:rPr>
      </w:pPr>
      <w:r>
        <w:rPr>
          <w:spacing w:val="-1"/>
          <w:highlight w:val="none"/>
        </w:rPr>
        <w:t>(4)由于承包人原因拒绝按合同进度计划及时完成合同规定</w:t>
      </w:r>
      <w:r>
        <w:rPr>
          <w:spacing w:val="-2"/>
          <w:highlight w:val="none"/>
        </w:rPr>
        <w:t>的工程，而又未采取有效措施</w:t>
      </w:r>
      <w:r>
        <w:rPr>
          <w:spacing w:val="-1"/>
          <w:highlight w:val="none"/>
        </w:rPr>
        <w:t>赶上进度，造成工期延误的；</w:t>
      </w:r>
    </w:p>
    <w:p w14:paraId="1C6CFE51">
      <w:pPr>
        <w:pStyle w:val="9"/>
        <w:spacing w:before="181" w:line="290" w:lineRule="auto"/>
        <w:ind w:firstLine="522"/>
        <w:jc w:val="left"/>
        <w:rPr>
          <w:highlight w:val="none"/>
        </w:rPr>
      </w:pPr>
      <w:r>
        <w:rPr>
          <w:spacing w:val="-1"/>
          <w:highlight w:val="none"/>
        </w:rPr>
        <w:t>(5)承包人否认合同有效或拒绝履行合同规定的承包人义务，或由于法律、财务等原因导致承包人无法继续履行或实质上已停止履行合同的义务的；</w:t>
      </w:r>
    </w:p>
    <w:p w14:paraId="0EC03318">
      <w:pPr>
        <w:pStyle w:val="9"/>
        <w:spacing w:before="183" w:line="289" w:lineRule="auto"/>
        <w:ind w:left="4" w:right="2" w:firstLine="518"/>
        <w:jc w:val="left"/>
        <w:rPr>
          <w:highlight w:val="none"/>
        </w:rPr>
      </w:pPr>
      <w:r>
        <w:rPr>
          <w:spacing w:val="-1"/>
          <w:highlight w:val="none"/>
        </w:rPr>
        <w:t>(6)合同签订之日起十五日内，承包人无法按合同规定及响应文件的承诺进场经监理工程</w:t>
      </w:r>
      <w:r>
        <w:rPr>
          <w:spacing w:val="-2"/>
          <w:highlight w:val="none"/>
        </w:rPr>
        <w:t>师认可的全部人员和机械的。</w:t>
      </w:r>
    </w:p>
    <w:p w14:paraId="1FD2C046">
      <w:pPr>
        <w:pStyle w:val="9"/>
        <w:spacing w:before="304" w:line="362" w:lineRule="auto"/>
        <w:ind w:left="1" w:right="2" w:firstLine="482"/>
        <w:jc w:val="left"/>
        <w:rPr>
          <w:highlight w:val="none"/>
        </w:rPr>
      </w:pPr>
      <w:r>
        <w:rPr>
          <w:spacing w:val="-3"/>
          <w:highlight w:val="none"/>
        </w:rPr>
        <w:t>发包人继续使用承包人在施工现场的材料、设备、临时工程、承包人文件和由承包人或以</w:t>
      </w:r>
      <w:r>
        <w:rPr>
          <w:spacing w:val="-1"/>
          <w:highlight w:val="none"/>
        </w:rPr>
        <w:t>其名义编制的其他文件的费用承担方式：</w:t>
      </w:r>
      <w:r>
        <w:rPr>
          <w:spacing w:val="-1"/>
          <w:highlight w:val="none"/>
          <w:u w:val="single" w:color="auto"/>
        </w:rPr>
        <w:t>无</w:t>
      </w:r>
      <w:r>
        <w:rPr>
          <w:spacing w:val="-1"/>
          <w:highlight w:val="none"/>
        </w:rPr>
        <w:t>。</w:t>
      </w:r>
    </w:p>
    <w:p w14:paraId="0DF0A967">
      <w:pPr>
        <w:pStyle w:val="9"/>
        <w:spacing w:before="114" w:line="221" w:lineRule="auto"/>
        <w:ind w:left="18"/>
        <w:jc w:val="left"/>
        <w:outlineLvl w:val="1"/>
        <w:rPr>
          <w:rFonts w:ascii="黑体" w:hAnsi="黑体" w:eastAsia="黑体" w:cs="黑体"/>
          <w:highlight w:val="none"/>
        </w:rPr>
      </w:pPr>
      <w:r>
        <w:rPr>
          <w:spacing w:val="-6"/>
          <w:highlight w:val="none"/>
        </w:rPr>
        <w:t>17.</w:t>
      </w:r>
      <w:r>
        <w:rPr>
          <w:rFonts w:ascii="黑体" w:hAnsi="黑体" w:eastAsia="黑体" w:cs="黑体"/>
          <w:spacing w:val="-6"/>
          <w:highlight w:val="none"/>
        </w:rPr>
        <w:t>不可抗力</w:t>
      </w:r>
    </w:p>
    <w:p w14:paraId="14FED047">
      <w:pPr>
        <w:pStyle w:val="9"/>
        <w:spacing w:before="301" w:line="219" w:lineRule="auto"/>
        <w:ind w:left="498"/>
        <w:jc w:val="left"/>
        <w:rPr>
          <w:highlight w:val="none"/>
        </w:rPr>
      </w:pPr>
      <w:r>
        <w:rPr>
          <w:spacing w:val="-3"/>
          <w:highlight w:val="none"/>
        </w:rPr>
        <w:t>17.1不可抗力的确认</w:t>
      </w:r>
    </w:p>
    <w:p w14:paraId="290B313C">
      <w:pPr>
        <w:pStyle w:val="9"/>
        <w:spacing w:before="304" w:line="219" w:lineRule="auto"/>
        <w:ind w:left="15"/>
        <w:jc w:val="left"/>
        <w:rPr>
          <w:highlight w:val="none"/>
        </w:rPr>
      </w:pPr>
      <w:r>
        <w:rPr>
          <w:spacing w:val="-1"/>
          <w:highlight w:val="none"/>
        </w:rPr>
        <w:t>除通用合同条款约定的不可抗力事件之外，视为不可抗力的其他情形：</w:t>
      </w:r>
    </w:p>
    <w:p w14:paraId="05BBFFB3">
      <w:pPr>
        <w:pStyle w:val="9"/>
        <w:tabs>
          <w:tab w:val="left" w:pos="607"/>
        </w:tabs>
        <w:spacing w:before="183" w:line="219" w:lineRule="auto"/>
        <w:ind w:left="471"/>
        <w:jc w:val="left"/>
        <w:rPr>
          <w:highlight w:val="none"/>
        </w:rPr>
      </w:pPr>
      <w:r>
        <w:rPr>
          <w:highlight w:val="none"/>
          <w:u w:val="single" w:color="auto"/>
        </w:rPr>
        <w:tab/>
      </w:r>
      <w:r>
        <w:rPr>
          <w:spacing w:val="-10"/>
          <w:highlight w:val="none"/>
          <w:u w:val="single" w:color="auto"/>
        </w:rPr>
        <w:t>（1）发生烈度6级（含6级）以上的地震；</w:t>
      </w:r>
    </w:p>
    <w:p w14:paraId="17D5F184">
      <w:pPr>
        <w:pStyle w:val="9"/>
        <w:tabs>
          <w:tab w:val="left" w:pos="607"/>
        </w:tabs>
        <w:spacing w:before="183" w:line="219" w:lineRule="auto"/>
        <w:ind w:left="471"/>
        <w:jc w:val="left"/>
        <w:rPr>
          <w:highlight w:val="none"/>
        </w:rPr>
      </w:pPr>
      <w:r>
        <w:rPr>
          <w:highlight w:val="none"/>
          <w:u w:val="single" w:color="auto"/>
        </w:rPr>
        <w:tab/>
      </w:r>
      <w:r>
        <w:rPr>
          <w:spacing w:val="-12"/>
          <w:highlight w:val="none"/>
          <w:u w:val="single" w:color="auto"/>
        </w:rPr>
        <w:t>（2）10级以上持续1天的大风；</w:t>
      </w:r>
    </w:p>
    <w:p w14:paraId="70B2D49D">
      <w:pPr>
        <w:pStyle w:val="9"/>
        <w:tabs>
          <w:tab w:val="left" w:pos="805"/>
        </w:tabs>
        <w:spacing w:before="183" w:line="219" w:lineRule="auto"/>
        <w:ind w:left="670"/>
        <w:jc w:val="left"/>
        <w:rPr>
          <w:highlight w:val="none"/>
        </w:rPr>
      </w:pPr>
      <w:r>
        <w:rPr>
          <w:highlight w:val="none"/>
          <w:u w:val="single" w:color="auto"/>
        </w:rPr>
        <w:tab/>
      </w:r>
      <w:r>
        <w:rPr>
          <w:spacing w:val="-8"/>
          <w:highlight w:val="none"/>
          <w:u w:val="single" w:color="auto"/>
        </w:rPr>
        <w:t>（3）暴雨级日降雨量大于200㎜的雨日超过1天；</w:t>
      </w:r>
    </w:p>
    <w:p w14:paraId="33854302">
      <w:pPr>
        <w:pStyle w:val="9"/>
        <w:tabs>
          <w:tab w:val="left" w:pos="805"/>
        </w:tabs>
        <w:spacing w:before="184" w:line="219" w:lineRule="auto"/>
        <w:ind w:left="670"/>
        <w:jc w:val="left"/>
        <w:rPr>
          <w:highlight w:val="none"/>
        </w:rPr>
      </w:pPr>
      <w:r>
        <w:rPr>
          <w:highlight w:val="none"/>
          <w:u w:val="single" w:color="auto"/>
        </w:rPr>
        <w:tab/>
      </w:r>
      <w:r>
        <w:rPr>
          <w:spacing w:val="-9"/>
          <w:highlight w:val="none"/>
          <w:u w:val="single" w:color="auto"/>
        </w:rPr>
        <w:t>（4）发生连续性大雨、阵雨级天气</w:t>
      </w:r>
    </w:p>
    <w:p w14:paraId="3A4B13F5">
      <w:pPr>
        <w:pStyle w:val="9"/>
        <w:tabs>
          <w:tab w:val="left" w:pos="607"/>
        </w:tabs>
        <w:spacing w:before="183" w:line="219" w:lineRule="auto"/>
        <w:ind w:left="471"/>
        <w:jc w:val="left"/>
        <w:rPr>
          <w:highlight w:val="none"/>
        </w:rPr>
      </w:pPr>
      <w:r>
        <w:rPr>
          <w:highlight w:val="none"/>
          <w:u w:val="single" w:color="auto"/>
        </w:rPr>
        <w:tab/>
      </w:r>
      <w:r>
        <w:rPr>
          <w:spacing w:val="-8"/>
          <w:highlight w:val="none"/>
          <w:u w:val="single" w:color="auto"/>
        </w:rPr>
        <w:t>（5）50年以上未发生过，持续2天的高温天气；</w:t>
      </w:r>
    </w:p>
    <w:p w14:paraId="527287CC">
      <w:pPr>
        <w:pStyle w:val="9"/>
        <w:tabs>
          <w:tab w:val="left" w:pos="607"/>
        </w:tabs>
        <w:spacing w:before="184" w:line="219" w:lineRule="auto"/>
        <w:ind w:left="471"/>
        <w:jc w:val="left"/>
        <w:rPr>
          <w:highlight w:val="none"/>
        </w:rPr>
      </w:pPr>
      <w:r>
        <w:rPr>
          <w:highlight w:val="none"/>
          <w:u w:val="single" w:color="auto"/>
        </w:rPr>
        <w:tab/>
      </w:r>
      <w:r>
        <w:rPr>
          <w:spacing w:val="-11"/>
          <w:highlight w:val="none"/>
          <w:u w:val="single" w:color="auto"/>
        </w:rPr>
        <w:t>（6）特大洪水、洪涝灾害；</w:t>
      </w:r>
    </w:p>
    <w:p w14:paraId="55C8FCB8">
      <w:pPr>
        <w:pStyle w:val="9"/>
        <w:tabs>
          <w:tab w:val="left" w:pos="607"/>
        </w:tabs>
        <w:spacing w:before="183" w:line="219" w:lineRule="auto"/>
        <w:ind w:left="471"/>
        <w:jc w:val="left"/>
        <w:rPr>
          <w:highlight w:val="none"/>
        </w:rPr>
      </w:pPr>
      <w:r>
        <w:rPr>
          <w:highlight w:val="none"/>
          <w:u w:val="single" w:color="auto"/>
        </w:rPr>
        <w:tab/>
      </w:r>
      <w:r>
        <w:rPr>
          <w:spacing w:val="-6"/>
          <w:highlight w:val="none"/>
          <w:u w:val="single" w:color="auto"/>
        </w:rPr>
        <w:t>（7）战争、恐怖主义、动乱、空中飞行物体坠落；</w:t>
      </w:r>
    </w:p>
    <w:p w14:paraId="3FCE1C71">
      <w:pPr>
        <w:pStyle w:val="9"/>
        <w:tabs>
          <w:tab w:val="left" w:pos="607"/>
        </w:tabs>
        <w:spacing w:before="183" w:line="219" w:lineRule="auto"/>
        <w:ind w:left="471"/>
        <w:jc w:val="left"/>
        <w:rPr>
          <w:highlight w:val="none"/>
        </w:rPr>
      </w:pPr>
      <w:r>
        <w:rPr>
          <w:highlight w:val="none"/>
          <w:u w:val="single" w:color="auto"/>
        </w:rPr>
        <w:tab/>
      </w:r>
      <w:r>
        <w:rPr>
          <w:spacing w:val="-3"/>
          <w:highlight w:val="none"/>
          <w:u w:val="single" w:color="auto"/>
        </w:rPr>
        <w:t>（8）当地气象部门规定的情况，当地地震</w:t>
      </w:r>
      <w:r>
        <w:rPr>
          <w:spacing w:val="-4"/>
          <w:highlight w:val="none"/>
          <w:u w:val="single" w:color="auto"/>
        </w:rPr>
        <w:t>部门规定的情况，当地卫生部门规定的情况。</w:t>
      </w:r>
    </w:p>
    <w:p w14:paraId="4BC8BD3F">
      <w:pPr>
        <w:pStyle w:val="9"/>
        <w:spacing w:before="183" w:line="219" w:lineRule="auto"/>
        <w:ind w:left="498"/>
        <w:jc w:val="left"/>
        <w:outlineLvl w:val="0"/>
        <w:rPr>
          <w:highlight w:val="none"/>
        </w:rPr>
      </w:pPr>
      <w:r>
        <w:rPr>
          <w:spacing w:val="-5"/>
          <w:highlight w:val="none"/>
        </w:rPr>
        <w:t>17.4因不可抗力解除合同</w:t>
      </w:r>
    </w:p>
    <w:p w14:paraId="29124238">
      <w:pPr>
        <w:pStyle w:val="9"/>
        <w:spacing w:before="304" w:line="219" w:lineRule="auto"/>
        <w:ind w:left="481"/>
        <w:jc w:val="left"/>
        <w:rPr>
          <w:highlight w:val="none"/>
        </w:rPr>
      </w:pPr>
      <w:r>
        <w:rPr>
          <w:spacing w:val="-1"/>
          <w:highlight w:val="none"/>
        </w:rPr>
        <w:t>合同解除后，发包人应在商定或确定发包人应支付款项后</w:t>
      </w:r>
      <w:r>
        <w:rPr>
          <w:spacing w:val="-1"/>
          <w:highlight w:val="none"/>
          <w:u w:val="single" w:color="auto"/>
        </w:rPr>
        <w:t>30</w:t>
      </w:r>
      <w:r>
        <w:rPr>
          <w:spacing w:val="-1"/>
          <w:highlight w:val="none"/>
        </w:rPr>
        <w:t>天内完成款项的支付。</w:t>
      </w:r>
    </w:p>
    <w:p w14:paraId="098C587D">
      <w:pPr>
        <w:pStyle w:val="9"/>
        <w:spacing w:before="303" w:line="222" w:lineRule="auto"/>
        <w:ind w:left="18"/>
        <w:jc w:val="left"/>
        <w:outlineLvl w:val="1"/>
        <w:rPr>
          <w:rFonts w:ascii="黑体" w:hAnsi="黑体" w:eastAsia="黑体" w:cs="黑体"/>
          <w:highlight w:val="none"/>
        </w:rPr>
      </w:pPr>
      <w:r>
        <w:rPr>
          <w:spacing w:val="-7"/>
          <w:highlight w:val="none"/>
        </w:rPr>
        <w:t>18.</w:t>
      </w:r>
      <w:r>
        <w:rPr>
          <w:rFonts w:ascii="黑体" w:hAnsi="黑体" w:eastAsia="黑体" w:cs="黑体"/>
          <w:spacing w:val="-7"/>
          <w:highlight w:val="none"/>
        </w:rPr>
        <w:t>保险</w:t>
      </w:r>
    </w:p>
    <w:p w14:paraId="22D047B2">
      <w:pPr>
        <w:pStyle w:val="9"/>
        <w:spacing w:before="299" w:line="220" w:lineRule="auto"/>
        <w:ind w:left="498"/>
        <w:jc w:val="left"/>
        <w:rPr>
          <w:highlight w:val="none"/>
        </w:rPr>
      </w:pPr>
      <w:r>
        <w:rPr>
          <w:spacing w:val="-5"/>
          <w:highlight w:val="none"/>
        </w:rPr>
        <w:t>18.1工程保险</w:t>
      </w:r>
    </w:p>
    <w:p w14:paraId="51BE1D59">
      <w:pPr>
        <w:pStyle w:val="9"/>
        <w:spacing w:before="182" w:line="360" w:lineRule="auto"/>
        <w:ind w:left="1" w:firstLine="482"/>
        <w:jc w:val="left"/>
        <w:rPr>
          <w:highlight w:val="none"/>
        </w:rPr>
      </w:pPr>
      <w:r>
        <w:rPr>
          <w:spacing w:val="-3"/>
          <w:highlight w:val="none"/>
        </w:rPr>
        <w:t>关于工程保险的特别约定：</w:t>
      </w:r>
      <w:r>
        <w:rPr>
          <w:spacing w:val="-3"/>
          <w:highlight w:val="none"/>
          <w:u w:val="single" w:color="auto"/>
        </w:rPr>
        <w:t>承包人应以发包人和承包人的共同名义向双方同意的保险人投</w:t>
      </w:r>
      <w:r>
        <w:rPr>
          <w:spacing w:val="-1"/>
          <w:highlight w:val="none"/>
          <w:u w:val="single" w:color="auto"/>
        </w:rPr>
        <w:t>保建筑工程一切险、安装工程一切险</w:t>
      </w:r>
      <w:r>
        <w:rPr>
          <w:spacing w:val="-1"/>
          <w:highlight w:val="none"/>
        </w:rPr>
        <w:t>。。</w:t>
      </w:r>
    </w:p>
    <w:p w14:paraId="33F70772">
      <w:pPr>
        <w:pStyle w:val="9"/>
        <w:spacing w:line="220" w:lineRule="auto"/>
        <w:ind w:left="498"/>
        <w:jc w:val="left"/>
        <w:outlineLvl w:val="0"/>
        <w:rPr>
          <w:highlight w:val="none"/>
        </w:rPr>
      </w:pPr>
      <w:r>
        <w:rPr>
          <w:spacing w:val="-4"/>
          <w:highlight w:val="none"/>
        </w:rPr>
        <w:t>18.3其他保险</w:t>
      </w:r>
    </w:p>
    <w:p w14:paraId="3523CAD1">
      <w:pPr>
        <w:pStyle w:val="9"/>
        <w:spacing w:before="122" w:line="360" w:lineRule="auto"/>
        <w:ind w:left="12" w:right="26" w:firstLine="470"/>
        <w:jc w:val="left"/>
        <w:rPr>
          <w:highlight w:val="none"/>
        </w:rPr>
      </w:pPr>
      <w:r>
        <w:rPr>
          <w:highlight w:val="none"/>
        </w:rPr>
        <w:t>关于其他保险的约定：</w:t>
      </w:r>
      <w:r>
        <w:rPr>
          <w:highlight w:val="none"/>
          <w:u w:val="single" w:color="auto"/>
        </w:rPr>
        <w:t>承包人必须为施工现场的工作</w:t>
      </w:r>
      <w:r>
        <w:rPr>
          <w:spacing w:val="-1"/>
          <w:highlight w:val="none"/>
          <w:u w:val="single" w:color="auto"/>
        </w:rPr>
        <w:t>人员办理意外伤害保险，并支付保</w:t>
      </w:r>
      <w:r>
        <w:rPr>
          <w:spacing w:val="-6"/>
          <w:highlight w:val="none"/>
          <w:u w:val="single" w:color="auto"/>
        </w:rPr>
        <w:t>险费</w:t>
      </w:r>
      <w:r>
        <w:rPr>
          <w:spacing w:val="-6"/>
          <w:highlight w:val="none"/>
        </w:rPr>
        <w:t>。</w:t>
      </w:r>
    </w:p>
    <w:p w14:paraId="6A8AEEB5">
      <w:pPr>
        <w:pStyle w:val="9"/>
        <w:spacing w:line="219" w:lineRule="auto"/>
        <w:ind w:left="479"/>
        <w:jc w:val="left"/>
        <w:rPr>
          <w:highlight w:val="none"/>
        </w:rPr>
      </w:pPr>
      <w:r>
        <w:rPr>
          <w:highlight w:val="none"/>
        </w:rPr>
        <w:t>承包人是否应为其施工设备等办理财产保险：</w:t>
      </w:r>
      <w:r>
        <w:rPr>
          <w:spacing w:val="-1"/>
          <w:highlight w:val="none"/>
          <w:u w:val="single" w:color="auto"/>
        </w:rPr>
        <w:t>是</w:t>
      </w:r>
      <w:r>
        <w:rPr>
          <w:spacing w:val="-1"/>
          <w:highlight w:val="none"/>
        </w:rPr>
        <w:t>。</w:t>
      </w:r>
    </w:p>
    <w:p w14:paraId="04CBE908">
      <w:pPr>
        <w:pStyle w:val="9"/>
        <w:spacing w:before="183" w:line="219" w:lineRule="auto"/>
        <w:ind w:left="496"/>
        <w:jc w:val="left"/>
        <w:rPr>
          <w:highlight w:val="none"/>
        </w:rPr>
      </w:pPr>
      <w:r>
        <w:rPr>
          <w:spacing w:val="-4"/>
          <w:highlight w:val="none"/>
        </w:rPr>
        <w:t>18.7通知义务</w:t>
      </w:r>
    </w:p>
    <w:p w14:paraId="2C690EFE">
      <w:pPr>
        <w:pStyle w:val="9"/>
        <w:spacing w:before="272" w:line="279" w:lineRule="auto"/>
        <w:ind w:left="1"/>
        <w:jc w:val="left"/>
        <w:rPr>
          <w:highlight w:val="none"/>
        </w:rPr>
      </w:pPr>
      <w:r>
        <w:rPr>
          <w:spacing w:val="-3"/>
          <w:highlight w:val="none"/>
        </w:rPr>
        <w:t>关于变更保险合同时的通知义务的约定：</w:t>
      </w:r>
      <w:r>
        <w:rPr>
          <w:spacing w:val="-3"/>
          <w:highlight w:val="none"/>
          <w:u w:val="single" w:color="auto"/>
        </w:rPr>
        <w:t>承包人需要变动保险合同条款时，应事先征得发包人同意，并通知监理人。保险人作出变动的，承包人应在收到保险人通知后立即通知发包人和监</w:t>
      </w:r>
      <w:r>
        <w:rPr>
          <w:spacing w:val="-5"/>
          <w:highlight w:val="none"/>
          <w:u w:val="single" w:color="auto"/>
        </w:rPr>
        <w:t>理人</w:t>
      </w:r>
      <w:r>
        <w:rPr>
          <w:spacing w:val="-5"/>
          <w:highlight w:val="none"/>
        </w:rPr>
        <w:t>。</w:t>
      </w:r>
    </w:p>
    <w:p w14:paraId="6B2D14AF">
      <w:pPr>
        <w:pStyle w:val="9"/>
        <w:spacing w:before="141" w:line="222" w:lineRule="auto"/>
        <w:ind w:left="1"/>
        <w:jc w:val="left"/>
        <w:outlineLvl w:val="1"/>
        <w:rPr>
          <w:rFonts w:ascii="黑体" w:hAnsi="黑体" w:eastAsia="黑体" w:cs="黑体"/>
          <w:highlight w:val="none"/>
        </w:rPr>
      </w:pPr>
      <w:r>
        <w:rPr>
          <w:spacing w:val="-5"/>
          <w:highlight w:val="none"/>
        </w:rPr>
        <w:t>20.</w:t>
      </w:r>
      <w:r>
        <w:rPr>
          <w:rFonts w:ascii="黑体" w:hAnsi="黑体" w:eastAsia="黑体" w:cs="黑体"/>
          <w:spacing w:val="-5"/>
          <w:highlight w:val="none"/>
        </w:rPr>
        <w:t>争议解决</w:t>
      </w:r>
    </w:p>
    <w:p w14:paraId="10CFE53F">
      <w:pPr>
        <w:pStyle w:val="9"/>
        <w:spacing w:before="301" w:line="219" w:lineRule="auto"/>
        <w:ind w:left="481"/>
        <w:jc w:val="left"/>
        <w:outlineLvl w:val="0"/>
        <w:rPr>
          <w:highlight w:val="none"/>
        </w:rPr>
      </w:pPr>
      <w:r>
        <w:rPr>
          <w:spacing w:val="-4"/>
          <w:highlight w:val="none"/>
        </w:rPr>
        <w:t>20.3争议评审</w:t>
      </w:r>
    </w:p>
    <w:p w14:paraId="40623C48">
      <w:pPr>
        <w:pStyle w:val="9"/>
        <w:spacing w:before="303" w:line="219" w:lineRule="auto"/>
        <w:ind w:left="600"/>
        <w:jc w:val="left"/>
        <w:rPr>
          <w:highlight w:val="none"/>
        </w:rPr>
      </w:pPr>
      <w:r>
        <w:rPr>
          <w:highlight w:val="none"/>
        </w:rPr>
        <w:t>合同当事人是否同意将工程争议提交争议评审小组决定：</w:t>
      </w:r>
      <w:r>
        <w:rPr>
          <w:spacing w:val="-1"/>
          <w:highlight w:val="none"/>
          <w:u w:val="single" w:color="auto"/>
        </w:rPr>
        <w:t>/</w:t>
      </w:r>
      <w:r>
        <w:rPr>
          <w:spacing w:val="-1"/>
          <w:highlight w:val="none"/>
        </w:rPr>
        <w:t>。</w:t>
      </w:r>
    </w:p>
    <w:p w14:paraId="5EF93F38">
      <w:pPr>
        <w:pStyle w:val="9"/>
        <w:spacing w:before="183" w:line="219" w:lineRule="auto"/>
        <w:ind w:left="481"/>
        <w:jc w:val="left"/>
        <w:outlineLvl w:val="0"/>
        <w:rPr>
          <w:highlight w:val="none"/>
        </w:rPr>
      </w:pPr>
      <w:r>
        <w:rPr>
          <w:spacing w:val="-1"/>
          <w:highlight w:val="none"/>
        </w:rPr>
        <w:t>20.3.1争议评审小组的确定</w:t>
      </w:r>
    </w:p>
    <w:p w14:paraId="0F430B34">
      <w:pPr>
        <w:pStyle w:val="9"/>
        <w:spacing w:before="184" w:line="219" w:lineRule="auto"/>
        <w:ind w:left="483"/>
        <w:jc w:val="left"/>
        <w:rPr>
          <w:highlight w:val="none"/>
        </w:rPr>
      </w:pPr>
      <w:r>
        <w:rPr>
          <w:highlight w:val="none"/>
        </w:rPr>
        <w:t>争议评审小组成员的确定：</w:t>
      </w:r>
      <w:r>
        <w:rPr>
          <w:highlight w:val="none"/>
          <w:u w:val="single" w:color="auto"/>
        </w:rPr>
        <w:t>/</w:t>
      </w:r>
      <w:r>
        <w:rPr>
          <w:spacing w:val="-1"/>
          <w:highlight w:val="none"/>
        </w:rPr>
        <w:t>。</w:t>
      </w:r>
    </w:p>
    <w:p w14:paraId="03BE5BEC">
      <w:pPr>
        <w:pStyle w:val="9"/>
        <w:spacing w:before="183" w:line="219" w:lineRule="auto"/>
        <w:ind w:left="478"/>
        <w:jc w:val="left"/>
        <w:rPr>
          <w:highlight w:val="none"/>
        </w:rPr>
      </w:pPr>
      <w:r>
        <w:rPr>
          <w:highlight w:val="none"/>
        </w:rPr>
        <w:t>选定争议评审员的期限：</w:t>
      </w:r>
      <w:r>
        <w:rPr>
          <w:highlight w:val="none"/>
          <w:u w:val="single" w:color="auto"/>
        </w:rPr>
        <w:t>/</w:t>
      </w:r>
      <w:r>
        <w:rPr>
          <w:spacing w:val="-1"/>
          <w:highlight w:val="none"/>
        </w:rPr>
        <w:t>。</w:t>
      </w:r>
    </w:p>
    <w:p w14:paraId="257D47BD">
      <w:pPr>
        <w:pStyle w:val="9"/>
        <w:spacing w:before="183" w:line="219" w:lineRule="auto"/>
        <w:ind w:left="483"/>
        <w:jc w:val="left"/>
        <w:rPr>
          <w:highlight w:val="none"/>
        </w:rPr>
      </w:pPr>
      <w:r>
        <w:rPr>
          <w:highlight w:val="none"/>
        </w:rPr>
        <w:t>争议评审小组成员的报酬承担方式：</w:t>
      </w:r>
      <w:r>
        <w:rPr>
          <w:spacing w:val="-1"/>
          <w:highlight w:val="none"/>
          <w:u w:val="single" w:color="auto"/>
        </w:rPr>
        <w:t>/</w:t>
      </w:r>
      <w:r>
        <w:rPr>
          <w:spacing w:val="-1"/>
          <w:highlight w:val="none"/>
        </w:rPr>
        <w:t>。</w:t>
      </w:r>
    </w:p>
    <w:p w14:paraId="42DA1C1C">
      <w:pPr>
        <w:pStyle w:val="9"/>
        <w:spacing w:before="183" w:line="220" w:lineRule="auto"/>
        <w:ind w:left="480"/>
        <w:jc w:val="left"/>
        <w:rPr>
          <w:highlight w:val="none"/>
        </w:rPr>
      </w:pPr>
      <w:r>
        <w:rPr>
          <w:highlight w:val="none"/>
        </w:rPr>
        <w:t>其他事项的约定：</w:t>
      </w:r>
      <w:r>
        <w:rPr>
          <w:highlight w:val="none"/>
          <w:u w:val="single" w:color="auto"/>
        </w:rPr>
        <w:t>/</w:t>
      </w:r>
      <w:r>
        <w:rPr>
          <w:spacing w:val="-1"/>
          <w:highlight w:val="none"/>
        </w:rPr>
        <w:t>。</w:t>
      </w:r>
    </w:p>
    <w:p w14:paraId="2709B140">
      <w:pPr>
        <w:pStyle w:val="9"/>
        <w:spacing w:before="182" w:line="219" w:lineRule="auto"/>
        <w:ind w:left="481"/>
        <w:jc w:val="left"/>
        <w:outlineLvl w:val="0"/>
        <w:rPr>
          <w:highlight w:val="none"/>
        </w:rPr>
      </w:pPr>
      <w:r>
        <w:rPr>
          <w:spacing w:val="-1"/>
          <w:highlight w:val="none"/>
        </w:rPr>
        <w:t>20.3.2争议评审小组的决定</w:t>
      </w:r>
    </w:p>
    <w:p w14:paraId="3CD46E20">
      <w:pPr>
        <w:pStyle w:val="9"/>
        <w:spacing w:before="183" w:line="219" w:lineRule="auto"/>
        <w:ind w:left="480"/>
        <w:jc w:val="left"/>
        <w:rPr>
          <w:highlight w:val="none"/>
        </w:rPr>
      </w:pPr>
      <w:r>
        <w:rPr>
          <w:highlight w:val="none"/>
        </w:rPr>
        <w:t>合同当事人关于本项的约定：</w:t>
      </w:r>
      <w:r>
        <w:rPr>
          <w:highlight w:val="none"/>
          <w:u w:val="single" w:color="auto"/>
        </w:rPr>
        <w:t>/</w:t>
      </w:r>
      <w:r>
        <w:rPr>
          <w:spacing w:val="-1"/>
          <w:highlight w:val="none"/>
        </w:rPr>
        <w:t>。</w:t>
      </w:r>
    </w:p>
    <w:p w14:paraId="4E7B1CA4">
      <w:pPr>
        <w:pStyle w:val="9"/>
        <w:spacing w:before="184" w:line="219" w:lineRule="auto"/>
        <w:ind w:left="481"/>
        <w:jc w:val="left"/>
        <w:outlineLvl w:val="0"/>
        <w:rPr>
          <w:highlight w:val="none"/>
        </w:rPr>
      </w:pPr>
      <w:r>
        <w:rPr>
          <w:spacing w:val="-3"/>
          <w:highlight w:val="none"/>
        </w:rPr>
        <w:t>20.4仲裁或诉讼</w:t>
      </w:r>
    </w:p>
    <w:p w14:paraId="1B2EEF6A">
      <w:pPr>
        <w:pStyle w:val="9"/>
        <w:spacing w:before="303" w:line="219" w:lineRule="auto"/>
        <w:ind w:left="497"/>
        <w:jc w:val="left"/>
        <w:rPr>
          <w:highlight w:val="none"/>
        </w:rPr>
      </w:pPr>
      <w:r>
        <w:rPr>
          <w:spacing w:val="-1"/>
          <w:highlight w:val="none"/>
        </w:rPr>
        <w:t>因合同及合同有关事项发生的争议，按下列第</w:t>
      </w:r>
      <w:r>
        <w:rPr>
          <w:spacing w:val="-1"/>
          <w:highlight w:val="none"/>
          <w:u w:val="single" w:color="auto"/>
        </w:rPr>
        <w:t>（2）</w:t>
      </w:r>
      <w:r>
        <w:rPr>
          <w:spacing w:val="-2"/>
          <w:highlight w:val="none"/>
        </w:rPr>
        <w:t>种方式解决：</w:t>
      </w:r>
    </w:p>
    <w:p w14:paraId="2D434D29">
      <w:pPr>
        <w:pStyle w:val="9"/>
        <w:spacing w:before="303" w:line="219" w:lineRule="auto"/>
        <w:ind w:left="490"/>
        <w:jc w:val="left"/>
        <w:rPr>
          <w:highlight w:val="none"/>
        </w:rPr>
      </w:pPr>
      <w:r>
        <w:rPr>
          <w:spacing w:val="-1"/>
          <w:highlight w:val="none"/>
        </w:rPr>
        <w:t>（1）向</w:t>
      </w:r>
      <w:r>
        <w:rPr>
          <w:spacing w:val="-1"/>
          <w:highlight w:val="none"/>
          <w:u w:val="single" w:color="auto"/>
        </w:rPr>
        <w:t>/</w:t>
      </w:r>
      <w:r>
        <w:rPr>
          <w:spacing w:val="-1"/>
          <w:highlight w:val="none"/>
        </w:rPr>
        <w:t>仲裁委员会申请仲裁；</w:t>
      </w:r>
    </w:p>
    <w:p w14:paraId="745473B3">
      <w:pPr>
        <w:pStyle w:val="9"/>
        <w:spacing w:before="184" w:line="220" w:lineRule="auto"/>
        <w:ind w:left="490"/>
        <w:jc w:val="left"/>
        <w:rPr>
          <w:highlight w:val="none"/>
        </w:rPr>
      </w:pPr>
      <w:r>
        <w:rPr>
          <w:spacing w:val="-3"/>
          <w:highlight w:val="none"/>
        </w:rPr>
        <w:t>（2）向</w:t>
      </w:r>
      <w:r>
        <w:rPr>
          <w:spacing w:val="-3"/>
          <w:highlight w:val="none"/>
          <w:u w:val="single" w:color="auto"/>
        </w:rPr>
        <w:t>工程所在地</w:t>
      </w:r>
      <w:r>
        <w:rPr>
          <w:spacing w:val="-3"/>
          <w:highlight w:val="none"/>
        </w:rPr>
        <w:t>人民法院起诉。</w:t>
      </w:r>
    </w:p>
    <w:p w14:paraId="7A5982F4">
      <w:pPr>
        <w:pStyle w:val="9"/>
        <w:spacing w:before="302" w:line="222" w:lineRule="auto"/>
        <w:ind w:left="1"/>
        <w:jc w:val="left"/>
        <w:outlineLvl w:val="1"/>
        <w:rPr>
          <w:rFonts w:ascii="黑体" w:hAnsi="黑体" w:eastAsia="黑体" w:cs="黑体"/>
          <w:highlight w:val="none"/>
        </w:rPr>
      </w:pPr>
      <w:r>
        <w:rPr>
          <w:spacing w:val="-2"/>
          <w:highlight w:val="none"/>
        </w:rPr>
        <w:t>21.</w:t>
      </w:r>
      <w:r>
        <w:rPr>
          <w:rFonts w:ascii="黑体" w:hAnsi="黑体" w:eastAsia="黑体" w:cs="黑体"/>
          <w:spacing w:val="-2"/>
          <w:highlight w:val="none"/>
        </w:rPr>
        <w:t>补充条款</w:t>
      </w:r>
    </w:p>
    <w:p w14:paraId="42A171F6">
      <w:pPr>
        <w:pStyle w:val="9"/>
        <w:spacing w:before="298" w:line="219" w:lineRule="auto"/>
        <w:ind w:left="17"/>
        <w:jc w:val="left"/>
        <w:rPr>
          <w:highlight w:val="none"/>
        </w:rPr>
      </w:pPr>
      <w:r>
        <w:rPr>
          <w:b/>
          <w:bCs/>
          <w:spacing w:val="-17"/>
          <w:highlight w:val="none"/>
        </w:rPr>
        <w:t>附件</w:t>
      </w:r>
    </w:p>
    <w:p w14:paraId="666F0862">
      <w:pPr>
        <w:pStyle w:val="9"/>
        <w:spacing w:before="184" w:line="219" w:lineRule="auto"/>
        <w:jc w:val="left"/>
        <w:rPr>
          <w:highlight w:val="none"/>
        </w:rPr>
      </w:pPr>
      <w:r>
        <w:rPr>
          <w:spacing w:val="-2"/>
          <w:highlight w:val="none"/>
        </w:rPr>
        <w:t>协议书附件：</w:t>
      </w:r>
    </w:p>
    <w:p w14:paraId="0C03CE91">
      <w:pPr>
        <w:pStyle w:val="9"/>
        <w:spacing w:before="183" w:line="219" w:lineRule="auto"/>
        <w:ind w:left="17"/>
        <w:jc w:val="left"/>
        <w:rPr>
          <w:highlight w:val="none"/>
        </w:rPr>
      </w:pPr>
      <w:r>
        <w:rPr>
          <w:spacing w:val="-4"/>
          <w:highlight w:val="none"/>
        </w:rPr>
        <w:t>附件1：承包人承揽工程项目一览表</w:t>
      </w:r>
    </w:p>
    <w:p w14:paraId="7903AD3A">
      <w:pPr>
        <w:pStyle w:val="9"/>
        <w:spacing w:before="183" w:line="219" w:lineRule="auto"/>
        <w:ind w:left="17"/>
        <w:jc w:val="left"/>
        <w:rPr>
          <w:highlight w:val="none"/>
        </w:rPr>
      </w:pPr>
      <w:r>
        <w:rPr>
          <w:spacing w:val="-4"/>
          <w:highlight w:val="none"/>
        </w:rPr>
        <w:t>附件2：工程质量保修书</w:t>
      </w:r>
    </w:p>
    <w:p w14:paraId="227BA4B7">
      <w:pPr>
        <w:pStyle w:val="9"/>
        <w:spacing w:before="184" w:line="219" w:lineRule="auto"/>
        <w:ind w:left="17"/>
        <w:jc w:val="left"/>
        <w:rPr>
          <w:highlight w:val="none"/>
        </w:rPr>
      </w:pPr>
      <w:r>
        <w:rPr>
          <w:spacing w:val="-3"/>
          <w:highlight w:val="none"/>
        </w:rPr>
        <w:t>附件3：承包人主要施工管理人员表</w:t>
      </w:r>
    </w:p>
    <w:p w14:paraId="282523E2">
      <w:pPr>
        <w:pStyle w:val="9"/>
        <w:spacing w:before="183" w:line="219" w:lineRule="auto"/>
        <w:ind w:left="17"/>
        <w:jc w:val="left"/>
        <w:rPr>
          <w:highlight w:val="none"/>
        </w:rPr>
      </w:pPr>
      <w:r>
        <w:rPr>
          <w:spacing w:val="2"/>
          <w:highlight w:val="none"/>
        </w:rPr>
        <w:t>附件4：主要建设工程文件目录</w:t>
      </w:r>
    </w:p>
    <w:p w14:paraId="391879DD">
      <w:pPr>
        <w:pStyle w:val="9"/>
        <w:spacing w:before="122" w:line="219" w:lineRule="auto"/>
        <w:jc w:val="left"/>
        <w:rPr>
          <w:highlight w:val="none"/>
        </w:rPr>
      </w:pPr>
      <w:r>
        <w:rPr>
          <w:spacing w:val="-3"/>
          <w:highlight w:val="none"/>
        </w:rPr>
        <w:t>附件5：承包人用于本工程施工的机械设备表</w:t>
      </w:r>
    </w:p>
    <w:p w14:paraId="35C78859">
      <w:pPr>
        <w:pStyle w:val="9"/>
        <w:spacing w:before="183" w:line="219" w:lineRule="auto"/>
        <w:jc w:val="left"/>
        <w:rPr>
          <w:highlight w:val="none"/>
        </w:rPr>
      </w:pPr>
      <w:r>
        <w:rPr>
          <w:spacing w:val="1"/>
          <w:highlight w:val="none"/>
        </w:rPr>
        <w:t>附件6：承包人主要施工管理人员表</w:t>
      </w:r>
    </w:p>
    <w:p w14:paraId="11540623">
      <w:pPr>
        <w:pStyle w:val="9"/>
        <w:spacing w:before="183" w:line="219" w:lineRule="auto"/>
        <w:jc w:val="left"/>
        <w:rPr>
          <w:highlight w:val="none"/>
        </w:rPr>
      </w:pPr>
      <w:r>
        <w:rPr>
          <w:spacing w:val="-3"/>
          <w:highlight w:val="none"/>
        </w:rPr>
        <w:t>附件7：分包人主要施工管理人员表</w:t>
      </w:r>
    </w:p>
    <w:p w14:paraId="593A95ED">
      <w:pPr>
        <w:pStyle w:val="9"/>
        <w:spacing w:before="183" w:line="219" w:lineRule="auto"/>
        <w:jc w:val="left"/>
        <w:rPr>
          <w:highlight w:val="none"/>
        </w:rPr>
      </w:pPr>
      <w:r>
        <w:rPr>
          <w:spacing w:val="3"/>
          <w:highlight w:val="none"/>
        </w:rPr>
        <w:t>附件8：履约担保格式</w:t>
      </w:r>
    </w:p>
    <w:p w14:paraId="15D15C10">
      <w:pPr>
        <w:pStyle w:val="9"/>
        <w:spacing w:before="183" w:line="219" w:lineRule="auto"/>
        <w:jc w:val="left"/>
        <w:rPr>
          <w:highlight w:val="none"/>
        </w:rPr>
      </w:pPr>
      <w:r>
        <w:rPr>
          <w:spacing w:val="2"/>
          <w:highlight w:val="none"/>
        </w:rPr>
        <w:t>附件9：预付款担保格式</w:t>
      </w:r>
    </w:p>
    <w:p w14:paraId="22040D1C">
      <w:pPr>
        <w:pStyle w:val="9"/>
        <w:spacing w:before="183" w:line="219" w:lineRule="auto"/>
        <w:jc w:val="left"/>
        <w:rPr>
          <w:highlight w:val="none"/>
        </w:rPr>
      </w:pPr>
      <w:r>
        <w:rPr>
          <w:spacing w:val="-6"/>
          <w:highlight w:val="none"/>
        </w:rPr>
        <w:t>附件10：支付担保格式</w:t>
      </w:r>
    </w:p>
    <w:p w14:paraId="3E6EA448">
      <w:pPr>
        <w:pStyle w:val="9"/>
        <w:spacing w:before="183" w:line="218" w:lineRule="auto"/>
        <w:jc w:val="left"/>
        <w:rPr>
          <w:highlight w:val="none"/>
        </w:rPr>
      </w:pPr>
      <w:r>
        <w:rPr>
          <w:spacing w:val="-6"/>
          <w:highlight w:val="none"/>
        </w:rPr>
        <w:t>附件11：暂估价一览表</w:t>
      </w:r>
    </w:p>
    <w:p w14:paraId="2FCF5626">
      <w:pPr>
        <w:spacing w:line="218" w:lineRule="auto"/>
        <w:jc w:val="left"/>
        <w:rPr>
          <w:highlight w:val="none"/>
        </w:rPr>
        <w:sectPr>
          <w:footerReference r:id="rId17" w:type="default"/>
          <w:pgSz w:w="11906" w:h="16839"/>
          <w:pgMar w:top="1440" w:right="1800" w:bottom="1440" w:left="1800" w:header="0" w:footer="994" w:gutter="0"/>
          <w:cols w:space="720" w:num="1"/>
        </w:sectPr>
      </w:pPr>
    </w:p>
    <w:p w14:paraId="4E62DE76">
      <w:pPr>
        <w:spacing w:line="341" w:lineRule="auto"/>
        <w:jc w:val="left"/>
        <w:rPr>
          <w:rFonts w:ascii="Arial"/>
          <w:sz w:val="21"/>
          <w:highlight w:val="none"/>
        </w:rPr>
      </w:pPr>
    </w:p>
    <w:p w14:paraId="6E683941">
      <w:pPr>
        <w:spacing w:line="341" w:lineRule="auto"/>
        <w:jc w:val="left"/>
        <w:rPr>
          <w:rFonts w:ascii="Arial"/>
          <w:sz w:val="21"/>
          <w:highlight w:val="none"/>
        </w:rPr>
      </w:pPr>
    </w:p>
    <w:p w14:paraId="18D6BA37">
      <w:pPr>
        <w:pStyle w:val="9"/>
        <w:spacing w:before="78" w:line="219" w:lineRule="auto"/>
        <w:ind w:left="468"/>
        <w:jc w:val="left"/>
        <w:rPr>
          <w:highlight w:val="none"/>
        </w:rPr>
      </w:pPr>
      <w:r>
        <w:rPr>
          <w:spacing w:val="-14"/>
          <w:highlight w:val="none"/>
        </w:rPr>
        <w:t>附件1：</w:t>
      </w:r>
    </w:p>
    <w:p w14:paraId="416E5AE2">
      <w:pPr>
        <w:pStyle w:val="9"/>
        <w:spacing w:before="311" w:line="219" w:lineRule="auto"/>
        <w:ind w:left="5979"/>
        <w:jc w:val="left"/>
        <w:rPr>
          <w:highlight w:val="none"/>
        </w:rPr>
      </w:pPr>
      <w:r>
        <w:rPr>
          <w:spacing w:val="-1"/>
          <w:highlight w:val="none"/>
        </w:rPr>
        <w:t>承包人承揽工程项目一览表</w:t>
      </w:r>
    </w:p>
    <w:p w14:paraId="57439F7C">
      <w:pPr>
        <w:spacing w:line="165" w:lineRule="exact"/>
        <w:jc w:val="left"/>
        <w:rPr>
          <w:highlight w:val="none"/>
        </w:rPr>
      </w:pPr>
    </w:p>
    <w:tbl>
      <w:tblPr>
        <w:tblStyle w:val="176"/>
        <w:tblW w:w="14523"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82"/>
        <w:gridCol w:w="1830"/>
        <w:gridCol w:w="1407"/>
        <w:gridCol w:w="2393"/>
        <w:gridCol w:w="843"/>
        <w:gridCol w:w="1548"/>
        <w:gridCol w:w="2111"/>
        <w:gridCol w:w="1407"/>
        <w:gridCol w:w="844"/>
        <w:gridCol w:w="858"/>
      </w:tblGrid>
      <w:tr w14:paraId="0AFEAB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8" w:hRule="atLeast"/>
        </w:trPr>
        <w:tc>
          <w:tcPr>
            <w:tcW w:w="1282" w:type="dxa"/>
            <w:tcBorders>
              <w:top w:val="single" w:color="000000" w:sz="10" w:space="0"/>
              <w:left w:val="single" w:color="000000" w:sz="10" w:space="0"/>
            </w:tcBorders>
            <w:vAlign w:val="top"/>
          </w:tcPr>
          <w:p w14:paraId="3D9A0B37">
            <w:pPr>
              <w:pStyle w:val="177"/>
              <w:spacing w:before="151" w:line="220" w:lineRule="auto"/>
              <w:ind w:left="155"/>
              <w:jc w:val="left"/>
              <w:rPr>
                <w:highlight w:val="none"/>
              </w:rPr>
            </w:pPr>
            <w:r>
              <w:rPr>
                <w:spacing w:val="-3"/>
                <w:highlight w:val="none"/>
              </w:rPr>
              <w:t>单位工程</w:t>
            </w:r>
          </w:p>
          <w:p w14:paraId="1428C769">
            <w:pPr>
              <w:pStyle w:val="177"/>
              <w:spacing w:before="154" w:line="220" w:lineRule="auto"/>
              <w:ind w:left="396"/>
              <w:jc w:val="left"/>
              <w:rPr>
                <w:highlight w:val="none"/>
              </w:rPr>
            </w:pPr>
            <w:r>
              <w:rPr>
                <w:spacing w:val="-7"/>
                <w:highlight w:val="none"/>
              </w:rPr>
              <w:t>名称</w:t>
            </w:r>
          </w:p>
        </w:tc>
        <w:tc>
          <w:tcPr>
            <w:tcW w:w="1830" w:type="dxa"/>
            <w:tcBorders>
              <w:top w:val="single" w:color="000000" w:sz="10" w:space="0"/>
            </w:tcBorders>
            <w:vAlign w:val="top"/>
          </w:tcPr>
          <w:p w14:paraId="69DB5EC8">
            <w:pPr>
              <w:spacing w:line="292" w:lineRule="auto"/>
              <w:jc w:val="left"/>
              <w:rPr>
                <w:rFonts w:ascii="Arial"/>
                <w:sz w:val="21"/>
                <w:highlight w:val="none"/>
              </w:rPr>
            </w:pPr>
          </w:p>
          <w:p w14:paraId="61A47561">
            <w:pPr>
              <w:pStyle w:val="177"/>
              <w:spacing w:before="78" w:line="219" w:lineRule="auto"/>
              <w:ind w:left="432"/>
              <w:jc w:val="left"/>
              <w:rPr>
                <w:highlight w:val="none"/>
              </w:rPr>
            </w:pPr>
            <w:r>
              <w:rPr>
                <w:spacing w:val="-4"/>
                <w:highlight w:val="none"/>
              </w:rPr>
              <w:t>建设规模</w:t>
            </w:r>
          </w:p>
        </w:tc>
        <w:tc>
          <w:tcPr>
            <w:tcW w:w="1407" w:type="dxa"/>
            <w:tcBorders>
              <w:top w:val="single" w:color="000000" w:sz="10" w:space="0"/>
            </w:tcBorders>
            <w:vAlign w:val="top"/>
          </w:tcPr>
          <w:p w14:paraId="69FB1E1E">
            <w:pPr>
              <w:pStyle w:val="177"/>
              <w:spacing w:before="151" w:line="220" w:lineRule="auto"/>
              <w:ind w:left="225"/>
              <w:jc w:val="left"/>
              <w:rPr>
                <w:highlight w:val="none"/>
              </w:rPr>
            </w:pPr>
            <w:r>
              <w:rPr>
                <w:spacing w:val="-4"/>
                <w:highlight w:val="none"/>
              </w:rPr>
              <w:t>建筑面积</w:t>
            </w:r>
          </w:p>
          <w:p w14:paraId="5E4CFA86">
            <w:pPr>
              <w:pStyle w:val="177"/>
              <w:spacing w:before="155" w:line="219" w:lineRule="auto"/>
              <w:ind w:left="264"/>
              <w:jc w:val="left"/>
              <w:rPr>
                <w:highlight w:val="none"/>
              </w:rPr>
            </w:pPr>
            <w:r>
              <w:rPr>
                <w:spacing w:val="-11"/>
                <w:highlight w:val="none"/>
              </w:rPr>
              <w:t>(平方米)</w:t>
            </w:r>
          </w:p>
        </w:tc>
        <w:tc>
          <w:tcPr>
            <w:tcW w:w="2393" w:type="dxa"/>
            <w:tcBorders>
              <w:top w:val="single" w:color="000000" w:sz="10" w:space="0"/>
            </w:tcBorders>
            <w:vAlign w:val="top"/>
          </w:tcPr>
          <w:p w14:paraId="3E4EB1B6">
            <w:pPr>
              <w:spacing w:line="292" w:lineRule="auto"/>
              <w:jc w:val="left"/>
              <w:rPr>
                <w:rFonts w:ascii="Arial"/>
                <w:sz w:val="21"/>
                <w:highlight w:val="none"/>
              </w:rPr>
            </w:pPr>
          </w:p>
          <w:p w14:paraId="3E0830DF">
            <w:pPr>
              <w:pStyle w:val="177"/>
              <w:spacing w:before="78" w:line="220" w:lineRule="auto"/>
              <w:ind w:left="721"/>
              <w:jc w:val="left"/>
              <w:rPr>
                <w:highlight w:val="none"/>
              </w:rPr>
            </w:pPr>
            <w:r>
              <w:rPr>
                <w:spacing w:val="-4"/>
                <w:highlight w:val="none"/>
              </w:rPr>
              <w:t>结构形式</w:t>
            </w:r>
          </w:p>
        </w:tc>
        <w:tc>
          <w:tcPr>
            <w:tcW w:w="843" w:type="dxa"/>
            <w:tcBorders>
              <w:top w:val="single" w:color="000000" w:sz="10" w:space="0"/>
            </w:tcBorders>
            <w:vAlign w:val="top"/>
          </w:tcPr>
          <w:p w14:paraId="514C5BA8">
            <w:pPr>
              <w:spacing w:line="292" w:lineRule="auto"/>
              <w:jc w:val="left"/>
              <w:rPr>
                <w:rFonts w:ascii="Arial"/>
                <w:sz w:val="21"/>
                <w:highlight w:val="none"/>
              </w:rPr>
            </w:pPr>
          </w:p>
          <w:p w14:paraId="47B37D7D">
            <w:pPr>
              <w:pStyle w:val="177"/>
              <w:spacing w:before="78" w:line="219" w:lineRule="auto"/>
              <w:ind w:left="185"/>
              <w:jc w:val="left"/>
              <w:rPr>
                <w:highlight w:val="none"/>
              </w:rPr>
            </w:pPr>
            <w:r>
              <w:rPr>
                <w:spacing w:val="-5"/>
                <w:highlight w:val="none"/>
              </w:rPr>
              <w:t>层数</w:t>
            </w:r>
          </w:p>
        </w:tc>
        <w:tc>
          <w:tcPr>
            <w:tcW w:w="1548" w:type="dxa"/>
            <w:tcBorders>
              <w:top w:val="single" w:color="000000" w:sz="10" w:space="0"/>
            </w:tcBorders>
            <w:vAlign w:val="top"/>
          </w:tcPr>
          <w:p w14:paraId="7620FED9">
            <w:pPr>
              <w:spacing w:line="292" w:lineRule="auto"/>
              <w:jc w:val="left"/>
              <w:rPr>
                <w:rFonts w:ascii="Arial"/>
                <w:sz w:val="21"/>
                <w:highlight w:val="none"/>
              </w:rPr>
            </w:pPr>
          </w:p>
          <w:p w14:paraId="1792AC79">
            <w:pPr>
              <w:pStyle w:val="177"/>
              <w:spacing w:before="78" w:line="219" w:lineRule="auto"/>
              <w:ind w:left="301"/>
              <w:jc w:val="left"/>
              <w:rPr>
                <w:highlight w:val="none"/>
              </w:rPr>
            </w:pPr>
            <w:r>
              <w:rPr>
                <w:spacing w:val="-3"/>
                <w:highlight w:val="none"/>
              </w:rPr>
              <w:t>生产能力</w:t>
            </w:r>
          </w:p>
        </w:tc>
        <w:tc>
          <w:tcPr>
            <w:tcW w:w="2111" w:type="dxa"/>
            <w:tcBorders>
              <w:top w:val="single" w:color="000000" w:sz="10" w:space="0"/>
            </w:tcBorders>
            <w:vAlign w:val="top"/>
          </w:tcPr>
          <w:p w14:paraId="4A084F84">
            <w:pPr>
              <w:spacing w:line="292" w:lineRule="auto"/>
              <w:jc w:val="left"/>
              <w:rPr>
                <w:rFonts w:ascii="Arial"/>
                <w:sz w:val="21"/>
                <w:highlight w:val="none"/>
              </w:rPr>
            </w:pPr>
          </w:p>
          <w:p w14:paraId="6C4EF4A0">
            <w:pPr>
              <w:pStyle w:val="177"/>
              <w:spacing w:before="78" w:line="219" w:lineRule="auto"/>
              <w:ind w:left="349"/>
              <w:jc w:val="left"/>
              <w:rPr>
                <w:highlight w:val="none"/>
              </w:rPr>
            </w:pPr>
            <w:r>
              <w:rPr>
                <w:spacing w:val="-3"/>
                <w:highlight w:val="none"/>
              </w:rPr>
              <w:t>设备安装内容</w:t>
            </w:r>
          </w:p>
        </w:tc>
        <w:tc>
          <w:tcPr>
            <w:tcW w:w="1407" w:type="dxa"/>
            <w:tcBorders>
              <w:top w:val="single" w:color="000000" w:sz="10" w:space="0"/>
            </w:tcBorders>
            <w:vAlign w:val="top"/>
          </w:tcPr>
          <w:p w14:paraId="156CCC2F">
            <w:pPr>
              <w:pStyle w:val="177"/>
              <w:spacing w:before="150" w:line="218" w:lineRule="auto"/>
              <w:ind w:left="237"/>
              <w:jc w:val="left"/>
              <w:rPr>
                <w:highlight w:val="none"/>
              </w:rPr>
            </w:pPr>
            <w:r>
              <w:rPr>
                <w:spacing w:val="-3"/>
                <w:highlight w:val="none"/>
              </w:rPr>
              <w:t>合同价格</w:t>
            </w:r>
          </w:p>
          <w:p w14:paraId="44458208">
            <w:pPr>
              <w:pStyle w:val="177"/>
              <w:spacing w:before="157" w:line="220" w:lineRule="auto"/>
              <w:ind w:left="367"/>
              <w:jc w:val="left"/>
              <w:rPr>
                <w:highlight w:val="none"/>
              </w:rPr>
            </w:pPr>
            <w:r>
              <w:rPr>
                <w:spacing w:val="-7"/>
                <w:highlight w:val="none"/>
              </w:rPr>
              <w:t>（元）</w:t>
            </w:r>
          </w:p>
        </w:tc>
        <w:tc>
          <w:tcPr>
            <w:tcW w:w="844" w:type="dxa"/>
            <w:tcBorders>
              <w:top w:val="single" w:color="000000" w:sz="10" w:space="0"/>
            </w:tcBorders>
            <w:vAlign w:val="top"/>
          </w:tcPr>
          <w:p w14:paraId="7A38CDC8">
            <w:pPr>
              <w:pStyle w:val="177"/>
              <w:spacing w:before="150" w:line="221" w:lineRule="auto"/>
              <w:ind w:left="198"/>
              <w:jc w:val="left"/>
              <w:rPr>
                <w:highlight w:val="none"/>
              </w:rPr>
            </w:pPr>
            <w:r>
              <w:rPr>
                <w:spacing w:val="-6"/>
                <w:highlight w:val="none"/>
              </w:rPr>
              <w:t>开工</w:t>
            </w:r>
          </w:p>
          <w:p w14:paraId="666B3449">
            <w:pPr>
              <w:pStyle w:val="177"/>
              <w:spacing w:before="153" w:line="220" w:lineRule="auto"/>
              <w:ind w:left="238"/>
              <w:jc w:val="left"/>
              <w:rPr>
                <w:highlight w:val="none"/>
              </w:rPr>
            </w:pPr>
            <w:r>
              <w:rPr>
                <w:spacing w:val="-26"/>
                <w:highlight w:val="none"/>
              </w:rPr>
              <w:t>日期</w:t>
            </w:r>
          </w:p>
        </w:tc>
        <w:tc>
          <w:tcPr>
            <w:tcW w:w="858" w:type="dxa"/>
            <w:tcBorders>
              <w:top w:val="single" w:color="000000" w:sz="10" w:space="0"/>
              <w:right w:val="single" w:color="000000" w:sz="10" w:space="0"/>
            </w:tcBorders>
            <w:vAlign w:val="top"/>
          </w:tcPr>
          <w:p w14:paraId="3F78D375">
            <w:pPr>
              <w:pStyle w:val="177"/>
              <w:spacing w:before="151" w:line="219" w:lineRule="auto"/>
              <w:ind w:left="199"/>
              <w:jc w:val="left"/>
              <w:rPr>
                <w:highlight w:val="none"/>
              </w:rPr>
            </w:pPr>
            <w:r>
              <w:rPr>
                <w:spacing w:val="-6"/>
                <w:highlight w:val="none"/>
              </w:rPr>
              <w:t>竣工</w:t>
            </w:r>
          </w:p>
          <w:p w14:paraId="3B94F05B">
            <w:pPr>
              <w:pStyle w:val="177"/>
              <w:spacing w:before="155" w:line="220" w:lineRule="auto"/>
              <w:ind w:left="239"/>
              <w:jc w:val="left"/>
              <w:rPr>
                <w:highlight w:val="none"/>
              </w:rPr>
            </w:pPr>
            <w:r>
              <w:rPr>
                <w:spacing w:val="-26"/>
                <w:highlight w:val="none"/>
              </w:rPr>
              <w:t>日期</w:t>
            </w:r>
          </w:p>
        </w:tc>
      </w:tr>
      <w:tr w14:paraId="36139C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9" w:hRule="atLeast"/>
        </w:trPr>
        <w:tc>
          <w:tcPr>
            <w:tcW w:w="1282" w:type="dxa"/>
            <w:tcBorders>
              <w:left w:val="single" w:color="000000" w:sz="10" w:space="0"/>
            </w:tcBorders>
            <w:vAlign w:val="top"/>
          </w:tcPr>
          <w:p w14:paraId="5B7DCADE">
            <w:pPr>
              <w:jc w:val="left"/>
              <w:rPr>
                <w:rFonts w:ascii="Arial"/>
                <w:sz w:val="21"/>
                <w:highlight w:val="none"/>
              </w:rPr>
            </w:pPr>
          </w:p>
        </w:tc>
        <w:tc>
          <w:tcPr>
            <w:tcW w:w="1830" w:type="dxa"/>
            <w:vAlign w:val="top"/>
          </w:tcPr>
          <w:p w14:paraId="30ED19A6">
            <w:pPr>
              <w:jc w:val="left"/>
              <w:rPr>
                <w:rFonts w:ascii="Arial"/>
                <w:sz w:val="21"/>
                <w:highlight w:val="none"/>
              </w:rPr>
            </w:pPr>
          </w:p>
        </w:tc>
        <w:tc>
          <w:tcPr>
            <w:tcW w:w="1407" w:type="dxa"/>
            <w:vAlign w:val="top"/>
          </w:tcPr>
          <w:p w14:paraId="2EAB1EE5">
            <w:pPr>
              <w:jc w:val="left"/>
              <w:rPr>
                <w:rFonts w:ascii="Arial"/>
                <w:sz w:val="21"/>
                <w:highlight w:val="none"/>
              </w:rPr>
            </w:pPr>
          </w:p>
        </w:tc>
        <w:tc>
          <w:tcPr>
            <w:tcW w:w="2393" w:type="dxa"/>
            <w:vAlign w:val="top"/>
          </w:tcPr>
          <w:p w14:paraId="0C0B362F">
            <w:pPr>
              <w:jc w:val="left"/>
              <w:rPr>
                <w:rFonts w:ascii="Arial"/>
                <w:sz w:val="21"/>
                <w:highlight w:val="none"/>
              </w:rPr>
            </w:pPr>
          </w:p>
        </w:tc>
        <w:tc>
          <w:tcPr>
            <w:tcW w:w="843" w:type="dxa"/>
            <w:vAlign w:val="top"/>
          </w:tcPr>
          <w:p w14:paraId="2F295819">
            <w:pPr>
              <w:jc w:val="left"/>
              <w:rPr>
                <w:rFonts w:ascii="Arial"/>
                <w:sz w:val="21"/>
                <w:highlight w:val="none"/>
              </w:rPr>
            </w:pPr>
          </w:p>
        </w:tc>
        <w:tc>
          <w:tcPr>
            <w:tcW w:w="1548" w:type="dxa"/>
            <w:vAlign w:val="top"/>
          </w:tcPr>
          <w:p w14:paraId="096F6764">
            <w:pPr>
              <w:jc w:val="left"/>
              <w:rPr>
                <w:rFonts w:ascii="Arial"/>
                <w:sz w:val="21"/>
                <w:highlight w:val="none"/>
              </w:rPr>
            </w:pPr>
          </w:p>
        </w:tc>
        <w:tc>
          <w:tcPr>
            <w:tcW w:w="2111" w:type="dxa"/>
            <w:vAlign w:val="top"/>
          </w:tcPr>
          <w:p w14:paraId="15B78439">
            <w:pPr>
              <w:jc w:val="left"/>
              <w:rPr>
                <w:rFonts w:ascii="Arial"/>
                <w:sz w:val="21"/>
                <w:highlight w:val="none"/>
              </w:rPr>
            </w:pPr>
          </w:p>
        </w:tc>
        <w:tc>
          <w:tcPr>
            <w:tcW w:w="1407" w:type="dxa"/>
            <w:vAlign w:val="top"/>
          </w:tcPr>
          <w:p w14:paraId="0D89BB86">
            <w:pPr>
              <w:jc w:val="left"/>
              <w:rPr>
                <w:rFonts w:ascii="Arial"/>
                <w:sz w:val="21"/>
                <w:highlight w:val="none"/>
              </w:rPr>
            </w:pPr>
          </w:p>
        </w:tc>
        <w:tc>
          <w:tcPr>
            <w:tcW w:w="844" w:type="dxa"/>
            <w:vAlign w:val="top"/>
          </w:tcPr>
          <w:p w14:paraId="0F393595">
            <w:pPr>
              <w:jc w:val="left"/>
              <w:rPr>
                <w:rFonts w:ascii="Arial"/>
                <w:sz w:val="21"/>
                <w:highlight w:val="none"/>
              </w:rPr>
            </w:pPr>
          </w:p>
        </w:tc>
        <w:tc>
          <w:tcPr>
            <w:tcW w:w="858" w:type="dxa"/>
            <w:tcBorders>
              <w:right w:val="single" w:color="000000" w:sz="10" w:space="0"/>
            </w:tcBorders>
            <w:vAlign w:val="top"/>
          </w:tcPr>
          <w:p w14:paraId="4D6DEB20">
            <w:pPr>
              <w:jc w:val="left"/>
              <w:rPr>
                <w:rFonts w:ascii="Arial"/>
                <w:sz w:val="21"/>
                <w:highlight w:val="none"/>
              </w:rPr>
            </w:pPr>
          </w:p>
        </w:tc>
      </w:tr>
      <w:tr w14:paraId="3E5417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trPr>
        <w:tc>
          <w:tcPr>
            <w:tcW w:w="1282" w:type="dxa"/>
            <w:tcBorders>
              <w:left w:val="single" w:color="000000" w:sz="10" w:space="0"/>
            </w:tcBorders>
            <w:vAlign w:val="top"/>
          </w:tcPr>
          <w:p w14:paraId="308A29B5">
            <w:pPr>
              <w:jc w:val="left"/>
              <w:rPr>
                <w:rFonts w:ascii="Arial"/>
                <w:sz w:val="21"/>
                <w:highlight w:val="none"/>
              </w:rPr>
            </w:pPr>
          </w:p>
        </w:tc>
        <w:tc>
          <w:tcPr>
            <w:tcW w:w="1830" w:type="dxa"/>
            <w:vAlign w:val="top"/>
          </w:tcPr>
          <w:p w14:paraId="43779C1E">
            <w:pPr>
              <w:jc w:val="left"/>
              <w:rPr>
                <w:rFonts w:ascii="Arial"/>
                <w:sz w:val="21"/>
                <w:highlight w:val="none"/>
              </w:rPr>
            </w:pPr>
          </w:p>
        </w:tc>
        <w:tc>
          <w:tcPr>
            <w:tcW w:w="1407" w:type="dxa"/>
            <w:vAlign w:val="top"/>
          </w:tcPr>
          <w:p w14:paraId="5190902A">
            <w:pPr>
              <w:jc w:val="left"/>
              <w:rPr>
                <w:rFonts w:ascii="Arial"/>
                <w:sz w:val="21"/>
                <w:highlight w:val="none"/>
              </w:rPr>
            </w:pPr>
          </w:p>
        </w:tc>
        <w:tc>
          <w:tcPr>
            <w:tcW w:w="2393" w:type="dxa"/>
            <w:vAlign w:val="top"/>
          </w:tcPr>
          <w:p w14:paraId="7A269254">
            <w:pPr>
              <w:jc w:val="left"/>
              <w:rPr>
                <w:rFonts w:ascii="Arial"/>
                <w:sz w:val="21"/>
                <w:highlight w:val="none"/>
              </w:rPr>
            </w:pPr>
          </w:p>
        </w:tc>
        <w:tc>
          <w:tcPr>
            <w:tcW w:w="843" w:type="dxa"/>
            <w:vAlign w:val="top"/>
          </w:tcPr>
          <w:p w14:paraId="15C00786">
            <w:pPr>
              <w:jc w:val="left"/>
              <w:rPr>
                <w:rFonts w:ascii="Arial"/>
                <w:sz w:val="21"/>
                <w:highlight w:val="none"/>
              </w:rPr>
            </w:pPr>
          </w:p>
        </w:tc>
        <w:tc>
          <w:tcPr>
            <w:tcW w:w="1548" w:type="dxa"/>
            <w:vAlign w:val="top"/>
          </w:tcPr>
          <w:p w14:paraId="13DA1997">
            <w:pPr>
              <w:jc w:val="left"/>
              <w:rPr>
                <w:rFonts w:ascii="Arial"/>
                <w:sz w:val="21"/>
                <w:highlight w:val="none"/>
              </w:rPr>
            </w:pPr>
          </w:p>
        </w:tc>
        <w:tc>
          <w:tcPr>
            <w:tcW w:w="2111" w:type="dxa"/>
            <w:vAlign w:val="top"/>
          </w:tcPr>
          <w:p w14:paraId="2CBF6830">
            <w:pPr>
              <w:jc w:val="left"/>
              <w:rPr>
                <w:rFonts w:ascii="Arial"/>
                <w:sz w:val="21"/>
                <w:highlight w:val="none"/>
              </w:rPr>
            </w:pPr>
          </w:p>
        </w:tc>
        <w:tc>
          <w:tcPr>
            <w:tcW w:w="1407" w:type="dxa"/>
            <w:vAlign w:val="top"/>
          </w:tcPr>
          <w:p w14:paraId="073791CB">
            <w:pPr>
              <w:jc w:val="left"/>
              <w:rPr>
                <w:rFonts w:ascii="Arial"/>
                <w:sz w:val="21"/>
                <w:highlight w:val="none"/>
              </w:rPr>
            </w:pPr>
          </w:p>
        </w:tc>
        <w:tc>
          <w:tcPr>
            <w:tcW w:w="844" w:type="dxa"/>
            <w:vAlign w:val="top"/>
          </w:tcPr>
          <w:p w14:paraId="60AA6FDD">
            <w:pPr>
              <w:jc w:val="left"/>
              <w:rPr>
                <w:rFonts w:ascii="Arial"/>
                <w:sz w:val="21"/>
                <w:highlight w:val="none"/>
              </w:rPr>
            </w:pPr>
          </w:p>
        </w:tc>
        <w:tc>
          <w:tcPr>
            <w:tcW w:w="858" w:type="dxa"/>
            <w:tcBorders>
              <w:right w:val="single" w:color="000000" w:sz="10" w:space="0"/>
            </w:tcBorders>
            <w:vAlign w:val="top"/>
          </w:tcPr>
          <w:p w14:paraId="1DFDC98D">
            <w:pPr>
              <w:jc w:val="left"/>
              <w:rPr>
                <w:rFonts w:ascii="Arial"/>
                <w:sz w:val="21"/>
                <w:highlight w:val="none"/>
              </w:rPr>
            </w:pPr>
          </w:p>
        </w:tc>
      </w:tr>
      <w:tr w14:paraId="4BC11E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0" w:hRule="atLeast"/>
        </w:trPr>
        <w:tc>
          <w:tcPr>
            <w:tcW w:w="1282" w:type="dxa"/>
            <w:tcBorders>
              <w:left w:val="single" w:color="000000" w:sz="10" w:space="0"/>
            </w:tcBorders>
            <w:vAlign w:val="top"/>
          </w:tcPr>
          <w:p w14:paraId="7A56E6C0">
            <w:pPr>
              <w:jc w:val="left"/>
              <w:rPr>
                <w:rFonts w:ascii="Arial"/>
                <w:sz w:val="21"/>
                <w:highlight w:val="none"/>
              </w:rPr>
            </w:pPr>
          </w:p>
        </w:tc>
        <w:tc>
          <w:tcPr>
            <w:tcW w:w="1830" w:type="dxa"/>
            <w:vAlign w:val="top"/>
          </w:tcPr>
          <w:p w14:paraId="60C6E565">
            <w:pPr>
              <w:jc w:val="left"/>
              <w:rPr>
                <w:rFonts w:ascii="Arial"/>
                <w:sz w:val="21"/>
                <w:highlight w:val="none"/>
              </w:rPr>
            </w:pPr>
          </w:p>
        </w:tc>
        <w:tc>
          <w:tcPr>
            <w:tcW w:w="1407" w:type="dxa"/>
            <w:vAlign w:val="top"/>
          </w:tcPr>
          <w:p w14:paraId="575515C0">
            <w:pPr>
              <w:jc w:val="left"/>
              <w:rPr>
                <w:rFonts w:ascii="Arial"/>
                <w:sz w:val="21"/>
                <w:highlight w:val="none"/>
              </w:rPr>
            </w:pPr>
          </w:p>
        </w:tc>
        <w:tc>
          <w:tcPr>
            <w:tcW w:w="2393" w:type="dxa"/>
            <w:vAlign w:val="top"/>
          </w:tcPr>
          <w:p w14:paraId="2F812841">
            <w:pPr>
              <w:jc w:val="left"/>
              <w:rPr>
                <w:rFonts w:ascii="Arial"/>
                <w:sz w:val="21"/>
                <w:highlight w:val="none"/>
              </w:rPr>
            </w:pPr>
          </w:p>
        </w:tc>
        <w:tc>
          <w:tcPr>
            <w:tcW w:w="843" w:type="dxa"/>
            <w:vAlign w:val="top"/>
          </w:tcPr>
          <w:p w14:paraId="61D8E703">
            <w:pPr>
              <w:jc w:val="left"/>
              <w:rPr>
                <w:rFonts w:ascii="Arial"/>
                <w:sz w:val="21"/>
                <w:highlight w:val="none"/>
              </w:rPr>
            </w:pPr>
          </w:p>
        </w:tc>
        <w:tc>
          <w:tcPr>
            <w:tcW w:w="1548" w:type="dxa"/>
            <w:vAlign w:val="top"/>
          </w:tcPr>
          <w:p w14:paraId="746E9FB1">
            <w:pPr>
              <w:jc w:val="left"/>
              <w:rPr>
                <w:rFonts w:ascii="Arial"/>
                <w:sz w:val="21"/>
                <w:highlight w:val="none"/>
              </w:rPr>
            </w:pPr>
          </w:p>
        </w:tc>
        <w:tc>
          <w:tcPr>
            <w:tcW w:w="2111" w:type="dxa"/>
            <w:vAlign w:val="top"/>
          </w:tcPr>
          <w:p w14:paraId="5DED4EF9">
            <w:pPr>
              <w:jc w:val="left"/>
              <w:rPr>
                <w:rFonts w:ascii="Arial"/>
                <w:sz w:val="21"/>
                <w:highlight w:val="none"/>
              </w:rPr>
            </w:pPr>
          </w:p>
        </w:tc>
        <w:tc>
          <w:tcPr>
            <w:tcW w:w="1407" w:type="dxa"/>
            <w:vAlign w:val="top"/>
          </w:tcPr>
          <w:p w14:paraId="74EA3811">
            <w:pPr>
              <w:jc w:val="left"/>
              <w:rPr>
                <w:rFonts w:ascii="Arial"/>
                <w:sz w:val="21"/>
                <w:highlight w:val="none"/>
              </w:rPr>
            </w:pPr>
          </w:p>
        </w:tc>
        <w:tc>
          <w:tcPr>
            <w:tcW w:w="844" w:type="dxa"/>
            <w:vAlign w:val="top"/>
          </w:tcPr>
          <w:p w14:paraId="7C3C63D3">
            <w:pPr>
              <w:jc w:val="left"/>
              <w:rPr>
                <w:rFonts w:ascii="Arial"/>
                <w:sz w:val="21"/>
                <w:highlight w:val="none"/>
              </w:rPr>
            </w:pPr>
          </w:p>
        </w:tc>
        <w:tc>
          <w:tcPr>
            <w:tcW w:w="858" w:type="dxa"/>
            <w:tcBorders>
              <w:right w:val="single" w:color="000000" w:sz="10" w:space="0"/>
            </w:tcBorders>
            <w:vAlign w:val="top"/>
          </w:tcPr>
          <w:p w14:paraId="1C9BA2C1">
            <w:pPr>
              <w:jc w:val="left"/>
              <w:rPr>
                <w:rFonts w:ascii="Arial"/>
                <w:sz w:val="21"/>
                <w:highlight w:val="none"/>
              </w:rPr>
            </w:pPr>
          </w:p>
        </w:tc>
      </w:tr>
      <w:tr w14:paraId="127CBD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trPr>
        <w:tc>
          <w:tcPr>
            <w:tcW w:w="1282" w:type="dxa"/>
            <w:tcBorders>
              <w:left w:val="single" w:color="000000" w:sz="10" w:space="0"/>
            </w:tcBorders>
            <w:vAlign w:val="top"/>
          </w:tcPr>
          <w:p w14:paraId="4E1B7DD9">
            <w:pPr>
              <w:jc w:val="left"/>
              <w:rPr>
                <w:rFonts w:ascii="Arial"/>
                <w:sz w:val="21"/>
                <w:highlight w:val="none"/>
              </w:rPr>
            </w:pPr>
          </w:p>
        </w:tc>
        <w:tc>
          <w:tcPr>
            <w:tcW w:w="1830" w:type="dxa"/>
            <w:vAlign w:val="top"/>
          </w:tcPr>
          <w:p w14:paraId="1EC21749">
            <w:pPr>
              <w:jc w:val="left"/>
              <w:rPr>
                <w:rFonts w:ascii="Arial"/>
                <w:sz w:val="21"/>
                <w:highlight w:val="none"/>
              </w:rPr>
            </w:pPr>
          </w:p>
        </w:tc>
        <w:tc>
          <w:tcPr>
            <w:tcW w:w="1407" w:type="dxa"/>
            <w:vAlign w:val="top"/>
          </w:tcPr>
          <w:p w14:paraId="04737038">
            <w:pPr>
              <w:jc w:val="left"/>
              <w:rPr>
                <w:rFonts w:ascii="Arial"/>
                <w:sz w:val="21"/>
                <w:highlight w:val="none"/>
              </w:rPr>
            </w:pPr>
          </w:p>
        </w:tc>
        <w:tc>
          <w:tcPr>
            <w:tcW w:w="2393" w:type="dxa"/>
            <w:vAlign w:val="top"/>
          </w:tcPr>
          <w:p w14:paraId="231C8B12">
            <w:pPr>
              <w:jc w:val="left"/>
              <w:rPr>
                <w:rFonts w:ascii="Arial"/>
                <w:sz w:val="21"/>
                <w:highlight w:val="none"/>
              </w:rPr>
            </w:pPr>
          </w:p>
        </w:tc>
        <w:tc>
          <w:tcPr>
            <w:tcW w:w="843" w:type="dxa"/>
            <w:vAlign w:val="top"/>
          </w:tcPr>
          <w:p w14:paraId="1A669E5A">
            <w:pPr>
              <w:jc w:val="left"/>
              <w:rPr>
                <w:rFonts w:ascii="Arial"/>
                <w:sz w:val="21"/>
                <w:highlight w:val="none"/>
              </w:rPr>
            </w:pPr>
          </w:p>
        </w:tc>
        <w:tc>
          <w:tcPr>
            <w:tcW w:w="1548" w:type="dxa"/>
            <w:vAlign w:val="top"/>
          </w:tcPr>
          <w:p w14:paraId="1DAD56F6">
            <w:pPr>
              <w:jc w:val="left"/>
              <w:rPr>
                <w:rFonts w:ascii="Arial"/>
                <w:sz w:val="21"/>
                <w:highlight w:val="none"/>
              </w:rPr>
            </w:pPr>
          </w:p>
        </w:tc>
        <w:tc>
          <w:tcPr>
            <w:tcW w:w="2111" w:type="dxa"/>
            <w:vAlign w:val="top"/>
          </w:tcPr>
          <w:p w14:paraId="488FAEDB">
            <w:pPr>
              <w:jc w:val="left"/>
              <w:rPr>
                <w:rFonts w:ascii="Arial"/>
                <w:sz w:val="21"/>
                <w:highlight w:val="none"/>
              </w:rPr>
            </w:pPr>
          </w:p>
        </w:tc>
        <w:tc>
          <w:tcPr>
            <w:tcW w:w="1407" w:type="dxa"/>
            <w:vAlign w:val="top"/>
          </w:tcPr>
          <w:p w14:paraId="48A98D50">
            <w:pPr>
              <w:jc w:val="left"/>
              <w:rPr>
                <w:rFonts w:ascii="Arial"/>
                <w:sz w:val="21"/>
                <w:highlight w:val="none"/>
              </w:rPr>
            </w:pPr>
          </w:p>
        </w:tc>
        <w:tc>
          <w:tcPr>
            <w:tcW w:w="844" w:type="dxa"/>
            <w:vAlign w:val="top"/>
          </w:tcPr>
          <w:p w14:paraId="758C478D">
            <w:pPr>
              <w:jc w:val="left"/>
              <w:rPr>
                <w:rFonts w:ascii="Arial"/>
                <w:sz w:val="21"/>
                <w:highlight w:val="none"/>
              </w:rPr>
            </w:pPr>
          </w:p>
        </w:tc>
        <w:tc>
          <w:tcPr>
            <w:tcW w:w="858" w:type="dxa"/>
            <w:tcBorders>
              <w:right w:val="single" w:color="000000" w:sz="10" w:space="0"/>
            </w:tcBorders>
            <w:vAlign w:val="top"/>
          </w:tcPr>
          <w:p w14:paraId="2CD48457">
            <w:pPr>
              <w:jc w:val="left"/>
              <w:rPr>
                <w:rFonts w:ascii="Arial"/>
                <w:sz w:val="21"/>
                <w:highlight w:val="none"/>
              </w:rPr>
            </w:pPr>
          </w:p>
        </w:tc>
      </w:tr>
      <w:tr w14:paraId="28CB40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0" w:hRule="atLeast"/>
        </w:trPr>
        <w:tc>
          <w:tcPr>
            <w:tcW w:w="1282" w:type="dxa"/>
            <w:tcBorders>
              <w:left w:val="single" w:color="000000" w:sz="10" w:space="0"/>
            </w:tcBorders>
            <w:vAlign w:val="top"/>
          </w:tcPr>
          <w:p w14:paraId="79C3DE2B">
            <w:pPr>
              <w:jc w:val="left"/>
              <w:rPr>
                <w:rFonts w:ascii="Arial"/>
                <w:sz w:val="21"/>
                <w:highlight w:val="none"/>
              </w:rPr>
            </w:pPr>
          </w:p>
        </w:tc>
        <w:tc>
          <w:tcPr>
            <w:tcW w:w="1830" w:type="dxa"/>
            <w:vAlign w:val="top"/>
          </w:tcPr>
          <w:p w14:paraId="65E74EA3">
            <w:pPr>
              <w:jc w:val="left"/>
              <w:rPr>
                <w:rFonts w:ascii="Arial"/>
                <w:sz w:val="21"/>
                <w:highlight w:val="none"/>
              </w:rPr>
            </w:pPr>
          </w:p>
        </w:tc>
        <w:tc>
          <w:tcPr>
            <w:tcW w:w="1407" w:type="dxa"/>
            <w:vAlign w:val="top"/>
          </w:tcPr>
          <w:p w14:paraId="57068064">
            <w:pPr>
              <w:jc w:val="left"/>
              <w:rPr>
                <w:rFonts w:ascii="Arial"/>
                <w:sz w:val="21"/>
                <w:highlight w:val="none"/>
              </w:rPr>
            </w:pPr>
          </w:p>
        </w:tc>
        <w:tc>
          <w:tcPr>
            <w:tcW w:w="2393" w:type="dxa"/>
            <w:vAlign w:val="top"/>
          </w:tcPr>
          <w:p w14:paraId="4B332B71">
            <w:pPr>
              <w:jc w:val="left"/>
              <w:rPr>
                <w:rFonts w:ascii="Arial"/>
                <w:sz w:val="21"/>
                <w:highlight w:val="none"/>
              </w:rPr>
            </w:pPr>
          </w:p>
        </w:tc>
        <w:tc>
          <w:tcPr>
            <w:tcW w:w="843" w:type="dxa"/>
            <w:vAlign w:val="top"/>
          </w:tcPr>
          <w:p w14:paraId="26684247">
            <w:pPr>
              <w:jc w:val="left"/>
              <w:rPr>
                <w:rFonts w:ascii="Arial"/>
                <w:sz w:val="21"/>
                <w:highlight w:val="none"/>
              </w:rPr>
            </w:pPr>
          </w:p>
        </w:tc>
        <w:tc>
          <w:tcPr>
            <w:tcW w:w="1548" w:type="dxa"/>
            <w:vAlign w:val="top"/>
          </w:tcPr>
          <w:p w14:paraId="56D1EEA1">
            <w:pPr>
              <w:jc w:val="left"/>
              <w:rPr>
                <w:rFonts w:ascii="Arial"/>
                <w:sz w:val="21"/>
                <w:highlight w:val="none"/>
              </w:rPr>
            </w:pPr>
          </w:p>
        </w:tc>
        <w:tc>
          <w:tcPr>
            <w:tcW w:w="2111" w:type="dxa"/>
            <w:vAlign w:val="top"/>
          </w:tcPr>
          <w:p w14:paraId="2C6718F3">
            <w:pPr>
              <w:jc w:val="left"/>
              <w:rPr>
                <w:rFonts w:ascii="Arial"/>
                <w:sz w:val="21"/>
                <w:highlight w:val="none"/>
              </w:rPr>
            </w:pPr>
          </w:p>
        </w:tc>
        <w:tc>
          <w:tcPr>
            <w:tcW w:w="1407" w:type="dxa"/>
            <w:vAlign w:val="top"/>
          </w:tcPr>
          <w:p w14:paraId="4CBB3AAA">
            <w:pPr>
              <w:jc w:val="left"/>
              <w:rPr>
                <w:rFonts w:ascii="Arial"/>
                <w:sz w:val="21"/>
                <w:highlight w:val="none"/>
              </w:rPr>
            </w:pPr>
          </w:p>
        </w:tc>
        <w:tc>
          <w:tcPr>
            <w:tcW w:w="844" w:type="dxa"/>
            <w:vAlign w:val="top"/>
          </w:tcPr>
          <w:p w14:paraId="117BB424">
            <w:pPr>
              <w:jc w:val="left"/>
              <w:rPr>
                <w:rFonts w:ascii="Arial"/>
                <w:sz w:val="21"/>
                <w:highlight w:val="none"/>
              </w:rPr>
            </w:pPr>
          </w:p>
        </w:tc>
        <w:tc>
          <w:tcPr>
            <w:tcW w:w="858" w:type="dxa"/>
            <w:tcBorders>
              <w:right w:val="single" w:color="000000" w:sz="10" w:space="0"/>
            </w:tcBorders>
            <w:vAlign w:val="top"/>
          </w:tcPr>
          <w:p w14:paraId="07F72FD4">
            <w:pPr>
              <w:jc w:val="left"/>
              <w:rPr>
                <w:rFonts w:ascii="Arial"/>
                <w:sz w:val="21"/>
                <w:highlight w:val="none"/>
              </w:rPr>
            </w:pPr>
          </w:p>
        </w:tc>
      </w:tr>
      <w:tr w14:paraId="339803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0" w:hRule="atLeast"/>
        </w:trPr>
        <w:tc>
          <w:tcPr>
            <w:tcW w:w="1282" w:type="dxa"/>
            <w:tcBorders>
              <w:left w:val="single" w:color="000000" w:sz="10" w:space="0"/>
            </w:tcBorders>
            <w:vAlign w:val="top"/>
          </w:tcPr>
          <w:p w14:paraId="1CF07A0B">
            <w:pPr>
              <w:jc w:val="left"/>
              <w:rPr>
                <w:rFonts w:ascii="Arial"/>
                <w:sz w:val="21"/>
                <w:highlight w:val="none"/>
              </w:rPr>
            </w:pPr>
          </w:p>
        </w:tc>
        <w:tc>
          <w:tcPr>
            <w:tcW w:w="1830" w:type="dxa"/>
            <w:vAlign w:val="top"/>
          </w:tcPr>
          <w:p w14:paraId="7906FA66">
            <w:pPr>
              <w:jc w:val="left"/>
              <w:rPr>
                <w:rFonts w:ascii="Arial"/>
                <w:sz w:val="21"/>
                <w:highlight w:val="none"/>
              </w:rPr>
            </w:pPr>
          </w:p>
        </w:tc>
        <w:tc>
          <w:tcPr>
            <w:tcW w:w="1407" w:type="dxa"/>
            <w:vAlign w:val="top"/>
          </w:tcPr>
          <w:p w14:paraId="5AE5317E">
            <w:pPr>
              <w:jc w:val="left"/>
              <w:rPr>
                <w:rFonts w:ascii="Arial"/>
                <w:sz w:val="21"/>
                <w:highlight w:val="none"/>
              </w:rPr>
            </w:pPr>
          </w:p>
        </w:tc>
        <w:tc>
          <w:tcPr>
            <w:tcW w:w="2393" w:type="dxa"/>
            <w:vAlign w:val="top"/>
          </w:tcPr>
          <w:p w14:paraId="4E350BE2">
            <w:pPr>
              <w:jc w:val="left"/>
              <w:rPr>
                <w:rFonts w:ascii="Arial"/>
                <w:sz w:val="21"/>
                <w:highlight w:val="none"/>
              </w:rPr>
            </w:pPr>
          </w:p>
        </w:tc>
        <w:tc>
          <w:tcPr>
            <w:tcW w:w="843" w:type="dxa"/>
            <w:vAlign w:val="top"/>
          </w:tcPr>
          <w:p w14:paraId="1DCE2814">
            <w:pPr>
              <w:jc w:val="left"/>
              <w:rPr>
                <w:rFonts w:ascii="Arial"/>
                <w:sz w:val="21"/>
                <w:highlight w:val="none"/>
              </w:rPr>
            </w:pPr>
          </w:p>
        </w:tc>
        <w:tc>
          <w:tcPr>
            <w:tcW w:w="1548" w:type="dxa"/>
            <w:vAlign w:val="top"/>
          </w:tcPr>
          <w:p w14:paraId="4299EB93">
            <w:pPr>
              <w:jc w:val="left"/>
              <w:rPr>
                <w:rFonts w:ascii="Arial"/>
                <w:sz w:val="21"/>
                <w:highlight w:val="none"/>
              </w:rPr>
            </w:pPr>
          </w:p>
        </w:tc>
        <w:tc>
          <w:tcPr>
            <w:tcW w:w="2111" w:type="dxa"/>
            <w:vAlign w:val="top"/>
          </w:tcPr>
          <w:p w14:paraId="6DBCBC0E">
            <w:pPr>
              <w:jc w:val="left"/>
              <w:rPr>
                <w:rFonts w:ascii="Arial"/>
                <w:sz w:val="21"/>
                <w:highlight w:val="none"/>
              </w:rPr>
            </w:pPr>
          </w:p>
        </w:tc>
        <w:tc>
          <w:tcPr>
            <w:tcW w:w="1407" w:type="dxa"/>
            <w:vAlign w:val="top"/>
          </w:tcPr>
          <w:p w14:paraId="410F9323">
            <w:pPr>
              <w:jc w:val="left"/>
              <w:rPr>
                <w:rFonts w:ascii="Arial"/>
                <w:sz w:val="21"/>
                <w:highlight w:val="none"/>
              </w:rPr>
            </w:pPr>
          </w:p>
        </w:tc>
        <w:tc>
          <w:tcPr>
            <w:tcW w:w="844" w:type="dxa"/>
            <w:vAlign w:val="top"/>
          </w:tcPr>
          <w:p w14:paraId="768748F6">
            <w:pPr>
              <w:jc w:val="left"/>
              <w:rPr>
                <w:rFonts w:ascii="Arial"/>
                <w:sz w:val="21"/>
                <w:highlight w:val="none"/>
              </w:rPr>
            </w:pPr>
          </w:p>
        </w:tc>
        <w:tc>
          <w:tcPr>
            <w:tcW w:w="858" w:type="dxa"/>
            <w:tcBorders>
              <w:right w:val="single" w:color="000000" w:sz="10" w:space="0"/>
            </w:tcBorders>
            <w:vAlign w:val="top"/>
          </w:tcPr>
          <w:p w14:paraId="70CA9D7E">
            <w:pPr>
              <w:jc w:val="left"/>
              <w:rPr>
                <w:rFonts w:ascii="Arial"/>
                <w:sz w:val="21"/>
                <w:highlight w:val="none"/>
              </w:rPr>
            </w:pPr>
          </w:p>
        </w:tc>
      </w:tr>
      <w:tr w14:paraId="3F5C41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0" w:hRule="atLeast"/>
        </w:trPr>
        <w:tc>
          <w:tcPr>
            <w:tcW w:w="1282" w:type="dxa"/>
            <w:tcBorders>
              <w:left w:val="single" w:color="000000" w:sz="10" w:space="0"/>
            </w:tcBorders>
            <w:vAlign w:val="top"/>
          </w:tcPr>
          <w:p w14:paraId="1DA5F4E9">
            <w:pPr>
              <w:jc w:val="left"/>
              <w:rPr>
                <w:rFonts w:ascii="Arial"/>
                <w:sz w:val="21"/>
                <w:highlight w:val="none"/>
              </w:rPr>
            </w:pPr>
          </w:p>
        </w:tc>
        <w:tc>
          <w:tcPr>
            <w:tcW w:w="1830" w:type="dxa"/>
            <w:vAlign w:val="top"/>
          </w:tcPr>
          <w:p w14:paraId="1CEB33C8">
            <w:pPr>
              <w:jc w:val="left"/>
              <w:rPr>
                <w:rFonts w:ascii="Arial"/>
                <w:sz w:val="21"/>
                <w:highlight w:val="none"/>
              </w:rPr>
            </w:pPr>
          </w:p>
        </w:tc>
        <w:tc>
          <w:tcPr>
            <w:tcW w:w="1407" w:type="dxa"/>
            <w:vAlign w:val="top"/>
          </w:tcPr>
          <w:p w14:paraId="200BDFE9">
            <w:pPr>
              <w:jc w:val="left"/>
              <w:rPr>
                <w:rFonts w:ascii="Arial"/>
                <w:sz w:val="21"/>
                <w:highlight w:val="none"/>
              </w:rPr>
            </w:pPr>
          </w:p>
        </w:tc>
        <w:tc>
          <w:tcPr>
            <w:tcW w:w="2393" w:type="dxa"/>
            <w:vAlign w:val="top"/>
          </w:tcPr>
          <w:p w14:paraId="49897F15">
            <w:pPr>
              <w:jc w:val="left"/>
              <w:rPr>
                <w:rFonts w:ascii="Arial"/>
                <w:sz w:val="21"/>
                <w:highlight w:val="none"/>
              </w:rPr>
            </w:pPr>
          </w:p>
        </w:tc>
        <w:tc>
          <w:tcPr>
            <w:tcW w:w="843" w:type="dxa"/>
            <w:vAlign w:val="top"/>
          </w:tcPr>
          <w:p w14:paraId="248E524C">
            <w:pPr>
              <w:jc w:val="left"/>
              <w:rPr>
                <w:rFonts w:ascii="Arial"/>
                <w:sz w:val="21"/>
                <w:highlight w:val="none"/>
              </w:rPr>
            </w:pPr>
          </w:p>
        </w:tc>
        <w:tc>
          <w:tcPr>
            <w:tcW w:w="1548" w:type="dxa"/>
            <w:vAlign w:val="top"/>
          </w:tcPr>
          <w:p w14:paraId="532D9168">
            <w:pPr>
              <w:jc w:val="left"/>
              <w:rPr>
                <w:rFonts w:ascii="Arial"/>
                <w:sz w:val="21"/>
                <w:highlight w:val="none"/>
              </w:rPr>
            </w:pPr>
          </w:p>
        </w:tc>
        <w:tc>
          <w:tcPr>
            <w:tcW w:w="2111" w:type="dxa"/>
            <w:vAlign w:val="top"/>
          </w:tcPr>
          <w:p w14:paraId="45381ED9">
            <w:pPr>
              <w:jc w:val="left"/>
              <w:rPr>
                <w:rFonts w:ascii="Arial"/>
                <w:sz w:val="21"/>
                <w:highlight w:val="none"/>
              </w:rPr>
            </w:pPr>
          </w:p>
        </w:tc>
        <w:tc>
          <w:tcPr>
            <w:tcW w:w="1407" w:type="dxa"/>
            <w:vAlign w:val="top"/>
          </w:tcPr>
          <w:p w14:paraId="2F2284C2">
            <w:pPr>
              <w:jc w:val="left"/>
              <w:rPr>
                <w:rFonts w:ascii="Arial"/>
                <w:sz w:val="21"/>
                <w:highlight w:val="none"/>
              </w:rPr>
            </w:pPr>
          </w:p>
        </w:tc>
        <w:tc>
          <w:tcPr>
            <w:tcW w:w="844" w:type="dxa"/>
            <w:vAlign w:val="top"/>
          </w:tcPr>
          <w:p w14:paraId="2402881D">
            <w:pPr>
              <w:jc w:val="left"/>
              <w:rPr>
                <w:rFonts w:ascii="Arial"/>
                <w:sz w:val="21"/>
                <w:highlight w:val="none"/>
              </w:rPr>
            </w:pPr>
          </w:p>
        </w:tc>
        <w:tc>
          <w:tcPr>
            <w:tcW w:w="858" w:type="dxa"/>
            <w:tcBorders>
              <w:right w:val="single" w:color="000000" w:sz="10" w:space="0"/>
            </w:tcBorders>
            <w:vAlign w:val="top"/>
          </w:tcPr>
          <w:p w14:paraId="20E6A92F">
            <w:pPr>
              <w:jc w:val="left"/>
              <w:rPr>
                <w:rFonts w:ascii="Arial"/>
                <w:sz w:val="21"/>
                <w:highlight w:val="none"/>
              </w:rPr>
            </w:pPr>
          </w:p>
        </w:tc>
      </w:tr>
      <w:tr w14:paraId="70C7E6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0" w:hRule="atLeast"/>
        </w:trPr>
        <w:tc>
          <w:tcPr>
            <w:tcW w:w="1282" w:type="dxa"/>
            <w:tcBorders>
              <w:left w:val="single" w:color="000000" w:sz="10" w:space="0"/>
            </w:tcBorders>
            <w:vAlign w:val="top"/>
          </w:tcPr>
          <w:p w14:paraId="466C6EC0">
            <w:pPr>
              <w:jc w:val="left"/>
              <w:rPr>
                <w:rFonts w:ascii="Arial"/>
                <w:sz w:val="21"/>
                <w:highlight w:val="none"/>
              </w:rPr>
            </w:pPr>
          </w:p>
        </w:tc>
        <w:tc>
          <w:tcPr>
            <w:tcW w:w="1830" w:type="dxa"/>
            <w:vAlign w:val="top"/>
          </w:tcPr>
          <w:p w14:paraId="3B26B11C">
            <w:pPr>
              <w:jc w:val="left"/>
              <w:rPr>
                <w:rFonts w:ascii="Arial"/>
                <w:sz w:val="21"/>
                <w:highlight w:val="none"/>
              </w:rPr>
            </w:pPr>
          </w:p>
        </w:tc>
        <w:tc>
          <w:tcPr>
            <w:tcW w:w="1407" w:type="dxa"/>
            <w:vAlign w:val="top"/>
          </w:tcPr>
          <w:p w14:paraId="4B0CB393">
            <w:pPr>
              <w:jc w:val="left"/>
              <w:rPr>
                <w:rFonts w:ascii="Arial"/>
                <w:sz w:val="21"/>
                <w:highlight w:val="none"/>
              </w:rPr>
            </w:pPr>
          </w:p>
        </w:tc>
        <w:tc>
          <w:tcPr>
            <w:tcW w:w="2393" w:type="dxa"/>
            <w:vAlign w:val="top"/>
          </w:tcPr>
          <w:p w14:paraId="078D16EA">
            <w:pPr>
              <w:jc w:val="left"/>
              <w:rPr>
                <w:rFonts w:ascii="Arial"/>
                <w:sz w:val="21"/>
                <w:highlight w:val="none"/>
              </w:rPr>
            </w:pPr>
          </w:p>
        </w:tc>
        <w:tc>
          <w:tcPr>
            <w:tcW w:w="843" w:type="dxa"/>
            <w:vAlign w:val="top"/>
          </w:tcPr>
          <w:p w14:paraId="64F4BCDC">
            <w:pPr>
              <w:jc w:val="left"/>
              <w:rPr>
                <w:rFonts w:ascii="Arial"/>
                <w:sz w:val="21"/>
                <w:highlight w:val="none"/>
              </w:rPr>
            </w:pPr>
          </w:p>
        </w:tc>
        <w:tc>
          <w:tcPr>
            <w:tcW w:w="1548" w:type="dxa"/>
            <w:vAlign w:val="top"/>
          </w:tcPr>
          <w:p w14:paraId="6E068560">
            <w:pPr>
              <w:jc w:val="left"/>
              <w:rPr>
                <w:rFonts w:ascii="Arial"/>
                <w:sz w:val="21"/>
                <w:highlight w:val="none"/>
              </w:rPr>
            </w:pPr>
          </w:p>
        </w:tc>
        <w:tc>
          <w:tcPr>
            <w:tcW w:w="2111" w:type="dxa"/>
            <w:vAlign w:val="top"/>
          </w:tcPr>
          <w:p w14:paraId="5D0987AB">
            <w:pPr>
              <w:jc w:val="left"/>
              <w:rPr>
                <w:rFonts w:ascii="Arial"/>
                <w:sz w:val="21"/>
                <w:highlight w:val="none"/>
              </w:rPr>
            </w:pPr>
          </w:p>
        </w:tc>
        <w:tc>
          <w:tcPr>
            <w:tcW w:w="1407" w:type="dxa"/>
            <w:vAlign w:val="top"/>
          </w:tcPr>
          <w:p w14:paraId="710A15EA">
            <w:pPr>
              <w:jc w:val="left"/>
              <w:rPr>
                <w:rFonts w:ascii="Arial"/>
                <w:sz w:val="21"/>
                <w:highlight w:val="none"/>
              </w:rPr>
            </w:pPr>
          </w:p>
        </w:tc>
        <w:tc>
          <w:tcPr>
            <w:tcW w:w="844" w:type="dxa"/>
            <w:vAlign w:val="top"/>
          </w:tcPr>
          <w:p w14:paraId="615745AB">
            <w:pPr>
              <w:jc w:val="left"/>
              <w:rPr>
                <w:rFonts w:ascii="Arial"/>
                <w:sz w:val="21"/>
                <w:highlight w:val="none"/>
              </w:rPr>
            </w:pPr>
          </w:p>
        </w:tc>
        <w:tc>
          <w:tcPr>
            <w:tcW w:w="858" w:type="dxa"/>
            <w:tcBorders>
              <w:right w:val="single" w:color="000000" w:sz="10" w:space="0"/>
            </w:tcBorders>
            <w:vAlign w:val="top"/>
          </w:tcPr>
          <w:p w14:paraId="5FB4BE90">
            <w:pPr>
              <w:jc w:val="left"/>
              <w:rPr>
                <w:rFonts w:ascii="Arial"/>
                <w:sz w:val="21"/>
                <w:highlight w:val="none"/>
              </w:rPr>
            </w:pPr>
          </w:p>
        </w:tc>
      </w:tr>
      <w:tr w14:paraId="75CE34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1" w:hRule="atLeast"/>
        </w:trPr>
        <w:tc>
          <w:tcPr>
            <w:tcW w:w="1282" w:type="dxa"/>
            <w:tcBorders>
              <w:left w:val="single" w:color="000000" w:sz="10" w:space="0"/>
              <w:bottom w:val="single" w:color="000000" w:sz="10" w:space="0"/>
            </w:tcBorders>
            <w:vAlign w:val="top"/>
          </w:tcPr>
          <w:p w14:paraId="57101764">
            <w:pPr>
              <w:jc w:val="left"/>
              <w:rPr>
                <w:rFonts w:ascii="Arial"/>
                <w:sz w:val="21"/>
                <w:highlight w:val="none"/>
              </w:rPr>
            </w:pPr>
          </w:p>
        </w:tc>
        <w:tc>
          <w:tcPr>
            <w:tcW w:w="1830" w:type="dxa"/>
            <w:tcBorders>
              <w:bottom w:val="single" w:color="000000" w:sz="10" w:space="0"/>
            </w:tcBorders>
            <w:vAlign w:val="top"/>
          </w:tcPr>
          <w:p w14:paraId="59B5C140">
            <w:pPr>
              <w:jc w:val="left"/>
              <w:rPr>
                <w:rFonts w:ascii="Arial"/>
                <w:sz w:val="21"/>
                <w:highlight w:val="none"/>
              </w:rPr>
            </w:pPr>
          </w:p>
        </w:tc>
        <w:tc>
          <w:tcPr>
            <w:tcW w:w="1407" w:type="dxa"/>
            <w:tcBorders>
              <w:bottom w:val="single" w:color="000000" w:sz="10" w:space="0"/>
            </w:tcBorders>
            <w:vAlign w:val="top"/>
          </w:tcPr>
          <w:p w14:paraId="19E5D6E0">
            <w:pPr>
              <w:jc w:val="left"/>
              <w:rPr>
                <w:rFonts w:ascii="Arial"/>
                <w:sz w:val="21"/>
                <w:highlight w:val="none"/>
              </w:rPr>
            </w:pPr>
          </w:p>
        </w:tc>
        <w:tc>
          <w:tcPr>
            <w:tcW w:w="2393" w:type="dxa"/>
            <w:tcBorders>
              <w:bottom w:val="single" w:color="000000" w:sz="10" w:space="0"/>
            </w:tcBorders>
            <w:vAlign w:val="top"/>
          </w:tcPr>
          <w:p w14:paraId="26BD16B3">
            <w:pPr>
              <w:jc w:val="left"/>
              <w:rPr>
                <w:rFonts w:ascii="Arial"/>
                <w:sz w:val="21"/>
                <w:highlight w:val="none"/>
              </w:rPr>
            </w:pPr>
          </w:p>
        </w:tc>
        <w:tc>
          <w:tcPr>
            <w:tcW w:w="843" w:type="dxa"/>
            <w:tcBorders>
              <w:bottom w:val="single" w:color="000000" w:sz="10" w:space="0"/>
            </w:tcBorders>
            <w:vAlign w:val="top"/>
          </w:tcPr>
          <w:p w14:paraId="1234DD1B">
            <w:pPr>
              <w:jc w:val="left"/>
              <w:rPr>
                <w:rFonts w:ascii="Arial"/>
                <w:sz w:val="21"/>
                <w:highlight w:val="none"/>
              </w:rPr>
            </w:pPr>
          </w:p>
        </w:tc>
        <w:tc>
          <w:tcPr>
            <w:tcW w:w="1548" w:type="dxa"/>
            <w:tcBorders>
              <w:bottom w:val="single" w:color="000000" w:sz="10" w:space="0"/>
            </w:tcBorders>
            <w:vAlign w:val="top"/>
          </w:tcPr>
          <w:p w14:paraId="25F0423D">
            <w:pPr>
              <w:jc w:val="left"/>
              <w:rPr>
                <w:rFonts w:ascii="Arial"/>
                <w:sz w:val="21"/>
                <w:highlight w:val="none"/>
              </w:rPr>
            </w:pPr>
          </w:p>
        </w:tc>
        <w:tc>
          <w:tcPr>
            <w:tcW w:w="2111" w:type="dxa"/>
            <w:tcBorders>
              <w:bottom w:val="single" w:color="000000" w:sz="10" w:space="0"/>
            </w:tcBorders>
            <w:vAlign w:val="top"/>
          </w:tcPr>
          <w:p w14:paraId="1034D655">
            <w:pPr>
              <w:jc w:val="left"/>
              <w:rPr>
                <w:rFonts w:ascii="Arial"/>
                <w:sz w:val="21"/>
                <w:highlight w:val="none"/>
              </w:rPr>
            </w:pPr>
          </w:p>
        </w:tc>
        <w:tc>
          <w:tcPr>
            <w:tcW w:w="1407" w:type="dxa"/>
            <w:tcBorders>
              <w:bottom w:val="single" w:color="000000" w:sz="10" w:space="0"/>
            </w:tcBorders>
            <w:vAlign w:val="top"/>
          </w:tcPr>
          <w:p w14:paraId="11C67931">
            <w:pPr>
              <w:jc w:val="left"/>
              <w:rPr>
                <w:rFonts w:ascii="Arial"/>
                <w:sz w:val="21"/>
                <w:highlight w:val="none"/>
              </w:rPr>
            </w:pPr>
          </w:p>
        </w:tc>
        <w:tc>
          <w:tcPr>
            <w:tcW w:w="844" w:type="dxa"/>
            <w:tcBorders>
              <w:bottom w:val="single" w:color="000000" w:sz="10" w:space="0"/>
            </w:tcBorders>
            <w:vAlign w:val="top"/>
          </w:tcPr>
          <w:p w14:paraId="501A9D4F">
            <w:pPr>
              <w:jc w:val="left"/>
              <w:rPr>
                <w:rFonts w:ascii="Arial"/>
                <w:sz w:val="21"/>
                <w:highlight w:val="none"/>
              </w:rPr>
            </w:pPr>
          </w:p>
        </w:tc>
        <w:tc>
          <w:tcPr>
            <w:tcW w:w="858" w:type="dxa"/>
            <w:tcBorders>
              <w:bottom w:val="single" w:color="000000" w:sz="10" w:space="0"/>
              <w:right w:val="single" w:color="000000" w:sz="10" w:space="0"/>
            </w:tcBorders>
            <w:vAlign w:val="top"/>
          </w:tcPr>
          <w:p w14:paraId="31CE2887">
            <w:pPr>
              <w:jc w:val="left"/>
              <w:rPr>
                <w:rFonts w:ascii="Arial"/>
                <w:sz w:val="21"/>
                <w:highlight w:val="none"/>
              </w:rPr>
            </w:pPr>
          </w:p>
        </w:tc>
      </w:tr>
    </w:tbl>
    <w:p w14:paraId="17ABAC14">
      <w:pPr>
        <w:jc w:val="left"/>
        <w:rPr>
          <w:rFonts w:ascii="Arial"/>
          <w:sz w:val="21"/>
          <w:highlight w:val="none"/>
        </w:rPr>
      </w:pPr>
    </w:p>
    <w:p w14:paraId="749FCF07">
      <w:pPr>
        <w:jc w:val="left"/>
        <w:rPr>
          <w:rFonts w:ascii="Arial" w:hAnsi="Arial" w:eastAsia="Arial" w:cs="Arial"/>
          <w:sz w:val="21"/>
          <w:szCs w:val="21"/>
          <w:highlight w:val="none"/>
        </w:rPr>
        <w:sectPr>
          <w:headerReference r:id="rId18" w:type="default"/>
          <w:footerReference r:id="rId19" w:type="default"/>
          <w:pgSz w:w="16839" w:h="11906"/>
          <w:pgMar w:top="1440" w:right="1800" w:bottom="1440" w:left="1800" w:header="1076" w:footer="994" w:gutter="0"/>
          <w:cols w:space="720" w:num="1"/>
        </w:sectPr>
      </w:pPr>
    </w:p>
    <w:p w14:paraId="1F9084C8">
      <w:pPr>
        <w:spacing w:line="448" w:lineRule="auto"/>
        <w:jc w:val="left"/>
        <w:rPr>
          <w:rFonts w:ascii="Arial"/>
          <w:sz w:val="21"/>
          <w:highlight w:val="none"/>
        </w:rPr>
      </w:pPr>
    </w:p>
    <w:p w14:paraId="4C860D0D">
      <w:pPr>
        <w:pStyle w:val="9"/>
        <w:spacing w:before="78" w:line="219" w:lineRule="auto"/>
        <w:ind w:left="28"/>
        <w:jc w:val="left"/>
        <w:rPr>
          <w:highlight w:val="none"/>
        </w:rPr>
      </w:pPr>
      <w:r>
        <w:rPr>
          <w:spacing w:val="-11"/>
          <w:highlight w:val="none"/>
        </w:rPr>
        <w:t>附件2：</w:t>
      </w:r>
    </w:p>
    <w:p w14:paraId="5F25BD7A">
      <w:pPr>
        <w:pStyle w:val="9"/>
        <w:spacing w:before="310" w:line="219" w:lineRule="auto"/>
        <w:ind w:left="3931"/>
        <w:jc w:val="left"/>
        <w:rPr>
          <w:highlight w:val="none"/>
        </w:rPr>
      </w:pPr>
      <w:r>
        <w:rPr>
          <w:spacing w:val="-2"/>
          <w:highlight w:val="none"/>
        </w:rPr>
        <w:t>工程质量保修书</w:t>
      </w:r>
    </w:p>
    <w:p w14:paraId="78C06B23">
      <w:pPr>
        <w:pStyle w:val="9"/>
        <w:spacing w:before="311" w:line="219" w:lineRule="auto"/>
        <w:ind w:left="493"/>
        <w:jc w:val="left"/>
        <w:rPr>
          <w:rFonts w:hint="eastAsia" w:eastAsia="宋体"/>
          <w:highlight w:val="none"/>
          <w:lang w:eastAsia="zh-CN"/>
        </w:rPr>
      </w:pPr>
      <w:r>
        <w:rPr>
          <w:spacing w:val="-3"/>
          <w:highlight w:val="none"/>
        </w:rPr>
        <w:t>发包人（全称</w:t>
      </w:r>
      <w:r>
        <w:rPr>
          <w:spacing w:val="14"/>
          <w:highlight w:val="none"/>
        </w:rPr>
        <w:t>）：</w:t>
      </w:r>
      <w:r>
        <w:rPr>
          <w:rFonts w:hint="eastAsia"/>
          <w:b/>
          <w:bCs/>
          <w:spacing w:val="-3"/>
          <w:highlight w:val="none"/>
          <w:u w:val="single" w:color="auto"/>
          <w:lang w:eastAsia="zh-CN"/>
        </w:rPr>
        <w:t>河池市金城江区发展和改革局</w:t>
      </w:r>
    </w:p>
    <w:p w14:paraId="70F11CDA">
      <w:pPr>
        <w:pStyle w:val="9"/>
        <w:spacing w:before="156" w:line="219" w:lineRule="auto"/>
        <w:ind w:left="489"/>
        <w:jc w:val="left"/>
        <w:rPr>
          <w:highlight w:val="none"/>
        </w:rPr>
      </w:pPr>
      <w:r>
        <w:rPr>
          <w:spacing w:val="-2"/>
          <w:highlight w:val="none"/>
        </w:rPr>
        <w:t>承包人（全称</w:t>
      </w:r>
      <w:r>
        <w:rPr>
          <w:highlight w:val="none"/>
        </w:rPr>
        <w:t>）：</w:t>
      </w:r>
    </w:p>
    <w:p w14:paraId="00912149">
      <w:pPr>
        <w:pStyle w:val="9"/>
        <w:spacing w:before="123" w:line="360" w:lineRule="auto"/>
        <w:ind w:left="10" w:right="225" w:firstLine="422"/>
        <w:jc w:val="left"/>
        <w:rPr>
          <w:highlight w:val="none"/>
        </w:rPr>
      </w:pPr>
      <w:r>
        <w:rPr>
          <w:spacing w:val="-1"/>
          <w:highlight w:val="none"/>
        </w:rPr>
        <w:t>发包人和承包人根据《中华人民共和国建筑法》和《建设工程质量管理条例》，经协商</w:t>
      </w:r>
      <w:r>
        <w:rPr>
          <w:spacing w:val="-2"/>
          <w:highlight w:val="none"/>
        </w:rPr>
        <w:t>一致就</w:t>
      </w:r>
      <w:r>
        <w:rPr>
          <w:rFonts w:hint="eastAsia"/>
          <w:spacing w:val="-2"/>
          <w:highlight w:val="none"/>
          <w:u w:val="single" w:color="auto"/>
          <w:lang w:val="en-US" w:eastAsia="zh-CN"/>
        </w:rPr>
        <w:t>金城江区安置点2026年配套基础设施项目</w:t>
      </w:r>
      <w:r>
        <w:rPr>
          <w:spacing w:val="-27"/>
          <w:highlight w:val="none"/>
        </w:rPr>
        <w:t>（</w:t>
      </w:r>
      <w:r>
        <w:rPr>
          <w:spacing w:val="-2"/>
          <w:highlight w:val="none"/>
        </w:rPr>
        <w:t>工程全称）签订工程质量</w:t>
      </w:r>
      <w:r>
        <w:rPr>
          <w:spacing w:val="-3"/>
          <w:highlight w:val="none"/>
        </w:rPr>
        <w:t>保修书。</w:t>
      </w:r>
    </w:p>
    <w:p w14:paraId="2A1733D6">
      <w:pPr>
        <w:pStyle w:val="9"/>
        <w:spacing w:before="1" w:line="219" w:lineRule="auto"/>
        <w:ind w:left="493"/>
        <w:jc w:val="left"/>
        <w:rPr>
          <w:highlight w:val="none"/>
        </w:rPr>
      </w:pPr>
      <w:r>
        <w:rPr>
          <w:spacing w:val="-2"/>
          <w:highlight w:val="none"/>
        </w:rPr>
        <w:t>一、工程质量保修范围和内容</w:t>
      </w:r>
    </w:p>
    <w:p w14:paraId="0BE0445F">
      <w:pPr>
        <w:pStyle w:val="9"/>
        <w:spacing w:before="183" w:line="219" w:lineRule="auto"/>
        <w:ind w:left="489"/>
        <w:jc w:val="left"/>
        <w:rPr>
          <w:highlight w:val="none"/>
        </w:rPr>
      </w:pPr>
      <w:r>
        <w:rPr>
          <w:highlight w:val="none"/>
        </w:rPr>
        <w:t>承包人在质量保修期内，按照有关法律规定和合同约定，</w:t>
      </w:r>
      <w:r>
        <w:rPr>
          <w:spacing w:val="-1"/>
          <w:highlight w:val="none"/>
        </w:rPr>
        <w:t>承担工程质量保修责任。</w:t>
      </w:r>
    </w:p>
    <w:p w14:paraId="5E47F1F1">
      <w:pPr>
        <w:pStyle w:val="9"/>
        <w:spacing w:before="183" w:line="360" w:lineRule="auto"/>
        <w:ind w:left="10" w:right="145" w:firstLine="420"/>
        <w:jc w:val="left"/>
        <w:rPr>
          <w:highlight w:val="none"/>
        </w:rPr>
      </w:pPr>
      <w:r>
        <w:rPr>
          <w:spacing w:val="-5"/>
          <w:highlight w:val="none"/>
        </w:rPr>
        <w:t>质量保修范围包括地基基础工程、主体结构工程，屋面防水工程、有防水要求的卫生间、</w:t>
      </w:r>
      <w:r>
        <w:rPr>
          <w:highlight w:val="none"/>
        </w:rPr>
        <w:t>房间和外墙面的防渗漏，供热与供冷系统，电气管线、给排水管道</w:t>
      </w:r>
      <w:r>
        <w:rPr>
          <w:spacing w:val="-1"/>
          <w:highlight w:val="none"/>
        </w:rPr>
        <w:t>、设备安装和装修工程，</w:t>
      </w:r>
      <w:r>
        <w:rPr>
          <w:highlight w:val="none"/>
        </w:rPr>
        <w:t>以及双方约定的其他项目。具体保修的内容，双方约定</w:t>
      </w:r>
      <w:r>
        <w:rPr>
          <w:spacing w:val="-1"/>
          <w:highlight w:val="none"/>
        </w:rPr>
        <w:t>如下：</w:t>
      </w:r>
      <w:r>
        <w:rPr>
          <w:spacing w:val="-1"/>
          <w:highlight w:val="none"/>
          <w:u w:val="single" w:color="auto"/>
        </w:rPr>
        <w:t>/</w:t>
      </w:r>
      <w:r>
        <w:rPr>
          <w:spacing w:val="-1"/>
          <w:highlight w:val="none"/>
        </w:rPr>
        <w:t>。</w:t>
      </w:r>
    </w:p>
    <w:p w14:paraId="0D1ACD08">
      <w:pPr>
        <w:pStyle w:val="9"/>
        <w:spacing w:line="219" w:lineRule="auto"/>
        <w:ind w:left="433"/>
        <w:jc w:val="left"/>
        <w:rPr>
          <w:highlight w:val="none"/>
        </w:rPr>
      </w:pPr>
      <w:r>
        <w:rPr>
          <w:spacing w:val="-2"/>
          <w:highlight w:val="none"/>
        </w:rPr>
        <w:t>二、质量保修期</w:t>
      </w:r>
    </w:p>
    <w:p w14:paraId="59B210FD">
      <w:pPr>
        <w:pStyle w:val="9"/>
        <w:spacing w:before="184" w:line="219" w:lineRule="auto"/>
        <w:ind w:left="429"/>
        <w:jc w:val="left"/>
        <w:rPr>
          <w:highlight w:val="none"/>
        </w:rPr>
      </w:pPr>
      <w:r>
        <w:rPr>
          <w:highlight w:val="none"/>
        </w:rPr>
        <w:t>根据《建设工程质量管理条例》及有关规定，</w:t>
      </w:r>
      <w:r>
        <w:rPr>
          <w:spacing w:val="-1"/>
          <w:highlight w:val="none"/>
        </w:rPr>
        <w:t>工程的质量保修期如下：</w:t>
      </w:r>
    </w:p>
    <w:p w14:paraId="7531DA52">
      <w:pPr>
        <w:pStyle w:val="9"/>
        <w:spacing w:before="183" w:line="219" w:lineRule="auto"/>
        <w:ind w:left="447"/>
        <w:jc w:val="left"/>
        <w:rPr>
          <w:highlight w:val="none"/>
        </w:rPr>
      </w:pPr>
      <w:r>
        <w:rPr>
          <w:spacing w:val="-1"/>
          <w:highlight w:val="none"/>
        </w:rPr>
        <w:t>1．地基基础工程和主体结构工程为设计文件规定的工程合理使用年限；</w:t>
      </w:r>
    </w:p>
    <w:p w14:paraId="6B3F6A9A">
      <w:pPr>
        <w:pStyle w:val="9"/>
        <w:spacing w:before="183" w:line="219" w:lineRule="auto"/>
        <w:ind w:left="432"/>
        <w:jc w:val="left"/>
        <w:rPr>
          <w:highlight w:val="none"/>
        </w:rPr>
      </w:pPr>
      <w:r>
        <w:rPr>
          <w:highlight w:val="none"/>
        </w:rPr>
        <w:t>2．屋面防水工程、有防水要求的卫生间、房</w:t>
      </w:r>
      <w:r>
        <w:rPr>
          <w:spacing w:val="-1"/>
          <w:highlight w:val="none"/>
        </w:rPr>
        <w:t>间和外墙面的防渗为</w:t>
      </w:r>
      <w:r>
        <w:rPr>
          <w:spacing w:val="-1"/>
          <w:highlight w:val="none"/>
          <w:u w:val="single" w:color="auto"/>
        </w:rPr>
        <w:t>5</w:t>
      </w:r>
      <w:r>
        <w:rPr>
          <w:spacing w:val="-1"/>
          <w:highlight w:val="none"/>
        </w:rPr>
        <w:t>年；</w:t>
      </w:r>
    </w:p>
    <w:p w14:paraId="29AC0E56">
      <w:pPr>
        <w:pStyle w:val="9"/>
        <w:spacing w:before="183" w:line="219" w:lineRule="auto"/>
        <w:ind w:left="434"/>
        <w:jc w:val="left"/>
        <w:rPr>
          <w:highlight w:val="none"/>
        </w:rPr>
      </w:pPr>
      <w:r>
        <w:rPr>
          <w:spacing w:val="-3"/>
          <w:highlight w:val="none"/>
        </w:rPr>
        <w:t>3．装修工程为</w:t>
      </w:r>
      <w:r>
        <w:rPr>
          <w:spacing w:val="-3"/>
          <w:highlight w:val="none"/>
          <w:u w:val="single" w:color="auto"/>
        </w:rPr>
        <w:t>2</w:t>
      </w:r>
      <w:r>
        <w:rPr>
          <w:spacing w:val="-3"/>
          <w:highlight w:val="none"/>
        </w:rPr>
        <w:t>年；</w:t>
      </w:r>
    </w:p>
    <w:p w14:paraId="77ECCFB0">
      <w:pPr>
        <w:pStyle w:val="9"/>
        <w:spacing w:before="184" w:line="219" w:lineRule="auto"/>
        <w:ind w:left="428"/>
        <w:jc w:val="left"/>
        <w:rPr>
          <w:highlight w:val="none"/>
        </w:rPr>
      </w:pPr>
      <w:r>
        <w:rPr>
          <w:spacing w:val="-1"/>
          <w:highlight w:val="none"/>
        </w:rPr>
        <w:t>4．电气管线、给排水管道、设备安装工程为</w:t>
      </w:r>
      <w:r>
        <w:rPr>
          <w:spacing w:val="-1"/>
          <w:highlight w:val="none"/>
          <w:u w:val="single" w:color="auto"/>
        </w:rPr>
        <w:t>2</w:t>
      </w:r>
      <w:r>
        <w:rPr>
          <w:spacing w:val="-1"/>
          <w:highlight w:val="none"/>
        </w:rPr>
        <w:t>年；</w:t>
      </w:r>
    </w:p>
    <w:p w14:paraId="206DAD6C">
      <w:pPr>
        <w:pStyle w:val="9"/>
        <w:spacing w:before="182" w:line="219" w:lineRule="auto"/>
        <w:ind w:left="434"/>
        <w:jc w:val="left"/>
        <w:rPr>
          <w:highlight w:val="none"/>
        </w:rPr>
      </w:pPr>
      <w:r>
        <w:rPr>
          <w:spacing w:val="-2"/>
          <w:highlight w:val="none"/>
        </w:rPr>
        <w:t>5．供热与供冷系统为</w:t>
      </w:r>
      <w:r>
        <w:rPr>
          <w:spacing w:val="-2"/>
          <w:highlight w:val="none"/>
          <w:u w:val="single" w:color="auto"/>
        </w:rPr>
        <w:t>2</w:t>
      </w:r>
      <w:r>
        <w:rPr>
          <w:spacing w:val="-2"/>
          <w:highlight w:val="none"/>
        </w:rPr>
        <w:t>个采暖期、供冷期；</w:t>
      </w:r>
    </w:p>
    <w:p w14:paraId="3234C6A0">
      <w:pPr>
        <w:pStyle w:val="9"/>
        <w:spacing w:before="184" w:line="219" w:lineRule="auto"/>
        <w:ind w:left="431"/>
        <w:jc w:val="left"/>
        <w:rPr>
          <w:highlight w:val="none"/>
        </w:rPr>
      </w:pPr>
      <w:r>
        <w:rPr>
          <w:spacing w:val="-2"/>
          <w:highlight w:val="none"/>
        </w:rPr>
        <w:t>6．住宅小区内的给排水设施、道路等配套工程为</w:t>
      </w:r>
      <w:r>
        <w:rPr>
          <w:spacing w:val="-2"/>
          <w:highlight w:val="none"/>
          <w:u w:val="single" w:color="auto"/>
        </w:rPr>
        <w:t>2</w:t>
      </w:r>
      <w:r>
        <w:rPr>
          <w:spacing w:val="-2"/>
          <w:highlight w:val="none"/>
        </w:rPr>
        <w:t>年；</w:t>
      </w:r>
    </w:p>
    <w:p w14:paraId="4B275ED3">
      <w:pPr>
        <w:pStyle w:val="9"/>
        <w:spacing w:before="183" w:line="290" w:lineRule="auto"/>
        <w:ind w:left="13" w:right="225" w:firstLine="421"/>
        <w:jc w:val="left"/>
        <w:rPr>
          <w:highlight w:val="none"/>
        </w:rPr>
      </w:pPr>
      <w:r>
        <w:rPr>
          <w:spacing w:val="1"/>
          <w:highlight w:val="none"/>
        </w:rPr>
        <w:t>7．其他项目保修期限约定如下：</w:t>
      </w:r>
      <w:r>
        <w:rPr>
          <w:spacing w:val="1"/>
          <w:highlight w:val="none"/>
          <w:u w:val="single" w:color="auto"/>
        </w:rPr>
        <w:t>排涝渠、排水沟工程为1年，其余按国家有关规定执</w:t>
      </w:r>
      <w:r>
        <w:rPr>
          <w:spacing w:val="-7"/>
          <w:highlight w:val="none"/>
          <w:u w:val="single" w:color="auto"/>
        </w:rPr>
        <w:t>行</w:t>
      </w:r>
      <w:r>
        <w:rPr>
          <w:spacing w:val="-7"/>
          <w:highlight w:val="none"/>
        </w:rPr>
        <w:t>。</w:t>
      </w:r>
    </w:p>
    <w:p w14:paraId="18876990">
      <w:pPr>
        <w:pStyle w:val="9"/>
        <w:spacing w:before="183" w:line="219" w:lineRule="auto"/>
        <w:ind w:left="430"/>
        <w:jc w:val="left"/>
        <w:rPr>
          <w:highlight w:val="none"/>
        </w:rPr>
      </w:pPr>
      <w:r>
        <w:rPr>
          <w:spacing w:val="-1"/>
          <w:highlight w:val="none"/>
        </w:rPr>
        <w:t>质量保修期自工程竣工验收合格之日起计算。</w:t>
      </w:r>
    </w:p>
    <w:p w14:paraId="3C5D11F7">
      <w:pPr>
        <w:pStyle w:val="9"/>
        <w:spacing w:before="183" w:line="219" w:lineRule="auto"/>
        <w:ind w:left="429"/>
        <w:jc w:val="left"/>
        <w:rPr>
          <w:highlight w:val="none"/>
        </w:rPr>
      </w:pPr>
      <w:r>
        <w:rPr>
          <w:spacing w:val="-2"/>
          <w:highlight w:val="none"/>
        </w:rPr>
        <w:t>三、缺陷责任期</w:t>
      </w:r>
    </w:p>
    <w:p w14:paraId="3E8E537C">
      <w:pPr>
        <w:pStyle w:val="9"/>
        <w:spacing w:before="183" w:line="360" w:lineRule="auto"/>
        <w:ind w:left="10" w:right="225" w:firstLine="421"/>
        <w:jc w:val="left"/>
        <w:rPr>
          <w:highlight w:val="none"/>
        </w:rPr>
      </w:pPr>
      <w:r>
        <w:rPr>
          <w:spacing w:val="-1"/>
          <w:highlight w:val="none"/>
        </w:rPr>
        <w:t>工程缺陷责任期为</w:t>
      </w:r>
      <w:r>
        <w:rPr>
          <w:spacing w:val="-1"/>
          <w:highlight w:val="none"/>
          <w:u w:val="single" w:color="auto"/>
        </w:rPr>
        <w:t>12</w:t>
      </w:r>
      <w:r>
        <w:rPr>
          <w:spacing w:val="-1"/>
          <w:highlight w:val="none"/>
        </w:rPr>
        <w:t>个月（最长不超过12个月</w:t>
      </w:r>
      <w:r>
        <w:rPr>
          <w:highlight w:val="none"/>
        </w:rPr>
        <w:t>），</w:t>
      </w:r>
      <w:r>
        <w:rPr>
          <w:spacing w:val="-1"/>
          <w:highlight w:val="none"/>
        </w:rPr>
        <w:t>缺陷责任期自工程竣工验收合格之</w:t>
      </w:r>
      <w:r>
        <w:rPr>
          <w:spacing w:val="-2"/>
          <w:highlight w:val="none"/>
        </w:rPr>
        <w:t>日起计算。单位工程先于全部工程进行验收，单位工程缺陷责任期</w:t>
      </w:r>
      <w:r>
        <w:rPr>
          <w:spacing w:val="-3"/>
          <w:highlight w:val="none"/>
        </w:rPr>
        <w:t>自单位工程验收合格之日</w:t>
      </w:r>
      <w:r>
        <w:rPr>
          <w:spacing w:val="-4"/>
          <w:highlight w:val="none"/>
        </w:rPr>
        <w:t>起算。</w:t>
      </w:r>
    </w:p>
    <w:p w14:paraId="155FE5CE">
      <w:pPr>
        <w:pStyle w:val="9"/>
        <w:spacing w:line="219" w:lineRule="auto"/>
        <w:ind w:left="429"/>
        <w:jc w:val="left"/>
        <w:rPr>
          <w:highlight w:val="none"/>
        </w:rPr>
      </w:pPr>
      <w:r>
        <w:rPr>
          <w:spacing w:val="-1"/>
          <w:highlight w:val="none"/>
        </w:rPr>
        <w:t>缺陷责任期终止后，发包人应退还剩余的质量保证金。</w:t>
      </w:r>
    </w:p>
    <w:p w14:paraId="1C3B6757">
      <w:pPr>
        <w:pStyle w:val="9"/>
        <w:spacing w:before="184" w:line="219" w:lineRule="auto"/>
        <w:ind w:left="451"/>
        <w:jc w:val="left"/>
        <w:rPr>
          <w:highlight w:val="none"/>
        </w:rPr>
      </w:pPr>
      <w:r>
        <w:rPr>
          <w:spacing w:val="-4"/>
          <w:highlight w:val="none"/>
        </w:rPr>
        <w:t>四、质量保修责任</w:t>
      </w:r>
    </w:p>
    <w:p w14:paraId="7766AA00">
      <w:pPr>
        <w:pStyle w:val="9"/>
        <w:spacing w:before="78" w:line="313" w:lineRule="auto"/>
        <w:ind w:left="179" w:right="145" w:firstLine="509"/>
        <w:jc w:val="left"/>
        <w:rPr>
          <w:highlight w:val="none"/>
        </w:rPr>
      </w:pPr>
      <w:r>
        <w:rPr>
          <w:spacing w:val="-7"/>
          <w:highlight w:val="none"/>
        </w:rPr>
        <w:t>1．属于保修范围、内容的项目，承包人应当在接到保修通知之日起</w:t>
      </w:r>
      <w:r>
        <w:rPr>
          <w:spacing w:val="-7"/>
          <w:highlight w:val="none"/>
          <w:u w:val="single" w:color="auto"/>
        </w:rPr>
        <w:t>2</w:t>
      </w:r>
      <w:r>
        <w:rPr>
          <w:spacing w:val="-7"/>
          <w:highlight w:val="none"/>
        </w:rPr>
        <w:t>天内派</w:t>
      </w:r>
      <w:r>
        <w:rPr>
          <w:spacing w:val="-8"/>
          <w:highlight w:val="none"/>
        </w:rPr>
        <w:t>人保修。</w:t>
      </w:r>
      <w:r>
        <w:rPr>
          <w:highlight w:val="none"/>
        </w:rPr>
        <w:t>承包人不在约定期限内派人保修的，发包人</w:t>
      </w:r>
      <w:r>
        <w:rPr>
          <w:spacing w:val="-1"/>
          <w:highlight w:val="none"/>
        </w:rPr>
        <w:t>可以委托他人修理，修理费用从质量保修金内</w:t>
      </w:r>
      <w:r>
        <w:rPr>
          <w:spacing w:val="-4"/>
          <w:highlight w:val="none"/>
        </w:rPr>
        <w:t>扣除。</w:t>
      </w:r>
    </w:p>
    <w:p w14:paraId="221DEBBC">
      <w:pPr>
        <w:pStyle w:val="9"/>
        <w:spacing w:before="183" w:line="219" w:lineRule="auto"/>
        <w:ind w:left="432"/>
        <w:jc w:val="left"/>
        <w:rPr>
          <w:highlight w:val="none"/>
        </w:rPr>
      </w:pPr>
      <w:r>
        <w:rPr>
          <w:highlight w:val="none"/>
        </w:rPr>
        <w:t>2．发生紧急事故需抢修的，承包人在接到事故通知后</w:t>
      </w:r>
      <w:r>
        <w:rPr>
          <w:spacing w:val="-1"/>
          <w:highlight w:val="none"/>
        </w:rPr>
        <w:t>，应当立即到达事故现场抢修。</w:t>
      </w:r>
    </w:p>
    <w:p w14:paraId="0E3D363D">
      <w:pPr>
        <w:pStyle w:val="9"/>
        <w:spacing w:before="183" w:line="313" w:lineRule="auto"/>
        <w:ind w:left="19" w:right="225" w:firstLine="414"/>
        <w:jc w:val="left"/>
        <w:rPr>
          <w:highlight w:val="none"/>
        </w:rPr>
      </w:pPr>
      <w:r>
        <w:rPr>
          <w:spacing w:val="2"/>
          <w:highlight w:val="none"/>
        </w:rPr>
        <w:t>3．对于涉及结构安全的质量问题，应当按照《建设工程质量管理条例》的规定，立即</w:t>
      </w:r>
      <w:r>
        <w:rPr>
          <w:spacing w:val="-2"/>
          <w:highlight w:val="none"/>
        </w:rPr>
        <w:t>向当地建设行政主管部门和有关部门报告，采</w:t>
      </w:r>
      <w:r>
        <w:rPr>
          <w:spacing w:val="-3"/>
          <w:highlight w:val="none"/>
        </w:rPr>
        <w:t>取安全防范措施，并由原设计人或者具有相应</w:t>
      </w:r>
      <w:r>
        <w:rPr>
          <w:spacing w:val="-1"/>
          <w:highlight w:val="none"/>
        </w:rPr>
        <w:t>资质等级的设计人提出保修方案，承包人实施保修。</w:t>
      </w:r>
    </w:p>
    <w:p w14:paraId="7C6D08F7">
      <w:pPr>
        <w:pStyle w:val="9"/>
        <w:spacing w:before="183" w:line="219" w:lineRule="auto"/>
        <w:ind w:left="428"/>
        <w:jc w:val="left"/>
        <w:rPr>
          <w:highlight w:val="none"/>
        </w:rPr>
      </w:pPr>
      <w:r>
        <w:rPr>
          <w:spacing w:val="-1"/>
          <w:highlight w:val="none"/>
        </w:rPr>
        <w:t>4．质量保修完成后，由发包人组织验收。</w:t>
      </w:r>
    </w:p>
    <w:p w14:paraId="580CB999">
      <w:pPr>
        <w:pStyle w:val="9"/>
        <w:spacing w:before="183" w:line="219" w:lineRule="auto"/>
        <w:ind w:left="433"/>
        <w:jc w:val="left"/>
        <w:rPr>
          <w:highlight w:val="none"/>
        </w:rPr>
      </w:pPr>
      <w:r>
        <w:rPr>
          <w:spacing w:val="-3"/>
          <w:highlight w:val="none"/>
        </w:rPr>
        <w:t>五、保修费用</w:t>
      </w:r>
    </w:p>
    <w:p w14:paraId="2431B99C">
      <w:pPr>
        <w:pStyle w:val="9"/>
        <w:spacing w:before="183" w:line="219" w:lineRule="auto"/>
        <w:ind w:left="430"/>
        <w:jc w:val="left"/>
        <w:rPr>
          <w:highlight w:val="none"/>
        </w:rPr>
      </w:pPr>
      <w:r>
        <w:rPr>
          <w:spacing w:val="-1"/>
          <w:highlight w:val="none"/>
        </w:rPr>
        <w:t>保修费用由造成质量缺陷的责任方承担。</w:t>
      </w:r>
    </w:p>
    <w:p w14:paraId="22C1C5FD">
      <w:pPr>
        <w:pStyle w:val="9"/>
        <w:spacing w:before="182" w:line="218" w:lineRule="auto"/>
        <w:ind w:left="431"/>
        <w:jc w:val="left"/>
        <w:rPr>
          <w:highlight w:val="none"/>
        </w:rPr>
      </w:pPr>
      <w:r>
        <w:rPr>
          <w:spacing w:val="-1"/>
          <w:highlight w:val="none"/>
        </w:rPr>
        <w:t>六、双方约定的其他工程质量保修事项：</w:t>
      </w:r>
      <w:r>
        <w:rPr>
          <w:spacing w:val="-1"/>
          <w:highlight w:val="none"/>
          <w:u w:val="single" w:color="auto"/>
        </w:rPr>
        <w:t>质量保修金为合同总价的2</w:t>
      </w:r>
      <w:r>
        <w:rPr>
          <w:spacing w:val="-2"/>
          <w:highlight w:val="none"/>
          <w:u w:val="single" w:color="auto"/>
        </w:rPr>
        <w:t>%</w:t>
      </w:r>
      <w:r>
        <w:rPr>
          <w:spacing w:val="-2"/>
          <w:highlight w:val="none"/>
        </w:rPr>
        <w:t>。</w:t>
      </w:r>
    </w:p>
    <w:p w14:paraId="66F5A540">
      <w:pPr>
        <w:pStyle w:val="9"/>
        <w:spacing w:before="185" w:line="362" w:lineRule="auto"/>
        <w:ind w:left="10" w:right="225" w:firstLine="457"/>
        <w:jc w:val="left"/>
        <w:rPr>
          <w:highlight w:val="none"/>
        </w:rPr>
      </w:pPr>
      <w:r>
        <w:rPr>
          <w:spacing w:val="-2"/>
          <w:highlight w:val="none"/>
        </w:rPr>
        <w:t>工程质量保修书由发包人、承包人在工程竣工验收前共同签署，作为施工合同附件，其有效期限至保修期满。</w:t>
      </w:r>
    </w:p>
    <w:p w14:paraId="5AF61902">
      <w:pPr>
        <w:spacing w:line="345" w:lineRule="auto"/>
        <w:jc w:val="left"/>
        <w:rPr>
          <w:rFonts w:ascii="Arial"/>
          <w:sz w:val="21"/>
          <w:highlight w:val="none"/>
        </w:rPr>
      </w:pPr>
    </w:p>
    <w:p w14:paraId="78CA67A3">
      <w:pPr>
        <w:spacing w:line="346" w:lineRule="auto"/>
        <w:jc w:val="left"/>
        <w:rPr>
          <w:rFonts w:ascii="Arial"/>
          <w:sz w:val="21"/>
          <w:highlight w:val="none"/>
        </w:rPr>
      </w:pPr>
    </w:p>
    <w:p w14:paraId="6BC1F987">
      <w:pPr>
        <w:pStyle w:val="9"/>
        <w:spacing w:before="79" w:line="219" w:lineRule="auto"/>
        <w:ind w:left="13"/>
        <w:jc w:val="left"/>
        <w:rPr>
          <w:highlight w:val="none"/>
        </w:rPr>
      </w:pPr>
      <w:r>
        <w:rPr>
          <w:spacing w:val="-1"/>
          <w:highlight w:val="none"/>
        </w:rPr>
        <w:t>发包人(公章)：承包人(公章)：</w:t>
      </w:r>
    </w:p>
    <w:p w14:paraId="54ED7360">
      <w:pPr>
        <w:pStyle w:val="9"/>
        <w:spacing w:before="183" w:line="229" w:lineRule="auto"/>
        <w:ind w:left="9"/>
        <w:jc w:val="left"/>
        <w:rPr>
          <w:rFonts w:hint="eastAsia" w:eastAsia="宋体"/>
          <w:highlight w:val="none"/>
          <w:lang w:eastAsia="zh-CN"/>
        </w:rPr>
      </w:pPr>
      <w:r>
        <w:rPr>
          <w:spacing w:val="-17"/>
          <w:highlight w:val="none"/>
        </w:rPr>
        <w:t>地址：地址：</w:t>
      </w:r>
    </w:p>
    <w:p w14:paraId="288A6AD1">
      <w:pPr>
        <w:pStyle w:val="9"/>
        <w:spacing w:before="171" w:line="219" w:lineRule="auto"/>
        <w:ind w:left="10"/>
        <w:jc w:val="left"/>
        <w:rPr>
          <w:rFonts w:hint="eastAsia" w:eastAsia="宋体"/>
          <w:highlight w:val="none"/>
          <w:lang w:eastAsia="zh-CN"/>
        </w:rPr>
      </w:pPr>
      <w:r>
        <w:rPr>
          <w:highlight w:val="none"/>
        </w:rPr>
        <w:t>法定代表人(签字)：</w:t>
      </w:r>
      <w:r>
        <w:rPr>
          <w:spacing w:val="-1"/>
          <w:highlight w:val="none"/>
        </w:rPr>
        <w:t>法定代表人(签字)：</w:t>
      </w:r>
    </w:p>
    <w:p w14:paraId="5A34D4C6">
      <w:pPr>
        <w:pStyle w:val="9"/>
        <w:spacing w:before="183" w:line="219" w:lineRule="auto"/>
        <w:ind w:left="8"/>
        <w:jc w:val="left"/>
        <w:rPr>
          <w:rFonts w:hint="eastAsia" w:eastAsia="宋体"/>
          <w:highlight w:val="none"/>
          <w:lang w:eastAsia="zh-CN"/>
        </w:rPr>
      </w:pPr>
      <w:r>
        <w:rPr>
          <w:highlight w:val="none"/>
        </w:rPr>
        <w:t>委托代理人(签字)：</w:t>
      </w:r>
      <w:r>
        <w:rPr>
          <w:spacing w:val="-1"/>
          <w:highlight w:val="none"/>
        </w:rPr>
        <w:t>委托代理人(签字)：</w:t>
      </w:r>
    </w:p>
    <w:p w14:paraId="2B0DA3B2">
      <w:pPr>
        <w:pStyle w:val="9"/>
        <w:spacing w:before="184" w:line="221" w:lineRule="auto"/>
        <w:ind w:left="37"/>
        <w:jc w:val="left"/>
        <w:rPr>
          <w:rFonts w:hint="eastAsia" w:eastAsia="宋体"/>
          <w:highlight w:val="none"/>
          <w:lang w:eastAsia="zh-CN"/>
        </w:rPr>
      </w:pPr>
      <w:r>
        <w:rPr>
          <w:spacing w:val="-14"/>
          <w:highlight w:val="none"/>
        </w:rPr>
        <w:t>电话：电</w:t>
      </w:r>
      <w:r>
        <w:rPr>
          <w:spacing w:val="-15"/>
          <w:highlight w:val="none"/>
        </w:rPr>
        <w:t>话：</w:t>
      </w:r>
    </w:p>
    <w:p w14:paraId="37174487">
      <w:pPr>
        <w:pStyle w:val="9"/>
        <w:spacing w:before="179" w:line="219" w:lineRule="auto"/>
        <w:ind w:left="7"/>
        <w:jc w:val="left"/>
        <w:rPr>
          <w:rFonts w:hint="eastAsia" w:eastAsia="宋体"/>
          <w:highlight w:val="none"/>
          <w:lang w:eastAsia="zh-CN"/>
        </w:rPr>
      </w:pPr>
      <w:r>
        <w:rPr>
          <w:spacing w:val="-17"/>
          <w:highlight w:val="none"/>
        </w:rPr>
        <w:t>传真：传真：</w:t>
      </w:r>
    </w:p>
    <w:p w14:paraId="7B67AA9C">
      <w:pPr>
        <w:pStyle w:val="9"/>
        <w:spacing w:before="184" w:line="220" w:lineRule="auto"/>
        <w:ind w:left="10"/>
        <w:jc w:val="left"/>
        <w:rPr>
          <w:rFonts w:hint="eastAsia" w:eastAsia="宋体"/>
          <w:highlight w:val="none"/>
          <w:lang w:eastAsia="zh-CN"/>
        </w:rPr>
      </w:pPr>
      <w:r>
        <w:rPr>
          <w:spacing w:val="-2"/>
          <w:highlight w:val="none"/>
        </w:rPr>
        <w:t>开户银行：开户银行：</w:t>
      </w:r>
    </w:p>
    <w:p w14:paraId="7E45E7C4">
      <w:pPr>
        <w:pStyle w:val="9"/>
        <w:spacing w:before="182" w:line="221" w:lineRule="auto"/>
        <w:ind w:left="13"/>
        <w:jc w:val="left"/>
        <w:rPr>
          <w:rFonts w:hint="eastAsia" w:eastAsia="宋体"/>
          <w:highlight w:val="none"/>
          <w:lang w:eastAsia="zh-CN"/>
        </w:rPr>
      </w:pPr>
      <w:r>
        <w:rPr>
          <w:spacing w:val="-10"/>
          <w:highlight w:val="none"/>
        </w:rPr>
        <w:t>账号：账号：</w:t>
      </w:r>
    </w:p>
    <w:p w14:paraId="7BBC6F27">
      <w:pPr>
        <w:pStyle w:val="9"/>
        <w:spacing w:before="246" w:line="219" w:lineRule="auto"/>
        <w:ind w:left="27"/>
        <w:jc w:val="left"/>
        <w:outlineLvl w:val="0"/>
        <w:rPr>
          <w:rFonts w:hint="eastAsia" w:eastAsia="宋体"/>
          <w:highlight w:val="none"/>
          <w:lang w:eastAsia="zh-CN"/>
        </w:rPr>
      </w:pPr>
      <w:r>
        <w:rPr>
          <w:spacing w:val="-6"/>
          <w:highlight w:val="none"/>
        </w:rPr>
        <w:t>邮政编码：邮政编码：</w:t>
      </w:r>
    </w:p>
    <w:p w14:paraId="3B0F0775">
      <w:pPr>
        <w:spacing w:line="219" w:lineRule="auto"/>
        <w:jc w:val="left"/>
        <w:rPr>
          <w:highlight w:val="none"/>
        </w:rPr>
        <w:sectPr>
          <w:headerReference r:id="rId20" w:type="default"/>
          <w:footerReference r:id="rId21" w:type="default"/>
          <w:pgSz w:w="11906" w:h="16839"/>
          <w:pgMar w:top="1440" w:right="1800" w:bottom="1440" w:left="1800" w:header="1043" w:footer="737" w:gutter="0"/>
          <w:cols w:space="720" w:num="1"/>
        </w:sectPr>
      </w:pPr>
    </w:p>
    <w:p w14:paraId="02C9C999">
      <w:pPr>
        <w:spacing w:line="259" w:lineRule="auto"/>
        <w:rPr>
          <w:rFonts w:ascii="Arial"/>
          <w:sz w:val="21"/>
          <w:highlight w:val="none"/>
        </w:rPr>
      </w:pPr>
    </w:p>
    <w:p w14:paraId="1E59ADC2">
      <w:pPr>
        <w:pStyle w:val="9"/>
        <w:spacing w:before="78" w:line="219" w:lineRule="auto"/>
        <w:ind w:left="488"/>
        <w:rPr>
          <w:highlight w:val="none"/>
        </w:rPr>
      </w:pPr>
      <w:r>
        <w:rPr>
          <w:spacing w:val="17"/>
          <w:highlight w:val="none"/>
        </w:rPr>
        <w:t>件3：</w:t>
      </w:r>
    </w:p>
    <w:p w14:paraId="508A1682">
      <w:pPr>
        <w:pStyle w:val="9"/>
        <w:spacing w:before="27" w:line="212" w:lineRule="auto"/>
        <w:ind w:left="3568"/>
        <w:rPr>
          <w:highlight w:val="none"/>
        </w:rPr>
      </w:pPr>
      <w:r>
        <w:rPr>
          <w:spacing w:val="-1"/>
          <w:highlight w:val="none"/>
        </w:rPr>
        <w:t>承包人主要施工管理人员表</w:t>
      </w:r>
    </w:p>
    <w:tbl>
      <w:tblPr>
        <w:tblStyle w:val="176"/>
        <w:tblW w:w="8623" w:type="dxa"/>
        <w:tblInd w:w="56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772"/>
        <w:gridCol w:w="1339"/>
        <w:gridCol w:w="1477"/>
        <w:gridCol w:w="1397"/>
        <w:gridCol w:w="2638"/>
      </w:tblGrid>
      <w:tr w14:paraId="7FC6E3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1772" w:type="dxa"/>
            <w:vAlign w:val="top"/>
          </w:tcPr>
          <w:p w14:paraId="76C27E69">
            <w:pPr>
              <w:spacing w:before="162" w:line="221" w:lineRule="auto"/>
              <w:ind w:left="420"/>
              <w:rPr>
                <w:rFonts w:ascii="仿宋" w:hAnsi="仿宋" w:eastAsia="仿宋" w:cs="仿宋"/>
                <w:sz w:val="24"/>
                <w:szCs w:val="24"/>
                <w:highlight w:val="none"/>
              </w:rPr>
            </w:pPr>
            <w:r>
              <w:rPr>
                <w:rFonts w:ascii="仿宋" w:hAnsi="仿宋" w:eastAsia="仿宋" w:cs="仿宋"/>
                <w:spacing w:val="-9"/>
                <w:sz w:val="24"/>
                <w:szCs w:val="24"/>
                <w:highlight w:val="none"/>
              </w:rPr>
              <w:t>名称</w:t>
            </w:r>
          </w:p>
        </w:tc>
        <w:tc>
          <w:tcPr>
            <w:tcW w:w="1339" w:type="dxa"/>
            <w:vAlign w:val="top"/>
          </w:tcPr>
          <w:p w14:paraId="72A4BE5D">
            <w:pPr>
              <w:spacing w:before="163" w:line="224" w:lineRule="auto"/>
              <w:ind w:left="440"/>
              <w:rPr>
                <w:rFonts w:ascii="仿宋" w:hAnsi="仿宋" w:eastAsia="仿宋" w:cs="仿宋"/>
                <w:sz w:val="24"/>
                <w:szCs w:val="24"/>
                <w:highlight w:val="none"/>
              </w:rPr>
            </w:pPr>
            <w:r>
              <w:rPr>
                <w:rFonts w:ascii="仿宋" w:hAnsi="仿宋" w:eastAsia="仿宋" w:cs="仿宋"/>
                <w:spacing w:val="-8"/>
                <w:sz w:val="24"/>
                <w:szCs w:val="24"/>
                <w:highlight w:val="none"/>
              </w:rPr>
              <w:t>姓名</w:t>
            </w:r>
          </w:p>
        </w:tc>
        <w:tc>
          <w:tcPr>
            <w:tcW w:w="1477" w:type="dxa"/>
            <w:vAlign w:val="top"/>
          </w:tcPr>
          <w:p w14:paraId="417271F9">
            <w:pPr>
              <w:spacing w:before="162" w:line="223" w:lineRule="auto"/>
              <w:ind w:left="509"/>
              <w:rPr>
                <w:rFonts w:ascii="仿宋" w:hAnsi="仿宋" w:eastAsia="仿宋" w:cs="仿宋"/>
                <w:sz w:val="24"/>
                <w:szCs w:val="24"/>
                <w:highlight w:val="none"/>
              </w:rPr>
            </w:pPr>
            <w:r>
              <w:rPr>
                <w:rFonts w:ascii="仿宋" w:hAnsi="仿宋" w:eastAsia="仿宋" w:cs="仿宋"/>
                <w:spacing w:val="-8"/>
                <w:sz w:val="24"/>
                <w:szCs w:val="24"/>
                <w:highlight w:val="none"/>
              </w:rPr>
              <w:t>职务</w:t>
            </w:r>
          </w:p>
        </w:tc>
        <w:tc>
          <w:tcPr>
            <w:tcW w:w="1397" w:type="dxa"/>
            <w:vAlign w:val="top"/>
          </w:tcPr>
          <w:p w14:paraId="30A6F458">
            <w:pPr>
              <w:spacing w:before="162" w:line="221" w:lineRule="auto"/>
              <w:ind w:left="472"/>
              <w:rPr>
                <w:rFonts w:ascii="仿宋" w:hAnsi="仿宋" w:eastAsia="仿宋" w:cs="仿宋"/>
                <w:sz w:val="24"/>
                <w:szCs w:val="24"/>
                <w:highlight w:val="none"/>
              </w:rPr>
            </w:pPr>
            <w:r>
              <w:rPr>
                <w:rFonts w:ascii="仿宋" w:hAnsi="仿宋" w:eastAsia="仿宋" w:cs="仿宋"/>
                <w:spacing w:val="-8"/>
                <w:sz w:val="24"/>
                <w:szCs w:val="24"/>
                <w:highlight w:val="none"/>
              </w:rPr>
              <w:t>职称</w:t>
            </w:r>
          </w:p>
        </w:tc>
        <w:tc>
          <w:tcPr>
            <w:tcW w:w="2638" w:type="dxa"/>
            <w:vAlign w:val="top"/>
          </w:tcPr>
          <w:p w14:paraId="39EE85A4">
            <w:pPr>
              <w:spacing w:before="163" w:line="222" w:lineRule="auto"/>
              <w:ind w:left="581"/>
              <w:rPr>
                <w:rFonts w:ascii="仿宋" w:hAnsi="仿宋" w:eastAsia="仿宋" w:cs="仿宋"/>
                <w:sz w:val="24"/>
                <w:szCs w:val="24"/>
                <w:highlight w:val="none"/>
              </w:rPr>
            </w:pPr>
            <w:r>
              <w:rPr>
                <w:rFonts w:ascii="仿宋" w:hAnsi="仿宋" w:eastAsia="仿宋" w:cs="仿宋"/>
                <w:spacing w:val="-3"/>
                <w:sz w:val="24"/>
                <w:szCs w:val="24"/>
                <w:highlight w:val="none"/>
              </w:rPr>
              <w:t>计划进场时间</w:t>
            </w:r>
          </w:p>
        </w:tc>
      </w:tr>
      <w:tr w14:paraId="4CCB6B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4" w:hRule="atLeast"/>
        </w:trPr>
        <w:tc>
          <w:tcPr>
            <w:tcW w:w="8623" w:type="dxa"/>
            <w:gridSpan w:val="5"/>
            <w:vAlign w:val="top"/>
          </w:tcPr>
          <w:p w14:paraId="1B1D7761">
            <w:pPr>
              <w:spacing w:before="146" w:line="222" w:lineRule="auto"/>
              <w:ind w:left="3608"/>
              <w:rPr>
                <w:rFonts w:ascii="仿宋" w:hAnsi="仿宋" w:eastAsia="仿宋" w:cs="仿宋"/>
                <w:sz w:val="24"/>
                <w:szCs w:val="24"/>
                <w:highlight w:val="none"/>
              </w:rPr>
            </w:pPr>
            <w:r>
              <w:rPr>
                <w:rFonts w:ascii="仿宋" w:hAnsi="仿宋" w:eastAsia="仿宋" w:cs="仿宋"/>
                <w:spacing w:val="-4"/>
                <w:sz w:val="24"/>
                <w:szCs w:val="24"/>
                <w:highlight w:val="none"/>
              </w:rPr>
              <w:t>一、总部人员</w:t>
            </w:r>
          </w:p>
        </w:tc>
      </w:tr>
      <w:tr w14:paraId="7B543C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4" w:hRule="atLeast"/>
        </w:trPr>
        <w:tc>
          <w:tcPr>
            <w:tcW w:w="1772" w:type="dxa"/>
            <w:vAlign w:val="top"/>
          </w:tcPr>
          <w:p w14:paraId="7A9CC9E4">
            <w:pPr>
              <w:spacing w:before="144" w:line="224" w:lineRule="auto"/>
              <w:ind w:left="420"/>
              <w:rPr>
                <w:rFonts w:ascii="仿宋" w:hAnsi="仿宋" w:eastAsia="仿宋" w:cs="仿宋"/>
                <w:sz w:val="24"/>
                <w:szCs w:val="24"/>
                <w:highlight w:val="none"/>
              </w:rPr>
            </w:pPr>
            <w:r>
              <w:rPr>
                <w:rFonts w:ascii="仿宋" w:hAnsi="仿宋" w:eastAsia="仿宋" w:cs="仿宋"/>
                <w:spacing w:val="-5"/>
                <w:sz w:val="24"/>
                <w:szCs w:val="24"/>
                <w:highlight w:val="none"/>
              </w:rPr>
              <w:t>项目主管</w:t>
            </w:r>
          </w:p>
        </w:tc>
        <w:tc>
          <w:tcPr>
            <w:tcW w:w="1339" w:type="dxa"/>
            <w:vAlign w:val="top"/>
          </w:tcPr>
          <w:p w14:paraId="2D6B1E9F">
            <w:pPr>
              <w:rPr>
                <w:rFonts w:ascii="Arial"/>
                <w:sz w:val="21"/>
                <w:highlight w:val="none"/>
              </w:rPr>
            </w:pPr>
          </w:p>
        </w:tc>
        <w:tc>
          <w:tcPr>
            <w:tcW w:w="1477" w:type="dxa"/>
            <w:vAlign w:val="top"/>
          </w:tcPr>
          <w:p w14:paraId="40CD6C25">
            <w:pPr>
              <w:rPr>
                <w:rFonts w:ascii="Arial"/>
                <w:sz w:val="21"/>
                <w:highlight w:val="none"/>
              </w:rPr>
            </w:pPr>
          </w:p>
        </w:tc>
        <w:tc>
          <w:tcPr>
            <w:tcW w:w="1397" w:type="dxa"/>
            <w:vAlign w:val="top"/>
          </w:tcPr>
          <w:p w14:paraId="0159CE50">
            <w:pPr>
              <w:rPr>
                <w:rFonts w:ascii="Arial"/>
                <w:sz w:val="21"/>
                <w:highlight w:val="none"/>
              </w:rPr>
            </w:pPr>
          </w:p>
        </w:tc>
        <w:tc>
          <w:tcPr>
            <w:tcW w:w="2638" w:type="dxa"/>
            <w:vAlign w:val="top"/>
          </w:tcPr>
          <w:p w14:paraId="13227C39">
            <w:pPr>
              <w:rPr>
                <w:rFonts w:ascii="Arial"/>
                <w:sz w:val="21"/>
                <w:highlight w:val="none"/>
              </w:rPr>
            </w:pPr>
          </w:p>
        </w:tc>
      </w:tr>
      <w:tr w14:paraId="3D0EB7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trPr>
        <w:tc>
          <w:tcPr>
            <w:tcW w:w="1772" w:type="dxa"/>
            <w:vMerge w:val="restart"/>
            <w:tcBorders>
              <w:bottom w:val="nil"/>
            </w:tcBorders>
            <w:vAlign w:val="top"/>
          </w:tcPr>
          <w:p w14:paraId="3ED61EF7">
            <w:pPr>
              <w:spacing w:line="309" w:lineRule="auto"/>
              <w:rPr>
                <w:rFonts w:ascii="Arial"/>
                <w:sz w:val="21"/>
                <w:highlight w:val="none"/>
              </w:rPr>
            </w:pPr>
          </w:p>
          <w:p w14:paraId="36C31106">
            <w:pPr>
              <w:spacing w:line="310" w:lineRule="auto"/>
              <w:rPr>
                <w:rFonts w:ascii="Arial"/>
                <w:sz w:val="21"/>
                <w:highlight w:val="none"/>
              </w:rPr>
            </w:pPr>
          </w:p>
          <w:p w14:paraId="174F2F70">
            <w:pPr>
              <w:spacing w:line="310" w:lineRule="auto"/>
              <w:rPr>
                <w:rFonts w:ascii="Arial"/>
                <w:sz w:val="21"/>
                <w:highlight w:val="none"/>
              </w:rPr>
            </w:pPr>
          </w:p>
          <w:p w14:paraId="3D0F719F">
            <w:pPr>
              <w:spacing w:before="78" w:line="222" w:lineRule="auto"/>
              <w:ind w:left="421"/>
              <w:rPr>
                <w:rFonts w:ascii="仿宋" w:hAnsi="仿宋" w:eastAsia="仿宋" w:cs="仿宋"/>
                <w:sz w:val="24"/>
                <w:szCs w:val="24"/>
                <w:highlight w:val="none"/>
              </w:rPr>
            </w:pPr>
            <w:r>
              <w:rPr>
                <w:rFonts w:ascii="仿宋" w:hAnsi="仿宋" w:eastAsia="仿宋" w:cs="仿宋"/>
                <w:spacing w:val="-5"/>
                <w:sz w:val="24"/>
                <w:szCs w:val="24"/>
                <w:highlight w:val="none"/>
              </w:rPr>
              <w:t>其他人员</w:t>
            </w:r>
          </w:p>
        </w:tc>
        <w:tc>
          <w:tcPr>
            <w:tcW w:w="1339" w:type="dxa"/>
            <w:vAlign w:val="top"/>
          </w:tcPr>
          <w:p w14:paraId="780B1E8A">
            <w:pPr>
              <w:rPr>
                <w:rFonts w:ascii="Arial"/>
                <w:sz w:val="21"/>
                <w:highlight w:val="none"/>
              </w:rPr>
            </w:pPr>
          </w:p>
        </w:tc>
        <w:tc>
          <w:tcPr>
            <w:tcW w:w="1477" w:type="dxa"/>
            <w:vAlign w:val="top"/>
          </w:tcPr>
          <w:p w14:paraId="49D722FE">
            <w:pPr>
              <w:rPr>
                <w:rFonts w:ascii="Arial"/>
                <w:sz w:val="21"/>
                <w:highlight w:val="none"/>
              </w:rPr>
            </w:pPr>
          </w:p>
        </w:tc>
        <w:tc>
          <w:tcPr>
            <w:tcW w:w="1397" w:type="dxa"/>
            <w:vAlign w:val="top"/>
          </w:tcPr>
          <w:p w14:paraId="501B2178">
            <w:pPr>
              <w:rPr>
                <w:rFonts w:ascii="Arial"/>
                <w:sz w:val="21"/>
                <w:highlight w:val="none"/>
              </w:rPr>
            </w:pPr>
          </w:p>
        </w:tc>
        <w:tc>
          <w:tcPr>
            <w:tcW w:w="2638" w:type="dxa"/>
            <w:vAlign w:val="top"/>
          </w:tcPr>
          <w:p w14:paraId="73472908">
            <w:pPr>
              <w:rPr>
                <w:rFonts w:ascii="Arial"/>
                <w:sz w:val="21"/>
                <w:highlight w:val="none"/>
              </w:rPr>
            </w:pPr>
          </w:p>
        </w:tc>
      </w:tr>
      <w:tr w14:paraId="290395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16" w:hRule="atLeast"/>
        </w:trPr>
        <w:tc>
          <w:tcPr>
            <w:tcW w:w="1772" w:type="dxa"/>
            <w:vMerge w:val="continue"/>
            <w:tcBorders>
              <w:top w:val="nil"/>
              <w:bottom w:val="nil"/>
            </w:tcBorders>
            <w:vAlign w:val="top"/>
          </w:tcPr>
          <w:p w14:paraId="7E1F9900">
            <w:pPr>
              <w:rPr>
                <w:rFonts w:ascii="Arial"/>
                <w:sz w:val="21"/>
                <w:highlight w:val="none"/>
              </w:rPr>
            </w:pPr>
          </w:p>
        </w:tc>
        <w:tc>
          <w:tcPr>
            <w:tcW w:w="1339" w:type="dxa"/>
            <w:vAlign w:val="top"/>
          </w:tcPr>
          <w:p w14:paraId="732BE9D0">
            <w:pPr>
              <w:rPr>
                <w:rFonts w:ascii="Arial"/>
                <w:sz w:val="21"/>
                <w:highlight w:val="none"/>
              </w:rPr>
            </w:pPr>
          </w:p>
        </w:tc>
        <w:tc>
          <w:tcPr>
            <w:tcW w:w="1477" w:type="dxa"/>
            <w:vAlign w:val="top"/>
          </w:tcPr>
          <w:p w14:paraId="2D95110D">
            <w:pPr>
              <w:rPr>
                <w:rFonts w:ascii="Arial"/>
                <w:sz w:val="21"/>
                <w:highlight w:val="none"/>
              </w:rPr>
            </w:pPr>
          </w:p>
        </w:tc>
        <w:tc>
          <w:tcPr>
            <w:tcW w:w="1397" w:type="dxa"/>
            <w:vAlign w:val="top"/>
          </w:tcPr>
          <w:p w14:paraId="0F3E9016">
            <w:pPr>
              <w:rPr>
                <w:rFonts w:ascii="Arial"/>
                <w:sz w:val="21"/>
                <w:highlight w:val="none"/>
              </w:rPr>
            </w:pPr>
          </w:p>
        </w:tc>
        <w:tc>
          <w:tcPr>
            <w:tcW w:w="2638" w:type="dxa"/>
            <w:vAlign w:val="top"/>
          </w:tcPr>
          <w:p w14:paraId="214435CD">
            <w:pPr>
              <w:rPr>
                <w:rFonts w:ascii="Arial"/>
                <w:sz w:val="21"/>
                <w:highlight w:val="none"/>
              </w:rPr>
            </w:pPr>
          </w:p>
        </w:tc>
      </w:tr>
      <w:tr w14:paraId="6DD9BC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6" w:hRule="atLeast"/>
        </w:trPr>
        <w:tc>
          <w:tcPr>
            <w:tcW w:w="1772" w:type="dxa"/>
            <w:vMerge w:val="continue"/>
            <w:tcBorders>
              <w:top w:val="nil"/>
            </w:tcBorders>
            <w:vAlign w:val="top"/>
          </w:tcPr>
          <w:p w14:paraId="551D10BA">
            <w:pPr>
              <w:rPr>
                <w:rFonts w:ascii="Arial"/>
                <w:sz w:val="21"/>
                <w:highlight w:val="none"/>
              </w:rPr>
            </w:pPr>
          </w:p>
        </w:tc>
        <w:tc>
          <w:tcPr>
            <w:tcW w:w="1339" w:type="dxa"/>
            <w:vAlign w:val="top"/>
          </w:tcPr>
          <w:p w14:paraId="0D6EEAF0">
            <w:pPr>
              <w:rPr>
                <w:rFonts w:ascii="Arial"/>
                <w:sz w:val="21"/>
                <w:highlight w:val="none"/>
              </w:rPr>
            </w:pPr>
          </w:p>
        </w:tc>
        <w:tc>
          <w:tcPr>
            <w:tcW w:w="1477" w:type="dxa"/>
            <w:vAlign w:val="top"/>
          </w:tcPr>
          <w:p w14:paraId="062774EC">
            <w:pPr>
              <w:rPr>
                <w:rFonts w:ascii="Arial"/>
                <w:sz w:val="21"/>
                <w:highlight w:val="none"/>
              </w:rPr>
            </w:pPr>
          </w:p>
        </w:tc>
        <w:tc>
          <w:tcPr>
            <w:tcW w:w="1397" w:type="dxa"/>
            <w:vAlign w:val="top"/>
          </w:tcPr>
          <w:p w14:paraId="70AA2246">
            <w:pPr>
              <w:rPr>
                <w:rFonts w:ascii="Arial"/>
                <w:sz w:val="21"/>
                <w:highlight w:val="none"/>
              </w:rPr>
            </w:pPr>
          </w:p>
        </w:tc>
        <w:tc>
          <w:tcPr>
            <w:tcW w:w="2638" w:type="dxa"/>
            <w:vAlign w:val="top"/>
          </w:tcPr>
          <w:p w14:paraId="7B9A0B15">
            <w:pPr>
              <w:rPr>
                <w:rFonts w:ascii="Arial"/>
                <w:sz w:val="21"/>
                <w:highlight w:val="none"/>
              </w:rPr>
            </w:pPr>
          </w:p>
        </w:tc>
      </w:tr>
      <w:tr w14:paraId="2B99ED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4" w:hRule="atLeast"/>
        </w:trPr>
        <w:tc>
          <w:tcPr>
            <w:tcW w:w="8623" w:type="dxa"/>
            <w:gridSpan w:val="5"/>
            <w:vAlign w:val="top"/>
          </w:tcPr>
          <w:p w14:paraId="31EE57AC">
            <w:pPr>
              <w:spacing w:before="146" w:line="223" w:lineRule="auto"/>
              <w:ind w:left="3612"/>
              <w:rPr>
                <w:rFonts w:ascii="仿宋" w:hAnsi="仿宋" w:eastAsia="仿宋" w:cs="仿宋"/>
                <w:sz w:val="24"/>
                <w:szCs w:val="24"/>
                <w:highlight w:val="none"/>
              </w:rPr>
            </w:pPr>
            <w:r>
              <w:rPr>
                <w:rFonts w:ascii="仿宋" w:hAnsi="仿宋" w:eastAsia="仿宋" w:cs="仿宋"/>
                <w:spacing w:val="-4"/>
                <w:sz w:val="24"/>
                <w:szCs w:val="24"/>
                <w:highlight w:val="none"/>
              </w:rPr>
              <w:t>二、现场人员</w:t>
            </w:r>
          </w:p>
        </w:tc>
      </w:tr>
      <w:tr w14:paraId="63192F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trPr>
        <w:tc>
          <w:tcPr>
            <w:tcW w:w="1772" w:type="dxa"/>
            <w:vAlign w:val="top"/>
          </w:tcPr>
          <w:p w14:paraId="4D879C55">
            <w:pPr>
              <w:spacing w:before="158" w:line="224" w:lineRule="auto"/>
              <w:ind w:left="420"/>
              <w:rPr>
                <w:rFonts w:ascii="仿宋" w:hAnsi="仿宋" w:eastAsia="仿宋" w:cs="仿宋"/>
                <w:sz w:val="24"/>
                <w:szCs w:val="24"/>
                <w:highlight w:val="none"/>
              </w:rPr>
            </w:pPr>
            <w:r>
              <w:rPr>
                <w:rFonts w:ascii="仿宋" w:hAnsi="仿宋" w:eastAsia="仿宋" w:cs="仿宋"/>
                <w:spacing w:val="-5"/>
                <w:sz w:val="24"/>
                <w:szCs w:val="24"/>
                <w:highlight w:val="none"/>
              </w:rPr>
              <w:t>项目经理</w:t>
            </w:r>
          </w:p>
        </w:tc>
        <w:tc>
          <w:tcPr>
            <w:tcW w:w="1339" w:type="dxa"/>
            <w:vAlign w:val="top"/>
          </w:tcPr>
          <w:p w14:paraId="7457FD02">
            <w:pPr>
              <w:rPr>
                <w:rFonts w:ascii="Arial"/>
                <w:sz w:val="21"/>
                <w:highlight w:val="none"/>
              </w:rPr>
            </w:pPr>
          </w:p>
        </w:tc>
        <w:tc>
          <w:tcPr>
            <w:tcW w:w="1477" w:type="dxa"/>
            <w:vAlign w:val="top"/>
          </w:tcPr>
          <w:p w14:paraId="70740AA0">
            <w:pPr>
              <w:rPr>
                <w:rFonts w:ascii="Arial"/>
                <w:sz w:val="21"/>
                <w:highlight w:val="none"/>
              </w:rPr>
            </w:pPr>
          </w:p>
        </w:tc>
        <w:tc>
          <w:tcPr>
            <w:tcW w:w="1397" w:type="dxa"/>
            <w:vAlign w:val="top"/>
          </w:tcPr>
          <w:p w14:paraId="1770FF58">
            <w:pPr>
              <w:rPr>
                <w:rFonts w:ascii="Arial"/>
                <w:sz w:val="21"/>
                <w:highlight w:val="none"/>
              </w:rPr>
            </w:pPr>
          </w:p>
        </w:tc>
        <w:tc>
          <w:tcPr>
            <w:tcW w:w="2638" w:type="dxa"/>
            <w:vAlign w:val="top"/>
          </w:tcPr>
          <w:p w14:paraId="33B3F309">
            <w:pPr>
              <w:rPr>
                <w:rFonts w:ascii="Arial"/>
                <w:sz w:val="21"/>
                <w:highlight w:val="none"/>
              </w:rPr>
            </w:pPr>
          </w:p>
        </w:tc>
      </w:tr>
      <w:tr w14:paraId="72F66E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9" w:hRule="atLeast"/>
        </w:trPr>
        <w:tc>
          <w:tcPr>
            <w:tcW w:w="1772" w:type="dxa"/>
            <w:vAlign w:val="top"/>
          </w:tcPr>
          <w:p w14:paraId="498D8383">
            <w:pPr>
              <w:spacing w:line="344" w:lineRule="auto"/>
              <w:rPr>
                <w:rFonts w:ascii="Arial"/>
                <w:sz w:val="21"/>
                <w:highlight w:val="none"/>
              </w:rPr>
            </w:pPr>
          </w:p>
          <w:p w14:paraId="13127187">
            <w:pPr>
              <w:spacing w:before="78" w:line="222" w:lineRule="auto"/>
              <w:ind w:left="300"/>
              <w:rPr>
                <w:rFonts w:ascii="仿宋" w:hAnsi="仿宋" w:eastAsia="仿宋" w:cs="仿宋"/>
                <w:sz w:val="24"/>
                <w:szCs w:val="24"/>
                <w:highlight w:val="none"/>
              </w:rPr>
            </w:pPr>
            <w:r>
              <w:rPr>
                <w:rFonts w:ascii="仿宋" w:hAnsi="仿宋" w:eastAsia="仿宋" w:cs="仿宋"/>
                <w:spacing w:val="-4"/>
                <w:sz w:val="24"/>
                <w:szCs w:val="24"/>
                <w:highlight w:val="none"/>
              </w:rPr>
              <w:t>技术负责人</w:t>
            </w:r>
          </w:p>
        </w:tc>
        <w:tc>
          <w:tcPr>
            <w:tcW w:w="1339" w:type="dxa"/>
            <w:vAlign w:val="top"/>
          </w:tcPr>
          <w:p w14:paraId="13AE124A">
            <w:pPr>
              <w:rPr>
                <w:rFonts w:ascii="Arial"/>
                <w:sz w:val="21"/>
                <w:highlight w:val="none"/>
              </w:rPr>
            </w:pPr>
          </w:p>
        </w:tc>
        <w:tc>
          <w:tcPr>
            <w:tcW w:w="1477" w:type="dxa"/>
            <w:vAlign w:val="top"/>
          </w:tcPr>
          <w:p w14:paraId="7C28ED91">
            <w:pPr>
              <w:rPr>
                <w:rFonts w:ascii="Arial"/>
                <w:sz w:val="21"/>
                <w:highlight w:val="none"/>
              </w:rPr>
            </w:pPr>
          </w:p>
        </w:tc>
        <w:tc>
          <w:tcPr>
            <w:tcW w:w="1397" w:type="dxa"/>
            <w:vAlign w:val="top"/>
          </w:tcPr>
          <w:p w14:paraId="5B5331D9">
            <w:pPr>
              <w:rPr>
                <w:rFonts w:ascii="Arial"/>
                <w:sz w:val="21"/>
                <w:highlight w:val="none"/>
              </w:rPr>
            </w:pPr>
          </w:p>
        </w:tc>
        <w:tc>
          <w:tcPr>
            <w:tcW w:w="2638" w:type="dxa"/>
            <w:vAlign w:val="top"/>
          </w:tcPr>
          <w:p w14:paraId="0D0C1085">
            <w:pPr>
              <w:rPr>
                <w:rFonts w:ascii="Arial"/>
                <w:sz w:val="21"/>
                <w:highlight w:val="none"/>
              </w:rPr>
            </w:pPr>
          </w:p>
        </w:tc>
      </w:tr>
      <w:tr w14:paraId="661A07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4" w:hRule="atLeast"/>
        </w:trPr>
        <w:tc>
          <w:tcPr>
            <w:tcW w:w="1772" w:type="dxa"/>
            <w:vAlign w:val="top"/>
          </w:tcPr>
          <w:p w14:paraId="6962E9D1">
            <w:pPr>
              <w:spacing w:before="149" w:line="222" w:lineRule="auto"/>
              <w:ind w:left="419"/>
              <w:rPr>
                <w:rFonts w:ascii="仿宋" w:hAnsi="仿宋" w:eastAsia="仿宋" w:cs="仿宋"/>
                <w:sz w:val="24"/>
                <w:szCs w:val="24"/>
                <w:highlight w:val="none"/>
              </w:rPr>
            </w:pPr>
            <w:r>
              <w:rPr>
                <w:rFonts w:ascii="仿宋" w:hAnsi="仿宋" w:eastAsia="仿宋" w:cs="仿宋"/>
                <w:spacing w:val="-4"/>
                <w:sz w:val="24"/>
                <w:szCs w:val="24"/>
                <w:highlight w:val="none"/>
              </w:rPr>
              <w:t>造价管理</w:t>
            </w:r>
          </w:p>
        </w:tc>
        <w:tc>
          <w:tcPr>
            <w:tcW w:w="1339" w:type="dxa"/>
            <w:vAlign w:val="top"/>
          </w:tcPr>
          <w:p w14:paraId="5ED116F1">
            <w:pPr>
              <w:rPr>
                <w:rFonts w:ascii="Arial"/>
                <w:sz w:val="21"/>
                <w:highlight w:val="none"/>
              </w:rPr>
            </w:pPr>
          </w:p>
        </w:tc>
        <w:tc>
          <w:tcPr>
            <w:tcW w:w="1477" w:type="dxa"/>
            <w:vAlign w:val="top"/>
          </w:tcPr>
          <w:p w14:paraId="1D0F430D">
            <w:pPr>
              <w:rPr>
                <w:rFonts w:ascii="Arial"/>
                <w:sz w:val="21"/>
                <w:highlight w:val="none"/>
              </w:rPr>
            </w:pPr>
          </w:p>
        </w:tc>
        <w:tc>
          <w:tcPr>
            <w:tcW w:w="1397" w:type="dxa"/>
            <w:vAlign w:val="top"/>
          </w:tcPr>
          <w:p w14:paraId="6C79F90B">
            <w:pPr>
              <w:rPr>
                <w:rFonts w:ascii="Arial"/>
                <w:sz w:val="21"/>
                <w:highlight w:val="none"/>
              </w:rPr>
            </w:pPr>
          </w:p>
        </w:tc>
        <w:tc>
          <w:tcPr>
            <w:tcW w:w="2638" w:type="dxa"/>
            <w:vAlign w:val="top"/>
          </w:tcPr>
          <w:p w14:paraId="377F4AAC">
            <w:pPr>
              <w:rPr>
                <w:rFonts w:ascii="Arial"/>
                <w:sz w:val="21"/>
                <w:highlight w:val="none"/>
              </w:rPr>
            </w:pPr>
          </w:p>
        </w:tc>
      </w:tr>
      <w:tr w14:paraId="5E3A12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4" w:hRule="atLeast"/>
        </w:trPr>
        <w:tc>
          <w:tcPr>
            <w:tcW w:w="1772" w:type="dxa"/>
            <w:vAlign w:val="top"/>
          </w:tcPr>
          <w:p w14:paraId="654B043E">
            <w:pPr>
              <w:spacing w:before="147" w:line="224" w:lineRule="auto"/>
              <w:ind w:left="425"/>
              <w:rPr>
                <w:rFonts w:ascii="仿宋" w:hAnsi="仿宋" w:eastAsia="仿宋" w:cs="仿宋"/>
                <w:sz w:val="24"/>
                <w:szCs w:val="24"/>
                <w:highlight w:val="none"/>
              </w:rPr>
            </w:pPr>
            <w:r>
              <w:rPr>
                <w:rFonts w:ascii="仿宋" w:hAnsi="仿宋" w:eastAsia="仿宋" w:cs="仿宋"/>
                <w:spacing w:val="-6"/>
                <w:sz w:val="24"/>
                <w:szCs w:val="24"/>
                <w:highlight w:val="none"/>
              </w:rPr>
              <w:t>质量管理</w:t>
            </w:r>
          </w:p>
        </w:tc>
        <w:tc>
          <w:tcPr>
            <w:tcW w:w="1339" w:type="dxa"/>
            <w:vAlign w:val="top"/>
          </w:tcPr>
          <w:p w14:paraId="13718A04">
            <w:pPr>
              <w:rPr>
                <w:rFonts w:ascii="Arial"/>
                <w:sz w:val="21"/>
                <w:highlight w:val="none"/>
              </w:rPr>
            </w:pPr>
          </w:p>
        </w:tc>
        <w:tc>
          <w:tcPr>
            <w:tcW w:w="1477" w:type="dxa"/>
            <w:vAlign w:val="top"/>
          </w:tcPr>
          <w:p w14:paraId="3FFCD756">
            <w:pPr>
              <w:rPr>
                <w:rFonts w:ascii="Arial"/>
                <w:sz w:val="21"/>
                <w:highlight w:val="none"/>
              </w:rPr>
            </w:pPr>
          </w:p>
        </w:tc>
        <w:tc>
          <w:tcPr>
            <w:tcW w:w="1397" w:type="dxa"/>
            <w:vAlign w:val="top"/>
          </w:tcPr>
          <w:p w14:paraId="47ADAD86">
            <w:pPr>
              <w:rPr>
                <w:rFonts w:ascii="Arial"/>
                <w:sz w:val="21"/>
                <w:highlight w:val="none"/>
              </w:rPr>
            </w:pPr>
          </w:p>
        </w:tc>
        <w:tc>
          <w:tcPr>
            <w:tcW w:w="2638" w:type="dxa"/>
            <w:vAlign w:val="top"/>
          </w:tcPr>
          <w:p w14:paraId="5CE6DB8D">
            <w:pPr>
              <w:rPr>
                <w:rFonts w:ascii="Arial"/>
                <w:sz w:val="21"/>
                <w:highlight w:val="none"/>
              </w:rPr>
            </w:pPr>
          </w:p>
        </w:tc>
      </w:tr>
      <w:tr w14:paraId="205E21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4" w:hRule="atLeast"/>
        </w:trPr>
        <w:tc>
          <w:tcPr>
            <w:tcW w:w="1772" w:type="dxa"/>
            <w:vAlign w:val="top"/>
          </w:tcPr>
          <w:p w14:paraId="2B315031">
            <w:pPr>
              <w:spacing w:before="148" w:line="220" w:lineRule="auto"/>
              <w:ind w:left="419"/>
              <w:rPr>
                <w:rFonts w:ascii="仿宋" w:hAnsi="仿宋" w:eastAsia="仿宋" w:cs="仿宋"/>
                <w:sz w:val="24"/>
                <w:szCs w:val="24"/>
                <w:highlight w:val="none"/>
              </w:rPr>
            </w:pPr>
            <w:r>
              <w:rPr>
                <w:rFonts w:ascii="仿宋" w:hAnsi="仿宋" w:eastAsia="仿宋" w:cs="仿宋"/>
                <w:spacing w:val="-4"/>
                <w:sz w:val="24"/>
                <w:szCs w:val="24"/>
                <w:highlight w:val="none"/>
              </w:rPr>
              <w:t>材料管理</w:t>
            </w:r>
          </w:p>
        </w:tc>
        <w:tc>
          <w:tcPr>
            <w:tcW w:w="1339" w:type="dxa"/>
            <w:vAlign w:val="top"/>
          </w:tcPr>
          <w:p w14:paraId="7ED4F623">
            <w:pPr>
              <w:rPr>
                <w:rFonts w:ascii="Arial"/>
                <w:sz w:val="21"/>
                <w:highlight w:val="none"/>
              </w:rPr>
            </w:pPr>
          </w:p>
        </w:tc>
        <w:tc>
          <w:tcPr>
            <w:tcW w:w="1477" w:type="dxa"/>
            <w:vAlign w:val="top"/>
          </w:tcPr>
          <w:p w14:paraId="64066FBB">
            <w:pPr>
              <w:rPr>
                <w:rFonts w:ascii="Arial"/>
                <w:sz w:val="21"/>
                <w:highlight w:val="none"/>
              </w:rPr>
            </w:pPr>
          </w:p>
        </w:tc>
        <w:tc>
          <w:tcPr>
            <w:tcW w:w="1397" w:type="dxa"/>
            <w:vAlign w:val="top"/>
          </w:tcPr>
          <w:p w14:paraId="24DF3B66">
            <w:pPr>
              <w:rPr>
                <w:rFonts w:ascii="Arial"/>
                <w:sz w:val="21"/>
                <w:highlight w:val="none"/>
              </w:rPr>
            </w:pPr>
          </w:p>
        </w:tc>
        <w:tc>
          <w:tcPr>
            <w:tcW w:w="2638" w:type="dxa"/>
            <w:vAlign w:val="top"/>
          </w:tcPr>
          <w:p w14:paraId="1D24F990">
            <w:pPr>
              <w:rPr>
                <w:rFonts w:ascii="Arial"/>
                <w:sz w:val="21"/>
                <w:highlight w:val="none"/>
              </w:rPr>
            </w:pPr>
          </w:p>
        </w:tc>
      </w:tr>
      <w:tr w14:paraId="7A181C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9" w:hRule="atLeast"/>
        </w:trPr>
        <w:tc>
          <w:tcPr>
            <w:tcW w:w="1772" w:type="dxa"/>
            <w:vAlign w:val="top"/>
          </w:tcPr>
          <w:p w14:paraId="5BD336CB">
            <w:pPr>
              <w:spacing w:before="161" w:line="222" w:lineRule="auto"/>
              <w:ind w:left="419"/>
              <w:rPr>
                <w:rFonts w:ascii="仿宋" w:hAnsi="仿宋" w:eastAsia="仿宋" w:cs="仿宋"/>
                <w:sz w:val="24"/>
                <w:szCs w:val="24"/>
                <w:highlight w:val="none"/>
              </w:rPr>
            </w:pPr>
            <w:r>
              <w:rPr>
                <w:rFonts w:ascii="仿宋" w:hAnsi="仿宋" w:eastAsia="仿宋" w:cs="仿宋"/>
                <w:spacing w:val="-4"/>
                <w:sz w:val="24"/>
                <w:szCs w:val="24"/>
                <w:highlight w:val="none"/>
              </w:rPr>
              <w:t>计划管理</w:t>
            </w:r>
          </w:p>
        </w:tc>
        <w:tc>
          <w:tcPr>
            <w:tcW w:w="1339" w:type="dxa"/>
            <w:vAlign w:val="top"/>
          </w:tcPr>
          <w:p w14:paraId="74E5F340">
            <w:pPr>
              <w:rPr>
                <w:rFonts w:ascii="Arial"/>
                <w:sz w:val="21"/>
                <w:highlight w:val="none"/>
              </w:rPr>
            </w:pPr>
          </w:p>
        </w:tc>
        <w:tc>
          <w:tcPr>
            <w:tcW w:w="1477" w:type="dxa"/>
            <w:vAlign w:val="top"/>
          </w:tcPr>
          <w:p w14:paraId="1FAE0854">
            <w:pPr>
              <w:rPr>
                <w:rFonts w:ascii="Arial"/>
                <w:sz w:val="21"/>
                <w:highlight w:val="none"/>
              </w:rPr>
            </w:pPr>
          </w:p>
        </w:tc>
        <w:tc>
          <w:tcPr>
            <w:tcW w:w="1397" w:type="dxa"/>
            <w:vAlign w:val="top"/>
          </w:tcPr>
          <w:p w14:paraId="1BE8A570">
            <w:pPr>
              <w:rPr>
                <w:rFonts w:ascii="Arial"/>
                <w:sz w:val="21"/>
                <w:highlight w:val="none"/>
              </w:rPr>
            </w:pPr>
          </w:p>
        </w:tc>
        <w:tc>
          <w:tcPr>
            <w:tcW w:w="2638" w:type="dxa"/>
            <w:vAlign w:val="top"/>
          </w:tcPr>
          <w:p w14:paraId="1CE3527D">
            <w:pPr>
              <w:rPr>
                <w:rFonts w:ascii="Arial"/>
                <w:sz w:val="21"/>
                <w:highlight w:val="none"/>
              </w:rPr>
            </w:pPr>
          </w:p>
        </w:tc>
      </w:tr>
      <w:tr w14:paraId="3F87B0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4" w:hRule="atLeast"/>
        </w:trPr>
        <w:tc>
          <w:tcPr>
            <w:tcW w:w="1772" w:type="dxa"/>
            <w:vMerge w:val="restart"/>
            <w:tcBorders>
              <w:bottom w:val="nil"/>
            </w:tcBorders>
            <w:vAlign w:val="top"/>
          </w:tcPr>
          <w:p w14:paraId="3430DAF2">
            <w:pPr>
              <w:spacing w:line="478" w:lineRule="auto"/>
              <w:rPr>
                <w:rFonts w:ascii="Arial"/>
                <w:sz w:val="21"/>
                <w:highlight w:val="none"/>
              </w:rPr>
            </w:pPr>
          </w:p>
          <w:p w14:paraId="1F4ADB41">
            <w:pPr>
              <w:spacing w:before="78" w:line="224" w:lineRule="auto"/>
              <w:ind w:left="422"/>
              <w:rPr>
                <w:rFonts w:ascii="仿宋" w:hAnsi="仿宋" w:eastAsia="仿宋" w:cs="仿宋"/>
                <w:sz w:val="24"/>
                <w:szCs w:val="24"/>
                <w:highlight w:val="none"/>
              </w:rPr>
            </w:pPr>
            <w:r>
              <w:rPr>
                <w:rFonts w:ascii="仿宋" w:hAnsi="仿宋" w:eastAsia="仿宋" w:cs="仿宋"/>
                <w:spacing w:val="-5"/>
                <w:sz w:val="24"/>
                <w:szCs w:val="24"/>
                <w:highlight w:val="none"/>
              </w:rPr>
              <w:t>安全管理</w:t>
            </w:r>
          </w:p>
        </w:tc>
        <w:tc>
          <w:tcPr>
            <w:tcW w:w="1339" w:type="dxa"/>
            <w:vAlign w:val="top"/>
          </w:tcPr>
          <w:p w14:paraId="0F1ADB28">
            <w:pPr>
              <w:rPr>
                <w:rFonts w:ascii="Arial"/>
                <w:sz w:val="21"/>
                <w:highlight w:val="none"/>
              </w:rPr>
            </w:pPr>
          </w:p>
        </w:tc>
        <w:tc>
          <w:tcPr>
            <w:tcW w:w="1477" w:type="dxa"/>
            <w:vAlign w:val="top"/>
          </w:tcPr>
          <w:p w14:paraId="4DFE02AE">
            <w:pPr>
              <w:rPr>
                <w:rFonts w:ascii="Arial"/>
                <w:sz w:val="21"/>
                <w:highlight w:val="none"/>
              </w:rPr>
            </w:pPr>
          </w:p>
        </w:tc>
        <w:tc>
          <w:tcPr>
            <w:tcW w:w="1397" w:type="dxa"/>
            <w:vAlign w:val="top"/>
          </w:tcPr>
          <w:p w14:paraId="3E8BC305">
            <w:pPr>
              <w:rPr>
                <w:rFonts w:ascii="Arial"/>
                <w:sz w:val="21"/>
                <w:highlight w:val="none"/>
              </w:rPr>
            </w:pPr>
          </w:p>
        </w:tc>
        <w:tc>
          <w:tcPr>
            <w:tcW w:w="2638" w:type="dxa"/>
            <w:vAlign w:val="top"/>
          </w:tcPr>
          <w:p w14:paraId="4562B327">
            <w:pPr>
              <w:rPr>
                <w:rFonts w:ascii="Arial"/>
                <w:sz w:val="21"/>
                <w:highlight w:val="none"/>
              </w:rPr>
            </w:pPr>
          </w:p>
        </w:tc>
      </w:tr>
      <w:tr w14:paraId="28BF1D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trPr>
        <w:tc>
          <w:tcPr>
            <w:tcW w:w="1772" w:type="dxa"/>
            <w:vMerge w:val="continue"/>
            <w:tcBorders>
              <w:top w:val="nil"/>
              <w:bottom w:val="nil"/>
            </w:tcBorders>
            <w:vAlign w:val="top"/>
          </w:tcPr>
          <w:p w14:paraId="7F85E0EE">
            <w:pPr>
              <w:rPr>
                <w:rFonts w:ascii="Arial"/>
                <w:sz w:val="21"/>
                <w:highlight w:val="none"/>
              </w:rPr>
            </w:pPr>
          </w:p>
        </w:tc>
        <w:tc>
          <w:tcPr>
            <w:tcW w:w="1339" w:type="dxa"/>
            <w:vAlign w:val="top"/>
          </w:tcPr>
          <w:p w14:paraId="3BC20AD6">
            <w:pPr>
              <w:rPr>
                <w:rFonts w:ascii="Arial"/>
                <w:sz w:val="21"/>
                <w:highlight w:val="none"/>
              </w:rPr>
            </w:pPr>
          </w:p>
        </w:tc>
        <w:tc>
          <w:tcPr>
            <w:tcW w:w="1477" w:type="dxa"/>
            <w:vAlign w:val="top"/>
          </w:tcPr>
          <w:p w14:paraId="0B1A241F">
            <w:pPr>
              <w:rPr>
                <w:rFonts w:ascii="Arial"/>
                <w:sz w:val="21"/>
                <w:highlight w:val="none"/>
              </w:rPr>
            </w:pPr>
          </w:p>
        </w:tc>
        <w:tc>
          <w:tcPr>
            <w:tcW w:w="1397" w:type="dxa"/>
            <w:vAlign w:val="top"/>
          </w:tcPr>
          <w:p w14:paraId="103AAE21">
            <w:pPr>
              <w:rPr>
                <w:rFonts w:ascii="Arial"/>
                <w:sz w:val="21"/>
                <w:highlight w:val="none"/>
              </w:rPr>
            </w:pPr>
          </w:p>
        </w:tc>
        <w:tc>
          <w:tcPr>
            <w:tcW w:w="2638" w:type="dxa"/>
            <w:vAlign w:val="top"/>
          </w:tcPr>
          <w:p w14:paraId="16AFE772">
            <w:pPr>
              <w:rPr>
                <w:rFonts w:ascii="Arial"/>
                <w:sz w:val="21"/>
                <w:highlight w:val="none"/>
              </w:rPr>
            </w:pPr>
          </w:p>
        </w:tc>
      </w:tr>
      <w:tr w14:paraId="79C241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2" w:hRule="atLeast"/>
        </w:trPr>
        <w:tc>
          <w:tcPr>
            <w:tcW w:w="1772" w:type="dxa"/>
            <w:vMerge w:val="continue"/>
            <w:tcBorders>
              <w:top w:val="nil"/>
            </w:tcBorders>
            <w:vAlign w:val="top"/>
          </w:tcPr>
          <w:p w14:paraId="24CE9151">
            <w:pPr>
              <w:rPr>
                <w:rFonts w:ascii="Arial"/>
                <w:sz w:val="21"/>
                <w:highlight w:val="none"/>
              </w:rPr>
            </w:pPr>
          </w:p>
        </w:tc>
        <w:tc>
          <w:tcPr>
            <w:tcW w:w="1339" w:type="dxa"/>
            <w:vAlign w:val="top"/>
          </w:tcPr>
          <w:p w14:paraId="181EB309">
            <w:pPr>
              <w:rPr>
                <w:rFonts w:ascii="Arial"/>
                <w:sz w:val="21"/>
                <w:highlight w:val="none"/>
              </w:rPr>
            </w:pPr>
          </w:p>
        </w:tc>
        <w:tc>
          <w:tcPr>
            <w:tcW w:w="1477" w:type="dxa"/>
            <w:vAlign w:val="top"/>
          </w:tcPr>
          <w:p w14:paraId="43BD195A">
            <w:pPr>
              <w:rPr>
                <w:rFonts w:ascii="Arial"/>
                <w:sz w:val="21"/>
                <w:highlight w:val="none"/>
              </w:rPr>
            </w:pPr>
          </w:p>
        </w:tc>
        <w:tc>
          <w:tcPr>
            <w:tcW w:w="1397" w:type="dxa"/>
            <w:vAlign w:val="top"/>
          </w:tcPr>
          <w:p w14:paraId="0CBFAED3">
            <w:pPr>
              <w:rPr>
                <w:rFonts w:ascii="Arial"/>
                <w:sz w:val="21"/>
                <w:highlight w:val="none"/>
              </w:rPr>
            </w:pPr>
          </w:p>
        </w:tc>
        <w:tc>
          <w:tcPr>
            <w:tcW w:w="2638" w:type="dxa"/>
            <w:vAlign w:val="top"/>
          </w:tcPr>
          <w:p w14:paraId="741A5685">
            <w:pPr>
              <w:rPr>
                <w:rFonts w:ascii="Arial"/>
                <w:sz w:val="21"/>
                <w:highlight w:val="none"/>
              </w:rPr>
            </w:pPr>
          </w:p>
        </w:tc>
      </w:tr>
      <w:tr w14:paraId="7A1D71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trPr>
        <w:tc>
          <w:tcPr>
            <w:tcW w:w="1772" w:type="dxa"/>
            <w:vMerge w:val="restart"/>
            <w:tcBorders>
              <w:bottom w:val="nil"/>
            </w:tcBorders>
            <w:vAlign w:val="top"/>
          </w:tcPr>
          <w:p w14:paraId="389D4B9F">
            <w:pPr>
              <w:spacing w:line="377" w:lineRule="auto"/>
              <w:rPr>
                <w:rFonts w:ascii="Arial"/>
                <w:sz w:val="21"/>
                <w:highlight w:val="none"/>
              </w:rPr>
            </w:pPr>
          </w:p>
          <w:p w14:paraId="4C496B5C">
            <w:pPr>
              <w:spacing w:before="78" w:line="222" w:lineRule="auto"/>
              <w:ind w:left="421"/>
              <w:rPr>
                <w:rFonts w:ascii="仿宋" w:hAnsi="仿宋" w:eastAsia="仿宋" w:cs="仿宋"/>
                <w:sz w:val="24"/>
                <w:szCs w:val="24"/>
                <w:highlight w:val="none"/>
              </w:rPr>
            </w:pPr>
            <w:r>
              <w:rPr>
                <w:rFonts w:ascii="仿宋" w:hAnsi="仿宋" w:eastAsia="仿宋" w:cs="仿宋"/>
                <w:spacing w:val="-5"/>
                <w:sz w:val="24"/>
                <w:szCs w:val="24"/>
                <w:highlight w:val="none"/>
              </w:rPr>
              <w:t>其他人员</w:t>
            </w:r>
          </w:p>
        </w:tc>
        <w:tc>
          <w:tcPr>
            <w:tcW w:w="1339" w:type="dxa"/>
            <w:vAlign w:val="top"/>
          </w:tcPr>
          <w:p w14:paraId="295FB6C1">
            <w:pPr>
              <w:rPr>
                <w:rFonts w:ascii="Arial"/>
                <w:sz w:val="21"/>
                <w:highlight w:val="none"/>
              </w:rPr>
            </w:pPr>
          </w:p>
        </w:tc>
        <w:tc>
          <w:tcPr>
            <w:tcW w:w="1477" w:type="dxa"/>
            <w:vAlign w:val="top"/>
          </w:tcPr>
          <w:p w14:paraId="6E8DBD7F">
            <w:pPr>
              <w:rPr>
                <w:rFonts w:ascii="Arial"/>
                <w:sz w:val="21"/>
                <w:highlight w:val="none"/>
              </w:rPr>
            </w:pPr>
          </w:p>
        </w:tc>
        <w:tc>
          <w:tcPr>
            <w:tcW w:w="1397" w:type="dxa"/>
            <w:vAlign w:val="top"/>
          </w:tcPr>
          <w:p w14:paraId="2003929F">
            <w:pPr>
              <w:rPr>
                <w:rFonts w:ascii="Arial"/>
                <w:sz w:val="21"/>
                <w:highlight w:val="none"/>
              </w:rPr>
            </w:pPr>
          </w:p>
        </w:tc>
        <w:tc>
          <w:tcPr>
            <w:tcW w:w="2638" w:type="dxa"/>
            <w:vAlign w:val="top"/>
          </w:tcPr>
          <w:p w14:paraId="418E2A7F">
            <w:pPr>
              <w:rPr>
                <w:rFonts w:ascii="Arial"/>
                <w:sz w:val="21"/>
                <w:highlight w:val="none"/>
              </w:rPr>
            </w:pPr>
          </w:p>
        </w:tc>
      </w:tr>
      <w:tr w14:paraId="6411F6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1" w:hRule="atLeast"/>
        </w:trPr>
        <w:tc>
          <w:tcPr>
            <w:tcW w:w="1772" w:type="dxa"/>
            <w:vMerge w:val="continue"/>
            <w:tcBorders>
              <w:top w:val="nil"/>
            </w:tcBorders>
            <w:vAlign w:val="top"/>
          </w:tcPr>
          <w:p w14:paraId="1497B5CC">
            <w:pPr>
              <w:rPr>
                <w:rFonts w:ascii="Arial"/>
                <w:sz w:val="21"/>
                <w:highlight w:val="none"/>
              </w:rPr>
            </w:pPr>
          </w:p>
        </w:tc>
        <w:tc>
          <w:tcPr>
            <w:tcW w:w="1339" w:type="dxa"/>
            <w:vAlign w:val="top"/>
          </w:tcPr>
          <w:p w14:paraId="6800E311">
            <w:pPr>
              <w:rPr>
                <w:rFonts w:ascii="Arial"/>
                <w:sz w:val="21"/>
                <w:highlight w:val="none"/>
              </w:rPr>
            </w:pPr>
          </w:p>
        </w:tc>
        <w:tc>
          <w:tcPr>
            <w:tcW w:w="1477" w:type="dxa"/>
            <w:vAlign w:val="top"/>
          </w:tcPr>
          <w:p w14:paraId="2F29E60B">
            <w:pPr>
              <w:rPr>
                <w:rFonts w:ascii="Arial"/>
                <w:sz w:val="21"/>
                <w:highlight w:val="none"/>
              </w:rPr>
            </w:pPr>
          </w:p>
        </w:tc>
        <w:tc>
          <w:tcPr>
            <w:tcW w:w="1397" w:type="dxa"/>
            <w:vAlign w:val="top"/>
          </w:tcPr>
          <w:p w14:paraId="3BCA3819">
            <w:pPr>
              <w:rPr>
                <w:rFonts w:ascii="Arial"/>
                <w:sz w:val="21"/>
                <w:highlight w:val="none"/>
              </w:rPr>
            </w:pPr>
          </w:p>
        </w:tc>
        <w:tc>
          <w:tcPr>
            <w:tcW w:w="2638" w:type="dxa"/>
            <w:vAlign w:val="top"/>
          </w:tcPr>
          <w:p w14:paraId="5336F352">
            <w:pPr>
              <w:rPr>
                <w:rFonts w:ascii="Arial"/>
                <w:sz w:val="21"/>
                <w:highlight w:val="none"/>
              </w:rPr>
            </w:pPr>
          </w:p>
        </w:tc>
      </w:tr>
    </w:tbl>
    <w:p w14:paraId="58052524">
      <w:pPr>
        <w:rPr>
          <w:rFonts w:ascii="Arial"/>
          <w:sz w:val="21"/>
          <w:highlight w:val="none"/>
        </w:rPr>
      </w:pPr>
    </w:p>
    <w:p w14:paraId="4EE3F66E">
      <w:pPr>
        <w:rPr>
          <w:rFonts w:ascii="Arial" w:hAnsi="Arial" w:eastAsia="Arial" w:cs="Arial"/>
          <w:sz w:val="21"/>
          <w:szCs w:val="21"/>
          <w:highlight w:val="none"/>
        </w:rPr>
        <w:sectPr>
          <w:footerReference r:id="rId22" w:type="default"/>
          <w:pgSz w:w="11906" w:h="16839"/>
          <w:pgMar w:top="1440" w:right="1800" w:bottom="1440" w:left="1800" w:header="1043" w:footer="737" w:gutter="0"/>
          <w:cols w:space="720" w:num="1"/>
        </w:sectPr>
      </w:pPr>
    </w:p>
    <w:p w14:paraId="74255D29">
      <w:pPr>
        <w:spacing w:line="448" w:lineRule="auto"/>
        <w:rPr>
          <w:rFonts w:ascii="Arial"/>
          <w:sz w:val="21"/>
          <w:highlight w:val="none"/>
        </w:rPr>
      </w:pPr>
    </w:p>
    <w:p w14:paraId="4EEC232D">
      <w:pPr>
        <w:pStyle w:val="9"/>
        <w:spacing w:before="78" w:line="219" w:lineRule="auto"/>
        <w:ind w:left="28"/>
        <w:rPr>
          <w:highlight w:val="none"/>
        </w:rPr>
      </w:pPr>
      <w:r>
        <w:rPr>
          <w:spacing w:val="-10"/>
          <w:highlight w:val="none"/>
        </w:rPr>
        <w:t>附件4：</w:t>
      </w:r>
    </w:p>
    <w:p w14:paraId="642C6032">
      <w:pPr>
        <w:pStyle w:val="9"/>
        <w:spacing w:before="311" w:line="219" w:lineRule="auto"/>
        <w:ind w:left="3570"/>
        <w:rPr>
          <w:highlight w:val="none"/>
        </w:rPr>
      </w:pPr>
      <w:r>
        <w:rPr>
          <w:spacing w:val="-2"/>
          <w:highlight w:val="none"/>
        </w:rPr>
        <w:t>主要建设工程文件目录</w:t>
      </w:r>
    </w:p>
    <w:p w14:paraId="3FD322AC">
      <w:pPr>
        <w:spacing w:line="164" w:lineRule="exact"/>
        <w:rPr>
          <w:highlight w:val="none"/>
        </w:rPr>
      </w:pPr>
    </w:p>
    <w:tbl>
      <w:tblPr>
        <w:tblStyle w:val="176"/>
        <w:tblW w:w="9042" w:type="dxa"/>
        <w:tblInd w:w="35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962"/>
        <w:gridCol w:w="1272"/>
        <w:gridCol w:w="1446"/>
        <w:gridCol w:w="1239"/>
        <w:gridCol w:w="1446"/>
        <w:gridCol w:w="1677"/>
      </w:tblGrid>
      <w:tr w14:paraId="7481E4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1962" w:type="dxa"/>
            <w:tcBorders>
              <w:top w:val="single" w:color="000000" w:sz="10" w:space="0"/>
              <w:left w:val="single" w:color="000000" w:sz="10" w:space="0"/>
            </w:tcBorders>
            <w:vAlign w:val="top"/>
          </w:tcPr>
          <w:p w14:paraId="30D0C770">
            <w:pPr>
              <w:pStyle w:val="177"/>
              <w:spacing w:before="152" w:line="219" w:lineRule="auto"/>
              <w:ind w:left="497"/>
              <w:rPr>
                <w:highlight w:val="none"/>
              </w:rPr>
            </w:pPr>
            <w:r>
              <w:rPr>
                <w:spacing w:val="-3"/>
                <w:highlight w:val="none"/>
              </w:rPr>
              <w:t>文件名称</w:t>
            </w:r>
          </w:p>
        </w:tc>
        <w:tc>
          <w:tcPr>
            <w:tcW w:w="1272" w:type="dxa"/>
            <w:tcBorders>
              <w:top w:val="single" w:color="000000" w:sz="10" w:space="0"/>
            </w:tcBorders>
            <w:vAlign w:val="top"/>
          </w:tcPr>
          <w:p w14:paraId="368F4A20">
            <w:pPr>
              <w:pStyle w:val="177"/>
              <w:spacing w:before="152" w:line="219" w:lineRule="auto"/>
              <w:ind w:left="397"/>
              <w:rPr>
                <w:highlight w:val="none"/>
              </w:rPr>
            </w:pPr>
            <w:r>
              <w:rPr>
                <w:spacing w:val="-6"/>
                <w:highlight w:val="none"/>
              </w:rPr>
              <w:t>套数</w:t>
            </w:r>
          </w:p>
        </w:tc>
        <w:tc>
          <w:tcPr>
            <w:tcW w:w="1446" w:type="dxa"/>
            <w:tcBorders>
              <w:top w:val="single" w:color="000000" w:sz="10" w:space="0"/>
            </w:tcBorders>
            <w:vAlign w:val="top"/>
          </w:tcPr>
          <w:p w14:paraId="10237FD3">
            <w:pPr>
              <w:pStyle w:val="177"/>
              <w:spacing w:before="152" w:line="220" w:lineRule="auto"/>
              <w:ind w:left="140"/>
              <w:rPr>
                <w:highlight w:val="none"/>
              </w:rPr>
            </w:pPr>
            <w:r>
              <w:rPr>
                <w:spacing w:val="-5"/>
                <w:highlight w:val="none"/>
              </w:rPr>
              <w:t>费用（元）</w:t>
            </w:r>
          </w:p>
        </w:tc>
        <w:tc>
          <w:tcPr>
            <w:tcW w:w="1239" w:type="dxa"/>
            <w:tcBorders>
              <w:top w:val="single" w:color="000000" w:sz="10" w:space="0"/>
            </w:tcBorders>
            <w:vAlign w:val="top"/>
          </w:tcPr>
          <w:p w14:paraId="565DA4BF">
            <w:pPr>
              <w:pStyle w:val="177"/>
              <w:spacing w:before="152" w:line="220" w:lineRule="auto"/>
              <w:ind w:left="386"/>
              <w:rPr>
                <w:highlight w:val="none"/>
              </w:rPr>
            </w:pPr>
            <w:r>
              <w:rPr>
                <w:spacing w:val="-6"/>
                <w:highlight w:val="none"/>
              </w:rPr>
              <w:t>质量</w:t>
            </w:r>
          </w:p>
        </w:tc>
        <w:tc>
          <w:tcPr>
            <w:tcW w:w="1446" w:type="dxa"/>
            <w:tcBorders>
              <w:top w:val="single" w:color="000000" w:sz="10" w:space="0"/>
            </w:tcBorders>
            <w:vAlign w:val="top"/>
          </w:tcPr>
          <w:p w14:paraId="7DB5FB50">
            <w:pPr>
              <w:pStyle w:val="177"/>
              <w:spacing w:before="151" w:line="221" w:lineRule="auto"/>
              <w:ind w:left="256"/>
              <w:rPr>
                <w:highlight w:val="none"/>
              </w:rPr>
            </w:pPr>
            <w:r>
              <w:rPr>
                <w:spacing w:val="-3"/>
                <w:highlight w:val="none"/>
              </w:rPr>
              <w:t>移交时间</w:t>
            </w:r>
          </w:p>
        </w:tc>
        <w:tc>
          <w:tcPr>
            <w:tcW w:w="1677" w:type="dxa"/>
            <w:tcBorders>
              <w:top w:val="single" w:color="000000" w:sz="10" w:space="0"/>
              <w:right w:val="single" w:color="000000" w:sz="10" w:space="0"/>
            </w:tcBorders>
            <w:vAlign w:val="top"/>
          </w:tcPr>
          <w:p w14:paraId="4604EC47">
            <w:pPr>
              <w:pStyle w:val="177"/>
              <w:spacing w:before="152" w:line="219" w:lineRule="auto"/>
              <w:ind w:left="495"/>
              <w:rPr>
                <w:highlight w:val="none"/>
              </w:rPr>
            </w:pPr>
            <w:r>
              <w:rPr>
                <w:spacing w:val="-6"/>
                <w:highlight w:val="none"/>
              </w:rPr>
              <w:t>责任人</w:t>
            </w:r>
          </w:p>
        </w:tc>
      </w:tr>
      <w:tr w14:paraId="25C0DF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4" w:hRule="atLeast"/>
        </w:trPr>
        <w:tc>
          <w:tcPr>
            <w:tcW w:w="1962" w:type="dxa"/>
            <w:tcBorders>
              <w:left w:val="single" w:color="000000" w:sz="10" w:space="0"/>
            </w:tcBorders>
            <w:vAlign w:val="top"/>
          </w:tcPr>
          <w:p w14:paraId="76E64A67">
            <w:pPr>
              <w:rPr>
                <w:rFonts w:ascii="Arial"/>
                <w:sz w:val="21"/>
                <w:highlight w:val="none"/>
              </w:rPr>
            </w:pPr>
          </w:p>
        </w:tc>
        <w:tc>
          <w:tcPr>
            <w:tcW w:w="1272" w:type="dxa"/>
            <w:vAlign w:val="top"/>
          </w:tcPr>
          <w:p w14:paraId="346D44F8">
            <w:pPr>
              <w:rPr>
                <w:rFonts w:ascii="Arial"/>
                <w:sz w:val="21"/>
                <w:highlight w:val="none"/>
              </w:rPr>
            </w:pPr>
          </w:p>
        </w:tc>
        <w:tc>
          <w:tcPr>
            <w:tcW w:w="1446" w:type="dxa"/>
            <w:vAlign w:val="top"/>
          </w:tcPr>
          <w:p w14:paraId="663B5E0D">
            <w:pPr>
              <w:rPr>
                <w:rFonts w:ascii="Arial"/>
                <w:sz w:val="21"/>
                <w:highlight w:val="none"/>
              </w:rPr>
            </w:pPr>
          </w:p>
        </w:tc>
        <w:tc>
          <w:tcPr>
            <w:tcW w:w="1239" w:type="dxa"/>
            <w:vAlign w:val="top"/>
          </w:tcPr>
          <w:p w14:paraId="5B56C92F">
            <w:pPr>
              <w:rPr>
                <w:rFonts w:ascii="Arial"/>
                <w:sz w:val="21"/>
                <w:highlight w:val="none"/>
              </w:rPr>
            </w:pPr>
          </w:p>
        </w:tc>
        <w:tc>
          <w:tcPr>
            <w:tcW w:w="1446" w:type="dxa"/>
            <w:vAlign w:val="top"/>
          </w:tcPr>
          <w:p w14:paraId="0F07110F">
            <w:pPr>
              <w:rPr>
                <w:rFonts w:ascii="Arial"/>
                <w:sz w:val="21"/>
                <w:highlight w:val="none"/>
              </w:rPr>
            </w:pPr>
          </w:p>
        </w:tc>
        <w:tc>
          <w:tcPr>
            <w:tcW w:w="1677" w:type="dxa"/>
            <w:tcBorders>
              <w:right w:val="single" w:color="000000" w:sz="10" w:space="0"/>
            </w:tcBorders>
            <w:vAlign w:val="top"/>
          </w:tcPr>
          <w:p w14:paraId="47D663D8">
            <w:pPr>
              <w:rPr>
                <w:rFonts w:ascii="Arial"/>
                <w:sz w:val="21"/>
                <w:highlight w:val="none"/>
              </w:rPr>
            </w:pPr>
          </w:p>
        </w:tc>
      </w:tr>
      <w:tr w14:paraId="499C40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2" w:hRule="atLeast"/>
        </w:trPr>
        <w:tc>
          <w:tcPr>
            <w:tcW w:w="1962" w:type="dxa"/>
            <w:tcBorders>
              <w:left w:val="single" w:color="000000" w:sz="10" w:space="0"/>
            </w:tcBorders>
            <w:vAlign w:val="top"/>
          </w:tcPr>
          <w:p w14:paraId="71CED748">
            <w:pPr>
              <w:rPr>
                <w:rFonts w:ascii="Arial"/>
                <w:sz w:val="21"/>
                <w:highlight w:val="none"/>
              </w:rPr>
            </w:pPr>
          </w:p>
        </w:tc>
        <w:tc>
          <w:tcPr>
            <w:tcW w:w="1272" w:type="dxa"/>
            <w:vAlign w:val="top"/>
          </w:tcPr>
          <w:p w14:paraId="25B7A9F5">
            <w:pPr>
              <w:rPr>
                <w:rFonts w:ascii="Arial"/>
                <w:sz w:val="21"/>
                <w:highlight w:val="none"/>
              </w:rPr>
            </w:pPr>
          </w:p>
        </w:tc>
        <w:tc>
          <w:tcPr>
            <w:tcW w:w="1446" w:type="dxa"/>
            <w:vAlign w:val="top"/>
          </w:tcPr>
          <w:p w14:paraId="34D7CF31">
            <w:pPr>
              <w:rPr>
                <w:rFonts w:ascii="Arial"/>
                <w:sz w:val="21"/>
                <w:highlight w:val="none"/>
              </w:rPr>
            </w:pPr>
          </w:p>
        </w:tc>
        <w:tc>
          <w:tcPr>
            <w:tcW w:w="1239" w:type="dxa"/>
            <w:vAlign w:val="top"/>
          </w:tcPr>
          <w:p w14:paraId="765F2B8C">
            <w:pPr>
              <w:rPr>
                <w:rFonts w:ascii="Arial"/>
                <w:sz w:val="21"/>
                <w:highlight w:val="none"/>
              </w:rPr>
            </w:pPr>
          </w:p>
        </w:tc>
        <w:tc>
          <w:tcPr>
            <w:tcW w:w="1446" w:type="dxa"/>
            <w:vAlign w:val="top"/>
          </w:tcPr>
          <w:p w14:paraId="6A827E62">
            <w:pPr>
              <w:rPr>
                <w:rFonts w:ascii="Arial"/>
                <w:sz w:val="21"/>
                <w:highlight w:val="none"/>
              </w:rPr>
            </w:pPr>
          </w:p>
        </w:tc>
        <w:tc>
          <w:tcPr>
            <w:tcW w:w="1677" w:type="dxa"/>
            <w:tcBorders>
              <w:right w:val="single" w:color="000000" w:sz="10" w:space="0"/>
            </w:tcBorders>
            <w:vAlign w:val="top"/>
          </w:tcPr>
          <w:p w14:paraId="3C17AFD7">
            <w:pPr>
              <w:rPr>
                <w:rFonts w:ascii="Arial"/>
                <w:sz w:val="21"/>
                <w:highlight w:val="none"/>
              </w:rPr>
            </w:pPr>
          </w:p>
        </w:tc>
      </w:tr>
      <w:tr w14:paraId="6C838A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2" w:hRule="atLeast"/>
        </w:trPr>
        <w:tc>
          <w:tcPr>
            <w:tcW w:w="1962" w:type="dxa"/>
            <w:tcBorders>
              <w:left w:val="single" w:color="000000" w:sz="10" w:space="0"/>
            </w:tcBorders>
            <w:vAlign w:val="top"/>
          </w:tcPr>
          <w:p w14:paraId="05CF6A19">
            <w:pPr>
              <w:rPr>
                <w:rFonts w:ascii="Arial"/>
                <w:sz w:val="21"/>
                <w:highlight w:val="none"/>
              </w:rPr>
            </w:pPr>
          </w:p>
        </w:tc>
        <w:tc>
          <w:tcPr>
            <w:tcW w:w="1272" w:type="dxa"/>
            <w:vAlign w:val="top"/>
          </w:tcPr>
          <w:p w14:paraId="5EA3FD1B">
            <w:pPr>
              <w:rPr>
                <w:rFonts w:ascii="Arial"/>
                <w:sz w:val="21"/>
                <w:highlight w:val="none"/>
              </w:rPr>
            </w:pPr>
          </w:p>
        </w:tc>
        <w:tc>
          <w:tcPr>
            <w:tcW w:w="1446" w:type="dxa"/>
            <w:vAlign w:val="top"/>
          </w:tcPr>
          <w:p w14:paraId="7563109E">
            <w:pPr>
              <w:rPr>
                <w:rFonts w:ascii="Arial"/>
                <w:sz w:val="21"/>
                <w:highlight w:val="none"/>
              </w:rPr>
            </w:pPr>
          </w:p>
        </w:tc>
        <w:tc>
          <w:tcPr>
            <w:tcW w:w="1239" w:type="dxa"/>
            <w:vAlign w:val="top"/>
          </w:tcPr>
          <w:p w14:paraId="7978D8D4">
            <w:pPr>
              <w:rPr>
                <w:rFonts w:ascii="Arial"/>
                <w:sz w:val="21"/>
                <w:highlight w:val="none"/>
              </w:rPr>
            </w:pPr>
          </w:p>
        </w:tc>
        <w:tc>
          <w:tcPr>
            <w:tcW w:w="1446" w:type="dxa"/>
            <w:vAlign w:val="top"/>
          </w:tcPr>
          <w:p w14:paraId="44B05964">
            <w:pPr>
              <w:rPr>
                <w:rFonts w:ascii="Arial"/>
                <w:sz w:val="21"/>
                <w:highlight w:val="none"/>
              </w:rPr>
            </w:pPr>
          </w:p>
        </w:tc>
        <w:tc>
          <w:tcPr>
            <w:tcW w:w="1677" w:type="dxa"/>
            <w:tcBorders>
              <w:right w:val="single" w:color="000000" w:sz="10" w:space="0"/>
            </w:tcBorders>
            <w:vAlign w:val="top"/>
          </w:tcPr>
          <w:p w14:paraId="3F6A4B72">
            <w:pPr>
              <w:rPr>
                <w:rFonts w:ascii="Arial"/>
                <w:sz w:val="21"/>
                <w:highlight w:val="none"/>
              </w:rPr>
            </w:pPr>
          </w:p>
        </w:tc>
      </w:tr>
      <w:tr w14:paraId="687088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2" w:hRule="atLeast"/>
        </w:trPr>
        <w:tc>
          <w:tcPr>
            <w:tcW w:w="1962" w:type="dxa"/>
            <w:tcBorders>
              <w:left w:val="single" w:color="000000" w:sz="10" w:space="0"/>
            </w:tcBorders>
            <w:vAlign w:val="top"/>
          </w:tcPr>
          <w:p w14:paraId="6AE311BC">
            <w:pPr>
              <w:rPr>
                <w:rFonts w:ascii="Arial"/>
                <w:sz w:val="21"/>
                <w:highlight w:val="none"/>
              </w:rPr>
            </w:pPr>
          </w:p>
        </w:tc>
        <w:tc>
          <w:tcPr>
            <w:tcW w:w="1272" w:type="dxa"/>
            <w:vAlign w:val="top"/>
          </w:tcPr>
          <w:p w14:paraId="20B0C6B1">
            <w:pPr>
              <w:rPr>
                <w:rFonts w:ascii="Arial"/>
                <w:sz w:val="21"/>
                <w:highlight w:val="none"/>
              </w:rPr>
            </w:pPr>
          </w:p>
        </w:tc>
        <w:tc>
          <w:tcPr>
            <w:tcW w:w="1446" w:type="dxa"/>
            <w:vAlign w:val="top"/>
          </w:tcPr>
          <w:p w14:paraId="510125DD">
            <w:pPr>
              <w:rPr>
                <w:rFonts w:ascii="Arial"/>
                <w:sz w:val="21"/>
                <w:highlight w:val="none"/>
              </w:rPr>
            </w:pPr>
          </w:p>
        </w:tc>
        <w:tc>
          <w:tcPr>
            <w:tcW w:w="1239" w:type="dxa"/>
            <w:vAlign w:val="top"/>
          </w:tcPr>
          <w:p w14:paraId="3506E8FF">
            <w:pPr>
              <w:rPr>
                <w:rFonts w:ascii="Arial"/>
                <w:sz w:val="21"/>
                <w:highlight w:val="none"/>
              </w:rPr>
            </w:pPr>
          </w:p>
        </w:tc>
        <w:tc>
          <w:tcPr>
            <w:tcW w:w="1446" w:type="dxa"/>
            <w:vAlign w:val="top"/>
          </w:tcPr>
          <w:p w14:paraId="27D9DB14">
            <w:pPr>
              <w:rPr>
                <w:rFonts w:ascii="Arial"/>
                <w:sz w:val="21"/>
                <w:highlight w:val="none"/>
              </w:rPr>
            </w:pPr>
          </w:p>
        </w:tc>
        <w:tc>
          <w:tcPr>
            <w:tcW w:w="1677" w:type="dxa"/>
            <w:tcBorders>
              <w:right w:val="single" w:color="000000" w:sz="10" w:space="0"/>
            </w:tcBorders>
            <w:vAlign w:val="top"/>
          </w:tcPr>
          <w:p w14:paraId="1ADE6631">
            <w:pPr>
              <w:rPr>
                <w:rFonts w:ascii="Arial"/>
                <w:sz w:val="21"/>
                <w:highlight w:val="none"/>
              </w:rPr>
            </w:pPr>
          </w:p>
        </w:tc>
      </w:tr>
      <w:tr w14:paraId="68EE48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2" w:hRule="atLeast"/>
        </w:trPr>
        <w:tc>
          <w:tcPr>
            <w:tcW w:w="1962" w:type="dxa"/>
            <w:tcBorders>
              <w:left w:val="single" w:color="000000" w:sz="10" w:space="0"/>
            </w:tcBorders>
            <w:vAlign w:val="top"/>
          </w:tcPr>
          <w:p w14:paraId="79CBF8EF">
            <w:pPr>
              <w:rPr>
                <w:rFonts w:ascii="Arial"/>
                <w:sz w:val="21"/>
                <w:highlight w:val="none"/>
              </w:rPr>
            </w:pPr>
          </w:p>
        </w:tc>
        <w:tc>
          <w:tcPr>
            <w:tcW w:w="1272" w:type="dxa"/>
            <w:vAlign w:val="top"/>
          </w:tcPr>
          <w:p w14:paraId="7CE9B988">
            <w:pPr>
              <w:rPr>
                <w:rFonts w:ascii="Arial"/>
                <w:sz w:val="21"/>
                <w:highlight w:val="none"/>
              </w:rPr>
            </w:pPr>
          </w:p>
        </w:tc>
        <w:tc>
          <w:tcPr>
            <w:tcW w:w="1446" w:type="dxa"/>
            <w:vAlign w:val="top"/>
          </w:tcPr>
          <w:p w14:paraId="1C5F424E">
            <w:pPr>
              <w:rPr>
                <w:rFonts w:ascii="Arial"/>
                <w:sz w:val="21"/>
                <w:highlight w:val="none"/>
              </w:rPr>
            </w:pPr>
          </w:p>
        </w:tc>
        <w:tc>
          <w:tcPr>
            <w:tcW w:w="1239" w:type="dxa"/>
            <w:vAlign w:val="top"/>
          </w:tcPr>
          <w:p w14:paraId="68390DCC">
            <w:pPr>
              <w:rPr>
                <w:rFonts w:ascii="Arial"/>
                <w:sz w:val="21"/>
                <w:highlight w:val="none"/>
              </w:rPr>
            </w:pPr>
          </w:p>
        </w:tc>
        <w:tc>
          <w:tcPr>
            <w:tcW w:w="1446" w:type="dxa"/>
            <w:vAlign w:val="top"/>
          </w:tcPr>
          <w:p w14:paraId="2AE16BE9">
            <w:pPr>
              <w:rPr>
                <w:rFonts w:ascii="Arial"/>
                <w:sz w:val="21"/>
                <w:highlight w:val="none"/>
              </w:rPr>
            </w:pPr>
          </w:p>
        </w:tc>
        <w:tc>
          <w:tcPr>
            <w:tcW w:w="1677" w:type="dxa"/>
            <w:tcBorders>
              <w:right w:val="single" w:color="000000" w:sz="10" w:space="0"/>
            </w:tcBorders>
            <w:vAlign w:val="top"/>
          </w:tcPr>
          <w:p w14:paraId="00DC629F">
            <w:pPr>
              <w:rPr>
                <w:rFonts w:ascii="Arial"/>
                <w:sz w:val="21"/>
                <w:highlight w:val="none"/>
              </w:rPr>
            </w:pPr>
          </w:p>
        </w:tc>
      </w:tr>
      <w:tr w14:paraId="5CF4AA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2" w:hRule="atLeast"/>
        </w:trPr>
        <w:tc>
          <w:tcPr>
            <w:tcW w:w="1962" w:type="dxa"/>
            <w:tcBorders>
              <w:left w:val="single" w:color="000000" w:sz="10" w:space="0"/>
            </w:tcBorders>
            <w:vAlign w:val="top"/>
          </w:tcPr>
          <w:p w14:paraId="6B77BA72">
            <w:pPr>
              <w:rPr>
                <w:rFonts w:ascii="Arial"/>
                <w:sz w:val="21"/>
                <w:highlight w:val="none"/>
              </w:rPr>
            </w:pPr>
          </w:p>
        </w:tc>
        <w:tc>
          <w:tcPr>
            <w:tcW w:w="1272" w:type="dxa"/>
            <w:vAlign w:val="top"/>
          </w:tcPr>
          <w:p w14:paraId="20621B3A">
            <w:pPr>
              <w:rPr>
                <w:rFonts w:ascii="Arial"/>
                <w:sz w:val="21"/>
                <w:highlight w:val="none"/>
              </w:rPr>
            </w:pPr>
          </w:p>
        </w:tc>
        <w:tc>
          <w:tcPr>
            <w:tcW w:w="1446" w:type="dxa"/>
            <w:vAlign w:val="top"/>
          </w:tcPr>
          <w:p w14:paraId="4B2D6EF9">
            <w:pPr>
              <w:rPr>
                <w:rFonts w:ascii="Arial"/>
                <w:sz w:val="21"/>
                <w:highlight w:val="none"/>
              </w:rPr>
            </w:pPr>
          </w:p>
        </w:tc>
        <w:tc>
          <w:tcPr>
            <w:tcW w:w="1239" w:type="dxa"/>
            <w:vAlign w:val="top"/>
          </w:tcPr>
          <w:p w14:paraId="7A5C9878">
            <w:pPr>
              <w:rPr>
                <w:rFonts w:ascii="Arial"/>
                <w:sz w:val="21"/>
                <w:highlight w:val="none"/>
              </w:rPr>
            </w:pPr>
          </w:p>
        </w:tc>
        <w:tc>
          <w:tcPr>
            <w:tcW w:w="1446" w:type="dxa"/>
            <w:vAlign w:val="top"/>
          </w:tcPr>
          <w:p w14:paraId="7B726DDB">
            <w:pPr>
              <w:rPr>
                <w:rFonts w:ascii="Arial"/>
                <w:sz w:val="21"/>
                <w:highlight w:val="none"/>
              </w:rPr>
            </w:pPr>
          </w:p>
        </w:tc>
        <w:tc>
          <w:tcPr>
            <w:tcW w:w="1677" w:type="dxa"/>
            <w:tcBorders>
              <w:right w:val="single" w:color="000000" w:sz="10" w:space="0"/>
            </w:tcBorders>
            <w:vAlign w:val="top"/>
          </w:tcPr>
          <w:p w14:paraId="48975712">
            <w:pPr>
              <w:rPr>
                <w:rFonts w:ascii="Arial"/>
                <w:sz w:val="21"/>
                <w:highlight w:val="none"/>
              </w:rPr>
            </w:pPr>
          </w:p>
        </w:tc>
      </w:tr>
      <w:tr w14:paraId="4C2229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2" w:hRule="atLeast"/>
        </w:trPr>
        <w:tc>
          <w:tcPr>
            <w:tcW w:w="1962" w:type="dxa"/>
            <w:tcBorders>
              <w:left w:val="single" w:color="000000" w:sz="10" w:space="0"/>
            </w:tcBorders>
            <w:vAlign w:val="top"/>
          </w:tcPr>
          <w:p w14:paraId="1B9AFDDF">
            <w:pPr>
              <w:rPr>
                <w:rFonts w:ascii="Arial"/>
                <w:sz w:val="21"/>
                <w:highlight w:val="none"/>
              </w:rPr>
            </w:pPr>
          </w:p>
        </w:tc>
        <w:tc>
          <w:tcPr>
            <w:tcW w:w="1272" w:type="dxa"/>
            <w:vAlign w:val="top"/>
          </w:tcPr>
          <w:p w14:paraId="6425429F">
            <w:pPr>
              <w:rPr>
                <w:rFonts w:ascii="Arial"/>
                <w:sz w:val="21"/>
                <w:highlight w:val="none"/>
              </w:rPr>
            </w:pPr>
          </w:p>
        </w:tc>
        <w:tc>
          <w:tcPr>
            <w:tcW w:w="1446" w:type="dxa"/>
            <w:vAlign w:val="top"/>
          </w:tcPr>
          <w:p w14:paraId="7FD57EAA">
            <w:pPr>
              <w:rPr>
                <w:rFonts w:ascii="Arial"/>
                <w:sz w:val="21"/>
                <w:highlight w:val="none"/>
              </w:rPr>
            </w:pPr>
          </w:p>
        </w:tc>
        <w:tc>
          <w:tcPr>
            <w:tcW w:w="1239" w:type="dxa"/>
            <w:vAlign w:val="top"/>
          </w:tcPr>
          <w:p w14:paraId="60ED5702">
            <w:pPr>
              <w:rPr>
                <w:rFonts w:ascii="Arial"/>
                <w:sz w:val="21"/>
                <w:highlight w:val="none"/>
              </w:rPr>
            </w:pPr>
          </w:p>
        </w:tc>
        <w:tc>
          <w:tcPr>
            <w:tcW w:w="1446" w:type="dxa"/>
            <w:vAlign w:val="top"/>
          </w:tcPr>
          <w:p w14:paraId="1BE67E46">
            <w:pPr>
              <w:rPr>
                <w:rFonts w:ascii="Arial"/>
                <w:sz w:val="21"/>
                <w:highlight w:val="none"/>
              </w:rPr>
            </w:pPr>
          </w:p>
        </w:tc>
        <w:tc>
          <w:tcPr>
            <w:tcW w:w="1677" w:type="dxa"/>
            <w:tcBorders>
              <w:right w:val="single" w:color="000000" w:sz="10" w:space="0"/>
            </w:tcBorders>
            <w:vAlign w:val="top"/>
          </w:tcPr>
          <w:p w14:paraId="3FF04DDF">
            <w:pPr>
              <w:rPr>
                <w:rFonts w:ascii="Arial"/>
                <w:sz w:val="21"/>
                <w:highlight w:val="none"/>
              </w:rPr>
            </w:pPr>
          </w:p>
        </w:tc>
      </w:tr>
      <w:tr w14:paraId="1C573A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2" w:hRule="atLeast"/>
        </w:trPr>
        <w:tc>
          <w:tcPr>
            <w:tcW w:w="1962" w:type="dxa"/>
            <w:tcBorders>
              <w:left w:val="single" w:color="000000" w:sz="10" w:space="0"/>
            </w:tcBorders>
            <w:vAlign w:val="top"/>
          </w:tcPr>
          <w:p w14:paraId="7E792734">
            <w:pPr>
              <w:rPr>
                <w:rFonts w:ascii="Arial"/>
                <w:sz w:val="21"/>
                <w:highlight w:val="none"/>
              </w:rPr>
            </w:pPr>
          </w:p>
        </w:tc>
        <w:tc>
          <w:tcPr>
            <w:tcW w:w="1272" w:type="dxa"/>
            <w:vAlign w:val="top"/>
          </w:tcPr>
          <w:p w14:paraId="38851692">
            <w:pPr>
              <w:rPr>
                <w:rFonts w:ascii="Arial"/>
                <w:sz w:val="21"/>
                <w:highlight w:val="none"/>
              </w:rPr>
            </w:pPr>
          </w:p>
        </w:tc>
        <w:tc>
          <w:tcPr>
            <w:tcW w:w="1446" w:type="dxa"/>
            <w:vAlign w:val="top"/>
          </w:tcPr>
          <w:p w14:paraId="0D6CCB4C">
            <w:pPr>
              <w:rPr>
                <w:rFonts w:ascii="Arial"/>
                <w:sz w:val="21"/>
                <w:highlight w:val="none"/>
              </w:rPr>
            </w:pPr>
          </w:p>
        </w:tc>
        <w:tc>
          <w:tcPr>
            <w:tcW w:w="1239" w:type="dxa"/>
            <w:vAlign w:val="top"/>
          </w:tcPr>
          <w:p w14:paraId="34D41BD4">
            <w:pPr>
              <w:rPr>
                <w:rFonts w:ascii="Arial"/>
                <w:sz w:val="21"/>
                <w:highlight w:val="none"/>
              </w:rPr>
            </w:pPr>
          </w:p>
        </w:tc>
        <w:tc>
          <w:tcPr>
            <w:tcW w:w="1446" w:type="dxa"/>
            <w:vAlign w:val="top"/>
          </w:tcPr>
          <w:p w14:paraId="6B84436F">
            <w:pPr>
              <w:rPr>
                <w:rFonts w:ascii="Arial"/>
                <w:sz w:val="21"/>
                <w:highlight w:val="none"/>
              </w:rPr>
            </w:pPr>
          </w:p>
        </w:tc>
        <w:tc>
          <w:tcPr>
            <w:tcW w:w="1677" w:type="dxa"/>
            <w:tcBorders>
              <w:right w:val="single" w:color="000000" w:sz="10" w:space="0"/>
            </w:tcBorders>
            <w:vAlign w:val="top"/>
          </w:tcPr>
          <w:p w14:paraId="04CC392F">
            <w:pPr>
              <w:rPr>
                <w:rFonts w:ascii="Arial"/>
                <w:sz w:val="21"/>
                <w:highlight w:val="none"/>
              </w:rPr>
            </w:pPr>
          </w:p>
        </w:tc>
      </w:tr>
      <w:tr w14:paraId="109F5D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2" w:hRule="atLeast"/>
        </w:trPr>
        <w:tc>
          <w:tcPr>
            <w:tcW w:w="1962" w:type="dxa"/>
            <w:tcBorders>
              <w:left w:val="single" w:color="000000" w:sz="10" w:space="0"/>
            </w:tcBorders>
            <w:vAlign w:val="top"/>
          </w:tcPr>
          <w:p w14:paraId="22326434">
            <w:pPr>
              <w:rPr>
                <w:rFonts w:ascii="Arial"/>
                <w:sz w:val="21"/>
                <w:highlight w:val="none"/>
              </w:rPr>
            </w:pPr>
          </w:p>
        </w:tc>
        <w:tc>
          <w:tcPr>
            <w:tcW w:w="1272" w:type="dxa"/>
            <w:vAlign w:val="top"/>
          </w:tcPr>
          <w:p w14:paraId="2F7AD30D">
            <w:pPr>
              <w:rPr>
                <w:rFonts w:ascii="Arial"/>
                <w:sz w:val="21"/>
                <w:highlight w:val="none"/>
              </w:rPr>
            </w:pPr>
          </w:p>
        </w:tc>
        <w:tc>
          <w:tcPr>
            <w:tcW w:w="1446" w:type="dxa"/>
            <w:vAlign w:val="top"/>
          </w:tcPr>
          <w:p w14:paraId="57B9E629">
            <w:pPr>
              <w:rPr>
                <w:rFonts w:ascii="Arial"/>
                <w:sz w:val="21"/>
                <w:highlight w:val="none"/>
              </w:rPr>
            </w:pPr>
          </w:p>
        </w:tc>
        <w:tc>
          <w:tcPr>
            <w:tcW w:w="1239" w:type="dxa"/>
            <w:vAlign w:val="top"/>
          </w:tcPr>
          <w:p w14:paraId="16CE88AE">
            <w:pPr>
              <w:rPr>
                <w:rFonts w:ascii="Arial"/>
                <w:sz w:val="21"/>
                <w:highlight w:val="none"/>
              </w:rPr>
            </w:pPr>
          </w:p>
        </w:tc>
        <w:tc>
          <w:tcPr>
            <w:tcW w:w="1446" w:type="dxa"/>
            <w:vAlign w:val="top"/>
          </w:tcPr>
          <w:p w14:paraId="44AAB40F">
            <w:pPr>
              <w:rPr>
                <w:rFonts w:ascii="Arial"/>
                <w:sz w:val="21"/>
                <w:highlight w:val="none"/>
              </w:rPr>
            </w:pPr>
          </w:p>
        </w:tc>
        <w:tc>
          <w:tcPr>
            <w:tcW w:w="1677" w:type="dxa"/>
            <w:tcBorders>
              <w:right w:val="single" w:color="000000" w:sz="10" w:space="0"/>
            </w:tcBorders>
            <w:vAlign w:val="top"/>
          </w:tcPr>
          <w:p w14:paraId="2E218C8B">
            <w:pPr>
              <w:rPr>
                <w:rFonts w:ascii="Arial"/>
                <w:sz w:val="21"/>
                <w:highlight w:val="none"/>
              </w:rPr>
            </w:pPr>
          </w:p>
        </w:tc>
      </w:tr>
      <w:tr w14:paraId="5C4D06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2" w:hRule="atLeast"/>
        </w:trPr>
        <w:tc>
          <w:tcPr>
            <w:tcW w:w="1962" w:type="dxa"/>
            <w:tcBorders>
              <w:left w:val="single" w:color="000000" w:sz="10" w:space="0"/>
            </w:tcBorders>
            <w:vAlign w:val="top"/>
          </w:tcPr>
          <w:p w14:paraId="6FE3F1A1">
            <w:pPr>
              <w:rPr>
                <w:rFonts w:ascii="Arial"/>
                <w:sz w:val="21"/>
                <w:highlight w:val="none"/>
              </w:rPr>
            </w:pPr>
          </w:p>
        </w:tc>
        <w:tc>
          <w:tcPr>
            <w:tcW w:w="1272" w:type="dxa"/>
            <w:vAlign w:val="top"/>
          </w:tcPr>
          <w:p w14:paraId="6374901C">
            <w:pPr>
              <w:rPr>
                <w:rFonts w:ascii="Arial"/>
                <w:sz w:val="21"/>
                <w:highlight w:val="none"/>
              </w:rPr>
            </w:pPr>
          </w:p>
        </w:tc>
        <w:tc>
          <w:tcPr>
            <w:tcW w:w="1446" w:type="dxa"/>
            <w:vAlign w:val="top"/>
          </w:tcPr>
          <w:p w14:paraId="0C5CE909">
            <w:pPr>
              <w:rPr>
                <w:rFonts w:ascii="Arial"/>
                <w:sz w:val="21"/>
                <w:highlight w:val="none"/>
              </w:rPr>
            </w:pPr>
          </w:p>
        </w:tc>
        <w:tc>
          <w:tcPr>
            <w:tcW w:w="1239" w:type="dxa"/>
            <w:vAlign w:val="top"/>
          </w:tcPr>
          <w:p w14:paraId="783AFF1D">
            <w:pPr>
              <w:rPr>
                <w:rFonts w:ascii="Arial"/>
                <w:sz w:val="21"/>
                <w:highlight w:val="none"/>
              </w:rPr>
            </w:pPr>
          </w:p>
        </w:tc>
        <w:tc>
          <w:tcPr>
            <w:tcW w:w="1446" w:type="dxa"/>
            <w:vAlign w:val="top"/>
          </w:tcPr>
          <w:p w14:paraId="2E1B535F">
            <w:pPr>
              <w:rPr>
                <w:rFonts w:ascii="Arial"/>
                <w:sz w:val="21"/>
                <w:highlight w:val="none"/>
              </w:rPr>
            </w:pPr>
          </w:p>
        </w:tc>
        <w:tc>
          <w:tcPr>
            <w:tcW w:w="1677" w:type="dxa"/>
            <w:tcBorders>
              <w:right w:val="single" w:color="000000" w:sz="10" w:space="0"/>
            </w:tcBorders>
            <w:vAlign w:val="top"/>
          </w:tcPr>
          <w:p w14:paraId="0F7FEE45">
            <w:pPr>
              <w:rPr>
                <w:rFonts w:ascii="Arial"/>
                <w:sz w:val="21"/>
                <w:highlight w:val="none"/>
              </w:rPr>
            </w:pPr>
          </w:p>
        </w:tc>
      </w:tr>
      <w:tr w14:paraId="088422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2" w:hRule="atLeast"/>
        </w:trPr>
        <w:tc>
          <w:tcPr>
            <w:tcW w:w="1962" w:type="dxa"/>
            <w:tcBorders>
              <w:left w:val="single" w:color="000000" w:sz="10" w:space="0"/>
            </w:tcBorders>
            <w:vAlign w:val="top"/>
          </w:tcPr>
          <w:p w14:paraId="28323815">
            <w:pPr>
              <w:rPr>
                <w:rFonts w:ascii="Arial"/>
                <w:sz w:val="21"/>
                <w:highlight w:val="none"/>
              </w:rPr>
            </w:pPr>
          </w:p>
        </w:tc>
        <w:tc>
          <w:tcPr>
            <w:tcW w:w="1272" w:type="dxa"/>
            <w:vAlign w:val="top"/>
          </w:tcPr>
          <w:p w14:paraId="108C6C5B">
            <w:pPr>
              <w:rPr>
                <w:rFonts w:ascii="Arial"/>
                <w:sz w:val="21"/>
                <w:highlight w:val="none"/>
              </w:rPr>
            </w:pPr>
          </w:p>
        </w:tc>
        <w:tc>
          <w:tcPr>
            <w:tcW w:w="1446" w:type="dxa"/>
            <w:vAlign w:val="top"/>
          </w:tcPr>
          <w:p w14:paraId="74A81D6D">
            <w:pPr>
              <w:rPr>
                <w:rFonts w:ascii="Arial"/>
                <w:sz w:val="21"/>
                <w:highlight w:val="none"/>
              </w:rPr>
            </w:pPr>
          </w:p>
        </w:tc>
        <w:tc>
          <w:tcPr>
            <w:tcW w:w="1239" w:type="dxa"/>
            <w:vAlign w:val="top"/>
          </w:tcPr>
          <w:p w14:paraId="048398A8">
            <w:pPr>
              <w:rPr>
                <w:rFonts w:ascii="Arial"/>
                <w:sz w:val="21"/>
                <w:highlight w:val="none"/>
              </w:rPr>
            </w:pPr>
          </w:p>
        </w:tc>
        <w:tc>
          <w:tcPr>
            <w:tcW w:w="1446" w:type="dxa"/>
            <w:vAlign w:val="top"/>
          </w:tcPr>
          <w:p w14:paraId="770E6F6F">
            <w:pPr>
              <w:rPr>
                <w:rFonts w:ascii="Arial"/>
                <w:sz w:val="21"/>
                <w:highlight w:val="none"/>
              </w:rPr>
            </w:pPr>
          </w:p>
        </w:tc>
        <w:tc>
          <w:tcPr>
            <w:tcW w:w="1677" w:type="dxa"/>
            <w:tcBorders>
              <w:right w:val="single" w:color="000000" w:sz="10" w:space="0"/>
            </w:tcBorders>
            <w:vAlign w:val="top"/>
          </w:tcPr>
          <w:p w14:paraId="0F58333E">
            <w:pPr>
              <w:rPr>
                <w:rFonts w:ascii="Arial"/>
                <w:sz w:val="21"/>
                <w:highlight w:val="none"/>
              </w:rPr>
            </w:pPr>
          </w:p>
        </w:tc>
      </w:tr>
      <w:tr w14:paraId="4F60DE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2" w:hRule="atLeast"/>
        </w:trPr>
        <w:tc>
          <w:tcPr>
            <w:tcW w:w="1962" w:type="dxa"/>
            <w:tcBorders>
              <w:left w:val="single" w:color="000000" w:sz="10" w:space="0"/>
            </w:tcBorders>
            <w:vAlign w:val="top"/>
          </w:tcPr>
          <w:p w14:paraId="539C8630">
            <w:pPr>
              <w:rPr>
                <w:rFonts w:ascii="Arial"/>
                <w:sz w:val="21"/>
                <w:highlight w:val="none"/>
              </w:rPr>
            </w:pPr>
          </w:p>
        </w:tc>
        <w:tc>
          <w:tcPr>
            <w:tcW w:w="1272" w:type="dxa"/>
            <w:vAlign w:val="top"/>
          </w:tcPr>
          <w:p w14:paraId="0530BB37">
            <w:pPr>
              <w:rPr>
                <w:rFonts w:ascii="Arial"/>
                <w:sz w:val="21"/>
                <w:highlight w:val="none"/>
              </w:rPr>
            </w:pPr>
          </w:p>
        </w:tc>
        <w:tc>
          <w:tcPr>
            <w:tcW w:w="1446" w:type="dxa"/>
            <w:vAlign w:val="top"/>
          </w:tcPr>
          <w:p w14:paraId="080B1B7C">
            <w:pPr>
              <w:rPr>
                <w:rFonts w:ascii="Arial"/>
                <w:sz w:val="21"/>
                <w:highlight w:val="none"/>
              </w:rPr>
            </w:pPr>
          </w:p>
        </w:tc>
        <w:tc>
          <w:tcPr>
            <w:tcW w:w="1239" w:type="dxa"/>
            <w:vAlign w:val="top"/>
          </w:tcPr>
          <w:p w14:paraId="46CA1FAA">
            <w:pPr>
              <w:rPr>
                <w:rFonts w:ascii="Arial"/>
                <w:sz w:val="21"/>
                <w:highlight w:val="none"/>
              </w:rPr>
            </w:pPr>
          </w:p>
        </w:tc>
        <w:tc>
          <w:tcPr>
            <w:tcW w:w="1446" w:type="dxa"/>
            <w:vAlign w:val="top"/>
          </w:tcPr>
          <w:p w14:paraId="7EB2F356">
            <w:pPr>
              <w:rPr>
                <w:rFonts w:ascii="Arial"/>
                <w:sz w:val="21"/>
                <w:highlight w:val="none"/>
              </w:rPr>
            </w:pPr>
          </w:p>
        </w:tc>
        <w:tc>
          <w:tcPr>
            <w:tcW w:w="1677" w:type="dxa"/>
            <w:tcBorders>
              <w:right w:val="single" w:color="000000" w:sz="10" w:space="0"/>
            </w:tcBorders>
            <w:vAlign w:val="top"/>
          </w:tcPr>
          <w:p w14:paraId="14A9CE41">
            <w:pPr>
              <w:rPr>
                <w:rFonts w:ascii="Arial"/>
                <w:sz w:val="21"/>
                <w:highlight w:val="none"/>
              </w:rPr>
            </w:pPr>
          </w:p>
        </w:tc>
      </w:tr>
      <w:tr w14:paraId="5657E2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2" w:hRule="atLeast"/>
        </w:trPr>
        <w:tc>
          <w:tcPr>
            <w:tcW w:w="1962" w:type="dxa"/>
            <w:tcBorders>
              <w:left w:val="single" w:color="000000" w:sz="10" w:space="0"/>
            </w:tcBorders>
            <w:vAlign w:val="top"/>
          </w:tcPr>
          <w:p w14:paraId="03C0DB11">
            <w:pPr>
              <w:rPr>
                <w:rFonts w:ascii="Arial"/>
                <w:sz w:val="21"/>
                <w:highlight w:val="none"/>
              </w:rPr>
            </w:pPr>
          </w:p>
        </w:tc>
        <w:tc>
          <w:tcPr>
            <w:tcW w:w="1272" w:type="dxa"/>
            <w:vAlign w:val="top"/>
          </w:tcPr>
          <w:p w14:paraId="6AAB46E6">
            <w:pPr>
              <w:rPr>
                <w:rFonts w:ascii="Arial"/>
                <w:sz w:val="21"/>
                <w:highlight w:val="none"/>
              </w:rPr>
            </w:pPr>
          </w:p>
        </w:tc>
        <w:tc>
          <w:tcPr>
            <w:tcW w:w="1446" w:type="dxa"/>
            <w:vAlign w:val="top"/>
          </w:tcPr>
          <w:p w14:paraId="77C02021">
            <w:pPr>
              <w:rPr>
                <w:rFonts w:ascii="Arial"/>
                <w:sz w:val="21"/>
                <w:highlight w:val="none"/>
              </w:rPr>
            </w:pPr>
          </w:p>
        </w:tc>
        <w:tc>
          <w:tcPr>
            <w:tcW w:w="1239" w:type="dxa"/>
            <w:vAlign w:val="top"/>
          </w:tcPr>
          <w:p w14:paraId="57DDB334">
            <w:pPr>
              <w:rPr>
                <w:rFonts w:ascii="Arial"/>
                <w:sz w:val="21"/>
                <w:highlight w:val="none"/>
              </w:rPr>
            </w:pPr>
          </w:p>
        </w:tc>
        <w:tc>
          <w:tcPr>
            <w:tcW w:w="1446" w:type="dxa"/>
            <w:vAlign w:val="top"/>
          </w:tcPr>
          <w:p w14:paraId="3B7EA7A3">
            <w:pPr>
              <w:rPr>
                <w:rFonts w:ascii="Arial"/>
                <w:sz w:val="21"/>
                <w:highlight w:val="none"/>
              </w:rPr>
            </w:pPr>
          </w:p>
        </w:tc>
        <w:tc>
          <w:tcPr>
            <w:tcW w:w="1677" w:type="dxa"/>
            <w:tcBorders>
              <w:right w:val="single" w:color="000000" w:sz="10" w:space="0"/>
            </w:tcBorders>
            <w:vAlign w:val="top"/>
          </w:tcPr>
          <w:p w14:paraId="005D6045">
            <w:pPr>
              <w:rPr>
                <w:rFonts w:ascii="Arial"/>
                <w:sz w:val="21"/>
                <w:highlight w:val="none"/>
              </w:rPr>
            </w:pPr>
          </w:p>
        </w:tc>
      </w:tr>
      <w:tr w14:paraId="517D6F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2" w:hRule="atLeast"/>
        </w:trPr>
        <w:tc>
          <w:tcPr>
            <w:tcW w:w="1962" w:type="dxa"/>
            <w:tcBorders>
              <w:left w:val="single" w:color="000000" w:sz="10" w:space="0"/>
            </w:tcBorders>
            <w:vAlign w:val="top"/>
          </w:tcPr>
          <w:p w14:paraId="168E8060">
            <w:pPr>
              <w:rPr>
                <w:rFonts w:ascii="Arial"/>
                <w:sz w:val="21"/>
                <w:highlight w:val="none"/>
              </w:rPr>
            </w:pPr>
          </w:p>
        </w:tc>
        <w:tc>
          <w:tcPr>
            <w:tcW w:w="1272" w:type="dxa"/>
            <w:vAlign w:val="top"/>
          </w:tcPr>
          <w:p w14:paraId="61FFC293">
            <w:pPr>
              <w:rPr>
                <w:rFonts w:ascii="Arial"/>
                <w:sz w:val="21"/>
                <w:highlight w:val="none"/>
              </w:rPr>
            </w:pPr>
          </w:p>
        </w:tc>
        <w:tc>
          <w:tcPr>
            <w:tcW w:w="1446" w:type="dxa"/>
            <w:vAlign w:val="top"/>
          </w:tcPr>
          <w:p w14:paraId="083FA081">
            <w:pPr>
              <w:rPr>
                <w:rFonts w:ascii="Arial"/>
                <w:sz w:val="21"/>
                <w:highlight w:val="none"/>
              </w:rPr>
            </w:pPr>
          </w:p>
        </w:tc>
        <w:tc>
          <w:tcPr>
            <w:tcW w:w="1239" w:type="dxa"/>
            <w:vAlign w:val="top"/>
          </w:tcPr>
          <w:p w14:paraId="1DC3FF56">
            <w:pPr>
              <w:rPr>
                <w:rFonts w:ascii="Arial"/>
                <w:sz w:val="21"/>
                <w:highlight w:val="none"/>
              </w:rPr>
            </w:pPr>
          </w:p>
        </w:tc>
        <w:tc>
          <w:tcPr>
            <w:tcW w:w="1446" w:type="dxa"/>
            <w:vAlign w:val="top"/>
          </w:tcPr>
          <w:p w14:paraId="3FB688EB">
            <w:pPr>
              <w:rPr>
                <w:rFonts w:ascii="Arial"/>
                <w:sz w:val="21"/>
                <w:highlight w:val="none"/>
              </w:rPr>
            </w:pPr>
          </w:p>
        </w:tc>
        <w:tc>
          <w:tcPr>
            <w:tcW w:w="1677" w:type="dxa"/>
            <w:tcBorders>
              <w:right w:val="single" w:color="000000" w:sz="10" w:space="0"/>
            </w:tcBorders>
            <w:vAlign w:val="top"/>
          </w:tcPr>
          <w:p w14:paraId="6B68A47F">
            <w:pPr>
              <w:rPr>
                <w:rFonts w:ascii="Arial"/>
                <w:sz w:val="21"/>
                <w:highlight w:val="none"/>
              </w:rPr>
            </w:pPr>
          </w:p>
        </w:tc>
      </w:tr>
      <w:tr w14:paraId="6EE480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2" w:hRule="atLeast"/>
        </w:trPr>
        <w:tc>
          <w:tcPr>
            <w:tcW w:w="1962" w:type="dxa"/>
            <w:tcBorders>
              <w:left w:val="single" w:color="000000" w:sz="10" w:space="0"/>
            </w:tcBorders>
            <w:vAlign w:val="top"/>
          </w:tcPr>
          <w:p w14:paraId="3AE57D1D">
            <w:pPr>
              <w:rPr>
                <w:rFonts w:ascii="Arial"/>
                <w:sz w:val="21"/>
                <w:highlight w:val="none"/>
              </w:rPr>
            </w:pPr>
          </w:p>
        </w:tc>
        <w:tc>
          <w:tcPr>
            <w:tcW w:w="1272" w:type="dxa"/>
            <w:vAlign w:val="top"/>
          </w:tcPr>
          <w:p w14:paraId="775A32F9">
            <w:pPr>
              <w:rPr>
                <w:rFonts w:ascii="Arial"/>
                <w:sz w:val="21"/>
                <w:highlight w:val="none"/>
              </w:rPr>
            </w:pPr>
          </w:p>
        </w:tc>
        <w:tc>
          <w:tcPr>
            <w:tcW w:w="1446" w:type="dxa"/>
            <w:vAlign w:val="top"/>
          </w:tcPr>
          <w:p w14:paraId="1751A227">
            <w:pPr>
              <w:rPr>
                <w:rFonts w:ascii="Arial"/>
                <w:sz w:val="21"/>
                <w:highlight w:val="none"/>
              </w:rPr>
            </w:pPr>
          </w:p>
        </w:tc>
        <w:tc>
          <w:tcPr>
            <w:tcW w:w="1239" w:type="dxa"/>
            <w:vAlign w:val="top"/>
          </w:tcPr>
          <w:p w14:paraId="2AFF7793">
            <w:pPr>
              <w:rPr>
                <w:rFonts w:ascii="Arial"/>
                <w:sz w:val="21"/>
                <w:highlight w:val="none"/>
              </w:rPr>
            </w:pPr>
          </w:p>
        </w:tc>
        <w:tc>
          <w:tcPr>
            <w:tcW w:w="1446" w:type="dxa"/>
            <w:vAlign w:val="top"/>
          </w:tcPr>
          <w:p w14:paraId="3773B6F6">
            <w:pPr>
              <w:rPr>
                <w:rFonts w:ascii="Arial"/>
                <w:sz w:val="21"/>
                <w:highlight w:val="none"/>
              </w:rPr>
            </w:pPr>
          </w:p>
        </w:tc>
        <w:tc>
          <w:tcPr>
            <w:tcW w:w="1677" w:type="dxa"/>
            <w:tcBorders>
              <w:right w:val="single" w:color="000000" w:sz="10" w:space="0"/>
            </w:tcBorders>
            <w:vAlign w:val="top"/>
          </w:tcPr>
          <w:p w14:paraId="1AB650D7">
            <w:pPr>
              <w:rPr>
                <w:rFonts w:ascii="Arial"/>
                <w:sz w:val="21"/>
                <w:highlight w:val="none"/>
              </w:rPr>
            </w:pPr>
          </w:p>
        </w:tc>
      </w:tr>
      <w:tr w14:paraId="04A5ED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2" w:hRule="atLeast"/>
        </w:trPr>
        <w:tc>
          <w:tcPr>
            <w:tcW w:w="1962" w:type="dxa"/>
            <w:tcBorders>
              <w:left w:val="single" w:color="000000" w:sz="10" w:space="0"/>
            </w:tcBorders>
            <w:vAlign w:val="top"/>
          </w:tcPr>
          <w:p w14:paraId="294A5FCC">
            <w:pPr>
              <w:rPr>
                <w:rFonts w:ascii="Arial"/>
                <w:sz w:val="21"/>
                <w:highlight w:val="none"/>
              </w:rPr>
            </w:pPr>
          </w:p>
        </w:tc>
        <w:tc>
          <w:tcPr>
            <w:tcW w:w="1272" w:type="dxa"/>
            <w:vAlign w:val="top"/>
          </w:tcPr>
          <w:p w14:paraId="0BDE0444">
            <w:pPr>
              <w:rPr>
                <w:rFonts w:ascii="Arial"/>
                <w:sz w:val="21"/>
                <w:highlight w:val="none"/>
              </w:rPr>
            </w:pPr>
          </w:p>
        </w:tc>
        <w:tc>
          <w:tcPr>
            <w:tcW w:w="1446" w:type="dxa"/>
            <w:vAlign w:val="top"/>
          </w:tcPr>
          <w:p w14:paraId="7F94C85A">
            <w:pPr>
              <w:rPr>
                <w:rFonts w:ascii="Arial"/>
                <w:sz w:val="21"/>
                <w:highlight w:val="none"/>
              </w:rPr>
            </w:pPr>
          </w:p>
        </w:tc>
        <w:tc>
          <w:tcPr>
            <w:tcW w:w="1239" w:type="dxa"/>
            <w:vAlign w:val="top"/>
          </w:tcPr>
          <w:p w14:paraId="12BC3471">
            <w:pPr>
              <w:rPr>
                <w:rFonts w:ascii="Arial"/>
                <w:sz w:val="21"/>
                <w:highlight w:val="none"/>
              </w:rPr>
            </w:pPr>
          </w:p>
        </w:tc>
        <w:tc>
          <w:tcPr>
            <w:tcW w:w="1446" w:type="dxa"/>
            <w:vAlign w:val="top"/>
          </w:tcPr>
          <w:p w14:paraId="2351B5DD">
            <w:pPr>
              <w:rPr>
                <w:rFonts w:ascii="Arial"/>
                <w:sz w:val="21"/>
                <w:highlight w:val="none"/>
              </w:rPr>
            </w:pPr>
          </w:p>
        </w:tc>
        <w:tc>
          <w:tcPr>
            <w:tcW w:w="1677" w:type="dxa"/>
            <w:tcBorders>
              <w:right w:val="single" w:color="000000" w:sz="10" w:space="0"/>
            </w:tcBorders>
            <w:vAlign w:val="top"/>
          </w:tcPr>
          <w:p w14:paraId="3444A5C0">
            <w:pPr>
              <w:rPr>
                <w:rFonts w:ascii="Arial"/>
                <w:sz w:val="21"/>
                <w:highlight w:val="none"/>
              </w:rPr>
            </w:pPr>
          </w:p>
        </w:tc>
      </w:tr>
      <w:tr w14:paraId="246F1C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2" w:hRule="atLeast"/>
        </w:trPr>
        <w:tc>
          <w:tcPr>
            <w:tcW w:w="1962" w:type="dxa"/>
            <w:tcBorders>
              <w:left w:val="single" w:color="000000" w:sz="10" w:space="0"/>
            </w:tcBorders>
            <w:vAlign w:val="top"/>
          </w:tcPr>
          <w:p w14:paraId="246230D3">
            <w:pPr>
              <w:rPr>
                <w:rFonts w:ascii="Arial"/>
                <w:sz w:val="21"/>
                <w:highlight w:val="none"/>
              </w:rPr>
            </w:pPr>
          </w:p>
        </w:tc>
        <w:tc>
          <w:tcPr>
            <w:tcW w:w="1272" w:type="dxa"/>
            <w:vAlign w:val="top"/>
          </w:tcPr>
          <w:p w14:paraId="61255606">
            <w:pPr>
              <w:rPr>
                <w:rFonts w:ascii="Arial"/>
                <w:sz w:val="21"/>
                <w:highlight w:val="none"/>
              </w:rPr>
            </w:pPr>
          </w:p>
        </w:tc>
        <w:tc>
          <w:tcPr>
            <w:tcW w:w="1446" w:type="dxa"/>
            <w:vAlign w:val="top"/>
          </w:tcPr>
          <w:p w14:paraId="13F397C4">
            <w:pPr>
              <w:rPr>
                <w:rFonts w:ascii="Arial"/>
                <w:sz w:val="21"/>
                <w:highlight w:val="none"/>
              </w:rPr>
            </w:pPr>
          </w:p>
        </w:tc>
        <w:tc>
          <w:tcPr>
            <w:tcW w:w="1239" w:type="dxa"/>
            <w:vAlign w:val="top"/>
          </w:tcPr>
          <w:p w14:paraId="666D0B9E">
            <w:pPr>
              <w:rPr>
                <w:rFonts w:ascii="Arial"/>
                <w:sz w:val="21"/>
                <w:highlight w:val="none"/>
              </w:rPr>
            </w:pPr>
          </w:p>
        </w:tc>
        <w:tc>
          <w:tcPr>
            <w:tcW w:w="1446" w:type="dxa"/>
            <w:vAlign w:val="top"/>
          </w:tcPr>
          <w:p w14:paraId="09D8BC1C">
            <w:pPr>
              <w:rPr>
                <w:rFonts w:ascii="Arial"/>
                <w:sz w:val="21"/>
                <w:highlight w:val="none"/>
              </w:rPr>
            </w:pPr>
          </w:p>
        </w:tc>
        <w:tc>
          <w:tcPr>
            <w:tcW w:w="1677" w:type="dxa"/>
            <w:tcBorders>
              <w:right w:val="single" w:color="000000" w:sz="10" w:space="0"/>
            </w:tcBorders>
            <w:vAlign w:val="top"/>
          </w:tcPr>
          <w:p w14:paraId="4C14FC2D">
            <w:pPr>
              <w:rPr>
                <w:rFonts w:ascii="Arial"/>
                <w:sz w:val="21"/>
                <w:highlight w:val="none"/>
              </w:rPr>
            </w:pPr>
          </w:p>
        </w:tc>
      </w:tr>
      <w:tr w14:paraId="56A4C7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3" w:hRule="atLeast"/>
        </w:trPr>
        <w:tc>
          <w:tcPr>
            <w:tcW w:w="1962" w:type="dxa"/>
            <w:tcBorders>
              <w:left w:val="single" w:color="000000" w:sz="10" w:space="0"/>
            </w:tcBorders>
            <w:vAlign w:val="top"/>
          </w:tcPr>
          <w:p w14:paraId="0DE0087A">
            <w:pPr>
              <w:rPr>
                <w:rFonts w:ascii="Arial"/>
                <w:sz w:val="21"/>
                <w:highlight w:val="none"/>
              </w:rPr>
            </w:pPr>
          </w:p>
        </w:tc>
        <w:tc>
          <w:tcPr>
            <w:tcW w:w="1272" w:type="dxa"/>
            <w:vAlign w:val="top"/>
          </w:tcPr>
          <w:p w14:paraId="2F350F97">
            <w:pPr>
              <w:rPr>
                <w:rFonts w:ascii="Arial"/>
                <w:sz w:val="21"/>
                <w:highlight w:val="none"/>
              </w:rPr>
            </w:pPr>
          </w:p>
        </w:tc>
        <w:tc>
          <w:tcPr>
            <w:tcW w:w="1446" w:type="dxa"/>
            <w:vAlign w:val="top"/>
          </w:tcPr>
          <w:p w14:paraId="2ADEF4B2">
            <w:pPr>
              <w:rPr>
                <w:rFonts w:ascii="Arial"/>
                <w:sz w:val="21"/>
                <w:highlight w:val="none"/>
              </w:rPr>
            </w:pPr>
          </w:p>
        </w:tc>
        <w:tc>
          <w:tcPr>
            <w:tcW w:w="1239" w:type="dxa"/>
            <w:vAlign w:val="top"/>
          </w:tcPr>
          <w:p w14:paraId="08757C94">
            <w:pPr>
              <w:rPr>
                <w:rFonts w:ascii="Arial"/>
                <w:sz w:val="21"/>
                <w:highlight w:val="none"/>
              </w:rPr>
            </w:pPr>
          </w:p>
        </w:tc>
        <w:tc>
          <w:tcPr>
            <w:tcW w:w="1446" w:type="dxa"/>
            <w:vAlign w:val="top"/>
          </w:tcPr>
          <w:p w14:paraId="3F6864DE">
            <w:pPr>
              <w:rPr>
                <w:rFonts w:ascii="Arial"/>
                <w:sz w:val="21"/>
                <w:highlight w:val="none"/>
              </w:rPr>
            </w:pPr>
          </w:p>
        </w:tc>
        <w:tc>
          <w:tcPr>
            <w:tcW w:w="1677" w:type="dxa"/>
            <w:tcBorders>
              <w:right w:val="single" w:color="000000" w:sz="10" w:space="0"/>
            </w:tcBorders>
            <w:vAlign w:val="top"/>
          </w:tcPr>
          <w:p w14:paraId="1CA285B5">
            <w:pPr>
              <w:rPr>
                <w:rFonts w:ascii="Arial"/>
                <w:sz w:val="21"/>
                <w:highlight w:val="none"/>
              </w:rPr>
            </w:pPr>
          </w:p>
        </w:tc>
      </w:tr>
      <w:tr w14:paraId="246724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4" w:hRule="atLeast"/>
        </w:trPr>
        <w:tc>
          <w:tcPr>
            <w:tcW w:w="1962" w:type="dxa"/>
            <w:tcBorders>
              <w:left w:val="single" w:color="000000" w:sz="10" w:space="0"/>
              <w:bottom w:val="single" w:color="000000" w:sz="10" w:space="0"/>
            </w:tcBorders>
            <w:vAlign w:val="top"/>
          </w:tcPr>
          <w:p w14:paraId="18C5ED65">
            <w:pPr>
              <w:rPr>
                <w:rFonts w:ascii="Arial"/>
                <w:sz w:val="21"/>
                <w:highlight w:val="none"/>
              </w:rPr>
            </w:pPr>
          </w:p>
        </w:tc>
        <w:tc>
          <w:tcPr>
            <w:tcW w:w="1272" w:type="dxa"/>
            <w:tcBorders>
              <w:bottom w:val="single" w:color="000000" w:sz="10" w:space="0"/>
            </w:tcBorders>
            <w:vAlign w:val="top"/>
          </w:tcPr>
          <w:p w14:paraId="0AA2087E">
            <w:pPr>
              <w:rPr>
                <w:rFonts w:ascii="Arial"/>
                <w:sz w:val="21"/>
                <w:highlight w:val="none"/>
              </w:rPr>
            </w:pPr>
          </w:p>
        </w:tc>
        <w:tc>
          <w:tcPr>
            <w:tcW w:w="1446" w:type="dxa"/>
            <w:tcBorders>
              <w:bottom w:val="single" w:color="000000" w:sz="10" w:space="0"/>
            </w:tcBorders>
            <w:vAlign w:val="top"/>
          </w:tcPr>
          <w:p w14:paraId="5C2B498E">
            <w:pPr>
              <w:rPr>
                <w:rFonts w:ascii="Arial"/>
                <w:sz w:val="21"/>
                <w:highlight w:val="none"/>
              </w:rPr>
            </w:pPr>
          </w:p>
        </w:tc>
        <w:tc>
          <w:tcPr>
            <w:tcW w:w="1239" w:type="dxa"/>
            <w:tcBorders>
              <w:bottom w:val="single" w:color="000000" w:sz="10" w:space="0"/>
            </w:tcBorders>
            <w:vAlign w:val="top"/>
          </w:tcPr>
          <w:p w14:paraId="154C0398">
            <w:pPr>
              <w:rPr>
                <w:rFonts w:ascii="Arial"/>
                <w:sz w:val="21"/>
                <w:highlight w:val="none"/>
              </w:rPr>
            </w:pPr>
          </w:p>
        </w:tc>
        <w:tc>
          <w:tcPr>
            <w:tcW w:w="1446" w:type="dxa"/>
            <w:tcBorders>
              <w:bottom w:val="single" w:color="000000" w:sz="10" w:space="0"/>
            </w:tcBorders>
            <w:vAlign w:val="top"/>
          </w:tcPr>
          <w:p w14:paraId="07B9F804">
            <w:pPr>
              <w:rPr>
                <w:rFonts w:ascii="Arial"/>
                <w:sz w:val="21"/>
                <w:highlight w:val="none"/>
              </w:rPr>
            </w:pPr>
          </w:p>
        </w:tc>
        <w:tc>
          <w:tcPr>
            <w:tcW w:w="1677" w:type="dxa"/>
            <w:tcBorders>
              <w:bottom w:val="single" w:color="000000" w:sz="10" w:space="0"/>
              <w:right w:val="single" w:color="000000" w:sz="10" w:space="0"/>
            </w:tcBorders>
            <w:vAlign w:val="top"/>
          </w:tcPr>
          <w:p w14:paraId="405E56F7">
            <w:pPr>
              <w:rPr>
                <w:rFonts w:ascii="Arial"/>
                <w:sz w:val="21"/>
                <w:highlight w:val="none"/>
              </w:rPr>
            </w:pPr>
          </w:p>
        </w:tc>
      </w:tr>
    </w:tbl>
    <w:p w14:paraId="682953CE">
      <w:pPr>
        <w:rPr>
          <w:rFonts w:ascii="Arial"/>
          <w:sz w:val="21"/>
          <w:highlight w:val="none"/>
        </w:rPr>
      </w:pPr>
    </w:p>
    <w:p w14:paraId="56B0FAA8">
      <w:pPr>
        <w:rPr>
          <w:rFonts w:ascii="Arial" w:hAnsi="Arial" w:eastAsia="Arial" w:cs="Arial"/>
          <w:sz w:val="21"/>
          <w:szCs w:val="21"/>
          <w:highlight w:val="none"/>
        </w:rPr>
        <w:sectPr>
          <w:footerReference r:id="rId23" w:type="default"/>
          <w:pgSz w:w="11906" w:h="16839"/>
          <w:pgMar w:top="1440" w:right="1800" w:bottom="1440" w:left="1800" w:header="1043" w:footer="737" w:gutter="0"/>
          <w:cols w:space="720" w:num="1"/>
        </w:sectPr>
      </w:pPr>
    </w:p>
    <w:p w14:paraId="1FB4AA26">
      <w:pPr>
        <w:spacing w:line="448" w:lineRule="auto"/>
        <w:rPr>
          <w:rFonts w:ascii="Arial"/>
          <w:sz w:val="21"/>
          <w:highlight w:val="none"/>
        </w:rPr>
      </w:pPr>
    </w:p>
    <w:p w14:paraId="02230E02">
      <w:pPr>
        <w:pStyle w:val="9"/>
        <w:spacing w:before="78" w:line="219" w:lineRule="auto"/>
        <w:ind w:left="74"/>
        <w:rPr>
          <w:highlight w:val="none"/>
        </w:rPr>
      </w:pPr>
      <w:r>
        <w:rPr>
          <w:spacing w:val="-11"/>
          <w:highlight w:val="none"/>
        </w:rPr>
        <w:t>附件5：</w:t>
      </w:r>
    </w:p>
    <w:p w14:paraId="1B9A65B9">
      <w:pPr>
        <w:pStyle w:val="9"/>
        <w:spacing w:before="310" w:line="219" w:lineRule="auto"/>
        <w:ind w:left="2894"/>
        <w:rPr>
          <w:highlight w:val="none"/>
        </w:rPr>
      </w:pPr>
      <w:r>
        <w:rPr>
          <w:spacing w:val="-1"/>
          <w:highlight w:val="none"/>
        </w:rPr>
        <w:t>承包人用于本工程施工的机械设备表</w:t>
      </w:r>
    </w:p>
    <w:p w14:paraId="2A28E54F">
      <w:pPr>
        <w:spacing w:line="164" w:lineRule="exact"/>
        <w:rPr>
          <w:highlight w:val="none"/>
        </w:rPr>
      </w:pPr>
    </w:p>
    <w:tbl>
      <w:tblPr>
        <w:tblStyle w:val="176"/>
        <w:tblW w:w="9812"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74"/>
        <w:gridCol w:w="1414"/>
        <w:gridCol w:w="848"/>
        <w:gridCol w:w="1055"/>
        <w:gridCol w:w="878"/>
        <w:gridCol w:w="1017"/>
        <w:gridCol w:w="1476"/>
        <w:gridCol w:w="1017"/>
        <w:gridCol w:w="933"/>
      </w:tblGrid>
      <w:tr w14:paraId="5189FA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90" w:hRule="atLeast"/>
        </w:trPr>
        <w:tc>
          <w:tcPr>
            <w:tcW w:w="1174" w:type="dxa"/>
            <w:tcBorders>
              <w:top w:val="single" w:color="000000" w:sz="10" w:space="0"/>
              <w:left w:val="single" w:color="000000" w:sz="10" w:space="0"/>
            </w:tcBorders>
            <w:vAlign w:val="top"/>
          </w:tcPr>
          <w:p w14:paraId="43FD07DF">
            <w:pPr>
              <w:spacing w:line="290" w:lineRule="auto"/>
              <w:rPr>
                <w:rFonts w:ascii="Arial"/>
                <w:sz w:val="21"/>
                <w:highlight w:val="none"/>
              </w:rPr>
            </w:pPr>
          </w:p>
          <w:p w14:paraId="2BC0979E">
            <w:pPr>
              <w:pStyle w:val="177"/>
              <w:spacing w:before="78" w:line="221" w:lineRule="auto"/>
              <w:ind w:left="339"/>
              <w:rPr>
                <w:highlight w:val="none"/>
              </w:rPr>
            </w:pPr>
            <w:r>
              <w:rPr>
                <w:spacing w:val="-5"/>
                <w:highlight w:val="none"/>
              </w:rPr>
              <w:t>序号</w:t>
            </w:r>
          </w:p>
        </w:tc>
        <w:tc>
          <w:tcPr>
            <w:tcW w:w="1414" w:type="dxa"/>
            <w:tcBorders>
              <w:top w:val="single" w:color="000000" w:sz="10" w:space="0"/>
            </w:tcBorders>
            <w:vAlign w:val="top"/>
          </w:tcPr>
          <w:p w14:paraId="45CBBF0B">
            <w:pPr>
              <w:pStyle w:val="177"/>
              <w:spacing w:before="151" w:line="219" w:lineRule="auto"/>
              <w:ind w:left="101"/>
              <w:rPr>
                <w:highlight w:val="none"/>
              </w:rPr>
            </w:pPr>
            <w:r>
              <w:rPr>
                <w:spacing w:val="-2"/>
                <w:highlight w:val="none"/>
              </w:rPr>
              <w:t>机械或设备</w:t>
            </w:r>
          </w:p>
          <w:p w14:paraId="0A64CE17">
            <w:pPr>
              <w:pStyle w:val="177"/>
              <w:spacing w:before="155" w:line="221" w:lineRule="auto"/>
              <w:ind w:left="465"/>
              <w:rPr>
                <w:highlight w:val="none"/>
              </w:rPr>
            </w:pPr>
            <w:r>
              <w:rPr>
                <w:spacing w:val="-7"/>
                <w:highlight w:val="none"/>
              </w:rPr>
              <w:t>名称</w:t>
            </w:r>
          </w:p>
        </w:tc>
        <w:tc>
          <w:tcPr>
            <w:tcW w:w="848" w:type="dxa"/>
            <w:tcBorders>
              <w:top w:val="single" w:color="000000" w:sz="10" w:space="0"/>
            </w:tcBorders>
            <w:vAlign w:val="top"/>
          </w:tcPr>
          <w:p w14:paraId="25397D40">
            <w:pPr>
              <w:pStyle w:val="177"/>
              <w:spacing w:before="152" w:line="219" w:lineRule="auto"/>
              <w:ind w:left="184"/>
              <w:rPr>
                <w:highlight w:val="none"/>
              </w:rPr>
            </w:pPr>
            <w:r>
              <w:rPr>
                <w:spacing w:val="-6"/>
                <w:highlight w:val="none"/>
              </w:rPr>
              <w:t>规格</w:t>
            </w:r>
          </w:p>
          <w:p w14:paraId="19D14427">
            <w:pPr>
              <w:pStyle w:val="177"/>
              <w:spacing w:before="153" w:line="221" w:lineRule="auto"/>
              <w:ind w:left="191"/>
              <w:rPr>
                <w:highlight w:val="none"/>
              </w:rPr>
            </w:pPr>
            <w:r>
              <w:rPr>
                <w:spacing w:val="-9"/>
                <w:highlight w:val="none"/>
              </w:rPr>
              <w:t>型号</w:t>
            </w:r>
          </w:p>
        </w:tc>
        <w:tc>
          <w:tcPr>
            <w:tcW w:w="1055" w:type="dxa"/>
            <w:tcBorders>
              <w:top w:val="single" w:color="000000" w:sz="10" w:space="0"/>
            </w:tcBorders>
            <w:vAlign w:val="top"/>
          </w:tcPr>
          <w:p w14:paraId="5265E4AA">
            <w:pPr>
              <w:spacing w:line="291" w:lineRule="auto"/>
              <w:rPr>
                <w:rFonts w:ascii="Arial"/>
                <w:sz w:val="21"/>
                <w:highlight w:val="none"/>
              </w:rPr>
            </w:pPr>
          </w:p>
          <w:p w14:paraId="113E58F6">
            <w:pPr>
              <w:pStyle w:val="177"/>
              <w:spacing w:before="78" w:line="219" w:lineRule="auto"/>
              <w:ind w:left="290"/>
              <w:rPr>
                <w:highlight w:val="none"/>
              </w:rPr>
            </w:pPr>
            <w:r>
              <w:rPr>
                <w:spacing w:val="-6"/>
                <w:highlight w:val="none"/>
              </w:rPr>
              <w:t>数量</w:t>
            </w:r>
          </w:p>
        </w:tc>
        <w:tc>
          <w:tcPr>
            <w:tcW w:w="878" w:type="dxa"/>
            <w:tcBorders>
              <w:top w:val="single" w:color="000000" w:sz="10" w:space="0"/>
            </w:tcBorders>
            <w:vAlign w:val="top"/>
          </w:tcPr>
          <w:p w14:paraId="0D294289">
            <w:pPr>
              <w:spacing w:line="291" w:lineRule="auto"/>
              <w:rPr>
                <w:rFonts w:ascii="Arial"/>
                <w:sz w:val="21"/>
                <w:highlight w:val="none"/>
              </w:rPr>
            </w:pPr>
          </w:p>
          <w:p w14:paraId="1E03BDD1">
            <w:pPr>
              <w:pStyle w:val="177"/>
              <w:spacing w:before="78" w:line="219" w:lineRule="auto"/>
              <w:ind w:left="203"/>
              <w:rPr>
                <w:highlight w:val="none"/>
              </w:rPr>
            </w:pPr>
            <w:r>
              <w:rPr>
                <w:spacing w:val="-5"/>
                <w:highlight w:val="none"/>
              </w:rPr>
              <w:t>产地</w:t>
            </w:r>
          </w:p>
        </w:tc>
        <w:tc>
          <w:tcPr>
            <w:tcW w:w="1017" w:type="dxa"/>
            <w:tcBorders>
              <w:top w:val="single" w:color="000000" w:sz="10" w:space="0"/>
            </w:tcBorders>
            <w:vAlign w:val="top"/>
          </w:tcPr>
          <w:p w14:paraId="16FE4A65">
            <w:pPr>
              <w:pStyle w:val="177"/>
              <w:spacing w:before="152" w:line="280" w:lineRule="auto"/>
              <w:ind w:left="395" w:right="140" w:hanging="239"/>
              <w:rPr>
                <w:highlight w:val="none"/>
              </w:rPr>
            </w:pPr>
            <w:r>
              <w:rPr>
                <w:spacing w:val="-4"/>
                <w:highlight w:val="none"/>
              </w:rPr>
              <w:t>制造年</w:t>
            </w:r>
            <w:r>
              <w:rPr>
                <w:highlight w:val="none"/>
              </w:rPr>
              <w:t>份</w:t>
            </w:r>
          </w:p>
        </w:tc>
        <w:tc>
          <w:tcPr>
            <w:tcW w:w="1476" w:type="dxa"/>
            <w:tcBorders>
              <w:top w:val="single" w:color="000000" w:sz="10" w:space="0"/>
            </w:tcBorders>
            <w:vAlign w:val="top"/>
          </w:tcPr>
          <w:p w14:paraId="2B2A934A">
            <w:pPr>
              <w:pStyle w:val="177"/>
              <w:spacing w:before="152" w:line="219" w:lineRule="auto"/>
              <w:ind w:left="269"/>
              <w:rPr>
                <w:highlight w:val="none"/>
              </w:rPr>
            </w:pPr>
            <w:r>
              <w:rPr>
                <w:spacing w:val="-3"/>
                <w:highlight w:val="none"/>
              </w:rPr>
              <w:t>额定功率</w:t>
            </w:r>
          </w:p>
          <w:p w14:paraId="5F2B9DB1">
            <w:pPr>
              <w:pStyle w:val="177"/>
              <w:spacing w:before="154" w:line="222" w:lineRule="auto"/>
              <w:ind w:left="551"/>
              <w:rPr>
                <w:highlight w:val="none"/>
              </w:rPr>
            </w:pPr>
            <w:r>
              <w:rPr>
                <w:spacing w:val="-13"/>
                <w:highlight w:val="none"/>
              </w:rPr>
              <w:t>(kW)</w:t>
            </w:r>
          </w:p>
        </w:tc>
        <w:tc>
          <w:tcPr>
            <w:tcW w:w="1017" w:type="dxa"/>
            <w:tcBorders>
              <w:top w:val="single" w:color="000000" w:sz="10" w:space="0"/>
            </w:tcBorders>
            <w:vAlign w:val="top"/>
          </w:tcPr>
          <w:p w14:paraId="4EE17D08">
            <w:pPr>
              <w:pStyle w:val="177"/>
              <w:spacing w:before="152" w:line="219" w:lineRule="auto"/>
              <w:ind w:left="162"/>
              <w:rPr>
                <w:highlight w:val="none"/>
              </w:rPr>
            </w:pPr>
            <w:r>
              <w:rPr>
                <w:spacing w:val="-4"/>
                <w:highlight w:val="none"/>
              </w:rPr>
              <w:t>生产能</w:t>
            </w:r>
          </w:p>
          <w:p w14:paraId="46645E3C">
            <w:pPr>
              <w:pStyle w:val="177"/>
              <w:spacing w:before="154" w:line="219" w:lineRule="auto"/>
              <w:ind w:left="404"/>
              <w:rPr>
                <w:highlight w:val="none"/>
              </w:rPr>
            </w:pPr>
            <w:r>
              <w:rPr>
                <w:highlight w:val="none"/>
              </w:rPr>
              <w:t>力</w:t>
            </w:r>
          </w:p>
        </w:tc>
        <w:tc>
          <w:tcPr>
            <w:tcW w:w="933" w:type="dxa"/>
            <w:tcBorders>
              <w:top w:val="single" w:color="000000" w:sz="10" w:space="0"/>
              <w:right w:val="single" w:color="000000" w:sz="10" w:space="0"/>
            </w:tcBorders>
            <w:vAlign w:val="top"/>
          </w:tcPr>
          <w:p w14:paraId="6D3E5672">
            <w:pPr>
              <w:spacing w:line="290" w:lineRule="auto"/>
              <w:rPr>
                <w:rFonts w:ascii="Arial"/>
                <w:sz w:val="21"/>
                <w:highlight w:val="none"/>
              </w:rPr>
            </w:pPr>
          </w:p>
          <w:p w14:paraId="3681B34C">
            <w:pPr>
              <w:pStyle w:val="177"/>
              <w:spacing w:before="78" w:line="221" w:lineRule="auto"/>
              <w:ind w:left="238"/>
              <w:rPr>
                <w:highlight w:val="none"/>
              </w:rPr>
            </w:pPr>
            <w:r>
              <w:rPr>
                <w:spacing w:val="-7"/>
                <w:highlight w:val="none"/>
              </w:rPr>
              <w:t>备注</w:t>
            </w:r>
          </w:p>
        </w:tc>
      </w:tr>
      <w:tr w14:paraId="3BAD39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0" w:hRule="atLeast"/>
        </w:trPr>
        <w:tc>
          <w:tcPr>
            <w:tcW w:w="1174" w:type="dxa"/>
            <w:tcBorders>
              <w:left w:val="single" w:color="000000" w:sz="10" w:space="0"/>
            </w:tcBorders>
            <w:vAlign w:val="top"/>
          </w:tcPr>
          <w:p w14:paraId="4E624552">
            <w:pPr>
              <w:rPr>
                <w:rFonts w:ascii="Arial"/>
                <w:sz w:val="21"/>
                <w:highlight w:val="none"/>
              </w:rPr>
            </w:pPr>
          </w:p>
        </w:tc>
        <w:tc>
          <w:tcPr>
            <w:tcW w:w="1414" w:type="dxa"/>
            <w:vAlign w:val="top"/>
          </w:tcPr>
          <w:p w14:paraId="69D1CABD">
            <w:pPr>
              <w:rPr>
                <w:rFonts w:ascii="Arial"/>
                <w:sz w:val="21"/>
                <w:highlight w:val="none"/>
              </w:rPr>
            </w:pPr>
          </w:p>
        </w:tc>
        <w:tc>
          <w:tcPr>
            <w:tcW w:w="848" w:type="dxa"/>
            <w:vAlign w:val="top"/>
          </w:tcPr>
          <w:p w14:paraId="0DB14F02">
            <w:pPr>
              <w:rPr>
                <w:rFonts w:ascii="Arial"/>
                <w:sz w:val="21"/>
                <w:highlight w:val="none"/>
              </w:rPr>
            </w:pPr>
          </w:p>
        </w:tc>
        <w:tc>
          <w:tcPr>
            <w:tcW w:w="1055" w:type="dxa"/>
            <w:vAlign w:val="top"/>
          </w:tcPr>
          <w:p w14:paraId="6777DF82">
            <w:pPr>
              <w:rPr>
                <w:rFonts w:ascii="Arial"/>
                <w:sz w:val="21"/>
                <w:highlight w:val="none"/>
              </w:rPr>
            </w:pPr>
          </w:p>
        </w:tc>
        <w:tc>
          <w:tcPr>
            <w:tcW w:w="878" w:type="dxa"/>
            <w:vAlign w:val="top"/>
          </w:tcPr>
          <w:p w14:paraId="53127047">
            <w:pPr>
              <w:rPr>
                <w:rFonts w:ascii="Arial"/>
                <w:sz w:val="21"/>
                <w:highlight w:val="none"/>
              </w:rPr>
            </w:pPr>
          </w:p>
        </w:tc>
        <w:tc>
          <w:tcPr>
            <w:tcW w:w="1017" w:type="dxa"/>
            <w:vAlign w:val="top"/>
          </w:tcPr>
          <w:p w14:paraId="5296A21F">
            <w:pPr>
              <w:rPr>
                <w:rFonts w:ascii="Arial"/>
                <w:sz w:val="21"/>
                <w:highlight w:val="none"/>
              </w:rPr>
            </w:pPr>
          </w:p>
        </w:tc>
        <w:tc>
          <w:tcPr>
            <w:tcW w:w="1476" w:type="dxa"/>
            <w:vAlign w:val="top"/>
          </w:tcPr>
          <w:p w14:paraId="6DFFBFCD">
            <w:pPr>
              <w:rPr>
                <w:rFonts w:ascii="Arial"/>
                <w:sz w:val="21"/>
                <w:highlight w:val="none"/>
              </w:rPr>
            </w:pPr>
          </w:p>
        </w:tc>
        <w:tc>
          <w:tcPr>
            <w:tcW w:w="1017" w:type="dxa"/>
            <w:vAlign w:val="top"/>
          </w:tcPr>
          <w:p w14:paraId="67A6CBEC">
            <w:pPr>
              <w:rPr>
                <w:rFonts w:ascii="Arial"/>
                <w:sz w:val="21"/>
                <w:highlight w:val="none"/>
              </w:rPr>
            </w:pPr>
          </w:p>
        </w:tc>
        <w:tc>
          <w:tcPr>
            <w:tcW w:w="933" w:type="dxa"/>
            <w:tcBorders>
              <w:right w:val="single" w:color="000000" w:sz="10" w:space="0"/>
            </w:tcBorders>
            <w:vAlign w:val="top"/>
          </w:tcPr>
          <w:p w14:paraId="4E4FE9C2">
            <w:pPr>
              <w:rPr>
                <w:rFonts w:ascii="Arial"/>
                <w:sz w:val="21"/>
                <w:highlight w:val="none"/>
              </w:rPr>
            </w:pPr>
          </w:p>
        </w:tc>
      </w:tr>
      <w:tr w14:paraId="1C9F66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1" w:hRule="atLeast"/>
        </w:trPr>
        <w:tc>
          <w:tcPr>
            <w:tcW w:w="1174" w:type="dxa"/>
            <w:tcBorders>
              <w:left w:val="single" w:color="000000" w:sz="10" w:space="0"/>
            </w:tcBorders>
            <w:vAlign w:val="top"/>
          </w:tcPr>
          <w:p w14:paraId="69EE8A42">
            <w:pPr>
              <w:rPr>
                <w:rFonts w:ascii="Arial"/>
                <w:sz w:val="21"/>
                <w:highlight w:val="none"/>
              </w:rPr>
            </w:pPr>
          </w:p>
        </w:tc>
        <w:tc>
          <w:tcPr>
            <w:tcW w:w="1414" w:type="dxa"/>
            <w:vAlign w:val="top"/>
          </w:tcPr>
          <w:p w14:paraId="5F3AAE5D">
            <w:pPr>
              <w:rPr>
                <w:rFonts w:ascii="Arial"/>
                <w:sz w:val="21"/>
                <w:highlight w:val="none"/>
              </w:rPr>
            </w:pPr>
          </w:p>
        </w:tc>
        <w:tc>
          <w:tcPr>
            <w:tcW w:w="848" w:type="dxa"/>
            <w:vAlign w:val="top"/>
          </w:tcPr>
          <w:p w14:paraId="302A64C4">
            <w:pPr>
              <w:rPr>
                <w:rFonts w:ascii="Arial"/>
                <w:sz w:val="21"/>
                <w:highlight w:val="none"/>
              </w:rPr>
            </w:pPr>
          </w:p>
        </w:tc>
        <w:tc>
          <w:tcPr>
            <w:tcW w:w="1055" w:type="dxa"/>
            <w:vAlign w:val="top"/>
          </w:tcPr>
          <w:p w14:paraId="41F2716B">
            <w:pPr>
              <w:rPr>
                <w:rFonts w:ascii="Arial"/>
                <w:sz w:val="21"/>
                <w:highlight w:val="none"/>
              </w:rPr>
            </w:pPr>
          </w:p>
        </w:tc>
        <w:tc>
          <w:tcPr>
            <w:tcW w:w="878" w:type="dxa"/>
            <w:vAlign w:val="top"/>
          </w:tcPr>
          <w:p w14:paraId="56CFED4E">
            <w:pPr>
              <w:rPr>
                <w:rFonts w:ascii="Arial"/>
                <w:sz w:val="21"/>
                <w:highlight w:val="none"/>
              </w:rPr>
            </w:pPr>
          </w:p>
        </w:tc>
        <w:tc>
          <w:tcPr>
            <w:tcW w:w="1017" w:type="dxa"/>
            <w:vAlign w:val="top"/>
          </w:tcPr>
          <w:p w14:paraId="4844F723">
            <w:pPr>
              <w:rPr>
                <w:rFonts w:ascii="Arial"/>
                <w:sz w:val="21"/>
                <w:highlight w:val="none"/>
              </w:rPr>
            </w:pPr>
          </w:p>
        </w:tc>
        <w:tc>
          <w:tcPr>
            <w:tcW w:w="1476" w:type="dxa"/>
            <w:vAlign w:val="top"/>
          </w:tcPr>
          <w:p w14:paraId="125E87DA">
            <w:pPr>
              <w:rPr>
                <w:rFonts w:ascii="Arial"/>
                <w:sz w:val="21"/>
                <w:highlight w:val="none"/>
              </w:rPr>
            </w:pPr>
          </w:p>
        </w:tc>
        <w:tc>
          <w:tcPr>
            <w:tcW w:w="1017" w:type="dxa"/>
            <w:vAlign w:val="top"/>
          </w:tcPr>
          <w:p w14:paraId="4F571084">
            <w:pPr>
              <w:rPr>
                <w:rFonts w:ascii="Arial"/>
                <w:sz w:val="21"/>
                <w:highlight w:val="none"/>
              </w:rPr>
            </w:pPr>
          </w:p>
        </w:tc>
        <w:tc>
          <w:tcPr>
            <w:tcW w:w="933" w:type="dxa"/>
            <w:tcBorders>
              <w:right w:val="single" w:color="000000" w:sz="10" w:space="0"/>
            </w:tcBorders>
            <w:vAlign w:val="top"/>
          </w:tcPr>
          <w:p w14:paraId="73DFB296">
            <w:pPr>
              <w:rPr>
                <w:rFonts w:ascii="Arial"/>
                <w:sz w:val="21"/>
                <w:highlight w:val="none"/>
              </w:rPr>
            </w:pPr>
          </w:p>
        </w:tc>
      </w:tr>
      <w:tr w14:paraId="355004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trPr>
        <w:tc>
          <w:tcPr>
            <w:tcW w:w="1174" w:type="dxa"/>
            <w:tcBorders>
              <w:left w:val="single" w:color="000000" w:sz="10" w:space="0"/>
            </w:tcBorders>
            <w:vAlign w:val="top"/>
          </w:tcPr>
          <w:p w14:paraId="3B6A5ABE">
            <w:pPr>
              <w:rPr>
                <w:rFonts w:ascii="Arial"/>
                <w:sz w:val="21"/>
                <w:highlight w:val="none"/>
              </w:rPr>
            </w:pPr>
          </w:p>
        </w:tc>
        <w:tc>
          <w:tcPr>
            <w:tcW w:w="1414" w:type="dxa"/>
            <w:vAlign w:val="top"/>
          </w:tcPr>
          <w:p w14:paraId="3BA32480">
            <w:pPr>
              <w:rPr>
                <w:rFonts w:ascii="Arial"/>
                <w:sz w:val="21"/>
                <w:highlight w:val="none"/>
              </w:rPr>
            </w:pPr>
          </w:p>
        </w:tc>
        <w:tc>
          <w:tcPr>
            <w:tcW w:w="848" w:type="dxa"/>
            <w:vAlign w:val="top"/>
          </w:tcPr>
          <w:p w14:paraId="385AC1AF">
            <w:pPr>
              <w:rPr>
                <w:rFonts w:ascii="Arial"/>
                <w:sz w:val="21"/>
                <w:highlight w:val="none"/>
              </w:rPr>
            </w:pPr>
          </w:p>
        </w:tc>
        <w:tc>
          <w:tcPr>
            <w:tcW w:w="1055" w:type="dxa"/>
            <w:vAlign w:val="top"/>
          </w:tcPr>
          <w:p w14:paraId="6C8404F1">
            <w:pPr>
              <w:rPr>
                <w:rFonts w:ascii="Arial"/>
                <w:sz w:val="21"/>
                <w:highlight w:val="none"/>
              </w:rPr>
            </w:pPr>
          </w:p>
        </w:tc>
        <w:tc>
          <w:tcPr>
            <w:tcW w:w="878" w:type="dxa"/>
            <w:vAlign w:val="top"/>
          </w:tcPr>
          <w:p w14:paraId="1D0F1346">
            <w:pPr>
              <w:rPr>
                <w:rFonts w:ascii="Arial"/>
                <w:sz w:val="21"/>
                <w:highlight w:val="none"/>
              </w:rPr>
            </w:pPr>
          </w:p>
        </w:tc>
        <w:tc>
          <w:tcPr>
            <w:tcW w:w="1017" w:type="dxa"/>
            <w:vAlign w:val="top"/>
          </w:tcPr>
          <w:p w14:paraId="18C623D1">
            <w:pPr>
              <w:rPr>
                <w:rFonts w:ascii="Arial"/>
                <w:sz w:val="21"/>
                <w:highlight w:val="none"/>
              </w:rPr>
            </w:pPr>
          </w:p>
        </w:tc>
        <w:tc>
          <w:tcPr>
            <w:tcW w:w="1476" w:type="dxa"/>
            <w:vAlign w:val="top"/>
          </w:tcPr>
          <w:p w14:paraId="018E8972">
            <w:pPr>
              <w:rPr>
                <w:rFonts w:ascii="Arial"/>
                <w:sz w:val="21"/>
                <w:highlight w:val="none"/>
              </w:rPr>
            </w:pPr>
          </w:p>
        </w:tc>
        <w:tc>
          <w:tcPr>
            <w:tcW w:w="1017" w:type="dxa"/>
            <w:vAlign w:val="top"/>
          </w:tcPr>
          <w:p w14:paraId="62F78DB6">
            <w:pPr>
              <w:rPr>
                <w:rFonts w:ascii="Arial"/>
                <w:sz w:val="21"/>
                <w:highlight w:val="none"/>
              </w:rPr>
            </w:pPr>
          </w:p>
        </w:tc>
        <w:tc>
          <w:tcPr>
            <w:tcW w:w="933" w:type="dxa"/>
            <w:tcBorders>
              <w:right w:val="single" w:color="000000" w:sz="10" w:space="0"/>
            </w:tcBorders>
            <w:vAlign w:val="top"/>
          </w:tcPr>
          <w:p w14:paraId="7582D964">
            <w:pPr>
              <w:rPr>
                <w:rFonts w:ascii="Arial"/>
                <w:sz w:val="21"/>
                <w:highlight w:val="none"/>
              </w:rPr>
            </w:pPr>
          </w:p>
        </w:tc>
      </w:tr>
      <w:tr w14:paraId="4C70EA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trPr>
        <w:tc>
          <w:tcPr>
            <w:tcW w:w="1174" w:type="dxa"/>
            <w:tcBorders>
              <w:left w:val="single" w:color="000000" w:sz="10" w:space="0"/>
            </w:tcBorders>
            <w:vAlign w:val="top"/>
          </w:tcPr>
          <w:p w14:paraId="45DA68BD">
            <w:pPr>
              <w:rPr>
                <w:rFonts w:ascii="Arial"/>
                <w:sz w:val="21"/>
                <w:highlight w:val="none"/>
              </w:rPr>
            </w:pPr>
          </w:p>
        </w:tc>
        <w:tc>
          <w:tcPr>
            <w:tcW w:w="1414" w:type="dxa"/>
            <w:vAlign w:val="top"/>
          </w:tcPr>
          <w:p w14:paraId="7DA0F0E6">
            <w:pPr>
              <w:rPr>
                <w:rFonts w:ascii="Arial"/>
                <w:sz w:val="21"/>
                <w:highlight w:val="none"/>
              </w:rPr>
            </w:pPr>
          </w:p>
        </w:tc>
        <w:tc>
          <w:tcPr>
            <w:tcW w:w="848" w:type="dxa"/>
            <w:vAlign w:val="top"/>
          </w:tcPr>
          <w:p w14:paraId="55D14DBE">
            <w:pPr>
              <w:rPr>
                <w:rFonts w:ascii="Arial"/>
                <w:sz w:val="21"/>
                <w:highlight w:val="none"/>
              </w:rPr>
            </w:pPr>
          </w:p>
        </w:tc>
        <w:tc>
          <w:tcPr>
            <w:tcW w:w="1055" w:type="dxa"/>
            <w:vAlign w:val="top"/>
          </w:tcPr>
          <w:p w14:paraId="10B336AC">
            <w:pPr>
              <w:rPr>
                <w:rFonts w:ascii="Arial"/>
                <w:sz w:val="21"/>
                <w:highlight w:val="none"/>
              </w:rPr>
            </w:pPr>
          </w:p>
        </w:tc>
        <w:tc>
          <w:tcPr>
            <w:tcW w:w="878" w:type="dxa"/>
            <w:vAlign w:val="top"/>
          </w:tcPr>
          <w:p w14:paraId="752EE397">
            <w:pPr>
              <w:rPr>
                <w:rFonts w:ascii="Arial"/>
                <w:sz w:val="21"/>
                <w:highlight w:val="none"/>
              </w:rPr>
            </w:pPr>
          </w:p>
        </w:tc>
        <w:tc>
          <w:tcPr>
            <w:tcW w:w="1017" w:type="dxa"/>
            <w:vAlign w:val="top"/>
          </w:tcPr>
          <w:p w14:paraId="7C12C684">
            <w:pPr>
              <w:rPr>
                <w:rFonts w:ascii="Arial"/>
                <w:sz w:val="21"/>
                <w:highlight w:val="none"/>
              </w:rPr>
            </w:pPr>
          </w:p>
        </w:tc>
        <w:tc>
          <w:tcPr>
            <w:tcW w:w="1476" w:type="dxa"/>
            <w:vAlign w:val="top"/>
          </w:tcPr>
          <w:p w14:paraId="3ECFA597">
            <w:pPr>
              <w:rPr>
                <w:rFonts w:ascii="Arial"/>
                <w:sz w:val="21"/>
                <w:highlight w:val="none"/>
              </w:rPr>
            </w:pPr>
          </w:p>
        </w:tc>
        <w:tc>
          <w:tcPr>
            <w:tcW w:w="1017" w:type="dxa"/>
            <w:vAlign w:val="top"/>
          </w:tcPr>
          <w:p w14:paraId="55891B9E">
            <w:pPr>
              <w:rPr>
                <w:rFonts w:ascii="Arial"/>
                <w:sz w:val="21"/>
                <w:highlight w:val="none"/>
              </w:rPr>
            </w:pPr>
          </w:p>
        </w:tc>
        <w:tc>
          <w:tcPr>
            <w:tcW w:w="933" w:type="dxa"/>
            <w:tcBorders>
              <w:right w:val="single" w:color="000000" w:sz="10" w:space="0"/>
            </w:tcBorders>
            <w:vAlign w:val="top"/>
          </w:tcPr>
          <w:p w14:paraId="0FF0A0FB">
            <w:pPr>
              <w:rPr>
                <w:rFonts w:ascii="Arial"/>
                <w:sz w:val="21"/>
                <w:highlight w:val="none"/>
              </w:rPr>
            </w:pPr>
          </w:p>
        </w:tc>
      </w:tr>
      <w:tr w14:paraId="40E115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trPr>
        <w:tc>
          <w:tcPr>
            <w:tcW w:w="1174" w:type="dxa"/>
            <w:tcBorders>
              <w:left w:val="single" w:color="000000" w:sz="10" w:space="0"/>
            </w:tcBorders>
            <w:vAlign w:val="top"/>
          </w:tcPr>
          <w:p w14:paraId="7E406442">
            <w:pPr>
              <w:rPr>
                <w:rFonts w:ascii="Arial"/>
                <w:sz w:val="21"/>
                <w:highlight w:val="none"/>
              </w:rPr>
            </w:pPr>
          </w:p>
        </w:tc>
        <w:tc>
          <w:tcPr>
            <w:tcW w:w="1414" w:type="dxa"/>
            <w:vAlign w:val="top"/>
          </w:tcPr>
          <w:p w14:paraId="18806F79">
            <w:pPr>
              <w:rPr>
                <w:rFonts w:ascii="Arial"/>
                <w:sz w:val="21"/>
                <w:highlight w:val="none"/>
              </w:rPr>
            </w:pPr>
          </w:p>
        </w:tc>
        <w:tc>
          <w:tcPr>
            <w:tcW w:w="848" w:type="dxa"/>
            <w:vAlign w:val="top"/>
          </w:tcPr>
          <w:p w14:paraId="06980428">
            <w:pPr>
              <w:rPr>
                <w:rFonts w:ascii="Arial"/>
                <w:sz w:val="21"/>
                <w:highlight w:val="none"/>
              </w:rPr>
            </w:pPr>
          </w:p>
        </w:tc>
        <w:tc>
          <w:tcPr>
            <w:tcW w:w="1055" w:type="dxa"/>
            <w:vAlign w:val="top"/>
          </w:tcPr>
          <w:p w14:paraId="03944BEB">
            <w:pPr>
              <w:rPr>
                <w:rFonts w:ascii="Arial"/>
                <w:sz w:val="21"/>
                <w:highlight w:val="none"/>
              </w:rPr>
            </w:pPr>
          </w:p>
        </w:tc>
        <w:tc>
          <w:tcPr>
            <w:tcW w:w="878" w:type="dxa"/>
            <w:vAlign w:val="top"/>
          </w:tcPr>
          <w:p w14:paraId="2449D062">
            <w:pPr>
              <w:rPr>
                <w:rFonts w:ascii="Arial"/>
                <w:sz w:val="21"/>
                <w:highlight w:val="none"/>
              </w:rPr>
            </w:pPr>
          </w:p>
        </w:tc>
        <w:tc>
          <w:tcPr>
            <w:tcW w:w="1017" w:type="dxa"/>
            <w:vAlign w:val="top"/>
          </w:tcPr>
          <w:p w14:paraId="2FB8BE97">
            <w:pPr>
              <w:rPr>
                <w:rFonts w:ascii="Arial"/>
                <w:sz w:val="21"/>
                <w:highlight w:val="none"/>
              </w:rPr>
            </w:pPr>
          </w:p>
        </w:tc>
        <w:tc>
          <w:tcPr>
            <w:tcW w:w="1476" w:type="dxa"/>
            <w:vAlign w:val="top"/>
          </w:tcPr>
          <w:p w14:paraId="379C9D72">
            <w:pPr>
              <w:rPr>
                <w:rFonts w:ascii="Arial"/>
                <w:sz w:val="21"/>
                <w:highlight w:val="none"/>
              </w:rPr>
            </w:pPr>
          </w:p>
        </w:tc>
        <w:tc>
          <w:tcPr>
            <w:tcW w:w="1017" w:type="dxa"/>
            <w:vAlign w:val="top"/>
          </w:tcPr>
          <w:p w14:paraId="088FF717">
            <w:pPr>
              <w:rPr>
                <w:rFonts w:ascii="Arial"/>
                <w:sz w:val="21"/>
                <w:highlight w:val="none"/>
              </w:rPr>
            </w:pPr>
          </w:p>
        </w:tc>
        <w:tc>
          <w:tcPr>
            <w:tcW w:w="933" w:type="dxa"/>
            <w:tcBorders>
              <w:right w:val="single" w:color="000000" w:sz="10" w:space="0"/>
            </w:tcBorders>
            <w:vAlign w:val="top"/>
          </w:tcPr>
          <w:p w14:paraId="4E196DBD">
            <w:pPr>
              <w:rPr>
                <w:rFonts w:ascii="Arial"/>
                <w:sz w:val="21"/>
                <w:highlight w:val="none"/>
              </w:rPr>
            </w:pPr>
          </w:p>
        </w:tc>
      </w:tr>
      <w:tr w14:paraId="6B27E1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1" w:hRule="atLeast"/>
        </w:trPr>
        <w:tc>
          <w:tcPr>
            <w:tcW w:w="1174" w:type="dxa"/>
            <w:tcBorders>
              <w:left w:val="single" w:color="000000" w:sz="10" w:space="0"/>
            </w:tcBorders>
            <w:vAlign w:val="top"/>
          </w:tcPr>
          <w:p w14:paraId="613916A1">
            <w:pPr>
              <w:rPr>
                <w:rFonts w:ascii="Arial"/>
                <w:sz w:val="21"/>
                <w:highlight w:val="none"/>
              </w:rPr>
            </w:pPr>
          </w:p>
        </w:tc>
        <w:tc>
          <w:tcPr>
            <w:tcW w:w="1414" w:type="dxa"/>
            <w:vAlign w:val="top"/>
          </w:tcPr>
          <w:p w14:paraId="52CC219C">
            <w:pPr>
              <w:rPr>
                <w:rFonts w:ascii="Arial"/>
                <w:sz w:val="21"/>
                <w:highlight w:val="none"/>
              </w:rPr>
            </w:pPr>
          </w:p>
        </w:tc>
        <w:tc>
          <w:tcPr>
            <w:tcW w:w="848" w:type="dxa"/>
            <w:vAlign w:val="top"/>
          </w:tcPr>
          <w:p w14:paraId="0D92B8F9">
            <w:pPr>
              <w:rPr>
                <w:rFonts w:ascii="Arial"/>
                <w:sz w:val="21"/>
                <w:highlight w:val="none"/>
              </w:rPr>
            </w:pPr>
          </w:p>
        </w:tc>
        <w:tc>
          <w:tcPr>
            <w:tcW w:w="1055" w:type="dxa"/>
            <w:vAlign w:val="top"/>
          </w:tcPr>
          <w:p w14:paraId="3968D6B4">
            <w:pPr>
              <w:rPr>
                <w:rFonts w:ascii="Arial"/>
                <w:sz w:val="21"/>
                <w:highlight w:val="none"/>
              </w:rPr>
            </w:pPr>
          </w:p>
        </w:tc>
        <w:tc>
          <w:tcPr>
            <w:tcW w:w="878" w:type="dxa"/>
            <w:vAlign w:val="top"/>
          </w:tcPr>
          <w:p w14:paraId="0BA8E923">
            <w:pPr>
              <w:rPr>
                <w:rFonts w:ascii="Arial"/>
                <w:sz w:val="21"/>
                <w:highlight w:val="none"/>
              </w:rPr>
            </w:pPr>
          </w:p>
        </w:tc>
        <w:tc>
          <w:tcPr>
            <w:tcW w:w="1017" w:type="dxa"/>
            <w:vAlign w:val="top"/>
          </w:tcPr>
          <w:p w14:paraId="2AE99FE9">
            <w:pPr>
              <w:rPr>
                <w:rFonts w:ascii="Arial"/>
                <w:sz w:val="21"/>
                <w:highlight w:val="none"/>
              </w:rPr>
            </w:pPr>
          </w:p>
        </w:tc>
        <w:tc>
          <w:tcPr>
            <w:tcW w:w="1476" w:type="dxa"/>
            <w:vAlign w:val="top"/>
          </w:tcPr>
          <w:p w14:paraId="20FAA10B">
            <w:pPr>
              <w:rPr>
                <w:rFonts w:ascii="Arial"/>
                <w:sz w:val="21"/>
                <w:highlight w:val="none"/>
              </w:rPr>
            </w:pPr>
          </w:p>
        </w:tc>
        <w:tc>
          <w:tcPr>
            <w:tcW w:w="1017" w:type="dxa"/>
            <w:vAlign w:val="top"/>
          </w:tcPr>
          <w:p w14:paraId="49A59933">
            <w:pPr>
              <w:rPr>
                <w:rFonts w:ascii="Arial"/>
                <w:sz w:val="21"/>
                <w:highlight w:val="none"/>
              </w:rPr>
            </w:pPr>
          </w:p>
        </w:tc>
        <w:tc>
          <w:tcPr>
            <w:tcW w:w="933" w:type="dxa"/>
            <w:tcBorders>
              <w:right w:val="single" w:color="000000" w:sz="10" w:space="0"/>
            </w:tcBorders>
            <w:vAlign w:val="top"/>
          </w:tcPr>
          <w:p w14:paraId="1A5E1E4F">
            <w:pPr>
              <w:rPr>
                <w:rFonts w:ascii="Arial"/>
                <w:sz w:val="21"/>
                <w:highlight w:val="none"/>
              </w:rPr>
            </w:pPr>
          </w:p>
        </w:tc>
      </w:tr>
      <w:tr w14:paraId="46FD81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1" w:hRule="atLeast"/>
        </w:trPr>
        <w:tc>
          <w:tcPr>
            <w:tcW w:w="1174" w:type="dxa"/>
            <w:tcBorders>
              <w:left w:val="single" w:color="000000" w:sz="10" w:space="0"/>
            </w:tcBorders>
            <w:vAlign w:val="top"/>
          </w:tcPr>
          <w:p w14:paraId="54FCE9C1">
            <w:pPr>
              <w:rPr>
                <w:rFonts w:ascii="Arial"/>
                <w:sz w:val="21"/>
                <w:highlight w:val="none"/>
              </w:rPr>
            </w:pPr>
          </w:p>
        </w:tc>
        <w:tc>
          <w:tcPr>
            <w:tcW w:w="1414" w:type="dxa"/>
            <w:vAlign w:val="top"/>
          </w:tcPr>
          <w:p w14:paraId="5C151BAE">
            <w:pPr>
              <w:rPr>
                <w:rFonts w:ascii="Arial"/>
                <w:sz w:val="21"/>
                <w:highlight w:val="none"/>
              </w:rPr>
            </w:pPr>
          </w:p>
        </w:tc>
        <w:tc>
          <w:tcPr>
            <w:tcW w:w="848" w:type="dxa"/>
            <w:vAlign w:val="top"/>
          </w:tcPr>
          <w:p w14:paraId="2B0EE8EC">
            <w:pPr>
              <w:rPr>
                <w:rFonts w:ascii="Arial"/>
                <w:sz w:val="21"/>
                <w:highlight w:val="none"/>
              </w:rPr>
            </w:pPr>
          </w:p>
        </w:tc>
        <w:tc>
          <w:tcPr>
            <w:tcW w:w="1055" w:type="dxa"/>
            <w:vAlign w:val="top"/>
          </w:tcPr>
          <w:p w14:paraId="4D8D9441">
            <w:pPr>
              <w:rPr>
                <w:rFonts w:ascii="Arial"/>
                <w:sz w:val="21"/>
                <w:highlight w:val="none"/>
              </w:rPr>
            </w:pPr>
          </w:p>
        </w:tc>
        <w:tc>
          <w:tcPr>
            <w:tcW w:w="878" w:type="dxa"/>
            <w:vAlign w:val="top"/>
          </w:tcPr>
          <w:p w14:paraId="39CB6687">
            <w:pPr>
              <w:rPr>
                <w:rFonts w:ascii="Arial"/>
                <w:sz w:val="21"/>
                <w:highlight w:val="none"/>
              </w:rPr>
            </w:pPr>
          </w:p>
        </w:tc>
        <w:tc>
          <w:tcPr>
            <w:tcW w:w="1017" w:type="dxa"/>
            <w:vAlign w:val="top"/>
          </w:tcPr>
          <w:p w14:paraId="2AEE5563">
            <w:pPr>
              <w:rPr>
                <w:rFonts w:ascii="Arial"/>
                <w:sz w:val="21"/>
                <w:highlight w:val="none"/>
              </w:rPr>
            </w:pPr>
          </w:p>
        </w:tc>
        <w:tc>
          <w:tcPr>
            <w:tcW w:w="1476" w:type="dxa"/>
            <w:vAlign w:val="top"/>
          </w:tcPr>
          <w:p w14:paraId="23484F52">
            <w:pPr>
              <w:rPr>
                <w:rFonts w:ascii="Arial"/>
                <w:sz w:val="21"/>
                <w:highlight w:val="none"/>
              </w:rPr>
            </w:pPr>
          </w:p>
        </w:tc>
        <w:tc>
          <w:tcPr>
            <w:tcW w:w="1017" w:type="dxa"/>
            <w:vAlign w:val="top"/>
          </w:tcPr>
          <w:p w14:paraId="6BB354F3">
            <w:pPr>
              <w:rPr>
                <w:rFonts w:ascii="Arial"/>
                <w:sz w:val="21"/>
                <w:highlight w:val="none"/>
              </w:rPr>
            </w:pPr>
          </w:p>
        </w:tc>
        <w:tc>
          <w:tcPr>
            <w:tcW w:w="933" w:type="dxa"/>
            <w:tcBorders>
              <w:right w:val="single" w:color="000000" w:sz="10" w:space="0"/>
            </w:tcBorders>
            <w:vAlign w:val="top"/>
          </w:tcPr>
          <w:p w14:paraId="0FC81DF8">
            <w:pPr>
              <w:rPr>
                <w:rFonts w:ascii="Arial"/>
                <w:sz w:val="21"/>
                <w:highlight w:val="none"/>
              </w:rPr>
            </w:pPr>
          </w:p>
        </w:tc>
      </w:tr>
      <w:tr w14:paraId="09681B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1" w:hRule="atLeast"/>
        </w:trPr>
        <w:tc>
          <w:tcPr>
            <w:tcW w:w="1174" w:type="dxa"/>
            <w:tcBorders>
              <w:left w:val="single" w:color="000000" w:sz="10" w:space="0"/>
            </w:tcBorders>
            <w:vAlign w:val="top"/>
          </w:tcPr>
          <w:p w14:paraId="6BB6D8C5">
            <w:pPr>
              <w:rPr>
                <w:rFonts w:ascii="Arial"/>
                <w:sz w:val="21"/>
                <w:highlight w:val="none"/>
              </w:rPr>
            </w:pPr>
          </w:p>
        </w:tc>
        <w:tc>
          <w:tcPr>
            <w:tcW w:w="1414" w:type="dxa"/>
            <w:vAlign w:val="top"/>
          </w:tcPr>
          <w:p w14:paraId="06C42EF5">
            <w:pPr>
              <w:rPr>
                <w:rFonts w:ascii="Arial"/>
                <w:sz w:val="21"/>
                <w:highlight w:val="none"/>
              </w:rPr>
            </w:pPr>
          </w:p>
        </w:tc>
        <w:tc>
          <w:tcPr>
            <w:tcW w:w="848" w:type="dxa"/>
            <w:vAlign w:val="top"/>
          </w:tcPr>
          <w:p w14:paraId="1B7B3977">
            <w:pPr>
              <w:rPr>
                <w:rFonts w:ascii="Arial"/>
                <w:sz w:val="21"/>
                <w:highlight w:val="none"/>
              </w:rPr>
            </w:pPr>
          </w:p>
        </w:tc>
        <w:tc>
          <w:tcPr>
            <w:tcW w:w="1055" w:type="dxa"/>
            <w:vAlign w:val="top"/>
          </w:tcPr>
          <w:p w14:paraId="45AA9D1B">
            <w:pPr>
              <w:rPr>
                <w:rFonts w:ascii="Arial"/>
                <w:sz w:val="21"/>
                <w:highlight w:val="none"/>
              </w:rPr>
            </w:pPr>
          </w:p>
        </w:tc>
        <w:tc>
          <w:tcPr>
            <w:tcW w:w="878" w:type="dxa"/>
            <w:vAlign w:val="top"/>
          </w:tcPr>
          <w:p w14:paraId="02550056">
            <w:pPr>
              <w:rPr>
                <w:rFonts w:ascii="Arial"/>
                <w:sz w:val="21"/>
                <w:highlight w:val="none"/>
              </w:rPr>
            </w:pPr>
          </w:p>
        </w:tc>
        <w:tc>
          <w:tcPr>
            <w:tcW w:w="1017" w:type="dxa"/>
            <w:vAlign w:val="top"/>
          </w:tcPr>
          <w:p w14:paraId="4F2B207E">
            <w:pPr>
              <w:rPr>
                <w:rFonts w:ascii="Arial"/>
                <w:sz w:val="21"/>
                <w:highlight w:val="none"/>
              </w:rPr>
            </w:pPr>
          </w:p>
        </w:tc>
        <w:tc>
          <w:tcPr>
            <w:tcW w:w="1476" w:type="dxa"/>
            <w:vAlign w:val="top"/>
          </w:tcPr>
          <w:p w14:paraId="7C925F8D">
            <w:pPr>
              <w:rPr>
                <w:rFonts w:ascii="Arial"/>
                <w:sz w:val="21"/>
                <w:highlight w:val="none"/>
              </w:rPr>
            </w:pPr>
          </w:p>
        </w:tc>
        <w:tc>
          <w:tcPr>
            <w:tcW w:w="1017" w:type="dxa"/>
            <w:vAlign w:val="top"/>
          </w:tcPr>
          <w:p w14:paraId="2498AAAE">
            <w:pPr>
              <w:rPr>
                <w:rFonts w:ascii="Arial"/>
                <w:sz w:val="21"/>
                <w:highlight w:val="none"/>
              </w:rPr>
            </w:pPr>
          </w:p>
        </w:tc>
        <w:tc>
          <w:tcPr>
            <w:tcW w:w="933" w:type="dxa"/>
            <w:tcBorders>
              <w:right w:val="single" w:color="000000" w:sz="10" w:space="0"/>
            </w:tcBorders>
            <w:vAlign w:val="top"/>
          </w:tcPr>
          <w:p w14:paraId="6E77E68E">
            <w:pPr>
              <w:rPr>
                <w:rFonts w:ascii="Arial"/>
                <w:sz w:val="21"/>
                <w:highlight w:val="none"/>
              </w:rPr>
            </w:pPr>
          </w:p>
        </w:tc>
      </w:tr>
      <w:tr w14:paraId="4E4157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1" w:hRule="atLeast"/>
        </w:trPr>
        <w:tc>
          <w:tcPr>
            <w:tcW w:w="1174" w:type="dxa"/>
            <w:tcBorders>
              <w:left w:val="single" w:color="000000" w:sz="10" w:space="0"/>
            </w:tcBorders>
            <w:vAlign w:val="top"/>
          </w:tcPr>
          <w:p w14:paraId="179ED248">
            <w:pPr>
              <w:rPr>
                <w:rFonts w:ascii="Arial"/>
                <w:sz w:val="21"/>
                <w:highlight w:val="none"/>
              </w:rPr>
            </w:pPr>
          </w:p>
        </w:tc>
        <w:tc>
          <w:tcPr>
            <w:tcW w:w="1414" w:type="dxa"/>
            <w:vAlign w:val="top"/>
          </w:tcPr>
          <w:p w14:paraId="6A894A8E">
            <w:pPr>
              <w:rPr>
                <w:rFonts w:ascii="Arial"/>
                <w:sz w:val="21"/>
                <w:highlight w:val="none"/>
              </w:rPr>
            </w:pPr>
          </w:p>
        </w:tc>
        <w:tc>
          <w:tcPr>
            <w:tcW w:w="848" w:type="dxa"/>
            <w:vAlign w:val="top"/>
          </w:tcPr>
          <w:p w14:paraId="5FAB19AD">
            <w:pPr>
              <w:rPr>
                <w:rFonts w:ascii="Arial"/>
                <w:sz w:val="21"/>
                <w:highlight w:val="none"/>
              </w:rPr>
            </w:pPr>
          </w:p>
        </w:tc>
        <w:tc>
          <w:tcPr>
            <w:tcW w:w="1055" w:type="dxa"/>
            <w:vAlign w:val="top"/>
          </w:tcPr>
          <w:p w14:paraId="3A13DE70">
            <w:pPr>
              <w:rPr>
                <w:rFonts w:ascii="Arial"/>
                <w:sz w:val="21"/>
                <w:highlight w:val="none"/>
              </w:rPr>
            </w:pPr>
          </w:p>
        </w:tc>
        <w:tc>
          <w:tcPr>
            <w:tcW w:w="878" w:type="dxa"/>
            <w:vAlign w:val="top"/>
          </w:tcPr>
          <w:p w14:paraId="277E21AC">
            <w:pPr>
              <w:rPr>
                <w:rFonts w:ascii="Arial"/>
                <w:sz w:val="21"/>
                <w:highlight w:val="none"/>
              </w:rPr>
            </w:pPr>
          </w:p>
        </w:tc>
        <w:tc>
          <w:tcPr>
            <w:tcW w:w="1017" w:type="dxa"/>
            <w:vAlign w:val="top"/>
          </w:tcPr>
          <w:p w14:paraId="6AEE1897">
            <w:pPr>
              <w:rPr>
                <w:rFonts w:ascii="Arial"/>
                <w:sz w:val="21"/>
                <w:highlight w:val="none"/>
              </w:rPr>
            </w:pPr>
          </w:p>
        </w:tc>
        <w:tc>
          <w:tcPr>
            <w:tcW w:w="1476" w:type="dxa"/>
            <w:vAlign w:val="top"/>
          </w:tcPr>
          <w:p w14:paraId="4648A0A0">
            <w:pPr>
              <w:rPr>
                <w:rFonts w:ascii="Arial"/>
                <w:sz w:val="21"/>
                <w:highlight w:val="none"/>
              </w:rPr>
            </w:pPr>
          </w:p>
        </w:tc>
        <w:tc>
          <w:tcPr>
            <w:tcW w:w="1017" w:type="dxa"/>
            <w:vAlign w:val="top"/>
          </w:tcPr>
          <w:p w14:paraId="1015F837">
            <w:pPr>
              <w:rPr>
                <w:rFonts w:ascii="Arial"/>
                <w:sz w:val="21"/>
                <w:highlight w:val="none"/>
              </w:rPr>
            </w:pPr>
          </w:p>
        </w:tc>
        <w:tc>
          <w:tcPr>
            <w:tcW w:w="933" w:type="dxa"/>
            <w:tcBorders>
              <w:right w:val="single" w:color="000000" w:sz="10" w:space="0"/>
            </w:tcBorders>
            <w:vAlign w:val="top"/>
          </w:tcPr>
          <w:p w14:paraId="39DFAC45">
            <w:pPr>
              <w:rPr>
                <w:rFonts w:ascii="Arial"/>
                <w:sz w:val="21"/>
                <w:highlight w:val="none"/>
              </w:rPr>
            </w:pPr>
          </w:p>
        </w:tc>
      </w:tr>
      <w:tr w14:paraId="661EBE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1" w:hRule="atLeast"/>
        </w:trPr>
        <w:tc>
          <w:tcPr>
            <w:tcW w:w="1174" w:type="dxa"/>
            <w:tcBorders>
              <w:left w:val="single" w:color="000000" w:sz="10" w:space="0"/>
            </w:tcBorders>
            <w:vAlign w:val="top"/>
          </w:tcPr>
          <w:p w14:paraId="7365DC63">
            <w:pPr>
              <w:rPr>
                <w:rFonts w:ascii="Arial"/>
                <w:sz w:val="21"/>
                <w:highlight w:val="none"/>
              </w:rPr>
            </w:pPr>
          </w:p>
        </w:tc>
        <w:tc>
          <w:tcPr>
            <w:tcW w:w="1414" w:type="dxa"/>
            <w:vAlign w:val="top"/>
          </w:tcPr>
          <w:p w14:paraId="7365E9F3">
            <w:pPr>
              <w:rPr>
                <w:rFonts w:ascii="Arial"/>
                <w:sz w:val="21"/>
                <w:highlight w:val="none"/>
              </w:rPr>
            </w:pPr>
          </w:p>
        </w:tc>
        <w:tc>
          <w:tcPr>
            <w:tcW w:w="848" w:type="dxa"/>
            <w:vAlign w:val="top"/>
          </w:tcPr>
          <w:p w14:paraId="50741B2C">
            <w:pPr>
              <w:rPr>
                <w:rFonts w:ascii="Arial"/>
                <w:sz w:val="21"/>
                <w:highlight w:val="none"/>
              </w:rPr>
            </w:pPr>
          </w:p>
        </w:tc>
        <w:tc>
          <w:tcPr>
            <w:tcW w:w="1055" w:type="dxa"/>
            <w:vAlign w:val="top"/>
          </w:tcPr>
          <w:p w14:paraId="0FEBF604">
            <w:pPr>
              <w:rPr>
                <w:rFonts w:ascii="Arial"/>
                <w:sz w:val="21"/>
                <w:highlight w:val="none"/>
              </w:rPr>
            </w:pPr>
          </w:p>
        </w:tc>
        <w:tc>
          <w:tcPr>
            <w:tcW w:w="878" w:type="dxa"/>
            <w:vAlign w:val="top"/>
          </w:tcPr>
          <w:p w14:paraId="6073D34A">
            <w:pPr>
              <w:rPr>
                <w:rFonts w:ascii="Arial"/>
                <w:sz w:val="21"/>
                <w:highlight w:val="none"/>
              </w:rPr>
            </w:pPr>
          </w:p>
        </w:tc>
        <w:tc>
          <w:tcPr>
            <w:tcW w:w="1017" w:type="dxa"/>
            <w:vAlign w:val="top"/>
          </w:tcPr>
          <w:p w14:paraId="7986D4D0">
            <w:pPr>
              <w:rPr>
                <w:rFonts w:ascii="Arial"/>
                <w:sz w:val="21"/>
                <w:highlight w:val="none"/>
              </w:rPr>
            </w:pPr>
          </w:p>
        </w:tc>
        <w:tc>
          <w:tcPr>
            <w:tcW w:w="1476" w:type="dxa"/>
            <w:vAlign w:val="top"/>
          </w:tcPr>
          <w:p w14:paraId="3B5603F0">
            <w:pPr>
              <w:rPr>
                <w:rFonts w:ascii="Arial"/>
                <w:sz w:val="21"/>
                <w:highlight w:val="none"/>
              </w:rPr>
            </w:pPr>
          </w:p>
        </w:tc>
        <w:tc>
          <w:tcPr>
            <w:tcW w:w="1017" w:type="dxa"/>
            <w:vAlign w:val="top"/>
          </w:tcPr>
          <w:p w14:paraId="21E1F535">
            <w:pPr>
              <w:rPr>
                <w:rFonts w:ascii="Arial"/>
                <w:sz w:val="21"/>
                <w:highlight w:val="none"/>
              </w:rPr>
            </w:pPr>
          </w:p>
        </w:tc>
        <w:tc>
          <w:tcPr>
            <w:tcW w:w="933" w:type="dxa"/>
            <w:tcBorders>
              <w:right w:val="single" w:color="000000" w:sz="10" w:space="0"/>
            </w:tcBorders>
            <w:vAlign w:val="top"/>
          </w:tcPr>
          <w:p w14:paraId="68DF4DEB">
            <w:pPr>
              <w:rPr>
                <w:rFonts w:ascii="Arial"/>
                <w:sz w:val="21"/>
                <w:highlight w:val="none"/>
              </w:rPr>
            </w:pPr>
          </w:p>
        </w:tc>
      </w:tr>
      <w:tr w14:paraId="79274A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1" w:hRule="atLeast"/>
        </w:trPr>
        <w:tc>
          <w:tcPr>
            <w:tcW w:w="1174" w:type="dxa"/>
            <w:tcBorders>
              <w:left w:val="single" w:color="000000" w:sz="10" w:space="0"/>
            </w:tcBorders>
            <w:vAlign w:val="top"/>
          </w:tcPr>
          <w:p w14:paraId="413FA565">
            <w:pPr>
              <w:rPr>
                <w:rFonts w:ascii="Arial"/>
                <w:sz w:val="21"/>
                <w:highlight w:val="none"/>
              </w:rPr>
            </w:pPr>
          </w:p>
        </w:tc>
        <w:tc>
          <w:tcPr>
            <w:tcW w:w="1414" w:type="dxa"/>
            <w:vAlign w:val="top"/>
          </w:tcPr>
          <w:p w14:paraId="2C2B3E2A">
            <w:pPr>
              <w:rPr>
                <w:rFonts w:ascii="Arial"/>
                <w:sz w:val="21"/>
                <w:highlight w:val="none"/>
              </w:rPr>
            </w:pPr>
          </w:p>
        </w:tc>
        <w:tc>
          <w:tcPr>
            <w:tcW w:w="848" w:type="dxa"/>
            <w:vAlign w:val="top"/>
          </w:tcPr>
          <w:p w14:paraId="59EAE3C0">
            <w:pPr>
              <w:rPr>
                <w:rFonts w:ascii="Arial"/>
                <w:sz w:val="21"/>
                <w:highlight w:val="none"/>
              </w:rPr>
            </w:pPr>
          </w:p>
        </w:tc>
        <w:tc>
          <w:tcPr>
            <w:tcW w:w="1055" w:type="dxa"/>
            <w:vAlign w:val="top"/>
          </w:tcPr>
          <w:p w14:paraId="6A3DEBA2">
            <w:pPr>
              <w:rPr>
                <w:rFonts w:ascii="Arial"/>
                <w:sz w:val="21"/>
                <w:highlight w:val="none"/>
              </w:rPr>
            </w:pPr>
          </w:p>
        </w:tc>
        <w:tc>
          <w:tcPr>
            <w:tcW w:w="878" w:type="dxa"/>
            <w:vAlign w:val="top"/>
          </w:tcPr>
          <w:p w14:paraId="070DA36B">
            <w:pPr>
              <w:rPr>
                <w:rFonts w:ascii="Arial"/>
                <w:sz w:val="21"/>
                <w:highlight w:val="none"/>
              </w:rPr>
            </w:pPr>
          </w:p>
        </w:tc>
        <w:tc>
          <w:tcPr>
            <w:tcW w:w="1017" w:type="dxa"/>
            <w:vAlign w:val="top"/>
          </w:tcPr>
          <w:p w14:paraId="3C0ED789">
            <w:pPr>
              <w:rPr>
                <w:rFonts w:ascii="Arial"/>
                <w:sz w:val="21"/>
                <w:highlight w:val="none"/>
              </w:rPr>
            </w:pPr>
          </w:p>
        </w:tc>
        <w:tc>
          <w:tcPr>
            <w:tcW w:w="1476" w:type="dxa"/>
            <w:vAlign w:val="top"/>
          </w:tcPr>
          <w:p w14:paraId="10E933FF">
            <w:pPr>
              <w:rPr>
                <w:rFonts w:ascii="Arial"/>
                <w:sz w:val="21"/>
                <w:highlight w:val="none"/>
              </w:rPr>
            </w:pPr>
          </w:p>
        </w:tc>
        <w:tc>
          <w:tcPr>
            <w:tcW w:w="1017" w:type="dxa"/>
            <w:vAlign w:val="top"/>
          </w:tcPr>
          <w:p w14:paraId="684609E3">
            <w:pPr>
              <w:rPr>
                <w:rFonts w:ascii="Arial"/>
                <w:sz w:val="21"/>
                <w:highlight w:val="none"/>
              </w:rPr>
            </w:pPr>
          </w:p>
        </w:tc>
        <w:tc>
          <w:tcPr>
            <w:tcW w:w="933" w:type="dxa"/>
            <w:tcBorders>
              <w:right w:val="single" w:color="000000" w:sz="10" w:space="0"/>
            </w:tcBorders>
            <w:vAlign w:val="top"/>
          </w:tcPr>
          <w:p w14:paraId="33D9147A">
            <w:pPr>
              <w:rPr>
                <w:rFonts w:ascii="Arial"/>
                <w:sz w:val="21"/>
                <w:highlight w:val="none"/>
              </w:rPr>
            </w:pPr>
          </w:p>
        </w:tc>
      </w:tr>
      <w:tr w14:paraId="5D4D8B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1" w:hRule="atLeast"/>
        </w:trPr>
        <w:tc>
          <w:tcPr>
            <w:tcW w:w="1174" w:type="dxa"/>
            <w:tcBorders>
              <w:left w:val="single" w:color="000000" w:sz="10" w:space="0"/>
            </w:tcBorders>
            <w:vAlign w:val="top"/>
          </w:tcPr>
          <w:p w14:paraId="5D83AD4E">
            <w:pPr>
              <w:rPr>
                <w:rFonts w:ascii="Arial"/>
                <w:sz w:val="21"/>
                <w:highlight w:val="none"/>
              </w:rPr>
            </w:pPr>
          </w:p>
        </w:tc>
        <w:tc>
          <w:tcPr>
            <w:tcW w:w="1414" w:type="dxa"/>
            <w:vAlign w:val="top"/>
          </w:tcPr>
          <w:p w14:paraId="236D9929">
            <w:pPr>
              <w:rPr>
                <w:rFonts w:ascii="Arial"/>
                <w:sz w:val="21"/>
                <w:highlight w:val="none"/>
              </w:rPr>
            </w:pPr>
          </w:p>
        </w:tc>
        <w:tc>
          <w:tcPr>
            <w:tcW w:w="848" w:type="dxa"/>
            <w:vAlign w:val="top"/>
          </w:tcPr>
          <w:p w14:paraId="5D71859D">
            <w:pPr>
              <w:rPr>
                <w:rFonts w:ascii="Arial"/>
                <w:sz w:val="21"/>
                <w:highlight w:val="none"/>
              </w:rPr>
            </w:pPr>
          </w:p>
        </w:tc>
        <w:tc>
          <w:tcPr>
            <w:tcW w:w="1055" w:type="dxa"/>
            <w:vAlign w:val="top"/>
          </w:tcPr>
          <w:p w14:paraId="17C0429A">
            <w:pPr>
              <w:rPr>
                <w:rFonts w:ascii="Arial"/>
                <w:sz w:val="21"/>
                <w:highlight w:val="none"/>
              </w:rPr>
            </w:pPr>
          </w:p>
        </w:tc>
        <w:tc>
          <w:tcPr>
            <w:tcW w:w="878" w:type="dxa"/>
            <w:vAlign w:val="top"/>
          </w:tcPr>
          <w:p w14:paraId="1DC395CC">
            <w:pPr>
              <w:rPr>
                <w:rFonts w:ascii="Arial"/>
                <w:sz w:val="21"/>
                <w:highlight w:val="none"/>
              </w:rPr>
            </w:pPr>
          </w:p>
        </w:tc>
        <w:tc>
          <w:tcPr>
            <w:tcW w:w="1017" w:type="dxa"/>
            <w:vAlign w:val="top"/>
          </w:tcPr>
          <w:p w14:paraId="0B99CA2D">
            <w:pPr>
              <w:rPr>
                <w:rFonts w:ascii="Arial"/>
                <w:sz w:val="21"/>
                <w:highlight w:val="none"/>
              </w:rPr>
            </w:pPr>
          </w:p>
        </w:tc>
        <w:tc>
          <w:tcPr>
            <w:tcW w:w="1476" w:type="dxa"/>
            <w:vAlign w:val="top"/>
          </w:tcPr>
          <w:p w14:paraId="203101B1">
            <w:pPr>
              <w:rPr>
                <w:rFonts w:ascii="Arial"/>
                <w:sz w:val="21"/>
                <w:highlight w:val="none"/>
              </w:rPr>
            </w:pPr>
          </w:p>
        </w:tc>
        <w:tc>
          <w:tcPr>
            <w:tcW w:w="1017" w:type="dxa"/>
            <w:vAlign w:val="top"/>
          </w:tcPr>
          <w:p w14:paraId="1F38B824">
            <w:pPr>
              <w:rPr>
                <w:rFonts w:ascii="Arial"/>
                <w:sz w:val="21"/>
                <w:highlight w:val="none"/>
              </w:rPr>
            </w:pPr>
          </w:p>
        </w:tc>
        <w:tc>
          <w:tcPr>
            <w:tcW w:w="933" w:type="dxa"/>
            <w:tcBorders>
              <w:right w:val="single" w:color="000000" w:sz="10" w:space="0"/>
            </w:tcBorders>
            <w:vAlign w:val="top"/>
          </w:tcPr>
          <w:p w14:paraId="5F0AD242">
            <w:pPr>
              <w:rPr>
                <w:rFonts w:ascii="Arial"/>
                <w:sz w:val="21"/>
                <w:highlight w:val="none"/>
              </w:rPr>
            </w:pPr>
          </w:p>
        </w:tc>
      </w:tr>
      <w:tr w14:paraId="15B8B7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1" w:hRule="atLeast"/>
        </w:trPr>
        <w:tc>
          <w:tcPr>
            <w:tcW w:w="1174" w:type="dxa"/>
            <w:tcBorders>
              <w:left w:val="single" w:color="000000" w:sz="10" w:space="0"/>
            </w:tcBorders>
            <w:vAlign w:val="top"/>
          </w:tcPr>
          <w:p w14:paraId="6D7F49C6">
            <w:pPr>
              <w:rPr>
                <w:rFonts w:ascii="Arial"/>
                <w:sz w:val="21"/>
                <w:highlight w:val="none"/>
              </w:rPr>
            </w:pPr>
          </w:p>
        </w:tc>
        <w:tc>
          <w:tcPr>
            <w:tcW w:w="1414" w:type="dxa"/>
            <w:vAlign w:val="top"/>
          </w:tcPr>
          <w:p w14:paraId="24FA0D65">
            <w:pPr>
              <w:rPr>
                <w:rFonts w:ascii="Arial"/>
                <w:sz w:val="21"/>
                <w:highlight w:val="none"/>
              </w:rPr>
            </w:pPr>
          </w:p>
        </w:tc>
        <w:tc>
          <w:tcPr>
            <w:tcW w:w="848" w:type="dxa"/>
            <w:vAlign w:val="top"/>
          </w:tcPr>
          <w:p w14:paraId="780D97D0">
            <w:pPr>
              <w:rPr>
                <w:rFonts w:ascii="Arial"/>
                <w:sz w:val="21"/>
                <w:highlight w:val="none"/>
              </w:rPr>
            </w:pPr>
          </w:p>
        </w:tc>
        <w:tc>
          <w:tcPr>
            <w:tcW w:w="1055" w:type="dxa"/>
            <w:vAlign w:val="top"/>
          </w:tcPr>
          <w:p w14:paraId="0B4D213F">
            <w:pPr>
              <w:rPr>
                <w:rFonts w:ascii="Arial"/>
                <w:sz w:val="21"/>
                <w:highlight w:val="none"/>
              </w:rPr>
            </w:pPr>
          </w:p>
        </w:tc>
        <w:tc>
          <w:tcPr>
            <w:tcW w:w="878" w:type="dxa"/>
            <w:vAlign w:val="top"/>
          </w:tcPr>
          <w:p w14:paraId="28D82BFC">
            <w:pPr>
              <w:rPr>
                <w:rFonts w:ascii="Arial"/>
                <w:sz w:val="21"/>
                <w:highlight w:val="none"/>
              </w:rPr>
            </w:pPr>
          </w:p>
        </w:tc>
        <w:tc>
          <w:tcPr>
            <w:tcW w:w="1017" w:type="dxa"/>
            <w:vAlign w:val="top"/>
          </w:tcPr>
          <w:p w14:paraId="2D22D5FF">
            <w:pPr>
              <w:rPr>
                <w:rFonts w:ascii="Arial"/>
                <w:sz w:val="21"/>
                <w:highlight w:val="none"/>
              </w:rPr>
            </w:pPr>
          </w:p>
        </w:tc>
        <w:tc>
          <w:tcPr>
            <w:tcW w:w="1476" w:type="dxa"/>
            <w:vAlign w:val="top"/>
          </w:tcPr>
          <w:p w14:paraId="61199547">
            <w:pPr>
              <w:rPr>
                <w:rFonts w:ascii="Arial"/>
                <w:sz w:val="21"/>
                <w:highlight w:val="none"/>
              </w:rPr>
            </w:pPr>
          </w:p>
        </w:tc>
        <w:tc>
          <w:tcPr>
            <w:tcW w:w="1017" w:type="dxa"/>
            <w:vAlign w:val="top"/>
          </w:tcPr>
          <w:p w14:paraId="5A7F8238">
            <w:pPr>
              <w:rPr>
                <w:rFonts w:ascii="Arial"/>
                <w:sz w:val="21"/>
                <w:highlight w:val="none"/>
              </w:rPr>
            </w:pPr>
          </w:p>
        </w:tc>
        <w:tc>
          <w:tcPr>
            <w:tcW w:w="933" w:type="dxa"/>
            <w:tcBorders>
              <w:right w:val="single" w:color="000000" w:sz="10" w:space="0"/>
            </w:tcBorders>
            <w:vAlign w:val="top"/>
          </w:tcPr>
          <w:p w14:paraId="6C486950">
            <w:pPr>
              <w:rPr>
                <w:rFonts w:ascii="Arial"/>
                <w:sz w:val="21"/>
                <w:highlight w:val="none"/>
              </w:rPr>
            </w:pPr>
          </w:p>
        </w:tc>
      </w:tr>
      <w:tr w14:paraId="45CD60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1" w:hRule="atLeast"/>
        </w:trPr>
        <w:tc>
          <w:tcPr>
            <w:tcW w:w="1174" w:type="dxa"/>
            <w:tcBorders>
              <w:left w:val="single" w:color="000000" w:sz="10" w:space="0"/>
            </w:tcBorders>
            <w:vAlign w:val="top"/>
          </w:tcPr>
          <w:p w14:paraId="648A5595">
            <w:pPr>
              <w:rPr>
                <w:rFonts w:ascii="Arial"/>
                <w:sz w:val="21"/>
                <w:highlight w:val="none"/>
              </w:rPr>
            </w:pPr>
          </w:p>
        </w:tc>
        <w:tc>
          <w:tcPr>
            <w:tcW w:w="1414" w:type="dxa"/>
            <w:vAlign w:val="top"/>
          </w:tcPr>
          <w:p w14:paraId="75E4851F">
            <w:pPr>
              <w:rPr>
                <w:rFonts w:ascii="Arial"/>
                <w:sz w:val="21"/>
                <w:highlight w:val="none"/>
              </w:rPr>
            </w:pPr>
          </w:p>
        </w:tc>
        <w:tc>
          <w:tcPr>
            <w:tcW w:w="848" w:type="dxa"/>
            <w:vAlign w:val="top"/>
          </w:tcPr>
          <w:p w14:paraId="7B48A967">
            <w:pPr>
              <w:rPr>
                <w:rFonts w:ascii="Arial"/>
                <w:sz w:val="21"/>
                <w:highlight w:val="none"/>
              </w:rPr>
            </w:pPr>
          </w:p>
        </w:tc>
        <w:tc>
          <w:tcPr>
            <w:tcW w:w="1055" w:type="dxa"/>
            <w:vAlign w:val="top"/>
          </w:tcPr>
          <w:p w14:paraId="6AC00CBE">
            <w:pPr>
              <w:rPr>
                <w:rFonts w:ascii="Arial"/>
                <w:sz w:val="21"/>
                <w:highlight w:val="none"/>
              </w:rPr>
            </w:pPr>
          </w:p>
        </w:tc>
        <w:tc>
          <w:tcPr>
            <w:tcW w:w="878" w:type="dxa"/>
            <w:vAlign w:val="top"/>
          </w:tcPr>
          <w:p w14:paraId="49B5FFE8">
            <w:pPr>
              <w:rPr>
                <w:rFonts w:ascii="Arial"/>
                <w:sz w:val="21"/>
                <w:highlight w:val="none"/>
              </w:rPr>
            </w:pPr>
          </w:p>
        </w:tc>
        <w:tc>
          <w:tcPr>
            <w:tcW w:w="1017" w:type="dxa"/>
            <w:vAlign w:val="top"/>
          </w:tcPr>
          <w:p w14:paraId="2594C336">
            <w:pPr>
              <w:rPr>
                <w:rFonts w:ascii="Arial"/>
                <w:sz w:val="21"/>
                <w:highlight w:val="none"/>
              </w:rPr>
            </w:pPr>
          </w:p>
        </w:tc>
        <w:tc>
          <w:tcPr>
            <w:tcW w:w="1476" w:type="dxa"/>
            <w:vAlign w:val="top"/>
          </w:tcPr>
          <w:p w14:paraId="459D5C36">
            <w:pPr>
              <w:rPr>
                <w:rFonts w:ascii="Arial"/>
                <w:sz w:val="21"/>
                <w:highlight w:val="none"/>
              </w:rPr>
            </w:pPr>
          </w:p>
        </w:tc>
        <w:tc>
          <w:tcPr>
            <w:tcW w:w="1017" w:type="dxa"/>
            <w:vAlign w:val="top"/>
          </w:tcPr>
          <w:p w14:paraId="724F72F2">
            <w:pPr>
              <w:rPr>
                <w:rFonts w:ascii="Arial"/>
                <w:sz w:val="21"/>
                <w:highlight w:val="none"/>
              </w:rPr>
            </w:pPr>
          </w:p>
        </w:tc>
        <w:tc>
          <w:tcPr>
            <w:tcW w:w="933" w:type="dxa"/>
            <w:tcBorders>
              <w:right w:val="single" w:color="000000" w:sz="10" w:space="0"/>
            </w:tcBorders>
            <w:vAlign w:val="top"/>
          </w:tcPr>
          <w:p w14:paraId="0739F718">
            <w:pPr>
              <w:rPr>
                <w:rFonts w:ascii="Arial"/>
                <w:sz w:val="21"/>
                <w:highlight w:val="none"/>
              </w:rPr>
            </w:pPr>
          </w:p>
        </w:tc>
      </w:tr>
      <w:tr w14:paraId="5EF976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1" w:hRule="atLeast"/>
        </w:trPr>
        <w:tc>
          <w:tcPr>
            <w:tcW w:w="1174" w:type="dxa"/>
            <w:tcBorders>
              <w:left w:val="single" w:color="000000" w:sz="10" w:space="0"/>
            </w:tcBorders>
            <w:vAlign w:val="top"/>
          </w:tcPr>
          <w:p w14:paraId="254D9348">
            <w:pPr>
              <w:rPr>
                <w:rFonts w:ascii="Arial"/>
                <w:sz w:val="21"/>
                <w:highlight w:val="none"/>
              </w:rPr>
            </w:pPr>
          </w:p>
        </w:tc>
        <w:tc>
          <w:tcPr>
            <w:tcW w:w="1414" w:type="dxa"/>
            <w:vAlign w:val="top"/>
          </w:tcPr>
          <w:p w14:paraId="4A0F1442">
            <w:pPr>
              <w:rPr>
                <w:rFonts w:ascii="Arial"/>
                <w:sz w:val="21"/>
                <w:highlight w:val="none"/>
              </w:rPr>
            </w:pPr>
          </w:p>
        </w:tc>
        <w:tc>
          <w:tcPr>
            <w:tcW w:w="848" w:type="dxa"/>
            <w:vAlign w:val="top"/>
          </w:tcPr>
          <w:p w14:paraId="2D14BD10">
            <w:pPr>
              <w:rPr>
                <w:rFonts w:ascii="Arial"/>
                <w:sz w:val="21"/>
                <w:highlight w:val="none"/>
              </w:rPr>
            </w:pPr>
          </w:p>
        </w:tc>
        <w:tc>
          <w:tcPr>
            <w:tcW w:w="1055" w:type="dxa"/>
            <w:vAlign w:val="top"/>
          </w:tcPr>
          <w:p w14:paraId="4AD9EB49">
            <w:pPr>
              <w:rPr>
                <w:rFonts w:ascii="Arial"/>
                <w:sz w:val="21"/>
                <w:highlight w:val="none"/>
              </w:rPr>
            </w:pPr>
          </w:p>
        </w:tc>
        <w:tc>
          <w:tcPr>
            <w:tcW w:w="878" w:type="dxa"/>
            <w:vAlign w:val="top"/>
          </w:tcPr>
          <w:p w14:paraId="3E68B59C">
            <w:pPr>
              <w:rPr>
                <w:rFonts w:ascii="Arial"/>
                <w:sz w:val="21"/>
                <w:highlight w:val="none"/>
              </w:rPr>
            </w:pPr>
          </w:p>
        </w:tc>
        <w:tc>
          <w:tcPr>
            <w:tcW w:w="1017" w:type="dxa"/>
            <w:vAlign w:val="top"/>
          </w:tcPr>
          <w:p w14:paraId="0F86F1FB">
            <w:pPr>
              <w:rPr>
                <w:rFonts w:ascii="Arial"/>
                <w:sz w:val="21"/>
                <w:highlight w:val="none"/>
              </w:rPr>
            </w:pPr>
          </w:p>
        </w:tc>
        <w:tc>
          <w:tcPr>
            <w:tcW w:w="1476" w:type="dxa"/>
            <w:vAlign w:val="top"/>
          </w:tcPr>
          <w:p w14:paraId="4A5186E0">
            <w:pPr>
              <w:rPr>
                <w:rFonts w:ascii="Arial"/>
                <w:sz w:val="21"/>
                <w:highlight w:val="none"/>
              </w:rPr>
            </w:pPr>
          </w:p>
        </w:tc>
        <w:tc>
          <w:tcPr>
            <w:tcW w:w="1017" w:type="dxa"/>
            <w:vAlign w:val="top"/>
          </w:tcPr>
          <w:p w14:paraId="488EA0F6">
            <w:pPr>
              <w:rPr>
                <w:rFonts w:ascii="Arial"/>
                <w:sz w:val="21"/>
                <w:highlight w:val="none"/>
              </w:rPr>
            </w:pPr>
          </w:p>
        </w:tc>
        <w:tc>
          <w:tcPr>
            <w:tcW w:w="933" w:type="dxa"/>
            <w:tcBorders>
              <w:right w:val="single" w:color="000000" w:sz="10" w:space="0"/>
            </w:tcBorders>
            <w:vAlign w:val="top"/>
          </w:tcPr>
          <w:p w14:paraId="6F6D0E74">
            <w:pPr>
              <w:rPr>
                <w:rFonts w:ascii="Arial"/>
                <w:sz w:val="21"/>
                <w:highlight w:val="none"/>
              </w:rPr>
            </w:pPr>
          </w:p>
        </w:tc>
      </w:tr>
      <w:tr w14:paraId="7C606D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1" w:hRule="atLeast"/>
        </w:trPr>
        <w:tc>
          <w:tcPr>
            <w:tcW w:w="1174" w:type="dxa"/>
            <w:tcBorders>
              <w:left w:val="single" w:color="000000" w:sz="10" w:space="0"/>
            </w:tcBorders>
            <w:vAlign w:val="top"/>
          </w:tcPr>
          <w:p w14:paraId="1DC4278C">
            <w:pPr>
              <w:rPr>
                <w:rFonts w:ascii="Arial"/>
                <w:sz w:val="21"/>
                <w:highlight w:val="none"/>
              </w:rPr>
            </w:pPr>
          </w:p>
        </w:tc>
        <w:tc>
          <w:tcPr>
            <w:tcW w:w="1414" w:type="dxa"/>
            <w:vAlign w:val="top"/>
          </w:tcPr>
          <w:p w14:paraId="69F7F1FD">
            <w:pPr>
              <w:rPr>
                <w:rFonts w:ascii="Arial"/>
                <w:sz w:val="21"/>
                <w:highlight w:val="none"/>
              </w:rPr>
            </w:pPr>
          </w:p>
        </w:tc>
        <w:tc>
          <w:tcPr>
            <w:tcW w:w="848" w:type="dxa"/>
            <w:vAlign w:val="top"/>
          </w:tcPr>
          <w:p w14:paraId="20FF8EC7">
            <w:pPr>
              <w:rPr>
                <w:rFonts w:ascii="Arial"/>
                <w:sz w:val="21"/>
                <w:highlight w:val="none"/>
              </w:rPr>
            </w:pPr>
          </w:p>
        </w:tc>
        <w:tc>
          <w:tcPr>
            <w:tcW w:w="1055" w:type="dxa"/>
            <w:vAlign w:val="top"/>
          </w:tcPr>
          <w:p w14:paraId="5BF414FC">
            <w:pPr>
              <w:rPr>
                <w:rFonts w:ascii="Arial"/>
                <w:sz w:val="21"/>
                <w:highlight w:val="none"/>
              </w:rPr>
            </w:pPr>
          </w:p>
        </w:tc>
        <w:tc>
          <w:tcPr>
            <w:tcW w:w="878" w:type="dxa"/>
            <w:vAlign w:val="top"/>
          </w:tcPr>
          <w:p w14:paraId="264C36F9">
            <w:pPr>
              <w:rPr>
                <w:rFonts w:ascii="Arial"/>
                <w:sz w:val="21"/>
                <w:highlight w:val="none"/>
              </w:rPr>
            </w:pPr>
          </w:p>
        </w:tc>
        <w:tc>
          <w:tcPr>
            <w:tcW w:w="1017" w:type="dxa"/>
            <w:vAlign w:val="top"/>
          </w:tcPr>
          <w:p w14:paraId="35AFB574">
            <w:pPr>
              <w:rPr>
                <w:rFonts w:ascii="Arial"/>
                <w:sz w:val="21"/>
                <w:highlight w:val="none"/>
              </w:rPr>
            </w:pPr>
          </w:p>
        </w:tc>
        <w:tc>
          <w:tcPr>
            <w:tcW w:w="1476" w:type="dxa"/>
            <w:vAlign w:val="top"/>
          </w:tcPr>
          <w:p w14:paraId="6AF6BCE1">
            <w:pPr>
              <w:rPr>
                <w:rFonts w:ascii="Arial"/>
                <w:sz w:val="21"/>
                <w:highlight w:val="none"/>
              </w:rPr>
            </w:pPr>
          </w:p>
        </w:tc>
        <w:tc>
          <w:tcPr>
            <w:tcW w:w="1017" w:type="dxa"/>
            <w:vAlign w:val="top"/>
          </w:tcPr>
          <w:p w14:paraId="79A88170">
            <w:pPr>
              <w:rPr>
                <w:rFonts w:ascii="Arial"/>
                <w:sz w:val="21"/>
                <w:highlight w:val="none"/>
              </w:rPr>
            </w:pPr>
          </w:p>
        </w:tc>
        <w:tc>
          <w:tcPr>
            <w:tcW w:w="933" w:type="dxa"/>
            <w:tcBorders>
              <w:right w:val="single" w:color="000000" w:sz="10" w:space="0"/>
            </w:tcBorders>
            <w:vAlign w:val="top"/>
          </w:tcPr>
          <w:p w14:paraId="1ABFB7A2">
            <w:pPr>
              <w:rPr>
                <w:rFonts w:ascii="Arial"/>
                <w:sz w:val="21"/>
                <w:highlight w:val="none"/>
              </w:rPr>
            </w:pPr>
          </w:p>
        </w:tc>
      </w:tr>
      <w:tr w14:paraId="40D237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1" w:hRule="atLeast"/>
        </w:trPr>
        <w:tc>
          <w:tcPr>
            <w:tcW w:w="1174" w:type="dxa"/>
            <w:tcBorders>
              <w:left w:val="single" w:color="000000" w:sz="10" w:space="0"/>
            </w:tcBorders>
            <w:vAlign w:val="top"/>
          </w:tcPr>
          <w:p w14:paraId="2D7923B7">
            <w:pPr>
              <w:rPr>
                <w:rFonts w:ascii="Arial"/>
                <w:sz w:val="21"/>
                <w:highlight w:val="none"/>
              </w:rPr>
            </w:pPr>
          </w:p>
        </w:tc>
        <w:tc>
          <w:tcPr>
            <w:tcW w:w="1414" w:type="dxa"/>
            <w:vAlign w:val="top"/>
          </w:tcPr>
          <w:p w14:paraId="23DE0D87">
            <w:pPr>
              <w:rPr>
                <w:rFonts w:ascii="Arial"/>
                <w:sz w:val="21"/>
                <w:highlight w:val="none"/>
              </w:rPr>
            </w:pPr>
          </w:p>
        </w:tc>
        <w:tc>
          <w:tcPr>
            <w:tcW w:w="848" w:type="dxa"/>
            <w:vAlign w:val="top"/>
          </w:tcPr>
          <w:p w14:paraId="240A2C6A">
            <w:pPr>
              <w:rPr>
                <w:rFonts w:ascii="Arial"/>
                <w:sz w:val="21"/>
                <w:highlight w:val="none"/>
              </w:rPr>
            </w:pPr>
          </w:p>
        </w:tc>
        <w:tc>
          <w:tcPr>
            <w:tcW w:w="1055" w:type="dxa"/>
            <w:vAlign w:val="top"/>
          </w:tcPr>
          <w:p w14:paraId="144F06C3">
            <w:pPr>
              <w:rPr>
                <w:rFonts w:ascii="Arial"/>
                <w:sz w:val="21"/>
                <w:highlight w:val="none"/>
              </w:rPr>
            </w:pPr>
          </w:p>
        </w:tc>
        <w:tc>
          <w:tcPr>
            <w:tcW w:w="878" w:type="dxa"/>
            <w:vAlign w:val="top"/>
          </w:tcPr>
          <w:p w14:paraId="539E312B">
            <w:pPr>
              <w:rPr>
                <w:rFonts w:ascii="Arial"/>
                <w:sz w:val="21"/>
                <w:highlight w:val="none"/>
              </w:rPr>
            </w:pPr>
          </w:p>
        </w:tc>
        <w:tc>
          <w:tcPr>
            <w:tcW w:w="1017" w:type="dxa"/>
            <w:vAlign w:val="top"/>
          </w:tcPr>
          <w:p w14:paraId="08100B4F">
            <w:pPr>
              <w:rPr>
                <w:rFonts w:ascii="Arial"/>
                <w:sz w:val="21"/>
                <w:highlight w:val="none"/>
              </w:rPr>
            </w:pPr>
          </w:p>
        </w:tc>
        <w:tc>
          <w:tcPr>
            <w:tcW w:w="1476" w:type="dxa"/>
            <w:vAlign w:val="top"/>
          </w:tcPr>
          <w:p w14:paraId="7C88149F">
            <w:pPr>
              <w:rPr>
                <w:rFonts w:ascii="Arial"/>
                <w:sz w:val="21"/>
                <w:highlight w:val="none"/>
              </w:rPr>
            </w:pPr>
          </w:p>
        </w:tc>
        <w:tc>
          <w:tcPr>
            <w:tcW w:w="1017" w:type="dxa"/>
            <w:vAlign w:val="top"/>
          </w:tcPr>
          <w:p w14:paraId="09BB236D">
            <w:pPr>
              <w:rPr>
                <w:rFonts w:ascii="Arial"/>
                <w:sz w:val="21"/>
                <w:highlight w:val="none"/>
              </w:rPr>
            </w:pPr>
          </w:p>
        </w:tc>
        <w:tc>
          <w:tcPr>
            <w:tcW w:w="933" w:type="dxa"/>
            <w:tcBorders>
              <w:right w:val="single" w:color="000000" w:sz="10" w:space="0"/>
            </w:tcBorders>
            <w:vAlign w:val="top"/>
          </w:tcPr>
          <w:p w14:paraId="56E46732">
            <w:pPr>
              <w:rPr>
                <w:rFonts w:ascii="Arial"/>
                <w:sz w:val="21"/>
                <w:highlight w:val="none"/>
              </w:rPr>
            </w:pPr>
          </w:p>
        </w:tc>
      </w:tr>
      <w:tr w14:paraId="6CF88F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1" w:hRule="atLeast"/>
        </w:trPr>
        <w:tc>
          <w:tcPr>
            <w:tcW w:w="1174" w:type="dxa"/>
            <w:tcBorders>
              <w:left w:val="single" w:color="000000" w:sz="10" w:space="0"/>
            </w:tcBorders>
            <w:vAlign w:val="top"/>
          </w:tcPr>
          <w:p w14:paraId="79238783">
            <w:pPr>
              <w:rPr>
                <w:rFonts w:ascii="Arial"/>
                <w:sz w:val="21"/>
                <w:highlight w:val="none"/>
              </w:rPr>
            </w:pPr>
          </w:p>
        </w:tc>
        <w:tc>
          <w:tcPr>
            <w:tcW w:w="1414" w:type="dxa"/>
            <w:vAlign w:val="top"/>
          </w:tcPr>
          <w:p w14:paraId="5A514E4B">
            <w:pPr>
              <w:rPr>
                <w:rFonts w:ascii="Arial"/>
                <w:sz w:val="21"/>
                <w:highlight w:val="none"/>
              </w:rPr>
            </w:pPr>
          </w:p>
        </w:tc>
        <w:tc>
          <w:tcPr>
            <w:tcW w:w="848" w:type="dxa"/>
            <w:vAlign w:val="top"/>
          </w:tcPr>
          <w:p w14:paraId="11CD18D0">
            <w:pPr>
              <w:rPr>
                <w:rFonts w:ascii="Arial"/>
                <w:sz w:val="21"/>
                <w:highlight w:val="none"/>
              </w:rPr>
            </w:pPr>
          </w:p>
        </w:tc>
        <w:tc>
          <w:tcPr>
            <w:tcW w:w="1055" w:type="dxa"/>
            <w:vAlign w:val="top"/>
          </w:tcPr>
          <w:p w14:paraId="25869710">
            <w:pPr>
              <w:rPr>
                <w:rFonts w:ascii="Arial"/>
                <w:sz w:val="21"/>
                <w:highlight w:val="none"/>
              </w:rPr>
            </w:pPr>
          </w:p>
        </w:tc>
        <w:tc>
          <w:tcPr>
            <w:tcW w:w="878" w:type="dxa"/>
            <w:vAlign w:val="top"/>
          </w:tcPr>
          <w:p w14:paraId="5E690571">
            <w:pPr>
              <w:rPr>
                <w:rFonts w:ascii="Arial"/>
                <w:sz w:val="21"/>
                <w:highlight w:val="none"/>
              </w:rPr>
            </w:pPr>
          </w:p>
        </w:tc>
        <w:tc>
          <w:tcPr>
            <w:tcW w:w="1017" w:type="dxa"/>
            <w:vAlign w:val="top"/>
          </w:tcPr>
          <w:p w14:paraId="6721EBC7">
            <w:pPr>
              <w:rPr>
                <w:rFonts w:ascii="Arial"/>
                <w:sz w:val="21"/>
                <w:highlight w:val="none"/>
              </w:rPr>
            </w:pPr>
          </w:p>
        </w:tc>
        <w:tc>
          <w:tcPr>
            <w:tcW w:w="1476" w:type="dxa"/>
            <w:vAlign w:val="top"/>
          </w:tcPr>
          <w:p w14:paraId="66CE662C">
            <w:pPr>
              <w:rPr>
                <w:rFonts w:ascii="Arial"/>
                <w:sz w:val="21"/>
                <w:highlight w:val="none"/>
              </w:rPr>
            </w:pPr>
          </w:p>
        </w:tc>
        <w:tc>
          <w:tcPr>
            <w:tcW w:w="1017" w:type="dxa"/>
            <w:vAlign w:val="top"/>
          </w:tcPr>
          <w:p w14:paraId="62E238C4">
            <w:pPr>
              <w:rPr>
                <w:rFonts w:ascii="Arial"/>
                <w:sz w:val="21"/>
                <w:highlight w:val="none"/>
              </w:rPr>
            </w:pPr>
          </w:p>
        </w:tc>
        <w:tc>
          <w:tcPr>
            <w:tcW w:w="933" w:type="dxa"/>
            <w:tcBorders>
              <w:right w:val="single" w:color="000000" w:sz="10" w:space="0"/>
            </w:tcBorders>
            <w:vAlign w:val="top"/>
          </w:tcPr>
          <w:p w14:paraId="5FF1372E">
            <w:pPr>
              <w:rPr>
                <w:rFonts w:ascii="Arial"/>
                <w:sz w:val="21"/>
                <w:highlight w:val="none"/>
              </w:rPr>
            </w:pPr>
          </w:p>
        </w:tc>
      </w:tr>
      <w:tr w14:paraId="70A857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2" w:hRule="atLeast"/>
        </w:trPr>
        <w:tc>
          <w:tcPr>
            <w:tcW w:w="1174" w:type="dxa"/>
            <w:tcBorders>
              <w:left w:val="single" w:color="000000" w:sz="10" w:space="0"/>
              <w:bottom w:val="single" w:color="000000" w:sz="10" w:space="0"/>
            </w:tcBorders>
            <w:vAlign w:val="top"/>
          </w:tcPr>
          <w:p w14:paraId="75F6AFCD">
            <w:pPr>
              <w:rPr>
                <w:rFonts w:ascii="Arial"/>
                <w:sz w:val="21"/>
                <w:highlight w:val="none"/>
              </w:rPr>
            </w:pPr>
          </w:p>
        </w:tc>
        <w:tc>
          <w:tcPr>
            <w:tcW w:w="1414" w:type="dxa"/>
            <w:tcBorders>
              <w:bottom w:val="single" w:color="000000" w:sz="10" w:space="0"/>
            </w:tcBorders>
            <w:vAlign w:val="top"/>
          </w:tcPr>
          <w:p w14:paraId="68F4CCA9">
            <w:pPr>
              <w:rPr>
                <w:rFonts w:ascii="Arial"/>
                <w:sz w:val="21"/>
                <w:highlight w:val="none"/>
              </w:rPr>
            </w:pPr>
          </w:p>
        </w:tc>
        <w:tc>
          <w:tcPr>
            <w:tcW w:w="848" w:type="dxa"/>
            <w:tcBorders>
              <w:bottom w:val="single" w:color="000000" w:sz="10" w:space="0"/>
            </w:tcBorders>
            <w:vAlign w:val="top"/>
          </w:tcPr>
          <w:p w14:paraId="628A3561">
            <w:pPr>
              <w:rPr>
                <w:rFonts w:ascii="Arial"/>
                <w:sz w:val="21"/>
                <w:highlight w:val="none"/>
              </w:rPr>
            </w:pPr>
          </w:p>
        </w:tc>
        <w:tc>
          <w:tcPr>
            <w:tcW w:w="1055" w:type="dxa"/>
            <w:tcBorders>
              <w:bottom w:val="single" w:color="000000" w:sz="10" w:space="0"/>
            </w:tcBorders>
            <w:vAlign w:val="top"/>
          </w:tcPr>
          <w:p w14:paraId="3BE45A10">
            <w:pPr>
              <w:rPr>
                <w:rFonts w:ascii="Arial"/>
                <w:sz w:val="21"/>
                <w:highlight w:val="none"/>
              </w:rPr>
            </w:pPr>
          </w:p>
        </w:tc>
        <w:tc>
          <w:tcPr>
            <w:tcW w:w="878" w:type="dxa"/>
            <w:tcBorders>
              <w:bottom w:val="single" w:color="000000" w:sz="10" w:space="0"/>
            </w:tcBorders>
            <w:vAlign w:val="top"/>
          </w:tcPr>
          <w:p w14:paraId="644537C1">
            <w:pPr>
              <w:rPr>
                <w:rFonts w:ascii="Arial"/>
                <w:sz w:val="21"/>
                <w:highlight w:val="none"/>
              </w:rPr>
            </w:pPr>
          </w:p>
        </w:tc>
        <w:tc>
          <w:tcPr>
            <w:tcW w:w="1017" w:type="dxa"/>
            <w:tcBorders>
              <w:bottom w:val="single" w:color="000000" w:sz="10" w:space="0"/>
            </w:tcBorders>
            <w:vAlign w:val="top"/>
          </w:tcPr>
          <w:p w14:paraId="619FAED4">
            <w:pPr>
              <w:rPr>
                <w:rFonts w:ascii="Arial"/>
                <w:sz w:val="21"/>
                <w:highlight w:val="none"/>
              </w:rPr>
            </w:pPr>
          </w:p>
        </w:tc>
        <w:tc>
          <w:tcPr>
            <w:tcW w:w="1476" w:type="dxa"/>
            <w:tcBorders>
              <w:bottom w:val="single" w:color="000000" w:sz="10" w:space="0"/>
            </w:tcBorders>
            <w:vAlign w:val="top"/>
          </w:tcPr>
          <w:p w14:paraId="19BA5E67">
            <w:pPr>
              <w:rPr>
                <w:rFonts w:ascii="Arial"/>
                <w:sz w:val="21"/>
                <w:highlight w:val="none"/>
              </w:rPr>
            </w:pPr>
          </w:p>
        </w:tc>
        <w:tc>
          <w:tcPr>
            <w:tcW w:w="1017" w:type="dxa"/>
            <w:tcBorders>
              <w:bottom w:val="single" w:color="000000" w:sz="10" w:space="0"/>
            </w:tcBorders>
            <w:vAlign w:val="top"/>
          </w:tcPr>
          <w:p w14:paraId="317FCFE5">
            <w:pPr>
              <w:rPr>
                <w:rFonts w:ascii="Arial"/>
                <w:sz w:val="21"/>
                <w:highlight w:val="none"/>
              </w:rPr>
            </w:pPr>
          </w:p>
        </w:tc>
        <w:tc>
          <w:tcPr>
            <w:tcW w:w="933" w:type="dxa"/>
            <w:tcBorders>
              <w:bottom w:val="single" w:color="000000" w:sz="10" w:space="0"/>
              <w:right w:val="single" w:color="000000" w:sz="10" w:space="0"/>
            </w:tcBorders>
            <w:vAlign w:val="top"/>
          </w:tcPr>
          <w:p w14:paraId="5D955658">
            <w:pPr>
              <w:rPr>
                <w:rFonts w:ascii="Arial"/>
                <w:sz w:val="21"/>
                <w:highlight w:val="none"/>
              </w:rPr>
            </w:pPr>
          </w:p>
        </w:tc>
      </w:tr>
    </w:tbl>
    <w:p w14:paraId="56598233">
      <w:pPr>
        <w:rPr>
          <w:rFonts w:ascii="Arial"/>
          <w:sz w:val="21"/>
          <w:highlight w:val="none"/>
        </w:rPr>
      </w:pPr>
    </w:p>
    <w:p w14:paraId="13727452">
      <w:pPr>
        <w:rPr>
          <w:rFonts w:ascii="Arial" w:hAnsi="Arial" w:eastAsia="Arial" w:cs="Arial"/>
          <w:sz w:val="21"/>
          <w:szCs w:val="21"/>
          <w:highlight w:val="none"/>
        </w:rPr>
        <w:sectPr>
          <w:headerReference r:id="rId24" w:type="default"/>
          <w:footerReference r:id="rId25" w:type="default"/>
          <w:pgSz w:w="11906" w:h="16839"/>
          <w:pgMar w:top="1440" w:right="1800" w:bottom="1440" w:left="1800" w:header="1043" w:footer="737" w:gutter="0"/>
          <w:cols w:space="720" w:num="1"/>
        </w:sectPr>
      </w:pPr>
    </w:p>
    <w:p w14:paraId="6FB6134E">
      <w:pPr>
        <w:spacing w:line="448" w:lineRule="auto"/>
        <w:rPr>
          <w:rFonts w:ascii="Arial"/>
          <w:sz w:val="21"/>
          <w:highlight w:val="none"/>
        </w:rPr>
      </w:pPr>
    </w:p>
    <w:p w14:paraId="50DF33B7">
      <w:pPr>
        <w:pStyle w:val="9"/>
        <w:spacing w:before="78" w:line="219" w:lineRule="auto"/>
        <w:ind w:left="74"/>
        <w:rPr>
          <w:highlight w:val="none"/>
        </w:rPr>
      </w:pPr>
      <w:r>
        <w:rPr>
          <w:spacing w:val="-10"/>
          <w:highlight w:val="none"/>
        </w:rPr>
        <w:t>附件6：</w:t>
      </w:r>
    </w:p>
    <w:p w14:paraId="6354DF1C">
      <w:pPr>
        <w:pStyle w:val="9"/>
        <w:spacing w:before="311" w:line="219" w:lineRule="auto"/>
        <w:ind w:left="3374"/>
        <w:rPr>
          <w:highlight w:val="none"/>
        </w:rPr>
      </w:pPr>
      <w:r>
        <w:rPr>
          <w:spacing w:val="-1"/>
          <w:highlight w:val="none"/>
        </w:rPr>
        <w:t>承包人主要施工管理人员表</w:t>
      </w:r>
    </w:p>
    <w:p w14:paraId="25483250">
      <w:pPr>
        <w:spacing w:line="164" w:lineRule="exact"/>
        <w:rPr>
          <w:highlight w:val="none"/>
        </w:rPr>
      </w:pPr>
    </w:p>
    <w:tbl>
      <w:tblPr>
        <w:tblStyle w:val="176"/>
        <w:tblW w:w="9812"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881"/>
        <w:gridCol w:w="1414"/>
        <w:gridCol w:w="1131"/>
        <w:gridCol w:w="1131"/>
        <w:gridCol w:w="4255"/>
      </w:tblGrid>
      <w:tr w14:paraId="586BBB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1881" w:type="dxa"/>
            <w:tcBorders>
              <w:top w:val="single" w:color="000000" w:sz="10" w:space="0"/>
              <w:left w:val="single" w:color="000000" w:sz="10" w:space="0"/>
            </w:tcBorders>
            <w:vAlign w:val="top"/>
          </w:tcPr>
          <w:p w14:paraId="4F346D87">
            <w:pPr>
              <w:pStyle w:val="177"/>
              <w:spacing w:before="152" w:line="221" w:lineRule="auto"/>
              <w:ind w:left="456"/>
              <w:rPr>
                <w:highlight w:val="none"/>
              </w:rPr>
            </w:pPr>
            <w:r>
              <w:rPr>
                <w:spacing w:val="-7"/>
                <w:highlight w:val="none"/>
              </w:rPr>
              <w:t>名称</w:t>
            </w:r>
          </w:p>
        </w:tc>
        <w:tc>
          <w:tcPr>
            <w:tcW w:w="1414" w:type="dxa"/>
            <w:tcBorders>
              <w:top w:val="single" w:color="000000" w:sz="10" w:space="0"/>
            </w:tcBorders>
            <w:vAlign w:val="top"/>
          </w:tcPr>
          <w:p w14:paraId="48BB1DB7">
            <w:pPr>
              <w:pStyle w:val="177"/>
              <w:spacing w:before="152" w:line="219" w:lineRule="auto"/>
              <w:ind w:left="466"/>
              <w:rPr>
                <w:highlight w:val="none"/>
              </w:rPr>
            </w:pPr>
            <w:r>
              <w:rPr>
                <w:spacing w:val="-5"/>
                <w:highlight w:val="none"/>
              </w:rPr>
              <w:t>姓名</w:t>
            </w:r>
          </w:p>
        </w:tc>
        <w:tc>
          <w:tcPr>
            <w:tcW w:w="1131" w:type="dxa"/>
            <w:tcBorders>
              <w:top w:val="single" w:color="000000" w:sz="10" w:space="0"/>
            </w:tcBorders>
            <w:vAlign w:val="top"/>
          </w:tcPr>
          <w:p w14:paraId="19A5AA75">
            <w:pPr>
              <w:pStyle w:val="177"/>
              <w:spacing w:before="152" w:line="219" w:lineRule="auto"/>
              <w:ind w:left="327"/>
              <w:rPr>
                <w:highlight w:val="none"/>
              </w:rPr>
            </w:pPr>
            <w:r>
              <w:rPr>
                <w:spacing w:val="-6"/>
                <w:highlight w:val="none"/>
              </w:rPr>
              <w:t>职务</w:t>
            </w:r>
          </w:p>
        </w:tc>
        <w:tc>
          <w:tcPr>
            <w:tcW w:w="1131" w:type="dxa"/>
            <w:tcBorders>
              <w:top w:val="single" w:color="000000" w:sz="10" w:space="0"/>
            </w:tcBorders>
            <w:vAlign w:val="top"/>
          </w:tcPr>
          <w:p w14:paraId="6F06F5DD">
            <w:pPr>
              <w:pStyle w:val="177"/>
              <w:spacing w:before="152" w:line="221" w:lineRule="auto"/>
              <w:ind w:left="331"/>
              <w:rPr>
                <w:highlight w:val="none"/>
              </w:rPr>
            </w:pPr>
            <w:r>
              <w:rPr>
                <w:spacing w:val="-6"/>
                <w:highlight w:val="none"/>
              </w:rPr>
              <w:t>职称</w:t>
            </w:r>
          </w:p>
        </w:tc>
        <w:tc>
          <w:tcPr>
            <w:tcW w:w="4255" w:type="dxa"/>
            <w:tcBorders>
              <w:top w:val="single" w:color="000000" w:sz="10" w:space="0"/>
              <w:right w:val="single" w:color="000000" w:sz="10" w:space="0"/>
            </w:tcBorders>
            <w:vAlign w:val="top"/>
          </w:tcPr>
          <w:p w14:paraId="1F2568A4">
            <w:pPr>
              <w:pStyle w:val="177"/>
              <w:spacing w:before="152" w:line="219" w:lineRule="auto"/>
              <w:ind w:left="454"/>
              <w:rPr>
                <w:highlight w:val="none"/>
              </w:rPr>
            </w:pPr>
            <w:r>
              <w:rPr>
                <w:spacing w:val="-1"/>
                <w:highlight w:val="none"/>
              </w:rPr>
              <w:t>主要资历、经验及承担过的项目</w:t>
            </w:r>
          </w:p>
        </w:tc>
      </w:tr>
      <w:tr w14:paraId="38ACF7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7" w:hRule="atLeast"/>
        </w:trPr>
        <w:tc>
          <w:tcPr>
            <w:tcW w:w="9812" w:type="dxa"/>
            <w:gridSpan w:val="5"/>
            <w:tcBorders>
              <w:left w:val="single" w:color="000000" w:sz="10" w:space="0"/>
              <w:right w:val="single" w:color="000000" w:sz="10" w:space="0"/>
            </w:tcBorders>
            <w:vAlign w:val="top"/>
          </w:tcPr>
          <w:p w14:paraId="2599F818">
            <w:pPr>
              <w:pStyle w:val="177"/>
              <w:spacing w:before="174" w:line="202" w:lineRule="auto"/>
              <w:ind w:left="4186"/>
              <w:rPr>
                <w:highlight w:val="none"/>
              </w:rPr>
            </w:pPr>
            <w:r>
              <w:rPr>
                <w:spacing w:val="-3"/>
                <w:highlight w:val="none"/>
              </w:rPr>
              <w:t>一、总部人员</w:t>
            </w:r>
          </w:p>
        </w:tc>
      </w:tr>
      <w:tr w14:paraId="7C047C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1881" w:type="dxa"/>
            <w:tcBorders>
              <w:left w:val="single" w:color="000000" w:sz="10" w:space="0"/>
            </w:tcBorders>
            <w:vAlign w:val="top"/>
          </w:tcPr>
          <w:p w14:paraId="6F566296">
            <w:pPr>
              <w:pStyle w:val="177"/>
              <w:spacing w:before="171" w:line="203" w:lineRule="auto"/>
              <w:ind w:left="456"/>
              <w:rPr>
                <w:highlight w:val="none"/>
              </w:rPr>
            </w:pPr>
            <w:r>
              <w:rPr>
                <w:spacing w:val="-4"/>
                <w:highlight w:val="none"/>
              </w:rPr>
              <w:t>项目主管</w:t>
            </w:r>
          </w:p>
        </w:tc>
        <w:tc>
          <w:tcPr>
            <w:tcW w:w="1414" w:type="dxa"/>
            <w:vAlign w:val="top"/>
          </w:tcPr>
          <w:p w14:paraId="06341F06">
            <w:pPr>
              <w:rPr>
                <w:rFonts w:ascii="Arial"/>
                <w:sz w:val="21"/>
                <w:highlight w:val="none"/>
              </w:rPr>
            </w:pPr>
          </w:p>
        </w:tc>
        <w:tc>
          <w:tcPr>
            <w:tcW w:w="1131" w:type="dxa"/>
            <w:vAlign w:val="top"/>
          </w:tcPr>
          <w:p w14:paraId="1D52A9AD">
            <w:pPr>
              <w:rPr>
                <w:rFonts w:ascii="Arial"/>
                <w:sz w:val="21"/>
                <w:highlight w:val="none"/>
              </w:rPr>
            </w:pPr>
          </w:p>
        </w:tc>
        <w:tc>
          <w:tcPr>
            <w:tcW w:w="1131" w:type="dxa"/>
            <w:vAlign w:val="top"/>
          </w:tcPr>
          <w:p w14:paraId="487BCE6D">
            <w:pPr>
              <w:rPr>
                <w:rFonts w:ascii="Arial"/>
                <w:sz w:val="21"/>
                <w:highlight w:val="none"/>
              </w:rPr>
            </w:pPr>
          </w:p>
        </w:tc>
        <w:tc>
          <w:tcPr>
            <w:tcW w:w="4255" w:type="dxa"/>
            <w:tcBorders>
              <w:right w:val="single" w:color="000000" w:sz="10" w:space="0"/>
            </w:tcBorders>
            <w:vAlign w:val="top"/>
          </w:tcPr>
          <w:p w14:paraId="4427F000">
            <w:pPr>
              <w:rPr>
                <w:rFonts w:ascii="Arial"/>
                <w:sz w:val="21"/>
                <w:highlight w:val="none"/>
              </w:rPr>
            </w:pPr>
          </w:p>
        </w:tc>
      </w:tr>
      <w:tr w14:paraId="594B12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1881" w:type="dxa"/>
            <w:vMerge w:val="restart"/>
            <w:tcBorders>
              <w:left w:val="single" w:color="000000" w:sz="10" w:space="0"/>
              <w:bottom w:val="nil"/>
            </w:tcBorders>
            <w:vAlign w:val="top"/>
          </w:tcPr>
          <w:p w14:paraId="698EC8D0">
            <w:pPr>
              <w:spacing w:line="273" w:lineRule="auto"/>
              <w:rPr>
                <w:rFonts w:ascii="Arial"/>
                <w:sz w:val="21"/>
                <w:highlight w:val="none"/>
              </w:rPr>
            </w:pPr>
          </w:p>
          <w:p w14:paraId="3058721D">
            <w:pPr>
              <w:spacing w:line="273" w:lineRule="auto"/>
              <w:rPr>
                <w:rFonts w:ascii="Arial"/>
                <w:sz w:val="21"/>
                <w:highlight w:val="none"/>
              </w:rPr>
            </w:pPr>
          </w:p>
          <w:p w14:paraId="7153D99D">
            <w:pPr>
              <w:pStyle w:val="177"/>
              <w:spacing w:before="78" w:line="220" w:lineRule="auto"/>
              <w:ind w:left="454"/>
              <w:rPr>
                <w:highlight w:val="none"/>
              </w:rPr>
            </w:pPr>
            <w:r>
              <w:rPr>
                <w:spacing w:val="-3"/>
                <w:highlight w:val="none"/>
              </w:rPr>
              <w:t>其他人员</w:t>
            </w:r>
          </w:p>
        </w:tc>
        <w:tc>
          <w:tcPr>
            <w:tcW w:w="1414" w:type="dxa"/>
            <w:vAlign w:val="top"/>
          </w:tcPr>
          <w:p w14:paraId="25BFED9B">
            <w:pPr>
              <w:rPr>
                <w:rFonts w:ascii="Arial"/>
                <w:sz w:val="21"/>
                <w:highlight w:val="none"/>
              </w:rPr>
            </w:pPr>
          </w:p>
        </w:tc>
        <w:tc>
          <w:tcPr>
            <w:tcW w:w="1131" w:type="dxa"/>
            <w:vAlign w:val="top"/>
          </w:tcPr>
          <w:p w14:paraId="427B7C86">
            <w:pPr>
              <w:rPr>
                <w:rFonts w:ascii="Arial"/>
                <w:sz w:val="21"/>
                <w:highlight w:val="none"/>
              </w:rPr>
            </w:pPr>
          </w:p>
        </w:tc>
        <w:tc>
          <w:tcPr>
            <w:tcW w:w="1131" w:type="dxa"/>
            <w:vAlign w:val="top"/>
          </w:tcPr>
          <w:p w14:paraId="19644AAE">
            <w:pPr>
              <w:rPr>
                <w:rFonts w:ascii="Arial"/>
                <w:sz w:val="21"/>
                <w:highlight w:val="none"/>
              </w:rPr>
            </w:pPr>
          </w:p>
        </w:tc>
        <w:tc>
          <w:tcPr>
            <w:tcW w:w="4255" w:type="dxa"/>
            <w:tcBorders>
              <w:right w:val="single" w:color="000000" w:sz="10" w:space="0"/>
            </w:tcBorders>
            <w:vAlign w:val="top"/>
          </w:tcPr>
          <w:p w14:paraId="5416E370">
            <w:pPr>
              <w:rPr>
                <w:rFonts w:ascii="Arial"/>
                <w:sz w:val="21"/>
                <w:highlight w:val="none"/>
              </w:rPr>
            </w:pPr>
          </w:p>
        </w:tc>
      </w:tr>
      <w:tr w14:paraId="78FFCA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1881" w:type="dxa"/>
            <w:vMerge w:val="continue"/>
            <w:tcBorders>
              <w:top w:val="nil"/>
              <w:left w:val="single" w:color="000000" w:sz="10" w:space="0"/>
              <w:bottom w:val="nil"/>
            </w:tcBorders>
            <w:vAlign w:val="top"/>
          </w:tcPr>
          <w:p w14:paraId="06D9CC86">
            <w:pPr>
              <w:rPr>
                <w:rFonts w:ascii="Arial"/>
                <w:sz w:val="21"/>
                <w:highlight w:val="none"/>
              </w:rPr>
            </w:pPr>
          </w:p>
        </w:tc>
        <w:tc>
          <w:tcPr>
            <w:tcW w:w="1414" w:type="dxa"/>
            <w:vAlign w:val="top"/>
          </w:tcPr>
          <w:p w14:paraId="6ED513BC">
            <w:pPr>
              <w:rPr>
                <w:rFonts w:ascii="Arial"/>
                <w:sz w:val="21"/>
                <w:highlight w:val="none"/>
              </w:rPr>
            </w:pPr>
          </w:p>
        </w:tc>
        <w:tc>
          <w:tcPr>
            <w:tcW w:w="1131" w:type="dxa"/>
            <w:vAlign w:val="top"/>
          </w:tcPr>
          <w:p w14:paraId="14C0E220">
            <w:pPr>
              <w:rPr>
                <w:rFonts w:ascii="Arial"/>
                <w:sz w:val="21"/>
                <w:highlight w:val="none"/>
              </w:rPr>
            </w:pPr>
          </w:p>
        </w:tc>
        <w:tc>
          <w:tcPr>
            <w:tcW w:w="1131" w:type="dxa"/>
            <w:vAlign w:val="top"/>
          </w:tcPr>
          <w:p w14:paraId="637489EA">
            <w:pPr>
              <w:rPr>
                <w:rFonts w:ascii="Arial"/>
                <w:sz w:val="21"/>
                <w:highlight w:val="none"/>
              </w:rPr>
            </w:pPr>
          </w:p>
        </w:tc>
        <w:tc>
          <w:tcPr>
            <w:tcW w:w="4255" w:type="dxa"/>
            <w:tcBorders>
              <w:right w:val="single" w:color="000000" w:sz="10" w:space="0"/>
            </w:tcBorders>
            <w:vAlign w:val="top"/>
          </w:tcPr>
          <w:p w14:paraId="7FCF6469">
            <w:pPr>
              <w:rPr>
                <w:rFonts w:ascii="Arial"/>
                <w:sz w:val="21"/>
                <w:highlight w:val="none"/>
              </w:rPr>
            </w:pPr>
          </w:p>
        </w:tc>
      </w:tr>
      <w:tr w14:paraId="1E11E6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1881" w:type="dxa"/>
            <w:vMerge w:val="continue"/>
            <w:tcBorders>
              <w:top w:val="nil"/>
              <w:left w:val="single" w:color="000000" w:sz="10" w:space="0"/>
            </w:tcBorders>
            <w:vAlign w:val="top"/>
          </w:tcPr>
          <w:p w14:paraId="6C5F70E0">
            <w:pPr>
              <w:rPr>
                <w:rFonts w:ascii="Arial"/>
                <w:sz w:val="21"/>
                <w:highlight w:val="none"/>
              </w:rPr>
            </w:pPr>
          </w:p>
        </w:tc>
        <w:tc>
          <w:tcPr>
            <w:tcW w:w="1414" w:type="dxa"/>
            <w:vAlign w:val="top"/>
          </w:tcPr>
          <w:p w14:paraId="3EB3A1E2">
            <w:pPr>
              <w:rPr>
                <w:rFonts w:ascii="Arial"/>
                <w:sz w:val="21"/>
                <w:highlight w:val="none"/>
              </w:rPr>
            </w:pPr>
          </w:p>
        </w:tc>
        <w:tc>
          <w:tcPr>
            <w:tcW w:w="1131" w:type="dxa"/>
            <w:vAlign w:val="top"/>
          </w:tcPr>
          <w:p w14:paraId="08E5975D">
            <w:pPr>
              <w:rPr>
                <w:rFonts w:ascii="Arial"/>
                <w:sz w:val="21"/>
                <w:highlight w:val="none"/>
              </w:rPr>
            </w:pPr>
          </w:p>
        </w:tc>
        <w:tc>
          <w:tcPr>
            <w:tcW w:w="1131" w:type="dxa"/>
            <w:vAlign w:val="top"/>
          </w:tcPr>
          <w:p w14:paraId="42FBD7DF">
            <w:pPr>
              <w:rPr>
                <w:rFonts w:ascii="Arial"/>
                <w:sz w:val="21"/>
                <w:highlight w:val="none"/>
              </w:rPr>
            </w:pPr>
          </w:p>
        </w:tc>
        <w:tc>
          <w:tcPr>
            <w:tcW w:w="4255" w:type="dxa"/>
            <w:tcBorders>
              <w:right w:val="single" w:color="000000" w:sz="10" w:space="0"/>
            </w:tcBorders>
            <w:vAlign w:val="top"/>
          </w:tcPr>
          <w:p w14:paraId="0D978729">
            <w:pPr>
              <w:rPr>
                <w:rFonts w:ascii="Arial"/>
                <w:sz w:val="21"/>
                <w:highlight w:val="none"/>
              </w:rPr>
            </w:pPr>
          </w:p>
        </w:tc>
      </w:tr>
      <w:tr w14:paraId="2990E9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9812" w:type="dxa"/>
            <w:gridSpan w:val="5"/>
            <w:tcBorders>
              <w:left w:val="single" w:color="000000" w:sz="10" w:space="0"/>
              <w:right w:val="single" w:color="000000" w:sz="10" w:space="0"/>
            </w:tcBorders>
            <w:vAlign w:val="top"/>
          </w:tcPr>
          <w:p w14:paraId="0BB308A9">
            <w:pPr>
              <w:pStyle w:val="177"/>
              <w:spacing w:before="172" w:line="202" w:lineRule="auto"/>
              <w:ind w:left="4186"/>
              <w:rPr>
                <w:highlight w:val="none"/>
              </w:rPr>
            </w:pPr>
            <w:r>
              <w:rPr>
                <w:spacing w:val="-3"/>
                <w:highlight w:val="none"/>
              </w:rPr>
              <w:t>二、现场人员</w:t>
            </w:r>
          </w:p>
        </w:tc>
      </w:tr>
      <w:tr w14:paraId="14D84D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6" w:hRule="atLeast"/>
        </w:trPr>
        <w:tc>
          <w:tcPr>
            <w:tcW w:w="1881" w:type="dxa"/>
            <w:tcBorders>
              <w:left w:val="single" w:color="000000" w:sz="10" w:space="0"/>
            </w:tcBorders>
            <w:vAlign w:val="top"/>
          </w:tcPr>
          <w:p w14:paraId="094121EE">
            <w:pPr>
              <w:pStyle w:val="177"/>
              <w:spacing w:before="170" w:line="204" w:lineRule="auto"/>
              <w:ind w:left="456"/>
              <w:rPr>
                <w:highlight w:val="none"/>
              </w:rPr>
            </w:pPr>
            <w:r>
              <w:rPr>
                <w:spacing w:val="-4"/>
                <w:highlight w:val="none"/>
              </w:rPr>
              <w:t>项目经理</w:t>
            </w:r>
          </w:p>
        </w:tc>
        <w:tc>
          <w:tcPr>
            <w:tcW w:w="1414" w:type="dxa"/>
            <w:vAlign w:val="top"/>
          </w:tcPr>
          <w:p w14:paraId="4C0AB830">
            <w:pPr>
              <w:rPr>
                <w:rFonts w:ascii="Arial"/>
                <w:sz w:val="21"/>
                <w:highlight w:val="none"/>
              </w:rPr>
            </w:pPr>
          </w:p>
        </w:tc>
        <w:tc>
          <w:tcPr>
            <w:tcW w:w="1131" w:type="dxa"/>
            <w:vAlign w:val="top"/>
          </w:tcPr>
          <w:p w14:paraId="1B37DBD5">
            <w:pPr>
              <w:rPr>
                <w:rFonts w:ascii="Arial"/>
                <w:sz w:val="21"/>
                <w:highlight w:val="none"/>
              </w:rPr>
            </w:pPr>
          </w:p>
        </w:tc>
        <w:tc>
          <w:tcPr>
            <w:tcW w:w="1131" w:type="dxa"/>
            <w:vAlign w:val="top"/>
          </w:tcPr>
          <w:p w14:paraId="1A574642">
            <w:pPr>
              <w:rPr>
                <w:rFonts w:ascii="Arial"/>
                <w:sz w:val="21"/>
                <w:highlight w:val="none"/>
              </w:rPr>
            </w:pPr>
          </w:p>
        </w:tc>
        <w:tc>
          <w:tcPr>
            <w:tcW w:w="4255" w:type="dxa"/>
            <w:tcBorders>
              <w:right w:val="single" w:color="000000" w:sz="10" w:space="0"/>
            </w:tcBorders>
            <w:vAlign w:val="top"/>
          </w:tcPr>
          <w:p w14:paraId="57337E5B">
            <w:pPr>
              <w:rPr>
                <w:rFonts w:ascii="Arial"/>
                <w:sz w:val="21"/>
                <w:highlight w:val="none"/>
              </w:rPr>
            </w:pPr>
          </w:p>
        </w:tc>
      </w:tr>
      <w:tr w14:paraId="51082B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1881" w:type="dxa"/>
            <w:tcBorders>
              <w:left w:val="single" w:color="000000" w:sz="10" w:space="0"/>
            </w:tcBorders>
            <w:vAlign w:val="top"/>
          </w:tcPr>
          <w:p w14:paraId="56548356">
            <w:pPr>
              <w:pStyle w:val="177"/>
              <w:spacing w:before="171" w:line="203" w:lineRule="auto"/>
              <w:ind w:left="336"/>
              <w:rPr>
                <w:highlight w:val="none"/>
              </w:rPr>
            </w:pPr>
            <w:r>
              <w:rPr>
                <w:spacing w:val="-3"/>
                <w:highlight w:val="none"/>
              </w:rPr>
              <w:t>项目副经理</w:t>
            </w:r>
          </w:p>
        </w:tc>
        <w:tc>
          <w:tcPr>
            <w:tcW w:w="1414" w:type="dxa"/>
            <w:vAlign w:val="top"/>
          </w:tcPr>
          <w:p w14:paraId="1C5B101D">
            <w:pPr>
              <w:rPr>
                <w:rFonts w:ascii="Arial"/>
                <w:sz w:val="21"/>
                <w:highlight w:val="none"/>
              </w:rPr>
            </w:pPr>
          </w:p>
        </w:tc>
        <w:tc>
          <w:tcPr>
            <w:tcW w:w="1131" w:type="dxa"/>
            <w:vAlign w:val="top"/>
          </w:tcPr>
          <w:p w14:paraId="06B6AECA">
            <w:pPr>
              <w:rPr>
                <w:rFonts w:ascii="Arial"/>
                <w:sz w:val="21"/>
                <w:highlight w:val="none"/>
              </w:rPr>
            </w:pPr>
          </w:p>
        </w:tc>
        <w:tc>
          <w:tcPr>
            <w:tcW w:w="1131" w:type="dxa"/>
            <w:vAlign w:val="top"/>
          </w:tcPr>
          <w:p w14:paraId="5C363111">
            <w:pPr>
              <w:rPr>
                <w:rFonts w:ascii="Arial"/>
                <w:sz w:val="21"/>
                <w:highlight w:val="none"/>
              </w:rPr>
            </w:pPr>
          </w:p>
        </w:tc>
        <w:tc>
          <w:tcPr>
            <w:tcW w:w="4255" w:type="dxa"/>
            <w:tcBorders>
              <w:right w:val="single" w:color="000000" w:sz="10" w:space="0"/>
            </w:tcBorders>
            <w:vAlign w:val="top"/>
          </w:tcPr>
          <w:p w14:paraId="79106BF9">
            <w:pPr>
              <w:rPr>
                <w:rFonts w:ascii="Arial"/>
                <w:sz w:val="21"/>
                <w:highlight w:val="none"/>
              </w:rPr>
            </w:pPr>
          </w:p>
        </w:tc>
      </w:tr>
      <w:tr w14:paraId="70F658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1881" w:type="dxa"/>
            <w:tcBorders>
              <w:left w:val="single" w:color="000000" w:sz="10" w:space="0"/>
            </w:tcBorders>
            <w:vAlign w:val="top"/>
          </w:tcPr>
          <w:p w14:paraId="44D28B93">
            <w:pPr>
              <w:pStyle w:val="177"/>
              <w:spacing w:before="172" w:line="202" w:lineRule="auto"/>
              <w:ind w:left="334"/>
              <w:rPr>
                <w:highlight w:val="none"/>
              </w:rPr>
            </w:pPr>
            <w:r>
              <w:rPr>
                <w:spacing w:val="-3"/>
                <w:highlight w:val="none"/>
              </w:rPr>
              <w:t>技术负责人</w:t>
            </w:r>
          </w:p>
        </w:tc>
        <w:tc>
          <w:tcPr>
            <w:tcW w:w="1414" w:type="dxa"/>
            <w:vAlign w:val="top"/>
          </w:tcPr>
          <w:p w14:paraId="755997C2">
            <w:pPr>
              <w:rPr>
                <w:rFonts w:ascii="Arial"/>
                <w:sz w:val="21"/>
                <w:highlight w:val="none"/>
              </w:rPr>
            </w:pPr>
          </w:p>
        </w:tc>
        <w:tc>
          <w:tcPr>
            <w:tcW w:w="1131" w:type="dxa"/>
            <w:vAlign w:val="top"/>
          </w:tcPr>
          <w:p w14:paraId="6795B62C">
            <w:pPr>
              <w:rPr>
                <w:rFonts w:ascii="Arial"/>
                <w:sz w:val="21"/>
                <w:highlight w:val="none"/>
              </w:rPr>
            </w:pPr>
          </w:p>
        </w:tc>
        <w:tc>
          <w:tcPr>
            <w:tcW w:w="1131" w:type="dxa"/>
            <w:vAlign w:val="top"/>
          </w:tcPr>
          <w:p w14:paraId="115539BF">
            <w:pPr>
              <w:rPr>
                <w:rFonts w:ascii="Arial"/>
                <w:sz w:val="21"/>
                <w:highlight w:val="none"/>
              </w:rPr>
            </w:pPr>
          </w:p>
        </w:tc>
        <w:tc>
          <w:tcPr>
            <w:tcW w:w="4255" w:type="dxa"/>
            <w:tcBorders>
              <w:right w:val="single" w:color="000000" w:sz="10" w:space="0"/>
            </w:tcBorders>
            <w:vAlign w:val="top"/>
          </w:tcPr>
          <w:p w14:paraId="5C1C26F8">
            <w:pPr>
              <w:rPr>
                <w:rFonts w:ascii="Arial"/>
                <w:sz w:val="21"/>
                <w:highlight w:val="none"/>
              </w:rPr>
            </w:pPr>
          </w:p>
        </w:tc>
      </w:tr>
      <w:tr w14:paraId="2E4D07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1881" w:type="dxa"/>
            <w:tcBorders>
              <w:left w:val="single" w:color="000000" w:sz="10" w:space="0"/>
            </w:tcBorders>
            <w:vAlign w:val="top"/>
          </w:tcPr>
          <w:p w14:paraId="7C26AAA8">
            <w:pPr>
              <w:pStyle w:val="177"/>
              <w:spacing w:before="169" w:line="204" w:lineRule="auto"/>
              <w:ind w:left="452"/>
              <w:rPr>
                <w:highlight w:val="none"/>
              </w:rPr>
            </w:pPr>
            <w:r>
              <w:rPr>
                <w:spacing w:val="-3"/>
                <w:highlight w:val="none"/>
              </w:rPr>
              <w:t>造价管理</w:t>
            </w:r>
          </w:p>
        </w:tc>
        <w:tc>
          <w:tcPr>
            <w:tcW w:w="1414" w:type="dxa"/>
            <w:vAlign w:val="top"/>
          </w:tcPr>
          <w:p w14:paraId="3CDCA57E">
            <w:pPr>
              <w:rPr>
                <w:rFonts w:ascii="Arial"/>
                <w:sz w:val="21"/>
                <w:highlight w:val="none"/>
              </w:rPr>
            </w:pPr>
          </w:p>
        </w:tc>
        <w:tc>
          <w:tcPr>
            <w:tcW w:w="1131" w:type="dxa"/>
            <w:vAlign w:val="top"/>
          </w:tcPr>
          <w:p w14:paraId="29850F03">
            <w:pPr>
              <w:rPr>
                <w:rFonts w:ascii="Arial"/>
                <w:sz w:val="21"/>
                <w:highlight w:val="none"/>
              </w:rPr>
            </w:pPr>
          </w:p>
        </w:tc>
        <w:tc>
          <w:tcPr>
            <w:tcW w:w="1131" w:type="dxa"/>
            <w:vAlign w:val="top"/>
          </w:tcPr>
          <w:p w14:paraId="7E2AB075">
            <w:pPr>
              <w:rPr>
                <w:rFonts w:ascii="Arial"/>
                <w:sz w:val="21"/>
                <w:highlight w:val="none"/>
              </w:rPr>
            </w:pPr>
          </w:p>
        </w:tc>
        <w:tc>
          <w:tcPr>
            <w:tcW w:w="4255" w:type="dxa"/>
            <w:tcBorders>
              <w:right w:val="single" w:color="000000" w:sz="10" w:space="0"/>
            </w:tcBorders>
            <w:vAlign w:val="top"/>
          </w:tcPr>
          <w:p w14:paraId="0AD46E6E">
            <w:pPr>
              <w:rPr>
                <w:rFonts w:ascii="Arial"/>
                <w:sz w:val="21"/>
                <w:highlight w:val="none"/>
              </w:rPr>
            </w:pPr>
          </w:p>
        </w:tc>
      </w:tr>
      <w:tr w14:paraId="587BD5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1881" w:type="dxa"/>
            <w:tcBorders>
              <w:left w:val="single" w:color="000000" w:sz="10" w:space="0"/>
            </w:tcBorders>
            <w:vAlign w:val="top"/>
          </w:tcPr>
          <w:p w14:paraId="7C9B29F2">
            <w:pPr>
              <w:pStyle w:val="177"/>
              <w:spacing w:before="171" w:line="203" w:lineRule="auto"/>
              <w:ind w:left="454"/>
              <w:rPr>
                <w:highlight w:val="none"/>
              </w:rPr>
            </w:pPr>
            <w:r>
              <w:rPr>
                <w:spacing w:val="-3"/>
                <w:highlight w:val="none"/>
              </w:rPr>
              <w:t>质量管理</w:t>
            </w:r>
          </w:p>
        </w:tc>
        <w:tc>
          <w:tcPr>
            <w:tcW w:w="1414" w:type="dxa"/>
            <w:vAlign w:val="top"/>
          </w:tcPr>
          <w:p w14:paraId="6F43AF1D">
            <w:pPr>
              <w:rPr>
                <w:rFonts w:ascii="Arial"/>
                <w:sz w:val="21"/>
                <w:highlight w:val="none"/>
              </w:rPr>
            </w:pPr>
          </w:p>
        </w:tc>
        <w:tc>
          <w:tcPr>
            <w:tcW w:w="1131" w:type="dxa"/>
            <w:vAlign w:val="top"/>
          </w:tcPr>
          <w:p w14:paraId="6D7BBFF6">
            <w:pPr>
              <w:rPr>
                <w:rFonts w:ascii="Arial"/>
                <w:sz w:val="21"/>
                <w:highlight w:val="none"/>
              </w:rPr>
            </w:pPr>
          </w:p>
        </w:tc>
        <w:tc>
          <w:tcPr>
            <w:tcW w:w="1131" w:type="dxa"/>
            <w:vAlign w:val="top"/>
          </w:tcPr>
          <w:p w14:paraId="421EE89F">
            <w:pPr>
              <w:rPr>
                <w:rFonts w:ascii="Arial"/>
                <w:sz w:val="21"/>
                <w:highlight w:val="none"/>
              </w:rPr>
            </w:pPr>
          </w:p>
        </w:tc>
        <w:tc>
          <w:tcPr>
            <w:tcW w:w="4255" w:type="dxa"/>
            <w:tcBorders>
              <w:right w:val="single" w:color="000000" w:sz="10" w:space="0"/>
            </w:tcBorders>
            <w:vAlign w:val="top"/>
          </w:tcPr>
          <w:p w14:paraId="24AC3E81">
            <w:pPr>
              <w:rPr>
                <w:rFonts w:ascii="Arial"/>
                <w:sz w:val="21"/>
                <w:highlight w:val="none"/>
              </w:rPr>
            </w:pPr>
          </w:p>
        </w:tc>
      </w:tr>
      <w:tr w14:paraId="04B887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1881" w:type="dxa"/>
            <w:tcBorders>
              <w:left w:val="single" w:color="000000" w:sz="10" w:space="0"/>
            </w:tcBorders>
            <w:vAlign w:val="top"/>
          </w:tcPr>
          <w:p w14:paraId="5298D212">
            <w:pPr>
              <w:pStyle w:val="177"/>
              <w:spacing w:before="169" w:line="204" w:lineRule="auto"/>
              <w:ind w:left="453"/>
              <w:rPr>
                <w:highlight w:val="none"/>
              </w:rPr>
            </w:pPr>
            <w:r>
              <w:rPr>
                <w:spacing w:val="-3"/>
                <w:highlight w:val="none"/>
              </w:rPr>
              <w:t>材料管理</w:t>
            </w:r>
          </w:p>
        </w:tc>
        <w:tc>
          <w:tcPr>
            <w:tcW w:w="1414" w:type="dxa"/>
            <w:vAlign w:val="top"/>
          </w:tcPr>
          <w:p w14:paraId="5F819D8B">
            <w:pPr>
              <w:rPr>
                <w:rFonts w:ascii="Arial"/>
                <w:sz w:val="21"/>
                <w:highlight w:val="none"/>
              </w:rPr>
            </w:pPr>
          </w:p>
        </w:tc>
        <w:tc>
          <w:tcPr>
            <w:tcW w:w="1131" w:type="dxa"/>
            <w:vAlign w:val="top"/>
          </w:tcPr>
          <w:p w14:paraId="2DBD8AD8">
            <w:pPr>
              <w:rPr>
                <w:rFonts w:ascii="Arial"/>
                <w:sz w:val="21"/>
                <w:highlight w:val="none"/>
              </w:rPr>
            </w:pPr>
          </w:p>
        </w:tc>
        <w:tc>
          <w:tcPr>
            <w:tcW w:w="1131" w:type="dxa"/>
            <w:vAlign w:val="top"/>
          </w:tcPr>
          <w:p w14:paraId="55CD0915">
            <w:pPr>
              <w:rPr>
                <w:rFonts w:ascii="Arial"/>
                <w:sz w:val="21"/>
                <w:highlight w:val="none"/>
              </w:rPr>
            </w:pPr>
          </w:p>
        </w:tc>
        <w:tc>
          <w:tcPr>
            <w:tcW w:w="4255" w:type="dxa"/>
            <w:tcBorders>
              <w:right w:val="single" w:color="000000" w:sz="10" w:space="0"/>
            </w:tcBorders>
            <w:vAlign w:val="top"/>
          </w:tcPr>
          <w:p w14:paraId="390B5AAD">
            <w:pPr>
              <w:rPr>
                <w:rFonts w:ascii="Arial"/>
                <w:sz w:val="21"/>
                <w:highlight w:val="none"/>
              </w:rPr>
            </w:pPr>
          </w:p>
        </w:tc>
      </w:tr>
      <w:tr w14:paraId="524364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1881" w:type="dxa"/>
            <w:tcBorders>
              <w:left w:val="single" w:color="000000" w:sz="10" w:space="0"/>
            </w:tcBorders>
            <w:vAlign w:val="top"/>
          </w:tcPr>
          <w:p w14:paraId="58A66466">
            <w:pPr>
              <w:pStyle w:val="177"/>
              <w:spacing w:before="171" w:line="203" w:lineRule="auto"/>
              <w:ind w:left="453"/>
              <w:rPr>
                <w:highlight w:val="none"/>
              </w:rPr>
            </w:pPr>
            <w:r>
              <w:rPr>
                <w:spacing w:val="-3"/>
                <w:highlight w:val="none"/>
              </w:rPr>
              <w:t>计划管理</w:t>
            </w:r>
          </w:p>
        </w:tc>
        <w:tc>
          <w:tcPr>
            <w:tcW w:w="1414" w:type="dxa"/>
            <w:vAlign w:val="top"/>
          </w:tcPr>
          <w:p w14:paraId="562B7CD3">
            <w:pPr>
              <w:rPr>
                <w:rFonts w:ascii="Arial"/>
                <w:sz w:val="21"/>
                <w:highlight w:val="none"/>
              </w:rPr>
            </w:pPr>
          </w:p>
        </w:tc>
        <w:tc>
          <w:tcPr>
            <w:tcW w:w="1131" w:type="dxa"/>
            <w:vAlign w:val="top"/>
          </w:tcPr>
          <w:p w14:paraId="51D1CF9B">
            <w:pPr>
              <w:rPr>
                <w:rFonts w:ascii="Arial"/>
                <w:sz w:val="21"/>
                <w:highlight w:val="none"/>
              </w:rPr>
            </w:pPr>
          </w:p>
        </w:tc>
        <w:tc>
          <w:tcPr>
            <w:tcW w:w="1131" w:type="dxa"/>
            <w:vAlign w:val="top"/>
          </w:tcPr>
          <w:p w14:paraId="33800655">
            <w:pPr>
              <w:rPr>
                <w:rFonts w:ascii="Arial"/>
                <w:sz w:val="21"/>
                <w:highlight w:val="none"/>
              </w:rPr>
            </w:pPr>
          </w:p>
        </w:tc>
        <w:tc>
          <w:tcPr>
            <w:tcW w:w="4255" w:type="dxa"/>
            <w:tcBorders>
              <w:right w:val="single" w:color="000000" w:sz="10" w:space="0"/>
            </w:tcBorders>
            <w:vAlign w:val="top"/>
          </w:tcPr>
          <w:p w14:paraId="47687CCE">
            <w:pPr>
              <w:rPr>
                <w:rFonts w:ascii="Arial"/>
                <w:sz w:val="21"/>
                <w:highlight w:val="none"/>
              </w:rPr>
            </w:pPr>
          </w:p>
        </w:tc>
      </w:tr>
      <w:tr w14:paraId="3C946A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1881" w:type="dxa"/>
            <w:tcBorders>
              <w:left w:val="single" w:color="000000" w:sz="10" w:space="0"/>
            </w:tcBorders>
            <w:vAlign w:val="top"/>
          </w:tcPr>
          <w:p w14:paraId="33575A61">
            <w:pPr>
              <w:pStyle w:val="177"/>
              <w:spacing w:before="169" w:line="204" w:lineRule="auto"/>
              <w:ind w:left="457"/>
              <w:rPr>
                <w:highlight w:val="none"/>
              </w:rPr>
            </w:pPr>
            <w:r>
              <w:rPr>
                <w:spacing w:val="-4"/>
                <w:highlight w:val="none"/>
              </w:rPr>
              <w:t>安全管理</w:t>
            </w:r>
          </w:p>
        </w:tc>
        <w:tc>
          <w:tcPr>
            <w:tcW w:w="1414" w:type="dxa"/>
            <w:vAlign w:val="top"/>
          </w:tcPr>
          <w:p w14:paraId="66E7958D">
            <w:pPr>
              <w:rPr>
                <w:rFonts w:ascii="Arial"/>
                <w:sz w:val="21"/>
                <w:highlight w:val="none"/>
              </w:rPr>
            </w:pPr>
          </w:p>
        </w:tc>
        <w:tc>
          <w:tcPr>
            <w:tcW w:w="1131" w:type="dxa"/>
            <w:vAlign w:val="top"/>
          </w:tcPr>
          <w:p w14:paraId="62E4FA7A">
            <w:pPr>
              <w:rPr>
                <w:rFonts w:ascii="Arial"/>
                <w:sz w:val="21"/>
                <w:highlight w:val="none"/>
              </w:rPr>
            </w:pPr>
          </w:p>
        </w:tc>
        <w:tc>
          <w:tcPr>
            <w:tcW w:w="1131" w:type="dxa"/>
            <w:vAlign w:val="top"/>
          </w:tcPr>
          <w:p w14:paraId="7F6BA61C">
            <w:pPr>
              <w:rPr>
                <w:rFonts w:ascii="Arial"/>
                <w:sz w:val="21"/>
                <w:highlight w:val="none"/>
              </w:rPr>
            </w:pPr>
          </w:p>
        </w:tc>
        <w:tc>
          <w:tcPr>
            <w:tcW w:w="4255" w:type="dxa"/>
            <w:tcBorders>
              <w:right w:val="single" w:color="000000" w:sz="10" w:space="0"/>
            </w:tcBorders>
            <w:vAlign w:val="top"/>
          </w:tcPr>
          <w:p w14:paraId="4DBE9FFD">
            <w:pPr>
              <w:rPr>
                <w:rFonts w:ascii="Arial"/>
                <w:sz w:val="21"/>
                <w:highlight w:val="none"/>
              </w:rPr>
            </w:pPr>
          </w:p>
        </w:tc>
      </w:tr>
      <w:tr w14:paraId="27959D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1881" w:type="dxa"/>
            <w:vMerge w:val="restart"/>
            <w:tcBorders>
              <w:left w:val="single" w:color="000000" w:sz="10" w:space="0"/>
              <w:bottom w:val="nil"/>
            </w:tcBorders>
            <w:vAlign w:val="top"/>
          </w:tcPr>
          <w:p w14:paraId="4C8744BB">
            <w:pPr>
              <w:spacing w:line="244" w:lineRule="auto"/>
              <w:rPr>
                <w:rFonts w:ascii="Arial"/>
                <w:sz w:val="21"/>
                <w:highlight w:val="none"/>
              </w:rPr>
            </w:pPr>
          </w:p>
          <w:p w14:paraId="6F391F9C">
            <w:pPr>
              <w:spacing w:line="244" w:lineRule="auto"/>
              <w:rPr>
                <w:rFonts w:ascii="Arial"/>
                <w:sz w:val="21"/>
                <w:highlight w:val="none"/>
              </w:rPr>
            </w:pPr>
          </w:p>
          <w:p w14:paraId="5233DF76">
            <w:pPr>
              <w:spacing w:line="244" w:lineRule="auto"/>
              <w:rPr>
                <w:rFonts w:ascii="Arial"/>
                <w:sz w:val="21"/>
                <w:highlight w:val="none"/>
              </w:rPr>
            </w:pPr>
          </w:p>
          <w:p w14:paraId="73EA0ACF">
            <w:pPr>
              <w:spacing w:line="245" w:lineRule="auto"/>
              <w:rPr>
                <w:rFonts w:ascii="Arial"/>
                <w:sz w:val="21"/>
                <w:highlight w:val="none"/>
              </w:rPr>
            </w:pPr>
          </w:p>
          <w:p w14:paraId="03D9DE6A">
            <w:pPr>
              <w:spacing w:line="245" w:lineRule="auto"/>
              <w:rPr>
                <w:rFonts w:ascii="Arial"/>
                <w:sz w:val="21"/>
                <w:highlight w:val="none"/>
              </w:rPr>
            </w:pPr>
          </w:p>
          <w:p w14:paraId="166D45A4">
            <w:pPr>
              <w:pStyle w:val="177"/>
              <w:spacing w:before="78" w:line="220" w:lineRule="auto"/>
              <w:ind w:left="454"/>
              <w:rPr>
                <w:highlight w:val="none"/>
              </w:rPr>
            </w:pPr>
            <w:r>
              <w:rPr>
                <w:spacing w:val="-3"/>
                <w:highlight w:val="none"/>
              </w:rPr>
              <w:t>其他人员</w:t>
            </w:r>
          </w:p>
        </w:tc>
        <w:tc>
          <w:tcPr>
            <w:tcW w:w="1414" w:type="dxa"/>
            <w:vAlign w:val="top"/>
          </w:tcPr>
          <w:p w14:paraId="12B61459">
            <w:pPr>
              <w:rPr>
                <w:rFonts w:ascii="Arial"/>
                <w:sz w:val="21"/>
                <w:highlight w:val="none"/>
              </w:rPr>
            </w:pPr>
          </w:p>
        </w:tc>
        <w:tc>
          <w:tcPr>
            <w:tcW w:w="1131" w:type="dxa"/>
            <w:vAlign w:val="top"/>
          </w:tcPr>
          <w:p w14:paraId="0DF2FC89">
            <w:pPr>
              <w:rPr>
                <w:rFonts w:ascii="Arial"/>
                <w:sz w:val="21"/>
                <w:highlight w:val="none"/>
              </w:rPr>
            </w:pPr>
          </w:p>
        </w:tc>
        <w:tc>
          <w:tcPr>
            <w:tcW w:w="1131" w:type="dxa"/>
            <w:vAlign w:val="top"/>
          </w:tcPr>
          <w:p w14:paraId="1AC66A1B">
            <w:pPr>
              <w:rPr>
                <w:rFonts w:ascii="Arial"/>
                <w:sz w:val="21"/>
                <w:highlight w:val="none"/>
              </w:rPr>
            </w:pPr>
          </w:p>
        </w:tc>
        <w:tc>
          <w:tcPr>
            <w:tcW w:w="4255" w:type="dxa"/>
            <w:tcBorders>
              <w:right w:val="single" w:color="000000" w:sz="10" w:space="0"/>
            </w:tcBorders>
            <w:vAlign w:val="top"/>
          </w:tcPr>
          <w:p w14:paraId="34C8B756">
            <w:pPr>
              <w:rPr>
                <w:rFonts w:ascii="Arial"/>
                <w:sz w:val="21"/>
                <w:highlight w:val="none"/>
              </w:rPr>
            </w:pPr>
          </w:p>
        </w:tc>
      </w:tr>
      <w:tr w14:paraId="71A9B2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1881" w:type="dxa"/>
            <w:vMerge w:val="continue"/>
            <w:tcBorders>
              <w:top w:val="nil"/>
              <w:left w:val="single" w:color="000000" w:sz="10" w:space="0"/>
              <w:bottom w:val="nil"/>
            </w:tcBorders>
            <w:vAlign w:val="top"/>
          </w:tcPr>
          <w:p w14:paraId="4F7CF7A0">
            <w:pPr>
              <w:rPr>
                <w:rFonts w:ascii="Arial"/>
                <w:sz w:val="21"/>
                <w:highlight w:val="none"/>
              </w:rPr>
            </w:pPr>
          </w:p>
        </w:tc>
        <w:tc>
          <w:tcPr>
            <w:tcW w:w="1414" w:type="dxa"/>
            <w:vAlign w:val="top"/>
          </w:tcPr>
          <w:p w14:paraId="11BFAE88">
            <w:pPr>
              <w:rPr>
                <w:rFonts w:ascii="Arial"/>
                <w:sz w:val="21"/>
                <w:highlight w:val="none"/>
              </w:rPr>
            </w:pPr>
          </w:p>
        </w:tc>
        <w:tc>
          <w:tcPr>
            <w:tcW w:w="1131" w:type="dxa"/>
            <w:vAlign w:val="top"/>
          </w:tcPr>
          <w:p w14:paraId="39FE3198">
            <w:pPr>
              <w:rPr>
                <w:rFonts w:ascii="Arial"/>
                <w:sz w:val="21"/>
                <w:highlight w:val="none"/>
              </w:rPr>
            </w:pPr>
          </w:p>
        </w:tc>
        <w:tc>
          <w:tcPr>
            <w:tcW w:w="1131" w:type="dxa"/>
            <w:vAlign w:val="top"/>
          </w:tcPr>
          <w:p w14:paraId="14438F64">
            <w:pPr>
              <w:rPr>
                <w:rFonts w:ascii="Arial"/>
                <w:sz w:val="21"/>
                <w:highlight w:val="none"/>
              </w:rPr>
            </w:pPr>
          </w:p>
        </w:tc>
        <w:tc>
          <w:tcPr>
            <w:tcW w:w="4255" w:type="dxa"/>
            <w:tcBorders>
              <w:right w:val="single" w:color="000000" w:sz="10" w:space="0"/>
            </w:tcBorders>
            <w:vAlign w:val="top"/>
          </w:tcPr>
          <w:p w14:paraId="2B957654">
            <w:pPr>
              <w:rPr>
                <w:rFonts w:ascii="Arial"/>
                <w:sz w:val="21"/>
                <w:highlight w:val="none"/>
              </w:rPr>
            </w:pPr>
          </w:p>
        </w:tc>
      </w:tr>
      <w:tr w14:paraId="405AC5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1881" w:type="dxa"/>
            <w:vMerge w:val="continue"/>
            <w:tcBorders>
              <w:top w:val="nil"/>
              <w:left w:val="single" w:color="000000" w:sz="10" w:space="0"/>
              <w:bottom w:val="nil"/>
            </w:tcBorders>
            <w:vAlign w:val="top"/>
          </w:tcPr>
          <w:p w14:paraId="5F7CB1F7">
            <w:pPr>
              <w:rPr>
                <w:rFonts w:ascii="Arial"/>
                <w:sz w:val="21"/>
                <w:highlight w:val="none"/>
              </w:rPr>
            </w:pPr>
          </w:p>
        </w:tc>
        <w:tc>
          <w:tcPr>
            <w:tcW w:w="1414" w:type="dxa"/>
            <w:vAlign w:val="top"/>
          </w:tcPr>
          <w:p w14:paraId="46475F36">
            <w:pPr>
              <w:rPr>
                <w:rFonts w:ascii="Arial"/>
                <w:sz w:val="21"/>
                <w:highlight w:val="none"/>
              </w:rPr>
            </w:pPr>
          </w:p>
        </w:tc>
        <w:tc>
          <w:tcPr>
            <w:tcW w:w="1131" w:type="dxa"/>
            <w:vAlign w:val="top"/>
          </w:tcPr>
          <w:p w14:paraId="4B6CE02A">
            <w:pPr>
              <w:rPr>
                <w:rFonts w:ascii="Arial"/>
                <w:sz w:val="21"/>
                <w:highlight w:val="none"/>
              </w:rPr>
            </w:pPr>
          </w:p>
        </w:tc>
        <w:tc>
          <w:tcPr>
            <w:tcW w:w="1131" w:type="dxa"/>
            <w:vAlign w:val="top"/>
          </w:tcPr>
          <w:p w14:paraId="4CACF47A">
            <w:pPr>
              <w:rPr>
                <w:rFonts w:ascii="Arial"/>
                <w:sz w:val="21"/>
                <w:highlight w:val="none"/>
              </w:rPr>
            </w:pPr>
          </w:p>
        </w:tc>
        <w:tc>
          <w:tcPr>
            <w:tcW w:w="4255" w:type="dxa"/>
            <w:tcBorders>
              <w:right w:val="single" w:color="000000" w:sz="10" w:space="0"/>
            </w:tcBorders>
            <w:vAlign w:val="top"/>
          </w:tcPr>
          <w:p w14:paraId="4816FE8C">
            <w:pPr>
              <w:rPr>
                <w:rFonts w:ascii="Arial"/>
                <w:sz w:val="21"/>
                <w:highlight w:val="none"/>
              </w:rPr>
            </w:pPr>
          </w:p>
        </w:tc>
      </w:tr>
      <w:tr w14:paraId="41EF01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1881" w:type="dxa"/>
            <w:vMerge w:val="continue"/>
            <w:tcBorders>
              <w:top w:val="nil"/>
              <w:left w:val="single" w:color="000000" w:sz="10" w:space="0"/>
              <w:bottom w:val="nil"/>
            </w:tcBorders>
            <w:vAlign w:val="top"/>
          </w:tcPr>
          <w:p w14:paraId="552ACEB2">
            <w:pPr>
              <w:rPr>
                <w:rFonts w:ascii="Arial"/>
                <w:sz w:val="21"/>
                <w:highlight w:val="none"/>
              </w:rPr>
            </w:pPr>
          </w:p>
        </w:tc>
        <w:tc>
          <w:tcPr>
            <w:tcW w:w="1414" w:type="dxa"/>
            <w:vAlign w:val="top"/>
          </w:tcPr>
          <w:p w14:paraId="4F7531B4">
            <w:pPr>
              <w:rPr>
                <w:rFonts w:ascii="Arial"/>
                <w:sz w:val="21"/>
                <w:highlight w:val="none"/>
              </w:rPr>
            </w:pPr>
          </w:p>
        </w:tc>
        <w:tc>
          <w:tcPr>
            <w:tcW w:w="1131" w:type="dxa"/>
            <w:vAlign w:val="top"/>
          </w:tcPr>
          <w:p w14:paraId="56748DF3">
            <w:pPr>
              <w:rPr>
                <w:rFonts w:ascii="Arial"/>
                <w:sz w:val="21"/>
                <w:highlight w:val="none"/>
              </w:rPr>
            </w:pPr>
          </w:p>
        </w:tc>
        <w:tc>
          <w:tcPr>
            <w:tcW w:w="1131" w:type="dxa"/>
            <w:vAlign w:val="top"/>
          </w:tcPr>
          <w:p w14:paraId="43534B3D">
            <w:pPr>
              <w:rPr>
                <w:rFonts w:ascii="Arial"/>
                <w:sz w:val="21"/>
                <w:highlight w:val="none"/>
              </w:rPr>
            </w:pPr>
          </w:p>
        </w:tc>
        <w:tc>
          <w:tcPr>
            <w:tcW w:w="4255" w:type="dxa"/>
            <w:tcBorders>
              <w:right w:val="single" w:color="000000" w:sz="10" w:space="0"/>
            </w:tcBorders>
            <w:vAlign w:val="top"/>
          </w:tcPr>
          <w:p w14:paraId="7E610087">
            <w:pPr>
              <w:rPr>
                <w:rFonts w:ascii="Arial"/>
                <w:sz w:val="21"/>
                <w:highlight w:val="none"/>
              </w:rPr>
            </w:pPr>
          </w:p>
        </w:tc>
      </w:tr>
      <w:tr w14:paraId="08E360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1881" w:type="dxa"/>
            <w:vMerge w:val="continue"/>
            <w:tcBorders>
              <w:top w:val="nil"/>
              <w:left w:val="single" w:color="000000" w:sz="10" w:space="0"/>
              <w:bottom w:val="nil"/>
            </w:tcBorders>
            <w:vAlign w:val="top"/>
          </w:tcPr>
          <w:p w14:paraId="1C0A7ABD">
            <w:pPr>
              <w:rPr>
                <w:rFonts w:ascii="Arial"/>
                <w:sz w:val="21"/>
                <w:highlight w:val="none"/>
              </w:rPr>
            </w:pPr>
          </w:p>
        </w:tc>
        <w:tc>
          <w:tcPr>
            <w:tcW w:w="1414" w:type="dxa"/>
            <w:vAlign w:val="top"/>
          </w:tcPr>
          <w:p w14:paraId="747D216E">
            <w:pPr>
              <w:rPr>
                <w:rFonts w:ascii="Arial"/>
                <w:sz w:val="21"/>
                <w:highlight w:val="none"/>
              </w:rPr>
            </w:pPr>
          </w:p>
        </w:tc>
        <w:tc>
          <w:tcPr>
            <w:tcW w:w="1131" w:type="dxa"/>
            <w:vAlign w:val="top"/>
          </w:tcPr>
          <w:p w14:paraId="1A7D9BAF">
            <w:pPr>
              <w:rPr>
                <w:rFonts w:ascii="Arial"/>
                <w:sz w:val="21"/>
                <w:highlight w:val="none"/>
              </w:rPr>
            </w:pPr>
          </w:p>
        </w:tc>
        <w:tc>
          <w:tcPr>
            <w:tcW w:w="1131" w:type="dxa"/>
            <w:vAlign w:val="top"/>
          </w:tcPr>
          <w:p w14:paraId="3FE952E5">
            <w:pPr>
              <w:rPr>
                <w:rFonts w:ascii="Arial"/>
                <w:sz w:val="21"/>
                <w:highlight w:val="none"/>
              </w:rPr>
            </w:pPr>
          </w:p>
        </w:tc>
        <w:tc>
          <w:tcPr>
            <w:tcW w:w="4255" w:type="dxa"/>
            <w:tcBorders>
              <w:right w:val="single" w:color="000000" w:sz="10" w:space="0"/>
            </w:tcBorders>
            <w:vAlign w:val="top"/>
          </w:tcPr>
          <w:p w14:paraId="62C4F207">
            <w:pPr>
              <w:rPr>
                <w:rFonts w:ascii="Arial"/>
                <w:sz w:val="21"/>
                <w:highlight w:val="none"/>
              </w:rPr>
            </w:pPr>
          </w:p>
        </w:tc>
      </w:tr>
      <w:tr w14:paraId="6CFE8B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1881" w:type="dxa"/>
            <w:vMerge w:val="continue"/>
            <w:tcBorders>
              <w:top w:val="nil"/>
              <w:left w:val="single" w:color="000000" w:sz="10" w:space="0"/>
              <w:bottom w:val="single" w:color="000000" w:sz="10" w:space="0"/>
            </w:tcBorders>
            <w:vAlign w:val="top"/>
          </w:tcPr>
          <w:p w14:paraId="4D4C5CFB">
            <w:pPr>
              <w:rPr>
                <w:rFonts w:ascii="Arial"/>
                <w:sz w:val="21"/>
                <w:highlight w:val="none"/>
              </w:rPr>
            </w:pPr>
          </w:p>
        </w:tc>
        <w:tc>
          <w:tcPr>
            <w:tcW w:w="1414" w:type="dxa"/>
            <w:tcBorders>
              <w:bottom w:val="single" w:color="000000" w:sz="10" w:space="0"/>
            </w:tcBorders>
            <w:vAlign w:val="top"/>
          </w:tcPr>
          <w:p w14:paraId="37ACB72C">
            <w:pPr>
              <w:rPr>
                <w:rFonts w:ascii="Arial"/>
                <w:sz w:val="21"/>
                <w:highlight w:val="none"/>
              </w:rPr>
            </w:pPr>
          </w:p>
        </w:tc>
        <w:tc>
          <w:tcPr>
            <w:tcW w:w="1131" w:type="dxa"/>
            <w:tcBorders>
              <w:bottom w:val="single" w:color="000000" w:sz="10" w:space="0"/>
            </w:tcBorders>
            <w:vAlign w:val="top"/>
          </w:tcPr>
          <w:p w14:paraId="3F9556C8">
            <w:pPr>
              <w:rPr>
                <w:rFonts w:ascii="Arial"/>
                <w:sz w:val="21"/>
                <w:highlight w:val="none"/>
              </w:rPr>
            </w:pPr>
          </w:p>
        </w:tc>
        <w:tc>
          <w:tcPr>
            <w:tcW w:w="1131" w:type="dxa"/>
            <w:tcBorders>
              <w:bottom w:val="single" w:color="000000" w:sz="10" w:space="0"/>
            </w:tcBorders>
            <w:vAlign w:val="top"/>
          </w:tcPr>
          <w:p w14:paraId="0D178941">
            <w:pPr>
              <w:rPr>
                <w:rFonts w:ascii="Arial"/>
                <w:sz w:val="21"/>
                <w:highlight w:val="none"/>
              </w:rPr>
            </w:pPr>
          </w:p>
        </w:tc>
        <w:tc>
          <w:tcPr>
            <w:tcW w:w="4255" w:type="dxa"/>
            <w:tcBorders>
              <w:bottom w:val="single" w:color="000000" w:sz="10" w:space="0"/>
              <w:right w:val="single" w:color="000000" w:sz="10" w:space="0"/>
            </w:tcBorders>
            <w:vAlign w:val="top"/>
          </w:tcPr>
          <w:p w14:paraId="7B539D59">
            <w:pPr>
              <w:rPr>
                <w:rFonts w:ascii="Arial"/>
                <w:sz w:val="21"/>
                <w:highlight w:val="none"/>
              </w:rPr>
            </w:pPr>
          </w:p>
        </w:tc>
      </w:tr>
    </w:tbl>
    <w:p w14:paraId="6EB11762">
      <w:pPr>
        <w:rPr>
          <w:rFonts w:ascii="Arial"/>
          <w:sz w:val="21"/>
          <w:highlight w:val="none"/>
        </w:rPr>
      </w:pPr>
    </w:p>
    <w:p w14:paraId="6964EE15">
      <w:pPr>
        <w:rPr>
          <w:rFonts w:ascii="Arial" w:hAnsi="Arial" w:eastAsia="Arial" w:cs="Arial"/>
          <w:sz w:val="21"/>
          <w:szCs w:val="21"/>
          <w:highlight w:val="none"/>
        </w:rPr>
        <w:sectPr>
          <w:footerReference r:id="rId26" w:type="default"/>
          <w:pgSz w:w="11906" w:h="16839"/>
          <w:pgMar w:top="1440" w:right="1800" w:bottom="1440" w:left="1800" w:header="1043" w:footer="737" w:gutter="0"/>
          <w:cols w:space="720" w:num="1"/>
        </w:sectPr>
      </w:pPr>
    </w:p>
    <w:p w14:paraId="358305FE">
      <w:pPr>
        <w:spacing w:line="448" w:lineRule="auto"/>
        <w:rPr>
          <w:rFonts w:ascii="Arial"/>
          <w:sz w:val="21"/>
          <w:highlight w:val="none"/>
        </w:rPr>
      </w:pPr>
    </w:p>
    <w:p w14:paraId="348A1BD4">
      <w:pPr>
        <w:pStyle w:val="9"/>
        <w:spacing w:before="78" w:line="219" w:lineRule="auto"/>
        <w:ind w:left="74"/>
        <w:rPr>
          <w:highlight w:val="none"/>
        </w:rPr>
      </w:pPr>
      <w:r>
        <w:rPr>
          <w:spacing w:val="-11"/>
          <w:highlight w:val="none"/>
        </w:rPr>
        <w:t>附件7：</w:t>
      </w:r>
    </w:p>
    <w:p w14:paraId="5BB3704F">
      <w:pPr>
        <w:pStyle w:val="9"/>
        <w:spacing w:before="311" w:line="219" w:lineRule="auto"/>
        <w:ind w:left="3377"/>
        <w:rPr>
          <w:highlight w:val="none"/>
        </w:rPr>
      </w:pPr>
      <w:r>
        <w:rPr>
          <w:spacing w:val="-2"/>
          <w:highlight w:val="none"/>
        </w:rPr>
        <w:t>分包人主要施工管理人员表</w:t>
      </w:r>
    </w:p>
    <w:p w14:paraId="5DB9A418">
      <w:pPr>
        <w:spacing w:line="164" w:lineRule="exact"/>
        <w:rPr>
          <w:highlight w:val="none"/>
        </w:rPr>
      </w:pPr>
    </w:p>
    <w:tbl>
      <w:tblPr>
        <w:tblStyle w:val="176"/>
        <w:tblW w:w="9812"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881"/>
        <w:gridCol w:w="1414"/>
        <w:gridCol w:w="1131"/>
        <w:gridCol w:w="1131"/>
        <w:gridCol w:w="4255"/>
      </w:tblGrid>
      <w:tr w14:paraId="3F02F9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1881" w:type="dxa"/>
            <w:tcBorders>
              <w:top w:val="single" w:color="000000" w:sz="10" w:space="0"/>
              <w:left w:val="single" w:color="000000" w:sz="10" w:space="0"/>
            </w:tcBorders>
            <w:vAlign w:val="top"/>
          </w:tcPr>
          <w:p w14:paraId="2B2C34CA">
            <w:pPr>
              <w:pStyle w:val="177"/>
              <w:spacing w:before="152" w:line="221" w:lineRule="auto"/>
              <w:ind w:left="456"/>
              <w:rPr>
                <w:highlight w:val="none"/>
              </w:rPr>
            </w:pPr>
            <w:r>
              <w:rPr>
                <w:spacing w:val="-7"/>
                <w:highlight w:val="none"/>
              </w:rPr>
              <w:t>名称</w:t>
            </w:r>
          </w:p>
        </w:tc>
        <w:tc>
          <w:tcPr>
            <w:tcW w:w="1414" w:type="dxa"/>
            <w:tcBorders>
              <w:top w:val="single" w:color="000000" w:sz="10" w:space="0"/>
            </w:tcBorders>
            <w:vAlign w:val="top"/>
          </w:tcPr>
          <w:p w14:paraId="2B349926">
            <w:pPr>
              <w:pStyle w:val="177"/>
              <w:spacing w:before="152" w:line="219" w:lineRule="auto"/>
              <w:ind w:left="466"/>
              <w:rPr>
                <w:highlight w:val="none"/>
              </w:rPr>
            </w:pPr>
            <w:r>
              <w:rPr>
                <w:spacing w:val="-5"/>
                <w:highlight w:val="none"/>
              </w:rPr>
              <w:t>姓名</w:t>
            </w:r>
          </w:p>
        </w:tc>
        <w:tc>
          <w:tcPr>
            <w:tcW w:w="1131" w:type="dxa"/>
            <w:tcBorders>
              <w:top w:val="single" w:color="000000" w:sz="10" w:space="0"/>
            </w:tcBorders>
            <w:vAlign w:val="top"/>
          </w:tcPr>
          <w:p w14:paraId="4FCB2F20">
            <w:pPr>
              <w:pStyle w:val="177"/>
              <w:spacing w:before="152" w:line="219" w:lineRule="auto"/>
              <w:ind w:left="327"/>
              <w:rPr>
                <w:highlight w:val="none"/>
              </w:rPr>
            </w:pPr>
            <w:r>
              <w:rPr>
                <w:spacing w:val="-6"/>
                <w:highlight w:val="none"/>
              </w:rPr>
              <w:t>职务</w:t>
            </w:r>
          </w:p>
        </w:tc>
        <w:tc>
          <w:tcPr>
            <w:tcW w:w="1131" w:type="dxa"/>
            <w:tcBorders>
              <w:top w:val="single" w:color="000000" w:sz="10" w:space="0"/>
            </w:tcBorders>
            <w:vAlign w:val="top"/>
          </w:tcPr>
          <w:p w14:paraId="183A8A35">
            <w:pPr>
              <w:pStyle w:val="177"/>
              <w:spacing w:before="152" w:line="221" w:lineRule="auto"/>
              <w:ind w:left="331"/>
              <w:rPr>
                <w:highlight w:val="none"/>
              </w:rPr>
            </w:pPr>
            <w:r>
              <w:rPr>
                <w:spacing w:val="-6"/>
                <w:highlight w:val="none"/>
              </w:rPr>
              <w:t>职称</w:t>
            </w:r>
          </w:p>
        </w:tc>
        <w:tc>
          <w:tcPr>
            <w:tcW w:w="4255" w:type="dxa"/>
            <w:tcBorders>
              <w:top w:val="single" w:color="000000" w:sz="10" w:space="0"/>
              <w:right w:val="single" w:color="000000" w:sz="10" w:space="0"/>
            </w:tcBorders>
            <w:vAlign w:val="top"/>
          </w:tcPr>
          <w:p w14:paraId="6B36A80E">
            <w:pPr>
              <w:pStyle w:val="177"/>
              <w:spacing w:before="152" w:line="219" w:lineRule="auto"/>
              <w:ind w:left="454"/>
              <w:rPr>
                <w:highlight w:val="none"/>
              </w:rPr>
            </w:pPr>
            <w:r>
              <w:rPr>
                <w:spacing w:val="-1"/>
                <w:highlight w:val="none"/>
              </w:rPr>
              <w:t>主要资历、经验及承担过的项目</w:t>
            </w:r>
          </w:p>
        </w:tc>
      </w:tr>
      <w:tr w14:paraId="5747DA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7" w:hRule="atLeast"/>
        </w:trPr>
        <w:tc>
          <w:tcPr>
            <w:tcW w:w="9812" w:type="dxa"/>
            <w:gridSpan w:val="5"/>
            <w:tcBorders>
              <w:left w:val="single" w:color="000000" w:sz="10" w:space="0"/>
              <w:right w:val="single" w:color="000000" w:sz="10" w:space="0"/>
            </w:tcBorders>
            <w:vAlign w:val="top"/>
          </w:tcPr>
          <w:p w14:paraId="13AF2FD6">
            <w:pPr>
              <w:pStyle w:val="177"/>
              <w:spacing w:before="174" w:line="202" w:lineRule="auto"/>
              <w:ind w:left="4186"/>
              <w:rPr>
                <w:highlight w:val="none"/>
              </w:rPr>
            </w:pPr>
            <w:r>
              <w:rPr>
                <w:spacing w:val="-3"/>
                <w:highlight w:val="none"/>
              </w:rPr>
              <w:t>一、总部人员</w:t>
            </w:r>
          </w:p>
        </w:tc>
      </w:tr>
      <w:tr w14:paraId="5EA709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1881" w:type="dxa"/>
            <w:tcBorders>
              <w:left w:val="single" w:color="000000" w:sz="10" w:space="0"/>
            </w:tcBorders>
            <w:vAlign w:val="top"/>
          </w:tcPr>
          <w:p w14:paraId="457BC859">
            <w:pPr>
              <w:pStyle w:val="177"/>
              <w:spacing w:before="171" w:line="203" w:lineRule="auto"/>
              <w:ind w:left="456"/>
              <w:rPr>
                <w:highlight w:val="none"/>
              </w:rPr>
            </w:pPr>
            <w:r>
              <w:rPr>
                <w:spacing w:val="-4"/>
                <w:highlight w:val="none"/>
              </w:rPr>
              <w:t>项目主管</w:t>
            </w:r>
          </w:p>
        </w:tc>
        <w:tc>
          <w:tcPr>
            <w:tcW w:w="1414" w:type="dxa"/>
            <w:vAlign w:val="top"/>
          </w:tcPr>
          <w:p w14:paraId="26FD3DDB">
            <w:pPr>
              <w:rPr>
                <w:rFonts w:ascii="Arial"/>
                <w:sz w:val="21"/>
                <w:highlight w:val="none"/>
              </w:rPr>
            </w:pPr>
          </w:p>
        </w:tc>
        <w:tc>
          <w:tcPr>
            <w:tcW w:w="1131" w:type="dxa"/>
            <w:vAlign w:val="top"/>
          </w:tcPr>
          <w:p w14:paraId="07F4B2AA">
            <w:pPr>
              <w:rPr>
                <w:rFonts w:ascii="Arial"/>
                <w:sz w:val="21"/>
                <w:highlight w:val="none"/>
              </w:rPr>
            </w:pPr>
          </w:p>
        </w:tc>
        <w:tc>
          <w:tcPr>
            <w:tcW w:w="1131" w:type="dxa"/>
            <w:vAlign w:val="top"/>
          </w:tcPr>
          <w:p w14:paraId="523650FA">
            <w:pPr>
              <w:rPr>
                <w:rFonts w:ascii="Arial"/>
                <w:sz w:val="21"/>
                <w:highlight w:val="none"/>
              </w:rPr>
            </w:pPr>
          </w:p>
        </w:tc>
        <w:tc>
          <w:tcPr>
            <w:tcW w:w="4255" w:type="dxa"/>
            <w:tcBorders>
              <w:right w:val="single" w:color="000000" w:sz="10" w:space="0"/>
            </w:tcBorders>
            <w:vAlign w:val="top"/>
          </w:tcPr>
          <w:p w14:paraId="12ABB177">
            <w:pPr>
              <w:rPr>
                <w:rFonts w:ascii="Arial"/>
                <w:sz w:val="21"/>
                <w:highlight w:val="none"/>
              </w:rPr>
            </w:pPr>
          </w:p>
        </w:tc>
      </w:tr>
      <w:tr w14:paraId="268C5E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1881" w:type="dxa"/>
            <w:vMerge w:val="restart"/>
            <w:tcBorders>
              <w:left w:val="single" w:color="000000" w:sz="10" w:space="0"/>
              <w:bottom w:val="nil"/>
            </w:tcBorders>
            <w:vAlign w:val="top"/>
          </w:tcPr>
          <w:p w14:paraId="49CB7E28">
            <w:pPr>
              <w:spacing w:line="273" w:lineRule="auto"/>
              <w:rPr>
                <w:rFonts w:ascii="Arial"/>
                <w:sz w:val="21"/>
                <w:highlight w:val="none"/>
              </w:rPr>
            </w:pPr>
          </w:p>
          <w:p w14:paraId="12A06C5F">
            <w:pPr>
              <w:spacing w:line="273" w:lineRule="auto"/>
              <w:rPr>
                <w:rFonts w:ascii="Arial"/>
                <w:sz w:val="21"/>
                <w:highlight w:val="none"/>
              </w:rPr>
            </w:pPr>
          </w:p>
          <w:p w14:paraId="5763B41B">
            <w:pPr>
              <w:pStyle w:val="177"/>
              <w:spacing w:before="78" w:line="220" w:lineRule="auto"/>
              <w:ind w:left="454"/>
              <w:rPr>
                <w:highlight w:val="none"/>
              </w:rPr>
            </w:pPr>
            <w:r>
              <w:rPr>
                <w:spacing w:val="-3"/>
                <w:highlight w:val="none"/>
              </w:rPr>
              <w:t>其他人员</w:t>
            </w:r>
          </w:p>
        </w:tc>
        <w:tc>
          <w:tcPr>
            <w:tcW w:w="1414" w:type="dxa"/>
            <w:vAlign w:val="top"/>
          </w:tcPr>
          <w:p w14:paraId="79F67606">
            <w:pPr>
              <w:rPr>
                <w:rFonts w:ascii="Arial"/>
                <w:sz w:val="21"/>
                <w:highlight w:val="none"/>
              </w:rPr>
            </w:pPr>
          </w:p>
        </w:tc>
        <w:tc>
          <w:tcPr>
            <w:tcW w:w="1131" w:type="dxa"/>
            <w:vAlign w:val="top"/>
          </w:tcPr>
          <w:p w14:paraId="7D2B8D44">
            <w:pPr>
              <w:rPr>
                <w:rFonts w:ascii="Arial"/>
                <w:sz w:val="21"/>
                <w:highlight w:val="none"/>
              </w:rPr>
            </w:pPr>
          </w:p>
        </w:tc>
        <w:tc>
          <w:tcPr>
            <w:tcW w:w="1131" w:type="dxa"/>
            <w:vAlign w:val="top"/>
          </w:tcPr>
          <w:p w14:paraId="0BE39DA7">
            <w:pPr>
              <w:rPr>
                <w:rFonts w:ascii="Arial"/>
                <w:sz w:val="21"/>
                <w:highlight w:val="none"/>
              </w:rPr>
            </w:pPr>
          </w:p>
        </w:tc>
        <w:tc>
          <w:tcPr>
            <w:tcW w:w="4255" w:type="dxa"/>
            <w:tcBorders>
              <w:right w:val="single" w:color="000000" w:sz="10" w:space="0"/>
            </w:tcBorders>
            <w:vAlign w:val="top"/>
          </w:tcPr>
          <w:p w14:paraId="37CDC61F">
            <w:pPr>
              <w:rPr>
                <w:rFonts w:ascii="Arial"/>
                <w:sz w:val="21"/>
                <w:highlight w:val="none"/>
              </w:rPr>
            </w:pPr>
          </w:p>
        </w:tc>
      </w:tr>
      <w:tr w14:paraId="3B06EE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1881" w:type="dxa"/>
            <w:vMerge w:val="continue"/>
            <w:tcBorders>
              <w:top w:val="nil"/>
              <w:left w:val="single" w:color="000000" w:sz="10" w:space="0"/>
              <w:bottom w:val="nil"/>
            </w:tcBorders>
            <w:vAlign w:val="top"/>
          </w:tcPr>
          <w:p w14:paraId="31E24B98">
            <w:pPr>
              <w:rPr>
                <w:rFonts w:ascii="Arial"/>
                <w:sz w:val="21"/>
                <w:highlight w:val="none"/>
              </w:rPr>
            </w:pPr>
          </w:p>
        </w:tc>
        <w:tc>
          <w:tcPr>
            <w:tcW w:w="1414" w:type="dxa"/>
            <w:vAlign w:val="top"/>
          </w:tcPr>
          <w:p w14:paraId="6D8C52C0">
            <w:pPr>
              <w:rPr>
                <w:rFonts w:ascii="Arial"/>
                <w:sz w:val="21"/>
                <w:highlight w:val="none"/>
              </w:rPr>
            </w:pPr>
          </w:p>
        </w:tc>
        <w:tc>
          <w:tcPr>
            <w:tcW w:w="1131" w:type="dxa"/>
            <w:vAlign w:val="top"/>
          </w:tcPr>
          <w:p w14:paraId="694BBC75">
            <w:pPr>
              <w:rPr>
                <w:rFonts w:ascii="Arial"/>
                <w:sz w:val="21"/>
                <w:highlight w:val="none"/>
              </w:rPr>
            </w:pPr>
          </w:p>
        </w:tc>
        <w:tc>
          <w:tcPr>
            <w:tcW w:w="1131" w:type="dxa"/>
            <w:vAlign w:val="top"/>
          </w:tcPr>
          <w:p w14:paraId="2ACABD38">
            <w:pPr>
              <w:rPr>
                <w:rFonts w:ascii="Arial"/>
                <w:sz w:val="21"/>
                <w:highlight w:val="none"/>
              </w:rPr>
            </w:pPr>
          </w:p>
        </w:tc>
        <w:tc>
          <w:tcPr>
            <w:tcW w:w="4255" w:type="dxa"/>
            <w:tcBorders>
              <w:right w:val="single" w:color="000000" w:sz="10" w:space="0"/>
            </w:tcBorders>
            <w:vAlign w:val="top"/>
          </w:tcPr>
          <w:p w14:paraId="3ECCCC2D">
            <w:pPr>
              <w:rPr>
                <w:rFonts w:ascii="Arial"/>
                <w:sz w:val="21"/>
                <w:highlight w:val="none"/>
              </w:rPr>
            </w:pPr>
          </w:p>
        </w:tc>
      </w:tr>
      <w:tr w14:paraId="4B3825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1881" w:type="dxa"/>
            <w:vMerge w:val="continue"/>
            <w:tcBorders>
              <w:top w:val="nil"/>
              <w:left w:val="single" w:color="000000" w:sz="10" w:space="0"/>
            </w:tcBorders>
            <w:vAlign w:val="top"/>
          </w:tcPr>
          <w:p w14:paraId="547AC4F4">
            <w:pPr>
              <w:rPr>
                <w:rFonts w:ascii="Arial"/>
                <w:sz w:val="21"/>
                <w:highlight w:val="none"/>
              </w:rPr>
            </w:pPr>
          </w:p>
        </w:tc>
        <w:tc>
          <w:tcPr>
            <w:tcW w:w="1414" w:type="dxa"/>
            <w:vAlign w:val="top"/>
          </w:tcPr>
          <w:p w14:paraId="3105E248">
            <w:pPr>
              <w:rPr>
                <w:rFonts w:ascii="Arial"/>
                <w:sz w:val="21"/>
                <w:highlight w:val="none"/>
              </w:rPr>
            </w:pPr>
          </w:p>
        </w:tc>
        <w:tc>
          <w:tcPr>
            <w:tcW w:w="1131" w:type="dxa"/>
            <w:vAlign w:val="top"/>
          </w:tcPr>
          <w:p w14:paraId="6EAACD82">
            <w:pPr>
              <w:rPr>
                <w:rFonts w:ascii="Arial"/>
                <w:sz w:val="21"/>
                <w:highlight w:val="none"/>
              </w:rPr>
            </w:pPr>
          </w:p>
        </w:tc>
        <w:tc>
          <w:tcPr>
            <w:tcW w:w="1131" w:type="dxa"/>
            <w:vAlign w:val="top"/>
          </w:tcPr>
          <w:p w14:paraId="2028106D">
            <w:pPr>
              <w:rPr>
                <w:rFonts w:ascii="Arial"/>
                <w:sz w:val="21"/>
                <w:highlight w:val="none"/>
              </w:rPr>
            </w:pPr>
          </w:p>
        </w:tc>
        <w:tc>
          <w:tcPr>
            <w:tcW w:w="4255" w:type="dxa"/>
            <w:tcBorders>
              <w:right w:val="single" w:color="000000" w:sz="10" w:space="0"/>
            </w:tcBorders>
            <w:vAlign w:val="top"/>
          </w:tcPr>
          <w:p w14:paraId="0ABD5420">
            <w:pPr>
              <w:rPr>
                <w:rFonts w:ascii="Arial"/>
                <w:sz w:val="21"/>
                <w:highlight w:val="none"/>
              </w:rPr>
            </w:pPr>
          </w:p>
        </w:tc>
      </w:tr>
      <w:tr w14:paraId="0E4EDA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9812" w:type="dxa"/>
            <w:gridSpan w:val="5"/>
            <w:tcBorders>
              <w:left w:val="single" w:color="000000" w:sz="10" w:space="0"/>
              <w:right w:val="single" w:color="000000" w:sz="10" w:space="0"/>
            </w:tcBorders>
            <w:vAlign w:val="top"/>
          </w:tcPr>
          <w:p w14:paraId="2587EF02">
            <w:pPr>
              <w:pStyle w:val="177"/>
              <w:spacing w:before="172" w:line="202" w:lineRule="auto"/>
              <w:ind w:left="4186"/>
              <w:rPr>
                <w:highlight w:val="none"/>
              </w:rPr>
            </w:pPr>
            <w:r>
              <w:rPr>
                <w:spacing w:val="-3"/>
                <w:highlight w:val="none"/>
              </w:rPr>
              <w:t>二、现场人员</w:t>
            </w:r>
          </w:p>
        </w:tc>
      </w:tr>
      <w:tr w14:paraId="1DC719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6" w:hRule="atLeast"/>
        </w:trPr>
        <w:tc>
          <w:tcPr>
            <w:tcW w:w="1881" w:type="dxa"/>
            <w:tcBorders>
              <w:left w:val="single" w:color="000000" w:sz="10" w:space="0"/>
            </w:tcBorders>
            <w:vAlign w:val="top"/>
          </w:tcPr>
          <w:p w14:paraId="72D38C22">
            <w:pPr>
              <w:pStyle w:val="177"/>
              <w:spacing w:before="170" w:line="204" w:lineRule="auto"/>
              <w:ind w:left="456"/>
              <w:rPr>
                <w:highlight w:val="none"/>
              </w:rPr>
            </w:pPr>
            <w:r>
              <w:rPr>
                <w:spacing w:val="-4"/>
                <w:highlight w:val="none"/>
              </w:rPr>
              <w:t>项目经理</w:t>
            </w:r>
          </w:p>
        </w:tc>
        <w:tc>
          <w:tcPr>
            <w:tcW w:w="1414" w:type="dxa"/>
            <w:vAlign w:val="top"/>
          </w:tcPr>
          <w:p w14:paraId="2E9E7D0B">
            <w:pPr>
              <w:rPr>
                <w:rFonts w:ascii="Arial"/>
                <w:sz w:val="21"/>
                <w:highlight w:val="none"/>
              </w:rPr>
            </w:pPr>
          </w:p>
        </w:tc>
        <w:tc>
          <w:tcPr>
            <w:tcW w:w="1131" w:type="dxa"/>
            <w:vAlign w:val="top"/>
          </w:tcPr>
          <w:p w14:paraId="560F8794">
            <w:pPr>
              <w:rPr>
                <w:rFonts w:ascii="Arial"/>
                <w:sz w:val="21"/>
                <w:highlight w:val="none"/>
              </w:rPr>
            </w:pPr>
          </w:p>
        </w:tc>
        <w:tc>
          <w:tcPr>
            <w:tcW w:w="1131" w:type="dxa"/>
            <w:vAlign w:val="top"/>
          </w:tcPr>
          <w:p w14:paraId="1F49A36C">
            <w:pPr>
              <w:rPr>
                <w:rFonts w:ascii="Arial"/>
                <w:sz w:val="21"/>
                <w:highlight w:val="none"/>
              </w:rPr>
            </w:pPr>
          </w:p>
        </w:tc>
        <w:tc>
          <w:tcPr>
            <w:tcW w:w="4255" w:type="dxa"/>
            <w:tcBorders>
              <w:right w:val="single" w:color="000000" w:sz="10" w:space="0"/>
            </w:tcBorders>
            <w:vAlign w:val="top"/>
          </w:tcPr>
          <w:p w14:paraId="6BE15B54">
            <w:pPr>
              <w:rPr>
                <w:rFonts w:ascii="Arial"/>
                <w:sz w:val="21"/>
                <w:highlight w:val="none"/>
              </w:rPr>
            </w:pPr>
          </w:p>
        </w:tc>
      </w:tr>
      <w:tr w14:paraId="508BD7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1881" w:type="dxa"/>
            <w:tcBorders>
              <w:left w:val="single" w:color="000000" w:sz="10" w:space="0"/>
            </w:tcBorders>
            <w:vAlign w:val="top"/>
          </w:tcPr>
          <w:p w14:paraId="50E0A201">
            <w:pPr>
              <w:pStyle w:val="177"/>
              <w:spacing w:before="171" w:line="203" w:lineRule="auto"/>
              <w:ind w:left="336"/>
              <w:rPr>
                <w:highlight w:val="none"/>
              </w:rPr>
            </w:pPr>
            <w:r>
              <w:rPr>
                <w:spacing w:val="-3"/>
                <w:highlight w:val="none"/>
              </w:rPr>
              <w:t>项目副经理</w:t>
            </w:r>
          </w:p>
        </w:tc>
        <w:tc>
          <w:tcPr>
            <w:tcW w:w="1414" w:type="dxa"/>
            <w:vAlign w:val="top"/>
          </w:tcPr>
          <w:p w14:paraId="71A1E844">
            <w:pPr>
              <w:rPr>
                <w:rFonts w:ascii="Arial"/>
                <w:sz w:val="21"/>
                <w:highlight w:val="none"/>
              </w:rPr>
            </w:pPr>
          </w:p>
        </w:tc>
        <w:tc>
          <w:tcPr>
            <w:tcW w:w="1131" w:type="dxa"/>
            <w:vAlign w:val="top"/>
          </w:tcPr>
          <w:p w14:paraId="412C56A7">
            <w:pPr>
              <w:rPr>
                <w:rFonts w:ascii="Arial"/>
                <w:sz w:val="21"/>
                <w:highlight w:val="none"/>
              </w:rPr>
            </w:pPr>
          </w:p>
        </w:tc>
        <w:tc>
          <w:tcPr>
            <w:tcW w:w="1131" w:type="dxa"/>
            <w:vAlign w:val="top"/>
          </w:tcPr>
          <w:p w14:paraId="693F666B">
            <w:pPr>
              <w:rPr>
                <w:rFonts w:ascii="Arial"/>
                <w:sz w:val="21"/>
                <w:highlight w:val="none"/>
              </w:rPr>
            </w:pPr>
          </w:p>
        </w:tc>
        <w:tc>
          <w:tcPr>
            <w:tcW w:w="4255" w:type="dxa"/>
            <w:tcBorders>
              <w:right w:val="single" w:color="000000" w:sz="10" w:space="0"/>
            </w:tcBorders>
            <w:vAlign w:val="top"/>
          </w:tcPr>
          <w:p w14:paraId="1F561D24">
            <w:pPr>
              <w:rPr>
                <w:rFonts w:ascii="Arial"/>
                <w:sz w:val="21"/>
                <w:highlight w:val="none"/>
              </w:rPr>
            </w:pPr>
          </w:p>
        </w:tc>
      </w:tr>
      <w:tr w14:paraId="3A0B46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1881" w:type="dxa"/>
            <w:tcBorders>
              <w:left w:val="single" w:color="000000" w:sz="10" w:space="0"/>
            </w:tcBorders>
            <w:vAlign w:val="top"/>
          </w:tcPr>
          <w:p w14:paraId="25F766B6">
            <w:pPr>
              <w:pStyle w:val="177"/>
              <w:spacing w:before="172" w:line="202" w:lineRule="auto"/>
              <w:ind w:left="334"/>
              <w:rPr>
                <w:highlight w:val="none"/>
              </w:rPr>
            </w:pPr>
            <w:r>
              <w:rPr>
                <w:spacing w:val="-3"/>
                <w:highlight w:val="none"/>
              </w:rPr>
              <w:t>技术负责人</w:t>
            </w:r>
          </w:p>
        </w:tc>
        <w:tc>
          <w:tcPr>
            <w:tcW w:w="1414" w:type="dxa"/>
            <w:vAlign w:val="top"/>
          </w:tcPr>
          <w:p w14:paraId="00765B8A">
            <w:pPr>
              <w:rPr>
                <w:rFonts w:ascii="Arial"/>
                <w:sz w:val="21"/>
                <w:highlight w:val="none"/>
              </w:rPr>
            </w:pPr>
          </w:p>
        </w:tc>
        <w:tc>
          <w:tcPr>
            <w:tcW w:w="1131" w:type="dxa"/>
            <w:vAlign w:val="top"/>
          </w:tcPr>
          <w:p w14:paraId="3C271264">
            <w:pPr>
              <w:rPr>
                <w:rFonts w:ascii="Arial"/>
                <w:sz w:val="21"/>
                <w:highlight w:val="none"/>
              </w:rPr>
            </w:pPr>
          </w:p>
        </w:tc>
        <w:tc>
          <w:tcPr>
            <w:tcW w:w="1131" w:type="dxa"/>
            <w:vAlign w:val="top"/>
          </w:tcPr>
          <w:p w14:paraId="7E1B9FF7">
            <w:pPr>
              <w:rPr>
                <w:rFonts w:ascii="Arial"/>
                <w:sz w:val="21"/>
                <w:highlight w:val="none"/>
              </w:rPr>
            </w:pPr>
          </w:p>
        </w:tc>
        <w:tc>
          <w:tcPr>
            <w:tcW w:w="4255" w:type="dxa"/>
            <w:tcBorders>
              <w:right w:val="single" w:color="000000" w:sz="10" w:space="0"/>
            </w:tcBorders>
            <w:vAlign w:val="top"/>
          </w:tcPr>
          <w:p w14:paraId="11E295D2">
            <w:pPr>
              <w:rPr>
                <w:rFonts w:ascii="Arial"/>
                <w:sz w:val="21"/>
                <w:highlight w:val="none"/>
              </w:rPr>
            </w:pPr>
          </w:p>
        </w:tc>
      </w:tr>
      <w:tr w14:paraId="23E522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1881" w:type="dxa"/>
            <w:tcBorders>
              <w:left w:val="single" w:color="000000" w:sz="10" w:space="0"/>
            </w:tcBorders>
            <w:vAlign w:val="top"/>
          </w:tcPr>
          <w:p w14:paraId="20BD4DAB">
            <w:pPr>
              <w:pStyle w:val="177"/>
              <w:spacing w:before="169" w:line="204" w:lineRule="auto"/>
              <w:ind w:left="452"/>
              <w:rPr>
                <w:highlight w:val="none"/>
              </w:rPr>
            </w:pPr>
            <w:r>
              <w:rPr>
                <w:spacing w:val="-3"/>
                <w:highlight w:val="none"/>
              </w:rPr>
              <w:t>造价管理</w:t>
            </w:r>
          </w:p>
        </w:tc>
        <w:tc>
          <w:tcPr>
            <w:tcW w:w="1414" w:type="dxa"/>
            <w:vAlign w:val="top"/>
          </w:tcPr>
          <w:p w14:paraId="47884729">
            <w:pPr>
              <w:rPr>
                <w:rFonts w:ascii="Arial"/>
                <w:sz w:val="21"/>
                <w:highlight w:val="none"/>
              </w:rPr>
            </w:pPr>
          </w:p>
        </w:tc>
        <w:tc>
          <w:tcPr>
            <w:tcW w:w="1131" w:type="dxa"/>
            <w:vAlign w:val="top"/>
          </w:tcPr>
          <w:p w14:paraId="34D59EE8">
            <w:pPr>
              <w:rPr>
                <w:rFonts w:ascii="Arial"/>
                <w:sz w:val="21"/>
                <w:highlight w:val="none"/>
              </w:rPr>
            </w:pPr>
          </w:p>
        </w:tc>
        <w:tc>
          <w:tcPr>
            <w:tcW w:w="1131" w:type="dxa"/>
            <w:vAlign w:val="top"/>
          </w:tcPr>
          <w:p w14:paraId="70513588">
            <w:pPr>
              <w:rPr>
                <w:rFonts w:ascii="Arial"/>
                <w:sz w:val="21"/>
                <w:highlight w:val="none"/>
              </w:rPr>
            </w:pPr>
          </w:p>
        </w:tc>
        <w:tc>
          <w:tcPr>
            <w:tcW w:w="4255" w:type="dxa"/>
            <w:tcBorders>
              <w:right w:val="single" w:color="000000" w:sz="10" w:space="0"/>
            </w:tcBorders>
            <w:vAlign w:val="top"/>
          </w:tcPr>
          <w:p w14:paraId="11BBFDBB">
            <w:pPr>
              <w:rPr>
                <w:rFonts w:ascii="Arial"/>
                <w:sz w:val="21"/>
                <w:highlight w:val="none"/>
              </w:rPr>
            </w:pPr>
          </w:p>
        </w:tc>
      </w:tr>
      <w:tr w14:paraId="007AEC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1881" w:type="dxa"/>
            <w:tcBorders>
              <w:left w:val="single" w:color="000000" w:sz="10" w:space="0"/>
            </w:tcBorders>
            <w:vAlign w:val="top"/>
          </w:tcPr>
          <w:p w14:paraId="552559F2">
            <w:pPr>
              <w:pStyle w:val="177"/>
              <w:spacing w:before="171" w:line="203" w:lineRule="auto"/>
              <w:ind w:left="454"/>
              <w:rPr>
                <w:highlight w:val="none"/>
              </w:rPr>
            </w:pPr>
            <w:r>
              <w:rPr>
                <w:spacing w:val="-3"/>
                <w:highlight w:val="none"/>
              </w:rPr>
              <w:t>质量管理</w:t>
            </w:r>
          </w:p>
        </w:tc>
        <w:tc>
          <w:tcPr>
            <w:tcW w:w="1414" w:type="dxa"/>
            <w:vAlign w:val="top"/>
          </w:tcPr>
          <w:p w14:paraId="39CD1813">
            <w:pPr>
              <w:rPr>
                <w:rFonts w:ascii="Arial"/>
                <w:sz w:val="21"/>
                <w:highlight w:val="none"/>
              </w:rPr>
            </w:pPr>
          </w:p>
        </w:tc>
        <w:tc>
          <w:tcPr>
            <w:tcW w:w="1131" w:type="dxa"/>
            <w:vAlign w:val="top"/>
          </w:tcPr>
          <w:p w14:paraId="1EFCFA46">
            <w:pPr>
              <w:rPr>
                <w:rFonts w:ascii="Arial"/>
                <w:sz w:val="21"/>
                <w:highlight w:val="none"/>
              </w:rPr>
            </w:pPr>
          </w:p>
        </w:tc>
        <w:tc>
          <w:tcPr>
            <w:tcW w:w="1131" w:type="dxa"/>
            <w:vAlign w:val="top"/>
          </w:tcPr>
          <w:p w14:paraId="35D356D2">
            <w:pPr>
              <w:rPr>
                <w:rFonts w:ascii="Arial"/>
                <w:sz w:val="21"/>
                <w:highlight w:val="none"/>
              </w:rPr>
            </w:pPr>
          </w:p>
        </w:tc>
        <w:tc>
          <w:tcPr>
            <w:tcW w:w="4255" w:type="dxa"/>
            <w:tcBorders>
              <w:right w:val="single" w:color="000000" w:sz="10" w:space="0"/>
            </w:tcBorders>
            <w:vAlign w:val="top"/>
          </w:tcPr>
          <w:p w14:paraId="2C03F5E9">
            <w:pPr>
              <w:rPr>
                <w:rFonts w:ascii="Arial"/>
                <w:sz w:val="21"/>
                <w:highlight w:val="none"/>
              </w:rPr>
            </w:pPr>
          </w:p>
        </w:tc>
      </w:tr>
      <w:tr w14:paraId="4FCCB1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1881" w:type="dxa"/>
            <w:tcBorders>
              <w:left w:val="single" w:color="000000" w:sz="10" w:space="0"/>
            </w:tcBorders>
            <w:vAlign w:val="top"/>
          </w:tcPr>
          <w:p w14:paraId="3ECF5279">
            <w:pPr>
              <w:pStyle w:val="177"/>
              <w:spacing w:before="169" w:line="204" w:lineRule="auto"/>
              <w:ind w:left="453"/>
              <w:rPr>
                <w:highlight w:val="none"/>
              </w:rPr>
            </w:pPr>
            <w:r>
              <w:rPr>
                <w:spacing w:val="-3"/>
                <w:highlight w:val="none"/>
              </w:rPr>
              <w:t>材料管理</w:t>
            </w:r>
          </w:p>
        </w:tc>
        <w:tc>
          <w:tcPr>
            <w:tcW w:w="1414" w:type="dxa"/>
            <w:vAlign w:val="top"/>
          </w:tcPr>
          <w:p w14:paraId="26FE94C8">
            <w:pPr>
              <w:rPr>
                <w:rFonts w:ascii="Arial"/>
                <w:sz w:val="21"/>
                <w:highlight w:val="none"/>
              </w:rPr>
            </w:pPr>
          </w:p>
        </w:tc>
        <w:tc>
          <w:tcPr>
            <w:tcW w:w="1131" w:type="dxa"/>
            <w:vAlign w:val="top"/>
          </w:tcPr>
          <w:p w14:paraId="358EF628">
            <w:pPr>
              <w:rPr>
                <w:rFonts w:ascii="Arial"/>
                <w:sz w:val="21"/>
                <w:highlight w:val="none"/>
              </w:rPr>
            </w:pPr>
          </w:p>
        </w:tc>
        <w:tc>
          <w:tcPr>
            <w:tcW w:w="1131" w:type="dxa"/>
            <w:vAlign w:val="top"/>
          </w:tcPr>
          <w:p w14:paraId="4BC61D30">
            <w:pPr>
              <w:rPr>
                <w:rFonts w:ascii="Arial"/>
                <w:sz w:val="21"/>
                <w:highlight w:val="none"/>
              </w:rPr>
            </w:pPr>
          </w:p>
        </w:tc>
        <w:tc>
          <w:tcPr>
            <w:tcW w:w="4255" w:type="dxa"/>
            <w:tcBorders>
              <w:right w:val="single" w:color="000000" w:sz="10" w:space="0"/>
            </w:tcBorders>
            <w:vAlign w:val="top"/>
          </w:tcPr>
          <w:p w14:paraId="3D3788A1">
            <w:pPr>
              <w:rPr>
                <w:rFonts w:ascii="Arial"/>
                <w:sz w:val="21"/>
                <w:highlight w:val="none"/>
              </w:rPr>
            </w:pPr>
          </w:p>
        </w:tc>
      </w:tr>
      <w:tr w14:paraId="07E0DC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1881" w:type="dxa"/>
            <w:tcBorders>
              <w:left w:val="single" w:color="000000" w:sz="10" w:space="0"/>
            </w:tcBorders>
            <w:vAlign w:val="top"/>
          </w:tcPr>
          <w:p w14:paraId="52D2CB66">
            <w:pPr>
              <w:pStyle w:val="177"/>
              <w:spacing w:before="171" w:line="203" w:lineRule="auto"/>
              <w:ind w:left="453"/>
              <w:rPr>
                <w:highlight w:val="none"/>
              </w:rPr>
            </w:pPr>
            <w:r>
              <w:rPr>
                <w:spacing w:val="-3"/>
                <w:highlight w:val="none"/>
              </w:rPr>
              <w:t>计划管理</w:t>
            </w:r>
          </w:p>
        </w:tc>
        <w:tc>
          <w:tcPr>
            <w:tcW w:w="1414" w:type="dxa"/>
            <w:vAlign w:val="top"/>
          </w:tcPr>
          <w:p w14:paraId="5A0EDAA2">
            <w:pPr>
              <w:rPr>
                <w:rFonts w:ascii="Arial"/>
                <w:sz w:val="21"/>
                <w:highlight w:val="none"/>
              </w:rPr>
            </w:pPr>
          </w:p>
        </w:tc>
        <w:tc>
          <w:tcPr>
            <w:tcW w:w="1131" w:type="dxa"/>
            <w:vAlign w:val="top"/>
          </w:tcPr>
          <w:p w14:paraId="7B55AD32">
            <w:pPr>
              <w:rPr>
                <w:rFonts w:ascii="Arial"/>
                <w:sz w:val="21"/>
                <w:highlight w:val="none"/>
              </w:rPr>
            </w:pPr>
          </w:p>
        </w:tc>
        <w:tc>
          <w:tcPr>
            <w:tcW w:w="1131" w:type="dxa"/>
            <w:vAlign w:val="top"/>
          </w:tcPr>
          <w:p w14:paraId="48996B2F">
            <w:pPr>
              <w:rPr>
                <w:rFonts w:ascii="Arial"/>
                <w:sz w:val="21"/>
                <w:highlight w:val="none"/>
              </w:rPr>
            </w:pPr>
          </w:p>
        </w:tc>
        <w:tc>
          <w:tcPr>
            <w:tcW w:w="4255" w:type="dxa"/>
            <w:tcBorders>
              <w:right w:val="single" w:color="000000" w:sz="10" w:space="0"/>
            </w:tcBorders>
            <w:vAlign w:val="top"/>
          </w:tcPr>
          <w:p w14:paraId="378B91DE">
            <w:pPr>
              <w:rPr>
                <w:rFonts w:ascii="Arial"/>
                <w:sz w:val="21"/>
                <w:highlight w:val="none"/>
              </w:rPr>
            </w:pPr>
          </w:p>
        </w:tc>
      </w:tr>
      <w:tr w14:paraId="648047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1881" w:type="dxa"/>
            <w:tcBorders>
              <w:left w:val="single" w:color="000000" w:sz="10" w:space="0"/>
            </w:tcBorders>
            <w:vAlign w:val="top"/>
          </w:tcPr>
          <w:p w14:paraId="3F2DFCE6">
            <w:pPr>
              <w:pStyle w:val="177"/>
              <w:spacing w:before="169" w:line="204" w:lineRule="auto"/>
              <w:ind w:left="457"/>
              <w:rPr>
                <w:highlight w:val="none"/>
              </w:rPr>
            </w:pPr>
            <w:r>
              <w:rPr>
                <w:spacing w:val="-4"/>
                <w:highlight w:val="none"/>
              </w:rPr>
              <w:t>安全管理</w:t>
            </w:r>
          </w:p>
        </w:tc>
        <w:tc>
          <w:tcPr>
            <w:tcW w:w="1414" w:type="dxa"/>
            <w:vAlign w:val="top"/>
          </w:tcPr>
          <w:p w14:paraId="04499FC0">
            <w:pPr>
              <w:rPr>
                <w:rFonts w:ascii="Arial"/>
                <w:sz w:val="21"/>
                <w:highlight w:val="none"/>
              </w:rPr>
            </w:pPr>
          </w:p>
        </w:tc>
        <w:tc>
          <w:tcPr>
            <w:tcW w:w="1131" w:type="dxa"/>
            <w:vAlign w:val="top"/>
          </w:tcPr>
          <w:p w14:paraId="1DFFE16F">
            <w:pPr>
              <w:rPr>
                <w:rFonts w:ascii="Arial"/>
                <w:sz w:val="21"/>
                <w:highlight w:val="none"/>
              </w:rPr>
            </w:pPr>
          </w:p>
        </w:tc>
        <w:tc>
          <w:tcPr>
            <w:tcW w:w="1131" w:type="dxa"/>
            <w:vAlign w:val="top"/>
          </w:tcPr>
          <w:p w14:paraId="4C426E6F">
            <w:pPr>
              <w:rPr>
                <w:rFonts w:ascii="Arial"/>
                <w:sz w:val="21"/>
                <w:highlight w:val="none"/>
              </w:rPr>
            </w:pPr>
          </w:p>
        </w:tc>
        <w:tc>
          <w:tcPr>
            <w:tcW w:w="4255" w:type="dxa"/>
            <w:tcBorders>
              <w:right w:val="single" w:color="000000" w:sz="10" w:space="0"/>
            </w:tcBorders>
            <w:vAlign w:val="top"/>
          </w:tcPr>
          <w:p w14:paraId="352B5B17">
            <w:pPr>
              <w:rPr>
                <w:rFonts w:ascii="Arial"/>
                <w:sz w:val="21"/>
                <w:highlight w:val="none"/>
              </w:rPr>
            </w:pPr>
          </w:p>
        </w:tc>
      </w:tr>
      <w:tr w14:paraId="48C953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1881" w:type="dxa"/>
            <w:vMerge w:val="restart"/>
            <w:tcBorders>
              <w:left w:val="single" w:color="000000" w:sz="10" w:space="0"/>
              <w:bottom w:val="nil"/>
            </w:tcBorders>
            <w:vAlign w:val="top"/>
          </w:tcPr>
          <w:p w14:paraId="4A7C54F1">
            <w:pPr>
              <w:spacing w:line="244" w:lineRule="auto"/>
              <w:rPr>
                <w:rFonts w:ascii="Arial"/>
                <w:sz w:val="21"/>
                <w:highlight w:val="none"/>
              </w:rPr>
            </w:pPr>
          </w:p>
          <w:p w14:paraId="7FD39DA0">
            <w:pPr>
              <w:spacing w:line="244" w:lineRule="auto"/>
              <w:rPr>
                <w:rFonts w:ascii="Arial"/>
                <w:sz w:val="21"/>
                <w:highlight w:val="none"/>
              </w:rPr>
            </w:pPr>
          </w:p>
          <w:p w14:paraId="74D269D3">
            <w:pPr>
              <w:spacing w:line="244" w:lineRule="auto"/>
              <w:rPr>
                <w:rFonts w:ascii="Arial"/>
                <w:sz w:val="21"/>
                <w:highlight w:val="none"/>
              </w:rPr>
            </w:pPr>
          </w:p>
          <w:p w14:paraId="2FBF885A">
            <w:pPr>
              <w:spacing w:line="245" w:lineRule="auto"/>
              <w:rPr>
                <w:rFonts w:ascii="Arial"/>
                <w:sz w:val="21"/>
                <w:highlight w:val="none"/>
              </w:rPr>
            </w:pPr>
          </w:p>
          <w:p w14:paraId="77002C28">
            <w:pPr>
              <w:spacing w:line="245" w:lineRule="auto"/>
              <w:rPr>
                <w:rFonts w:ascii="Arial"/>
                <w:sz w:val="21"/>
                <w:highlight w:val="none"/>
              </w:rPr>
            </w:pPr>
          </w:p>
          <w:p w14:paraId="2805FB74">
            <w:pPr>
              <w:pStyle w:val="177"/>
              <w:spacing w:before="78" w:line="220" w:lineRule="auto"/>
              <w:ind w:left="454"/>
              <w:rPr>
                <w:highlight w:val="none"/>
              </w:rPr>
            </w:pPr>
            <w:r>
              <w:rPr>
                <w:spacing w:val="-3"/>
                <w:highlight w:val="none"/>
              </w:rPr>
              <w:t>其他人员</w:t>
            </w:r>
          </w:p>
        </w:tc>
        <w:tc>
          <w:tcPr>
            <w:tcW w:w="1414" w:type="dxa"/>
            <w:vAlign w:val="top"/>
          </w:tcPr>
          <w:p w14:paraId="2C80C61B">
            <w:pPr>
              <w:rPr>
                <w:rFonts w:ascii="Arial"/>
                <w:sz w:val="21"/>
                <w:highlight w:val="none"/>
              </w:rPr>
            </w:pPr>
          </w:p>
        </w:tc>
        <w:tc>
          <w:tcPr>
            <w:tcW w:w="1131" w:type="dxa"/>
            <w:vAlign w:val="top"/>
          </w:tcPr>
          <w:p w14:paraId="3505A587">
            <w:pPr>
              <w:rPr>
                <w:rFonts w:ascii="Arial"/>
                <w:sz w:val="21"/>
                <w:highlight w:val="none"/>
              </w:rPr>
            </w:pPr>
          </w:p>
        </w:tc>
        <w:tc>
          <w:tcPr>
            <w:tcW w:w="1131" w:type="dxa"/>
            <w:vAlign w:val="top"/>
          </w:tcPr>
          <w:p w14:paraId="48DB536F">
            <w:pPr>
              <w:rPr>
                <w:rFonts w:ascii="Arial"/>
                <w:sz w:val="21"/>
                <w:highlight w:val="none"/>
              </w:rPr>
            </w:pPr>
          </w:p>
        </w:tc>
        <w:tc>
          <w:tcPr>
            <w:tcW w:w="4255" w:type="dxa"/>
            <w:tcBorders>
              <w:right w:val="single" w:color="000000" w:sz="10" w:space="0"/>
            </w:tcBorders>
            <w:vAlign w:val="top"/>
          </w:tcPr>
          <w:p w14:paraId="7C8B8B6A">
            <w:pPr>
              <w:rPr>
                <w:rFonts w:ascii="Arial"/>
                <w:sz w:val="21"/>
                <w:highlight w:val="none"/>
              </w:rPr>
            </w:pPr>
          </w:p>
        </w:tc>
      </w:tr>
      <w:tr w14:paraId="11E5E0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1881" w:type="dxa"/>
            <w:vMerge w:val="continue"/>
            <w:tcBorders>
              <w:top w:val="nil"/>
              <w:left w:val="single" w:color="000000" w:sz="10" w:space="0"/>
              <w:bottom w:val="nil"/>
            </w:tcBorders>
            <w:vAlign w:val="top"/>
          </w:tcPr>
          <w:p w14:paraId="2BFC0F6E">
            <w:pPr>
              <w:rPr>
                <w:rFonts w:ascii="Arial"/>
                <w:sz w:val="21"/>
                <w:highlight w:val="none"/>
              </w:rPr>
            </w:pPr>
          </w:p>
        </w:tc>
        <w:tc>
          <w:tcPr>
            <w:tcW w:w="1414" w:type="dxa"/>
            <w:vAlign w:val="top"/>
          </w:tcPr>
          <w:p w14:paraId="4838DEE1">
            <w:pPr>
              <w:rPr>
                <w:rFonts w:ascii="Arial"/>
                <w:sz w:val="21"/>
                <w:highlight w:val="none"/>
              </w:rPr>
            </w:pPr>
          </w:p>
        </w:tc>
        <w:tc>
          <w:tcPr>
            <w:tcW w:w="1131" w:type="dxa"/>
            <w:vAlign w:val="top"/>
          </w:tcPr>
          <w:p w14:paraId="1567BAFC">
            <w:pPr>
              <w:rPr>
                <w:rFonts w:ascii="Arial"/>
                <w:sz w:val="21"/>
                <w:highlight w:val="none"/>
              </w:rPr>
            </w:pPr>
          </w:p>
        </w:tc>
        <w:tc>
          <w:tcPr>
            <w:tcW w:w="1131" w:type="dxa"/>
            <w:vAlign w:val="top"/>
          </w:tcPr>
          <w:p w14:paraId="4FEF4A20">
            <w:pPr>
              <w:rPr>
                <w:rFonts w:ascii="Arial"/>
                <w:sz w:val="21"/>
                <w:highlight w:val="none"/>
              </w:rPr>
            </w:pPr>
          </w:p>
        </w:tc>
        <w:tc>
          <w:tcPr>
            <w:tcW w:w="4255" w:type="dxa"/>
            <w:tcBorders>
              <w:right w:val="single" w:color="000000" w:sz="10" w:space="0"/>
            </w:tcBorders>
            <w:vAlign w:val="top"/>
          </w:tcPr>
          <w:p w14:paraId="4E205A74">
            <w:pPr>
              <w:rPr>
                <w:rFonts w:ascii="Arial"/>
                <w:sz w:val="21"/>
                <w:highlight w:val="none"/>
              </w:rPr>
            </w:pPr>
          </w:p>
        </w:tc>
      </w:tr>
      <w:tr w14:paraId="434A8B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1881" w:type="dxa"/>
            <w:vMerge w:val="continue"/>
            <w:tcBorders>
              <w:top w:val="nil"/>
              <w:left w:val="single" w:color="000000" w:sz="10" w:space="0"/>
              <w:bottom w:val="nil"/>
            </w:tcBorders>
            <w:vAlign w:val="top"/>
          </w:tcPr>
          <w:p w14:paraId="0BBC3BE6">
            <w:pPr>
              <w:rPr>
                <w:rFonts w:ascii="Arial"/>
                <w:sz w:val="21"/>
                <w:highlight w:val="none"/>
              </w:rPr>
            </w:pPr>
          </w:p>
        </w:tc>
        <w:tc>
          <w:tcPr>
            <w:tcW w:w="1414" w:type="dxa"/>
            <w:vAlign w:val="top"/>
          </w:tcPr>
          <w:p w14:paraId="6DD83875">
            <w:pPr>
              <w:rPr>
                <w:rFonts w:ascii="Arial"/>
                <w:sz w:val="21"/>
                <w:highlight w:val="none"/>
              </w:rPr>
            </w:pPr>
          </w:p>
        </w:tc>
        <w:tc>
          <w:tcPr>
            <w:tcW w:w="1131" w:type="dxa"/>
            <w:vAlign w:val="top"/>
          </w:tcPr>
          <w:p w14:paraId="448B7D91">
            <w:pPr>
              <w:rPr>
                <w:rFonts w:ascii="Arial"/>
                <w:sz w:val="21"/>
                <w:highlight w:val="none"/>
              </w:rPr>
            </w:pPr>
          </w:p>
        </w:tc>
        <w:tc>
          <w:tcPr>
            <w:tcW w:w="1131" w:type="dxa"/>
            <w:vAlign w:val="top"/>
          </w:tcPr>
          <w:p w14:paraId="49CF73D8">
            <w:pPr>
              <w:rPr>
                <w:rFonts w:ascii="Arial"/>
                <w:sz w:val="21"/>
                <w:highlight w:val="none"/>
              </w:rPr>
            </w:pPr>
          </w:p>
        </w:tc>
        <w:tc>
          <w:tcPr>
            <w:tcW w:w="4255" w:type="dxa"/>
            <w:tcBorders>
              <w:right w:val="single" w:color="000000" w:sz="10" w:space="0"/>
            </w:tcBorders>
            <w:vAlign w:val="top"/>
          </w:tcPr>
          <w:p w14:paraId="20771421">
            <w:pPr>
              <w:rPr>
                <w:rFonts w:ascii="Arial"/>
                <w:sz w:val="21"/>
                <w:highlight w:val="none"/>
              </w:rPr>
            </w:pPr>
          </w:p>
        </w:tc>
      </w:tr>
      <w:tr w14:paraId="2C6550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1881" w:type="dxa"/>
            <w:vMerge w:val="continue"/>
            <w:tcBorders>
              <w:top w:val="nil"/>
              <w:left w:val="single" w:color="000000" w:sz="10" w:space="0"/>
              <w:bottom w:val="nil"/>
            </w:tcBorders>
            <w:vAlign w:val="top"/>
          </w:tcPr>
          <w:p w14:paraId="1791B68E">
            <w:pPr>
              <w:rPr>
                <w:rFonts w:ascii="Arial"/>
                <w:sz w:val="21"/>
                <w:highlight w:val="none"/>
              </w:rPr>
            </w:pPr>
          </w:p>
        </w:tc>
        <w:tc>
          <w:tcPr>
            <w:tcW w:w="1414" w:type="dxa"/>
            <w:vAlign w:val="top"/>
          </w:tcPr>
          <w:p w14:paraId="09678C09">
            <w:pPr>
              <w:rPr>
                <w:rFonts w:ascii="Arial"/>
                <w:sz w:val="21"/>
                <w:highlight w:val="none"/>
              </w:rPr>
            </w:pPr>
          </w:p>
        </w:tc>
        <w:tc>
          <w:tcPr>
            <w:tcW w:w="1131" w:type="dxa"/>
            <w:vAlign w:val="top"/>
          </w:tcPr>
          <w:p w14:paraId="63C5B9BB">
            <w:pPr>
              <w:rPr>
                <w:rFonts w:ascii="Arial"/>
                <w:sz w:val="21"/>
                <w:highlight w:val="none"/>
              </w:rPr>
            </w:pPr>
          </w:p>
        </w:tc>
        <w:tc>
          <w:tcPr>
            <w:tcW w:w="1131" w:type="dxa"/>
            <w:vAlign w:val="top"/>
          </w:tcPr>
          <w:p w14:paraId="46B4800B">
            <w:pPr>
              <w:rPr>
                <w:rFonts w:ascii="Arial"/>
                <w:sz w:val="21"/>
                <w:highlight w:val="none"/>
              </w:rPr>
            </w:pPr>
          </w:p>
        </w:tc>
        <w:tc>
          <w:tcPr>
            <w:tcW w:w="4255" w:type="dxa"/>
            <w:tcBorders>
              <w:right w:val="single" w:color="000000" w:sz="10" w:space="0"/>
            </w:tcBorders>
            <w:vAlign w:val="top"/>
          </w:tcPr>
          <w:p w14:paraId="0B8866C0">
            <w:pPr>
              <w:rPr>
                <w:rFonts w:ascii="Arial"/>
                <w:sz w:val="21"/>
                <w:highlight w:val="none"/>
              </w:rPr>
            </w:pPr>
          </w:p>
        </w:tc>
      </w:tr>
      <w:tr w14:paraId="437480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1881" w:type="dxa"/>
            <w:vMerge w:val="continue"/>
            <w:tcBorders>
              <w:top w:val="nil"/>
              <w:left w:val="single" w:color="000000" w:sz="10" w:space="0"/>
              <w:bottom w:val="nil"/>
            </w:tcBorders>
            <w:vAlign w:val="top"/>
          </w:tcPr>
          <w:p w14:paraId="38162DC6">
            <w:pPr>
              <w:rPr>
                <w:rFonts w:ascii="Arial"/>
                <w:sz w:val="21"/>
                <w:highlight w:val="none"/>
              </w:rPr>
            </w:pPr>
          </w:p>
        </w:tc>
        <w:tc>
          <w:tcPr>
            <w:tcW w:w="1414" w:type="dxa"/>
            <w:vAlign w:val="top"/>
          </w:tcPr>
          <w:p w14:paraId="30182195">
            <w:pPr>
              <w:rPr>
                <w:rFonts w:ascii="Arial"/>
                <w:sz w:val="21"/>
                <w:highlight w:val="none"/>
              </w:rPr>
            </w:pPr>
          </w:p>
        </w:tc>
        <w:tc>
          <w:tcPr>
            <w:tcW w:w="1131" w:type="dxa"/>
            <w:vAlign w:val="top"/>
          </w:tcPr>
          <w:p w14:paraId="561068A0">
            <w:pPr>
              <w:rPr>
                <w:rFonts w:ascii="Arial"/>
                <w:sz w:val="21"/>
                <w:highlight w:val="none"/>
              </w:rPr>
            </w:pPr>
          </w:p>
        </w:tc>
        <w:tc>
          <w:tcPr>
            <w:tcW w:w="1131" w:type="dxa"/>
            <w:vAlign w:val="top"/>
          </w:tcPr>
          <w:p w14:paraId="62408C79">
            <w:pPr>
              <w:rPr>
                <w:rFonts w:ascii="Arial"/>
                <w:sz w:val="21"/>
                <w:highlight w:val="none"/>
              </w:rPr>
            </w:pPr>
          </w:p>
        </w:tc>
        <w:tc>
          <w:tcPr>
            <w:tcW w:w="4255" w:type="dxa"/>
            <w:tcBorders>
              <w:right w:val="single" w:color="000000" w:sz="10" w:space="0"/>
            </w:tcBorders>
            <w:vAlign w:val="top"/>
          </w:tcPr>
          <w:p w14:paraId="5480FA3C">
            <w:pPr>
              <w:rPr>
                <w:rFonts w:ascii="Arial"/>
                <w:sz w:val="21"/>
                <w:highlight w:val="none"/>
              </w:rPr>
            </w:pPr>
          </w:p>
        </w:tc>
      </w:tr>
      <w:tr w14:paraId="7168E8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1881" w:type="dxa"/>
            <w:vMerge w:val="continue"/>
            <w:tcBorders>
              <w:top w:val="nil"/>
              <w:left w:val="single" w:color="000000" w:sz="10" w:space="0"/>
              <w:bottom w:val="single" w:color="000000" w:sz="10" w:space="0"/>
            </w:tcBorders>
            <w:vAlign w:val="top"/>
          </w:tcPr>
          <w:p w14:paraId="6DACEA6A">
            <w:pPr>
              <w:rPr>
                <w:rFonts w:ascii="Arial"/>
                <w:sz w:val="21"/>
                <w:highlight w:val="none"/>
              </w:rPr>
            </w:pPr>
          </w:p>
        </w:tc>
        <w:tc>
          <w:tcPr>
            <w:tcW w:w="1414" w:type="dxa"/>
            <w:tcBorders>
              <w:bottom w:val="single" w:color="000000" w:sz="10" w:space="0"/>
            </w:tcBorders>
            <w:vAlign w:val="top"/>
          </w:tcPr>
          <w:p w14:paraId="1A8606DB">
            <w:pPr>
              <w:rPr>
                <w:rFonts w:ascii="Arial"/>
                <w:sz w:val="21"/>
                <w:highlight w:val="none"/>
              </w:rPr>
            </w:pPr>
          </w:p>
        </w:tc>
        <w:tc>
          <w:tcPr>
            <w:tcW w:w="1131" w:type="dxa"/>
            <w:tcBorders>
              <w:bottom w:val="single" w:color="000000" w:sz="10" w:space="0"/>
            </w:tcBorders>
            <w:vAlign w:val="top"/>
          </w:tcPr>
          <w:p w14:paraId="5F430A98">
            <w:pPr>
              <w:rPr>
                <w:rFonts w:ascii="Arial"/>
                <w:sz w:val="21"/>
                <w:highlight w:val="none"/>
              </w:rPr>
            </w:pPr>
          </w:p>
        </w:tc>
        <w:tc>
          <w:tcPr>
            <w:tcW w:w="1131" w:type="dxa"/>
            <w:tcBorders>
              <w:bottom w:val="single" w:color="000000" w:sz="10" w:space="0"/>
            </w:tcBorders>
            <w:vAlign w:val="top"/>
          </w:tcPr>
          <w:p w14:paraId="04B4D713">
            <w:pPr>
              <w:rPr>
                <w:rFonts w:ascii="Arial"/>
                <w:sz w:val="21"/>
                <w:highlight w:val="none"/>
              </w:rPr>
            </w:pPr>
          </w:p>
        </w:tc>
        <w:tc>
          <w:tcPr>
            <w:tcW w:w="4255" w:type="dxa"/>
            <w:tcBorders>
              <w:bottom w:val="single" w:color="000000" w:sz="10" w:space="0"/>
              <w:right w:val="single" w:color="000000" w:sz="10" w:space="0"/>
            </w:tcBorders>
            <w:vAlign w:val="top"/>
          </w:tcPr>
          <w:p w14:paraId="0C5B975C">
            <w:pPr>
              <w:rPr>
                <w:rFonts w:ascii="Arial"/>
                <w:sz w:val="21"/>
                <w:highlight w:val="none"/>
              </w:rPr>
            </w:pPr>
          </w:p>
        </w:tc>
      </w:tr>
    </w:tbl>
    <w:p w14:paraId="5AA6EF84">
      <w:pPr>
        <w:rPr>
          <w:rFonts w:ascii="Arial"/>
          <w:sz w:val="21"/>
          <w:highlight w:val="none"/>
        </w:rPr>
      </w:pPr>
    </w:p>
    <w:p w14:paraId="7D466D8A">
      <w:pPr>
        <w:rPr>
          <w:rFonts w:ascii="Arial" w:hAnsi="Arial" w:eastAsia="Arial" w:cs="Arial"/>
          <w:sz w:val="21"/>
          <w:szCs w:val="21"/>
          <w:highlight w:val="none"/>
        </w:rPr>
        <w:sectPr>
          <w:footerReference r:id="rId27" w:type="default"/>
          <w:pgSz w:w="11906" w:h="16839"/>
          <w:pgMar w:top="1440" w:right="1800" w:bottom="1440" w:left="1800" w:header="1043" w:footer="737" w:gutter="0"/>
          <w:cols w:space="720" w:num="1"/>
        </w:sectPr>
      </w:pPr>
    </w:p>
    <w:p w14:paraId="3DD3D0CA">
      <w:pPr>
        <w:spacing w:line="448" w:lineRule="auto"/>
        <w:rPr>
          <w:rFonts w:ascii="Arial"/>
          <w:sz w:val="21"/>
          <w:highlight w:val="none"/>
        </w:rPr>
      </w:pPr>
    </w:p>
    <w:p w14:paraId="7832C52A">
      <w:pPr>
        <w:pStyle w:val="9"/>
        <w:spacing w:before="78" w:line="219" w:lineRule="auto"/>
        <w:ind w:left="28"/>
        <w:rPr>
          <w:highlight w:val="none"/>
        </w:rPr>
      </w:pPr>
      <w:r>
        <w:rPr>
          <w:spacing w:val="-10"/>
          <w:highlight w:val="none"/>
        </w:rPr>
        <w:t>附件8：</w:t>
      </w:r>
    </w:p>
    <w:p w14:paraId="1A67A616">
      <w:pPr>
        <w:pStyle w:val="9"/>
        <w:spacing w:before="311" w:line="220" w:lineRule="auto"/>
        <w:ind w:left="4292"/>
        <w:rPr>
          <w:highlight w:val="none"/>
        </w:rPr>
      </w:pPr>
      <w:r>
        <w:rPr>
          <w:spacing w:val="-4"/>
          <w:highlight w:val="none"/>
        </w:rPr>
        <w:t>履约担保</w:t>
      </w:r>
    </w:p>
    <w:p w14:paraId="4AF5C343">
      <w:pPr>
        <w:pStyle w:val="9"/>
        <w:tabs>
          <w:tab w:val="left" w:pos="420"/>
        </w:tabs>
        <w:spacing w:before="309" w:line="220" w:lineRule="auto"/>
        <w:rPr>
          <w:highlight w:val="none"/>
        </w:rPr>
      </w:pPr>
      <w:r>
        <w:rPr>
          <w:highlight w:val="none"/>
          <w:u w:val="single" w:color="auto"/>
        </w:rPr>
        <w:tab/>
      </w:r>
      <w:r>
        <w:rPr>
          <w:highlight w:val="none"/>
        </w:rPr>
        <w:t>（发包人名称）：</w:t>
      </w:r>
    </w:p>
    <w:p w14:paraId="73D53244">
      <w:pPr>
        <w:spacing w:line="241" w:lineRule="auto"/>
        <w:rPr>
          <w:rFonts w:ascii="Arial"/>
          <w:sz w:val="21"/>
          <w:highlight w:val="none"/>
        </w:rPr>
      </w:pPr>
    </w:p>
    <w:p w14:paraId="2966308C">
      <w:pPr>
        <w:spacing w:line="241" w:lineRule="auto"/>
        <w:rPr>
          <w:rFonts w:ascii="Arial"/>
          <w:sz w:val="21"/>
          <w:highlight w:val="none"/>
        </w:rPr>
      </w:pPr>
    </w:p>
    <w:p w14:paraId="1AAB7781">
      <w:pPr>
        <w:pStyle w:val="9"/>
        <w:spacing w:before="78" w:line="219" w:lineRule="auto"/>
        <w:ind w:left="492"/>
        <w:rPr>
          <w:highlight w:val="none"/>
        </w:rPr>
      </w:pPr>
      <w:r>
        <w:rPr>
          <w:spacing w:val="-2"/>
          <w:highlight w:val="none"/>
        </w:rPr>
        <w:t>鉴于（发包人名称，以下简称“发包人”）与</w:t>
      </w:r>
    </w:p>
    <w:p w14:paraId="38EB022D">
      <w:pPr>
        <w:pStyle w:val="9"/>
        <w:spacing w:before="183" w:line="360" w:lineRule="auto"/>
        <w:ind w:left="9" w:right="225" w:firstLine="11"/>
        <w:jc w:val="both"/>
        <w:rPr>
          <w:highlight w:val="none"/>
        </w:rPr>
      </w:pPr>
      <w:r>
        <w:rPr>
          <w:highlight w:val="none"/>
        </w:rPr>
        <w:t>（承包人名称</w:t>
      </w:r>
      <w:r>
        <w:rPr>
          <w:spacing w:val="-14"/>
          <w:highlight w:val="none"/>
        </w:rPr>
        <w:t>）（</w:t>
      </w:r>
      <w:r>
        <w:rPr>
          <w:highlight w:val="none"/>
        </w:rPr>
        <w:t>以下称“承包人”）于年月日就（工程名称）施工及有关事项协商</w:t>
      </w:r>
      <w:r>
        <w:rPr>
          <w:spacing w:val="-2"/>
          <w:highlight w:val="none"/>
        </w:rPr>
        <w:t>一致共同签订《建设工程施工合同》。我方愿意无条件地、不可撤销</w:t>
      </w:r>
      <w:r>
        <w:rPr>
          <w:spacing w:val="-3"/>
          <w:highlight w:val="none"/>
        </w:rPr>
        <w:t>地就承包人履行与你方</w:t>
      </w:r>
      <w:r>
        <w:rPr>
          <w:spacing w:val="-1"/>
          <w:highlight w:val="none"/>
        </w:rPr>
        <w:t>签订的合同，向你方提供连带责任担保。</w:t>
      </w:r>
    </w:p>
    <w:p w14:paraId="08C253D9">
      <w:pPr>
        <w:pStyle w:val="9"/>
        <w:spacing w:line="218" w:lineRule="auto"/>
        <w:ind w:left="507"/>
        <w:rPr>
          <w:highlight w:val="none"/>
        </w:rPr>
      </w:pPr>
      <w:r>
        <w:rPr>
          <w:spacing w:val="-5"/>
          <w:highlight w:val="none"/>
        </w:rPr>
        <w:t>1.担保金额人民币</w:t>
      </w:r>
      <w:r>
        <w:rPr>
          <w:spacing w:val="-5"/>
          <w:highlight w:val="none"/>
          <w:u w:val="single" w:color="auto"/>
        </w:rPr>
        <w:t>（大写）元(¥)</w:t>
      </w:r>
      <w:r>
        <w:rPr>
          <w:spacing w:val="-5"/>
          <w:highlight w:val="none"/>
        </w:rPr>
        <w:t>。</w:t>
      </w:r>
    </w:p>
    <w:p w14:paraId="62060BDB">
      <w:pPr>
        <w:pStyle w:val="9"/>
        <w:spacing w:before="185" w:line="289" w:lineRule="auto"/>
        <w:ind w:left="14" w:right="225" w:firstLine="478"/>
        <w:rPr>
          <w:highlight w:val="none"/>
        </w:rPr>
      </w:pPr>
      <w:r>
        <w:rPr>
          <w:spacing w:val="1"/>
          <w:highlight w:val="none"/>
        </w:rPr>
        <w:t>2.担保有效期自你方与承包人签订的合同生效之日起至你</w:t>
      </w:r>
      <w:r>
        <w:rPr>
          <w:highlight w:val="none"/>
        </w:rPr>
        <w:t>方签发或应签发工程接收证</w:t>
      </w:r>
      <w:r>
        <w:rPr>
          <w:spacing w:val="-3"/>
          <w:highlight w:val="none"/>
        </w:rPr>
        <w:t>书之日止。</w:t>
      </w:r>
    </w:p>
    <w:p w14:paraId="4DF4EEDB">
      <w:pPr>
        <w:pStyle w:val="9"/>
        <w:spacing w:before="185" w:line="289" w:lineRule="auto"/>
        <w:ind w:left="17" w:right="225" w:firstLine="476"/>
        <w:rPr>
          <w:highlight w:val="none"/>
        </w:rPr>
      </w:pPr>
      <w:r>
        <w:rPr>
          <w:spacing w:val="1"/>
          <w:highlight w:val="none"/>
        </w:rPr>
        <w:t>3.在本担保有效期内，因承包人违反合同约定的义务</w:t>
      </w:r>
      <w:r>
        <w:rPr>
          <w:highlight w:val="none"/>
        </w:rPr>
        <w:t>给你方造成经济损失时，我方在</w:t>
      </w:r>
      <w:r>
        <w:rPr>
          <w:spacing w:val="-1"/>
          <w:highlight w:val="none"/>
        </w:rPr>
        <w:t>收到你方以书面形式提出的在担保金额内的赔偿</w:t>
      </w:r>
      <w:r>
        <w:rPr>
          <w:spacing w:val="-2"/>
          <w:highlight w:val="none"/>
        </w:rPr>
        <w:t>要求后，在7天内无条件支付。</w:t>
      </w:r>
    </w:p>
    <w:p w14:paraId="3AB5C16D">
      <w:pPr>
        <w:pStyle w:val="9"/>
        <w:spacing w:before="183" w:line="219" w:lineRule="auto"/>
        <w:ind w:left="488"/>
        <w:rPr>
          <w:highlight w:val="none"/>
        </w:rPr>
      </w:pPr>
      <w:r>
        <w:rPr>
          <w:highlight w:val="none"/>
        </w:rPr>
        <w:t>4.你方和承包人按合同约定变更合同时，我方承担本</w:t>
      </w:r>
      <w:r>
        <w:rPr>
          <w:spacing w:val="-1"/>
          <w:highlight w:val="none"/>
        </w:rPr>
        <w:t>担保规定的义务不变。</w:t>
      </w:r>
    </w:p>
    <w:p w14:paraId="5F0C7C0A">
      <w:pPr>
        <w:pStyle w:val="9"/>
        <w:spacing w:before="185" w:line="289" w:lineRule="auto"/>
        <w:ind w:left="18" w:right="225" w:firstLine="475"/>
        <w:rPr>
          <w:highlight w:val="none"/>
        </w:rPr>
      </w:pPr>
      <w:r>
        <w:rPr>
          <w:spacing w:val="1"/>
          <w:highlight w:val="none"/>
        </w:rPr>
        <w:t>5.因本保函发生的纠纷，可由双方协商解决，协商不</w:t>
      </w:r>
      <w:r>
        <w:rPr>
          <w:highlight w:val="none"/>
        </w:rPr>
        <w:t>成的，任何一方均可提请仲裁委</w:t>
      </w:r>
      <w:r>
        <w:rPr>
          <w:spacing w:val="-4"/>
          <w:highlight w:val="none"/>
        </w:rPr>
        <w:t>员会仲裁。</w:t>
      </w:r>
    </w:p>
    <w:p w14:paraId="2D46B03E">
      <w:pPr>
        <w:pStyle w:val="9"/>
        <w:spacing w:before="183" w:line="219" w:lineRule="auto"/>
        <w:ind w:left="491"/>
        <w:rPr>
          <w:highlight w:val="none"/>
        </w:rPr>
      </w:pPr>
      <w:r>
        <w:rPr>
          <w:highlight w:val="none"/>
        </w:rPr>
        <w:t>6.本保函自我方法定代表人（或其授权代理人）</w:t>
      </w:r>
      <w:r>
        <w:rPr>
          <w:spacing w:val="-1"/>
          <w:highlight w:val="none"/>
        </w:rPr>
        <w:t>签字并加盖公章之日起生效。</w:t>
      </w:r>
    </w:p>
    <w:p w14:paraId="3551790D">
      <w:pPr>
        <w:spacing w:line="284" w:lineRule="auto"/>
        <w:rPr>
          <w:rFonts w:ascii="Arial"/>
          <w:sz w:val="21"/>
          <w:highlight w:val="none"/>
        </w:rPr>
      </w:pPr>
    </w:p>
    <w:p w14:paraId="20329287">
      <w:pPr>
        <w:spacing w:line="285" w:lineRule="auto"/>
        <w:rPr>
          <w:rFonts w:ascii="Arial"/>
          <w:sz w:val="21"/>
          <w:highlight w:val="none"/>
        </w:rPr>
      </w:pPr>
    </w:p>
    <w:p w14:paraId="2748C1B5">
      <w:pPr>
        <w:pStyle w:val="9"/>
        <w:spacing w:before="79" w:line="219" w:lineRule="auto"/>
        <w:ind w:left="10"/>
        <w:rPr>
          <w:highlight w:val="none"/>
        </w:rPr>
      </w:pPr>
      <w:r>
        <w:rPr>
          <w:spacing w:val="5"/>
          <w:highlight w:val="none"/>
        </w:rPr>
        <w:t>担保人</w:t>
      </w:r>
      <w:r>
        <w:rPr>
          <w:spacing w:val="-31"/>
          <w:highlight w:val="none"/>
        </w:rPr>
        <w:t>：（</w:t>
      </w:r>
      <w:r>
        <w:rPr>
          <w:spacing w:val="5"/>
          <w:highlight w:val="none"/>
        </w:rPr>
        <w:t>盖单位章）</w:t>
      </w:r>
    </w:p>
    <w:p w14:paraId="0FBDF331">
      <w:pPr>
        <w:pStyle w:val="9"/>
        <w:spacing w:before="184" w:line="219" w:lineRule="auto"/>
        <w:ind w:left="10"/>
        <w:rPr>
          <w:highlight w:val="none"/>
        </w:rPr>
      </w:pPr>
      <w:r>
        <w:rPr>
          <w:spacing w:val="1"/>
          <w:highlight w:val="none"/>
        </w:rPr>
        <w:t>法定代表人或其委托代理人</w:t>
      </w:r>
      <w:r>
        <w:rPr>
          <w:spacing w:val="-14"/>
          <w:highlight w:val="none"/>
        </w:rPr>
        <w:t>：（</w:t>
      </w:r>
      <w:r>
        <w:rPr>
          <w:spacing w:val="1"/>
          <w:highlight w:val="none"/>
        </w:rPr>
        <w:t>签字）</w:t>
      </w:r>
    </w:p>
    <w:p w14:paraId="07573D3A">
      <w:pPr>
        <w:pStyle w:val="9"/>
        <w:spacing w:before="182" w:line="229" w:lineRule="auto"/>
        <w:ind w:left="9"/>
        <w:rPr>
          <w:highlight w:val="none"/>
        </w:rPr>
      </w:pPr>
      <w:r>
        <w:rPr>
          <w:spacing w:val="-7"/>
          <w:highlight w:val="none"/>
        </w:rPr>
        <w:t>地址：</w:t>
      </w:r>
    </w:p>
    <w:p w14:paraId="729091E0">
      <w:pPr>
        <w:pStyle w:val="9"/>
        <w:spacing w:before="171" w:line="219" w:lineRule="auto"/>
        <w:ind w:left="27"/>
        <w:rPr>
          <w:highlight w:val="none"/>
        </w:rPr>
      </w:pPr>
      <w:r>
        <w:rPr>
          <w:spacing w:val="-6"/>
          <w:highlight w:val="none"/>
        </w:rPr>
        <w:t>邮政编码：</w:t>
      </w:r>
    </w:p>
    <w:p w14:paraId="28C13E59">
      <w:pPr>
        <w:pStyle w:val="9"/>
        <w:spacing w:before="184" w:line="221" w:lineRule="auto"/>
        <w:ind w:left="37"/>
        <w:rPr>
          <w:highlight w:val="none"/>
        </w:rPr>
      </w:pPr>
      <w:r>
        <w:rPr>
          <w:spacing w:val="-16"/>
          <w:highlight w:val="none"/>
        </w:rPr>
        <w:t>电话：</w:t>
      </w:r>
    </w:p>
    <w:p w14:paraId="75DD881A">
      <w:pPr>
        <w:pStyle w:val="9"/>
        <w:spacing w:before="180" w:line="219" w:lineRule="auto"/>
        <w:ind w:left="7"/>
        <w:rPr>
          <w:highlight w:val="none"/>
        </w:rPr>
      </w:pPr>
      <w:r>
        <w:rPr>
          <w:spacing w:val="-7"/>
          <w:highlight w:val="none"/>
        </w:rPr>
        <w:t>传真：</w:t>
      </w:r>
    </w:p>
    <w:p w14:paraId="7E808EA6">
      <w:pPr>
        <w:spacing w:line="285" w:lineRule="auto"/>
        <w:rPr>
          <w:rFonts w:ascii="Arial"/>
          <w:sz w:val="21"/>
          <w:highlight w:val="none"/>
        </w:rPr>
      </w:pPr>
    </w:p>
    <w:p w14:paraId="5345BD9B">
      <w:pPr>
        <w:spacing w:line="285" w:lineRule="auto"/>
        <w:rPr>
          <w:rFonts w:ascii="Arial"/>
          <w:sz w:val="21"/>
          <w:highlight w:val="none"/>
        </w:rPr>
      </w:pPr>
    </w:p>
    <w:p w14:paraId="6EA4F619">
      <w:pPr>
        <w:pStyle w:val="9"/>
        <w:spacing w:before="78" w:line="219" w:lineRule="auto"/>
        <w:ind w:left="10"/>
        <w:rPr>
          <w:highlight w:val="none"/>
        </w:rPr>
      </w:pPr>
      <w:r>
        <w:rPr>
          <w:spacing w:val="-4"/>
          <w:highlight w:val="none"/>
        </w:rPr>
        <w:t>年月日</w:t>
      </w:r>
    </w:p>
    <w:p w14:paraId="054673C1">
      <w:pPr>
        <w:spacing w:line="219" w:lineRule="auto"/>
        <w:rPr>
          <w:highlight w:val="none"/>
        </w:rPr>
        <w:sectPr>
          <w:headerReference r:id="rId28" w:type="default"/>
          <w:footerReference r:id="rId29" w:type="default"/>
          <w:pgSz w:w="11906" w:h="16839"/>
          <w:pgMar w:top="1440" w:right="1800" w:bottom="1440" w:left="1800" w:header="1043" w:footer="737" w:gutter="0"/>
          <w:cols w:space="720" w:num="1"/>
        </w:sectPr>
      </w:pPr>
    </w:p>
    <w:p w14:paraId="4E01787A">
      <w:pPr>
        <w:spacing w:line="269" w:lineRule="auto"/>
        <w:rPr>
          <w:rFonts w:ascii="Arial"/>
          <w:sz w:val="21"/>
          <w:highlight w:val="none"/>
        </w:rPr>
      </w:pPr>
    </w:p>
    <w:p w14:paraId="7C59B596">
      <w:pPr>
        <w:pStyle w:val="9"/>
        <w:spacing w:before="78" w:line="219" w:lineRule="auto"/>
        <w:ind w:left="28"/>
        <w:rPr>
          <w:highlight w:val="none"/>
        </w:rPr>
      </w:pPr>
      <w:r>
        <w:rPr>
          <w:spacing w:val="-8"/>
          <w:highlight w:val="none"/>
        </w:rPr>
        <w:t>附件9：</w:t>
      </w:r>
    </w:p>
    <w:p w14:paraId="140AEA95">
      <w:pPr>
        <w:spacing w:line="294" w:lineRule="auto"/>
        <w:rPr>
          <w:rFonts w:ascii="Arial"/>
          <w:sz w:val="21"/>
          <w:highlight w:val="none"/>
        </w:rPr>
      </w:pPr>
    </w:p>
    <w:p w14:paraId="6BF6639F">
      <w:pPr>
        <w:pStyle w:val="9"/>
        <w:spacing w:before="78" w:line="219" w:lineRule="auto"/>
        <w:ind w:left="4170"/>
        <w:rPr>
          <w:highlight w:val="none"/>
        </w:rPr>
      </w:pPr>
      <w:r>
        <w:rPr>
          <w:spacing w:val="-3"/>
          <w:highlight w:val="none"/>
        </w:rPr>
        <w:t>预付款担保</w:t>
      </w:r>
    </w:p>
    <w:p w14:paraId="31E0092A">
      <w:pPr>
        <w:pStyle w:val="9"/>
        <w:tabs>
          <w:tab w:val="left" w:pos="840"/>
        </w:tabs>
        <w:spacing w:before="278" w:line="220" w:lineRule="auto"/>
        <w:rPr>
          <w:highlight w:val="none"/>
        </w:rPr>
      </w:pPr>
      <w:r>
        <w:rPr>
          <w:highlight w:val="none"/>
          <w:u w:val="single" w:color="auto"/>
        </w:rPr>
        <w:tab/>
      </w:r>
      <w:r>
        <w:rPr>
          <w:highlight w:val="none"/>
        </w:rPr>
        <w:t>（发包人名称）：</w:t>
      </w:r>
    </w:p>
    <w:p w14:paraId="3271FB5A">
      <w:pPr>
        <w:spacing w:line="284" w:lineRule="auto"/>
        <w:rPr>
          <w:rFonts w:ascii="Arial"/>
          <w:sz w:val="21"/>
          <w:highlight w:val="none"/>
        </w:rPr>
      </w:pPr>
    </w:p>
    <w:p w14:paraId="7903949A">
      <w:pPr>
        <w:spacing w:line="284" w:lineRule="auto"/>
        <w:rPr>
          <w:rFonts w:ascii="Arial"/>
          <w:sz w:val="21"/>
          <w:highlight w:val="none"/>
        </w:rPr>
      </w:pPr>
    </w:p>
    <w:p w14:paraId="0A48430A">
      <w:pPr>
        <w:pStyle w:val="9"/>
        <w:spacing w:before="78" w:line="219" w:lineRule="auto"/>
        <w:ind w:left="489"/>
        <w:rPr>
          <w:highlight w:val="none"/>
        </w:rPr>
      </w:pPr>
      <w:r>
        <w:rPr>
          <w:highlight w:val="none"/>
        </w:rPr>
        <w:t>根据（承包人名称</w:t>
      </w:r>
      <w:r>
        <w:rPr>
          <w:spacing w:val="-15"/>
          <w:highlight w:val="none"/>
        </w:rPr>
        <w:t>）（</w:t>
      </w:r>
      <w:r>
        <w:rPr>
          <w:highlight w:val="none"/>
        </w:rPr>
        <w:t>以下称“承包人”）与</w:t>
      </w:r>
    </w:p>
    <w:p w14:paraId="26C31A0C">
      <w:pPr>
        <w:pStyle w:val="9"/>
        <w:spacing w:before="183" w:line="219" w:lineRule="auto"/>
        <w:ind w:left="20"/>
        <w:outlineLvl w:val="0"/>
        <w:rPr>
          <w:highlight w:val="none"/>
        </w:rPr>
      </w:pPr>
      <w:r>
        <w:rPr>
          <w:spacing w:val="1"/>
          <w:highlight w:val="none"/>
        </w:rPr>
        <w:t>（发包人名称</w:t>
      </w:r>
      <w:r>
        <w:rPr>
          <w:spacing w:val="-18"/>
          <w:highlight w:val="none"/>
        </w:rPr>
        <w:t>）（</w:t>
      </w:r>
      <w:r>
        <w:rPr>
          <w:spacing w:val="1"/>
          <w:highlight w:val="none"/>
        </w:rPr>
        <w:t>以下简称“发包人”）</w:t>
      </w:r>
    </w:p>
    <w:p w14:paraId="0C515D9C">
      <w:pPr>
        <w:pStyle w:val="9"/>
        <w:spacing w:before="184" w:line="219" w:lineRule="auto"/>
        <w:ind w:left="13"/>
        <w:rPr>
          <w:highlight w:val="none"/>
        </w:rPr>
      </w:pPr>
      <w:r>
        <w:rPr>
          <w:spacing w:val="-2"/>
          <w:highlight w:val="none"/>
        </w:rPr>
        <w:t>于年月日签订的（工程名称）《建设工程施工合同》，承包</w:t>
      </w:r>
      <w:r>
        <w:rPr>
          <w:spacing w:val="-3"/>
          <w:highlight w:val="none"/>
        </w:rPr>
        <w:t>人按约定的金额向你方提交一份</w:t>
      </w:r>
    </w:p>
    <w:p w14:paraId="5F4C9199">
      <w:pPr>
        <w:pStyle w:val="9"/>
        <w:spacing w:before="183" w:line="360" w:lineRule="auto"/>
        <w:ind w:left="10" w:right="225"/>
        <w:rPr>
          <w:highlight w:val="none"/>
        </w:rPr>
      </w:pPr>
      <w:r>
        <w:rPr>
          <w:spacing w:val="-2"/>
          <w:highlight w:val="none"/>
        </w:rPr>
        <w:t>预付款担保，即有权得到你方支付相等金额的预付款。我方愿意</w:t>
      </w:r>
      <w:r>
        <w:rPr>
          <w:spacing w:val="-3"/>
          <w:highlight w:val="none"/>
        </w:rPr>
        <w:t>就你方提供给承包人的预付</w:t>
      </w:r>
      <w:r>
        <w:rPr>
          <w:spacing w:val="-1"/>
          <w:highlight w:val="none"/>
        </w:rPr>
        <w:t>款为承包人提供连带责任担保。</w:t>
      </w:r>
    </w:p>
    <w:p w14:paraId="47FB82E2">
      <w:pPr>
        <w:pStyle w:val="9"/>
        <w:spacing w:line="218" w:lineRule="auto"/>
        <w:ind w:left="507"/>
        <w:rPr>
          <w:highlight w:val="none"/>
        </w:rPr>
      </w:pPr>
      <w:r>
        <w:rPr>
          <w:spacing w:val="-3"/>
          <w:highlight w:val="none"/>
        </w:rPr>
        <w:t>1.担保金额人民币</w:t>
      </w:r>
      <w:r>
        <w:rPr>
          <w:spacing w:val="-3"/>
          <w:highlight w:val="none"/>
          <w:u w:val="single" w:color="auto"/>
        </w:rPr>
        <w:t>（大写）元(¥)</w:t>
      </w:r>
      <w:r>
        <w:rPr>
          <w:spacing w:val="-3"/>
          <w:highlight w:val="none"/>
        </w:rPr>
        <w:t>。</w:t>
      </w:r>
    </w:p>
    <w:p w14:paraId="3340E8FE">
      <w:pPr>
        <w:pStyle w:val="9"/>
        <w:spacing w:before="184" w:line="290" w:lineRule="auto"/>
        <w:ind w:left="9" w:right="227" w:firstLine="482"/>
        <w:rPr>
          <w:highlight w:val="none"/>
        </w:rPr>
      </w:pPr>
      <w:r>
        <w:rPr>
          <w:spacing w:val="1"/>
          <w:highlight w:val="none"/>
        </w:rPr>
        <w:t>2.担保有效期自预付款支付给承包人起生效，至你方</w:t>
      </w:r>
      <w:r>
        <w:rPr>
          <w:highlight w:val="none"/>
        </w:rPr>
        <w:t>签发的进度款支付证书说明已完</w:t>
      </w:r>
      <w:r>
        <w:rPr>
          <w:spacing w:val="-2"/>
          <w:highlight w:val="none"/>
        </w:rPr>
        <w:t>全扣清止。</w:t>
      </w:r>
    </w:p>
    <w:p w14:paraId="17BB238F">
      <w:pPr>
        <w:pStyle w:val="9"/>
        <w:spacing w:before="182" w:line="313" w:lineRule="auto"/>
        <w:ind w:left="9" w:right="225" w:firstLine="484"/>
        <w:rPr>
          <w:highlight w:val="none"/>
        </w:rPr>
      </w:pPr>
      <w:r>
        <w:rPr>
          <w:spacing w:val="1"/>
          <w:highlight w:val="none"/>
        </w:rPr>
        <w:t>3.在本保函有效期内，因承包人违反合同约定的义务</w:t>
      </w:r>
      <w:r>
        <w:rPr>
          <w:highlight w:val="none"/>
        </w:rPr>
        <w:t>而要求收回预付款时，我方在收</w:t>
      </w:r>
      <w:r>
        <w:rPr>
          <w:spacing w:val="-3"/>
          <w:highlight w:val="none"/>
        </w:rPr>
        <w:t>到你方的书面通知后，在7天内无条件支付。但本保函的担保金额，在任何时候不应超过预</w:t>
      </w:r>
      <w:r>
        <w:rPr>
          <w:highlight w:val="none"/>
        </w:rPr>
        <w:t>付款金额减去你方按合同约定在向承包人签发的进度款</w:t>
      </w:r>
      <w:r>
        <w:rPr>
          <w:spacing w:val="-1"/>
          <w:highlight w:val="none"/>
        </w:rPr>
        <w:t>支付证书中扣除的金额。</w:t>
      </w:r>
    </w:p>
    <w:p w14:paraId="41A94563">
      <w:pPr>
        <w:pStyle w:val="9"/>
        <w:spacing w:before="183" w:line="219" w:lineRule="auto"/>
        <w:ind w:left="488"/>
        <w:rPr>
          <w:highlight w:val="none"/>
        </w:rPr>
      </w:pPr>
      <w:r>
        <w:rPr>
          <w:highlight w:val="none"/>
        </w:rPr>
        <w:t>4.你方和承包人按合同约定变更合同时，我方承担本</w:t>
      </w:r>
      <w:r>
        <w:rPr>
          <w:spacing w:val="-1"/>
          <w:highlight w:val="none"/>
        </w:rPr>
        <w:t>保函规定的义务不变。</w:t>
      </w:r>
    </w:p>
    <w:p w14:paraId="2FBCDEF2">
      <w:pPr>
        <w:pStyle w:val="9"/>
        <w:spacing w:before="185" w:line="289" w:lineRule="auto"/>
        <w:ind w:left="18" w:right="225" w:firstLine="475"/>
        <w:rPr>
          <w:highlight w:val="none"/>
        </w:rPr>
      </w:pPr>
      <w:r>
        <w:rPr>
          <w:spacing w:val="1"/>
          <w:highlight w:val="none"/>
        </w:rPr>
        <w:t>5.因本保函发生的纠纷，可由双方协商解决，协商不</w:t>
      </w:r>
      <w:r>
        <w:rPr>
          <w:highlight w:val="none"/>
        </w:rPr>
        <w:t>成的，任何一方均可提请仲裁委</w:t>
      </w:r>
      <w:r>
        <w:rPr>
          <w:spacing w:val="-4"/>
          <w:highlight w:val="none"/>
        </w:rPr>
        <w:t>员会仲裁。</w:t>
      </w:r>
    </w:p>
    <w:p w14:paraId="32774973">
      <w:pPr>
        <w:pStyle w:val="9"/>
        <w:spacing w:before="184" w:line="289" w:lineRule="auto"/>
        <w:ind w:left="10" w:right="1025" w:firstLine="480"/>
        <w:rPr>
          <w:highlight w:val="none"/>
        </w:rPr>
      </w:pPr>
      <w:r>
        <w:rPr>
          <w:spacing w:val="-1"/>
          <w:highlight w:val="none"/>
        </w:rPr>
        <w:t>6.本保函自我方法定代表人（或其授权</w:t>
      </w:r>
      <w:r>
        <w:rPr>
          <w:spacing w:val="-2"/>
          <w:highlight w:val="none"/>
        </w:rPr>
        <w:t>代理人）签字并加盖公章之日起生效。</w:t>
      </w:r>
      <w:r>
        <w:rPr>
          <w:spacing w:val="3"/>
          <w:highlight w:val="none"/>
        </w:rPr>
        <w:t>担保人</w:t>
      </w:r>
      <w:r>
        <w:rPr>
          <w:spacing w:val="-18"/>
          <w:highlight w:val="none"/>
        </w:rPr>
        <w:t>：（</w:t>
      </w:r>
      <w:r>
        <w:rPr>
          <w:spacing w:val="3"/>
          <w:highlight w:val="none"/>
        </w:rPr>
        <w:t>盖单位章）</w:t>
      </w:r>
    </w:p>
    <w:p w14:paraId="0FAD5508">
      <w:pPr>
        <w:pStyle w:val="9"/>
        <w:spacing w:before="184" w:line="219" w:lineRule="auto"/>
        <w:ind w:left="10"/>
        <w:rPr>
          <w:highlight w:val="none"/>
        </w:rPr>
      </w:pPr>
      <w:r>
        <w:rPr>
          <w:spacing w:val="1"/>
          <w:highlight w:val="none"/>
        </w:rPr>
        <w:t>法定代表人或其委托代理人</w:t>
      </w:r>
      <w:r>
        <w:rPr>
          <w:spacing w:val="-14"/>
          <w:highlight w:val="none"/>
        </w:rPr>
        <w:t>：（</w:t>
      </w:r>
      <w:r>
        <w:rPr>
          <w:spacing w:val="1"/>
          <w:highlight w:val="none"/>
        </w:rPr>
        <w:t>签字）</w:t>
      </w:r>
    </w:p>
    <w:p w14:paraId="67FB8DE3">
      <w:pPr>
        <w:pStyle w:val="9"/>
        <w:spacing w:before="183" w:line="229" w:lineRule="auto"/>
        <w:ind w:left="9"/>
        <w:rPr>
          <w:rFonts w:hint="eastAsia" w:eastAsia="宋体"/>
          <w:highlight w:val="none"/>
          <w:lang w:eastAsia="zh-CN"/>
        </w:rPr>
      </w:pPr>
      <w:r>
        <w:rPr>
          <w:spacing w:val="-17"/>
          <w:highlight w:val="none"/>
        </w:rPr>
        <w:t>地址：</w:t>
      </w:r>
    </w:p>
    <w:p w14:paraId="7BE7C96F">
      <w:pPr>
        <w:pStyle w:val="9"/>
        <w:spacing w:before="171" w:line="219" w:lineRule="auto"/>
        <w:ind w:left="27"/>
        <w:rPr>
          <w:rFonts w:hint="eastAsia" w:eastAsia="宋体"/>
          <w:highlight w:val="none"/>
          <w:lang w:eastAsia="zh-CN"/>
        </w:rPr>
      </w:pPr>
      <w:r>
        <w:rPr>
          <w:spacing w:val="-3"/>
          <w:highlight w:val="none"/>
        </w:rPr>
        <w:t>邮政编码：</w:t>
      </w:r>
    </w:p>
    <w:p w14:paraId="686B82C4">
      <w:pPr>
        <w:pStyle w:val="9"/>
        <w:spacing w:before="184" w:line="221" w:lineRule="auto"/>
        <w:ind w:left="37"/>
        <w:rPr>
          <w:rFonts w:hint="eastAsia" w:eastAsia="宋体"/>
          <w:highlight w:val="none"/>
          <w:lang w:eastAsia="zh-CN"/>
        </w:rPr>
      </w:pPr>
      <w:r>
        <w:rPr>
          <w:spacing w:val="-26"/>
          <w:highlight w:val="none"/>
        </w:rPr>
        <w:t>电话：</w:t>
      </w:r>
    </w:p>
    <w:p w14:paraId="0057E922">
      <w:pPr>
        <w:pStyle w:val="9"/>
        <w:spacing w:before="179" w:line="219" w:lineRule="auto"/>
        <w:ind w:left="7"/>
        <w:rPr>
          <w:rFonts w:hint="eastAsia" w:eastAsia="宋体"/>
          <w:highlight w:val="none"/>
          <w:lang w:eastAsia="zh-CN"/>
        </w:rPr>
      </w:pPr>
      <w:r>
        <w:rPr>
          <w:spacing w:val="-17"/>
          <w:highlight w:val="none"/>
        </w:rPr>
        <w:t>传真：</w:t>
      </w:r>
    </w:p>
    <w:p w14:paraId="25E2310C">
      <w:pPr>
        <w:pStyle w:val="9"/>
        <w:spacing w:before="184" w:line="219" w:lineRule="auto"/>
        <w:ind w:left="10"/>
        <w:rPr>
          <w:highlight w:val="none"/>
        </w:rPr>
      </w:pPr>
      <w:r>
        <w:rPr>
          <w:spacing w:val="-4"/>
          <w:highlight w:val="none"/>
        </w:rPr>
        <w:t>年月日</w:t>
      </w:r>
    </w:p>
    <w:p w14:paraId="73A3C06D">
      <w:pPr>
        <w:spacing w:line="219" w:lineRule="auto"/>
        <w:rPr>
          <w:highlight w:val="none"/>
        </w:rPr>
        <w:sectPr>
          <w:footerReference r:id="rId30" w:type="default"/>
          <w:pgSz w:w="11906" w:h="16839"/>
          <w:pgMar w:top="1440" w:right="1800" w:bottom="1440" w:left="1800" w:header="1043" w:footer="737" w:gutter="0"/>
          <w:cols w:space="720" w:num="1"/>
        </w:sectPr>
      </w:pPr>
    </w:p>
    <w:p w14:paraId="1D5FE8E9">
      <w:pPr>
        <w:spacing w:line="448" w:lineRule="auto"/>
        <w:rPr>
          <w:rFonts w:ascii="Arial"/>
          <w:sz w:val="21"/>
          <w:highlight w:val="none"/>
        </w:rPr>
      </w:pPr>
    </w:p>
    <w:p w14:paraId="709E32EA">
      <w:pPr>
        <w:pStyle w:val="9"/>
        <w:spacing w:before="78" w:line="219" w:lineRule="auto"/>
        <w:ind w:left="28"/>
        <w:rPr>
          <w:highlight w:val="none"/>
        </w:rPr>
      </w:pPr>
      <w:r>
        <w:rPr>
          <w:spacing w:val="-3"/>
          <w:highlight w:val="none"/>
        </w:rPr>
        <w:t>附件10:</w:t>
      </w:r>
    </w:p>
    <w:p w14:paraId="5E0EE38D">
      <w:pPr>
        <w:pStyle w:val="9"/>
        <w:spacing w:before="311" w:line="219" w:lineRule="auto"/>
        <w:ind w:left="4289"/>
        <w:rPr>
          <w:highlight w:val="none"/>
        </w:rPr>
      </w:pPr>
      <w:r>
        <w:rPr>
          <w:spacing w:val="-3"/>
          <w:highlight w:val="none"/>
        </w:rPr>
        <w:t>支付担保</w:t>
      </w:r>
    </w:p>
    <w:p w14:paraId="2F650D8F">
      <w:pPr>
        <w:pStyle w:val="9"/>
        <w:spacing w:before="310" w:line="222" w:lineRule="auto"/>
        <w:ind w:left="20"/>
        <w:rPr>
          <w:sz w:val="20"/>
          <w:szCs w:val="20"/>
          <w:highlight w:val="none"/>
        </w:rPr>
      </w:pPr>
      <w:r>
        <w:rPr>
          <w:spacing w:val="2"/>
          <w:highlight w:val="none"/>
        </w:rPr>
        <w:t>（</w:t>
      </w:r>
      <w:r>
        <w:rPr>
          <w:spacing w:val="2"/>
          <w:sz w:val="20"/>
          <w:szCs w:val="20"/>
          <w:highlight w:val="none"/>
        </w:rPr>
        <w:t>承包人</w:t>
      </w:r>
      <w:r>
        <w:rPr>
          <w:sz w:val="20"/>
          <w:szCs w:val="20"/>
          <w:highlight w:val="none"/>
        </w:rPr>
        <w:t>）：</w:t>
      </w:r>
    </w:p>
    <w:p w14:paraId="35A383D8">
      <w:pPr>
        <w:spacing w:line="253" w:lineRule="auto"/>
        <w:rPr>
          <w:rFonts w:ascii="Arial"/>
          <w:sz w:val="21"/>
          <w:highlight w:val="none"/>
        </w:rPr>
      </w:pPr>
    </w:p>
    <w:p w14:paraId="286FF69A">
      <w:pPr>
        <w:spacing w:line="253" w:lineRule="auto"/>
        <w:rPr>
          <w:rFonts w:ascii="Arial"/>
          <w:sz w:val="21"/>
          <w:highlight w:val="none"/>
        </w:rPr>
      </w:pPr>
    </w:p>
    <w:p w14:paraId="5B95EAAE">
      <w:pPr>
        <w:pStyle w:val="9"/>
        <w:spacing w:before="65" w:line="432" w:lineRule="auto"/>
        <w:ind w:left="8" w:right="225" w:firstLine="421"/>
        <w:jc w:val="both"/>
        <w:rPr>
          <w:sz w:val="20"/>
          <w:szCs w:val="20"/>
          <w:highlight w:val="none"/>
        </w:rPr>
      </w:pPr>
      <w:r>
        <w:rPr>
          <w:spacing w:val="7"/>
          <w:sz w:val="20"/>
          <w:szCs w:val="20"/>
          <w:highlight w:val="none"/>
        </w:rPr>
        <w:t>鉴于你方作为承包人已经与（发包人名称</w:t>
      </w:r>
      <w:r>
        <w:rPr>
          <w:spacing w:val="-18"/>
          <w:sz w:val="20"/>
          <w:szCs w:val="20"/>
          <w:highlight w:val="none"/>
        </w:rPr>
        <w:t>）（</w:t>
      </w:r>
      <w:r>
        <w:rPr>
          <w:spacing w:val="7"/>
          <w:sz w:val="20"/>
          <w:szCs w:val="20"/>
          <w:highlight w:val="none"/>
        </w:rPr>
        <w:t>以下称“发包人”）于年月日签订了（工程名称）《建</w:t>
      </w:r>
      <w:r>
        <w:rPr>
          <w:spacing w:val="11"/>
          <w:sz w:val="20"/>
          <w:szCs w:val="20"/>
          <w:highlight w:val="none"/>
        </w:rPr>
        <w:t>设工程施工合同》（以下称“主合同”</w:t>
      </w:r>
      <w:r>
        <w:rPr>
          <w:spacing w:val="3"/>
          <w:sz w:val="20"/>
          <w:szCs w:val="20"/>
          <w:highlight w:val="none"/>
        </w:rPr>
        <w:t>），</w:t>
      </w:r>
      <w:r>
        <w:rPr>
          <w:spacing w:val="11"/>
          <w:sz w:val="20"/>
          <w:szCs w:val="20"/>
          <w:highlight w:val="none"/>
        </w:rPr>
        <w:t>应发包人的申请，我方愿就发包人履行主合同约定的工程款</w:t>
      </w:r>
      <w:r>
        <w:rPr>
          <w:spacing w:val="8"/>
          <w:sz w:val="20"/>
          <w:szCs w:val="20"/>
          <w:highlight w:val="none"/>
        </w:rPr>
        <w:t>支付义务以保证的方式向你方提供如下担保：</w:t>
      </w:r>
    </w:p>
    <w:p w14:paraId="57EA6A3A">
      <w:pPr>
        <w:pStyle w:val="9"/>
        <w:spacing w:before="1" w:line="227" w:lineRule="auto"/>
        <w:ind w:left="431"/>
        <w:outlineLvl w:val="0"/>
        <w:rPr>
          <w:sz w:val="20"/>
          <w:szCs w:val="20"/>
          <w:highlight w:val="none"/>
        </w:rPr>
      </w:pPr>
      <w:r>
        <w:rPr>
          <w:spacing w:val="8"/>
          <w:sz w:val="20"/>
          <w:szCs w:val="20"/>
          <w:highlight w:val="none"/>
        </w:rPr>
        <w:t>一、保证的范围及保证金额</w:t>
      </w:r>
    </w:p>
    <w:p w14:paraId="559E6A93">
      <w:pPr>
        <w:pStyle w:val="9"/>
        <w:spacing w:before="222" w:line="228" w:lineRule="auto"/>
        <w:ind w:left="443"/>
        <w:rPr>
          <w:sz w:val="20"/>
          <w:szCs w:val="20"/>
          <w:highlight w:val="none"/>
        </w:rPr>
      </w:pPr>
      <w:r>
        <w:rPr>
          <w:spacing w:val="7"/>
          <w:sz w:val="20"/>
          <w:szCs w:val="20"/>
          <w:highlight w:val="none"/>
        </w:rPr>
        <w:t>1.我方的保证范围是主合同约定的工程款。</w:t>
      </w:r>
    </w:p>
    <w:p w14:paraId="5AFA9B9A">
      <w:pPr>
        <w:pStyle w:val="9"/>
        <w:spacing w:before="221" w:line="226" w:lineRule="auto"/>
        <w:ind w:left="430"/>
        <w:rPr>
          <w:sz w:val="20"/>
          <w:szCs w:val="20"/>
          <w:highlight w:val="none"/>
        </w:rPr>
      </w:pPr>
      <w:r>
        <w:rPr>
          <w:spacing w:val="9"/>
          <w:sz w:val="20"/>
          <w:szCs w:val="20"/>
          <w:highlight w:val="none"/>
        </w:rPr>
        <w:t>2.本保函所称主合同约定的工程款是指主合同约定的除工程质量保证金以外的合同价款。</w:t>
      </w:r>
    </w:p>
    <w:p w14:paraId="241EBBCF">
      <w:pPr>
        <w:pStyle w:val="9"/>
        <w:spacing w:before="223" w:line="227" w:lineRule="auto"/>
        <w:ind w:left="432"/>
        <w:rPr>
          <w:sz w:val="20"/>
          <w:szCs w:val="20"/>
          <w:highlight w:val="none"/>
        </w:rPr>
      </w:pPr>
      <w:r>
        <w:rPr>
          <w:spacing w:val="9"/>
          <w:sz w:val="20"/>
          <w:szCs w:val="20"/>
          <w:highlight w:val="none"/>
        </w:rPr>
        <w:t>3.我方保证的金额是主合同约定的工程款的%</w:t>
      </w:r>
      <w:r>
        <w:rPr>
          <w:spacing w:val="8"/>
          <w:sz w:val="20"/>
          <w:szCs w:val="20"/>
          <w:highlight w:val="none"/>
        </w:rPr>
        <w:t>，数额最高不超过</w:t>
      </w:r>
      <w:r>
        <w:rPr>
          <w:spacing w:val="8"/>
          <w:sz w:val="20"/>
          <w:szCs w:val="20"/>
          <w:highlight w:val="none"/>
          <w:u w:val="single" w:color="auto"/>
        </w:rPr>
        <w:t>人民币元（大写</w:t>
      </w:r>
      <w:r>
        <w:rPr>
          <w:spacing w:val="-14"/>
          <w:sz w:val="20"/>
          <w:szCs w:val="20"/>
          <w:highlight w:val="none"/>
          <w:u w:val="single" w:color="auto"/>
        </w:rPr>
        <w:t>：）</w:t>
      </w:r>
      <w:r>
        <w:rPr>
          <w:spacing w:val="8"/>
          <w:sz w:val="20"/>
          <w:szCs w:val="20"/>
          <w:highlight w:val="none"/>
        </w:rPr>
        <w:t>。</w:t>
      </w:r>
    </w:p>
    <w:p w14:paraId="210DBF10">
      <w:pPr>
        <w:pStyle w:val="9"/>
        <w:spacing w:before="222" w:line="228" w:lineRule="auto"/>
        <w:ind w:left="431"/>
        <w:outlineLvl w:val="0"/>
        <w:rPr>
          <w:sz w:val="20"/>
          <w:szCs w:val="20"/>
          <w:highlight w:val="none"/>
        </w:rPr>
      </w:pPr>
      <w:r>
        <w:rPr>
          <w:spacing w:val="8"/>
          <w:sz w:val="20"/>
          <w:szCs w:val="20"/>
          <w:highlight w:val="none"/>
        </w:rPr>
        <w:t>二、保证的方式及保证期间</w:t>
      </w:r>
    </w:p>
    <w:p w14:paraId="2856F68A">
      <w:pPr>
        <w:pStyle w:val="9"/>
        <w:spacing w:before="220" w:line="228" w:lineRule="auto"/>
        <w:ind w:left="443"/>
        <w:rPr>
          <w:sz w:val="20"/>
          <w:szCs w:val="20"/>
          <w:highlight w:val="none"/>
        </w:rPr>
      </w:pPr>
      <w:r>
        <w:rPr>
          <w:spacing w:val="7"/>
          <w:sz w:val="20"/>
          <w:szCs w:val="20"/>
          <w:highlight w:val="none"/>
        </w:rPr>
        <w:t>1.我方保证的方式为：连带责任保证。</w:t>
      </w:r>
    </w:p>
    <w:p w14:paraId="69554DC4">
      <w:pPr>
        <w:pStyle w:val="9"/>
        <w:spacing w:before="222" w:line="227" w:lineRule="auto"/>
        <w:ind w:left="430"/>
        <w:rPr>
          <w:sz w:val="20"/>
          <w:szCs w:val="20"/>
          <w:highlight w:val="none"/>
        </w:rPr>
      </w:pPr>
      <w:r>
        <w:rPr>
          <w:spacing w:val="8"/>
          <w:sz w:val="20"/>
          <w:szCs w:val="20"/>
          <w:highlight w:val="none"/>
        </w:rPr>
        <w:t>2.我方保证的期间为：自本合同生效之日起至主合同约定的工程款</w:t>
      </w:r>
      <w:r>
        <w:rPr>
          <w:spacing w:val="7"/>
          <w:sz w:val="20"/>
          <w:szCs w:val="20"/>
          <w:highlight w:val="none"/>
        </w:rPr>
        <w:t>支付完毕之日后日内。</w:t>
      </w:r>
    </w:p>
    <w:p w14:paraId="4BA2D0E5">
      <w:pPr>
        <w:pStyle w:val="9"/>
        <w:spacing w:before="222" w:line="330" w:lineRule="auto"/>
        <w:ind w:left="8" w:right="227" w:firstLine="424"/>
        <w:rPr>
          <w:sz w:val="20"/>
          <w:szCs w:val="20"/>
          <w:highlight w:val="none"/>
        </w:rPr>
      </w:pPr>
      <w:r>
        <w:rPr>
          <w:spacing w:val="9"/>
          <w:sz w:val="20"/>
          <w:szCs w:val="20"/>
          <w:highlight w:val="none"/>
        </w:rPr>
        <w:t>3.你方与发包人协议变更工程款支付日期的，经我方</w:t>
      </w:r>
      <w:r>
        <w:rPr>
          <w:spacing w:val="8"/>
          <w:sz w:val="20"/>
          <w:szCs w:val="20"/>
          <w:highlight w:val="none"/>
        </w:rPr>
        <w:t>书面同意后，保证期间按照变更后的支付日期</w:t>
      </w:r>
      <w:r>
        <w:rPr>
          <w:spacing w:val="6"/>
          <w:sz w:val="20"/>
          <w:szCs w:val="20"/>
          <w:highlight w:val="none"/>
        </w:rPr>
        <w:t>做相应调整。</w:t>
      </w:r>
    </w:p>
    <w:p w14:paraId="2639E23B">
      <w:pPr>
        <w:pStyle w:val="9"/>
        <w:spacing w:before="221" w:line="228" w:lineRule="auto"/>
        <w:ind w:left="428"/>
        <w:outlineLvl w:val="0"/>
        <w:rPr>
          <w:sz w:val="20"/>
          <w:szCs w:val="20"/>
          <w:highlight w:val="none"/>
        </w:rPr>
      </w:pPr>
      <w:r>
        <w:rPr>
          <w:spacing w:val="9"/>
          <w:sz w:val="20"/>
          <w:szCs w:val="20"/>
          <w:highlight w:val="none"/>
        </w:rPr>
        <w:t>三、承担保证责任的形式</w:t>
      </w:r>
    </w:p>
    <w:p w14:paraId="1CF8D3A5">
      <w:pPr>
        <w:pStyle w:val="9"/>
        <w:spacing w:before="221" w:line="432" w:lineRule="auto"/>
        <w:ind w:left="9" w:right="225" w:firstLine="420"/>
        <w:rPr>
          <w:sz w:val="20"/>
          <w:szCs w:val="20"/>
          <w:highlight w:val="none"/>
        </w:rPr>
      </w:pPr>
      <w:r>
        <w:rPr>
          <w:spacing w:val="10"/>
          <w:sz w:val="20"/>
          <w:szCs w:val="20"/>
          <w:highlight w:val="none"/>
        </w:rPr>
        <w:t>我方承担保证责任的形式是代为支付。发包人未按主合同约定向你方支付工程款的，由我方在保证</w:t>
      </w:r>
      <w:r>
        <w:rPr>
          <w:spacing w:val="7"/>
          <w:sz w:val="20"/>
          <w:szCs w:val="20"/>
          <w:highlight w:val="none"/>
        </w:rPr>
        <w:t>金额内代为支付。</w:t>
      </w:r>
    </w:p>
    <w:p w14:paraId="06103C2F">
      <w:pPr>
        <w:pStyle w:val="9"/>
        <w:spacing w:before="1" w:line="227" w:lineRule="auto"/>
        <w:ind w:left="447"/>
        <w:outlineLvl w:val="0"/>
        <w:rPr>
          <w:sz w:val="20"/>
          <w:szCs w:val="20"/>
          <w:highlight w:val="none"/>
        </w:rPr>
      </w:pPr>
      <w:r>
        <w:rPr>
          <w:spacing w:val="5"/>
          <w:sz w:val="20"/>
          <w:szCs w:val="20"/>
          <w:highlight w:val="none"/>
        </w:rPr>
        <w:t>四、代偿的安排</w:t>
      </w:r>
    </w:p>
    <w:p w14:paraId="2BF28DF0">
      <w:pPr>
        <w:pStyle w:val="9"/>
        <w:spacing w:before="222" w:line="329" w:lineRule="auto"/>
        <w:ind w:left="8" w:right="227" w:firstLine="435"/>
        <w:rPr>
          <w:sz w:val="20"/>
          <w:szCs w:val="20"/>
          <w:highlight w:val="none"/>
        </w:rPr>
      </w:pPr>
      <w:r>
        <w:rPr>
          <w:spacing w:val="8"/>
          <w:sz w:val="20"/>
          <w:szCs w:val="20"/>
          <w:highlight w:val="none"/>
        </w:rPr>
        <w:t>1.你方要求我方承担保证责任的，应向我方发出书面索赔通知及发包人未支付主合同约定工程款的</w:t>
      </w:r>
      <w:r>
        <w:rPr>
          <w:spacing w:val="9"/>
          <w:sz w:val="20"/>
          <w:szCs w:val="20"/>
          <w:highlight w:val="none"/>
        </w:rPr>
        <w:t>证明材料。索赔通知应写明要求索赔的金额，支付款项应到达的账号。</w:t>
      </w:r>
    </w:p>
    <w:p w14:paraId="33C73D8E">
      <w:pPr>
        <w:pStyle w:val="9"/>
        <w:spacing w:before="223" w:line="329" w:lineRule="auto"/>
        <w:ind w:left="8" w:right="225" w:firstLine="421"/>
        <w:rPr>
          <w:sz w:val="20"/>
          <w:szCs w:val="20"/>
          <w:highlight w:val="none"/>
        </w:rPr>
      </w:pPr>
      <w:r>
        <w:rPr>
          <w:spacing w:val="9"/>
          <w:sz w:val="20"/>
          <w:szCs w:val="20"/>
          <w:highlight w:val="none"/>
        </w:rPr>
        <w:t>2.在出现你方与发包人因工程质量发生争议，发包人拒绝向你</w:t>
      </w:r>
      <w:r>
        <w:rPr>
          <w:spacing w:val="8"/>
          <w:sz w:val="20"/>
          <w:szCs w:val="20"/>
          <w:highlight w:val="none"/>
        </w:rPr>
        <w:t>方支付工程款的情形时，你方要求我</w:t>
      </w:r>
      <w:r>
        <w:rPr>
          <w:spacing w:val="10"/>
          <w:sz w:val="20"/>
          <w:szCs w:val="20"/>
          <w:highlight w:val="none"/>
        </w:rPr>
        <w:t>方履行保证责任代为支付的，需提供符合相应</w:t>
      </w:r>
      <w:r>
        <w:rPr>
          <w:spacing w:val="9"/>
          <w:sz w:val="20"/>
          <w:szCs w:val="20"/>
          <w:highlight w:val="none"/>
        </w:rPr>
        <w:t>条件要求的工程质量检测机构出具的质量说明材料。</w:t>
      </w:r>
    </w:p>
    <w:p w14:paraId="1139C6CB">
      <w:pPr>
        <w:pStyle w:val="9"/>
        <w:spacing w:before="222" w:line="227" w:lineRule="auto"/>
        <w:ind w:left="432"/>
        <w:rPr>
          <w:sz w:val="20"/>
          <w:szCs w:val="20"/>
          <w:highlight w:val="none"/>
        </w:rPr>
      </w:pPr>
      <w:r>
        <w:rPr>
          <w:spacing w:val="12"/>
          <w:sz w:val="20"/>
          <w:szCs w:val="20"/>
          <w:highlight w:val="none"/>
        </w:rPr>
        <w:t>3.我方收到你方的书面索赔通知及相应的证明材料</w:t>
      </w:r>
      <w:r>
        <w:rPr>
          <w:spacing w:val="11"/>
          <w:sz w:val="20"/>
          <w:szCs w:val="20"/>
          <w:highlight w:val="none"/>
        </w:rPr>
        <w:t>后7天内无条件支付。</w:t>
      </w:r>
    </w:p>
    <w:p w14:paraId="372451E0">
      <w:pPr>
        <w:pStyle w:val="9"/>
        <w:spacing w:before="222" w:line="228" w:lineRule="auto"/>
        <w:ind w:left="431"/>
        <w:outlineLvl w:val="0"/>
        <w:rPr>
          <w:sz w:val="20"/>
          <w:szCs w:val="20"/>
          <w:highlight w:val="none"/>
        </w:rPr>
      </w:pPr>
      <w:r>
        <w:rPr>
          <w:spacing w:val="8"/>
          <w:sz w:val="20"/>
          <w:szCs w:val="20"/>
          <w:highlight w:val="none"/>
        </w:rPr>
        <w:t>五、保证责任的解除</w:t>
      </w:r>
    </w:p>
    <w:p w14:paraId="2B420CC7">
      <w:pPr>
        <w:pStyle w:val="9"/>
        <w:spacing w:before="221" w:line="330" w:lineRule="auto"/>
        <w:ind w:left="8" w:right="227" w:firstLine="434"/>
        <w:rPr>
          <w:sz w:val="20"/>
          <w:szCs w:val="20"/>
          <w:highlight w:val="none"/>
        </w:rPr>
      </w:pPr>
      <w:r>
        <w:rPr>
          <w:spacing w:val="8"/>
          <w:sz w:val="20"/>
          <w:szCs w:val="20"/>
          <w:highlight w:val="none"/>
        </w:rPr>
        <w:t>1.在本保函承诺的保证期间内，你方未书面向我方主张保证责任的，自保证期间届满次日起，我方</w:t>
      </w:r>
      <w:r>
        <w:rPr>
          <w:spacing w:val="6"/>
          <w:sz w:val="20"/>
          <w:szCs w:val="20"/>
          <w:highlight w:val="none"/>
        </w:rPr>
        <w:t>保证责任解除。</w:t>
      </w:r>
    </w:p>
    <w:p w14:paraId="3161C5A5">
      <w:pPr>
        <w:pStyle w:val="9"/>
        <w:spacing w:before="221" w:line="227" w:lineRule="auto"/>
        <w:ind w:firstLine="436" w:firstLineChars="200"/>
        <w:rPr>
          <w:sz w:val="20"/>
          <w:szCs w:val="20"/>
          <w:highlight w:val="none"/>
        </w:rPr>
      </w:pPr>
      <w:r>
        <w:rPr>
          <w:spacing w:val="9"/>
          <w:sz w:val="20"/>
          <w:szCs w:val="20"/>
          <w:highlight w:val="none"/>
        </w:rPr>
        <w:t>2.发包人按主合同约定履行了工程款的全部支付义务的，自本保</w:t>
      </w:r>
      <w:r>
        <w:rPr>
          <w:spacing w:val="8"/>
          <w:sz w:val="20"/>
          <w:szCs w:val="20"/>
          <w:highlight w:val="none"/>
        </w:rPr>
        <w:t>函承诺的保证期间届满次日起，我</w:t>
      </w:r>
      <w:r>
        <w:rPr>
          <w:spacing w:val="7"/>
          <w:sz w:val="20"/>
          <w:szCs w:val="20"/>
          <w:highlight w:val="none"/>
        </w:rPr>
        <w:t>方保证责任解除。</w:t>
      </w:r>
    </w:p>
    <w:p w14:paraId="4DC5AF7B">
      <w:pPr>
        <w:pStyle w:val="9"/>
        <w:spacing w:before="220" w:line="330" w:lineRule="auto"/>
        <w:ind w:left="8" w:right="225" w:firstLine="424"/>
        <w:rPr>
          <w:sz w:val="20"/>
          <w:szCs w:val="20"/>
          <w:highlight w:val="none"/>
        </w:rPr>
      </w:pPr>
      <w:r>
        <w:rPr>
          <w:spacing w:val="9"/>
          <w:sz w:val="20"/>
          <w:szCs w:val="20"/>
          <w:highlight w:val="none"/>
        </w:rPr>
        <w:t>3.我方按照本保函向你方履行保证责任所支付金额达到本</w:t>
      </w:r>
      <w:r>
        <w:rPr>
          <w:spacing w:val="8"/>
          <w:sz w:val="20"/>
          <w:szCs w:val="20"/>
          <w:highlight w:val="none"/>
        </w:rPr>
        <w:t>保函保证金额时，自我方向你方支付（支</w:t>
      </w:r>
      <w:r>
        <w:rPr>
          <w:spacing w:val="9"/>
          <w:sz w:val="20"/>
          <w:szCs w:val="20"/>
          <w:highlight w:val="none"/>
        </w:rPr>
        <w:t>付款项从我方账户划出）之日起，保证责任即解除。</w:t>
      </w:r>
    </w:p>
    <w:p w14:paraId="1C8F16EF">
      <w:pPr>
        <w:pStyle w:val="9"/>
        <w:spacing w:before="221" w:line="330" w:lineRule="auto"/>
        <w:ind w:left="7" w:right="227" w:firstLine="420"/>
        <w:rPr>
          <w:sz w:val="20"/>
          <w:szCs w:val="20"/>
          <w:highlight w:val="none"/>
        </w:rPr>
      </w:pPr>
      <w:r>
        <w:rPr>
          <w:spacing w:val="9"/>
          <w:sz w:val="20"/>
          <w:szCs w:val="20"/>
          <w:highlight w:val="none"/>
        </w:rPr>
        <w:t>4.按照法律法规的规定或出现应解除我方保证责任的其他情形的</w:t>
      </w:r>
      <w:r>
        <w:rPr>
          <w:spacing w:val="8"/>
          <w:sz w:val="20"/>
          <w:szCs w:val="20"/>
          <w:highlight w:val="none"/>
        </w:rPr>
        <w:t>，我方在本保函项下的保证责任亦</w:t>
      </w:r>
      <w:r>
        <w:rPr>
          <w:spacing w:val="3"/>
          <w:sz w:val="20"/>
          <w:szCs w:val="20"/>
          <w:highlight w:val="none"/>
        </w:rPr>
        <w:t>解除。</w:t>
      </w:r>
    </w:p>
    <w:p w14:paraId="70A9F8BC">
      <w:pPr>
        <w:pStyle w:val="9"/>
        <w:spacing w:before="221" w:line="227" w:lineRule="auto"/>
        <w:ind w:left="432"/>
        <w:rPr>
          <w:sz w:val="20"/>
          <w:szCs w:val="20"/>
          <w:highlight w:val="none"/>
        </w:rPr>
      </w:pPr>
      <w:r>
        <w:rPr>
          <w:spacing w:val="6"/>
          <w:sz w:val="20"/>
          <w:szCs w:val="20"/>
          <w:highlight w:val="none"/>
        </w:rPr>
        <w:t>5.我方解除保证责任后，你方应自我方保证责</w:t>
      </w:r>
      <w:r>
        <w:rPr>
          <w:spacing w:val="5"/>
          <w:sz w:val="20"/>
          <w:szCs w:val="20"/>
          <w:highlight w:val="none"/>
        </w:rPr>
        <w:t>任解除之日起5个工作日内，将本保函原件返还我方。</w:t>
      </w:r>
    </w:p>
    <w:p w14:paraId="05959ACD">
      <w:pPr>
        <w:pStyle w:val="9"/>
        <w:spacing w:before="221" w:line="228" w:lineRule="auto"/>
        <w:ind w:left="429"/>
        <w:outlineLvl w:val="0"/>
        <w:rPr>
          <w:sz w:val="20"/>
          <w:szCs w:val="20"/>
          <w:highlight w:val="none"/>
        </w:rPr>
      </w:pPr>
      <w:r>
        <w:rPr>
          <w:spacing w:val="7"/>
          <w:sz w:val="20"/>
          <w:szCs w:val="20"/>
          <w:highlight w:val="none"/>
        </w:rPr>
        <w:t>六、免责条款</w:t>
      </w:r>
    </w:p>
    <w:p w14:paraId="3512E576">
      <w:pPr>
        <w:pStyle w:val="9"/>
        <w:spacing w:before="221" w:line="228" w:lineRule="auto"/>
        <w:ind w:left="443"/>
        <w:rPr>
          <w:sz w:val="20"/>
          <w:szCs w:val="20"/>
          <w:highlight w:val="none"/>
        </w:rPr>
      </w:pPr>
      <w:r>
        <w:rPr>
          <w:spacing w:val="8"/>
          <w:sz w:val="20"/>
          <w:szCs w:val="20"/>
          <w:highlight w:val="none"/>
        </w:rPr>
        <w:t>1.因你方违约致使发包人不能履行义务的，我方不承担保证责任。</w:t>
      </w:r>
    </w:p>
    <w:p w14:paraId="5BCFCD10">
      <w:pPr>
        <w:pStyle w:val="9"/>
        <w:spacing w:before="221" w:line="330" w:lineRule="auto"/>
        <w:ind w:left="8" w:right="227" w:firstLine="422"/>
        <w:rPr>
          <w:sz w:val="20"/>
          <w:szCs w:val="20"/>
          <w:highlight w:val="none"/>
        </w:rPr>
      </w:pPr>
      <w:r>
        <w:rPr>
          <w:spacing w:val="9"/>
          <w:sz w:val="20"/>
          <w:szCs w:val="20"/>
          <w:highlight w:val="none"/>
        </w:rPr>
        <w:t>2.依照法律法规的规定或你方与发包人的另行约定，免</w:t>
      </w:r>
      <w:r>
        <w:rPr>
          <w:spacing w:val="8"/>
          <w:sz w:val="20"/>
          <w:szCs w:val="20"/>
          <w:highlight w:val="none"/>
        </w:rPr>
        <w:t>除发包人部分或全部义务的，我方亦免除其</w:t>
      </w:r>
      <w:r>
        <w:rPr>
          <w:spacing w:val="7"/>
          <w:sz w:val="20"/>
          <w:szCs w:val="20"/>
          <w:highlight w:val="none"/>
        </w:rPr>
        <w:t>相应的保证责任。</w:t>
      </w:r>
    </w:p>
    <w:p w14:paraId="7B9D3A08">
      <w:pPr>
        <w:pStyle w:val="9"/>
        <w:spacing w:before="221" w:line="364" w:lineRule="auto"/>
        <w:ind w:left="8" w:right="225" w:firstLine="423"/>
        <w:rPr>
          <w:sz w:val="20"/>
          <w:szCs w:val="20"/>
          <w:highlight w:val="none"/>
        </w:rPr>
      </w:pPr>
      <w:r>
        <w:rPr>
          <w:spacing w:val="9"/>
          <w:sz w:val="20"/>
          <w:szCs w:val="20"/>
          <w:highlight w:val="none"/>
        </w:rPr>
        <w:t>3.你方与发包人协议变更主合同的，如加重发包人责任致</w:t>
      </w:r>
      <w:r>
        <w:rPr>
          <w:spacing w:val="8"/>
          <w:sz w:val="20"/>
          <w:szCs w:val="20"/>
          <w:highlight w:val="none"/>
        </w:rPr>
        <w:t>使我方保证责任加重的，需征得我方书面同意，否则我方不再承担因此而加重部分的保证责任，但主合同第10条〔变更〕约定的变更不受本款限</w:t>
      </w:r>
      <w:r>
        <w:rPr>
          <w:sz w:val="20"/>
          <w:szCs w:val="20"/>
          <w:highlight w:val="none"/>
        </w:rPr>
        <w:t>制。</w:t>
      </w:r>
    </w:p>
    <w:p w14:paraId="318698F5">
      <w:pPr>
        <w:pStyle w:val="9"/>
        <w:spacing w:before="221" w:line="228" w:lineRule="auto"/>
        <w:ind w:left="427"/>
        <w:rPr>
          <w:sz w:val="20"/>
          <w:szCs w:val="20"/>
          <w:highlight w:val="none"/>
        </w:rPr>
      </w:pPr>
      <w:r>
        <w:rPr>
          <w:spacing w:val="9"/>
          <w:sz w:val="20"/>
          <w:szCs w:val="20"/>
          <w:highlight w:val="none"/>
        </w:rPr>
        <w:t>4.因不可抗力造成发包人不能履行义务的，我方不承担</w:t>
      </w:r>
      <w:r>
        <w:rPr>
          <w:spacing w:val="8"/>
          <w:sz w:val="20"/>
          <w:szCs w:val="20"/>
          <w:highlight w:val="none"/>
        </w:rPr>
        <w:t>保证责任。</w:t>
      </w:r>
    </w:p>
    <w:p w14:paraId="3DFCA8C0">
      <w:pPr>
        <w:pStyle w:val="9"/>
        <w:spacing w:before="221" w:line="228" w:lineRule="auto"/>
        <w:ind w:left="427"/>
        <w:outlineLvl w:val="0"/>
        <w:rPr>
          <w:sz w:val="20"/>
          <w:szCs w:val="20"/>
          <w:highlight w:val="none"/>
        </w:rPr>
      </w:pPr>
      <w:r>
        <w:rPr>
          <w:spacing w:val="8"/>
          <w:sz w:val="20"/>
          <w:szCs w:val="20"/>
          <w:highlight w:val="none"/>
        </w:rPr>
        <w:t>七、争议解决</w:t>
      </w:r>
    </w:p>
    <w:p w14:paraId="4E15057E">
      <w:pPr>
        <w:pStyle w:val="9"/>
        <w:spacing w:before="221" w:line="227" w:lineRule="auto"/>
        <w:ind w:left="444"/>
        <w:rPr>
          <w:sz w:val="20"/>
          <w:szCs w:val="20"/>
          <w:highlight w:val="none"/>
        </w:rPr>
      </w:pPr>
      <w:r>
        <w:rPr>
          <w:spacing w:val="9"/>
          <w:sz w:val="20"/>
          <w:szCs w:val="20"/>
          <w:highlight w:val="none"/>
        </w:rPr>
        <w:t>因本保函或本保函相关事项发生的纠纷，可由双方协商解决，协商不成的，按下列第种方式解决：</w:t>
      </w:r>
    </w:p>
    <w:p w14:paraId="5FC49CC0">
      <w:pPr>
        <w:pStyle w:val="9"/>
        <w:spacing w:before="65" w:line="227" w:lineRule="auto"/>
        <w:ind w:left="438"/>
        <w:rPr>
          <w:sz w:val="20"/>
          <w:szCs w:val="20"/>
          <w:highlight w:val="none"/>
        </w:rPr>
      </w:pPr>
      <w:r>
        <w:rPr>
          <w:spacing w:val="7"/>
          <w:sz w:val="20"/>
          <w:szCs w:val="20"/>
          <w:highlight w:val="none"/>
        </w:rPr>
        <w:t>（1）向仲裁委员会申请仲裁；</w:t>
      </w:r>
    </w:p>
    <w:p w14:paraId="0591DFE9">
      <w:pPr>
        <w:pStyle w:val="9"/>
        <w:spacing w:before="66" w:line="228" w:lineRule="auto"/>
        <w:ind w:left="438"/>
        <w:rPr>
          <w:sz w:val="20"/>
          <w:szCs w:val="20"/>
          <w:highlight w:val="none"/>
        </w:rPr>
      </w:pPr>
      <w:r>
        <w:rPr>
          <w:spacing w:val="6"/>
          <w:sz w:val="20"/>
          <w:szCs w:val="20"/>
          <w:highlight w:val="none"/>
        </w:rPr>
        <w:t>（2）向人民法院起诉。</w:t>
      </w:r>
    </w:p>
    <w:p w14:paraId="6F6DBF29">
      <w:pPr>
        <w:pStyle w:val="9"/>
        <w:spacing w:before="221" w:line="228" w:lineRule="auto"/>
        <w:ind w:left="431"/>
        <w:outlineLvl w:val="0"/>
        <w:rPr>
          <w:sz w:val="20"/>
          <w:szCs w:val="20"/>
          <w:highlight w:val="none"/>
        </w:rPr>
      </w:pPr>
      <w:r>
        <w:rPr>
          <w:spacing w:val="8"/>
          <w:sz w:val="20"/>
          <w:szCs w:val="20"/>
          <w:highlight w:val="none"/>
        </w:rPr>
        <w:t>八、保函的生效</w:t>
      </w:r>
    </w:p>
    <w:p w14:paraId="463574C1">
      <w:pPr>
        <w:pStyle w:val="9"/>
        <w:spacing w:before="221" w:line="227" w:lineRule="auto"/>
        <w:ind w:left="428"/>
        <w:rPr>
          <w:sz w:val="20"/>
          <w:szCs w:val="20"/>
          <w:highlight w:val="none"/>
        </w:rPr>
      </w:pPr>
      <w:r>
        <w:rPr>
          <w:spacing w:val="9"/>
          <w:sz w:val="20"/>
          <w:szCs w:val="20"/>
          <w:highlight w:val="none"/>
        </w:rPr>
        <w:t>本保函自我方法定代表人（或其授权代理人）签字并加盖公章之日起生效。</w:t>
      </w:r>
    </w:p>
    <w:p w14:paraId="0F93EF0D">
      <w:pPr>
        <w:pStyle w:val="9"/>
        <w:spacing w:before="222" w:line="227" w:lineRule="auto"/>
        <w:ind w:left="8"/>
        <w:rPr>
          <w:sz w:val="20"/>
          <w:szCs w:val="20"/>
          <w:highlight w:val="none"/>
        </w:rPr>
      </w:pPr>
      <w:r>
        <w:rPr>
          <w:spacing w:val="11"/>
          <w:sz w:val="20"/>
          <w:szCs w:val="20"/>
          <w:highlight w:val="none"/>
        </w:rPr>
        <w:t>担保人</w:t>
      </w:r>
      <w:r>
        <w:rPr>
          <w:spacing w:val="-4"/>
          <w:sz w:val="20"/>
          <w:szCs w:val="20"/>
          <w:highlight w:val="none"/>
        </w:rPr>
        <w:t>：（</w:t>
      </w:r>
      <w:r>
        <w:rPr>
          <w:spacing w:val="11"/>
          <w:sz w:val="20"/>
          <w:szCs w:val="20"/>
          <w:highlight w:val="none"/>
        </w:rPr>
        <w:t>盖章）</w:t>
      </w:r>
    </w:p>
    <w:p w14:paraId="17BA3307">
      <w:pPr>
        <w:pStyle w:val="9"/>
        <w:spacing w:before="222" w:line="228" w:lineRule="auto"/>
        <w:ind w:left="8"/>
        <w:rPr>
          <w:sz w:val="20"/>
          <w:szCs w:val="20"/>
          <w:highlight w:val="none"/>
        </w:rPr>
      </w:pPr>
      <w:r>
        <w:rPr>
          <w:spacing w:val="10"/>
          <w:sz w:val="20"/>
          <w:szCs w:val="20"/>
          <w:highlight w:val="none"/>
        </w:rPr>
        <w:t>法定代表人或委托代理人</w:t>
      </w:r>
      <w:r>
        <w:rPr>
          <w:spacing w:val="-1"/>
          <w:sz w:val="20"/>
          <w:szCs w:val="20"/>
          <w:highlight w:val="none"/>
        </w:rPr>
        <w:t>：（</w:t>
      </w:r>
      <w:r>
        <w:rPr>
          <w:spacing w:val="10"/>
          <w:sz w:val="20"/>
          <w:szCs w:val="20"/>
          <w:highlight w:val="none"/>
        </w:rPr>
        <w:t>签字）</w:t>
      </w:r>
    </w:p>
    <w:p w14:paraId="00B091BF">
      <w:pPr>
        <w:pStyle w:val="9"/>
        <w:spacing w:before="221" w:line="237" w:lineRule="auto"/>
        <w:ind w:left="8"/>
        <w:rPr>
          <w:sz w:val="20"/>
          <w:szCs w:val="20"/>
          <w:highlight w:val="none"/>
        </w:rPr>
      </w:pPr>
      <w:r>
        <w:rPr>
          <w:sz w:val="20"/>
          <w:szCs w:val="20"/>
          <w:highlight w:val="none"/>
        </w:rPr>
        <w:t>地址：</w:t>
      </w:r>
    </w:p>
    <w:p w14:paraId="08B1B629">
      <w:pPr>
        <w:pStyle w:val="9"/>
        <w:spacing w:before="211" w:line="228" w:lineRule="auto"/>
        <w:ind w:left="23"/>
        <w:rPr>
          <w:sz w:val="20"/>
          <w:szCs w:val="20"/>
          <w:highlight w:val="none"/>
        </w:rPr>
      </w:pPr>
      <w:r>
        <w:rPr>
          <w:spacing w:val="2"/>
          <w:sz w:val="20"/>
          <w:szCs w:val="20"/>
          <w:highlight w:val="none"/>
        </w:rPr>
        <w:t>邮政编码：</w:t>
      </w:r>
    </w:p>
    <w:p w14:paraId="17C88CCF">
      <w:pPr>
        <w:pStyle w:val="9"/>
        <w:spacing w:before="221" w:line="227" w:lineRule="auto"/>
        <w:ind w:left="6"/>
        <w:rPr>
          <w:sz w:val="20"/>
          <w:szCs w:val="20"/>
          <w:highlight w:val="none"/>
        </w:rPr>
      </w:pPr>
      <w:r>
        <w:rPr>
          <w:sz w:val="20"/>
          <w:szCs w:val="20"/>
          <w:highlight w:val="none"/>
        </w:rPr>
        <w:t>传真：</w:t>
      </w:r>
    </w:p>
    <w:p w14:paraId="0D386841">
      <w:pPr>
        <w:spacing w:line="310" w:lineRule="auto"/>
        <w:rPr>
          <w:rFonts w:ascii="Arial"/>
          <w:sz w:val="21"/>
          <w:highlight w:val="none"/>
        </w:rPr>
      </w:pPr>
    </w:p>
    <w:p w14:paraId="4D6B30D3">
      <w:pPr>
        <w:spacing w:line="310" w:lineRule="auto"/>
        <w:rPr>
          <w:rFonts w:ascii="Arial"/>
          <w:sz w:val="21"/>
          <w:highlight w:val="none"/>
        </w:rPr>
      </w:pPr>
    </w:p>
    <w:p w14:paraId="2200235C">
      <w:pPr>
        <w:pStyle w:val="9"/>
        <w:spacing w:before="66" w:line="228" w:lineRule="auto"/>
        <w:ind w:left="8"/>
        <w:rPr>
          <w:sz w:val="20"/>
          <w:szCs w:val="20"/>
          <w:highlight w:val="none"/>
        </w:rPr>
      </w:pPr>
      <w:r>
        <w:rPr>
          <w:spacing w:val="-2"/>
          <w:sz w:val="20"/>
          <w:szCs w:val="20"/>
          <w:highlight w:val="none"/>
        </w:rPr>
        <w:t>年月日</w:t>
      </w:r>
    </w:p>
    <w:p w14:paraId="6434BEFF">
      <w:pPr>
        <w:spacing w:line="228" w:lineRule="auto"/>
        <w:rPr>
          <w:sz w:val="20"/>
          <w:szCs w:val="20"/>
          <w:highlight w:val="none"/>
        </w:rPr>
        <w:sectPr>
          <w:footerReference r:id="rId31" w:type="default"/>
          <w:pgSz w:w="11906" w:h="16839"/>
          <w:pgMar w:top="1440" w:right="1800" w:bottom="1440" w:left="1800" w:header="1043" w:footer="737" w:gutter="0"/>
          <w:cols w:space="720" w:num="1"/>
        </w:sectPr>
      </w:pPr>
    </w:p>
    <w:p w14:paraId="48C31DB2">
      <w:pPr>
        <w:spacing w:before="91" w:line="225" w:lineRule="auto"/>
        <w:ind w:left="4315"/>
        <w:outlineLvl w:val="1"/>
        <w:rPr>
          <w:rFonts w:ascii="Arial" w:hAnsi="Arial" w:eastAsia="Arial" w:cs="Arial"/>
          <w:sz w:val="28"/>
          <w:szCs w:val="28"/>
          <w:highlight w:val="none"/>
        </w:rPr>
      </w:pPr>
      <w:r>
        <w:rPr>
          <w:rFonts w:ascii="黑体" w:hAnsi="黑体" w:eastAsia="黑体" w:cs="黑体"/>
          <w:spacing w:val="-14"/>
          <w:sz w:val="28"/>
          <w:szCs w:val="28"/>
          <w:highlight w:val="none"/>
        </w:rPr>
        <w:t>附件</w:t>
      </w:r>
      <w:r>
        <w:rPr>
          <w:rFonts w:ascii="Arial" w:hAnsi="Arial" w:eastAsia="Arial" w:cs="Arial"/>
          <w:spacing w:val="-14"/>
          <w:sz w:val="28"/>
          <w:szCs w:val="28"/>
          <w:highlight w:val="none"/>
        </w:rPr>
        <w:t>11</w:t>
      </w:r>
    </w:p>
    <w:p w14:paraId="7A17C05B">
      <w:pPr>
        <w:spacing w:line="263" w:lineRule="auto"/>
        <w:rPr>
          <w:rFonts w:ascii="Arial"/>
          <w:sz w:val="21"/>
          <w:highlight w:val="none"/>
        </w:rPr>
      </w:pPr>
    </w:p>
    <w:p w14:paraId="7970770A">
      <w:pPr>
        <w:spacing w:before="78" w:line="222" w:lineRule="auto"/>
        <w:ind w:left="3705"/>
        <w:outlineLvl w:val="1"/>
        <w:rPr>
          <w:rFonts w:ascii="黑体" w:hAnsi="黑体" w:eastAsia="黑体" w:cs="黑体"/>
          <w:sz w:val="24"/>
          <w:szCs w:val="24"/>
          <w:highlight w:val="none"/>
        </w:rPr>
      </w:pPr>
      <w:r>
        <w:rPr>
          <w:rFonts w:ascii="Arial" w:hAnsi="Arial" w:eastAsia="Arial" w:cs="Arial"/>
          <w:spacing w:val="-3"/>
          <w:sz w:val="24"/>
          <w:szCs w:val="24"/>
          <w:highlight w:val="none"/>
        </w:rPr>
        <w:t>11-1</w:t>
      </w:r>
      <w:r>
        <w:rPr>
          <w:rFonts w:ascii="黑体" w:hAnsi="黑体" w:eastAsia="黑体" w:cs="黑体"/>
          <w:spacing w:val="-3"/>
          <w:sz w:val="24"/>
          <w:szCs w:val="24"/>
          <w:highlight w:val="none"/>
        </w:rPr>
        <w:t>：材料暂估价表</w:t>
      </w:r>
    </w:p>
    <w:p w14:paraId="47BD05B9">
      <w:pPr>
        <w:spacing w:line="185" w:lineRule="exact"/>
        <w:rPr>
          <w:highlight w:val="none"/>
        </w:rPr>
      </w:pPr>
    </w:p>
    <w:tbl>
      <w:tblPr>
        <w:tblStyle w:val="176"/>
        <w:tblW w:w="9183" w:type="dxa"/>
        <w:tblInd w:w="48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21"/>
        <w:gridCol w:w="1825"/>
        <w:gridCol w:w="883"/>
        <w:gridCol w:w="1122"/>
        <w:gridCol w:w="1152"/>
        <w:gridCol w:w="1256"/>
        <w:gridCol w:w="1824"/>
      </w:tblGrid>
      <w:tr w14:paraId="6D4C8F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1121" w:type="dxa"/>
            <w:tcBorders>
              <w:top w:val="single" w:color="000000" w:sz="10" w:space="0"/>
              <w:left w:val="single" w:color="000000" w:sz="10" w:space="0"/>
            </w:tcBorders>
            <w:vAlign w:val="top"/>
          </w:tcPr>
          <w:p w14:paraId="410D6744">
            <w:pPr>
              <w:pStyle w:val="177"/>
              <w:spacing w:before="151" w:line="221" w:lineRule="auto"/>
              <w:ind w:left="311"/>
              <w:rPr>
                <w:highlight w:val="none"/>
              </w:rPr>
            </w:pPr>
            <w:r>
              <w:rPr>
                <w:spacing w:val="-5"/>
                <w:highlight w:val="none"/>
              </w:rPr>
              <w:t>序号</w:t>
            </w:r>
          </w:p>
        </w:tc>
        <w:tc>
          <w:tcPr>
            <w:tcW w:w="1825" w:type="dxa"/>
            <w:tcBorders>
              <w:top w:val="single" w:color="000000" w:sz="10" w:space="0"/>
            </w:tcBorders>
            <w:vAlign w:val="top"/>
          </w:tcPr>
          <w:p w14:paraId="6B76BB8C">
            <w:pPr>
              <w:pStyle w:val="177"/>
              <w:spacing w:before="152" w:line="221" w:lineRule="auto"/>
              <w:ind w:left="673"/>
              <w:rPr>
                <w:highlight w:val="none"/>
              </w:rPr>
            </w:pPr>
            <w:r>
              <w:rPr>
                <w:spacing w:val="-7"/>
                <w:highlight w:val="none"/>
              </w:rPr>
              <w:t>名称</w:t>
            </w:r>
          </w:p>
        </w:tc>
        <w:tc>
          <w:tcPr>
            <w:tcW w:w="883" w:type="dxa"/>
            <w:tcBorders>
              <w:top w:val="single" w:color="000000" w:sz="10" w:space="0"/>
            </w:tcBorders>
            <w:vAlign w:val="top"/>
          </w:tcPr>
          <w:p w14:paraId="486B0F9C">
            <w:pPr>
              <w:pStyle w:val="177"/>
              <w:spacing w:before="151" w:line="220" w:lineRule="auto"/>
              <w:ind w:left="203"/>
              <w:rPr>
                <w:highlight w:val="none"/>
              </w:rPr>
            </w:pPr>
            <w:r>
              <w:rPr>
                <w:spacing w:val="-6"/>
                <w:highlight w:val="none"/>
              </w:rPr>
              <w:t>单位</w:t>
            </w:r>
          </w:p>
        </w:tc>
        <w:tc>
          <w:tcPr>
            <w:tcW w:w="1122" w:type="dxa"/>
            <w:tcBorders>
              <w:top w:val="single" w:color="000000" w:sz="10" w:space="0"/>
            </w:tcBorders>
            <w:vAlign w:val="top"/>
          </w:tcPr>
          <w:p w14:paraId="0B09A6F2">
            <w:pPr>
              <w:pStyle w:val="177"/>
              <w:spacing w:before="151" w:line="219" w:lineRule="auto"/>
              <w:ind w:left="325"/>
              <w:rPr>
                <w:highlight w:val="none"/>
              </w:rPr>
            </w:pPr>
            <w:r>
              <w:rPr>
                <w:spacing w:val="-6"/>
                <w:highlight w:val="none"/>
              </w:rPr>
              <w:t>数量</w:t>
            </w:r>
          </w:p>
        </w:tc>
        <w:tc>
          <w:tcPr>
            <w:tcW w:w="1152" w:type="dxa"/>
            <w:tcBorders>
              <w:top w:val="single" w:color="000000" w:sz="10" w:space="0"/>
            </w:tcBorders>
            <w:vAlign w:val="top"/>
          </w:tcPr>
          <w:p w14:paraId="1004B15E">
            <w:pPr>
              <w:pStyle w:val="177"/>
              <w:spacing w:before="151" w:line="218" w:lineRule="auto"/>
              <w:jc w:val="right"/>
              <w:rPr>
                <w:highlight w:val="none"/>
              </w:rPr>
            </w:pPr>
            <w:r>
              <w:rPr>
                <w:spacing w:val="-32"/>
                <w:highlight w:val="none"/>
              </w:rPr>
              <w:t>单价（元）</w:t>
            </w:r>
          </w:p>
        </w:tc>
        <w:tc>
          <w:tcPr>
            <w:tcW w:w="1256" w:type="dxa"/>
            <w:tcBorders>
              <w:top w:val="single" w:color="000000" w:sz="10" w:space="0"/>
            </w:tcBorders>
            <w:vAlign w:val="top"/>
          </w:tcPr>
          <w:p w14:paraId="7E9B7263">
            <w:pPr>
              <w:pStyle w:val="177"/>
              <w:spacing w:before="151" w:line="218" w:lineRule="auto"/>
              <w:jc w:val="right"/>
              <w:rPr>
                <w:highlight w:val="none"/>
              </w:rPr>
            </w:pPr>
            <w:r>
              <w:rPr>
                <w:spacing w:val="-11"/>
                <w:highlight w:val="none"/>
              </w:rPr>
              <w:t>合价（元）</w:t>
            </w:r>
          </w:p>
        </w:tc>
        <w:tc>
          <w:tcPr>
            <w:tcW w:w="1824" w:type="dxa"/>
            <w:tcBorders>
              <w:top w:val="single" w:color="000000" w:sz="10" w:space="0"/>
              <w:right w:val="single" w:color="000000" w:sz="10" w:space="0"/>
            </w:tcBorders>
            <w:vAlign w:val="top"/>
          </w:tcPr>
          <w:p w14:paraId="5206DEB9">
            <w:pPr>
              <w:pStyle w:val="177"/>
              <w:spacing w:before="151" w:line="221" w:lineRule="auto"/>
              <w:ind w:left="682"/>
              <w:rPr>
                <w:highlight w:val="none"/>
              </w:rPr>
            </w:pPr>
            <w:r>
              <w:rPr>
                <w:spacing w:val="-7"/>
                <w:highlight w:val="none"/>
              </w:rPr>
              <w:t>备注</w:t>
            </w:r>
          </w:p>
        </w:tc>
      </w:tr>
      <w:tr w14:paraId="61FE79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7" w:hRule="atLeast"/>
        </w:trPr>
        <w:tc>
          <w:tcPr>
            <w:tcW w:w="1121" w:type="dxa"/>
            <w:tcBorders>
              <w:left w:val="single" w:color="000000" w:sz="10" w:space="0"/>
            </w:tcBorders>
            <w:vAlign w:val="top"/>
          </w:tcPr>
          <w:p w14:paraId="1A5B0B7F">
            <w:pPr>
              <w:rPr>
                <w:rFonts w:ascii="Arial"/>
                <w:sz w:val="21"/>
                <w:highlight w:val="none"/>
              </w:rPr>
            </w:pPr>
          </w:p>
        </w:tc>
        <w:tc>
          <w:tcPr>
            <w:tcW w:w="1825" w:type="dxa"/>
            <w:vAlign w:val="top"/>
          </w:tcPr>
          <w:p w14:paraId="3557A707">
            <w:pPr>
              <w:rPr>
                <w:rFonts w:ascii="Arial"/>
                <w:sz w:val="21"/>
                <w:highlight w:val="none"/>
              </w:rPr>
            </w:pPr>
          </w:p>
        </w:tc>
        <w:tc>
          <w:tcPr>
            <w:tcW w:w="883" w:type="dxa"/>
            <w:vAlign w:val="top"/>
          </w:tcPr>
          <w:p w14:paraId="1EF543EC">
            <w:pPr>
              <w:rPr>
                <w:rFonts w:ascii="Arial"/>
                <w:sz w:val="21"/>
                <w:highlight w:val="none"/>
              </w:rPr>
            </w:pPr>
          </w:p>
        </w:tc>
        <w:tc>
          <w:tcPr>
            <w:tcW w:w="1122" w:type="dxa"/>
            <w:vAlign w:val="top"/>
          </w:tcPr>
          <w:p w14:paraId="157E3F27">
            <w:pPr>
              <w:rPr>
                <w:rFonts w:ascii="Arial"/>
                <w:sz w:val="21"/>
                <w:highlight w:val="none"/>
              </w:rPr>
            </w:pPr>
          </w:p>
        </w:tc>
        <w:tc>
          <w:tcPr>
            <w:tcW w:w="1152" w:type="dxa"/>
            <w:vAlign w:val="top"/>
          </w:tcPr>
          <w:p w14:paraId="7B6B84EF">
            <w:pPr>
              <w:rPr>
                <w:rFonts w:ascii="Arial"/>
                <w:sz w:val="21"/>
                <w:highlight w:val="none"/>
              </w:rPr>
            </w:pPr>
          </w:p>
        </w:tc>
        <w:tc>
          <w:tcPr>
            <w:tcW w:w="1256" w:type="dxa"/>
            <w:vAlign w:val="top"/>
          </w:tcPr>
          <w:p w14:paraId="114EC0A9">
            <w:pPr>
              <w:rPr>
                <w:rFonts w:ascii="Arial"/>
                <w:sz w:val="21"/>
                <w:highlight w:val="none"/>
              </w:rPr>
            </w:pPr>
          </w:p>
        </w:tc>
        <w:tc>
          <w:tcPr>
            <w:tcW w:w="1824" w:type="dxa"/>
            <w:tcBorders>
              <w:right w:val="single" w:color="000000" w:sz="10" w:space="0"/>
            </w:tcBorders>
            <w:vAlign w:val="top"/>
          </w:tcPr>
          <w:p w14:paraId="072B3807">
            <w:pPr>
              <w:rPr>
                <w:rFonts w:ascii="Arial"/>
                <w:sz w:val="21"/>
                <w:highlight w:val="none"/>
              </w:rPr>
            </w:pPr>
          </w:p>
        </w:tc>
      </w:tr>
      <w:tr w14:paraId="37BF1C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1121" w:type="dxa"/>
            <w:tcBorders>
              <w:left w:val="single" w:color="000000" w:sz="10" w:space="0"/>
            </w:tcBorders>
            <w:vAlign w:val="top"/>
          </w:tcPr>
          <w:p w14:paraId="21DB8FC8">
            <w:pPr>
              <w:rPr>
                <w:rFonts w:ascii="Arial"/>
                <w:sz w:val="21"/>
                <w:highlight w:val="none"/>
              </w:rPr>
            </w:pPr>
          </w:p>
        </w:tc>
        <w:tc>
          <w:tcPr>
            <w:tcW w:w="1825" w:type="dxa"/>
            <w:vAlign w:val="top"/>
          </w:tcPr>
          <w:p w14:paraId="7706D50A">
            <w:pPr>
              <w:rPr>
                <w:rFonts w:ascii="Arial"/>
                <w:sz w:val="21"/>
                <w:highlight w:val="none"/>
              </w:rPr>
            </w:pPr>
          </w:p>
        </w:tc>
        <w:tc>
          <w:tcPr>
            <w:tcW w:w="883" w:type="dxa"/>
            <w:vAlign w:val="top"/>
          </w:tcPr>
          <w:p w14:paraId="216A1DE2">
            <w:pPr>
              <w:rPr>
                <w:rFonts w:ascii="Arial"/>
                <w:sz w:val="21"/>
                <w:highlight w:val="none"/>
              </w:rPr>
            </w:pPr>
          </w:p>
        </w:tc>
        <w:tc>
          <w:tcPr>
            <w:tcW w:w="1122" w:type="dxa"/>
            <w:vAlign w:val="top"/>
          </w:tcPr>
          <w:p w14:paraId="120E18C9">
            <w:pPr>
              <w:rPr>
                <w:rFonts w:ascii="Arial"/>
                <w:sz w:val="21"/>
                <w:highlight w:val="none"/>
              </w:rPr>
            </w:pPr>
          </w:p>
        </w:tc>
        <w:tc>
          <w:tcPr>
            <w:tcW w:w="1152" w:type="dxa"/>
            <w:vAlign w:val="top"/>
          </w:tcPr>
          <w:p w14:paraId="7B2F7159">
            <w:pPr>
              <w:rPr>
                <w:rFonts w:ascii="Arial"/>
                <w:sz w:val="21"/>
                <w:highlight w:val="none"/>
              </w:rPr>
            </w:pPr>
          </w:p>
        </w:tc>
        <w:tc>
          <w:tcPr>
            <w:tcW w:w="1256" w:type="dxa"/>
            <w:vAlign w:val="top"/>
          </w:tcPr>
          <w:p w14:paraId="4532279A">
            <w:pPr>
              <w:rPr>
                <w:rFonts w:ascii="Arial"/>
                <w:sz w:val="21"/>
                <w:highlight w:val="none"/>
              </w:rPr>
            </w:pPr>
          </w:p>
        </w:tc>
        <w:tc>
          <w:tcPr>
            <w:tcW w:w="1824" w:type="dxa"/>
            <w:tcBorders>
              <w:right w:val="single" w:color="000000" w:sz="10" w:space="0"/>
            </w:tcBorders>
            <w:vAlign w:val="top"/>
          </w:tcPr>
          <w:p w14:paraId="319B8E32">
            <w:pPr>
              <w:rPr>
                <w:rFonts w:ascii="Arial"/>
                <w:sz w:val="21"/>
                <w:highlight w:val="none"/>
              </w:rPr>
            </w:pPr>
          </w:p>
        </w:tc>
      </w:tr>
      <w:tr w14:paraId="326B09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1121" w:type="dxa"/>
            <w:tcBorders>
              <w:left w:val="single" w:color="000000" w:sz="10" w:space="0"/>
            </w:tcBorders>
            <w:vAlign w:val="top"/>
          </w:tcPr>
          <w:p w14:paraId="444D6368">
            <w:pPr>
              <w:rPr>
                <w:rFonts w:ascii="Arial"/>
                <w:sz w:val="21"/>
                <w:highlight w:val="none"/>
              </w:rPr>
            </w:pPr>
          </w:p>
        </w:tc>
        <w:tc>
          <w:tcPr>
            <w:tcW w:w="1825" w:type="dxa"/>
            <w:vAlign w:val="top"/>
          </w:tcPr>
          <w:p w14:paraId="7FC57B6C">
            <w:pPr>
              <w:rPr>
                <w:rFonts w:ascii="Arial"/>
                <w:sz w:val="21"/>
                <w:highlight w:val="none"/>
              </w:rPr>
            </w:pPr>
          </w:p>
        </w:tc>
        <w:tc>
          <w:tcPr>
            <w:tcW w:w="883" w:type="dxa"/>
            <w:vAlign w:val="top"/>
          </w:tcPr>
          <w:p w14:paraId="011912AD">
            <w:pPr>
              <w:rPr>
                <w:rFonts w:ascii="Arial"/>
                <w:sz w:val="21"/>
                <w:highlight w:val="none"/>
              </w:rPr>
            </w:pPr>
          </w:p>
        </w:tc>
        <w:tc>
          <w:tcPr>
            <w:tcW w:w="1122" w:type="dxa"/>
            <w:vAlign w:val="top"/>
          </w:tcPr>
          <w:p w14:paraId="2B9D44DB">
            <w:pPr>
              <w:rPr>
                <w:rFonts w:ascii="Arial"/>
                <w:sz w:val="21"/>
                <w:highlight w:val="none"/>
              </w:rPr>
            </w:pPr>
          </w:p>
        </w:tc>
        <w:tc>
          <w:tcPr>
            <w:tcW w:w="1152" w:type="dxa"/>
            <w:vAlign w:val="top"/>
          </w:tcPr>
          <w:p w14:paraId="6BAB55D7">
            <w:pPr>
              <w:rPr>
                <w:rFonts w:ascii="Arial"/>
                <w:sz w:val="21"/>
                <w:highlight w:val="none"/>
              </w:rPr>
            </w:pPr>
          </w:p>
        </w:tc>
        <w:tc>
          <w:tcPr>
            <w:tcW w:w="1256" w:type="dxa"/>
            <w:vAlign w:val="top"/>
          </w:tcPr>
          <w:p w14:paraId="6FACBB17">
            <w:pPr>
              <w:rPr>
                <w:rFonts w:ascii="Arial"/>
                <w:sz w:val="21"/>
                <w:highlight w:val="none"/>
              </w:rPr>
            </w:pPr>
          </w:p>
        </w:tc>
        <w:tc>
          <w:tcPr>
            <w:tcW w:w="1824" w:type="dxa"/>
            <w:tcBorders>
              <w:right w:val="single" w:color="000000" w:sz="10" w:space="0"/>
            </w:tcBorders>
            <w:vAlign w:val="top"/>
          </w:tcPr>
          <w:p w14:paraId="4CEB24B3">
            <w:pPr>
              <w:rPr>
                <w:rFonts w:ascii="Arial"/>
                <w:sz w:val="21"/>
                <w:highlight w:val="none"/>
              </w:rPr>
            </w:pPr>
          </w:p>
        </w:tc>
      </w:tr>
      <w:tr w14:paraId="751352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1121" w:type="dxa"/>
            <w:tcBorders>
              <w:left w:val="single" w:color="000000" w:sz="10" w:space="0"/>
            </w:tcBorders>
            <w:vAlign w:val="top"/>
          </w:tcPr>
          <w:p w14:paraId="40FDD5E7">
            <w:pPr>
              <w:rPr>
                <w:rFonts w:ascii="Arial"/>
                <w:sz w:val="21"/>
                <w:highlight w:val="none"/>
              </w:rPr>
            </w:pPr>
          </w:p>
        </w:tc>
        <w:tc>
          <w:tcPr>
            <w:tcW w:w="1825" w:type="dxa"/>
            <w:vAlign w:val="top"/>
          </w:tcPr>
          <w:p w14:paraId="24991A56">
            <w:pPr>
              <w:rPr>
                <w:rFonts w:ascii="Arial"/>
                <w:sz w:val="21"/>
                <w:highlight w:val="none"/>
              </w:rPr>
            </w:pPr>
          </w:p>
        </w:tc>
        <w:tc>
          <w:tcPr>
            <w:tcW w:w="883" w:type="dxa"/>
            <w:vAlign w:val="top"/>
          </w:tcPr>
          <w:p w14:paraId="189AD9B7">
            <w:pPr>
              <w:rPr>
                <w:rFonts w:ascii="Arial"/>
                <w:sz w:val="21"/>
                <w:highlight w:val="none"/>
              </w:rPr>
            </w:pPr>
          </w:p>
        </w:tc>
        <w:tc>
          <w:tcPr>
            <w:tcW w:w="1122" w:type="dxa"/>
            <w:vAlign w:val="top"/>
          </w:tcPr>
          <w:p w14:paraId="6A35DB50">
            <w:pPr>
              <w:rPr>
                <w:rFonts w:ascii="Arial"/>
                <w:sz w:val="21"/>
                <w:highlight w:val="none"/>
              </w:rPr>
            </w:pPr>
          </w:p>
        </w:tc>
        <w:tc>
          <w:tcPr>
            <w:tcW w:w="1152" w:type="dxa"/>
            <w:vAlign w:val="top"/>
          </w:tcPr>
          <w:p w14:paraId="57548B44">
            <w:pPr>
              <w:rPr>
                <w:rFonts w:ascii="Arial"/>
                <w:sz w:val="21"/>
                <w:highlight w:val="none"/>
              </w:rPr>
            </w:pPr>
          </w:p>
        </w:tc>
        <w:tc>
          <w:tcPr>
            <w:tcW w:w="1256" w:type="dxa"/>
            <w:vAlign w:val="top"/>
          </w:tcPr>
          <w:p w14:paraId="6930756F">
            <w:pPr>
              <w:rPr>
                <w:rFonts w:ascii="Arial"/>
                <w:sz w:val="21"/>
                <w:highlight w:val="none"/>
              </w:rPr>
            </w:pPr>
          </w:p>
        </w:tc>
        <w:tc>
          <w:tcPr>
            <w:tcW w:w="1824" w:type="dxa"/>
            <w:tcBorders>
              <w:right w:val="single" w:color="000000" w:sz="10" w:space="0"/>
            </w:tcBorders>
            <w:vAlign w:val="top"/>
          </w:tcPr>
          <w:p w14:paraId="0BD4AC0B">
            <w:pPr>
              <w:rPr>
                <w:rFonts w:ascii="Arial"/>
                <w:sz w:val="21"/>
                <w:highlight w:val="none"/>
              </w:rPr>
            </w:pPr>
          </w:p>
        </w:tc>
      </w:tr>
      <w:tr w14:paraId="21869F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1121" w:type="dxa"/>
            <w:tcBorders>
              <w:left w:val="single" w:color="000000" w:sz="10" w:space="0"/>
            </w:tcBorders>
            <w:vAlign w:val="top"/>
          </w:tcPr>
          <w:p w14:paraId="1E7A3799">
            <w:pPr>
              <w:rPr>
                <w:rFonts w:ascii="Arial"/>
                <w:sz w:val="21"/>
                <w:highlight w:val="none"/>
              </w:rPr>
            </w:pPr>
          </w:p>
        </w:tc>
        <w:tc>
          <w:tcPr>
            <w:tcW w:w="1825" w:type="dxa"/>
            <w:vAlign w:val="top"/>
          </w:tcPr>
          <w:p w14:paraId="57D6F31F">
            <w:pPr>
              <w:rPr>
                <w:rFonts w:ascii="Arial"/>
                <w:sz w:val="21"/>
                <w:highlight w:val="none"/>
              </w:rPr>
            </w:pPr>
          </w:p>
        </w:tc>
        <w:tc>
          <w:tcPr>
            <w:tcW w:w="883" w:type="dxa"/>
            <w:vAlign w:val="top"/>
          </w:tcPr>
          <w:p w14:paraId="606DC968">
            <w:pPr>
              <w:rPr>
                <w:rFonts w:ascii="Arial"/>
                <w:sz w:val="21"/>
                <w:highlight w:val="none"/>
              </w:rPr>
            </w:pPr>
          </w:p>
        </w:tc>
        <w:tc>
          <w:tcPr>
            <w:tcW w:w="1122" w:type="dxa"/>
            <w:vAlign w:val="top"/>
          </w:tcPr>
          <w:p w14:paraId="63E31DEF">
            <w:pPr>
              <w:rPr>
                <w:rFonts w:ascii="Arial"/>
                <w:sz w:val="21"/>
                <w:highlight w:val="none"/>
              </w:rPr>
            </w:pPr>
          </w:p>
        </w:tc>
        <w:tc>
          <w:tcPr>
            <w:tcW w:w="1152" w:type="dxa"/>
            <w:vAlign w:val="top"/>
          </w:tcPr>
          <w:p w14:paraId="507075F0">
            <w:pPr>
              <w:rPr>
                <w:rFonts w:ascii="Arial"/>
                <w:sz w:val="21"/>
                <w:highlight w:val="none"/>
              </w:rPr>
            </w:pPr>
          </w:p>
        </w:tc>
        <w:tc>
          <w:tcPr>
            <w:tcW w:w="1256" w:type="dxa"/>
            <w:vAlign w:val="top"/>
          </w:tcPr>
          <w:p w14:paraId="1325011E">
            <w:pPr>
              <w:rPr>
                <w:rFonts w:ascii="Arial"/>
                <w:sz w:val="21"/>
                <w:highlight w:val="none"/>
              </w:rPr>
            </w:pPr>
          </w:p>
        </w:tc>
        <w:tc>
          <w:tcPr>
            <w:tcW w:w="1824" w:type="dxa"/>
            <w:tcBorders>
              <w:right w:val="single" w:color="000000" w:sz="10" w:space="0"/>
            </w:tcBorders>
            <w:vAlign w:val="top"/>
          </w:tcPr>
          <w:p w14:paraId="1ECD0C93">
            <w:pPr>
              <w:rPr>
                <w:rFonts w:ascii="Arial"/>
                <w:sz w:val="21"/>
                <w:highlight w:val="none"/>
              </w:rPr>
            </w:pPr>
          </w:p>
        </w:tc>
      </w:tr>
      <w:tr w14:paraId="6B66C8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1121" w:type="dxa"/>
            <w:tcBorders>
              <w:left w:val="single" w:color="000000" w:sz="10" w:space="0"/>
            </w:tcBorders>
            <w:vAlign w:val="top"/>
          </w:tcPr>
          <w:p w14:paraId="425505C6">
            <w:pPr>
              <w:rPr>
                <w:rFonts w:ascii="Arial"/>
                <w:sz w:val="21"/>
                <w:highlight w:val="none"/>
              </w:rPr>
            </w:pPr>
          </w:p>
        </w:tc>
        <w:tc>
          <w:tcPr>
            <w:tcW w:w="1825" w:type="dxa"/>
            <w:vAlign w:val="top"/>
          </w:tcPr>
          <w:p w14:paraId="445F8137">
            <w:pPr>
              <w:rPr>
                <w:rFonts w:ascii="Arial"/>
                <w:sz w:val="21"/>
                <w:highlight w:val="none"/>
              </w:rPr>
            </w:pPr>
          </w:p>
        </w:tc>
        <w:tc>
          <w:tcPr>
            <w:tcW w:w="883" w:type="dxa"/>
            <w:vAlign w:val="top"/>
          </w:tcPr>
          <w:p w14:paraId="2A848E50">
            <w:pPr>
              <w:rPr>
                <w:rFonts w:ascii="Arial"/>
                <w:sz w:val="21"/>
                <w:highlight w:val="none"/>
              </w:rPr>
            </w:pPr>
          </w:p>
        </w:tc>
        <w:tc>
          <w:tcPr>
            <w:tcW w:w="1122" w:type="dxa"/>
            <w:vAlign w:val="top"/>
          </w:tcPr>
          <w:p w14:paraId="77BC9ED2">
            <w:pPr>
              <w:rPr>
                <w:rFonts w:ascii="Arial"/>
                <w:sz w:val="21"/>
                <w:highlight w:val="none"/>
              </w:rPr>
            </w:pPr>
          </w:p>
        </w:tc>
        <w:tc>
          <w:tcPr>
            <w:tcW w:w="1152" w:type="dxa"/>
            <w:vAlign w:val="top"/>
          </w:tcPr>
          <w:p w14:paraId="032BBD23">
            <w:pPr>
              <w:rPr>
                <w:rFonts w:ascii="Arial"/>
                <w:sz w:val="21"/>
                <w:highlight w:val="none"/>
              </w:rPr>
            </w:pPr>
          </w:p>
        </w:tc>
        <w:tc>
          <w:tcPr>
            <w:tcW w:w="1256" w:type="dxa"/>
            <w:vAlign w:val="top"/>
          </w:tcPr>
          <w:p w14:paraId="65E1394B">
            <w:pPr>
              <w:rPr>
                <w:rFonts w:ascii="Arial"/>
                <w:sz w:val="21"/>
                <w:highlight w:val="none"/>
              </w:rPr>
            </w:pPr>
          </w:p>
        </w:tc>
        <w:tc>
          <w:tcPr>
            <w:tcW w:w="1824" w:type="dxa"/>
            <w:tcBorders>
              <w:right w:val="single" w:color="000000" w:sz="10" w:space="0"/>
            </w:tcBorders>
            <w:vAlign w:val="top"/>
          </w:tcPr>
          <w:p w14:paraId="1CF374B3">
            <w:pPr>
              <w:rPr>
                <w:rFonts w:ascii="Arial"/>
                <w:sz w:val="21"/>
                <w:highlight w:val="none"/>
              </w:rPr>
            </w:pPr>
          </w:p>
        </w:tc>
      </w:tr>
      <w:tr w14:paraId="5B0CAF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6" w:hRule="atLeast"/>
        </w:trPr>
        <w:tc>
          <w:tcPr>
            <w:tcW w:w="1121" w:type="dxa"/>
            <w:tcBorders>
              <w:left w:val="single" w:color="000000" w:sz="10" w:space="0"/>
            </w:tcBorders>
            <w:vAlign w:val="top"/>
          </w:tcPr>
          <w:p w14:paraId="50FD9F09">
            <w:pPr>
              <w:rPr>
                <w:rFonts w:ascii="Arial"/>
                <w:sz w:val="21"/>
                <w:highlight w:val="none"/>
              </w:rPr>
            </w:pPr>
          </w:p>
        </w:tc>
        <w:tc>
          <w:tcPr>
            <w:tcW w:w="1825" w:type="dxa"/>
            <w:vAlign w:val="top"/>
          </w:tcPr>
          <w:p w14:paraId="0BD09ED7">
            <w:pPr>
              <w:rPr>
                <w:rFonts w:ascii="Arial"/>
                <w:sz w:val="21"/>
                <w:highlight w:val="none"/>
              </w:rPr>
            </w:pPr>
          </w:p>
        </w:tc>
        <w:tc>
          <w:tcPr>
            <w:tcW w:w="883" w:type="dxa"/>
            <w:vAlign w:val="top"/>
          </w:tcPr>
          <w:p w14:paraId="4899AB6C">
            <w:pPr>
              <w:rPr>
                <w:rFonts w:ascii="Arial"/>
                <w:sz w:val="21"/>
                <w:highlight w:val="none"/>
              </w:rPr>
            </w:pPr>
          </w:p>
        </w:tc>
        <w:tc>
          <w:tcPr>
            <w:tcW w:w="1122" w:type="dxa"/>
            <w:vAlign w:val="top"/>
          </w:tcPr>
          <w:p w14:paraId="005183AC">
            <w:pPr>
              <w:rPr>
                <w:rFonts w:ascii="Arial"/>
                <w:sz w:val="21"/>
                <w:highlight w:val="none"/>
              </w:rPr>
            </w:pPr>
          </w:p>
        </w:tc>
        <w:tc>
          <w:tcPr>
            <w:tcW w:w="1152" w:type="dxa"/>
            <w:vAlign w:val="top"/>
          </w:tcPr>
          <w:p w14:paraId="0BE561C3">
            <w:pPr>
              <w:rPr>
                <w:rFonts w:ascii="Arial"/>
                <w:sz w:val="21"/>
                <w:highlight w:val="none"/>
              </w:rPr>
            </w:pPr>
          </w:p>
        </w:tc>
        <w:tc>
          <w:tcPr>
            <w:tcW w:w="1256" w:type="dxa"/>
            <w:vAlign w:val="top"/>
          </w:tcPr>
          <w:p w14:paraId="72DF8541">
            <w:pPr>
              <w:rPr>
                <w:rFonts w:ascii="Arial"/>
                <w:sz w:val="21"/>
                <w:highlight w:val="none"/>
              </w:rPr>
            </w:pPr>
          </w:p>
        </w:tc>
        <w:tc>
          <w:tcPr>
            <w:tcW w:w="1824" w:type="dxa"/>
            <w:tcBorders>
              <w:right w:val="single" w:color="000000" w:sz="10" w:space="0"/>
            </w:tcBorders>
            <w:vAlign w:val="top"/>
          </w:tcPr>
          <w:p w14:paraId="1100A221">
            <w:pPr>
              <w:rPr>
                <w:rFonts w:ascii="Arial"/>
                <w:sz w:val="21"/>
                <w:highlight w:val="none"/>
              </w:rPr>
            </w:pPr>
          </w:p>
        </w:tc>
      </w:tr>
      <w:tr w14:paraId="262932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1121" w:type="dxa"/>
            <w:tcBorders>
              <w:left w:val="single" w:color="000000" w:sz="10" w:space="0"/>
            </w:tcBorders>
            <w:vAlign w:val="top"/>
          </w:tcPr>
          <w:p w14:paraId="32F2841B">
            <w:pPr>
              <w:rPr>
                <w:rFonts w:ascii="Arial"/>
                <w:sz w:val="21"/>
                <w:highlight w:val="none"/>
              </w:rPr>
            </w:pPr>
          </w:p>
        </w:tc>
        <w:tc>
          <w:tcPr>
            <w:tcW w:w="1825" w:type="dxa"/>
            <w:vAlign w:val="top"/>
          </w:tcPr>
          <w:p w14:paraId="16E954EC">
            <w:pPr>
              <w:rPr>
                <w:rFonts w:ascii="Arial"/>
                <w:sz w:val="21"/>
                <w:highlight w:val="none"/>
              </w:rPr>
            </w:pPr>
          </w:p>
        </w:tc>
        <w:tc>
          <w:tcPr>
            <w:tcW w:w="883" w:type="dxa"/>
            <w:vAlign w:val="top"/>
          </w:tcPr>
          <w:p w14:paraId="64715F0C">
            <w:pPr>
              <w:rPr>
                <w:rFonts w:ascii="Arial"/>
                <w:sz w:val="21"/>
                <w:highlight w:val="none"/>
              </w:rPr>
            </w:pPr>
          </w:p>
        </w:tc>
        <w:tc>
          <w:tcPr>
            <w:tcW w:w="1122" w:type="dxa"/>
            <w:vAlign w:val="top"/>
          </w:tcPr>
          <w:p w14:paraId="4FD08556">
            <w:pPr>
              <w:rPr>
                <w:rFonts w:ascii="Arial"/>
                <w:sz w:val="21"/>
                <w:highlight w:val="none"/>
              </w:rPr>
            </w:pPr>
          </w:p>
        </w:tc>
        <w:tc>
          <w:tcPr>
            <w:tcW w:w="1152" w:type="dxa"/>
            <w:vAlign w:val="top"/>
          </w:tcPr>
          <w:p w14:paraId="0ADBE1D5">
            <w:pPr>
              <w:rPr>
                <w:rFonts w:ascii="Arial"/>
                <w:sz w:val="21"/>
                <w:highlight w:val="none"/>
              </w:rPr>
            </w:pPr>
          </w:p>
        </w:tc>
        <w:tc>
          <w:tcPr>
            <w:tcW w:w="1256" w:type="dxa"/>
            <w:vAlign w:val="top"/>
          </w:tcPr>
          <w:p w14:paraId="20D1BF08">
            <w:pPr>
              <w:rPr>
                <w:rFonts w:ascii="Arial"/>
                <w:sz w:val="21"/>
                <w:highlight w:val="none"/>
              </w:rPr>
            </w:pPr>
          </w:p>
        </w:tc>
        <w:tc>
          <w:tcPr>
            <w:tcW w:w="1824" w:type="dxa"/>
            <w:tcBorders>
              <w:right w:val="single" w:color="000000" w:sz="10" w:space="0"/>
            </w:tcBorders>
            <w:vAlign w:val="top"/>
          </w:tcPr>
          <w:p w14:paraId="7F91ED7B">
            <w:pPr>
              <w:rPr>
                <w:rFonts w:ascii="Arial"/>
                <w:sz w:val="21"/>
                <w:highlight w:val="none"/>
              </w:rPr>
            </w:pPr>
          </w:p>
        </w:tc>
      </w:tr>
      <w:tr w14:paraId="49E8B0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1121" w:type="dxa"/>
            <w:tcBorders>
              <w:left w:val="single" w:color="000000" w:sz="10" w:space="0"/>
            </w:tcBorders>
            <w:vAlign w:val="top"/>
          </w:tcPr>
          <w:p w14:paraId="6DA69C31">
            <w:pPr>
              <w:rPr>
                <w:rFonts w:ascii="Arial"/>
                <w:sz w:val="21"/>
                <w:highlight w:val="none"/>
              </w:rPr>
            </w:pPr>
          </w:p>
        </w:tc>
        <w:tc>
          <w:tcPr>
            <w:tcW w:w="1825" w:type="dxa"/>
            <w:vAlign w:val="top"/>
          </w:tcPr>
          <w:p w14:paraId="0A949D89">
            <w:pPr>
              <w:rPr>
                <w:rFonts w:ascii="Arial"/>
                <w:sz w:val="21"/>
                <w:highlight w:val="none"/>
              </w:rPr>
            </w:pPr>
          </w:p>
        </w:tc>
        <w:tc>
          <w:tcPr>
            <w:tcW w:w="883" w:type="dxa"/>
            <w:vAlign w:val="top"/>
          </w:tcPr>
          <w:p w14:paraId="21284170">
            <w:pPr>
              <w:rPr>
                <w:rFonts w:ascii="Arial"/>
                <w:sz w:val="21"/>
                <w:highlight w:val="none"/>
              </w:rPr>
            </w:pPr>
          </w:p>
        </w:tc>
        <w:tc>
          <w:tcPr>
            <w:tcW w:w="1122" w:type="dxa"/>
            <w:vAlign w:val="top"/>
          </w:tcPr>
          <w:p w14:paraId="26CC4BA6">
            <w:pPr>
              <w:rPr>
                <w:rFonts w:ascii="Arial"/>
                <w:sz w:val="21"/>
                <w:highlight w:val="none"/>
              </w:rPr>
            </w:pPr>
          </w:p>
        </w:tc>
        <w:tc>
          <w:tcPr>
            <w:tcW w:w="1152" w:type="dxa"/>
            <w:vAlign w:val="top"/>
          </w:tcPr>
          <w:p w14:paraId="55516FE5">
            <w:pPr>
              <w:rPr>
                <w:rFonts w:ascii="Arial"/>
                <w:sz w:val="21"/>
                <w:highlight w:val="none"/>
              </w:rPr>
            </w:pPr>
          </w:p>
        </w:tc>
        <w:tc>
          <w:tcPr>
            <w:tcW w:w="1256" w:type="dxa"/>
            <w:vAlign w:val="top"/>
          </w:tcPr>
          <w:p w14:paraId="3BC4687D">
            <w:pPr>
              <w:rPr>
                <w:rFonts w:ascii="Arial"/>
                <w:sz w:val="21"/>
                <w:highlight w:val="none"/>
              </w:rPr>
            </w:pPr>
          </w:p>
        </w:tc>
        <w:tc>
          <w:tcPr>
            <w:tcW w:w="1824" w:type="dxa"/>
            <w:tcBorders>
              <w:right w:val="single" w:color="000000" w:sz="10" w:space="0"/>
            </w:tcBorders>
            <w:vAlign w:val="top"/>
          </w:tcPr>
          <w:p w14:paraId="5622A345">
            <w:pPr>
              <w:rPr>
                <w:rFonts w:ascii="Arial"/>
                <w:sz w:val="21"/>
                <w:highlight w:val="none"/>
              </w:rPr>
            </w:pPr>
          </w:p>
        </w:tc>
      </w:tr>
      <w:tr w14:paraId="088BB1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1121" w:type="dxa"/>
            <w:tcBorders>
              <w:left w:val="single" w:color="000000" w:sz="10" w:space="0"/>
            </w:tcBorders>
            <w:vAlign w:val="top"/>
          </w:tcPr>
          <w:p w14:paraId="5C856F06">
            <w:pPr>
              <w:rPr>
                <w:rFonts w:ascii="Arial"/>
                <w:sz w:val="21"/>
                <w:highlight w:val="none"/>
              </w:rPr>
            </w:pPr>
          </w:p>
        </w:tc>
        <w:tc>
          <w:tcPr>
            <w:tcW w:w="1825" w:type="dxa"/>
            <w:vAlign w:val="top"/>
          </w:tcPr>
          <w:p w14:paraId="1CB21A09">
            <w:pPr>
              <w:rPr>
                <w:rFonts w:ascii="Arial"/>
                <w:sz w:val="21"/>
                <w:highlight w:val="none"/>
              </w:rPr>
            </w:pPr>
          </w:p>
        </w:tc>
        <w:tc>
          <w:tcPr>
            <w:tcW w:w="883" w:type="dxa"/>
            <w:vAlign w:val="top"/>
          </w:tcPr>
          <w:p w14:paraId="4367025C">
            <w:pPr>
              <w:rPr>
                <w:rFonts w:ascii="Arial"/>
                <w:sz w:val="21"/>
                <w:highlight w:val="none"/>
              </w:rPr>
            </w:pPr>
          </w:p>
        </w:tc>
        <w:tc>
          <w:tcPr>
            <w:tcW w:w="1122" w:type="dxa"/>
            <w:vAlign w:val="top"/>
          </w:tcPr>
          <w:p w14:paraId="4793DCF1">
            <w:pPr>
              <w:rPr>
                <w:rFonts w:ascii="Arial"/>
                <w:sz w:val="21"/>
                <w:highlight w:val="none"/>
              </w:rPr>
            </w:pPr>
          </w:p>
        </w:tc>
        <w:tc>
          <w:tcPr>
            <w:tcW w:w="1152" w:type="dxa"/>
            <w:vAlign w:val="top"/>
          </w:tcPr>
          <w:p w14:paraId="69780BE8">
            <w:pPr>
              <w:rPr>
                <w:rFonts w:ascii="Arial"/>
                <w:sz w:val="21"/>
                <w:highlight w:val="none"/>
              </w:rPr>
            </w:pPr>
          </w:p>
        </w:tc>
        <w:tc>
          <w:tcPr>
            <w:tcW w:w="1256" w:type="dxa"/>
            <w:vAlign w:val="top"/>
          </w:tcPr>
          <w:p w14:paraId="295188FA">
            <w:pPr>
              <w:rPr>
                <w:rFonts w:ascii="Arial"/>
                <w:sz w:val="21"/>
                <w:highlight w:val="none"/>
              </w:rPr>
            </w:pPr>
          </w:p>
        </w:tc>
        <w:tc>
          <w:tcPr>
            <w:tcW w:w="1824" w:type="dxa"/>
            <w:tcBorders>
              <w:right w:val="single" w:color="000000" w:sz="10" w:space="0"/>
            </w:tcBorders>
            <w:vAlign w:val="top"/>
          </w:tcPr>
          <w:p w14:paraId="22578C67">
            <w:pPr>
              <w:rPr>
                <w:rFonts w:ascii="Arial"/>
                <w:sz w:val="21"/>
                <w:highlight w:val="none"/>
              </w:rPr>
            </w:pPr>
          </w:p>
        </w:tc>
      </w:tr>
      <w:tr w14:paraId="7EBE10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1121" w:type="dxa"/>
            <w:tcBorders>
              <w:left w:val="single" w:color="000000" w:sz="10" w:space="0"/>
            </w:tcBorders>
            <w:vAlign w:val="top"/>
          </w:tcPr>
          <w:p w14:paraId="07821A29">
            <w:pPr>
              <w:rPr>
                <w:rFonts w:ascii="Arial"/>
                <w:sz w:val="21"/>
                <w:highlight w:val="none"/>
              </w:rPr>
            </w:pPr>
          </w:p>
        </w:tc>
        <w:tc>
          <w:tcPr>
            <w:tcW w:w="1825" w:type="dxa"/>
            <w:vAlign w:val="top"/>
          </w:tcPr>
          <w:p w14:paraId="374E1701">
            <w:pPr>
              <w:rPr>
                <w:rFonts w:ascii="Arial"/>
                <w:sz w:val="21"/>
                <w:highlight w:val="none"/>
              </w:rPr>
            </w:pPr>
          </w:p>
        </w:tc>
        <w:tc>
          <w:tcPr>
            <w:tcW w:w="883" w:type="dxa"/>
            <w:vAlign w:val="top"/>
          </w:tcPr>
          <w:p w14:paraId="20D11442">
            <w:pPr>
              <w:rPr>
                <w:rFonts w:ascii="Arial"/>
                <w:sz w:val="21"/>
                <w:highlight w:val="none"/>
              </w:rPr>
            </w:pPr>
          </w:p>
        </w:tc>
        <w:tc>
          <w:tcPr>
            <w:tcW w:w="1122" w:type="dxa"/>
            <w:vAlign w:val="top"/>
          </w:tcPr>
          <w:p w14:paraId="270AF052">
            <w:pPr>
              <w:rPr>
                <w:rFonts w:ascii="Arial"/>
                <w:sz w:val="21"/>
                <w:highlight w:val="none"/>
              </w:rPr>
            </w:pPr>
          </w:p>
        </w:tc>
        <w:tc>
          <w:tcPr>
            <w:tcW w:w="1152" w:type="dxa"/>
            <w:vAlign w:val="top"/>
          </w:tcPr>
          <w:p w14:paraId="64D67E4A">
            <w:pPr>
              <w:rPr>
                <w:rFonts w:ascii="Arial"/>
                <w:sz w:val="21"/>
                <w:highlight w:val="none"/>
              </w:rPr>
            </w:pPr>
          </w:p>
        </w:tc>
        <w:tc>
          <w:tcPr>
            <w:tcW w:w="1256" w:type="dxa"/>
            <w:vAlign w:val="top"/>
          </w:tcPr>
          <w:p w14:paraId="7C0BEC5C">
            <w:pPr>
              <w:rPr>
                <w:rFonts w:ascii="Arial"/>
                <w:sz w:val="21"/>
                <w:highlight w:val="none"/>
              </w:rPr>
            </w:pPr>
          </w:p>
        </w:tc>
        <w:tc>
          <w:tcPr>
            <w:tcW w:w="1824" w:type="dxa"/>
            <w:tcBorders>
              <w:right w:val="single" w:color="000000" w:sz="10" w:space="0"/>
            </w:tcBorders>
            <w:vAlign w:val="top"/>
          </w:tcPr>
          <w:p w14:paraId="2473AB11">
            <w:pPr>
              <w:rPr>
                <w:rFonts w:ascii="Arial"/>
                <w:sz w:val="21"/>
                <w:highlight w:val="none"/>
              </w:rPr>
            </w:pPr>
          </w:p>
        </w:tc>
      </w:tr>
      <w:tr w14:paraId="52BCEB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1121" w:type="dxa"/>
            <w:tcBorders>
              <w:left w:val="single" w:color="000000" w:sz="10" w:space="0"/>
            </w:tcBorders>
            <w:vAlign w:val="top"/>
          </w:tcPr>
          <w:p w14:paraId="2B3704A5">
            <w:pPr>
              <w:rPr>
                <w:rFonts w:ascii="Arial"/>
                <w:sz w:val="21"/>
                <w:highlight w:val="none"/>
              </w:rPr>
            </w:pPr>
          </w:p>
        </w:tc>
        <w:tc>
          <w:tcPr>
            <w:tcW w:w="1825" w:type="dxa"/>
            <w:vAlign w:val="top"/>
          </w:tcPr>
          <w:p w14:paraId="53B8BA47">
            <w:pPr>
              <w:rPr>
                <w:rFonts w:ascii="Arial"/>
                <w:sz w:val="21"/>
                <w:highlight w:val="none"/>
              </w:rPr>
            </w:pPr>
          </w:p>
        </w:tc>
        <w:tc>
          <w:tcPr>
            <w:tcW w:w="883" w:type="dxa"/>
            <w:vAlign w:val="top"/>
          </w:tcPr>
          <w:p w14:paraId="48EDC528">
            <w:pPr>
              <w:rPr>
                <w:rFonts w:ascii="Arial"/>
                <w:sz w:val="21"/>
                <w:highlight w:val="none"/>
              </w:rPr>
            </w:pPr>
          </w:p>
        </w:tc>
        <w:tc>
          <w:tcPr>
            <w:tcW w:w="1122" w:type="dxa"/>
            <w:vAlign w:val="top"/>
          </w:tcPr>
          <w:p w14:paraId="75B8D520">
            <w:pPr>
              <w:rPr>
                <w:rFonts w:ascii="Arial"/>
                <w:sz w:val="21"/>
                <w:highlight w:val="none"/>
              </w:rPr>
            </w:pPr>
          </w:p>
        </w:tc>
        <w:tc>
          <w:tcPr>
            <w:tcW w:w="1152" w:type="dxa"/>
            <w:vAlign w:val="top"/>
          </w:tcPr>
          <w:p w14:paraId="51EF4C76">
            <w:pPr>
              <w:rPr>
                <w:rFonts w:ascii="Arial"/>
                <w:sz w:val="21"/>
                <w:highlight w:val="none"/>
              </w:rPr>
            </w:pPr>
          </w:p>
        </w:tc>
        <w:tc>
          <w:tcPr>
            <w:tcW w:w="1256" w:type="dxa"/>
            <w:vAlign w:val="top"/>
          </w:tcPr>
          <w:p w14:paraId="0C359522">
            <w:pPr>
              <w:rPr>
                <w:rFonts w:ascii="Arial"/>
                <w:sz w:val="21"/>
                <w:highlight w:val="none"/>
              </w:rPr>
            </w:pPr>
          </w:p>
        </w:tc>
        <w:tc>
          <w:tcPr>
            <w:tcW w:w="1824" w:type="dxa"/>
            <w:tcBorders>
              <w:right w:val="single" w:color="000000" w:sz="10" w:space="0"/>
            </w:tcBorders>
            <w:vAlign w:val="top"/>
          </w:tcPr>
          <w:p w14:paraId="4739289E">
            <w:pPr>
              <w:rPr>
                <w:rFonts w:ascii="Arial"/>
                <w:sz w:val="21"/>
                <w:highlight w:val="none"/>
              </w:rPr>
            </w:pPr>
          </w:p>
        </w:tc>
      </w:tr>
      <w:tr w14:paraId="3B216E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1121" w:type="dxa"/>
            <w:tcBorders>
              <w:left w:val="single" w:color="000000" w:sz="10" w:space="0"/>
            </w:tcBorders>
            <w:vAlign w:val="top"/>
          </w:tcPr>
          <w:p w14:paraId="3181AA23">
            <w:pPr>
              <w:rPr>
                <w:rFonts w:ascii="Arial"/>
                <w:sz w:val="21"/>
                <w:highlight w:val="none"/>
              </w:rPr>
            </w:pPr>
          </w:p>
        </w:tc>
        <w:tc>
          <w:tcPr>
            <w:tcW w:w="1825" w:type="dxa"/>
            <w:vAlign w:val="top"/>
          </w:tcPr>
          <w:p w14:paraId="1AAA4CB6">
            <w:pPr>
              <w:rPr>
                <w:rFonts w:ascii="Arial"/>
                <w:sz w:val="21"/>
                <w:highlight w:val="none"/>
              </w:rPr>
            </w:pPr>
          </w:p>
        </w:tc>
        <w:tc>
          <w:tcPr>
            <w:tcW w:w="883" w:type="dxa"/>
            <w:vAlign w:val="top"/>
          </w:tcPr>
          <w:p w14:paraId="7E9D22FE">
            <w:pPr>
              <w:rPr>
                <w:rFonts w:ascii="Arial"/>
                <w:sz w:val="21"/>
                <w:highlight w:val="none"/>
              </w:rPr>
            </w:pPr>
          </w:p>
        </w:tc>
        <w:tc>
          <w:tcPr>
            <w:tcW w:w="1122" w:type="dxa"/>
            <w:vAlign w:val="top"/>
          </w:tcPr>
          <w:p w14:paraId="172FD6ED">
            <w:pPr>
              <w:rPr>
                <w:rFonts w:ascii="Arial"/>
                <w:sz w:val="21"/>
                <w:highlight w:val="none"/>
              </w:rPr>
            </w:pPr>
          </w:p>
        </w:tc>
        <w:tc>
          <w:tcPr>
            <w:tcW w:w="1152" w:type="dxa"/>
            <w:vAlign w:val="top"/>
          </w:tcPr>
          <w:p w14:paraId="14B40739">
            <w:pPr>
              <w:rPr>
                <w:rFonts w:ascii="Arial"/>
                <w:sz w:val="21"/>
                <w:highlight w:val="none"/>
              </w:rPr>
            </w:pPr>
          </w:p>
        </w:tc>
        <w:tc>
          <w:tcPr>
            <w:tcW w:w="1256" w:type="dxa"/>
            <w:vAlign w:val="top"/>
          </w:tcPr>
          <w:p w14:paraId="25C12887">
            <w:pPr>
              <w:rPr>
                <w:rFonts w:ascii="Arial"/>
                <w:sz w:val="21"/>
                <w:highlight w:val="none"/>
              </w:rPr>
            </w:pPr>
          </w:p>
        </w:tc>
        <w:tc>
          <w:tcPr>
            <w:tcW w:w="1824" w:type="dxa"/>
            <w:tcBorders>
              <w:right w:val="single" w:color="000000" w:sz="10" w:space="0"/>
            </w:tcBorders>
            <w:vAlign w:val="top"/>
          </w:tcPr>
          <w:p w14:paraId="47533E70">
            <w:pPr>
              <w:rPr>
                <w:rFonts w:ascii="Arial"/>
                <w:sz w:val="21"/>
                <w:highlight w:val="none"/>
              </w:rPr>
            </w:pPr>
          </w:p>
        </w:tc>
      </w:tr>
      <w:tr w14:paraId="14C420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1121" w:type="dxa"/>
            <w:tcBorders>
              <w:left w:val="single" w:color="000000" w:sz="10" w:space="0"/>
            </w:tcBorders>
            <w:vAlign w:val="top"/>
          </w:tcPr>
          <w:p w14:paraId="16B6876B">
            <w:pPr>
              <w:rPr>
                <w:rFonts w:ascii="Arial"/>
                <w:sz w:val="21"/>
                <w:highlight w:val="none"/>
              </w:rPr>
            </w:pPr>
          </w:p>
        </w:tc>
        <w:tc>
          <w:tcPr>
            <w:tcW w:w="1825" w:type="dxa"/>
            <w:vAlign w:val="top"/>
          </w:tcPr>
          <w:p w14:paraId="25CE4A3F">
            <w:pPr>
              <w:rPr>
                <w:rFonts w:ascii="Arial"/>
                <w:sz w:val="21"/>
                <w:highlight w:val="none"/>
              </w:rPr>
            </w:pPr>
          </w:p>
        </w:tc>
        <w:tc>
          <w:tcPr>
            <w:tcW w:w="883" w:type="dxa"/>
            <w:vAlign w:val="top"/>
          </w:tcPr>
          <w:p w14:paraId="465A9F79">
            <w:pPr>
              <w:rPr>
                <w:rFonts w:ascii="Arial"/>
                <w:sz w:val="21"/>
                <w:highlight w:val="none"/>
              </w:rPr>
            </w:pPr>
          </w:p>
        </w:tc>
        <w:tc>
          <w:tcPr>
            <w:tcW w:w="1122" w:type="dxa"/>
            <w:vAlign w:val="top"/>
          </w:tcPr>
          <w:p w14:paraId="78313381">
            <w:pPr>
              <w:rPr>
                <w:rFonts w:ascii="Arial"/>
                <w:sz w:val="21"/>
                <w:highlight w:val="none"/>
              </w:rPr>
            </w:pPr>
          </w:p>
        </w:tc>
        <w:tc>
          <w:tcPr>
            <w:tcW w:w="1152" w:type="dxa"/>
            <w:vAlign w:val="top"/>
          </w:tcPr>
          <w:p w14:paraId="19B6443C">
            <w:pPr>
              <w:rPr>
                <w:rFonts w:ascii="Arial"/>
                <w:sz w:val="21"/>
                <w:highlight w:val="none"/>
              </w:rPr>
            </w:pPr>
          </w:p>
        </w:tc>
        <w:tc>
          <w:tcPr>
            <w:tcW w:w="1256" w:type="dxa"/>
            <w:vAlign w:val="top"/>
          </w:tcPr>
          <w:p w14:paraId="3D3FB425">
            <w:pPr>
              <w:rPr>
                <w:rFonts w:ascii="Arial"/>
                <w:sz w:val="21"/>
                <w:highlight w:val="none"/>
              </w:rPr>
            </w:pPr>
          </w:p>
        </w:tc>
        <w:tc>
          <w:tcPr>
            <w:tcW w:w="1824" w:type="dxa"/>
            <w:tcBorders>
              <w:right w:val="single" w:color="000000" w:sz="10" w:space="0"/>
            </w:tcBorders>
            <w:vAlign w:val="top"/>
          </w:tcPr>
          <w:p w14:paraId="2E6ED72E">
            <w:pPr>
              <w:rPr>
                <w:rFonts w:ascii="Arial"/>
                <w:sz w:val="21"/>
                <w:highlight w:val="none"/>
              </w:rPr>
            </w:pPr>
          </w:p>
        </w:tc>
      </w:tr>
      <w:tr w14:paraId="5B365E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1121" w:type="dxa"/>
            <w:tcBorders>
              <w:left w:val="single" w:color="000000" w:sz="10" w:space="0"/>
            </w:tcBorders>
            <w:vAlign w:val="top"/>
          </w:tcPr>
          <w:p w14:paraId="72B85F00">
            <w:pPr>
              <w:rPr>
                <w:rFonts w:ascii="Arial"/>
                <w:sz w:val="21"/>
                <w:highlight w:val="none"/>
              </w:rPr>
            </w:pPr>
          </w:p>
        </w:tc>
        <w:tc>
          <w:tcPr>
            <w:tcW w:w="1825" w:type="dxa"/>
            <w:vAlign w:val="top"/>
          </w:tcPr>
          <w:p w14:paraId="47B1BAC9">
            <w:pPr>
              <w:rPr>
                <w:rFonts w:ascii="Arial"/>
                <w:sz w:val="21"/>
                <w:highlight w:val="none"/>
              </w:rPr>
            </w:pPr>
          </w:p>
        </w:tc>
        <w:tc>
          <w:tcPr>
            <w:tcW w:w="883" w:type="dxa"/>
            <w:vAlign w:val="top"/>
          </w:tcPr>
          <w:p w14:paraId="1A50A835">
            <w:pPr>
              <w:rPr>
                <w:rFonts w:ascii="Arial"/>
                <w:sz w:val="21"/>
                <w:highlight w:val="none"/>
              </w:rPr>
            </w:pPr>
          </w:p>
        </w:tc>
        <w:tc>
          <w:tcPr>
            <w:tcW w:w="1122" w:type="dxa"/>
            <w:vAlign w:val="top"/>
          </w:tcPr>
          <w:p w14:paraId="13F5C3A0">
            <w:pPr>
              <w:rPr>
                <w:rFonts w:ascii="Arial"/>
                <w:sz w:val="21"/>
                <w:highlight w:val="none"/>
              </w:rPr>
            </w:pPr>
          </w:p>
        </w:tc>
        <w:tc>
          <w:tcPr>
            <w:tcW w:w="1152" w:type="dxa"/>
            <w:vAlign w:val="top"/>
          </w:tcPr>
          <w:p w14:paraId="73FA7047">
            <w:pPr>
              <w:rPr>
                <w:rFonts w:ascii="Arial"/>
                <w:sz w:val="21"/>
                <w:highlight w:val="none"/>
              </w:rPr>
            </w:pPr>
          </w:p>
        </w:tc>
        <w:tc>
          <w:tcPr>
            <w:tcW w:w="1256" w:type="dxa"/>
            <w:vAlign w:val="top"/>
          </w:tcPr>
          <w:p w14:paraId="50383657">
            <w:pPr>
              <w:rPr>
                <w:rFonts w:ascii="Arial"/>
                <w:sz w:val="21"/>
                <w:highlight w:val="none"/>
              </w:rPr>
            </w:pPr>
          </w:p>
        </w:tc>
        <w:tc>
          <w:tcPr>
            <w:tcW w:w="1824" w:type="dxa"/>
            <w:tcBorders>
              <w:right w:val="single" w:color="000000" w:sz="10" w:space="0"/>
            </w:tcBorders>
            <w:vAlign w:val="top"/>
          </w:tcPr>
          <w:p w14:paraId="0239F72D">
            <w:pPr>
              <w:rPr>
                <w:rFonts w:ascii="Arial"/>
                <w:sz w:val="21"/>
                <w:highlight w:val="none"/>
              </w:rPr>
            </w:pPr>
          </w:p>
        </w:tc>
      </w:tr>
      <w:tr w14:paraId="47DE4B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1121" w:type="dxa"/>
            <w:tcBorders>
              <w:left w:val="single" w:color="000000" w:sz="10" w:space="0"/>
            </w:tcBorders>
            <w:vAlign w:val="top"/>
          </w:tcPr>
          <w:p w14:paraId="3C9684A1">
            <w:pPr>
              <w:rPr>
                <w:rFonts w:ascii="Arial"/>
                <w:sz w:val="21"/>
                <w:highlight w:val="none"/>
              </w:rPr>
            </w:pPr>
          </w:p>
        </w:tc>
        <w:tc>
          <w:tcPr>
            <w:tcW w:w="1825" w:type="dxa"/>
            <w:vAlign w:val="top"/>
          </w:tcPr>
          <w:p w14:paraId="016FC156">
            <w:pPr>
              <w:rPr>
                <w:rFonts w:ascii="Arial"/>
                <w:sz w:val="21"/>
                <w:highlight w:val="none"/>
              </w:rPr>
            </w:pPr>
          </w:p>
        </w:tc>
        <w:tc>
          <w:tcPr>
            <w:tcW w:w="883" w:type="dxa"/>
            <w:vAlign w:val="top"/>
          </w:tcPr>
          <w:p w14:paraId="09E14608">
            <w:pPr>
              <w:rPr>
                <w:rFonts w:ascii="Arial"/>
                <w:sz w:val="21"/>
                <w:highlight w:val="none"/>
              </w:rPr>
            </w:pPr>
          </w:p>
        </w:tc>
        <w:tc>
          <w:tcPr>
            <w:tcW w:w="1122" w:type="dxa"/>
            <w:vAlign w:val="top"/>
          </w:tcPr>
          <w:p w14:paraId="5BA4C1FD">
            <w:pPr>
              <w:rPr>
                <w:rFonts w:ascii="Arial"/>
                <w:sz w:val="21"/>
                <w:highlight w:val="none"/>
              </w:rPr>
            </w:pPr>
          </w:p>
        </w:tc>
        <w:tc>
          <w:tcPr>
            <w:tcW w:w="1152" w:type="dxa"/>
            <w:vAlign w:val="top"/>
          </w:tcPr>
          <w:p w14:paraId="6AF8A8E7">
            <w:pPr>
              <w:rPr>
                <w:rFonts w:ascii="Arial"/>
                <w:sz w:val="21"/>
                <w:highlight w:val="none"/>
              </w:rPr>
            </w:pPr>
          </w:p>
        </w:tc>
        <w:tc>
          <w:tcPr>
            <w:tcW w:w="1256" w:type="dxa"/>
            <w:vAlign w:val="top"/>
          </w:tcPr>
          <w:p w14:paraId="7F5CA327">
            <w:pPr>
              <w:rPr>
                <w:rFonts w:ascii="Arial"/>
                <w:sz w:val="21"/>
                <w:highlight w:val="none"/>
              </w:rPr>
            </w:pPr>
          </w:p>
        </w:tc>
        <w:tc>
          <w:tcPr>
            <w:tcW w:w="1824" w:type="dxa"/>
            <w:tcBorders>
              <w:right w:val="single" w:color="000000" w:sz="10" w:space="0"/>
            </w:tcBorders>
            <w:vAlign w:val="top"/>
          </w:tcPr>
          <w:p w14:paraId="1A5E2022">
            <w:pPr>
              <w:rPr>
                <w:rFonts w:ascii="Arial"/>
                <w:sz w:val="21"/>
                <w:highlight w:val="none"/>
              </w:rPr>
            </w:pPr>
          </w:p>
        </w:tc>
      </w:tr>
      <w:tr w14:paraId="4A28BD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1121" w:type="dxa"/>
            <w:tcBorders>
              <w:left w:val="single" w:color="000000" w:sz="10" w:space="0"/>
            </w:tcBorders>
            <w:vAlign w:val="top"/>
          </w:tcPr>
          <w:p w14:paraId="020CDD1D">
            <w:pPr>
              <w:rPr>
                <w:rFonts w:ascii="Arial"/>
                <w:sz w:val="21"/>
                <w:highlight w:val="none"/>
              </w:rPr>
            </w:pPr>
          </w:p>
        </w:tc>
        <w:tc>
          <w:tcPr>
            <w:tcW w:w="1825" w:type="dxa"/>
            <w:vAlign w:val="top"/>
          </w:tcPr>
          <w:p w14:paraId="375E98A4">
            <w:pPr>
              <w:rPr>
                <w:rFonts w:ascii="Arial"/>
                <w:sz w:val="21"/>
                <w:highlight w:val="none"/>
              </w:rPr>
            </w:pPr>
          </w:p>
        </w:tc>
        <w:tc>
          <w:tcPr>
            <w:tcW w:w="883" w:type="dxa"/>
            <w:vAlign w:val="top"/>
          </w:tcPr>
          <w:p w14:paraId="3F6A6CB8">
            <w:pPr>
              <w:rPr>
                <w:rFonts w:ascii="Arial"/>
                <w:sz w:val="21"/>
                <w:highlight w:val="none"/>
              </w:rPr>
            </w:pPr>
          </w:p>
        </w:tc>
        <w:tc>
          <w:tcPr>
            <w:tcW w:w="1122" w:type="dxa"/>
            <w:vAlign w:val="top"/>
          </w:tcPr>
          <w:p w14:paraId="2D47A9B1">
            <w:pPr>
              <w:rPr>
                <w:rFonts w:ascii="Arial"/>
                <w:sz w:val="21"/>
                <w:highlight w:val="none"/>
              </w:rPr>
            </w:pPr>
          </w:p>
        </w:tc>
        <w:tc>
          <w:tcPr>
            <w:tcW w:w="1152" w:type="dxa"/>
            <w:vAlign w:val="top"/>
          </w:tcPr>
          <w:p w14:paraId="1DB4926C">
            <w:pPr>
              <w:rPr>
                <w:rFonts w:ascii="Arial"/>
                <w:sz w:val="21"/>
                <w:highlight w:val="none"/>
              </w:rPr>
            </w:pPr>
          </w:p>
        </w:tc>
        <w:tc>
          <w:tcPr>
            <w:tcW w:w="1256" w:type="dxa"/>
            <w:vAlign w:val="top"/>
          </w:tcPr>
          <w:p w14:paraId="237BFD33">
            <w:pPr>
              <w:rPr>
                <w:rFonts w:ascii="Arial"/>
                <w:sz w:val="21"/>
                <w:highlight w:val="none"/>
              </w:rPr>
            </w:pPr>
          </w:p>
        </w:tc>
        <w:tc>
          <w:tcPr>
            <w:tcW w:w="1824" w:type="dxa"/>
            <w:tcBorders>
              <w:right w:val="single" w:color="000000" w:sz="10" w:space="0"/>
            </w:tcBorders>
            <w:vAlign w:val="top"/>
          </w:tcPr>
          <w:p w14:paraId="0EA769B1">
            <w:pPr>
              <w:rPr>
                <w:rFonts w:ascii="Arial"/>
                <w:sz w:val="21"/>
                <w:highlight w:val="none"/>
              </w:rPr>
            </w:pPr>
          </w:p>
        </w:tc>
      </w:tr>
      <w:tr w14:paraId="0E4D47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1121" w:type="dxa"/>
            <w:tcBorders>
              <w:left w:val="single" w:color="000000" w:sz="10" w:space="0"/>
            </w:tcBorders>
            <w:vAlign w:val="top"/>
          </w:tcPr>
          <w:p w14:paraId="241D5150">
            <w:pPr>
              <w:rPr>
                <w:rFonts w:ascii="Arial"/>
                <w:sz w:val="21"/>
                <w:highlight w:val="none"/>
              </w:rPr>
            </w:pPr>
          </w:p>
        </w:tc>
        <w:tc>
          <w:tcPr>
            <w:tcW w:w="1825" w:type="dxa"/>
            <w:vAlign w:val="top"/>
          </w:tcPr>
          <w:p w14:paraId="79FE2232">
            <w:pPr>
              <w:rPr>
                <w:rFonts w:ascii="Arial"/>
                <w:sz w:val="21"/>
                <w:highlight w:val="none"/>
              </w:rPr>
            </w:pPr>
          </w:p>
        </w:tc>
        <w:tc>
          <w:tcPr>
            <w:tcW w:w="883" w:type="dxa"/>
            <w:vAlign w:val="top"/>
          </w:tcPr>
          <w:p w14:paraId="05BD2DD5">
            <w:pPr>
              <w:rPr>
                <w:rFonts w:ascii="Arial"/>
                <w:sz w:val="21"/>
                <w:highlight w:val="none"/>
              </w:rPr>
            </w:pPr>
          </w:p>
        </w:tc>
        <w:tc>
          <w:tcPr>
            <w:tcW w:w="1122" w:type="dxa"/>
            <w:vAlign w:val="top"/>
          </w:tcPr>
          <w:p w14:paraId="1794894F">
            <w:pPr>
              <w:rPr>
                <w:rFonts w:ascii="Arial"/>
                <w:sz w:val="21"/>
                <w:highlight w:val="none"/>
              </w:rPr>
            </w:pPr>
          </w:p>
        </w:tc>
        <w:tc>
          <w:tcPr>
            <w:tcW w:w="1152" w:type="dxa"/>
            <w:vAlign w:val="top"/>
          </w:tcPr>
          <w:p w14:paraId="2658119F">
            <w:pPr>
              <w:rPr>
                <w:rFonts w:ascii="Arial"/>
                <w:sz w:val="21"/>
                <w:highlight w:val="none"/>
              </w:rPr>
            </w:pPr>
          </w:p>
        </w:tc>
        <w:tc>
          <w:tcPr>
            <w:tcW w:w="1256" w:type="dxa"/>
            <w:vAlign w:val="top"/>
          </w:tcPr>
          <w:p w14:paraId="710887F2">
            <w:pPr>
              <w:rPr>
                <w:rFonts w:ascii="Arial"/>
                <w:sz w:val="21"/>
                <w:highlight w:val="none"/>
              </w:rPr>
            </w:pPr>
          </w:p>
        </w:tc>
        <w:tc>
          <w:tcPr>
            <w:tcW w:w="1824" w:type="dxa"/>
            <w:tcBorders>
              <w:right w:val="single" w:color="000000" w:sz="10" w:space="0"/>
            </w:tcBorders>
            <w:vAlign w:val="top"/>
          </w:tcPr>
          <w:p w14:paraId="1225ED98">
            <w:pPr>
              <w:rPr>
                <w:rFonts w:ascii="Arial"/>
                <w:sz w:val="21"/>
                <w:highlight w:val="none"/>
              </w:rPr>
            </w:pPr>
          </w:p>
        </w:tc>
      </w:tr>
      <w:tr w14:paraId="02D08B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1121" w:type="dxa"/>
            <w:tcBorders>
              <w:left w:val="single" w:color="000000" w:sz="10" w:space="0"/>
            </w:tcBorders>
            <w:vAlign w:val="top"/>
          </w:tcPr>
          <w:p w14:paraId="2BB45DAA">
            <w:pPr>
              <w:rPr>
                <w:rFonts w:ascii="Arial"/>
                <w:sz w:val="21"/>
                <w:highlight w:val="none"/>
              </w:rPr>
            </w:pPr>
          </w:p>
        </w:tc>
        <w:tc>
          <w:tcPr>
            <w:tcW w:w="1825" w:type="dxa"/>
            <w:vAlign w:val="top"/>
          </w:tcPr>
          <w:p w14:paraId="4502BBC9">
            <w:pPr>
              <w:rPr>
                <w:rFonts w:ascii="Arial"/>
                <w:sz w:val="21"/>
                <w:highlight w:val="none"/>
              </w:rPr>
            </w:pPr>
          </w:p>
        </w:tc>
        <w:tc>
          <w:tcPr>
            <w:tcW w:w="883" w:type="dxa"/>
            <w:vAlign w:val="top"/>
          </w:tcPr>
          <w:p w14:paraId="74AD33E1">
            <w:pPr>
              <w:rPr>
                <w:rFonts w:ascii="Arial"/>
                <w:sz w:val="21"/>
                <w:highlight w:val="none"/>
              </w:rPr>
            </w:pPr>
          </w:p>
        </w:tc>
        <w:tc>
          <w:tcPr>
            <w:tcW w:w="1122" w:type="dxa"/>
            <w:vAlign w:val="top"/>
          </w:tcPr>
          <w:p w14:paraId="680ADB6A">
            <w:pPr>
              <w:rPr>
                <w:rFonts w:ascii="Arial"/>
                <w:sz w:val="21"/>
                <w:highlight w:val="none"/>
              </w:rPr>
            </w:pPr>
          </w:p>
        </w:tc>
        <w:tc>
          <w:tcPr>
            <w:tcW w:w="1152" w:type="dxa"/>
            <w:vAlign w:val="top"/>
          </w:tcPr>
          <w:p w14:paraId="3BBD081B">
            <w:pPr>
              <w:rPr>
                <w:rFonts w:ascii="Arial"/>
                <w:sz w:val="21"/>
                <w:highlight w:val="none"/>
              </w:rPr>
            </w:pPr>
          </w:p>
        </w:tc>
        <w:tc>
          <w:tcPr>
            <w:tcW w:w="1256" w:type="dxa"/>
            <w:vAlign w:val="top"/>
          </w:tcPr>
          <w:p w14:paraId="00C66534">
            <w:pPr>
              <w:rPr>
                <w:rFonts w:ascii="Arial"/>
                <w:sz w:val="21"/>
                <w:highlight w:val="none"/>
              </w:rPr>
            </w:pPr>
          </w:p>
        </w:tc>
        <w:tc>
          <w:tcPr>
            <w:tcW w:w="1824" w:type="dxa"/>
            <w:tcBorders>
              <w:right w:val="single" w:color="000000" w:sz="10" w:space="0"/>
            </w:tcBorders>
            <w:vAlign w:val="top"/>
          </w:tcPr>
          <w:p w14:paraId="1A3BF8AA">
            <w:pPr>
              <w:rPr>
                <w:rFonts w:ascii="Arial"/>
                <w:sz w:val="21"/>
                <w:highlight w:val="none"/>
              </w:rPr>
            </w:pPr>
          </w:p>
        </w:tc>
      </w:tr>
      <w:tr w14:paraId="649340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1121" w:type="dxa"/>
            <w:tcBorders>
              <w:left w:val="single" w:color="000000" w:sz="10" w:space="0"/>
            </w:tcBorders>
            <w:vAlign w:val="top"/>
          </w:tcPr>
          <w:p w14:paraId="0EB387B5">
            <w:pPr>
              <w:rPr>
                <w:rFonts w:ascii="Arial"/>
                <w:sz w:val="21"/>
                <w:highlight w:val="none"/>
              </w:rPr>
            </w:pPr>
          </w:p>
        </w:tc>
        <w:tc>
          <w:tcPr>
            <w:tcW w:w="1825" w:type="dxa"/>
            <w:vAlign w:val="top"/>
          </w:tcPr>
          <w:p w14:paraId="6C9E0796">
            <w:pPr>
              <w:rPr>
                <w:rFonts w:ascii="Arial"/>
                <w:sz w:val="21"/>
                <w:highlight w:val="none"/>
              </w:rPr>
            </w:pPr>
          </w:p>
        </w:tc>
        <w:tc>
          <w:tcPr>
            <w:tcW w:w="883" w:type="dxa"/>
            <w:vAlign w:val="top"/>
          </w:tcPr>
          <w:p w14:paraId="2296800F">
            <w:pPr>
              <w:rPr>
                <w:rFonts w:ascii="Arial"/>
                <w:sz w:val="21"/>
                <w:highlight w:val="none"/>
              </w:rPr>
            </w:pPr>
          </w:p>
        </w:tc>
        <w:tc>
          <w:tcPr>
            <w:tcW w:w="1122" w:type="dxa"/>
            <w:vAlign w:val="top"/>
          </w:tcPr>
          <w:p w14:paraId="3E5B7917">
            <w:pPr>
              <w:rPr>
                <w:rFonts w:ascii="Arial"/>
                <w:sz w:val="21"/>
                <w:highlight w:val="none"/>
              </w:rPr>
            </w:pPr>
          </w:p>
        </w:tc>
        <w:tc>
          <w:tcPr>
            <w:tcW w:w="1152" w:type="dxa"/>
            <w:vAlign w:val="top"/>
          </w:tcPr>
          <w:p w14:paraId="4AF5D68E">
            <w:pPr>
              <w:rPr>
                <w:rFonts w:ascii="Arial"/>
                <w:sz w:val="21"/>
                <w:highlight w:val="none"/>
              </w:rPr>
            </w:pPr>
          </w:p>
        </w:tc>
        <w:tc>
          <w:tcPr>
            <w:tcW w:w="1256" w:type="dxa"/>
            <w:vAlign w:val="top"/>
          </w:tcPr>
          <w:p w14:paraId="118BDF69">
            <w:pPr>
              <w:rPr>
                <w:rFonts w:ascii="Arial"/>
                <w:sz w:val="21"/>
                <w:highlight w:val="none"/>
              </w:rPr>
            </w:pPr>
          </w:p>
        </w:tc>
        <w:tc>
          <w:tcPr>
            <w:tcW w:w="1824" w:type="dxa"/>
            <w:tcBorders>
              <w:right w:val="single" w:color="000000" w:sz="10" w:space="0"/>
            </w:tcBorders>
            <w:vAlign w:val="top"/>
          </w:tcPr>
          <w:p w14:paraId="32C987B2">
            <w:pPr>
              <w:rPr>
                <w:rFonts w:ascii="Arial"/>
                <w:sz w:val="21"/>
                <w:highlight w:val="none"/>
              </w:rPr>
            </w:pPr>
          </w:p>
        </w:tc>
      </w:tr>
      <w:tr w14:paraId="72E3A3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1121" w:type="dxa"/>
            <w:tcBorders>
              <w:left w:val="single" w:color="000000" w:sz="10" w:space="0"/>
            </w:tcBorders>
            <w:vAlign w:val="top"/>
          </w:tcPr>
          <w:p w14:paraId="76862DEE">
            <w:pPr>
              <w:rPr>
                <w:rFonts w:ascii="Arial"/>
                <w:sz w:val="21"/>
                <w:highlight w:val="none"/>
              </w:rPr>
            </w:pPr>
          </w:p>
        </w:tc>
        <w:tc>
          <w:tcPr>
            <w:tcW w:w="1825" w:type="dxa"/>
            <w:vAlign w:val="top"/>
          </w:tcPr>
          <w:p w14:paraId="4188D9F9">
            <w:pPr>
              <w:rPr>
                <w:rFonts w:ascii="Arial"/>
                <w:sz w:val="21"/>
                <w:highlight w:val="none"/>
              </w:rPr>
            </w:pPr>
          </w:p>
        </w:tc>
        <w:tc>
          <w:tcPr>
            <w:tcW w:w="883" w:type="dxa"/>
            <w:vAlign w:val="top"/>
          </w:tcPr>
          <w:p w14:paraId="6E640B24">
            <w:pPr>
              <w:rPr>
                <w:rFonts w:ascii="Arial"/>
                <w:sz w:val="21"/>
                <w:highlight w:val="none"/>
              </w:rPr>
            </w:pPr>
          </w:p>
        </w:tc>
        <w:tc>
          <w:tcPr>
            <w:tcW w:w="1122" w:type="dxa"/>
            <w:vAlign w:val="top"/>
          </w:tcPr>
          <w:p w14:paraId="6B94AC5E">
            <w:pPr>
              <w:rPr>
                <w:rFonts w:ascii="Arial"/>
                <w:sz w:val="21"/>
                <w:highlight w:val="none"/>
              </w:rPr>
            </w:pPr>
          </w:p>
        </w:tc>
        <w:tc>
          <w:tcPr>
            <w:tcW w:w="1152" w:type="dxa"/>
            <w:vAlign w:val="top"/>
          </w:tcPr>
          <w:p w14:paraId="4FB9862F">
            <w:pPr>
              <w:rPr>
                <w:rFonts w:ascii="Arial"/>
                <w:sz w:val="21"/>
                <w:highlight w:val="none"/>
              </w:rPr>
            </w:pPr>
          </w:p>
        </w:tc>
        <w:tc>
          <w:tcPr>
            <w:tcW w:w="1256" w:type="dxa"/>
            <w:vAlign w:val="top"/>
          </w:tcPr>
          <w:p w14:paraId="33E861AF">
            <w:pPr>
              <w:rPr>
                <w:rFonts w:ascii="Arial"/>
                <w:sz w:val="21"/>
                <w:highlight w:val="none"/>
              </w:rPr>
            </w:pPr>
          </w:p>
        </w:tc>
        <w:tc>
          <w:tcPr>
            <w:tcW w:w="1824" w:type="dxa"/>
            <w:tcBorders>
              <w:right w:val="single" w:color="000000" w:sz="10" w:space="0"/>
            </w:tcBorders>
            <w:vAlign w:val="top"/>
          </w:tcPr>
          <w:p w14:paraId="5731405C">
            <w:pPr>
              <w:rPr>
                <w:rFonts w:ascii="Arial"/>
                <w:sz w:val="21"/>
                <w:highlight w:val="none"/>
              </w:rPr>
            </w:pPr>
          </w:p>
        </w:tc>
      </w:tr>
      <w:tr w14:paraId="6E628D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1121" w:type="dxa"/>
            <w:tcBorders>
              <w:left w:val="single" w:color="000000" w:sz="10" w:space="0"/>
            </w:tcBorders>
            <w:vAlign w:val="top"/>
          </w:tcPr>
          <w:p w14:paraId="511CD65B">
            <w:pPr>
              <w:rPr>
                <w:rFonts w:ascii="Arial"/>
                <w:sz w:val="21"/>
                <w:highlight w:val="none"/>
              </w:rPr>
            </w:pPr>
          </w:p>
        </w:tc>
        <w:tc>
          <w:tcPr>
            <w:tcW w:w="1825" w:type="dxa"/>
            <w:vAlign w:val="top"/>
          </w:tcPr>
          <w:p w14:paraId="6EF13CF5">
            <w:pPr>
              <w:rPr>
                <w:rFonts w:ascii="Arial"/>
                <w:sz w:val="21"/>
                <w:highlight w:val="none"/>
              </w:rPr>
            </w:pPr>
          </w:p>
        </w:tc>
        <w:tc>
          <w:tcPr>
            <w:tcW w:w="883" w:type="dxa"/>
            <w:vAlign w:val="top"/>
          </w:tcPr>
          <w:p w14:paraId="18CD3C62">
            <w:pPr>
              <w:rPr>
                <w:rFonts w:ascii="Arial"/>
                <w:sz w:val="21"/>
                <w:highlight w:val="none"/>
              </w:rPr>
            </w:pPr>
          </w:p>
        </w:tc>
        <w:tc>
          <w:tcPr>
            <w:tcW w:w="1122" w:type="dxa"/>
            <w:vAlign w:val="top"/>
          </w:tcPr>
          <w:p w14:paraId="572902F9">
            <w:pPr>
              <w:rPr>
                <w:rFonts w:ascii="Arial"/>
                <w:sz w:val="21"/>
                <w:highlight w:val="none"/>
              </w:rPr>
            </w:pPr>
          </w:p>
        </w:tc>
        <w:tc>
          <w:tcPr>
            <w:tcW w:w="1152" w:type="dxa"/>
            <w:vAlign w:val="top"/>
          </w:tcPr>
          <w:p w14:paraId="6D050C29">
            <w:pPr>
              <w:rPr>
                <w:rFonts w:ascii="Arial"/>
                <w:sz w:val="21"/>
                <w:highlight w:val="none"/>
              </w:rPr>
            </w:pPr>
          </w:p>
        </w:tc>
        <w:tc>
          <w:tcPr>
            <w:tcW w:w="1256" w:type="dxa"/>
            <w:vAlign w:val="top"/>
          </w:tcPr>
          <w:p w14:paraId="1D7D007A">
            <w:pPr>
              <w:rPr>
                <w:rFonts w:ascii="Arial"/>
                <w:sz w:val="21"/>
                <w:highlight w:val="none"/>
              </w:rPr>
            </w:pPr>
          </w:p>
        </w:tc>
        <w:tc>
          <w:tcPr>
            <w:tcW w:w="1824" w:type="dxa"/>
            <w:tcBorders>
              <w:right w:val="single" w:color="000000" w:sz="10" w:space="0"/>
            </w:tcBorders>
            <w:vAlign w:val="top"/>
          </w:tcPr>
          <w:p w14:paraId="1A1BC1BA">
            <w:pPr>
              <w:rPr>
                <w:rFonts w:ascii="Arial"/>
                <w:sz w:val="21"/>
                <w:highlight w:val="none"/>
              </w:rPr>
            </w:pPr>
          </w:p>
        </w:tc>
      </w:tr>
      <w:tr w14:paraId="4CD67E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1121" w:type="dxa"/>
            <w:tcBorders>
              <w:left w:val="single" w:color="000000" w:sz="10" w:space="0"/>
            </w:tcBorders>
            <w:vAlign w:val="top"/>
          </w:tcPr>
          <w:p w14:paraId="4BF6E28B">
            <w:pPr>
              <w:rPr>
                <w:rFonts w:ascii="Arial"/>
                <w:sz w:val="21"/>
                <w:highlight w:val="none"/>
              </w:rPr>
            </w:pPr>
          </w:p>
        </w:tc>
        <w:tc>
          <w:tcPr>
            <w:tcW w:w="1825" w:type="dxa"/>
            <w:vAlign w:val="top"/>
          </w:tcPr>
          <w:p w14:paraId="4CD5201F">
            <w:pPr>
              <w:rPr>
                <w:rFonts w:ascii="Arial"/>
                <w:sz w:val="21"/>
                <w:highlight w:val="none"/>
              </w:rPr>
            </w:pPr>
          </w:p>
        </w:tc>
        <w:tc>
          <w:tcPr>
            <w:tcW w:w="883" w:type="dxa"/>
            <w:vAlign w:val="top"/>
          </w:tcPr>
          <w:p w14:paraId="2AB7726B">
            <w:pPr>
              <w:rPr>
                <w:rFonts w:ascii="Arial"/>
                <w:sz w:val="21"/>
                <w:highlight w:val="none"/>
              </w:rPr>
            </w:pPr>
          </w:p>
        </w:tc>
        <w:tc>
          <w:tcPr>
            <w:tcW w:w="1122" w:type="dxa"/>
            <w:vAlign w:val="top"/>
          </w:tcPr>
          <w:p w14:paraId="23FA6F80">
            <w:pPr>
              <w:rPr>
                <w:rFonts w:ascii="Arial"/>
                <w:sz w:val="21"/>
                <w:highlight w:val="none"/>
              </w:rPr>
            </w:pPr>
          </w:p>
        </w:tc>
        <w:tc>
          <w:tcPr>
            <w:tcW w:w="1152" w:type="dxa"/>
            <w:vAlign w:val="top"/>
          </w:tcPr>
          <w:p w14:paraId="33446975">
            <w:pPr>
              <w:rPr>
                <w:rFonts w:ascii="Arial"/>
                <w:sz w:val="21"/>
                <w:highlight w:val="none"/>
              </w:rPr>
            </w:pPr>
          </w:p>
        </w:tc>
        <w:tc>
          <w:tcPr>
            <w:tcW w:w="1256" w:type="dxa"/>
            <w:vAlign w:val="top"/>
          </w:tcPr>
          <w:p w14:paraId="2B348274">
            <w:pPr>
              <w:rPr>
                <w:rFonts w:ascii="Arial"/>
                <w:sz w:val="21"/>
                <w:highlight w:val="none"/>
              </w:rPr>
            </w:pPr>
          </w:p>
        </w:tc>
        <w:tc>
          <w:tcPr>
            <w:tcW w:w="1824" w:type="dxa"/>
            <w:tcBorders>
              <w:right w:val="single" w:color="000000" w:sz="10" w:space="0"/>
            </w:tcBorders>
            <w:vAlign w:val="top"/>
          </w:tcPr>
          <w:p w14:paraId="550256EE">
            <w:pPr>
              <w:rPr>
                <w:rFonts w:ascii="Arial"/>
                <w:sz w:val="21"/>
                <w:highlight w:val="none"/>
              </w:rPr>
            </w:pPr>
          </w:p>
        </w:tc>
      </w:tr>
      <w:tr w14:paraId="110770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1121" w:type="dxa"/>
            <w:tcBorders>
              <w:left w:val="single" w:color="000000" w:sz="10" w:space="0"/>
              <w:bottom w:val="single" w:color="000000" w:sz="10" w:space="0"/>
            </w:tcBorders>
            <w:vAlign w:val="top"/>
          </w:tcPr>
          <w:p w14:paraId="17E4568C">
            <w:pPr>
              <w:rPr>
                <w:rFonts w:ascii="Arial"/>
                <w:sz w:val="21"/>
                <w:highlight w:val="none"/>
              </w:rPr>
            </w:pPr>
          </w:p>
        </w:tc>
        <w:tc>
          <w:tcPr>
            <w:tcW w:w="1825" w:type="dxa"/>
            <w:tcBorders>
              <w:bottom w:val="single" w:color="000000" w:sz="10" w:space="0"/>
            </w:tcBorders>
            <w:vAlign w:val="top"/>
          </w:tcPr>
          <w:p w14:paraId="4ED39614">
            <w:pPr>
              <w:rPr>
                <w:rFonts w:ascii="Arial"/>
                <w:sz w:val="21"/>
                <w:highlight w:val="none"/>
              </w:rPr>
            </w:pPr>
          </w:p>
        </w:tc>
        <w:tc>
          <w:tcPr>
            <w:tcW w:w="883" w:type="dxa"/>
            <w:tcBorders>
              <w:bottom w:val="single" w:color="000000" w:sz="10" w:space="0"/>
            </w:tcBorders>
            <w:vAlign w:val="top"/>
          </w:tcPr>
          <w:p w14:paraId="6A271E7C">
            <w:pPr>
              <w:rPr>
                <w:rFonts w:ascii="Arial"/>
                <w:sz w:val="21"/>
                <w:highlight w:val="none"/>
              </w:rPr>
            </w:pPr>
          </w:p>
        </w:tc>
        <w:tc>
          <w:tcPr>
            <w:tcW w:w="1122" w:type="dxa"/>
            <w:tcBorders>
              <w:bottom w:val="single" w:color="000000" w:sz="10" w:space="0"/>
            </w:tcBorders>
            <w:vAlign w:val="top"/>
          </w:tcPr>
          <w:p w14:paraId="5CD245C7">
            <w:pPr>
              <w:rPr>
                <w:rFonts w:ascii="Arial"/>
                <w:sz w:val="21"/>
                <w:highlight w:val="none"/>
              </w:rPr>
            </w:pPr>
          </w:p>
        </w:tc>
        <w:tc>
          <w:tcPr>
            <w:tcW w:w="1152" w:type="dxa"/>
            <w:tcBorders>
              <w:bottom w:val="single" w:color="000000" w:sz="10" w:space="0"/>
            </w:tcBorders>
            <w:vAlign w:val="top"/>
          </w:tcPr>
          <w:p w14:paraId="0049F55E">
            <w:pPr>
              <w:rPr>
                <w:rFonts w:ascii="Arial"/>
                <w:sz w:val="21"/>
                <w:highlight w:val="none"/>
              </w:rPr>
            </w:pPr>
          </w:p>
        </w:tc>
        <w:tc>
          <w:tcPr>
            <w:tcW w:w="1256" w:type="dxa"/>
            <w:tcBorders>
              <w:bottom w:val="single" w:color="000000" w:sz="10" w:space="0"/>
            </w:tcBorders>
            <w:vAlign w:val="top"/>
          </w:tcPr>
          <w:p w14:paraId="52B0A427">
            <w:pPr>
              <w:rPr>
                <w:rFonts w:ascii="Arial"/>
                <w:sz w:val="21"/>
                <w:highlight w:val="none"/>
              </w:rPr>
            </w:pPr>
          </w:p>
        </w:tc>
        <w:tc>
          <w:tcPr>
            <w:tcW w:w="1824" w:type="dxa"/>
            <w:tcBorders>
              <w:bottom w:val="single" w:color="000000" w:sz="10" w:space="0"/>
              <w:right w:val="single" w:color="000000" w:sz="10" w:space="0"/>
            </w:tcBorders>
            <w:vAlign w:val="top"/>
          </w:tcPr>
          <w:p w14:paraId="482CA08B">
            <w:pPr>
              <w:rPr>
                <w:rFonts w:ascii="Arial"/>
                <w:sz w:val="21"/>
                <w:highlight w:val="none"/>
              </w:rPr>
            </w:pPr>
          </w:p>
        </w:tc>
      </w:tr>
    </w:tbl>
    <w:p w14:paraId="41992099">
      <w:pPr>
        <w:rPr>
          <w:rFonts w:ascii="Arial"/>
          <w:sz w:val="21"/>
          <w:highlight w:val="none"/>
        </w:rPr>
      </w:pPr>
    </w:p>
    <w:p w14:paraId="0CFBB9A8">
      <w:pPr>
        <w:rPr>
          <w:rFonts w:ascii="Arial" w:hAnsi="Arial" w:eastAsia="Arial" w:cs="Arial"/>
          <w:sz w:val="21"/>
          <w:szCs w:val="21"/>
          <w:highlight w:val="none"/>
        </w:rPr>
        <w:sectPr>
          <w:footerReference r:id="rId32" w:type="default"/>
          <w:pgSz w:w="11906" w:h="16839"/>
          <w:pgMar w:top="1440" w:right="1800" w:bottom="1440" w:left="1800" w:header="1043" w:footer="737" w:gutter="0"/>
          <w:cols w:space="720" w:num="1"/>
        </w:sectPr>
      </w:pPr>
    </w:p>
    <w:p w14:paraId="7528C2DC">
      <w:pPr>
        <w:spacing w:line="415" w:lineRule="auto"/>
        <w:rPr>
          <w:rFonts w:ascii="Arial"/>
          <w:sz w:val="21"/>
          <w:highlight w:val="none"/>
        </w:rPr>
      </w:pPr>
    </w:p>
    <w:p w14:paraId="03F1AE76">
      <w:pPr>
        <w:pStyle w:val="9"/>
        <w:spacing w:before="78" w:line="218" w:lineRule="auto"/>
        <w:ind w:left="3556"/>
        <w:outlineLvl w:val="1"/>
        <w:rPr>
          <w:highlight w:val="none"/>
        </w:rPr>
      </w:pPr>
      <w:r>
        <w:rPr>
          <w:rFonts w:ascii="Arial" w:hAnsi="Arial" w:eastAsia="Arial" w:cs="Arial"/>
          <w:spacing w:val="-3"/>
          <w:highlight w:val="none"/>
        </w:rPr>
        <w:t>11-2</w:t>
      </w:r>
      <w:r>
        <w:rPr>
          <w:spacing w:val="-3"/>
          <w:highlight w:val="none"/>
        </w:rPr>
        <w:t>工程设备暂估价表</w:t>
      </w:r>
    </w:p>
    <w:p w14:paraId="19C395B8">
      <w:pPr>
        <w:spacing w:line="190" w:lineRule="exact"/>
        <w:rPr>
          <w:highlight w:val="none"/>
        </w:rPr>
      </w:pPr>
    </w:p>
    <w:tbl>
      <w:tblPr>
        <w:tblStyle w:val="176"/>
        <w:tblW w:w="8973" w:type="dxa"/>
        <w:tblInd w:w="66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02"/>
        <w:gridCol w:w="1735"/>
        <w:gridCol w:w="897"/>
        <w:gridCol w:w="1182"/>
        <w:gridCol w:w="1152"/>
        <w:gridCol w:w="1241"/>
        <w:gridCol w:w="1764"/>
      </w:tblGrid>
      <w:tr w14:paraId="7F140E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1002" w:type="dxa"/>
            <w:tcBorders>
              <w:top w:val="single" w:color="000000" w:sz="10" w:space="0"/>
              <w:left w:val="single" w:color="000000" w:sz="10" w:space="0"/>
            </w:tcBorders>
            <w:vAlign w:val="top"/>
          </w:tcPr>
          <w:p w14:paraId="2CCC752B">
            <w:pPr>
              <w:pStyle w:val="177"/>
              <w:spacing w:before="151" w:line="221" w:lineRule="auto"/>
              <w:ind w:left="251"/>
              <w:rPr>
                <w:highlight w:val="none"/>
              </w:rPr>
            </w:pPr>
            <w:r>
              <w:rPr>
                <w:spacing w:val="-5"/>
                <w:highlight w:val="none"/>
              </w:rPr>
              <w:t>序号</w:t>
            </w:r>
          </w:p>
        </w:tc>
        <w:tc>
          <w:tcPr>
            <w:tcW w:w="1735" w:type="dxa"/>
            <w:tcBorders>
              <w:top w:val="single" w:color="000000" w:sz="10" w:space="0"/>
            </w:tcBorders>
            <w:vAlign w:val="top"/>
          </w:tcPr>
          <w:p w14:paraId="1218E77F">
            <w:pPr>
              <w:pStyle w:val="177"/>
              <w:spacing w:before="152" w:line="221" w:lineRule="auto"/>
              <w:ind w:left="626"/>
              <w:rPr>
                <w:highlight w:val="none"/>
              </w:rPr>
            </w:pPr>
            <w:r>
              <w:rPr>
                <w:spacing w:val="-7"/>
                <w:highlight w:val="none"/>
              </w:rPr>
              <w:t>名称</w:t>
            </w:r>
          </w:p>
        </w:tc>
        <w:tc>
          <w:tcPr>
            <w:tcW w:w="897" w:type="dxa"/>
            <w:tcBorders>
              <w:top w:val="single" w:color="000000" w:sz="10" w:space="0"/>
            </w:tcBorders>
            <w:vAlign w:val="top"/>
          </w:tcPr>
          <w:p w14:paraId="793889DD">
            <w:pPr>
              <w:pStyle w:val="177"/>
              <w:spacing w:before="151" w:line="220" w:lineRule="auto"/>
              <w:ind w:left="210"/>
              <w:rPr>
                <w:highlight w:val="none"/>
              </w:rPr>
            </w:pPr>
            <w:r>
              <w:rPr>
                <w:spacing w:val="-6"/>
                <w:highlight w:val="none"/>
              </w:rPr>
              <w:t>单位</w:t>
            </w:r>
          </w:p>
        </w:tc>
        <w:tc>
          <w:tcPr>
            <w:tcW w:w="1182" w:type="dxa"/>
            <w:tcBorders>
              <w:top w:val="single" w:color="000000" w:sz="10" w:space="0"/>
            </w:tcBorders>
            <w:vAlign w:val="top"/>
          </w:tcPr>
          <w:p w14:paraId="2AB16709">
            <w:pPr>
              <w:pStyle w:val="177"/>
              <w:spacing w:before="151" w:line="219" w:lineRule="auto"/>
              <w:ind w:left="355"/>
              <w:rPr>
                <w:highlight w:val="none"/>
              </w:rPr>
            </w:pPr>
            <w:r>
              <w:rPr>
                <w:spacing w:val="-6"/>
                <w:highlight w:val="none"/>
              </w:rPr>
              <w:t>数量</w:t>
            </w:r>
          </w:p>
        </w:tc>
        <w:tc>
          <w:tcPr>
            <w:tcW w:w="1152" w:type="dxa"/>
            <w:tcBorders>
              <w:top w:val="single" w:color="000000" w:sz="10" w:space="0"/>
            </w:tcBorders>
            <w:vAlign w:val="top"/>
          </w:tcPr>
          <w:p w14:paraId="7249CA50">
            <w:pPr>
              <w:pStyle w:val="177"/>
              <w:spacing w:before="151" w:line="218" w:lineRule="auto"/>
              <w:jc w:val="right"/>
              <w:rPr>
                <w:highlight w:val="none"/>
              </w:rPr>
            </w:pPr>
            <w:r>
              <w:rPr>
                <w:spacing w:val="-32"/>
                <w:highlight w:val="none"/>
              </w:rPr>
              <w:t>单价（元）</w:t>
            </w:r>
          </w:p>
        </w:tc>
        <w:tc>
          <w:tcPr>
            <w:tcW w:w="1241" w:type="dxa"/>
            <w:tcBorders>
              <w:top w:val="single" w:color="000000" w:sz="10" w:space="0"/>
            </w:tcBorders>
            <w:vAlign w:val="top"/>
          </w:tcPr>
          <w:p w14:paraId="4F0F3E8C">
            <w:pPr>
              <w:pStyle w:val="177"/>
              <w:spacing w:before="151" w:line="218" w:lineRule="auto"/>
              <w:jc w:val="right"/>
              <w:rPr>
                <w:highlight w:val="none"/>
              </w:rPr>
            </w:pPr>
            <w:r>
              <w:rPr>
                <w:spacing w:val="-15"/>
                <w:highlight w:val="none"/>
              </w:rPr>
              <w:t>合价（元）</w:t>
            </w:r>
          </w:p>
        </w:tc>
        <w:tc>
          <w:tcPr>
            <w:tcW w:w="1764" w:type="dxa"/>
            <w:tcBorders>
              <w:top w:val="single" w:color="000000" w:sz="10" w:space="0"/>
              <w:right w:val="single" w:color="000000" w:sz="10" w:space="0"/>
            </w:tcBorders>
            <w:vAlign w:val="top"/>
          </w:tcPr>
          <w:p w14:paraId="7BDB3D84">
            <w:pPr>
              <w:pStyle w:val="177"/>
              <w:spacing w:before="151" w:line="221" w:lineRule="auto"/>
              <w:ind w:left="652"/>
              <w:rPr>
                <w:highlight w:val="none"/>
              </w:rPr>
            </w:pPr>
            <w:r>
              <w:rPr>
                <w:spacing w:val="-7"/>
                <w:highlight w:val="none"/>
              </w:rPr>
              <w:t>备注</w:t>
            </w:r>
          </w:p>
        </w:tc>
      </w:tr>
      <w:tr w14:paraId="2389DE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7" w:hRule="atLeast"/>
        </w:trPr>
        <w:tc>
          <w:tcPr>
            <w:tcW w:w="1002" w:type="dxa"/>
            <w:tcBorders>
              <w:left w:val="single" w:color="000000" w:sz="10" w:space="0"/>
            </w:tcBorders>
            <w:vAlign w:val="top"/>
          </w:tcPr>
          <w:p w14:paraId="75BEB145">
            <w:pPr>
              <w:rPr>
                <w:rFonts w:ascii="Arial"/>
                <w:sz w:val="21"/>
                <w:highlight w:val="none"/>
              </w:rPr>
            </w:pPr>
          </w:p>
        </w:tc>
        <w:tc>
          <w:tcPr>
            <w:tcW w:w="1735" w:type="dxa"/>
            <w:vAlign w:val="top"/>
          </w:tcPr>
          <w:p w14:paraId="26C6CE4C">
            <w:pPr>
              <w:rPr>
                <w:rFonts w:ascii="Arial"/>
                <w:sz w:val="21"/>
                <w:highlight w:val="none"/>
              </w:rPr>
            </w:pPr>
          </w:p>
        </w:tc>
        <w:tc>
          <w:tcPr>
            <w:tcW w:w="897" w:type="dxa"/>
            <w:vAlign w:val="top"/>
          </w:tcPr>
          <w:p w14:paraId="283A8EB2">
            <w:pPr>
              <w:rPr>
                <w:rFonts w:ascii="Arial"/>
                <w:sz w:val="21"/>
                <w:highlight w:val="none"/>
              </w:rPr>
            </w:pPr>
          </w:p>
        </w:tc>
        <w:tc>
          <w:tcPr>
            <w:tcW w:w="1182" w:type="dxa"/>
            <w:vAlign w:val="top"/>
          </w:tcPr>
          <w:p w14:paraId="011CF5B0">
            <w:pPr>
              <w:rPr>
                <w:rFonts w:ascii="Arial"/>
                <w:sz w:val="21"/>
                <w:highlight w:val="none"/>
              </w:rPr>
            </w:pPr>
          </w:p>
        </w:tc>
        <w:tc>
          <w:tcPr>
            <w:tcW w:w="1152" w:type="dxa"/>
            <w:vAlign w:val="top"/>
          </w:tcPr>
          <w:p w14:paraId="281E5C04">
            <w:pPr>
              <w:rPr>
                <w:rFonts w:ascii="Arial"/>
                <w:sz w:val="21"/>
                <w:highlight w:val="none"/>
              </w:rPr>
            </w:pPr>
          </w:p>
        </w:tc>
        <w:tc>
          <w:tcPr>
            <w:tcW w:w="1241" w:type="dxa"/>
            <w:vAlign w:val="top"/>
          </w:tcPr>
          <w:p w14:paraId="6C150B8C">
            <w:pPr>
              <w:rPr>
                <w:rFonts w:ascii="Arial"/>
                <w:sz w:val="21"/>
                <w:highlight w:val="none"/>
              </w:rPr>
            </w:pPr>
          </w:p>
        </w:tc>
        <w:tc>
          <w:tcPr>
            <w:tcW w:w="1764" w:type="dxa"/>
            <w:tcBorders>
              <w:right w:val="single" w:color="000000" w:sz="10" w:space="0"/>
            </w:tcBorders>
            <w:vAlign w:val="top"/>
          </w:tcPr>
          <w:p w14:paraId="6D9B7D7A">
            <w:pPr>
              <w:rPr>
                <w:rFonts w:ascii="Arial"/>
                <w:sz w:val="21"/>
                <w:highlight w:val="none"/>
              </w:rPr>
            </w:pPr>
          </w:p>
        </w:tc>
      </w:tr>
      <w:tr w14:paraId="1F660E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1002" w:type="dxa"/>
            <w:tcBorders>
              <w:left w:val="single" w:color="000000" w:sz="10" w:space="0"/>
            </w:tcBorders>
            <w:vAlign w:val="top"/>
          </w:tcPr>
          <w:p w14:paraId="66B1F0D3">
            <w:pPr>
              <w:rPr>
                <w:rFonts w:ascii="Arial"/>
                <w:sz w:val="21"/>
                <w:highlight w:val="none"/>
              </w:rPr>
            </w:pPr>
          </w:p>
        </w:tc>
        <w:tc>
          <w:tcPr>
            <w:tcW w:w="1735" w:type="dxa"/>
            <w:vAlign w:val="top"/>
          </w:tcPr>
          <w:p w14:paraId="3D340762">
            <w:pPr>
              <w:rPr>
                <w:rFonts w:ascii="Arial"/>
                <w:sz w:val="21"/>
                <w:highlight w:val="none"/>
              </w:rPr>
            </w:pPr>
          </w:p>
        </w:tc>
        <w:tc>
          <w:tcPr>
            <w:tcW w:w="897" w:type="dxa"/>
            <w:vAlign w:val="top"/>
          </w:tcPr>
          <w:p w14:paraId="70D59D7F">
            <w:pPr>
              <w:rPr>
                <w:rFonts w:ascii="Arial"/>
                <w:sz w:val="21"/>
                <w:highlight w:val="none"/>
              </w:rPr>
            </w:pPr>
          </w:p>
        </w:tc>
        <w:tc>
          <w:tcPr>
            <w:tcW w:w="1182" w:type="dxa"/>
            <w:vAlign w:val="top"/>
          </w:tcPr>
          <w:p w14:paraId="408C4F0E">
            <w:pPr>
              <w:rPr>
                <w:rFonts w:ascii="Arial"/>
                <w:sz w:val="21"/>
                <w:highlight w:val="none"/>
              </w:rPr>
            </w:pPr>
          </w:p>
        </w:tc>
        <w:tc>
          <w:tcPr>
            <w:tcW w:w="1152" w:type="dxa"/>
            <w:vAlign w:val="top"/>
          </w:tcPr>
          <w:p w14:paraId="685EFED2">
            <w:pPr>
              <w:rPr>
                <w:rFonts w:ascii="Arial"/>
                <w:sz w:val="21"/>
                <w:highlight w:val="none"/>
              </w:rPr>
            </w:pPr>
          </w:p>
        </w:tc>
        <w:tc>
          <w:tcPr>
            <w:tcW w:w="1241" w:type="dxa"/>
            <w:vAlign w:val="top"/>
          </w:tcPr>
          <w:p w14:paraId="1DF17A46">
            <w:pPr>
              <w:rPr>
                <w:rFonts w:ascii="Arial"/>
                <w:sz w:val="21"/>
                <w:highlight w:val="none"/>
              </w:rPr>
            </w:pPr>
          </w:p>
        </w:tc>
        <w:tc>
          <w:tcPr>
            <w:tcW w:w="1764" w:type="dxa"/>
            <w:tcBorders>
              <w:right w:val="single" w:color="000000" w:sz="10" w:space="0"/>
            </w:tcBorders>
            <w:vAlign w:val="top"/>
          </w:tcPr>
          <w:p w14:paraId="560B7A83">
            <w:pPr>
              <w:rPr>
                <w:rFonts w:ascii="Arial"/>
                <w:sz w:val="21"/>
                <w:highlight w:val="none"/>
              </w:rPr>
            </w:pPr>
          </w:p>
        </w:tc>
      </w:tr>
      <w:tr w14:paraId="373E24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1002" w:type="dxa"/>
            <w:tcBorders>
              <w:left w:val="single" w:color="000000" w:sz="10" w:space="0"/>
            </w:tcBorders>
            <w:vAlign w:val="top"/>
          </w:tcPr>
          <w:p w14:paraId="42542282">
            <w:pPr>
              <w:rPr>
                <w:rFonts w:ascii="Arial"/>
                <w:sz w:val="21"/>
                <w:highlight w:val="none"/>
              </w:rPr>
            </w:pPr>
          </w:p>
        </w:tc>
        <w:tc>
          <w:tcPr>
            <w:tcW w:w="1735" w:type="dxa"/>
            <w:vAlign w:val="top"/>
          </w:tcPr>
          <w:p w14:paraId="4203CE6E">
            <w:pPr>
              <w:rPr>
                <w:rFonts w:ascii="Arial"/>
                <w:sz w:val="21"/>
                <w:highlight w:val="none"/>
              </w:rPr>
            </w:pPr>
          </w:p>
        </w:tc>
        <w:tc>
          <w:tcPr>
            <w:tcW w:w="897" w:type="dxa"/>
            <w:vAlign w:val="top"/>
          </w:tcPr>
          <w:p w14:paraId="5E0333B4">
            <w:pPr>
              <w:rPr>
                <w:rFonts w:ascii="Arial"/>
                <w:sz w:val="21"/>
                <w:highlight w:val="none"/>
              </w:rPr>
            </w:pPr>
          </w:p>
        </w:tc>
        <w:tc>
          <w:tcPr>
            <w:tcW w:w="1182" w:type="dxa"/>
            <w:vAlign w:val="top"/>
          </w:tcPr>
          <w:p w14:paraId="24A53918">
            <w:pPr>
              <w:rPr>
                <w:rFonts w:ascii="Arial"/>
                <w:sz w:val="21"/>
                <w:highlight w:val="none"/>
              </w:rPr>
            </w:pPr>
          </w:p>
        </w:tc>
        <w:tc>
          <w:tcPr>
            <w:tcW w:w="1152" w:type="dxa"/>
            <w:vAlign w:val="top"/>
          </w:tcPr>
          <w:p w14:paraId="6B23B627">
            <w:pPr>
              <w:rPr>
                <w:rFonts w:ascii="Arial"/>
                <w:sz w:val="21"/>
                <w:highlight w:val="none"/>
              </w:rPr>
            </w:pPr>
          </w:p>
        </w:tc>
        <w:tc>
          <w:tcPr>
            <w:tcW w:w="1241" w:type="dxa"/>
            <w:vAlign w:val="top"/>
          </w:tcPr>
          <w:p w14:paraId="50D31C9A">
            <w:pPr>
              <w:rPr>
                <w:rFonts w:ascii="Arial"/>
                <w:sz w:val="21"/>
                <w:highlight w:val="none"/>
              </w:rPr>
            </w:pPr>
          </w:p>
        </w:tc>
        <w:tc>
          <w:tcPr>
            <w:tcW w:w="1764" w:type="dxa"/>
            <w:tcBorders>
              <w:right w:val="single" w:color="000000" w:sz="10" w:space="0"/>
            </w:tcBorders>
            <w:vAlign w:val="top"/>
          </w:tcPr>
          <w:p w14:paraId="58EFA571">
            <w:pPr>
              <w:rPr>
                <w:rFonts w:ascii="Arial"/>
                <w:sz w:val="21"/>
                <w:highlight w:val="none"/>
              </w:rPr>
            </w:pPr>
          </w:p>
        </w:tc>
      </w:tr>
      <w:tr w14:paraId="36DE55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1002" w:type="dxa"/>
            <w:tcBorders>
              <w:left w:val="single" w:color="000000" w:sz="10" w:space="0"/>
            </w:tcBorders>
            <w:vAlign w:val="top"/>
          </w:tcPr>
          <w:p w14:paraId="41F04168">
            <w:pPr>
              <w:rPr>
                <w:rFonts w:ascii="Arial"/>
                <w:sz w:val="21"/>
                <w:highlight w:val="none"/>
              </w:rPr>
            </w:pPr>
          </w:p>
        </w:tc>
        <w:tc>
          <w:tcPr>
            <w:tcW w:w="1735" w:type="dxa"/>
            <w:vAlign w:val="top"/>
          </w:tcPr>
          <w:p w14:paraId="128CB46B">
            <w:pPr>
              <w:rPr>
                <w:rFonts w:ascii="Arial"/>
                <w:sz w:val="21"/>
                <w:highlight w:val="none"/>
              </w:rPr>
            </w:pPr>
          </w:p>
        </w:tc>
        <w:tc>
          <w:tcPr>
            <w:tcW w:w="897" w:type="dxa"/>
            <w:vAlign w:val="top"/>
          </w:tcPr>
          <w:p w14:paraId="680310F6">
            <w:pPr>
              <w:rPr>
                <w:rFonts w:ascii="Arial"/>
                <w:sz w:val="21"/>
                <w:highlight w:val="none"/>
              </w:rPr>
            </w:pPr>
          </w:p>
        </w:tc>
        <w:tc>
          <w:tcPr>
            <w:tcW w:w="1182" w:type="dxa"/>
            <w:vAlign w:val="top"/>
          </w:tcPr>
          <w:p w14:paraId="01BDD27F">
            <w:pPr>
              <w:rPr>
                <w:rFonts w:ascii="Arial"/>
                <w:sz w:val="21"/>
                <w:highlight w:val="none"/>
              </w:rPr>
            </w:pPr>
          </w:p>
        </w:tc>
        <w:tc>
          <w:tcPr>
            <w:tcW w:w="1152" w:type="dxa"/>
            <w:vAlign w:val="top"/>
          </w:tcPr>
          <w:p w14:paraId="54C911F3">
            <w:pPr>
              <w:rPr>
                <w:rFonts w:ascii="Arial"/>
                <w:sz w:val="21"/>
                <w:highlight w:val="none"/>
              </w:rPr>
            </w:pPr>
          </w:p>
        </w:tc>
        <w:tc>
          <w:tcPr>
            <w:tcW w:w="1241" w:type="dxa"/>
            <w:vAlign w:val="top"/>
          </w:tcPr>
          <w:p w14:paraId="345C017B">
            <w:pPr>
              <w:rPr>
                <w:rFonts w:ascii="Arial"/>
                <w:sz w:val="21"/>
                <w:highlight w:val="none"/>
              </w:rPr>
            </w:pPr>
          </w:p>
        </w:tc>
        <w:tc>
          <w:tcPr>
            <w:tcW w:w="1764" w:type="dxa"/>
            <w:tcBorders>
              <w:right w:val="single" w:color="000000" w:sz="10" w:space="0"/>
            </w:tcBorders>
            <w:vAlign w:val="top"/>
          </w:tcPr>
          <w:p w14:paraId="00BD8923">
            <w:pPr>
              <w:rPr>
                <w:rFonts w:ascii="Arial"/>
                <w:sz w:val="21"/>
                <w:highlight w:val="none"/>
              </w:rPr>
            </w:pPr>
          </w:p>
        </w:tc>
      </w:tr>
      <w:tr w14:paraId="696447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1002" w:type="dxa"/>
            <w:tcBorders>
              <w:left w:val="single" w:color="000000" w:sz="10" w:space="0"/>
            </w:tcBorders>
            <w:vAlign w:val="top"/>
          </w:tcPr>
          <w:p w14:paraId="079CC280">
            <w:pPr>
              <w:rPr>
                <w:rFonts w:ascii="Arial"/>
                <w:sz w:val="21"/>
                <w:highlight w:val="none"/>
              </w:rPr>
            </w:pPr>
          </w:p>
        </w:tc>
        <w:tc>
          <w:tcPr>
            <w:tcW w:w="1735" w:type="dxa"/>
            <w:vAlign w:val="top"/>
          </w:tcPr>
          <w:p w14:paraId="13BAFF46">
            <w:pPr>
              <w:rPr>
                <w:rFonts w:ascii="Arial"/>
                <w:sz w:val="21"/>
                <w:highlight w:val="none"/>
              </w:rPr>
            </w:pPr>
          </w:p>
        </w:tc>
        <w:tc>
          <w:tcPr>
            <w:tcW w:w="897" w:type="dxa"/>
            <w:vAlign w:val="top"/>
          </w:tcPr>
          <w:p w14:paraId="6CA53D11">
            <w:pPr>
              <w:rPr>
                <w:rFonts w:ascii="Arial"/>
                <w:sz w:val="21"/>
                <w:highlight w:val="none"/>
              </w:rPr>
            </w:pPr>
          </w:p>
        </w:tc>
        <w:tc>
          <w:tcPr>
            <w:tcW w:w="1182" w:type="dxa"/>
            <w:vAlign w:val="top"/>
          </w:tcPr>
          <w:p w14:paraId="16F7BD2D">
            <w:pPr>
              <w:rPr>
                <w:rFonts w:ascii="Arial"/>
                <w:sz w:val="21"/>
                <w:highlight w:val="none"/>
              </w:rPr>
            </w:pPr>
          </w:p>
        </w:tc>
        <w:tc>
          <w:tcPr>
            <w:tcW w:w="1152" w:type="dxa"/>
            <w:vAlign w:val="top"/>
          </w:tcPr>
          <w:p w14:paraId="24B2B991">
            <w:pPr>
              <w:rPr>
                <w:rFonts w:ascii="Arial"/>
                <w:sz w:val="21"/>
                <w:highlight w:val="none"/>
              </w:rPr>
            </w:pPr>
          </w:p>
        </w:tc>
        <w:tc>
          <w:tcPr>
            <w:tcW w:w="1241" w:type="dxa"/>
            <w:vAlign w:val="top"/>
          </w:tcPr>
          <w:p w14:paraId="77E564F2">
            <w:pPr>
              <w:rPr>
                <w:rFonts w:ascii="Arial"/>
                <w:sz w:val="21"/>
                <w:highlight w:val="none"/>
              </w:rPr>
            </w:pPr>
          </w:p>
        </w:tc>
        <w:tc>
          <w:tcPr>
            <w:tcW w:w="1764" w:type="dxa"/>
            <w:tcBorders>
              <w:right w:val="single" w:color="000000" w:sz="10" w:space="0"/>
            </w:tcBorders>
            <w:vAlign w:val="top"/>
          </w:tcPr>
          <w:p w14:paraId="36E7D675">
            <w:pPr>
              <w:rPr>
                <w:rFonts w:ascii="Arial"/>
                <w:sz w:val="21"/>
                <w:highlight w:val="none"/>
              </w:rPr>
            </w:pPr>
          </w:p>
        </w:tc>
      </w:tr>
      <w:tr w14:paraId="55CBB0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1002" w:type="dxa"/>
            <w:tcBorders>
              <w:left w:val="single" w:color="000000" w:sz="10" w:space="0"/>
            </w:tcBorders>
            <w:vAlign w:val="top"/>
          </w:tcPr>
          <w:p w14:paraId="79567965">
            <w:pPr>
              <w:rPr>
                <w:rFonts w:ascii="Arial"/>
                <w:sz w:val="21"/>
                <w:highlight w:val="none"/>
              </w:rPr>
            </w:pPr>
          </w:p>
        </w:tc>
        <w:tc>
          <w:tcPr>
            <w:tcW w:w="1735" w:type="dxa"/>
            <w:vAlign w:val="top"/>
          </w:tcPr>
          <w:p w14:paraId="59F54403">
            <w:pPr>
              <w:rPr>
                <w:rFonts w:ascii="Arial"/>
                <w:sz w:val="21"/>
                <w:highlight w:val="none"/>
              </w:rPr>
            </w:pPr>
          </w:p>
        </w:tc>
        <w:tc>
          <w:tcPr>
            <w:tcW w:w="897" w:type="dxa"/>
            <w:vAlign w:val="top"/>
          </w:tcPr>
          <w:p w14:paraId="5D2F5425">
            <w:pPr>
              <w:rPr>
                <w:rFonts w:ascii="Arial"/>
                <w:sz w:val="21"/>
                <w:highlight w:val="none"/>
              </w:rPr>
            </w:pPr>
          </w:p>
        </w:tc>
        <w:tc>
          <w:tcPr>
            <w:tcW w:w="1182" w:type="dxa"/>
            <w:vAlign w:val="top"/>
          </w:tcPr>
          <w:p w14:paraId="2710AC7E">
            <w:pPr>
              <w:rPr>
                <w:rFonts w:ascii="Arial"/>
                <w:sz w:val="21"/>
                <w:highlight w:val="none"/>
              </w:rPr>
            </w:pPr>
          </w:p>
        </w:tc>
        <w:tc>
          <w:tcPr>
            <w:tcW w:w="1152" w:type="dxa"/>
            <w:vAlign w:val="top"/>
          </w:tcPr>
          <w:p w14:paraId="51BA8195">
            <w:pPr>
              <w:rPr>
                <w:rFonts w:ascii="Arial"/>
                <w:sz w:val="21"/>
                <w:highlight w:val="none"/>
              </w:rPr>
            </w:pPr>
          </w:p>
        </w:tc>
        <w:tc>
          <w:tcPr>
            <w:tcW w:w="1241" w:type="dxa"/>
            <w:vAlign w:val="top"/>
          </w:tcPr>
          <w:p w14:paraId="28BDF221">
            <w:pPr>
              <w:rPr>
                <w:rFonts w:ascii="Arial"/>
                <w:sz w:val="21"/>
                <w:highlight w:val="none"/>
              </w:rPr>
            </w:pPr>
          </w:p>
        </w:tc>
        <w:tc>
          <w:tcPr>
            <w:tcW w:w="1764" w:type="dxa"/>
            <w:tcBorders>
              <w:right w:val="single" w:color="000000" w:sz="10" w:space="0"/>
            </w:tcBorders>
            <w:vAlign w:val="top"/>
          </w:tcPr>
          <w:p w14:paraId="66AECEB2">
            <w:pPr>
              <w:rPr>
                <w:rFonts w:ascii="Arial"/>
                <w:sz w:val="21"/>
                <w:highlight w:val="none"/>
              </w:rPr>
            </w:pPr>
          </w:p>
        </w:tc>
      </w:tr>
      <w:tr w14:paraId="15294C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1002" w:type="dxa"/>
            <w:tcBorders>
              <w:left w:val="single" w:color="000000" w:sz="10" w:space="0"/>
            </w:tcBorders>
            <w:vAlign w:val="top"/>
          </w:tcPr>
          <w:p w14:paraId="41F5596F">
            <w:pPr>
              <w:rPr>
                <w:rFonts w:ascii="Arial"/>
                <w:sz w:val="21"/>
                <w:highlight w:val="none"/>
              </w:rPr>
            </w:pPr>
          </w:p>
        </w:tc>
        <w:tc>
          <w:tcPr>
            <w:tcW w:w="1735" w:type="dxa"/>
            <w:vAlign w:val="top"/>
          </w:tcPr>
          <w:p w14:paraId="79E7D42E">
            <w:pPr>
              <w:rPr>
                <w:rFonts w:ascii="Arial"/>
                <w:sz w:val="21"/>
                <w:highlight w:val="none"/>
              </w:rPr>
            </w:pPr>
          </w:p>
        </w:tc>
        <w:tc>
          <w:tcPr>
            <w:tcW w:w="897" w:type="dxa"/>
            <w:vAlign w:val="top"/>
          </w:tcPr>
          <w:p w14:paraId="77FE1E93">
            <w:pPr>
              <w:rPr>
                <w:rFonts w:ascii="Arial"/>
                <w:sz w:val="21"/>
                <w:highlight w:val="none"/>
              </w:rPr>
            </w:pPr>
          </w:p>
        </w:tc>
        <w:tc>
          <w:tcPr>
            <w:tcW w:w="1182" w:type="dxa"/>
            <w:vAlign w:val="top"/>
          </w:tcPr>
          <w:p w14:paraId="65AA207A">
            <w:pPr>
              <w:rPr>
                <w:rFonts w:ascii="Arial"/>
                <w:sz w:val="21"/>
                <w:highlight w:val="none"/>
              </w:rPr>
            </w:pPr>
          </w:p>
        </w:tc>
        <w:tc>
          <w:tcPr>
            <w:tcW w:w="1152" w:type="dxa"/>
            <w:vAlign w:val="top"/>
          </w:tcPr>
          <w:p w14:paraId="582C409E">
            <w:pPr>
              <w:rPr>
                <w:rFonts w:ascii="Arial"/>
                <w:sz w:val="21"/>
                <w:highlight w:val="none"/>
              </w:rPr>
            </w:pPr>
          </w:p>
        </w:tc>
        <w:tc>
          <w:tcPr>
            <w:tcW w:w="1241" w:type="dxa"/>
            <w:vAlign w:val="top"/>
          </w:tcPr>
          <w:p w14:paraId="5E5390E2">
            <w:pPr>
              <w:rPr>
                <w:rFonts w:ascii="Arial"/>
                <w:sz w:val="21"/>
                <w:highlight w:val="none"/>
              </w:rPr>
            </w:pPr>
          </w:p>
        </w:tc>
        <w:tc>
          <w:tcPr>
            <w:tcW w:w="1764" w:type="dxa"/>
            <w:tcBorders>
              <w:right w:val="single" w:color="000000" w:sz="10" w:space="0"/>
            </w:tcBorders>
            <w:vAlign w:val="top"/>
          </w:tcPr>
          <w:p w14:paraId="7D6DB187">
            <w:pPr>
              <w:rPr>
                <w:rFonts w:ascii="Arial"/>
                <w:sz w:val="21"/>
                <w:highlight w:val="none"/>
              </w:rPr>
            </w:pPr>
          </w:p>
        </w:tc>
      </w:tr>
      <w:tr w14:paraId="757981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1002" w:type="dxa"/>
            <w:tcBorders>
              <w:left w:val="single" w:color="000000" w:sz="10" w:space="0"/>
            </w:tcBorders>
            <w:vAlign w:val="top"/>
          </w:tcPr>
          <w:p w14:paraId="02FB7ACE">
            <w:pPr>
              <w:rPr>
                <w:rFonts w:ascii="Arial"/>
                <w:sz w:val="21"/>
                <w:highlight w:val="none"/>
              </w:rPr>
            </w:pPr>
          </w:p>
        </w:tc>
        <w:tc>
          <w:tcPr>
            <w:tcW w:w="1735" w:type="dxa"/>
            <w:vAlign w:val="top"/>
          </w:tcPr>
          <w:p w14:paraId="65ACB0AD">
            <w:pPr>
              <w:rPr>
                <w:rFonts w:ascii="Arial"/>
                <w:sz w:val="21"/>
                <w:highlight w:val="none"/>
              </w:rPr>
            </w:pPr>
          </w:p>
        </w:tc>
        <w:tc>
          <w:tcPr>
            <w:tcW w:w="897" w:type="dxa"/>
            <w:vAlign w:val="top"/>
          </w:tcPr>
          <w:p w14:paraId="16EF146A">
            <w:pPr>
              <w:rPr>
                <w:rFonts w:ascii="Arial"/>
                <w:sz w:val="21"/>
                <w:highlight w:val="none"/>
              </w:rPr>
            </w:pPr>
          </w:p>
        </w:tc>
        <w:tc>
          <w:tcPr>
            <w:tcW w:w="1182" w:type="dxa"/>
            <w:vAlign w:val="top"/>
          </w:tcPr>
          <w:p w14:paraId="152DF05C">
            <w:pPr>
              <w:rPr>
                <w:rFonts w:ascii="Arial"/>
                <w:sz w:val="21"/>
                <w:highlight w:val="none"/>
              </w:rPr>
            </w:pPr>
          </w:p>
        </w:tc>
        <w:tc>
          <w:tcPr>
            <w:tcW w:w="1152" w:type="dxa"/>
            <w:vAlign w:val="top"/>
          </w:tcPr>
          <w:p w14:paraId="44BD6A78">
            <w:pPr>
              <w:rPr>
                <w:rFonts w:ascii="Arial"/>
                <w:sz w:val="21"/>
                <w:highlight w:val="none"/>
              </w:rPr>
            </w:pPr>
          </w:p>
        </w:tc>
        <w:tc>
          <w:tcPr>
            <w:tcW w:w="1241" w:type="dxa"/>
            <w:vAlign w:val="top"/>
          </w:tcPr>
          <w:p w14:paraId="7B583296">
            <w:pPr>
              <w:rPr>
                <w:rFonts w:ascii="Arial"/>
                <w:sz w:val="21"/>
                <w:highlight w:val="none"/>
              </w:rPr>
            </w:pPr>
          </w:p>
        </w:tc>
        <w:tc>
          <w:tcPr>
            <w:tcW w:w="1764" w:type="dxa"/>
            <w:tcBorders>
              <w:right w:val="single" w:color="000000" w:sz="10" w:space="0"/>
            </w:tcBorders>
            <w:vAlign w:val="top"/>
          </w:tcPr>
          <w:p w14:paraId="3646236E">
            <w:pPr>
              <w:rPr>
                <w:rFonts w:ascii="Arial"/>
                <w:sz w:val="21"/>
                <w:highlight w:val="none"/>
              </w:rPr>
            </w:pPr>
          </w:p>
        </w:tc>
      </w:tr>
      <w:tr w14:paraId="650183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1002" w:type="dxa"/>
            <w:tcBorders>
              <w:left w:val="single" w:color="000000" w:sz="10" w:space="0"/>
            </w:tcBorders>
            <w:vAlign w:val="top"/>
          </w:tcPr>
          <w:p w14:paraId="6D8E8054">
            <w:pPr>
              <w:rPr>
                <w:rFonts w:ascii="Arial"/>
                <w:sz w:val="21"/>
                <w:highlight w:val="none"/>
              </w:rPr>
            </w:pPr>
          </w:p>
        </w:tc>
        <w:tc>
          <w:tcPr>
            <w:tcW w:w="1735" w:type="dxa"/>
            <w:vAlign w:val="top"/>
          </w:tcPr>
          <w:p w14:paraId="292B2154">
            <w:pPr>
              <w:rPr>
                <w:rFonts w:ascii="Arial"/>
                <w:sz w:val="21"/>
                <w:highlight w:val="none"/>
              </w:rPr>
            </w:pPr>
          </w:p>
        </w:tc>
        <w:tc>
          <w:tcPr>
            <w:tcW w:w="897" w:type="dxa"/>
            <w:vAlign w:val="top"/>
          </w:tcPr>
          <w:p w14:paraId="57B3FFBB">
            <w:pPr>
              <w:rPr>
                <w:rFonts w:ascii="Arial"/>
                <w:sz w:val="21"/>
                <w:highlight w:val="none"/>
              </w:rPr>
            </w:pPr>
          </w:p>
        </w:tc>
        <w:tc>
          <w:tcPr>
            <w:tcW w:w="1182" w:type="dxa"/>
            <w:vAlign w:val="top"/>
          </w:tcPr>
          <w:p w14:paraId="625A93EA">
            <w:pPr>
              <w:rPr>
                <w:rFonts w:ascii="Arial"/>
                <w:sz w:val="21"/>
                <w:highlight w:val="none"/>
              </w:rPr>
            </w:pPr>
          </w:p>
        </w:tc>
        <w:tc>
          <w:tcPr>
            <w:tcW w:w="1152" w:type="dxa"/>
            <w:vAlign w:val="top"/>
          </w:tcPr>
          <w:p w14:paraId="7C27F88E">
            <w:pPr>
              <w:rPr>
                <w:rFonts w:ascii="Arial"/>
                <w:sz w:val="21"/>
                <w:highlight w:val="none"/>
              </w:rPr>
            </w:pPr>
          </w:p>
        </w:tc>
        <w:tc>
          <w:tcPr>
            <w:tcW w:w="1241" w:type="dxa"/>
            <w:vAlign w:val="top"/>
          </w:tcPr>
          <w:p w14:paraId="29C51216">
            <w:pPr>
              <w:rPr>
                <w:rFonts w:ascii="Arial"/>
                <w:sz w:val="21"/>
                <w:highlight w:val="none"/>
              </w:rPr>
            </w:pPr>
          </w:p>
        </w:tc>
        <w:tc>
          <w:tcPr>
            <w:tcW w:w="1764" w:type="dxa"/>
            <w:tcBorders>
              <w:right w:val="single" w:color="000000" w:sz="10" w:space="0"/>
            </w:tcBorders>
            <w:vAlign w:val="top"/>
          </w:tcPr>
          <w:p w14:paraId="2427C1E7">
            <w:pPr>
              <w:rPr>
                <w:rFonts w:ascii="Arial"/>
                <w:sz w:val="21"/>
                <w:highlight w:val="none"/>
              </w:rPr>
            </w:pPr>
          </w:p>
        </w:tc>
      </w:tr>
      <w:tr w14:paraId="20091E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1002" w:type="dxa"/>
            <w:tcBorders>
              <w:left w:val="single" w:color="000000" w:sz="10" w:space="0"/>
            </w:tcBorders>
            <w:vAlign w:val="top"/>
          </w:tcPr>
          <w:p w14:paraId="5D33F2FC">
            <w:pPr>
              <w:rPr>
                <w:rFonts w:ascii="Arial"/>
                <w:sz w:val="21"/>
                <w:highlight w:val="none"/>
              </w:rPr>
            </w:pPr>
          </w:p>
        </w:tc>
        <w:tc>
          <w:tcPr>
            <w:tcW w:w="1735" w:type="dxa"/>
            <w:vAlign w:val="top"/>
          </w:tcPr>
          <w:p w14:paraId="141A068B">
            <w:pPr>
              <w:rPr>
                <w:rFonts w:ascii="Arial"/>
                <w:sz w:val="21"/>
                <w:highlight w:val="none"/>
              </w:rPr>
            </w:pPr>
          </w:p>
        </w:tc>
        <w:tc>
          <w:tcPr>
            <w:tcW w:w="897" w:type="dxa"/>
            <w:vAlign w:val="top"/>
          </w:tcPr>
          <w:p w14:paraId="542BDFE0">
            <w:pPr>
              <w:rPr>
                <w:rFonts w:ascii="Arial"/>
                <w:sz w:val="21"/>
                <w:highlight w:val="none"/>
              </w:rPr>
            </w:pPr>
          </w:p>
        </w:tc>
        <w:tc>
          <w:tcPr>
            <w:tcW w:w="1182" w:type="dxa"/>
            <w:vAlign w:val="top"/>
          </w:tcPr>
          <w:p w14:paraId="4F353C2A">
            <w:pPr>
              <w:rPr>
                <w:rFonts w:ascii="Arial"/>
                <w:sz w:val="21"/>
                <w:highlight w:val="none"/>
              </w:rPr>
            </w:pPr>
          </w:p>
        </w:tc>
        <w:tc>
          <w:tcPr>
            <w:tcW w:w="1152" w:type="dxa"/>
            <w:vAlign w:val="top"/>
          </w:tcPr>
          <w:p w14:paraId="23A78970">
            <w:pPr>
              <w:rPr>
                <w:rFonts w:ascii="Arial"/>
                <w:sz w:val="21"/>
                <w:highlight w:val="none"/>
              </w:rPr>
            </w:pPr>
          </w:p>
        </w:tc>
        <w:tc>
          <w:tcPr>
            <w:tcW w:w="1241" w:type="dxa"/>
            <w:vAlign w:val="top"/>
          </w:tcPr>
          <w:p w14:paraId="3B10DFAD">
            <w:pPr>
              <w:rPr>
                <w:rFonts w:ascii="Arial"/>
                <w:sz w:val="21"/>
                <w:highlight w:val="none"/>
              </w:rPr>
            </w:pPr>
          </w:p>
        </w:tc>
        <w:tc>
          <w:tcPr>
            <w:tcW w:w="1764" w:type="dxa"/>
            <w:tcBorders>
              <w:right w:val="single" w:color="000000" w:sz="10" w:space="0"/>
            </w:tcBorders>
            <w:vAlign w:val="top"/>
          </w:tcPr>
          <w:p w14:paraId="0D9D9EF9">
            <w:pPr>
              <w:rPr>
                <w:rFonts w:ascii="Arial"/>
                <w:sz w:val="21"/>
                <w:highlight w:val="none"/>
              </w:rPr>
            </w:pPr>
          </w:p>
        </w:tc>
      </w:tr>
      <w:tr w14:paraId="665F0B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1002" w:type="dxa"/>
            <w:tcBorders>
              <w:left w:val="single" w:color="000000" w:sz="10" w:space="0"/>
            </w:tcBorders>
            <w:vAlign w:val="top"/>
          </w:tcPr>
          <w:p w14:paraId="535E929A">
            <w:pPr>
              <w:rPr>
                <w:rFonts w:ascii="Arial"/>
                <w:sz w:val="21"/>
                <w:highlight w:val="none"/>
              </w:rPr>
            </w:pPr>
          </w:p>
        </w:tc>
        <w:tc>
          <w:tcPr>
            <w:tcW w:w="1735" w:type="dxa"/>
            <w:vAlign w:val="top"/>
          </w:tcPr>
          <w:p w14:paraId="79B7D698">
            <w:pPr>
              <w:rPr>
                <w:rFonts w:ascii="Arial"/>
                <w:sz w:val="21"/>
                <w:highlight w:val="none"/>
              </w:rPr>
            </w:pPr>
          </w:p>
        </w:tc>
        <w:tc>
          <w:tcPr>
            <w:tcW w:w="897" w:type="dxa"/>
            <w:vAlign w:val="top"/>
          </w:tcPr>
          <w:p w14:paraId="67E4A783">
            <w:pPr>
              <w:rPr>
                <w:rFonts w:ascii="Arial"/>
                <w:sz w:val="21"/>
                <w:highlight w:val="none"/>
              </w:rPr>
            </w:pPr>
          </w:p>
        </w:tc>
        <w:tc>
          <w:tcPr>
            <w:tcW w:w="1182" w:type="dxa"/>
            <w:vAlign w:val="top"/>
          </w:tcPr>
          <w:p w14:paraId="0054FFF6">
            <w:pPr>
              <w:rPr>
                <w:rFonts w:ascii="Arial"/>
                <w:sz w:val="21"/>
                <w:highlight w:val="none"/>
              </w:rPr>
            </w:pPr>
          </w:p>
        </w:tc>
        <w:tc>
          <w:tcPr>
            <w:tcW w:w="1152" w:type="dxa"/>
            <w:vAlign w:val="top"/>
          </w:tcPr>
          <w:p w14:paraId="6769490D">
            <w:pPr>
              <w:rPr>
                <w:rFonts w:ascii="Arial"/>
                <w:sz w:val="21"/>
                <w:highlight w:val="none"/>
              </w:rPr>
            </w:pPr>
          </w:p>
        </w:tc>
        <w:tc>
          <w:tcPr>
            <w:tcW w:w="1241" w:type="dxa"/>
            <w:vAlign w:val="top"/>
          </w:tcPr>
          <w:p w14:paraId="5E914C0D">
            <w:pPr>
              <w:rPr>
                <w:rFonts w:ascii="Arial"/>
                <w:sz w:val="21"/>
                <w:highlight w:val="none"/>
              </w:rPr>
            </w:pPr>
          </w:p>
        </w:tc>
        <w:tc>
          <w:tcPr>
            <w:tcW w:w="1764" w:type="dxa"/>
            <w:tcBorders>
              <w:right w:val="single" w:color="000000" w:sz="10" w:space="0"/>
            </w:tcBorders>
            <w:vAlign w:val="top"/>
          </w:tcPr>
          <w:p w14:paraId="06372931">
            <w:pPr>
              <w:rPr>
                <w:rFonts w:ascii="Arial"/>
                <w:sz w:val="21"/>
                <w:highlight w:val="none"/>
              </w:rPr>
            </w:pPr>
          </w:p>
        </w:tc>
      </w:tr>
      <w:tr w14:paraId="281CE3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1002" w:type="dxa"/>
            <w:tcBorders>
              <w:left w:val="single" w:color="000000" w:sz="10" w:space="0"/>
            </w:tcBorders>
            <w:vAlign w:val="top"/>
          </w:tcPr>
          <w:p w14:paraId="6B429B58">
            <w:pPr>
              <w:rPr>
                <w:rFonts w:ascii="Arial"/>
                <w:sz w:val="21"/>
                <w:highlight w:val="none"/>
              </w:rPr>
            </w:pPr>
          </w:p>
        </w:tc>
        <w:tc>
          <w:tcPr>
            <w:tcW w:w="1735" w:type="dxa"/>
            <w:vAlign w:val="top"/>
          </w:tcPr>
          <w:p w14:paraId="01A83E78">
            <w:pPr>
              <w:rPr>
                <w:rFonts w:ascii="Arial"/>
                <w:sz w:val="21"/>
                <w:highlight w:val="none"/>
              </w:rPr>
            </w:pPr>
          </w:p>
        </w:tc>
        <w:tc>
          <w:tcPr>
            <w:tcW w:w="897" w:type="dxa"/>
            <w:vAlign w:val="top"/>
          </w:tcPr>
          <w:p w14:paraId="145CF5F5">
            <w:pPr>
              <w:rPr>
                <w:rFonts w:ascii="Arial"/>
                <w:sz w:val="21"/>
                <w:highlight w:val="none"/>
              </w:rPr>
            </w:pPr>
          </w:p>
        </w:tc>
        <w:tc>
          <w:tcPr>
            <w:tcW w:w="1182" w:type="dxa"/>
            <w:vAlign w:val="top"/>
          </w:tcPr>
          <w:p w14:paraId="0CC1D4F7">
            <w:pPr>
              <w:rPr>
                <w:rFonts w:ascii="Arial"/>
                <w:sz w:val="21"/>
                <w:highlight w:val="none"/>
              </w:rPr>
            </w:pPr>
          </w:p>
        </w:tc>
        <w:tc>
          <w:tcPr>
            <w:tcW w:w="1152" w:type="dxa"/>
            <w:vAlign w:val="top"/>
          </w:tcPr>
          <w:p w14:paraId="0E501C54">
            <w:pPr>
              <w:rPr>
                <w:rFonts w:ascii="Arial"/>
                <w:sz w:val="21"/>
                <w:highlight w:val="none"/>
              </w:rPr>
            </w:pPr>
          </w:p>
        </w:tc>
        <w:tc>
          <w:tcPr>
            <w:tcW w:w="1241" w:type="dxa"/>
            <w:vAlign w:val="top"/>
          </w:tcPr>
          <w:p w14:paraId="55461C72">
            <w:pPr>
              <w:rPr>
                <w:rFonts w:ascii="Arial"/>
                <w:sz w:val="21"/>
                <w:highlight w:val="none"/>
              </w:rPr>
            </w:pPr>
          </w:p>
        </w:tc>
        <w:tc>
          <w:tcPr>
            <w:tcW w:w="1764" w:type="dxa"/>
            <w:tcBorders>
              <w:right w:val="single" w:color="000000" w:sz="10" w:space="0"/>
            </w:tcBorders>
            <w:vAlign w:val="top"/>
          </w:tcPr>
          <w:p w14:paraId="33D45CB3">
            <w:pPr>
              <w:rPr>
                <w:rFonts w:ascii="Arial"/>
                <w:sz w:val="21"/>
                <w:highlight w:val="none"/>
              </w:rPr>
            </w:pPr>
          </w:p>
        </w:tc>
      </w:tr>
      <w:tr w14:paraId="179A04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1002" w:type="dxa"/>
            <w:tcBorders>
              <w:left w:val="single" w:color="000000" w:sz="10" w:space="0"/>
            </w:tcBorders>
            <w:vAlign w:val="top"/>
          </w:tcPr>
          <w:p w14:paraId="49D04125">
            <w:pPr>
              <w:rPr>
                <w:rFonts w:ascii="Arial"/>
                <w:sz w:val="21"/>
                <w:highlight w:val="none"/>
              </w:rPr>
            </w:pPr>
          </w:p>
        </w:tc>
        <w:tc>
          <w:tcPr>
            <w:tcW w:w="1735" w:type="dxa"/>
            <w:vAlign w:val="top"/>
          </w:tcPr>
          <w:p w14:paraId="5896BB24">
            <w:pPr>
              <w:rPr>
                <w:rFonts w:ascii="Arial"/>
                <w:sz w:val="21"/>
                <w:highlight w:val="none"/>
              </w:rPr>
            </w:pPr>
          </w:p>
        </w:tc>
        <w:tc>
          <w:tcPr>
            <w:tcW w:w="897" w:type="dxa"/>
            <w:vAlign w:val="top"/>
          </w:tcPr>
          <w:p w14:paraId="4B3B00C5">
            <w:pPr>
              <w:rPr>
                <w:rFonts w:ascii="Arial"/>
                <w:sz w:val="21"/>
                <w:highlight w:val="none"/>
              </w:rPr>
            </w:pPr>
          </w:p>
        </w:tc>
        <w:tc>
          <w:tcPr>
            <w:tcW w:w="1182" w:type="dxa"/>
            <w:vAlign w:val="top"/>
          </w:tcPr>
          <w:p w14:paraId="3569FBC0">
            <w:pPr>
              <w:rPr>
                <w:rFonts w:ascii="Arial"/>
                <w:sz w:val="21"/>
                <w:highlight w:val="none"/>
              </w:rPr>
            </w:pPr>
          </w:p>
        </w:tc>
        <w:tc>
          <w:tcPr>
            <w:tcW w:w="1152" w:type="dxa"/>
            <w:vAlign w:val="top"/>
          </w:tcPr>
          <w:p w14:paraId="42DEE1EF">
            <w:pPr>
              <w:rPr>
                <w:rFonts w:ascii="Arial"/>
                <w:sz w:val="21"/>
                <w:highlight w:val="none"/>
              </w:rPr>
            </w:pPr>
          </w:p>
        </w:tc>
        <w:tc>
          <w:tcPr>
            <w:tcW w:w="1241" w:type="dxa"/>
            <w:vAlign w:val="top"/>
          </w:tcPr>
          <w:p w14:paraId="4D9D94FE">
            <w:pPr>
              <w:rPr>
                <w:rFonts w:ascii="Arial"/>
                <w:sz w:val="21"/>
                <w:highlight w:val="none"/>
              </w:rPr>
            </w:pPr>
          </w:p>
        </w:tc>
        <w:tc>
          <w:tcPr>
            <w:tcW w:w="1764" w:type="dxa"/>
            <w:tcBorders>
              <w:right w:val="single" w:color="000000" w:sz="10" w:space="0"/>
            </w:tcBorders>
            <w:vAlign w:val="top"/>
          </w:tcPr>
          <w:p w14:paraId="091C6DCA">
            <w:pPr>
              <w:rPr>
                <w:rFonts w:ascii="Arial"/>
                <w:sz w:val="21"/>
                <w:highlight w:val="none"/>
              </w:rPr>
            </w:pPr>
          </w:p>
        </w:tc>
      </w:tr>
      <w:tr w14:paraId="2E065F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1002" w:type="dxa"/>
            <w:tcBorders>
              <w:left w:val="single" w:color="000000" w:sz="10" w:space="0"/>
            </w:tcBorders>
            <w:vAlign w:val="top"/>
          </w:tcPr>
          <w:p w14:paraId="47CE00A7">
            <w:pPr>
              <w:rPr>
                <w:rFonts w:ascii="Arial"/>
                <w:sz w:val="21"/>
                <w:highlight w:val="none"/>
              </w:rPr>
            </w:pPr>
          </w:p>
        </w:tc>
        <w:tc>
          <w:tcPr>
            <w:tcW w:w="1735" w:type="dxa"/>
            <w:vAlign w:val="top"/>
          </w:tcPr>
          <w:p w14:paraId="28527722">
            <w:pPr>
              <w:rPr>
                <w:rFonts w:ascii="Arial"/>
                <w:sz w:val="21"/>
                <w:highlight w:val="none"/>
              </w:rPr>
            </w:pPr>
          </w:p>
        </w:tc>
        <w:tc>
          <w:tcPr>
            <w:tcW w:w="897" w:type="dxa"/>
            <w:vAlign w:val="top"/>
          </w:tcPr>
          <w:p w14:paraId="46937D64">
            <w:pPr>
              <w:rPr>
                <w:rFonts w:ascii="Arial"/>
                <w:sz w:val="21"/>
                <w:highlight w:val="none"/>
              </w:rPr>
            </w:pPr>
          </w:p>
        </w:tc>
        <w:tc>
          <w:tcPr>
            <w:tcW w:w="1182" w:type="dxa"/>
            <w:vAlign w:val="top"/>
          </w:tcPr>
          <w:p w14:paraId="00A58F34">
            <w:pPr>
              <w:rPr>
                <w:rFonts w:ascii="Arial"/>
                <w:sz w:val="21"/>
                <w:highlight w:val="none"/>
              </w:rPr>
            </w:pPr>
          </w:p>
        </w:tc>
        <w:tc>
          <w:tcPr>
            <w:tcW w:w="1152" w:type="dxa"/>
            <w:vAlign w:val="top"/>
          </w:tcPr>
          <w:p w14:paraId="75137D99">
            <w:pPr>
              <w:rPr>
                <w:rFonts w:ascii="Arial"/>
                <w:sz w:val="21"/>
                <w:highlight w:val="none"/>
              </w:rPr>
            </w:pPr>
          </w:p>
        </w:tc>
        <w:tc>
          <w:tcPr>
            <w:tcW w:w="1241" w:type="dxa"/>
            <w:vAlign w:val="top"/>
          </w:tcPr>
          <w:p w14:paraId="369B2214">
            <w:pPr>
              <w:rPr>
                <w:rFonts w:ascii="Arial"/>
                <w:sz w:val="21"/>
                <w:highlight w:val="none"/>
              </w:rPr>
            </w:pPr>
          </w:p>
        </w:tc>
        <w:tc>
          <w:tcPr>
            <w:tcW w:w="1764" w:type="dxa"/>
            <w:tcBorders>
              <w:right w:val="single" w:color="000000" w:sz="10" w:space="0"/>
            </w:tcBorders>
            <w:vAlign w:val="top"/>
          </w:tcPr>
          <w:p w14:paraId="283DDE42">
            <w:pPr>
              <w:rPr>
                <w:rFonts w:ascii="Arial"/>
                <w:sz w:val="21"/>
                <w:highlight w:val="none"/>
              </w:rPr>
            </w:pPr>
          </w:p>
        </w:tc>
      </w:tr>
      <w:tr w14:paraId="54C6B3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1002" w:type="dxa"/>
            <w:tcBorders>
              <w:left w:val="single" w:color="000000" w:sz="10" w:space="0"/>
            </w:tcBorders>
            <w:vAlign w:val="top"/>
          </w:tcPr>
          <w:p w14:paraId="3BF3D5BB">
            <w:pPr>
              <w:rPr>
                <w:rFonts w:ascii="Arial"/>
                <w:sz w:val="21"/>
                <w:highlight w:val="none"/>
              </w:rPr>
            </w:pPr>
          </w:p>
        </w:tc>
        <w:tc>
          <w:tcPr>
            <w:tcW w:w="1735" w:type="dxa"/>
            <w:vAlign w:val="top"/>
          </w:tcPr>
          <w:p w14:paraId="2C72C432">
            <w:pPr>
              <w:rPr>
                <w:rFonts w:ascii="Arial"/>
                <w:sz w:val="21"/>
                <w:highlight w:val="none"/>
              </w:rPr>
            </w:pPr>
          </w:p>
        </w:tc>
        <w:tc>
          <w:tcPr>
            <w:tcW w:w="897" w:type="dxa"/>
            <w:vAlign w:val="top"/>
          </w:tcPr>
          <w:p w14:paraId="7BF54E6D">
            <w:pPr>
              <w:rPr>
                <w:rFonts w:ascii="Arial"/>
                <w:sz w:val="21"/>
                <w:highlight w:val="none"/>
              </w:rPr>
            </w:pPr>
          </w:p>
        </w:tc>
        <w:tc>
          <w:tcPr>
            <w:tcW w:w="1182" w:type="dxa"/>
            <w:vAlign w:val="top"/>
          </w:tcPr>
          <w:p w14:paraId="48489AFB">
            <w:pPr>
              <w:rPr>
                <w:rFonts w:ascii="Arial"/>
                <w:sz w:val="21"/>
                <w:highlight w:val="none"/>
              </w:rPr>
            </w:pPr>
          </w:p>
        </w:tc>
        <w:tc>
          <w:tcPr>
            <w:tcW w:w="1152" w:type="dxa"/>
            <w:vAlign w:val="top"/>
          </w:tcPr>
          <w:p w14:paraId="0831B399">
            <w:pPr>
              <w:rPr>
                <w:rFonts w:ascii="Arial"/>
                <w:sz w:val="21"/>
                <w:highlight w:val="none"/>
              </w:rPr>
            </w:pPr>
          </w:p>
        </w:tc>
        <w:tc>
          <w:tcPr>
            <w:tcW w:w="1241" w:type="dxa"/>
            <w:vAlign w:val="top"/>
          </w:tcPr>
          <w:p w14:paraId="53ABCD87">
            <w:pPr>
              <w:rPr>
                <w:rFonts w:ascii="Arial"/>
                <w:sz w:val="21"/>
                <w:highlight w:val="none"/>
              </w:rPr>
            </w:pPr>
          </w:p>
        </w:tc>
        <w:tc>
          <w:tcPr>
            <w:tcW w:w="1764" w:type="dxa"/>
            <w:tcBorders>
              <w:right w:val="single" w:color="000000" w:sz="10" w:space="0"/>
            </w:tcBorders>
            <w:vAlign w:val="top"/>
          </w:tcPr>
          <w:p w14:paraId="7B376ECB">
            <w:pPr>
              <w:rPr>
                <w:rFonts w:ascii="Arial"/>
                <w:sz w:val="21"/>
                <w:highlight w:val="none"/>
              </w:rPr>
            </w:pPr>
          </w:p>
        </w:tc>
      </w:tr>
      <w:tr w14:paraId="0CC4F0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1002" w:type="dxa"/>
            <w:tcBorders>
              <w:left w:val="single" w:color="000000" w:sz="10" w:space="0"/>
            </w:tcBorders>
            <w:vAlign w:val="top"/>
          </w:tcPr>
          <w:p w14:paraId="1833B531">
            <w:pPr>
              <w:rPr>
                <w:rFonts w:ascii="Arial"/>
                <w:sz w:val="21"/>
                <w:highlight w:val="none"/>
              </w:rPr>
            </w:pPr>
          </w:p>
        </w:tc>
        <w:tc>
          <w:tcPr>
            <w:tcW w:w="1735" w:type="dxa"/>
            <w:vAlign w:val="top"/>
          </w:tcPr>
          <w:p w14:paraId="67D9F9DF">
            <w:pPr>
              <w:rPr>
                <w:rFonts w:ascii="Arial"/>
                <w:sz w:val="21"/>
                <w:highlight w:val="none"/>
              </w:rPr>
            </w:pPr>
          </w:p>
        </w:tc>
        <w:tc>
          <w:tcPr>
            <w:tcW w:w="897" w:type="dxa"/>
            <w:vAlign w:val="top"/>
          </w:tcPr>
          <w:p w14:paraId="04967E62">
            <w:pPr>
              <w:rPr>
                <w:rFonts w:ascii="Arial"/>
                <w:sz w:val="21"/>
                <w:highlight w:val="none"/>
              </w:rPr>
            </w:pPr>
          </w:p>
        </w:tc>
        <w:tc>
          <w:tcPr>
            <w:tcW w:w="1182" w:type="dxa"/>
            <w:vAlign w:val="top"/>
          </w:tcPr>
          <w:p w14:paraId="7BA0325C">
            <w:pPr>
              <w:rPr>
                <w:rFonts w:ascii="Arial"/>
                <w:sz w:val="21"/>
                <w:highlight w:val="none"/>
              </w:rPr>
            </w:pPr>
          </w:p>
        </w:tc>
        <w:tc>
          <w:tcPr>
            <w:tcW w:w="1152" w:type="dxa"/>
            <w:vAlign w:val="top"/>
          </w:tcPr>
          <w:p w14:paraId="0A57E07C">
            <w:pPr>
              <w:rPr>
                <w:rFonts w:ascii="Arial"/>
                <w:sz w:val="21"/>
                <w:highlight w:val="none"/>
              </w:rPr>
            </w:pPr>
          </w:p>
        </w:tc>
        <w:tc>
          <w:tcPr>
            <w:tcW w:w="1241" w:type="dxa"/>
            <w:vAlign w:val="top"/>
          </w:tcPr>
          <w:p w14:paraId="518D8F2F">
            <w:pPr>
              <w:rPr>
                <w:rFonts w:ascii="Arial"/>
                <w:sz w:val="21"/>
                <w:highlight w:val="none"/>
              </w:rPr>
            </w:pPr>
          </w:p>
        </w:tc>
        <w:tc>
          <w:tcPr>
            <w:tcW w:w="1764" w:type="dxa"/>
            <w:tcBorders>
              <w:right w:val="single" w:color="000000" w:sz="10" w:space="0"/>
            </w:tcBorders>
            <w:vAlign w:val="top"/>
          </w:tcPr>
          <w:p w14:paraId="40A819D0">
            <w:pPr>
              <w:rPr>
                <w:rFonts w:ascii="Arial"/>
                <w:sz w:val="21"/>
                <w:highlight w:val="none"/>
              </w:rPr>
            </w:pPr>
          </w:p>
        </w:tc>
      </w:tr>
      <w:tr w14:paraId="36992B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1002" w:type="dxa"/>
            <w:tcBorders>
              <w:left w:val="single" w:color="000000" w:sz="10" w:space="0"/>
            </w:tcBorders>
            <w:vAlign w:val="top"/>
          </w:tcPr>
          <w:p w14:paraId="547CC2B6">
            <w:pPr>
              <w:rPr>
                <w:rFonts w:ascii="Arial"/>
                <w:sz w:val="21"/>
                <w:highlight w:val="none"/>
              </w:rPr>
            </w:pPr>
          </w:p>
        </w:tc>
        <w:tc>
          <w:tcPr>
            <w:tcW w:w="1735" w:type="dxa"/>
            <w:vAlign w:val="top"/>
          </w:tcPr>
          <w:p w14:paraId="728B9867">
            <w:pPr>
              <w:rPr>
                <w:rFonts w:ascii="Arial"/>
                <w:sz w:val="21"/>
                <w:highlight w:val="none"/>
              </w:rPr>
            </w:pPr>
          </w:p>
        </w:tc>
        <w:tc>
          <w:tcPr>
            <w:tcW w:w="897" w:type="dxa"/>
            <w:vAlign w:val="top"/>
          </w:tcPr>
          <w:p w14:paraId="7828E870">
            <w:pPr>
              <w:rPr>
                <w:rFonts w:ascii="Arial"/>
                <w:sz w:val="21"/>
                <w:highlight w:val="none"/>
              </w:rPr>
            </w:pPr>
          </w:p>
        </w:tc>
        <w:tc>
          <w:tcPr>
            <w:tcW w:w="1182" w:type="dxa"/>
            <w:vAlign w:val="top"/>
          </w:tcPr>
          <w:p w14:paraId="31EFAE0C">
            <w:pPr>
              <w:rPr>
                <w:rFonts w:ascii="Arial"/>
                <w:sz w:val="21"/>
                <w:highlight w:val="none"/>
              </w:rPr>
            </w:pPr>
          </w:p>
        </w:tc>
        <w:tc>
          <w:tcPr>
            <w:tcW w:w="1152" w:type="dxa"/>
            <w:vAlign w:val="top"/>
          </w:tcPr>
          <w:p w14:paraId="128E72E4">
            <w:pPr>
              <w:rPr>
                <w:rFonts w:ascii="Arial"/>
                <w:sz w:val="21"/>
                <w:highlight w:val="none"/>
              </w:rPr>
            </w:pPr>
          </w:p>
        </w:tc>
        <w:tc>
          <w:tcPr>
            <w:tcW w:w="1241" w:type="dxa"/>
            <w:vAlign w:val="top"/>
          </w:tcPr>
          <w:p w14:paraId="77426931">
            <w:pPr>
              <w:rPr>
                <w:rFonts w:ascii="Arial"/>
                <w:sz w:val="21"/>
                <w:highlight w:val="none"/>
              </w:rPr>
            </w:pPr>
          </w:p>
        </w:tc>
        <w:tc>
          <w:tcPr>
            <w:tcW w:w="1764" w:type="dxa"/>
            <w:tcBorders>
              <w:right w:val="single" w:color="000000" w:sz="10" w:space="0"/>
            </w:tcBorders>
            <w:vAlign w:val="top"/>
          </w:tcPr>
          <w:p w14:paraId="681AF766">
            <w:pPr>
              <w:rPr>
                <w:rFonts w:ascii="Arial"/>
                <w:sz w:val="21"/>
                <w:highlight w:val="none"/>
              </w:rPr>
            </w:pPr>
          </w:p>
        </w:tc>
      </w:tr>
      <w:tr w14:paraId="18DDBF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1002" w:type="dxa"/>
            <w:tcBorders>
              <w:left w:val="single" w:color="000000" w:sz="10" w:space="0"/>
            </w:tcBorders>
            <w:vAlign w:val="top"/>
          </w:tcPr>
          <w:p w14:paraId="4142B7A0">
            <w:pPr>
              <w:rPr>
                <w:rFonts w:ascii="Arial"/>
                <w:sz w:val="21"/>
                <w:highlight w:val="none"/>
              </w:rPr>
            </w:pPr>
          </w:p>
        </w:tc>
        <w:tc>
          <w:tcPr>
            <w:tcW w:w="1735" w:type="dxa"/>
            <w:vAlign w:val="top"/>
          </w:tcPr>
          <w:p w14:paraId="1A784857">
            <w:pPr>
              <w:rPr>
                <w:rFonts w:ascii="Arial"/>
                <w:sz w:val="21"/>
                <w:highlight w:val="none"/>
              </w:rPr>
            </w:pPr>
          </w:p>
        </w:tc>
        <w:tc>
          <w:tcPr>
            <w:tcW w:w="897" w:type="dxa"/>
            <w:vAlign w:val="top"/>
          </w:tcPr>
          <w:p w14:paraId="53BFBEC9">
            <w:pPr>
              <w:rPr>
                <w:rFonts w:ascii="Arial"/>
                <w:sz w:val="21"/>
                <w:highlight w:val="none"/>
              </w:rPr>
            </w:pPr>
          </w:p>
        </w:tc>
        <w:tc>
          <w:tcPr>
            <w:tcW w:w="1182" w:type="dxa"/>
            <w:vAlign w:val="top"/>
          </w:tcPr>
          <w:p w14:paraId="38BA0107">
            <w:pPr>
              <w:rPr>
                <w:rFonts w:ascii="Arial"/>
                <w:sz w:val="21"/>
                <w:highlight w:val="none"/>
              </w:rPr>
            </w:pPr>
          </w:p>
        </w:tc>
        <w:tc>
          <w:tcPr>
            <w:tcW w:w="1152" w:type="dxa"/>
            <w:vAlign w:val="top"/>
          </w:tcPr>
          <w:p w14:paraId="580DB2EC">
            <w:pPr>
              <w:rPr>
                <w:rFonts w:ascii="Arial"/>
                <w:sz w:val="21"/>
                <w:highlight w:val="none"/>
              </w:rPr>
            </w:pPr>
          </w:p>
        </w:tc>
        <w:tc>
          <w:tcPr>
            <w:tcW w:w="1241" w:type="dxa"/>
            <w:vAlign w:val="top"/>
          </w:tcPr>
          <w:p w14:paraId="134D548C">
            <w:pPr>
              <w:rPr>
                <w:rFonts w:ascii="Arial"/>
                <w:sz w:val="21"/>
                <w:highlight w:val="none"/>
              </w:rPr>
            </w:pPr>
          </w:p>
        </w:tc>
        <w:tc>
          <w:tcPr>
            <w:tcW w:w="1764" w:type="dxa"/>
            <w:tcBorders>
              <w:right w:val="single" w:color="000000" w:sz="10" w:space="0"/>
            </w:tcBorders>
            <w:vAlign w:val="top"/>
          </w:tcPr>
          <w:p w14:paraId="28CE22B3">
            <w:pPr>
              <w:rPr>
                <w:rFonts w:ascii="Arial"/>
                <w:sz w:val="21"/>
                <w:highlight w:val="none"/>
              </w:rPr>
            </w:pPr>
          </w:p>
        </w:tc>
      </w:tr>
      <w:tr w14:paraId="4ECCDB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1002" w:type="dxa"/>
            <w:tcBorders>
              <w:left w:val="single" w:color="000000" w:sz="10" w:space="0"/>
            </w:tcBorders>
            <w:vAlign w:val="top"/>
          </w:tcPr>
          <w:p w14:paraId="7E15B957">
            <w:pPr>
              <w:rPr>
                <w:rFonts w:ascii="Arial"/>
                <w:sz w:val="21"/>
                <w:highlight w:val="none"/>
              </w:rPr>
            </w:pPr>
          </w:p>
        </w:tc>
        <w:tc>
          <w:tcPr>
            <w:tcW w:w="1735" w:type="dxa"/>
            <w:vAlign w:val="top"/>
          </w:tcPr>
          <w:p w14:paraId="04EBD521">
            <w:pPr>
              <w:rPr>
                <w:rFonts w:ascii="Arial"/>
                <w:sz w:val="21"/>
                <w:highlight w:val="none"/>
              </w:rPr>
            </w:pPr>
          </w:p>
        </w:tc>
        <w:tc>
          <w:tcPr>
            <w:tcW w:w="897" w:type="dxa"/>
            <w:vAlign w:val="top"/>
          </w:tcPr>
          <w:p w14:paraId="32E084A6">
            <w:pPr>
              <w:rPr>
                <w:rFonts w:ascii="Arial"/>
                <w:sz w:val="21"/>
                <w:highlight w:val="none"/>
              </w:rPr>
            </w:pPr>
          </w:p>
        </w:tc>
        <w:tc>
          <w:tcPr>
            <w:tcW w:w="1182" w:type="dxa"/>
            <w:vAlign w:val="top"/>
          </w:tcPr>
          <w:p w14:paraId="441C25BD">
            <w:pPr>
              <w:rPr>
                <w:rFonts w:ascii="Arial"/>
                <w:sz w:val="21"/>
                <w:highlight w:val="none"/>
              </w:rPr>
            </w:pPr>
          </w:p>
        </w:tc>
        <w:tc>
          <w:tcPr>
            <w:tcW w:w="1152" w:type="dxa"/>
            <w:vAlign w:val="top"/>
          </w:tcPr>
          <w:p w14:paraId="4038EC60">
            <w:pPr>
              <w:rPr>
                <w:rFonts w:ascii="Arial"/>
                <w:sz w:val="21"/>
                <w:highlight w:val="none"/>
              </w:rPr>
            </w:pPr>
          </w:p>
        </w:tc>
        <w:tc>
          <w:tcPr>
            <w:tcW w:w="1241" w:type="dxa"/>
            <w:vAlign w:val="top"/>
          </w:tcPr>
          <w:p w14:paraId="633BEBDF">
            <w:pPr>
              <w:rPr>
                <w:rFonts w:ascii="Arial"/>
                <w:sz w:val="21"/>
                <w:highlight w:val="none"/>
              </w:rPr>
            </w:pPr>
          </w:p>
        </w:tc>
        <w:tc>
          <w:tcPr>
            <w:tcW w:w="1764" w:type="dxa"/>
            <w:tcBorders>
              <w:right w:val="single" w:color="000000" w:sz="10" w:space="0"/>
            </w:tcBorders>
            <w:vAlign w:val="top"/>
          </w:tcPr>
          <w:p w14:paraId="7F4499FB">
            <w:pPr>
              <w:rPr>
                <w:rFonts w:ascii="Arial"/>
                <w:sz w:val="21"/>
                <w:highlight w:val="none"/>
              </w:rPr>
            </w:pPr>
          </w:p>
        </w:tc>
      </w:tr>
      <w:tr w14:paraId="4E9C28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1002" w:type="dxa"/>
            <w:tcBorders>
              <w:left w:val="single" w:color="000000" w:sz="10" w:space="0"/>
            </w:tcBorders>
            <w:vAlign w:val="top"/>
          </w:tcPr>
          <w:p w14:paraId="05979DC8">
            <w:pPr>
              <w:rPr>
                <w:rFonts w:ascii="Arial"/>
                <w:sz w:val="21"/>
                <w:highlight w:val="none"/>
              </w:rPr>
            </w:pPr>
          </w:p>
        </w:tc>
        <w:tc>
          <w:tcPr>
            <w:tcW w:w="1735" w:type="dxa"/>
            <w:vAlign w:val="top"/>
          </w:tcPr>
          <w:p w14:paraId="1535EA77">
            <w:pPr>
              <w:rPr>
                <w:rFonts w:ascii="Arial"/>
                <w:sz w:val="21"/>
                <w:highlight w:val="none"/>
              </w:rPr>
            </w:pPr>
          </w:p>
        </w:tc>
        <w:tc>
          <w:tcPr>
            <w:tcW w:w="897" w:type="dxa"/>
            <w:vAlign w:val="top"/>
          </w:tcPr>
          <w:p w14:paraId="794D555D">
            <w:pPr>
              <w:rPr>
                <w:rFonts w:ascii="Arial"/>
                <w:sz w:val="21"/>
                <w:highlight w:val="none"/>
              </w:rPr>
            </w:pPr>
          </w:p>
        </w:tc>
        <w:tc>
          <w:tcPr>
            <w:tcW w:w="1182" w:type="dxa"/>
            <w:vAlign w:val="top"/>
          </w:tcPr>
          <w:p w14:paraId="698242D9">
            <w:pPr>
              <w:rPr>
                <w:rFonts w:ascii="Arial"/>
                <w:sz w:val="21"/>
                <w:highlight w:val="none"/>
              </w:rPr>
            </w:pPr>
          </w:p>
        </w:tc>
        <w:tc>
          <w:tcPr>
            <w:tcW w:w="1152" w:type="dxa"/>
            <w:vAlign w:val="top"/>
          </w:tcPr>
          <w:p w14:paraId="076D48F1">
            <w:pPr>
              <w:rPr>
                <w:rFonts w:ascii="Arial"/>
                <w:sz w:val="21"/>
                <w:highlight w:val="none"/>
              </w:rPr>
            </w:pPr>
          </w:p>
        </w:tc>
        <w:tc>
          <w:tcPr>
            <w:tcW w:w="1241" w:type="dxa"/>
            <w:vAlign w:val="top"/>
          </w:tcPr>
          <w:p w14:paraId="21B04BE5">
            <w:pPr>
              <w:rPr>
                <w:rFonts w:ascii="Arial"/>
                <w:sz w:val="21"/>
                <w:highlight w:val="none"/>
              </w:rPr>
            </w:pPr>
          </w:p>
        </w:tc>
        <w:tc>
          <w:tcPr>
            <w:tcW w:w="1764" w:type="dxa"/>
            <w:tcBorders>
              <w:right w:val="single" w:color="000000" w:sz="10" w:space="0"/>
            </w:tcBorders>
            <w:vAlign w:val="top"/>
          </w:tcPr>
          <w:p w14:paraId="53ACF902">
            <w:pPr>
              <w:rPr>
                <w:rFonts w:ascii="Arial"/>
                <w:sz w:val="21"/>
                <w:highlight w:val="none"/>
              </w:rPr>
            </w:pPr>
          </w:p>
        </w:tc>
      </w:tr>
      <w:tr w14:paraId="4F7BA6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1002" w:type="dxa"/>
            <w:tcBorders>
              <w:left w:val="single" w:color="000000" w:sz="10" w:space="0"/>
            </w:tcBorders>
            <w:vAlign w:val="top"/>
          </w:tcPr>
          <w:p w14:paraId="578C0127">
            <w:pPr>
              <w:rPr>
                <w:rFonts w:ascii="Arial"/>
                <w:sz w:val="21"/>
                <w:highlight w:val="none"/>
              </w:rPr>
            </w:pPr>
          </w:p>
        </w:tc>
        <w:tc>
          <w:tcPr>
            <w:tcW w:w="1735" w:type="dxa"/>
            <w:vAlign w:val="top"/>
          </w:tcPr>
          <w:p w14:paraId="2DD728D3">
            <w:pPr>
              <w:rPr>
                <w:rFonts w:ascii="Arial"/>
                <w:sz w:val="21"/>
                <w:highlight w:val="none"/>
              </w:rPr>
            </w:pPr>
          </w:p>
        </w:tc>
        <w:tc>
          <w:tcPr>
            <w:tcW w:w="897" w:type="dxa"/>
            <w:vAlign w:val="top"/>
          </w:tcPr>
          <w:p w14:paraId="6937F3F5">
            <w:pPr>
              <w:rPr>
                <w:rFonts w:ascii="Arial"/>
                <w:sz w:val="21"/>
                <w:highlight w:val="none"/>
              </w:rPr>
            </w:pPr>
          </w:p>
        </w:tc>
        <w:tc>
          <w:tcPr>
            <w:tcW w:w="1182" w:type="dxa"/>
            <w:vAlign w:val="top"/>
          </w:tcPr>
          <w:p w14:paraId="3835785F">
            <w:pPr>
              <w:rPr>
                <w:rFonts w:ascii="Arial"/>
                <w:sz w:val="21"/>
                <w:highlight w:val="none"/>
              </w:rPr>
            </w:pPr>
          </w:p>
        </w:tc>
        <w:tc>
          <w:tcPr>
            <w:tcW w:w="1152" w:type="dxa"/>
            <w:vAlign w:val="top"/>
          </w:tcPr>
          <w:p w14:paraId="6131DCF5">
            <w:pPr>
              <w:rPr>
                <w:rFonts w:ascii="Arial"/>
                <w:sz w:val="21"/>
                <w:highlight w:val="none"/>
              </w:rPr>
            </w:pPr>
          </w:p>
        </w:tc>
        <w:tc>
          <w:tcPr>
            <w:tcW w:w="1241" w:type="dxa"/>
            <w:vAlign w:val="top"/>
          </w:tcPr>
          <w:p w14:paraId="377062E2">
            <w:pPr>
              <w:rPr>
                <w:rFonts w:ascii="Arial"/>
                <w:sz w:val="21"/>
                <w:highlight w:val="none"/>
              </w:rPr>
            </w:pPr>
          </w:p>
        </w:tc>
        <w:tc>
          <w:tcPr>
            <w:tcW w:w="1764" w:type="dxa"/>
            <w:tcBorders>
              <w:right w:val="single" w:color="000000" w:sz="10" w:space="0"/>
            </w:tcBorders>
            <w:vAlign w:val="top"/>
          </w:tcPr>
          <w:p w14:paraId="4BDC9FC2">
            <w:pPr>
              <w:rPr>
                <w:rFonts w:ascii="Arial"/>
                <w:sz w:val="21"/>
                <w:highlight w:val="none"/>
              </w:rPr>
            </w:pPr>
          </w:p>
        </w:tc>
      </w:tr>
      <w:tr w14:paraId="58B672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1002" w:type="dxa"/>
            <w:tcBorders>
              <w:left w:val="single" w:color="000000" w:sz="10" w:space="0"/>
            </w:tcBorders>
            <w:vAlign w:val="top"/>
          </w:tcPr>
          <w:p w14:paraId="122DC419">
            <w:pPr>
              <w:rPr>
                <w:rFonts w:ascii="Arial"/>
                <w:sz w:val="21"/>
                <w:highlight w:val="none"/>
              </w:rPr>
            </w:pPr>
          </w:p>
        </w:tc>
        <w:tc>
          <w:tcPr>
            <w:tcW w:w="1735" w:type="dxa"/>
            <w:vAlign w:val="top"/>
          </w:tcPr>
          <w:p w14:paraId="0B93E93F">
            <w:pPr>
              <w:rPr>
                <w:rFonts w:ascii="Arial"/>
                <w:sz w:val="21"/>
                <w:highlight w:val="none"/>
              </w:rPr>
            </w:pPr>
          </w:p>
        </w:tc>
        <w:tc>
          <w:tcPr>
            <w:tcW w:w="897" w:type="dxa"/>
            <w:vAlign w:val="top"/>
          </w:tcPr>
          <w:p w14:paraId="65C38B96">
            <w:pPr>
              <w:rPr>
                <w:rFonts w:ascii="Arial"/>
                <w:sz w:val="21"/>
                <w:highlight w:val="none"/>
              </w:rPr>
            </w:pPr>
          </w:p>
        </w:tc>
        <w:tc>
          <w:tcPr>
            <w:tcW w:w="1182" w:type="dxa"/>
            <w:vAlign w:val="top"/>
          </w:tcPr>
          <w:p w14:paraId="142580B1">
            <w:pPr>
              <w:rPr>
                <w:rFonts w:ascii="Arial"/>
                <w:sz w:val="21"/>
                <w:highlight w:val="none"/>
              </w:rPr>
            </w:pPr>
          </w:p>
        </w:tc>
        <w:tc>
          <w:tcPr>
            <w:tcW w:w="1152" w:type="dxa"/>
            <w:vAlign w:val="top"/>
          </w:tcPr>
          <w:p w14:paraId="4CE8E1A1">
            <w:pPr>
              <w:rPr>
                <w:rFonts w:ascii="Arial"/>
                <w:sz w:val="21"/>
                <w:highlight w:val="none"/>
              </w:rPr>
            </w:pPr>
          </w:p>
        </w:tc>
        <w:tc>
          <w:tcPr>
            <w:tcW w:w="1241" w:type="dxa"/>
            <w:vAlign w:val="top"/>
          </w:tcPr>
          <w:p w14:paraId="2C8392BB">
            <w:pPr>
              <w:rPr>
                <w:rFonts w:ascii="Arial"/>
                <w:sz w:val="21"/>
                <w:highlight w:val="none"/>
              </w:rPr>
            </w:pPr>
          </w:p>
        </w:tc>
        <w:tc>
          <w:tcPr>
            <w:tcW w:w="1764" w:type="dxa"/>
            <w:tcBorders>
              <w:right w:val="single" w:color="000000" w:sz="10" w:space="0"/>
            </w:tcBorders>
            <w:vAlign w:val="top"/>
          </w:tcPr>
          <w:p w14:paraId="5D2D02B1">
            <w:pPr>
              <w:rPr>
                <w:rFonts w:ascii="Arial"/>
                <w:sz w:val="21"/>
                <w:highlight w:val="none"/>
              </w:rPr>
            </w:pPr>
          </w:p>
        </w:tc>
      </w:tr>
      <w:tr w14:paraId="7BC581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1002" w:type="dxa"/>
            <w:tcBorders>
              <w:left w:val="single" w:color="000000" w:sz="10" w:space="0"/>
            </w:tcBorders>
            <w:vAlign w:val="top"/>
          </w:tcPr>
          <w:p w14:paraId="5589B2DE">
            <w:pPr>
              <w:rPr>
                <w:rFonts w:ascii="Arial"/>
                <w:sz w:val="21"/>
                <w:highlight w:val="none"/>
              </w:rPr>
            </w:pPr>
          </w:p>
        </w:tc>
        <w:tc>
          <w:tcPr>
            <w:tcW w:w="1735" w:type="dxa"/>
            <w:vAlign w:val="top"/>
          </w:tcPr>
          <w:p w14:paraId="029F95D6">
            <w:pPr>
              <w:rPr>
                <w:rFonts w:ascii="Arial"/>
                <w:sz w:val="21"/>
                <w:highlight w:val="none"/>
              </w:rPr>
            </w:pPr>
          </w:p>
        </w:tc>
        <w:tc>
          <w:tcPr>
            <w:tcW w:w="897" w:type="dxa"/>
            <w:vAlign w:val="top"/>
          </w:tcPr>
          <w:p w14:paraId="5EC2FDD6">
            <w:pPr>
              <w:rPr>
                <w:rFonts w:ascii="Arial"/>
                <w:sz w:val="21"/>
                <w:highlight w:val="none"/>
              </w:rPr>
            </w:pPr>
          </w:p>
        </w:tc>
        <w:tc>
          <w:tcPr>
            <w:tcW w:w="1182" w:type="dxa"/>
            <w:vAlign w:val="top"/>
          </w:tcPr>
          <w:p w14:paraId="5B853F19">
            <w:pPr>
              <w:rPr>
                <w:rFonts w:ascii="Arial"/>
                <w:sz w:val="21"/>
                <w:highlight w:val="none"/>
              </w:rPr>
            </w:pPr>
          </w:p>
        </w:tc>
        <w:tc>
          <w:tcPr>
            <w:tcW w:w="1152" w:type="dxa"/>
            <w:vAlign w:val="top"/>
          </w:tcPr>
          <w:p w14:paraId="4C911B15">
            <w:pPr>
              <w:rPr>
                <w:rFonts w:ascii="Arial"/>
                <w:sz w:val="21"/>
                <w:highlight w:val="none"/>
              </w:rPr>
            </w:pPr>
          </w:p>
        </w:tc>
        <w:tc>
          <w:tcPr>
            <w:tcW w:w="1241" w:type="dxa"/>
            <w:vAlign w:val="top"/>
          </w:tcPr>
          <w:p w14:paraId="39578C41">
            <w:pPr>
              <w:rPr>
                <w:rFonts w:ascii="Arial"/>
                <w:sz w:val="21"/>
                <w:highlight w:val="none"/>
              </w:rPr>
            </w:pPr>
          </w:p>
        </w:tc>
        <w:tc>
          <w:tcPr>
            <w:tcW w:w="1764" w:type="dxa"/>
            <w:tcBorders>
              <w:right w:val="single" w:color="000000" w:sz="10" w:space="0"/>
            </w:tcBorders>
            <w:vAlign w:val="top"/>
          </w:tcPr>
          <w:p w14:paraId="2BE380F7">
            <w:pPr>
              <w:rPr>
                <w:rFonts w:ascii="Arial"/>
                <w:sz w:val="21"/>
                <w:highlight w:val="none"/>
              </w:rPr>
            </w:pPr>
          </w:p>
        </w:tc>
      </w:tr>
      <w:tr w14:paraId="052F9C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6" w:hRule="atLeast"/>
        </w:trPr>
        <w:tc>
          <w:tcPr>
            <w:tcW w:w="1002" w:type="dxa"/>
            <w:tcBorders>
              <w:left w:val="single" w:color="000000" w:sz="10" w:space="0"/>
            </w:tcBorders>
            <w:vAlign w:val="top"/>
          </w:tcPr>
          <w:p w14:paraId="6C4BA007">
            <w:pPr>
              <w:rPr>
                <w:rFonts w:ascii="Arial"/>
                <w:sz w:val="21"/>
                <w:highlight w:val="none"/>
              </w:rPr>
            </w:pPr>
          </w:p>
        </w:tc>
        <w:tc>
          <w:tcPr>
            <w:tcW w:w="1735" w:type="dxa"/>
            <w:vAlign w:val="top"/>
          </w:tcPr>
          <w:p w14:paraId="1A685A36">
            <w:pPr>
              <w:rPr>
                <w:rFonts w:ascii="Arial"/>
                <w:sz w:val="21"/>
                <w:highlight w:val="none"/>
              </w:rPr>
            </w:pPr>
          </w:p>
        </w:tc>
        <w:tc>
          <w:tcPr>
            <w:tcW w:w="897" w:type="dxa"/>
            <w:vAlign w:val="top"/>
          </w:tcPr>
          <w:p w14:paraId="34A81A46">
            <w:pPr>
              <w:rPr>
                <w:rFonts w:ascii="Arial"/>
                <w:sz w:val="21"/>
                <w:highlight w:val="none"/>
              </w:rPr>
            </w:pPr>
          </w:p>
        </w:tc>
        <w:tc>
          <w:tcPr>
            <w:tcW w:w="1182" w:type="dxa"/>
            <w:vAlign w:val="top"/>
          </w:tcPr>
          <w:p w14:paraId="70FC03A1">
            <w:pPr>
              <w:rPr>
                <w:rFonts w:ascii="Arial"/>
                <w:sz w:val="21"/>
                <w:highlight w:val="none"/>
              </w:rPr>
            </w:pPr>
          </w:p>
        </w:tc>
        <w:tc>
          <w:tcPr>
            <w:tcW w:w="1152" w:type="dxa"/>
            <w:vAlign w:val="top"/>
          </w:tcPr>
          <w:p w14:paraId="1B24DA2C">
            <w:pPr>
              <w:rPr>
                <w:rFonts w:ascii="Arial"/>
                <w:sz w:val="21"/>
                <w:highlight w:val="none"/>
              </w:rPr>
            </w:pPr>
          </w:p>
        </w:tc>
        <w:tc>
          <w:tcPr>
            <w:tcW w:w="1241" w:type="dxa"/>
            <w:vAlign w:val="top"/>
          </w:tcPr>
          <w:p w14:paraId="1CCE0C28">
            <w:pPr>
              <w:rPr>
                <w:rFonts w:ascii="Arial"/>
                <w:sz w:val="21"/>
                <w:highlight w:val="none"/>
              </w:rPr>
            </w:pPr>
          </w:p>
        </w:tc>
        <w:tc>
          <w:tcPr>
            <w:tcW w:w="1764" w:type="dxa"/>
            <w:tcBorders>
              <w:right w:val="single" w:color="000000" w:sz="10" w:space="0"/>
            </w:tcBorders>
            <w:vAlign w:val="top"/>
          </w:tcPr>
          <w:p w14:paraId="7437DF8E">
            <w:pPr>
              <w:rPr>
                <w:rFonts w:ascii="Arial"/>
                <w:sz w:val="21"/>
                <w:highlight w:val="none"/>
              </w:rPr>
            </w:pPr>
          </w:p>
        </w:tc>
      </w:tr>
      <w:tr w14:paraId="059C58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1002" w:type="dxa"/>
            <w:tcBorders>
              <w:left w:val="single" w:color="000000" w:sz="10" w:space="0"/>
              <w:bottom w:val="single" w:color="000000" w:sz="10" w:space="0"/>
            </w:tcBorders>
            <w:vAlign w:val="top"/>
          </w:tcPr>
          <w:p w14:paraId="108C0977">
            <w:pPr>
              <w:rPr>
                <w:rFonts w:ascii="Arial"/>
                <w:sz w:val="21"/>
                <w:highlight w:val="none"/>
              </w:rPr>
            </w:pPr>
          </w:p>
        </w:tc>
        <w:tc>
          <w:tcPr>
            <w:tcW w:w="1735" w:type="dxa"/>
            <w:tcBorders>
              <w:bottom w:val="single" w:color="000000" w:sz="10" w:space="0"/>
            </w:tcBorders>
            <w:vAlign w:val="top"/>
          </w:tcPr>
          <w:p w14:paraId="5F002C14">
            <w:pPr>
              <w:rPr>
                <w:rFonts w:ascii="Arial"/>
                <w:sz w:val="21"/>
                <w:highlight w:val="none"/>
              </w:rPr>
            </w:pPr>
          </w:p>
        </w:tc>
        <w:tc>
          <w:tcPr>
            <w:tcW w:w="897" w:type="dxa"/>
            <w:tcBorders>
              <w:bottom w:val="single" w:color="000000" w:sz="10" w:space="0"/>
            </w:tcBorders>
            <w:vAlign w:val="top"/>
          </w:tcPr>
          <w:p w14:paraId="3AAF9284">
            <w:pPr>
              <w:rPr>
                <w:rFonts w:ascii="Arial"/>
                <w:sz w:val="21"/>
                <w:highlight w:val="none"/>
              </w:rPr>
            </w:pPr>
          </w:p>
        </w:tc>
        <w:tc>
          <w:tcPr>
            <w:tcW w:w="1182" w:type="dxa"/>
            <w:tcBorders>
              <w:bottom w:val="single" w:color="000000" w:sz="10" w:space="0"/>
            </w:tcBorders>
            <w:vAlign w:val="top"/>
          </w:tcPr>
          <w:p w14:paraId="0A1AF54F">
            <w:pPr>
              <w:rPr>
                <w:rFonts w:ascii="Arial"/>
                <w:sz w:val="21"/>
                <w:highlight w:val="none"/>
              </w:rPr>
            </w:pPr>
          </w:p>
        </w:tc>
        <w:tc>
          <w:tcPr>
            <w:tcW w:w="1152" w:type="dxa"/>
            <w:tcBorders>
              <w:bottom w:val="single" w:color="000000" w:sz="10" w:space="0"/>
            </w:tcBorders>
            <w:vAlign w:val="top"/>
          </w:tcPr>
          <w:p w14:paraId="735F0F4D">
            <w:pPr>
              <w:rPr>
                <w:rFonts w:ascii="Arial"/>
                <w:sz w:val="21"/>
                <w:highlight w:val="none"/>
              </w:rPr>
            </w:pPr>
          </w:p>
        </w:tc>
        <w:tc>
          <w:tcPr>
            <w:tcW w:w="1241" w:type="dxa"/>
            <w:tcBorders>
              <w:bottom w:val="single" w:color="000000" w:sz="10" w:space="0"/>
            </w:tcBorders>
            <w:vAlign w:val="top"/>
          </w:tcPr>
          <w:p w14:paraId="588F2634">
            <w:pPr>
              <w:rPr>
                <w:rFonts w:ascii="Arial"/>
                <w:sz w:val="21"/>
                <w:highlight w:val="none"/>
              </w:rPr>
            </w:pPr>
          </w:p>
        </w:tc>
        <w:tc>
          <w:tcPr>
            <w:tcW w:w="1764" w:type="dxa"/>
            <w:tcBorders>
              <w:bottom w:val="single" w:color="000000" w:sz="10" w:space="0"/>
              <w:right w:val="single" w:color="000000" w:sz="10" w:space="0"/>
            </w:tcBorders>
            <w:vAlign w:val="top"/>
          </w:tcPr>
          <w:p w14:paraId="7DD40EAD">
            <w:pPr>
              <w:rPr>
                <w:rFonts w:ascii="Arial"/>
                <w:sz w:val="21"/>
                <w:highlight w:val="none"/>
              </w:rPr>
            </w:pPr>
          </w:p>
        </w:tc>
      </w:tr>
    </w:tbl>
    <w:p w14:paraId="61FF5593">
      <w:pPr>
        <w:rPr>
          <w:rFonts w:ascii="Arial"/>
          <w:sz w:val="21"/>
          <w:highlight w:val="none"/>
        </w:rPr>
      </w:pPr>
    </w:p>
    <w:p w14:paraId="3DE6F101">
      <w:pPr>
        <w:rPr>
          <w:rFonts w:ascii="Arial" w:hAnsi="Arial" w:eastAsia="Arial" w:cs="Arial"/>
          <w:sz w:val="21"/>
          <w:szCs w:val="21"/>
          <w:highlight w:val="none"/>
        </w:rPr>
        <w:sectPr>
          <w:footerReference r:id="rId33" w:type="default"/>
          <w:pgSz w:w="11906" w:h="16839"/>
          <w:pgMar w:top="1440" w:right="1800" w:bottom="1440" w:left="1800" w:header="1043" w:footer="737" w:gutter="0"/>
          <w:cols w:space="720" w:num="1"/>
        </w:sectPr>
      </w:pPr>
    </w:p>
    <w:p w14:paraId="489B01EA">
      <w:pPr>
        <w:spacing w:line="293" w:lineRule="auto"/>
        <w:rPr>
          <w:rFonts w:ascii="Arial"/>
          <w:sz w:val="21"/>
          <w:highlight w:val="none"/>
        </w:rPr>
      </w:pPr>
    </w:p>
    <w:p w14:paraId="032A9051">
      <w:pPr>
        <w:spacing w:line="294" w:lineRule="auto"/>
        <w:rPr>
          <w:rFonts w:ascii="Arial"/>
          <w:sz w:val="21"/>
          <w:highlight w:val="none"/>
        </w:rPr>
      </w:pPr>
    </w:p>
    <w:p w14:paraId="24AF8D85">
      <w:pPr>
        <w:spacing w:line="294" w:lineRule="auto"/>
        <w:rPr>
          <w:rFonts w:ascii="Arial"/>
          <w:sz w:val="21"/>
          <w:highlight w:val="none"/>
        </w:rPr>
      </w:pPr>
    </w:p>
    <w:p w14:paraId="7CD8AD9F">
      <w:pPr>
        <w:pStyle w:val="9"/>
        <w:spacing w:before="78" w:line="218" w:lineRule="auto"/>
        <w:ind w:left="3593"/>
        <w:rPr>
          <w:highlight w:val="none"/>
        </w:rPr>
      </w:pPr>
      <w:r>
        <w:rPr>
          <w:rFonts w:ascii="Calibri" w:hAnsi="Calibri" w:eastAsia="Calibri" w:cs="Calibri"/>
          <w:spacing w:val="-2"/>
          <w:highlight w:val="none"/>
        </w:rPr>
        <w:t>11-3</w:t>
      </w:r>
      <w:r>
        <w:rPr>
          <w:spacing w:val="-2"/>
          <w:highlight w:val="none"/>
        </w:rPr>
        <w:t>：专业工程暂估价表</w:t>
      </w:r>
    </w:p>
    <w:p w14:paraId="3F546C28">
      <w:pPr>
        <w:spacing w:line="226" w:lineRule="exact"/>
        <w:rPr>
          <w:highlight w:val="none"/>
        </w:rPr>
      </w:pPr>
    </w:p>
    <w:tbl>
      <w:tblPr>
        <w:tblStyle w:val="176"/>
        <w:tblW w:w="996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493"/>
        <w:gridCol w:w="2489"/>
        <w:gridCol w:w="2490"/>
        <w:gridCol w:w="2494"/>
      </w:tblGrid>
      <w:tr w14:paraId="55ABB2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2493" w:type="dxa"/>
            <w:vAlign w:val="top"/>
          </w:tcPr>
          <w:p w14:paraId="00E884FF">
            <w:pPr>
              <w:pStyle w:val="177"/>
              <w:spacing w:before="151" w:line="221" w:lineRule="auto"/>
              <w:ind w:left="1013"/>
              <w:rPr>
                <w:highlight w:val="none"/>
              </w:rPr>
            </w:pPr>
            <w:r>
              <w:rPr>
                <w:spacing w:val="-5"/>
                <w:highlight w:val="none"/>
              </w:rPr>
              <w:t>序号</w:t>
            </w:r>
          </w:p>
        </w:tc>
        <w:tc>
          <w:tcPr>
            <w:tcW w:w="2489" w:type="dxa"/>
            <w:vAlign w:val="top"/>
          </w:tcPr>
          <w:p w14:paraId="76F38925">
            <w:pPr>
              <w:pStyle w:val="177"/>
              <w:spacing w:before="152" w:line="220" w:lineRule="auto"/>
              <w:ind w:left="531"/>
              <w:rPr>
                <w:highlight w:val="none"/>
              </w:rPr>
            </w:pPr>
            <w:r>
              <w:rPr>
                <w:spacing w:val="-2"/>
                <w:highlight w:val="none"/>
              </w:rPr>
              <w:t>专业工程名称</w:t>
            </w:r>
          </w:p>
        </w:tc>
        <w:tc>
          <w:tcPr>
            <w:tcW w:w="2490" w:type="dxa"/>
            <w:vAlign w:val="top"/>
          </w:tcPr>
          <w:p w14:paraId="69601CC7">
            <w:pPr>
              <w:pStyle w:val="177"/>
              <w:spacing w:before="152" w:line="219" w:lineRule="auto"/>
              <w:ind w:left="775"/>
              <w:rPr>
                <w:highlight w:val="none"/>
              </w:rPr>
            </w:pPr>
            <w:r>
              <w:rPr>
                <w:spacing w:val="-4"/>
                <w:highlight w:val="none"/>
              </w:rPr>
              <w:t>工程内容</w:t>
            </w:r>
          </w:p>
        </w:tc>
        <w:tc>
          <w:tcPr>
            <w:tcW w:w="2494" w:type="dxa"/>
            <w:vAlign w:val="top"/>
          </w:tcPr>
          <w:p w14:paraId="70986C36">
            <w:pPr>
              <w:pStyle w:val="177"/>
              <w:spacing w:before="152" w:line="219" w:lineRule="auto"/>
              <w:ind w:left="1015"/>
              <w:rPr>
                <w:highlight w:val="none"/>
              </w:rPr>
            </w:pPr>
            <w:r>
              <w:rPr>
                <w:spacing w:val="-6"/>
                <w:highlight w:val="none"/>
              </w:rPr>
              <w:t>金额</w:t>
            </w:r>
          </w:p>
        </w:tc>
      </w:tr>
      <w:tr w14:paraId="29E3C9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2493" w:type="dxa"/>
            <w:vAlign w:val="top"/>
          </w:tcPr>
          <w:p w14:paraId="7DF3F661">
            <w:pPr>
              <w:rPr>
                <w:rFonts w:ascii="Arial"/>
                <w:sz w:val="21"/>
                <w:highlight w:val="none"/>
              </w:rPr>
            </w:pPr>
          </w:p>
        </w:tc>
        <w:tc>
          <w:tcPr>
            <w:tcW w:w="2489" w:type="dxa"/>
            <w:vAlign w:val="top"/>
          </w:tcPr>
          <w:p w14:paraId="4F41C88A">
            <w:pPr>
              <w:rPr>
                <w:rFonts w:ascii="Arial"/>
                <w:sz w:val="21"/>
                <w:highlight w:val="none"/>
              </w:rPr>
            </w:pPr>
          </w:p>
        </w:tc>
        <w:tc>
          <w:tcPr>
            <w:tcW w:w="2490" w:type="dxa"/>
            <w:vAlign w:val="top"/>
          </w:tcPr>
          <w:p w14:paraId="4AEAB078">
            <w:pPr>
              <w:rPr>
                <w:rFonts w:ascii="Arial"/>
                <w:sz w:val="21"/>
                <w:highlight w:val="none"/>
              </w:rPr>
            </w:pPr>
          </w:p>
        </w:tc>
        <w:tc>
          <w:tcPr>
            <w:tcW w:w="2494" w:type="dxa"/>
            <w:vAlign w:val="top"/>
          </w:tcPr>
          <w:p w14:paraId="607AB825">
            <w:pPr>
              <w:rPr>
                <w:rFonts w:ascii="Arial"/>
                <w:sz w:val="21"/>
                <w:highlight w:val="none"/>
              </w:rPr>
            </w:pPr>
          </w:p>
        </w:tc>
      </w:tr>
      <w:tr w14:paraId="6D35D3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2493" w:type="dxa"/>
            <w:vAlign w:val="top"/>
          </w:tcPr>
          <w:p w14:paraId="08123680">
            <w:pPr>
              <w:rPr>
                <w:rFonts w:ascii="Arial"/>
                <w:sz w:val="21"/>
                <w:highlight w:val="none"/>
              </w:rPr>
            </w:pPr>
          </w:p>
        </w:tc>
        <w:tc>
          <w:tcPr>
            <w:tcW w:w="2489" w:type="dxa"/>
            <w:vAlign w:val="top"/>
          </w:tcPr>
          <w:p w14:paraId="003160E3">
            <w:pPr>
              <w:rPr>
                <w:rFonts w:ascii="Arial"/>
                <w:sz w:val="21"/>
                <w:highlight w:val="none"/>
              </w:rPr>
            </w:pPr>
          </w:p>
        </w:tc>
        <w:tc>
          <w:tcPr>
            <w:tcW w:w="2490" w:type="dxa"/>
            <w:vAlign w:val="top"/>
          </w:tcPr>
          <w:p w14:paraId="2D54DF40">
            <w:pPr>
              <w:rPr>
                <w:rFonts w:ascii="Arial"/>
                <w:sz w:val="21"/>
                <w:highlight w:val="none"/>
              </w:rPr>
            </w:pPr>
          </w:p>
        </w:tc>
        <w:tc>
          <w:tcPr>
            <w:tcW w:w="2494" w:type="dxa"/>
            <w:vAlign w:val="top"/>
          </w:tcPr>
          <w:p w14:paraId="22431916">
            <w:pPr>
              <w:rPr>
                <w:rFonts w:ascii="Arial"/>
                <w:sz w:val="21"/>
                <w:highlight w:val="none"/>
              </w:rPr>
            </w:pPr>
          </w:p>
        </w:tc>
      </w:tr>
      <w:tr w14:paraId="4AFC48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2493" w:type="dxa"/>
            <w:vAlign w:val="top"/>
          </w:tcPr>
          <w:p w14:paraId="57DBEB3D">
            <w:pPr>
              <w:rPr>
                <w:rFonts w:ascii="Arial"/>
                <w:sz w:val="21"/>
                <w:highlight w:val="none"/>
              </w:rPr>
            </w:pPr>
          </w:p>
        </w:tc>
        <w:tc>
          <w:tcPr>
            <w:tcW w:w="2489" w:type="dxa"/>
            <w:vAlign w:val="top"/>
          </w:tcPr>
          <w:p w14:paraId="3756D7F4">
            <w:pPr>
              <w:rPr>
                <w:rFonts w:ascii="Arial"/>
                <w:sz w:val="21"/>
                <w:highlight w:val="none"/>
              </w:rPr>
            </w:pPr>
          </w:p>
        </w:tc>
        <w:tc>
          <w:tcPr>
            <w:tcW w:w="2490" w:type="dxa"/>
            <w:vAlign w:val="top"/>
          </w:tcPr>
          <w:p w14:paraId="7260599B">
            <w:pPr>
              <w:rPr>
                <w:rFonts w:ascii="Arial"/>
                <w:sz w:val="21"/>
                <w:highlight w:val="none"/>
              </w:rPr>
            </w:pPr>
          </w:p>
        </w:tc>
        <w:tc>
          <w:tcPr>
            <w:tcW w:w="2494" w:type="dxa"/>
            <w:vAlign w:val="top"/>
          </w:tcPr>
          <w:p w14:paraId="5A643AAF">
            <w:pPr>
              <w:rPr>
                <w:rFonts w:ascii="Arial"/>
                <w:sz w:val="21"/>
                <w:highlight w:val="none"/>
              </w:rPr>
            </w:pPr>
          </w:p>
        </w:tc>
      </w:tr>
      <w:tr w14:paraId="1EC806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2493" w:type="dxa"/>
            <w:vAlign w:val="top"/>
          </w:tcPr>
          <w:p w14:paraId="1A8C8474">
            <w:pPr>
              <w:rPr>
                <w:rFonts w:ascii="Arial"/>
                <w:sz w:val="21"/>
                <w:highlight w:val="none"/>
              </w:rPr>
            </w:pPr>
          </w:p>
        </w:tc>
        <w:tc>
          <w:tcPr>
            <w:tcW w:w="2489" w:type="dxa"/>
            <w:vAlign w:val="top"/>
          </w:tcPr>
          <w:p w14:paraId="27D9EE24">
            <w:pPr>
              <w:rPr>
                <w:rFonts w:ascii="Arial"/>
                <w:sz w:val="21"/>
                <w:highlight w:val="none"/>
              </w:rPr>
            </w:pPr>
          </w:p>
        </w:tc>
        <w:tc>
          <w:tcPr>
            <w:tcW w:w="2490" w:type="dxa"/>
            <w:vAlign w:val="top"/>
          </w:tcPr>
          <w:p w14:paraId="7ED40E57">
            <w:pPr>
              <w:rPr>
                <w:rFonts w:ascii="Arial"/>
                <w:sz w:val="21"/>
                <w:highlight w:val="none"/>
              </w:rPr>
            </w:pPr>
          </w:p>
        </w:tc>
        <w:tc>
          <w:tcPr>
            <w:tcW w:w="2494" w:type="dxa"/>
            <w:vAlign w:val="top"/>
          </w:tcPr>
          <w:p w14:paraId="7C132315">
            <w:pPr>
              <w:rPr>
                <w:rFonts w:ascii="Arial"/>
                <w:sz w:val="21"/>
                <w:highlight w:val="none"/>
              </w:rPr>
            </w:pPr>
          </w:p>
        </w:tc>
      </w:tr>
      <w:tr w14:paraId="04A3B5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2493" w:type="dxa"/>
            <w:vAlign w:val="top"/>
          </w:tcPr>
          <w:p w14:paraId="57FCCFD5">
            <w:pPr>
              <w:rPr>
                <w:rFonts w:ascii="Arial"/>
                <w:sz w:val="21"/>
                <w:highlight w:val="none"/>
              </w:rPr>
            </w:pPr>
          </w:p>
        </w:tc>
        <w:tc>
          <w:tcPr>
            <w:tcW w:w="2489" w:type="dxa"/>
            <w:vAlign w:val="top"/>
          </w:tcPr>
          <w:p w14:paraId="7AEAA74F">
            <w:pPr>
              <w:rPr>
                <w:rFonts w:ascii="Arial"/>
                <w:sz w:val="21"/>
                <w:highlight w:val="none"/>
              </w:rPr>
            </w:pPr>
          </w:p>
        </w:tc>
        <w:tc>
          <w:tcPr>
            <w:tcW w:w="2490" w:type="dxa"/>
            <w:vAlign w:val="top"/>
          </w:tcPr>
          <w:p w14:paraId="24C86798">
            <w:pPr>
              <w:rPr>
                <w:rFonts w:ascii="Arial"/>
                <w:sz w:val="21"/>
                <w:highlight w:val="none"/>
              </w:rPr>
            </w:pPr>
          </w:p>
        </w:tc>
        <w:tc>
          <w:tcPr>
            <w:tcW w:w="2494" w:type="dxa"/>
            <w:vAlign w:val="top"/>
          </w:tcPr>
          <w:p w14:paraId="1FA1F3DF">
            <w:pPr>
              <w:rPr>
                <w:rFonts w:ascii="Arial"/>
                <w:sz w:val="21"/>
                <w:highlight w:val="none"/>
              </w:rPr>
            </w:pPr>
          </w:p>
        </w:tc>
      </w:tr>
      <w:tr w14:paraId="75DCCF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2493" w:type="dxa"/>
            <w:vAlign w:val="top"/>
          </w:tcPr>
          <w:p w14:paraId="7D8A4CDE">
            <w:pPr>
              <w:rPr>
                <w:rFonts w:ascii="Arial"/>
                <w:sz w:val="21"/>
                <w:highlight w:val="none"/>
              </w:rPr>
            </w:pPr>
          </w:p>
        </w:tc>
        <w:tc>
          <w:tcPr>
            <w:tcW w:w="2489" w:type="dxa"/>
            <w:vAlign w:val="top"/>
          </w:tcPr>
          <w:p w14:paraId="2BAF40CF">
            <w:pPr>
              <w:rPr>
                <w:rFonts w:ascii="Arial"/>
                <w:sz w:val="21"/>
                <w:highlight w:val="none"/>
              </w:rPr>
            </w:pPr>
          </w:p>
        </w:tc>
        <w:tc>
          <w:tcPr>
            <w:tcW w:w="2490" w:type="dxa"/>
            <w:vAlign w:val="top"/>
          </w:tcPr>
          <w:p w14:paraId="31DB5584">
            <w:pPr>
              <w:rPr>
                <w:rFonts w:ascii="Arial"/>
                <w:sz w:val="21"/>
                <w:highlight w:val="none"/>
              </w:rPr>
            </w:pPr>
          </w:p>
        </w:tc>
        <w:tc>
          <w:tcPr>
            <w:tcW w:w="2494" w:type="dxa"/>
            <w:vAlign w:val="top"/>
          </w:tcPr>
          <w:p w14:paraId="28F20B6A">
            <w:pPr>
              <w:rPr>
                <w:rFonts w:ascii="Arial"/>
                <w:sz w:val="21"/>
                <w:highlight w:val="none"/>
              </w:rPr>
            </w:pPr>
          </w:p>
        </w:tc>
      </w:tr>
      <w:tr w14:paraId="6F1D3C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2493" w:type="dxa"/>
            <w:vAlign w:val="top"/>
          </w:tcPr>
          <w:p w14:paraId="3B0D1649">
            <w:pPr>
              <w:rPr>
                <w:rFonts w:ascii="Arial"/>
                <w:sz w:val="21"/>
                <w:highlight w:val="none"/>
              </w:rPr>
            </w:pPr>
          </w:p>
        </w:tc>
        <w:tc>
          <w:tcPr>
            <w:tcW w:w="2489" w:type="dxa"/>
            <w:vAlign w:val="top"/>
          </w:tcPr>
          <w:p w14:paraId="44786574">
            <w:pPr>
              <w:rPr>
                <w:rFonts w:ascii="Arial"/>
                <w:sz w:val="21"/>
                <w:highlight w:val="none"/>
              </w:rPr>
            </w:pPr>
          </w:p>
        </w:tc>
        <w:tc>
          <w:tcPr>
            <w:tcW w:w="2490" w:type="dxa"/>
            <w:vAlign w:val="top"/>
          </w:tcPr>
          <w:p w14:paraId="2B8B3C02">
            <w:pPr>
              <w:rPr>
                <w:rFonts w:ascii="Arial"/>
                <w:sz w:val="21"/>
                <w:highlight w:val="none"/>
              </w:rPr>
            </w:pPr>
          </w:p>
        </w:tc>
        <w:tc>
          <w:tcPr>
            <w:tcW w:w="2494" w:type="dxa"/>
            <w:vAlign w:val="top"/>
          </w:tcPr>
          <w:p w14:paraId="102F32BF">
            <w:pPr>
              <w:rPr>
                <w:rFonts w:ascii="Arial"/>
                <w:sz w:val="21"/>
                <w:highlight w:val="none"/>
              </w:rPr>
            </w:pPr>
          </w:p>
        </w:tc>
      </w:tr>
      <w:tr w14:paraId="4382A3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2493" w:type="dxa"/>
            <w:vAlign w:val="top"/>
          </w:tcPr>
          <w:p w14:paraId="384CB099">
            <w:pPr>
              <w:rPr>
                <w:rFonts w:ascii="Arial"/>
                <w:sz w:val="21"/>
                <w:highlight w:val="none"/>
              </w:rPr>
            </w:pPr>
          </w:p>
        </w:tc>
        <w:tc>
          <w:tcPr>
            <w:tcW w:w="2489" w:type="dxa"/>
            <w:vAlign w:val="top"/>
          </w:tcPr>
          <w:p w14:paraId="30AA3448">
            <w:pPr>
              <w:rPr>
                <w:rFonts w:ascii="Arial"/>
                <w:sz w:val="21"/>
                <w:highlight w:val="none"/>
              </w:rPr>
            </w:pPr>
          </w:p>
        </w:tc>
        <w:tc>
          <w:tcPr>
            <w:tcW w:w="2490" w:type="dxa"/>
            <w:vAlign w:val="top"/>
          </w:tcPr>
          <w:p w14:paraId="4C82698D">
            <w:pPr>
              <w:rPr>
                <w:rFonts w:ascii="Arial"/>
                <w:sz w:val="21"/>
                <w:highlight w:val="none"/>
              </w:rPr>
            </w:pPr>
          </w:p>
        </w:tc>
        <w:tc>
          <w:tcPr>
            <w:tcW w:w="2494" w:type="dxa"/>
            <w:vAlign w:val="top"/>
          </w:tcPr>
          <w:p w14:paraId="09027848">
            <w:pPr>
              <w:rPr>
                <w:rFonts w:ascii="Arial"/>
                <w:sz w:val="21"/>
                <w:highlight w:val="none"/>
              </w:rPr>
            </w:pPr>
          </w:p>
        </w:tc>
      </w:tr>
      <w:tr w14:paraId="1154BA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2493" w:type="dxa"/>
            <w:vAlign w:val="top"/>
          </w:tcPr>
          <w:p w14:paraId="4B3508BC">
            <w:pPr>
              <w:rPr>
                <w:rFonts w:ascii="Arial"/>
                <w:sz w:val="21"/>
                <w:highlight w:val="none"/>
              </w:rPr>
            </w:pPr>
          </w:p>
        </w:tc>
        <w:tc>
          <w:tcPr>
            <w:tcW w:w="2489" w:type="dxa"/>
            <w:vAlign w:val="top"/>
          </w:tcPr>
          <w:p w14:paraId="521A27AB">
            <w:pPr>
              <w:rPr>
                <w:rFonts w:ascii="Arial"/>
                <w:sz w:val="21"/>
                <w:highlight w:val="none"/>
              </w:rPr>
            </w:pPr>
          </w:p>
        </w:tc>
        <w:tc>
          <w:tcPr>
            <w:tcW w:w="2490" w:type="dxa"/>
            <w:vAlign w:val="top"/>
          </w:tcPr>
          <w:p w14:paraId="3D5764A3">
            <w:pPr>
              <w:rPr>
                <w:rFonts w:ascii="Arial"/>
                <w:sz w:val="21"/>
                <w:highlight w:val="none"/>
              </w:rPr>
            </w:pPr>
          </w:p>
        </w:tc>
        <w:tc>
          <w:tcPr>
            <w:tcW w:w="2494" w:type="dxa"/>
            <w:vAlign w:val="top"/>
          </w:tcPr>
          <w:p w14:paraId="15D7FD78">
            <w:pPr>
              <w:rPr>
                <w:rFonts w:ascii="Arial"/>
                <w:sz w:val="21"/>
                <w:highlight w:val="none"/>
              </w:rPr>
            </w:pPr>
          </w:p>
        </w:tc>
      </w:tr>
      <w:tr w14:paraId="14D84B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2493" w:type="dxa"/>
            <w:vAlign w:val="top"/>
          </w:tcPr>
          <w:p w14:paraId="64C28D6B">
            <w:pPr>
              <w:rPr>
                <w:rFonts w:ascii="Arial"/>
                <w:sz w:val="21"/>
                <w:highlight w:val="none"/>
              </w:rPr>
            </w:pPr>
          </w:p>
        </w:tc>
        <w:tc>
          <w:tcPr>
            <w:tcW w:w="2489" w:type="dxa"/>
            <w:vAlign w:val="top"/>
          </w:tcPr>
          <w:p w14:paraId="0D070C5C">
            <w:pPr>
              <w:rPr>
                <w:rFonts w:ascii="Arial"/>
                <w:sz w:val="21"/>
                <w:highlight w:val="none"/>
              </w:rPr>
            </w:pPr>
          </w:p>
        </w:tc>
        <w:tc>
          <w:tcPr>
            <w:tcW w:w="2490" w:type="dxa"/>
            <w:vAlign w:val="top"/>
          </w:tcPr>
          <w:p w14:paraId="4FE2FC32">
            <w:pPr>
              <w:rPr>
                <w:rFonts w:ascii="Arial"/>
                <w:sz w:val="21"/>
                <w:highlight w:val="none"/>
              </w:rPr>
            </w:pPr>
          </w:p>
        </w:tc>
        <w:tc>
          <w:tcPr>
            <w:tcW w:w="2494" w:type="dxa"/>
            <w:vAlign w:val="top"/>
          </w:tcPr>
          <w:p w14:paraId="31F085F9">
            <w:pPr>
              <w:rPr>
                <w:rFonts w:ascii="Arial"/>
                <w:sz w:val="21"/>
                <w:highlight w:val="none"/>
              </w:rPr>
            </w:pPr>
          </w:p>
        </w:tc>
      </w:tr>
      <w:tr w14:paraId="139734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2493" w:type="dxa"/>
            <w:vAlign w:val="top"/>
          </w:tcPr>
          <w:p w14:paraId="0B89041C">
            <w:pPr>
              <w:rPr>
                <w:rFonts w:ascii="Arial"/>
                <w:sz w:val="21"/>
                <w:highlight w:val="none"/>
              </w:rPr>
            </w:pPr>
          </w:p>
        </w:tc>
        <w:tc>
          <w:tcPr>
            <w:tcW w:w="2489" w:type="dxa"/>
            <w:vAlign w:val="top"/>
          </w:tcPr>
          <w:p w14:paraId="5E7E10A0">
            <w:pPr>
              <w:rPr>
                <w:rFonts w:ascii="Arial"/>
                <w:sz w:val="21"/>
                <w:highlight w:val="none"/>
              </w:rPr>
            </w:pPr>
          </w:p>
        </w:tc>
        <w:tc>
          <w:tcPr>
            <w:tcW w:w="2490" w:type="dxa"/>
            <w:vAlign w:val="top"/>
          </w:tcPr>
          <w:p w14:paraId="716C9372">
            <w:pPr>
              <w:rPr>
                <w:rFonts w:ascii="Arial"/>
                <w:sz w:val="21"/>
                <w:highlight w:val="none"/>
              </w:rPr>
            </w:pPr>
          </w:p>
        </w:tc>
        <w:tc>
          <w:tcPr>
            <w:tcW w:w="2494" w:type="dxa"/>
            <w:vAlign w:val="top"/>
          </w:tcPr>
          <w:p w14:paraId="22B769E6">
            <w:pPr>
              <w:rPr>
                <w:rFonts w:ascii="Arial"/>
                <w:sz w:val="21"/>
                <w:highlight w:val="none"/>
              </w:rPr>
            </w:pPr>
          </w:p>
        </w:tc>
      </w:tr>
      <w:tr w14:paraId="73288B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2493" w:type="dxa"/>
            <w:vAlign w:val="top"/>
          </w:tcPr>
          <w:p w14:paraId="694D69C0">
            <w:pPr>
              <w:rPr>
                <w:rFonts w:ascii="Arial"/>
                <w:sz w:val="21"/>
                <w:highlight w:val="none"/>
              </w:rPr>
            </w:pPr>
          </w:p>
        </w:tc>
        <w:tc>
          <w:tcPr>
            <w:tcW w:w="2489" w:type="dxa"/>
            <w:vAlign w:val="top"/>
          </w:tcPr>
          <w:p w14:paraId="0D3E125E">
            <w:pPr>
              <w:rPr>
                <w:rFonts w:ascii="Arial"/>
                <w:sz w:val="21"/>
                <w:highlight w:val="none"/>
              </w:rPr>
            </w:pPr>
          </w:p>
        </w:tc>
        <w:tc>
          <w:tcPr>
            <w:tcW w:w="2490" w:type="dxa"/>
            <w:vAlign w:val="top"/>
          </w:tcPr>
          <w:p w14:paraId="328F11B3">
            <w:pPr>
              <w:rPr>
                <w:rFonts w:ascii="Arial"/>
                <w:sz w:val="21"/>
                <w:highlight w:val="none"/>
              </w:rPr>
            </w:pPr>
          </w:p>
        </w:tc>
        <w:tc>
          <w:tcPr>
            <w:tcW w:w="2494" w:type="dxa"/>
            <w:vAlign w:val="top"/>
          </w:tcPr>
          <w:p w14:paraId="00238971">
            <w:pPr>
              <w:rPr>
                <w:rFonts w:ascii="Arial"/>
                <w:sz w:val="21"/>
                <w:highlight w:val="none"/>
              </w:rPr>
            </w:pPr>
          </w:p>
        </w:tc>
      </w:tr>
      <w:tr w14:paraId="10F870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2493" w:type="dxa"/>
            <w:vAlign w:val="top"/>
          </w:tcPr>
          <w:p w14:paraId="7BB489AD">
            <w:pPr>
              <w:rPr>
                <w:rFonts w:ascii="Arial"/>
                <w:sz w:val="21"/>
                <w:highlight w:val="none"/>
              </w:rPr>
            </w:pPr>
          </w:p>
        </w:tc>
        <w:tc>
          <w:tcPr>
            <w:tcW w:w="2489" w:type="dxa"/>
            <w:vAlign w:val="top"/>
          </w:tcPr>
          <w:p w14:paraId="77C891B2">
            <w:pPr>
              <w:rPr>
                <w:rFonts w:ascii="Arial"/>
                <w:sz w:val="21"/>
                <w:highlight w:val="none"/>
              </w:rPr>
            </w:pPr>
          </w:p>
        </w:tc>
        <w:tc>
          <w:tcPr>
            <w:tcW w:w="2490" w:type="dxa"/>
            <w:vAlign w:val="top"/>
          </w:tcPr>
          <w:p w14:paraId="1D312215">
            <w:pPr>
              <w:rPr>
                <w:rFonts w:ascii="Arial"/>
                <w:sz w:val="21"/>
                <w:highlight w:val="none"/>
              </w:rPr>
            </w:pPr>
          </w:p>
        </w:tc>
        <w:tc>
          <w:tcPr>
            <w:tcW w:w="2494" w:type="dxa"/>
            <w:vAlign w:val="top"/>
          </w:tcPr>
          <w:p w14:paraId="7E79F796">
            <w:pPr>
              <w:rPr>
                <w:rFonts w:ascii="Arial"/>
                <w:sz w:val="21"/>
                <w:highlight w:val="none"/>
              </w:rPr>
            </w:pPr>
          </w:p>
        </w:tc>
      </w:tr>
      <w:tr w14:paraId="591E21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2493" w:type="dxa"/>
            <w:vAlign w:val="top"/>
          </w:tcPr>
          <w:p w14:paraId="108B25D8">
            <w:pPr>
              <w:rPr>
                <w:rFonts w:ascii="Arial"/>
                <w:sz w:val="21"/>
                <w:highlight w:val="none"/>
              </w:rPr>
            </w:pPr>
          </w:p>
        </w:tc>
        <w:tc>
          <w:tcPr>
            <w:tcW w:w="2489" w:type="dxa"/>
            <w:vAlign w:val="top"/>
          </w:tcPr>
          <w:p w14:paraId="4AC847EF">
            <w:pPr>
              <w:rPr>
                <w:rFonts w:ascii="Arial"/>
                <w:sz w:val="21"/>
                <w:highlight w:val="none"/>
              </w:rPr>
            </w:pPr>
          </w:p>
        </w:tc>
        <w:tc>
          <w:tcPr>
            <w:tcW w:w="2490" w:type="dxa"/>
            <w:vAlign w:val="top"/>
          </w:tcPr>
          <w:p w14:paraId="20BB28AB">
            <w:pPr>
              <w:rPr>
                <w:rFonts w:ascii="Arial"/>
                <w:sz w:val="21"/>
                <w:highlight w:val="none"/>
              </w:rPr>
            </w:pPr>
          </w:p>
        </w:tc>
        <w:tc>
          <w:tcPr>
            <w:tcW w:w="2494" w:type="dxa"/>
            <w:vAlign w:val="top"/>
          </w:tcPr>
          <w:p w14:paraId="19AF98DA">
            <w:pPr>
              <w:rPr>
                <w:rFonts w:ascii="Arial"/>
                <w:sz w:val="21"/>
                <w:highlight w:val="none"/>
              </w:rPr>
            </w:pPr>
          </w:p>
        </w:tc>
      </w:tr>
      <w:tr w14:paraId="3BE072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2493" w:type="dxa"/>
            <w:vAlign w:val="top"/>
          </w:tcPr>
          <w:p w14:paraId="2401CCFE">
            <w:pPr>
              <w:rPr>
                <w:rFonts w:ascii="Arial"/>
                <w:sz w:val="21"/>
                <w:highlight w:val="none"/>
              </w:rPr>
            </w:pPr>
          </w:p>
        </w:tc>
        <w:tc>
          <w:tcPr>
            <w:tcW w:w="2489" w:type="dxa"/>
            <w:vAlign w:val="top"/>
          </w:tcPr>
          <w:p w14:paraId="674F3709">
            <w:pPr>
              <w:rPr>
                <w:rFonts w:ascii="Arial"/>
                <w:sz w:val="21"/>
                <w:highlight w:val="none"/>
              </w:rPr>
            </w:pPr>
          </w:p>
        </w:tc>
        <w:tc>
          <w:tcPr>
            <w:tcW w:w="2490" w:type="dxa"/>
            <w:vAlign w:val="top"/>
          </w:tcPr>
          <w:p w14:paraId="60A7BD21">
            <w:pPr>
              <w:rPr>
                <w:rFonts w:ascii="Arial"/>
                <w:sz w:val="21"/>
                <w:highlight w:val="none"/>
              </w:rPr>
            </w:pPr>
          </w:p>
        </w:tc>
        <w:tc>
          <w:tcPr>
            <w:tcW w:w="2494" w:type="dxa"/>
            <w:vAlign w:val="top"/>
          </w:tcPr>
          <w:p w14:paraId="66AFEF7D">
            <w:pPr>
              <w:rPr>
                <w:rFonts w:ascii="Arial"/>
                <w:sz w:val="21"/>
                <w:highlight w:val="none"/>
              </w:rPr>
            </w:pPr>
          </w:p>
        </w:tc>
      </w:tr>
      <w:tr w14:paraId="66CE26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2493" w:type="dxa"/>
            <w:vAlign w:val="top"/>
          </w:tcPr>
          <w:p w14:paraId="33D053D3">
            <w:pPr>
              <w:rPr>
                <w:rFonts w:ascii="Arial"/>
                <w:sz w:val="21"/>
                <w:highlight w:val="none"/>
              </w:rPr>
            </w:pPr>
          </w:p>
        </w:tc>
        <w:tc>
          <w:tcPr>
            <w:tcW w:w="2489" w:type="dxa"/>
            <w:vAlign w:val="top"/>
          </w:tcPr>
          <w:p w14:paraId="1FDABA7D">
            <w:pPr>
              <w:rPr>
                <w:rFonts w:ascii="Arial"/>
                <w:sz w:val="21"/>
                <w:highlight w:val="none"/>
              </w:rPr>
            </w:pPr>
          </w:p>
        </w:tc>
        <w:tc>
          <w:tcPr>
            <w:tcW w:w="2490" w:type="dxa"/>
            <w:vAlign w:val="top"/>
          </w:tcPr>
          <w:p w14:paraId="637EDF22">
            <w:pPr>
              <w:rPr>
                <w:rFonts w:ascii="Arial"/>
                <w:sz w:val="21"/>
                <w:highlight w:val="none"/>
              </w:rPr>
            </w:pPr>
          </w:p>
        </w:tc>
        <w:tc>
          <w:tcPr>
            <w:tcW w:w="2494" w:type="dxa"/>
            <w:vAlign w:val="top"/>
          </w:tcPr>
          <w:p w14:paraId="4F40308B">
            <w:pPr>
              <w:rPr>
                <w:rFonts w:ascii="Arial"/>
                <w:sz w:val="21"/>
                <w:highlight w:val="none"/>
              </w:rPr>
            </w:pPr>
          </w:p>
        </w:tc>
      </w:tr>
      <w:tr w14:paraId="331C55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2493" w:type="dxa"/>
            <w:vAlign w:val="top"/>
          </w:tcPr>
          <w:p w14:paraId="192AF82F">
            <w:pPr>
              <w:rPr>
                <w:rFonts w:ascii="Arial"/>
                <w:sz w:val="21"/>
                <w:highlight w:val="none"/>
              </w:rPr>
            </w:pPr>
          </w:p>
        </w:tc>
        <w:tc>
          <w:tcPr>
            <w:tcW w:w="2489" w:type="dxa"/>
            <w:vAlign w:val="top"/>
          </w:tcPr>
          <w:p w14:paraId="4562B59E">
            <w:pPr>
              <w:rPr>
                <w:rFonts w:ascii="Arial"/>
                <w:sz w:val="21"/>
                <w:highlight w:val="none"/>
              </w:rPr>
            </w:pPr>
          </w:p>
        </w:tc>
        <w:tc>
          <w:tcPr>
            <w:tcW w:w="2490" w:type="dxa"/>
            <w:vAlign w:val="top"/>
          </w:tcPr>
          <w:p w14:paraId="0E86107D">
            <w:pPr>
              <w:rPr>
                <w:rFonts w:ascii="Arial"/>
                <w:sz w:val="21"/>
                <w:highlight w:val="none"/>
              </w:rPr>
            </w:pPr>
          </w:p>
        </w:tc>
        <w:tc>
          <w:tcPr>
            <w:tcW w:w="2494" w:type="dxa"/>
            <w:vAlign w:val="top"/>
          </w:tcPr>
          <w:p w14:paraId="47AE47FA">
            <w:pPr>
              <w:rPr>
                <w:rFonts w:ascii="Arial"/>
                <w:sz w:val="21"/>
                <w:highlight w:val="none"/>
              </w:rPr>
            </w:pPr>
          </w:p>
        </w:tc>
      </w:tr>
      <w:tr w14:paraId="3210BE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2493" w:type="dxa"/>
            <w:vAlign w:val="top"/>
          </w:tcPr>
          <w:p w14:paraId="6B5A3BA5">
            <w:pPr>
              <w:rPr>
                <w:rFonts w:ascii="Arial"/>
                <w:sz w:val="21"/>
                <w:highlight w:val="none"/>
              </w:rPr>
            </w:pPr>
          </w:p>
        </w:tc>
        <w:tc>
          <w:tcPr>
            <w:tcW w:w="2489" w:type="dxa"/>
            <w:vAlign w:val="top"/>
          </w:tcPr>
          <w:p w14:paraId="051D593E">
            <w:pPr>
              <w:rPr>
                <w:rFonts w:ascii="Arial"/>
                <w:sz w:val="21"/>
                <w:highlight w:val="none"/>
              </w:rPr>
            </w:pPr>
          </w:p>
        </w:tc>
        <w:tc>
          <w:tcPr>
            <w:tcW w:w="2490" w:type="dxa"/>
            <w:vAlign w:val="top"/>
          </w:tcPr>
          <w:p w14:paraId="395357EE">
            <w:pPr>
              <w:rPr>
                <w:rFonts w:ascii="Arial"/>
                <w:sz w:val="21"/>
                <w:highlight w:val="none"/>
              </w:rPr>
            </w:pPr>
          </w:p>
        </w:tc>
        <w:tc>
          <w:tcPr>
            <w:tcW w:w="2494" w:type="dxa"/>
            <w:vAlign w:val="top"/>
          </w:tcPr>
          <w:p w14:paraId="23377356">
            <w:pPr>
              <w:rPr>
                <w:rFonts w:ascii="Arial"/>
                <w:sz w:val="21"/>
                <w:highlight w:val="none"/>
              </w:rPr>
            </w:pPr>
          </w:p>
        </w:tc>
      </w:tr>
      <w:tr w14:paraId="0A45F5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2493" w:type="dxa"/>
            <w:vAlign w:val="top"/>
          </w:tcPr>
          <w:p w14:paraId="393E33BA">
            <w:pPr>
              <w:rPr>
                <w:rFonts w:ascii="Arial"/>
                <w:sz w:val="21"/>
                <w:highlight w:val="none"/>
              </w:rPr>
            </w:pPr>
          </w:p>
        </w:tc>
        <w:tc>
          <w:tcPr>
            <w:tcW w:w="2489" w:type="dxa"/>
            <w:vAlign w:val="top"/>
          </w:tcPr>
          <w:p w14:paraId="2DE6A464">
            <w:pPr>
              <w:rPr>
                <w:rFonts w:ascii="Arial"/>
                <w:sz w:val="21"/>
                <w:highlight w:val="none"/>
              </w:rPr>
            </w:pPr>
          </w:p>
        </w:tc>
        <w:tc>
          <w:tcPr>
            <w:tcW w:w="2490" w:type="dxa"/>
            <w:vAlign w:val="top"/>
          </w:tcPr>
          <w:p w14:paraId="28E8D7B1">
            <w:pPr>
              <w:rPr>
                <w:rFonts w:ascii="Arial"/>
                <w:sz w:val="21"/>
                <w:highlight w:val="none"/>
              </w:rPr>
            </w:pPr>
          </w:p>
        </w:tc>
        <w:tc>
          <w:tcPr>
            <w:tcW w:w="2494" w:type="dxa"/>
            <w:vAlign w:val="top"/>
          </w:tcPr>
          <w:p w14:paraId="7C2ECC15">
            <w:pPr>
              <w:rPr>
                <w:rFonts w:ascii="Arial"/>
                <w:sz w:val="21"/>
                <w:highlight w:val="none"/>
              </w:rPr>
            </w:pPr>
          </w:p>
        </w:tc>
      </w:tr>
      <w:tr w14:paraId="015233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2493" w:type="dxa"/>
            <w:vAlign w:val="top"/>
          </w:tcPr>
          <w:p w14:paraId="7163FA3C">
            <w:pPr>
              <w:rPr>
                <w:rFonts w:ascii="Arial"/>
                <w:sz w:val="21"/>
                <w:highlight w:val="none"/>
              </w:rPr>
            </w:pPr>
          </w:p>
        </w:tc>
        <w:tc>
          <w:tcPr>
            <w:tcW w:w="2489" w:type="dxa"/>
            <w:vAlign w:val="top"/>
          </w:tcPr>
          <w:p w14:paraId="40B062C5">
            <w:pPr>
              <w:rPr>
                <w:rFonts w:ascii="Arial"/>
                <w:sz w:val="21"/>
                <w:highlight w:val="none"/>
              </w:rPr>
            </w:pPr>
          </w:p>
        </w:tc>
        <w:tc>
          <w:tcPr>
            <w:tcW w:w="2490" w:type="dxa"/>
            <w:vAlign w:val="top"/>
          </w:tcPr>
          <w:p w14:paraId="6CFF37F2">
            <w:pPr>
              <w:rPr>
                <w:rFonts w:ascii="Arial"/>
                <w:sz w:val="21"/>
                <w:highlight w:val="none"/>
              </w:rPr>
            </w:pPr>
          </w:p>
        </w:tc>
        <w:tc>
          <w:tcPr>
            <w:tcW w:w="2494" w:type="dxa"/>
            <w:vAlign w:val="top"/>
          </w:tcPr>
          <w:p w14:paraId="177E32B2">
            <w:pPr>
              <w:rPr>
                <w:rFonts w:ascii="Arial"/>
                <w:sz w:val="21"/>
                <w:highlight w:val="none"/>
              </w:rPr>
            </w:pPr>
          </w:p>
        </w:tc>
      </w:tr>
      <w:tr w14:paraId="51C198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9966" w:type="dxa"/>
            <w:gridSpan w:val="4"/>
            <w:vAlign w:val="top"/>
          </w:tcPr>
          <w:p w14:paraId="69169673">
            <w:pPr>
              <w:pStyle w:val="177"/>
              <w:spacing w:before="150" w:line="221" w:lineRule="auto"/>
              <w:ind w:left="4635"/>
              <w:rPr>
                <w:highlight w:val="none"/>
              </w:rPr>
            </w:pPr>
            <w:r>
              <w:rPr>
                <w:spacing w:val="-6"/>
                <w:highlight w:val="none"/>
              </w:rPr>
              <w:t>小计：</w:t>
            </w:r>
          </w:p>
        </w:tc>
      </w:tr>
    </w:tbl>
    <w:p w14:paraId="779441B7">
      <w:pPr>
        <w:rPr>
          <w:rStyle w:val="126"/>
          <w:rFonts w:hint="eastAsia" w:ascii="仿宋" w:hAnsi="仿宋" w:eastAsia="仿宋" w:cs="仿宋"/>
          <w:color w:val="auto"/>
          <w:highlight w:val="none"/>
          <w:lang w:val="en-US" w:eastAsia="zh-CN"/>
        </w:rPr>
      </w:pPr>
      <w:r>
        <w:rPr>
          <w:rStyle w:val="126"/>
          <w:rFonts w:hint="eastAsia" w:ascii="仿宋" w:hAnsi="仿宋" w:eastAsia="仿宋" w:cs="仿宋"/>
          <w:color w:val="auto"/>
          <w:highlight w:val="none"/>
          <w:lang w:val="en-US" w:eastAsia="zh-CN"/>
        </w:rPr>
        <w:br w:type="page"/>
      </w:r>
    </w:p>
    <w:p w14:paraId="42AB9863">
      <w:pPr>
        <w:pStyle w:val="15"/>
        <w:widowControl/>
        <w:snapToGrid w:val="0"/>
        <w:spacing w:before="0" w:beforeAutospacing="0" w:after="0" w:afterAutospacing="0" w:line="240" w:lineRule="auto"/>
        <w:jc w:val="center"/>
        <w:textAlignment w:val="baseline"/>
        <w:rPr>
          <w:rFonts w:hint="eastAsia" w:ascii="仿宋" w:hAnsi="仿宋" w:eastAsia="仿宋" w:cs="仿宋"/>
          <w:color w:val="auto"/>
          <w:highlight w:val="none"/>
          <w:lang w:val="en-US" w:eastAsia="zh-CN"/>
        </w:rPr>
        <w:sectPr>
          <w:headerReference r:id="rId34" w:type="default"/>
          <w:footerReference r:id="rId35" w:type="default"/>
          <w:pgSz w:w="11910" w:h="16840"/>
          <w:pgMar w:top="1440" w:right="1083" w:bottom="1440" w:left="1083" w:header="720" w:footer="720" w:gutter="0"/>
          <w:lnNumType w:countBy="0"/>
          <w:pgNumType w:fmt="decimal"/>
          <w:cols w:space="0" w:num="1"/>
          <w:rtlGutter w:val="0"/>
          <w:vAlign w:val="top"/>
          <w:docGrid w:linePitch="0" w:charSpace="0"/>
        </w:sectPr>
      </w:pPr>
      <w:r>
        <w:rPr>
          <w:rStyle w:val="126"/>
          <w:rFonts w:hint="eastAsia" w:ascii="仿宋" w:hAnsi="仿宋" w:eastAsia="仿宋" w:cs="仿宋"/>
          <w:color w:val="auto"/>
          <w:highlight w:val="none"/>
          <w:lang w:val="en-US" w:eastAsia="zh-CN"/>
        </w:rPr>
        <w:t>第七章 质疑、投诉材料格式</w:t>
      </w:r>
      <w:bookmarkEnd w:id="84"/>
      <w:bookmarkEnd w:id="85"/>
      <w:bookmarkEnd w:id="86"/>
    </w:p>
    <w:p w14:paraId="6F07632F">
      <w:pPr>
        <w:pStyle w:val="42"/>
        <w:keepLines/>
        <w:widowControl/>
        <w:snapToGrid w:val="0"/>
        <w:spacing w:before="340" w:beforeAutospacing="0" w:after="330" w:afterAutospacing="0" w:line="360" w:lineRule="auto"/>
        <w:jc w:val="center"/>
        <w:textAlignment w:val="baseline"/>
        <w:outlineLvl w:val="0"/>
        <w:rPr>
          <w:rStyle w:val="49"/>
          <w:rFonts w:hint="eastAsia" w:ascii="仿宋" w:hAnsi="仿宋" w:eastAsia="仿宋" w:cs="仿宋"/>
          <w:b w:val="0"/>
          <w:bCs w:val="0"/>
          <w:i w:val="0"/>
          <w:caps w:val="0"/>
          <w:color w:val="auto"/>
          <w:spacing w:val="0"/>
          <w:w w:val="100"/>
          <w:kern w:val="44"/>
          <w:sz w:val="32"/>
          <w:szCs w:val="32"/>
          <w:highlight w:val="none"/>
          <w:lang w:val="en-US" w:eastAsia="zh-CN" w:bidi="ar-SA"/>
        </w:rPr>
      </w:pPr>
      <w:bookmarkStart w:id="87" w:name="_Toc13247"/>
      <w:bookmarkStart w:id="88" w:name="_Toc25500"/>
      <w:bookmarkStart w:id="89" w:name="_Toc14597"/>
      <w:r>
        <w:rPr>
          <w:rStyle w:val="49"/>
          <w:rFonts w:hint="eastAsia" w:ascii="仿宋" w:hAnsi="仿宋" w:eastAsia="仿宋" w:cs="仿宋"/>
          <w:b w:val="0"/>
          <w:bCs w:val="0"/>
          <w:i w:val="0"/>
          <w:caps w:val="0"/>
          <w:color w:val="auto"/>
          <w:spacing w:val="0"/>
          <w:w w:val="100"/>
          <w:kern w:val="44"/>
          <w:sz w:val="32"/>
          <w:szCs w:val="32"/>
          <w:highlight w:val="none"/>
          <w:lang w:val="en-US" w:eastAsia="zh-CN" w:bidi="ar-SA"/>
        </w:rPr>
        <w:t>质疑函（格式）</w:t>
      </w:r>
      <w:bookmarkEnd w:id="87"/>
      <w:bookmarkEnd w:id="88"/>
      <w:bookmarkEnd w:id="89"/>
    </w:p>
    <w:p w14:paraId="21D31B52">
      <w:pPr>
        <w:pStyle w:val="69"/>
        <w:widowControl/>
        <w:snapToGrid w:val="0"/>
        <w:spacing w:before="0" w:beforeAutospacing="0" w:after="0" w:afterAutospacing="0" w:line="360" w:lineRule="auto"/>
        <w:ind w:firstLine="482" w:firstLineChars="200"/>
        <w:jc w:val="both"/>
        <w:textAlignment w:val="baseline"/>
        <w:rPr>
          <w:rStyle w:val="49"/>
          <w:rFonts w:hint="eastAsia" w:ascii="仿宋" w:hAnsi="仿宋" w:eastAsia="仿宋" w:cs="仿宋"/>
          <w:b/>
          <w:bCs/>
          <w:i w:val="0"/>
          <w:caps w:val="0"/>
          <w:color w:val="auto"/>
          <w:spacing w:val="0"/>
          <w:w w:val="100"/>
          <w:kern w:val="0"/>
          <w:sz w:val="24"/>
          <w:szCs w:val="24"/>
          <w:highlight w:val="none"/>
          <w:lang w:val="en-US" w:eastAsia="zh-CN" w:bidi="ar-SA"/>
        </w:rPr>
      </w:pPr>
      <w:r>
        <w:rPr>
          <w:rStyle w:val="49"/>
          <w:rFonts w:hint="eastAsia" w:ascii="仿宋" w:hAnsi="仿宋" w:eastAsia="仿宋" w:cs="仿宋"/>
          <w:b/>
          <w:bCs/>
          <w:i w:val="0"/>
          <w:caps w:val="0"/>
          <w:color w:val="auto"/>
          <w:spacing w:val="0"/>
          <w:w w:val="100"/>
          <w:kern w:val="0"/>
          <w:sz w:val="24"/>
          <w:szCs w:val="24"/>
          <w:highlight w:val="none"/>
          <w:lang w:val="en-US" w:eastAsia="zh-CN" w:bidi="ar-SA"/>
        </w:rPr>
        <w:t>一、质疑供应商基本信息：</w:t>
      </w:r>
    </w:p>
    <w:p w14:paraId="25B59D07">
      <w:pPr>
        <w:pStyle w:val="69"/>
        <w:widowControl/>
        <w:snapToGrid w:val="0"/>
        <w:spacing w:before="0" w:beforeAutospacing="0" w:after="0" w:afterAutospacing="0" w:line="360" w:lineRule="auto"/>
        <w:ind w:firstLine="480" w:firstLineChars="200"/>
        <w:jc w:val="both"/>
        <w:textAlignment w:val="baseline"/>
        <w:rPr>
          <w:rStyle w:val="49"/>
          <w:rFonts w:hint="eastAsia" w:ascii="仿宋" w:hAnsi="仿宋" w:eastAsia="仿宋" w:cs="仿宋"/>
          <w:b w:val="0"/>
          <w:bCs/>
          <w:i w:val="0"/>
          <w:caps w:val="0"/>
          <w:color w:val="auto"/>
          <w:spacing w:val="0"/>
          <w:w w:val="100"/>
          <w:kern w:val="0"/>
          <w:sz w:val="24"/>
          <w:szCs w:val="24"/>
          <w:highlight w:val="none"/>
          <w:u w:val="single"/>
          <w:lang w:val="en-US" w:eastAsia="zh-CN" w:bidi="ar-SA"/>
        </w:rPr>
      </w:pPr>
      <w:r>
        <w:rPr>
          <w:rStyle w:val="49"/>
          <w:rFonts w:hint="eastAsia" w:ascii="仿宋" w:hAnsi="仿宋" w:eastAsia="仿宋" w:cs="仿宋"/>
          <w:b w:val="0"/>
          <w:bCs/>
          <w:i w:val="0"/>
          <w:caps w:val="0"/>
          <w:color w:val="auto"/>
          <w:spacing w:val="0"/>
          <w:w w:val="100"/>
          <w:kern w:val="0"/>
          <w:sz w:val="24"/>
          <w:szCs w:val="24"/>
          <w:highlight w:val="none"/>
          <w:lang w:val="en-US" w:eastAsia="zh-CN" w:bidi="ar-SA"/>
        </w:rPr>
        <w:t>质疑供应商：</w:t>
      </w:r>
      <w:r>
        <w:rPr>
          <w:rStyle w:val="49"/>
          <w:rFonts w:hint="eastAsia" w:ascii="仿宋" w:hAnsi="仿宋" w:eastAsia="仿宋" w:cs="仿宋"/>
          <w:b w:val="0"/>
          <w:bCs/>
          <w:i w:val="0"/>
          <w:caps w:val="0"/>
          <w:color w:val="auto"/>
          <w:spacing w:val="0"/>
          <w:w w:val="100"/>
          <w:kern w:val="0"/>
          <w:sz w:val="24"/>
          <w:szCs w:val="24"/>
          <w:highlight w:val="none"/>
          <w:u w:val="single" w:color="000000"/>
          <w:lang w:val="en-US" w:eastAsia="zh-CN" w:bidi="ar-SA"/>
        </w:rPr>
        <w:t xml:space="preserve">                                       </w:t>
      </w:r>
      <w:r>
        <w:rPr>
          <w:rStyle w:val="49"/>
          <w:rFonts w:hint="eastAsia" w:ascii="仿宋" w:hAnsi="仿宋" w:eastAsia="仿宋" w:cs="仿宋"/>
          <w:b w:val="0"/>
          <w:bCs/>
          <w:i w:val="0"/>
          <w:caps w:val="0"/>
          <w:color w:val="auto"/>
          <w:spacing w:val="0"/>
          <w:w w:val="100"/>
          <w:kern w:val="0"/>
          <w:sz w:val="24"/>
          <w:szCs w:val="24"/>
          <w:highlight w:val="none"/>
          <w:lang w:val="en-US" w:eastAsia="zh-CN" w:bidi="ar-SA"/>
        </w:rPr>
        <w:t xml:space="preserve">                 </w:t>
      </w:r>
    </w:p>
    <w:p w14:paraId="0C910142">
      <w:pPr>
        <w:pStyle w:val="69"/>
        <w:widowControl/>
        <w:snapToGrid w:val="0"/>
        <w:spacing w:before="0" w:beforeAutospacing="0" w:after="0" w:afterAutospacing="0" w:line="360" w:lineRule="auto"/>
        <w:ind w:firstLine="480" w:firstLineChars="200"/>
        <w:jc w:val="both"/>
        <w:textAlignment w:val="baseline"/>
        <w:rPr>
          <w:rStyle w:val="49"/>
          <w:rFonts w:hint="eastAsia" w:ascii="仿宋" w:hAnsi="仿宋" w:eastAsia="仿宋" w:cs="仿宋"/>
          <w:b w:val="0"/>
          <w:bCs/>
          <w:i w:val="0"/>
          <w:caps w:val="0"/>
          <w:color w:val="auto"/>
          <w:spacing w:val="0"/>
          <w:w w:val="100"/>
          <w:kern w:val="0"/>
          <w:sz w:val="24"/>
          <w:szCs w:val="24"/>
          <w:highlight w:val="none"/>
          <w:lang w:val="en-US" w:eastAsia="zh-CN" w:bidi="ar-SA"/>
        </w:rPr>
      </w:pPr>
      <w:r>
        <w:rPr>
          <w:rStyle w:val="49"/>
          <w:rFonts w:hint="eastAsia" w:ascii="仿宋" w:hAnsi="仿宋" w:eastAsia="仿宋" w:cs="仿宋"/>
          <w:b w:val="0"/>
          <w:bCs/>
          <w:i w:val="0"/>
          <w:caps w:val="0"/>
          <w:color w:val="auto"/>
          <w:spacing w:val="0"/>
          <w:w w:val="100"/>
          <w:kern w:val="0"/>
          <w:sz w:val="24"/>
          <w:szCs w:val="24"/>
          <w:highlight w:val="none"/>
          <w:lang w:val="en-US" w:eastAsia="zh-CN" w:bidi="ar-SA"/>
        </w:rPr>
        <w:t>地址：</w:t>
      </w:r>
      <w:r>
        <w:rPr>
          <w:rStyle w:val="49"/>
          <w:rFonts w:hint="eastAsia" w:ascii="仿宋" w:hAnsi="仿宋" w:eastAsia="仿宋" w:cs="仿宋"/>
          <w:b w:val="0"/>
          <w:bCs/>
          <w:i w:val="0"/>
          <w:caps w:val="0"/>
          <w:color w:val="auto"/>
          <w:spacing w:val="0"/>
          <w:w w:val="100"/>
          <w:kern w:val="0"/>
          <w:sz w:val="24"/>
          <w:szCs w:val="24"/>
          <w:highlight w:val="none"/>
          <w:u w:val="single" w:color="000000"/>
          <w:lang w:val="en-US" w:eastAsia="zh-CN" w:bidi="ar-SA"/>
        </w:rPr>
        <w:t xml:space="preserve">                                          </w:t>
      </w:r>
      <w:r>
        <w:rPr>
          <w:rStyle w:val="49"/>
          <w:rFonts w:hint="eastAsia" w:ascii="仿宋" w:hAnsi="仿宋" w:eastAsia="仿宋" w:cs="仿宋"/>
          <w:b w:val="0"/>
          <w:bCs/>
          <w:i w:val="0"/>
          <w:caps w:val="0"/>
          <w:color w:val="auto"/>
          <w:spacing w:val="0"/>
          <w:w w:val="100"/>
          <w:kern w:val="0"/>
          <w:sz w:val="24"/>
          <w:szCs w:val="24"/>
          <w:highlight w:val="none"/>
          <w:lang w:val="en-US" w:eastAsia="zh-CN" w:bidi="ar-SA"/>
        </w:rPr>
        <w:t>邮编：</w:t>
      </w:r>
      <w:r>
        <w:rPr>
          <w:rStyle w:val="49"/>
          <w:rFonts w:hint="eastAsia" w:ascii="仿宋" w:hAnsi="仿宋" w:eastAsia="仿宋" w:cs="仿宋"/>
          <w:b w:val="0"/>
          <w:bCs/>
          <w:i w:val="0"/>
          <w:caps w:val="0"/>
          <w:color w:val="auto"/>
          <w:spacing w:val="0"/>
          <w:w w:val="100"/>
          <w:kern w:val="0"/>
          <w:sz w:val="24"/>
          <w:szCs w:val="24"/>
          <w:highlight w:val="none"/>
          <w:u w:val="single" w:color="000000"/>
          <w:lang w:val="en-US" w:eastAsia="zh-CN" w:bidi="ar-SA"/>
        </w:rPr>
        <w:t xml:space="preserve">                  </w:t>
      </w:r>
      <w:r>
        <w:rPr>
          <w:rStyle w:val="49"/>
          <w:rFonts w:hint="eastAsia" w:ascii="仿宋" w:hAnsi="仿宋" w:eastAsia="仿宋" w:cs="仿宋"/>
          <w:b w:val="0"/>
          <w:bCs/>
          <w:i w:val="0"/>
          <w:caps w:val="0"/>
          <w:color w:val="auto"/>
          <w:spacing w:val="0"/>
          <w:w w:val="100"/>
          <w:kern w:val="0"/>
          <w:sz w:val="24"/>
          <w:szCs w:val="24"/>
          <w:highlight w:val="none"/>
          <w:lang w:val="en-US" w:eastAsia="zh-CN" w:bidi="ar-SA"/>
        </w:rPr>
        <w:t xml:space="preserve">                 </w:t>
      </w:r>
    </w:p>
    <w:p w14:paraId="29877F1C">
      <w:pPr>
        <w:pStyle w:val="69"/>
        <w:widowControl/>
        <w:snapToGrid w:val="0"/>
        <w:spacing w:before="0" w:beforeAutospacing="0" w:after="0" w:afterAutospacing="0" w:line="360" w:lineRule="auto"/>
        <w:ind w:firstLine="480" w:firstLineChars="200"/>
        <w:jc w:val="both"/>
        <w:textAlignment w:val="baseline"/>
        <w:rPr>
          <w:rStyle w:val="49"/>
          <w:rFonts w:hint="eastAsia" w:ascii="仿宋" w:hAnsi="仿宋" w:eastAsia="仿宋" w:cs="仿宋"/>
          <w:b w:val="0"/>
          <w:bCs/>
          <w:i w:val="0"/>
          <w:caps w:val="0"/>
          <w:color w:val="auto"/>
          <w:spacing w:val="0"/>
          <w:w w:val="100"/>
          <w:kern w:val="0"/>
          <w:sz w:val="24"/>
          <w:szCs w:val="24"/>
          <w:highlight w:val="none"/>
          <w:lang w:val="en-US" w:eastAsia="zh-CN" w:bidi="ar-SA"/>
        </w:rPr>
      </w:pPr>
      <w:r>
        <w:rPr>
          <w:rStyle w:val="49"/>
          <w:rFonts w:hint="eastAsia" w:ascii="仿宋" w:hAnsi="仿宋" w:eastAsia="仿宋" w:cs="仿宋"/>
          <w:b w:val="0"/>
          <w:bCs/>
          <w:i w:val="0"/>
          <w:caps w:val="0"/>
          <w:color w:val="auto"/>
          <w:spacing w:val="0"/>
          <w:w w:val="100"/>
          <w:kern w:val="0"/>
          <w:sz w:val="24"/>
          <w:szCs w:val="24"/>
          <w:highlight w:val="none"/>
          <w:lang w:val="en-US" w:eastAsia="zh-CN" w:bidi="ar-SA"/>
        </w:rPr>
        <w:t>联系人：</w:t>
      </w:r>
      <w:r>
        <w:rPr>
          <w:rStyle w:val="49"/>
          <w:rFonts w:hint="eastAsia" w:ascii="仿宋" w:hAnsi="仿宋" w:eastAsia="仿宋" w:cs="仿宋"/>
          <w:b w:val="0"/>
          <w:bCs/>
          <w:i w:val="0"/>
          <w:caps w:val="0"/>
          <w:color w:val="auto"/>
          <w:spacing w:val="0"/>
          <w:w w:val="100"/>
          <w:kern w:val="0"/>
          <w:sz w:val="24"/>
          <w:szCs w:val="24"/>
          <w:highlight w:val="none"/>
          <w:u w:val="single" w:color="000000"/>
          <w:lang w:val="en-US" w:eastAsia="zh-CN" w:bidi="ar-SA"/>
        </w:rPr>
        <w:t xml:space="preserve">                     </w:t>
      </w:r>
      <w:r>
        <w:rPr>
          <w:rStyle w:val="49"/>
          <w:rFonts w:hint="eastAsia" w:ascii="仿宋" w:hAnsi="仿宋" w:eastAsia="仿宋" w:cs="仿宋"/>
          <w:b w:val="0"/>
          <w:bCs/>
          <w:i w:val="0"/>
          <w:caps w:val="0"/>
          <w:color w:val="auto"/>
          <w:spacing w:val="0"/>
          <w:w w:val="100"/>
          <w:kern w:val="0"/>
          <w:sz w:val="24"/>
          <w:szCs w:val="24"/>
          <w:highlight w:val="none"/>
          <w:lang w:val="en-US" w:eastAsia="zh-CN" w:bidi="ar-SA"/>
        </w:rPr>
        <w:t>联系电话：</w:t>
      </w:r>
      <w:r>
        <w:rPr>
          <w:rStyle w:val="49"/>
          <w:rFonts w:hint="eastAsia" w:ascii="仿宋" w:hAnsi="仿宋" w:eastAsia="仿宋" w:cs="仿宋"/>
          <w:b w:val="0"/>
          <w:bCs/>
          <w:i w:val="0"/>
          <w:caps w:val="0"/>
          <w:color w:val="auto"/>
          <w:spacing w:val="0"/>
          <w:w w:val="100"/>
          <w:kern w:val="0"/>
          <w:sz w:val="24"/>
          <w:szCs w:val="24"/>
          <w:highlight w:val="none"/>
          <w:u w:val="single" w:color="000000"/>
          <w:lang w:val="en-US" w:eastAsia="zh-CN" w:bidi="ar-SA"/>
        </w:rPr>
        <w:t xml:space="preserve">                 </w:t>
      </w:r>
    </w:p>
    <w:p w14:paraId="300AA1BE">
      <w:pPr>
        <w:pStyle w:val="69"/>
        <w:widowControl/>
        <w:snapToGrid w:val="0"/>
        <w:spacing w:before="0" w:beforeAutospacing="0" w:after="0" w:afterAutospacing="0" w:line="360" w:lineRule="auto"/>
        <w:ind w:firstLine="480" w:firstLineChars="200"/>
        <w:jc w:val="both"/>
        <w:textAlignment w:val="baseline"/>
        <w:rPr>
          <w:rStyle w:val="49"/>
          <w:rFonts w:hint="eastAsia" w:ascii="仿宋" w:hAnsi="仿宋" w:eastAsia="仿宋" w:cs="仿宋"/>
          <w:b w:val="0"/>
          <w:bCs/>
          <w:i w:val="0"/>
          <w:caps w:val="0"/>
          <w:color w:val="auto"/>
          <w:spacing w:val="0"/>
          <w:w w:val="100"/>
          <w:kern w:val="0"/>
          <w:sz w:val="24"/>
          <w:szCs w:val="24"/>
          <w:highlight w:val="none"/>
          <w:lang w:val="en-US" w:eastAsia="zh-CN" w:bidi="ar-SA"/>
        </w:rPr>
      </w:pPr>
      <w:r>
        <w:rPr>
          <w:rStyle w:val="49"/>
          <w:rFonts w:hint="eastAsia" w:ascii="仿宋" w:hAnsi="仿宋" w:eastAsia="仿宋" w:cs="仿宋"/>
          <w:b w:val="0"/>
          <w:bCs/>
          <w:i w:val="0"/>
          <w:caps w:val="0"/>
          <w:color w:val="auto"/>
          <w:spacing w:val="0"/>
          <w:w w:val="100"/>
          <w:kern w:val="0"/>
          <w:sz w:val="24"/>
          <w:szCs w:val="24"/>
          <w:highlight w:val="none"/>
          <w:lang w:val="en-US" w:eastAsia="zh-CN" w:bidi="ar-SA"/>
        </w:rPr>
        <w:t>授权代表：</w:t>
      </w:r>
      <w:r>
        <w:rPr>
          <w:rStyle w:val="49"/>
          <w:rFonts w:hint="eastAsia" w:ascii="仿宋" w:hAnsi="仿宋" w:eastAsia="仿宋" w:cs="仿宋"/>
          <w:b w:val="0"/>
          <w:bCs/>
          <w:i w:val="0"/>
          <w:caps w:val="0"/>
          <w:color w:val="auto"/>
          <w:spacing w:val="0"/>
          <w:w w:val="100"/>
          <w:kern w:val="0"/>
          <w:sz w:val="24"/>
          <w:szCs w:val="24"/>
          <w:highlight w:val="none"/>
          <w:u w:val="single" w:color="000000"/>
          <w:lang w:val="en-US" w:eastAsia="zh-CN" w:bidi="ar-SA"/>
        </w:rPr>
        <w:t xml:space="preserve">                      </w:t>
      </w:r>
    </w:p>
    <w:p w14:paraId="31EB868D">
      <w:pPr>
        <w:pStyle w:val="69"/>
        <w:widowControl/>
        <w:snapToGrid w:val="0"/>
        <w:spacing w:before="0" w:beforeAutospacing="0" w:after="0" w:afterAutospacing="0" w:line="360" w:lineRule="auto"/>
        <w:ind w:firstLine="480" w:firstLineChars="200"/>
        <w:jc w:val="both"/>
        <w:textAlignment w:val="baseline"/>
        <w:rPr>
          <w:rStyle w:val="49"/>
          <w:rFonts w:hint="eastAsia" w:ascii="仿宋" w:hAnsi="仿宋" w:eastAsia="仿宋" w:cs="仿宋"/>
          <w:b w:val="0"/>
          <w:bCs/>
          <w:i w:val="0"/>
          <w:caps w:val="0"/>
          <w:color w:val="auto"/>
          <w:spacing w:val="0"/>
          <w:w w:val="100"/>
          <w:kern w:val="0"/>
          <w:sz w:val="24"/>
          <w:szCs w:val="24"/>
          <w:highlight w:val="none"/>
          <w:u w:val="single"/>
          <w:lang w:val="en-US" w:eastAsia="zh-CN" w:bidi="ar-SA"/>
        </w:rPr>
      </w:pPr>
      <w:r>
        <w:rPr>
          <w:rStyle w:val="49"/>
          <w:rFonts w:hint="eastAsia" w:ascii="仿宋" w:hAnsi="仿宋" w:eastAsia="仿宋" w:cs="仿宋"/>
          <w:b w:val="0"/>
          <w:bCs/>
          <w:i w:val="0"/>
          <w:caps w:val="0"/>
          <w:color w:val="auto"/>
          <w:spacing w:val="0"/>
          <w:w w:val="100"/>
          <w:kern w:val="0"/>
          <w:sz w:val="24"/>
          <w:szCs w:val="24"/>
          <w:highlight w:val="none"/>
          <w:lang w:val="en-US" w:eastAsia="zh-CN" w:bidi="ar-SA"/>
        </w:rPr>
        <w:t>联系电话：</w:t>
      </w:r>
      <w:r>
        <w:rPr>
          <w:rStyle w:val="49"/>
          <w:rFonts w:hint="eastAsia" w:ascii="仿宋" w:hAnsi="仿宋" w:eastAsia="仿宋" w:cs="仿宋"/>
          <w:b w:val="0"/>
          <w:bCs/>
          <w:i w:val="0"/>
          <w:caps w:val="0"/>
          <w:color w:val="auto"/>
          <w:spacing w:val="0"/>
          <w:w w:val="100"/>
          <w:kern w:val="0"/>
          <w:sz w:val="24"/>
          <w:szCs w:val="24"/>
          <w:highlight w:val="none"/>
          <w:u w:val="single" w:color="000000"/>
          <w:lang w:val="en-US" w:eastAsia="zh-CN" w:bidi="ar-SA"/>
        </w:rPr>
        <w:t xml:space="preserve">                      </w:t>
      </w:r>
    </w:p>
    <w:p w14:paraId="0DEF2A0C">
      <w:pPr>
        <w:pStyle w:val="69"/>
        <w:widowControl/>
        <w:snapToGrid w:val="0"/>
        <w:spacing w:before="0" w:beforeAutospacing="0" w:after="0" w:afterAutospacing="0" w:line="360" w:lineRule="auto"/>
        <w:ind w:firstLine="480" w:firstLineChars="200"/>
        <w:jc w:val="both"/>
        <w:textAlignment w:val="baseline"/>
        <w:rPr>
          <w:rStyle w:val="49"/>
          <w:rFonts w:hint="eastAsia" w:ascii="仿宋" w:hAnsi="仿宋" w:eastAsia="仿宋" w:cs="仿宋"/>
          <w:b w:val="0"/>
          <w:bCs/>
          <w:i w:val="0"/>
          <w:caps w:val="0"/>
          <w:color w:val="auto"/>
          <w:spacing w:val="0"/>
          <w:w w:val="100"/>
          <w:kern w:val="0"/>
          <w:sz w:val="24"/>
          <w:szCs w:val="24"/>
          <w:highlight w:val="none"/>
          <w:lang w:val="en-US" w:eastAsia="zh-CN" w:bidi="ar-SA"/>
        </w:rPr>
      </w:pPr>
      <w:r>
        <w:rPr>
          <w:rStyle w:val="49"/>
          <w:rFonts w:hint="eastAsia" w:ascii="仿宋" w:hAnsi="仿宋" w:eastAsia="仿宋" w:cs="仿宋"/>
          <w:b w:val="0"/>
          <w:bCs/>
          <w:i w:val="0"/>
          <w:caps w:val="0"/>
          <w:color w:val="auto"/>
          <w:spacing w:val="0"/>
          <w:w w:val="100"/>
          <w:kern w:val="0"/>
          <w:sz w:val="24"/>
          <w:szCs w:val="24"/>
          <w:highlight w:val="none"/>
          <w:lang w:val="en-US" w:eastAsia="zh-CN" w:bidi="ar-SA"/>
        </w:rPr>
        <w:t>地址：</w:t>
      </w:r>
      <w:r>
        <w:rPr>
          <w:rStyle w:val="49"/>
          <w:rFonts w:hint="eastAsia" w:ascii="仿宋" w:hAnsi="仿宋" w:eastAsia="仿宋" w:cs="仿宋"/>
          <w:b w:val="0"/>
          <w:bCs/>
          <w:i w:val="0"/>
          <w:caps w:val="0"/>
          <w:color w:val="auto"/>
          <w:spacing w:val="0"/>
          <w:w w:val="100"/>
          <w:kern w:val="0"/>
          <w:sz w:val="24"/>
          <w:szCs w:val="24"/>
          <w:highlight w:val="none"/>
          <w:u w:val="single" w:color="000000"/>
          <w:lang w:val="en-US" w:eastAsia="zh-CN" w:bidi="ar-SA"/>
        </w:rPr>
        <w:t xml:space="preserve">                 </w:t>
      </w:r>
      <w:r>
        <w:rPr>
          <w:rStyle w:val="49"/>
          <w:rFonts w:hint="eastAsia" w:ascii="仿宋" w:hAnsi="仿宋" w:eastAsia="仿宋" w:cs="仿宋"/>
          <w:b w:val="0"/>
          <w:bCs/>
          <w:i w:val="0"/>
          <w:caps w:val="0"/>
          <w:color w:val="auto"/>
          <w:spacing w:val="0"/>
          <w:w w:val="100"/>
          <w:kern w:val="0"/>
          <w:sz w:val="24"/>
          <w:szCs w:val="24"/>
          <w:highlight w:val="none"/>
          <w:lang w:val="en-US" w:eastAsia="zh-CN" w:bidi="ar-SA"/>
        </w:rPr>
        <w:t>邮编：</w:t>
      </w:r>
      <w:r>
        <w:rPr>
          <w:rStyle w:val="49"/>
          <w:rFonts w:hint="eastAsia" w:ascii="仿宋" w:hAnsi="仿宋" w:eastAsia="仿宋" w:cs="仿宋"/>
          <w:b w:val="0"/>
          <w:bCs/>
          <w:i w:val="0"/>
          <w:caps w:val="0"/>
          <w:color w:val="auto"/>
          <w:spacing w:val="0"/>
          <w:w w:val="100"/>
          <w:kern w:val="0"/>
          <w:sz w:val="24"/>
          <w:szCs w:val="24"/>
          <w:highlight w:val="none"/>
          <w:u w:val="single" w:color="000000"/>
          <w:lang w:val="en-US" w:eastAsia="zh-CN" w:bidi="ar-SA"/>
        </w:rPr>
        <w:t xml:space="preserve">                  </w:t>
      </w:r>
      <w:r>
        <w:rPr>
          <w:rStyle w:val="49"/>
          <w:rFonts w:hint="eastAsia" w:ascii="仿宋" w:hAnsi="仿宋" w:eastAsia="仿宋" w:cs="仿宋"/>
          <w:b w:val="0"/>
          <w:bCs/>
          <w:i w:val="0"/>
          <w:caps w:val="0"/>
          <w:color w:val="auto"/>
          <w:spacing w:val="0"/>
          <w:w w:val="100"/>
          <w:kern w:val="0"/>
          <w:sz w:val="24"/>
          <w:szCs w:val="24"/>
          <w:highlight w:val="none"/>
          <w:lang w:val="en-US" w:eastAsia="zh-CN" w:bidi="ar-SA"/>
        </w:rPr>
        <w:t xml:space="preserve">     </w:t>
      </w:r>
    </w:p>
    <w:p w14:paraId="425E7336">
      <w:pPr>
        <w:pStyle w:val="69"/>
        <w:widowControl/>
        <w:snapToGrid w:val="0"/>
        <w:spacing w:before="0" w:beforeAutospacing="0" w:after="0" w:afterAutospacing="0" w:line="360" w:lineRule="auto"/>
        <w:ind w:firstLine="482" w:firstLineChars="200"/>
        <w:jc w:val="both"/>
        <w:textAlignment w:val="baseline"/>
        <w:rPr>
          <w:rStyle w:val="49"/>
          <w:rFonts w:hint="eastAsia" w:ascii="仿宋" w:hAnsi="仿宋" w:eastAsia="仿宋" w:cs="仿宋"/>
          <w:b/>
          <w:bCs/>
          <w:i w:val="0"/>
          <w:caps w:val="0"/>
          <w:color w:val="auto"/>
          <w:spacing w:val="0"/>
          <w:w w:val="100"/>
          <w:kern w:val="0"/>
          <w:sz w:val="24"/>
          <w:szCs w:val="24"/>
          <w:highlight w:val="none"/>
          <w:lang w:val="en-US" w:eastAsia="zh-CN" w:bidi="ar-SA"/>
        </w:rPr>
      </w:pPr>
      <w:r>
        <w:rPr>
          <w:rStyle w:val="49"/>
          <w:rFonts w:hint="eastAsia" w:ascii="仿宋" w:hAnsi="仿宋" w:eastAsia="仿宋" w:cs="仿宋"/>
          <w:b/>
          <w:bCs/>
          <w:i w:val="0"/>
          <w:caps w:val="0"/>
          <w:color w:val="auto"/>
          <w:spacing w:val="0"/>
          <w:w w:val="100"/>
          <w:kern w:val="0"/>
          <w:sz w:val="24"/>
          <w:szCs w:val="24"/>
          <w:highlight w:val="none"/>
          <w:lang w:val="en-US" w:eastAsia="zh-CN" w:bidi="ar-SA"/>
        </w:rPr>
        <w:t>二、质疑项目基本情况：</w:t>
      </w:r>
    </w:p>
    <w:p w14:paraId="7E1FCA22">
      <w:pPr>
        <w:pStyle w:val="69"/>
        <w:widowControl/>
        <w:snapToGrid w:val="0"/>
        <w:spacing w:before="0" w:beforeAutospacing="0" w:after="0" w:afterAutospacing="0" w:line="360" w:lineRule="auto"/>
        <w:ind w:left="25" w:leftChars="12" w:firstLine="472" w:firstLineChars="197"/>
        <w:jc w:val="both"/>
        <w:textAlignment w:val="baseline"/>
        <w:rPr>
          <w:rStyle w:val="49"/>
          <w:rFonts w:hint="eastAsia" w:ascii="仿宋" w:hAnsi="仿宋" w:eastAsia="仿宋" w:cs="仿宋"/>
          <w:b w:val="0"/>
          <w:i w:val="0"/>
          <w:caps w:val="0"/>
          <w:color w:val="auto"/>
          <w:spacing w:val="0"/>
          <w:w w:val="100"/>
          <w:kern w:val="0"/>
          <w:sz w:val="24"/>
          <w:szCs w:val="24"/>
          <w:highlight w:val="none"/>
          <w:lang w:val="en-US" w:eastAsia="zh-CN" w:bidi="ar-SA"/>
        </w:rPr>
      </w:pPr>
      <w:r>
        <w:rPr>
          <w:rStyle w:val="49"/>
          <w:rFonts w:hint="eastAsia" w:ascii="仿宋" w:hAnsi="仿宋" w:eastAsia="仿宋" w:cs="仿宋"/>
          <w:b w:val="0"/>
          <w:bCs/>
          <w:i w:val="0"/>
          <w:caps w:val="0"/>
          <w:color w:val="auto"/>
          <w:spacing w:val="0"/>
          <w:w w:val="100"/>
          <w:kern w:val="0"/>
          <w:sz w:val="24"/>
          <w:szCs w:val="24"/>
          <w:highlight w:val="none"/>
          <w:lang w:val="en-US" w:eastAsia="zh-CN" w:bidi="ar-SA"/>
        </w:rPr>
        <w:t>质疑</w:t>
      </w:r>
      <w:r>
        <w:rPr>
          <w:rStyle w:val="49"/>
          <w:rFonts w:hint="eastAsia" w:ascii="仿宋" w:hAnsi="仿宋" w:eastAsia="仿宋" w:cs="仿宋"/>
          <w:b w:val="0"/>
          <w:i w:val="0"/>
          <w:caps w:val="0"/>
          <w:color w:val="auto"/>
          <w:spacing w:val="0"/>
          <w:w w:val="100"/>
          <w:kern w:val="0"/>
          <w:sz w:val="24"/>
          <w:szCs w:val="24"/>
          <w:highlight w:val="none"/>
          <w:lang w:val="en-US" w:eastAsia="zh-CN" w:bidi="ar-SA"/>
        </w:rPr>
        <w:t>项目的名称：</w:t>
      </w:r>
      <w:r>
        <w:rPr>
          <w:rStyle w:val="49"/>
          <w:rFonts w:hint="eastAsia" w:ascii="仿宋" w:hAnsi="仿宋" w:eastAsia="仿宋" w:cs="仿宋"/>
          <w:b w:val="0"/>
          <w:bCs/>
          <w:i w:val="0"/>
          <w:caps w:val="0"/>
          <w:color w:val="auto"/>
          <w:spacing w:val="0"/>
          <w:w w:val="100"/>
          <w:kern w:val="0"/>
          <w:sz w:val="24"/>
          <w:szCs w:val="24"/>
          <w:highlight w:val="none"/>
          <w:u w:val="single" w:color="000000"/>
          <w:lang w:val="en-US" w:eastAsia="zh-CN" w:bidi="ar-SA"/>
        </w:rPr>
        <w:t xml:space="preserve">                                     </w:t>
      </w:r>
    </w:p>
    <w:p w14:paraId="28AB4CC9">
      <w:pPr>
        <w:pStyle w:val="69"/>
        <w:widowControl/>
        <w:snapToGrid w:val="0"/>
        <w:spacing w:before="0" w:beforeAutospacing="0" w:after="0" w:afterAutospacing="0" w:line="360" w:lineRule="auto"/>
        <w:ind w:left="25" w:leftChars="12" w:firstLine="472" w:firstLineChars="197"/>
        <w:jc w:val="both"/>
        <w:textAlignment w:val="baseline"/>
        <w:rPr>
          <w:rStyle w:val="49"/>
          <w:rFonts w:hint="eastAsia" w:ascii="仿宋" w:hAnsi="仿宋" w:eastAsia="仿宋" w:cs="仿宋"/>
          <w:b w:val="0"/>
          <w:i w:val="0"/>
          <w:caps w:val="0"/>
          <w:color w:val="auto"/>
          <w:spacing w:val="0"/>
          <w:w w:val="100"/>
          <w:kern w:val="0"/>
          <w:sz w:val="24"/>
          <w:szCs w:val="24"/>
          <w:highlight w:val="none"/>
          <w:lang w:val="en-US" w:eastAsia="zh-CN" w:bidi="ar-SA"/>
        </w:rPr>
      </w:pPr>
      <w:r>
        <w:rPr>
          <w:rStyle w:val="49"/>
          <w:rFonts w:hint="eastAsia" w:ascii="仿宋" w:hAnsi="仿宋" w:eastAsia="仿宋" w:cs="仿宋"/>
          <w:b w:val="0"/>
          <w:bCs/>
          <w:i w:val="0"/>
          <w:caps w:val="0"/>
          <w:color w:val="auto"/>
          <w:spacing w:val="0"/>
          <w:w w:val="100"/>
          <w:kern w:val="0"/>
          <w:sz w:val="24"/>
          <w:szCs w:val="24"/>
          <w:highlight w:val="none"/>
          <w:lang w:val="en-US" w:eastAsia="zh-CN" w:bidi="ar-SA"/>
        </w:rPr>
        <w:t>质疑</w:t>
      </w:r>
      <w:r>
        <w:rPr>
          <w:rStyle w:val="49"/>
          <w:rFonts w:hint="eastAsia" w:ascii="仿宋" w:hAnsi="仿宋" w:eastAsia="仿宋" w:cs="仿宋"/>
          <w:b w:val="0"/>
          <w:i w:val="0"/>
          <w:caps w:val="0"/>
          <w:color w:val="auto"/>
          <w:spacing w:val="0"/>
          <w:w w:val="100"/>
          <w:kern w:val="0"/>
          <w:sz w:val="24"/>
          <w:szCs w:val="24"/>
          <w:highlight w:val="none"/>
          <w:lang w:val="en-US" w:eastAsia="zh-CN" w:bidi="ar-SA"/>
        </w:rPr>
        <w:t>项目的编号：</w:t>
      </w:r>
      <w:r>
        <w:rPr>
          <w:rStyle w:val="49"/>
          <w:rFonts w:hint="eastAsia" w:ascii="仿宋" w:hAnsi="仿宋" w:eastAsia="仿宋" w:cs="仿宋"/>
          <w:b w:val="0"/>
          <w:bCs/>
          <w:i w:val="0"/>
          <w:caps w:val="0"/>
          <w:color w:val="auto"/>
          <w:spacing w:val="0"/>
          <w:w w:val="100"/>
          <w:kern w:val="0"/>
          <w:sz w:val="24"/>
          <w:szCs w:val="24"/>
          <w:highlight w:val="none"/>
          <w:u w:val="single" w:color="000000"/>
          <w:lang w:val="en-US" w:eastAsia="zh-CN" w:bidi="ar-SA"/>
        </w:rPr>
        <w:t xml:space="preserve">                                     </w:t>
      </w:r>
    </w:p>
    <w:p w14:paraId="69EAB5A0">
      <w:pPr>
        <w:pStyle w:val="69"/>
        <w:widowControl/>
        <w:snapToGrid w:val="0"/>
        <w:spacing w:before="0" w:beforeAutospacing="0" w:after="0" w:afterAutospacing="0" w:line="360" w:lineRule="auto"/>
        <w:ind w:left="25" w:leftChars="12" w:firstLine="472" w:firstLineChars="197"/>
        <w:jc w:val="both"/>
        <w:textAlignment w:val="baseline"/>
        <w:rPr>
          <w:rStyle w:val="49"/>
          <w:rFonts w:hint="eastAsia" w:ascii="仿宋" w:hAnsi="仿宋" w:eastAsia="仿宋" w:cs="仿宋"/>
          <w:b w:val="0"/>
          <w:i w:val="0"/>
          <w:caps w:val="0"/>
          <w:color w:val="auto"/>
          <w:spacing w:val="0"/>
          <w:w w:val="100"/>
          <w:kern w:val="0"/>
          <w:sz w:val="24"/>
          <w:szCs w:val="24"/>
          <w:highlight w:val="none"/>
          <w:lang w:val="en-US" w:eastAsia="zh-CN" w:bidi="ar-SA"/>
        </w:rPr>
      </w:pPr>
      <w:r>
        <w:rPr>
          <w:rStyle w:val="49"/>
          <w:rFonts w:hint="eastAsia" w:ascii="仿宋" w:hAnsi="仿宋" w:eastAsia="仿宋" w:cs="仿宋"/>
          <w:b w:val="0"/>
          <w:i w:val="0"/>
          <w:caps w:val="0"/>
          <w:color w:val="auto"/>
          <w:spacing w:val="0"/>
          <w:w w:val="100"/>
          <w:kern w:val="0"/>
          <w:sz w:val="24"/>
          <w:szCs w:val="24"/>
          <w:highlight w:val="none"/>
          <w:lang w:val="en-US" w:eastAsia="zh-CN" w:bidi="ar-SA"/>
        </w:rPr>
        <w:t>采购人名称：</w:t>
      </w:r>
      <w:r>
        <w:rPr>
          <w:rStyle w:val="49"/>
          <w:rFonts w:hint="eastAsia" w:ascii="仿宋" w:hAnsi="仿宋" w:eastAsia="仿宋" w:cs="仿宋"/>
          <w:b w:val="0"/>
          <w:bCs/>
          <w:i w:val="0"/>
          <w:caps w:val="0"/>
          <w:color w:val="auto"/>
          <w:spacing w:val="0"/>
          <w:w w:val="100"/>
          <w:kern w:val="0"/>
          <w:sz w:val="24"/>
          <w:szCs w:val="24"/>
          <w:highlight w:val="none"/>
          <w:u w:val="single" w:color="000000"/>
          <w:lang w:val="en-US" w:eastAsia="zh-CN" w:bidi="ar-SA"/>
        </w:rPr>
        <w:t xml:space="preserve">                                         </w:t>
      </w:r>
    </w:p>
    <w:p w14:paraId="13268451">
      <w:pPr>
        <w:pStyle w:val="69"/>
        <w:widowControl/>
        <w:snapToGrid w:val="0"/>
        <w:spacing w:before="0" w:beforeAutospacing="0" w:after="0" w:afterAutospacing="0" w:line="360" w:lineRule="auto"/>
        <w:ind w:left="25" w:leftChars="12" w:firstLine="472" w:firstLineChars="197"/>
        <w:jc w:val="both"/>
        <w:textAlignment w:val="baseline"/>
        <w:rPr>
          <w:rStyle w:val="49"/>
          <w:rFonts w:hint="eastAsia" w:ascii="仿宋" w:hAnsi="仿宋" w:eastAsia="仿宋" w:cs="仿宋"/>
          <w:b w:val="0"/>
          <w:i w:val="0"/>
          <w:caps w:val="0"/>
          <w:color w:val="auto"/>
          <w:spacing w:val="0"/>
          <w:w w:val="100"/>
          <w:kern w:val="0"/>
          <w:sz w:val="24"/>
          <w:szCs w:val="24"/>
          <w:highlight w:val="none"/>
          <w:lang w:val="en-US" w:eastAsia="zh-CN" w:bidi="ar-SA"/>
        </w:rPr>
      </w:pPr>
      <w:r>
        <w:rPr>
          <w:rStyle w:val="49"/>
          <w:rFonts w:hint="eastAsia" w:ascii="仿宋" w:hAnsi="仿宋" w:eastAsia="仿宋" w:cs="仿宋"/>
          <w:b w:val="0"/>
          <w:i w:val="0"/>
          <w:caps w:val="0"/>
          <w:color w:val="auto"/>
          <w:spacing w:val="0"/>
          <w:w w:val="100"/>
          <w:kern w:val="0"/>
          <w:sz w:val="24"/>
          <w:szCs w:val="24"/>
          <w:highlight w:val="none"/>
          <w:lang w:val="en-US" w:eastAsia="zh-CN" w:bidi="ar-SA"/>
        </w:rPr>
        <w:t>质疑事项：</w:t>
      </w:r>
    </w:p>
    <w:p w14:paraId="1DBF20E2">
      <w:pPr>
        <w:pStyle w:val="69"/>
        <w:widowControl/>
        <w:snapToGrid w:val="0"/>
        <w:spacing w:before="0" w:beforeAutospacing="0" w:after="0" w:afterAutospacing="0" w:line="360" w:lineRule="auto"/>
        <w:ind w:left="25" w:leftChars="12" w:firstLine="352" w:firstLineChars="147"/>
        <w:jc w:val="both"/>
        <w:textAlignment w:val="baseline"/>
        <w:rPr>
          <w:rStyle w:val="49"/>
          <w:rFonts w:hint="eastAsia" w:ascii="仿宋" w:hAnsi="仿宋" w:eastAsia="仿宋" w:cs="仿宋"/>
          <w:b w:val="0"/>
          <w:i w:val="0"/>
          <w:caps w:val="0"/>
          <w:color w:val="auto"/>
          <w:spacing w:val="0"/>
          <w:w w:val="100"/>
          <w:kern w:val="0"/>
          <w:sz w:val="24"/>
          <w:szCs w:val="24"/>
          <w:highlight w:val="none"/>
          <w:lang w:val="en-US" w:eastAsia="zh-CN" w:bidi="ar-SA"/>
        </w:rPr>
      </w:pPr>
      <w:r>
        <w:rPr>
          <w:rStyle w:val="49"/>
          <w:rFonts w:hint="eastAsia" w:ascii="仿宋" w:hAnsi="仿宋" w:eastAsia="仿宋" w:cs="仿宋"/>
          <w:b w:val="0"/>
          <w:i w:val="0"/>
          <w:caps w:val="0"/>
          <w:color w:val="auto"/>
          <w:spacing w:val="0"/>
          <w:w w:val="100"/>
          <w:kern w:val="0"/>
          <w:sz w:val="24"/>
          <w:szCs w:val="24"/>
          <w:highlight w:val="none"/>
          <w:lang w:val="en-US" w:eastAsia="zh-CN" w:bidi="ar-SA"/>
        </w:rPr>
        <w:t>□采购文件   采购文件获取日期：</w:t>
      </w:r>
      <w:r>
        <w:rPr>
          <w:rStyle w:val="49"/>
          <w:rFonts w:hint="eastAsia" w:ascii="仿宋" w:hAnsi="仿宋" w:eastAsia="仿宋" w:cs="仿宋"/>
          <w:b w:val="0"/>
          <w:bCs/>
          <w:i w:val="0"/>
          <w:caps w:val="0"/>
          <w:color w:val="auto"/>
          <w:spacing w:val="0"/>
          <w:w w:val="100"/>
          <w:kern w:val="0"/>
          <w:sz w:val="24"/>
          <w:szCs w:val="24"/>
          <w:highlight w:val="none"/>
          <w:u w:val="single" w:color="000000"/>
          <w:lang w:val="en-US" w:eastAsia="zh-CN" w:bidi="ar-SA"/>
        </w:rPr>
        <w:t xml:space="preserve">                                   </w:t>
      </w:r>
    </w:p>
    <w:p w14:paraId="791A03D4">
      <w:pPr>
        <w:pStyle w:val="69"/>
        <w:widowControl/>
        <w:snapToGrid w:val="0"/>
        <w:spacing w:before="0" w:beforeAutospacing="0" w:after="0" w:afterAutospacing="0" w:line="360" w:lineRule="auto"/>
        <w:ind w:left="25" w:leftChars="12" w:firstLine="352" w:firstLineChars="147"/>
        <w:jc w:val="both"/>
        <w:textAlignment w:val="baseline"/>
        <w:rPr>
          <w:rStyle w:val="49"/>
          <w:rFonts w:hint="eastAsia" w:ascii="仿宋" w:hAnsi="仿宋" w:eastAsia="仿宋" w:cs="仿宋"/>
          <w:b w:val="0"/>
          <w:i w:val="0"/>
          <w:caps w:val="0"/>
          <w:color w:val="auto"/>
          <w:spacing w:val="0"/>
          <w:w w:val="100"/>
          <w:kern w:val="0"/>
          <w:sz w:val="24"/>
          <w:szCs w:val="24"/>
          <w:highlight w:val="none"/>
          <w:lang w:val="en-US" w:eastAsia="zh-CN" w:bidi="ar-SA"/>
        </w:rPr>
      </w:pPr>
      <w:r>
        <w:rPr>
          <w:rStyle w:val="49"/>
          <w:rFonts w:hint="eastAsia" w:ascii="仿宋" w:hAnsi="仿宋" w:eastAsia="仿宋" w:cs="仿宋"/>
          <w:b w:val="0"/>
          <w:i w:val="0"/>
          <w:caps w:val="0"/>
          <w:color w:val="auto"/>
          <w:spacing w:val="0"/>
          <w:w w:val="100"/>
          <w:kern w:val="0"/>
          <w:sz w:val="24"/>
          <w:szCs w:val="24"/>
          <w:highlight w:val="none"/>
          <w:lang w:val="en-US" w:eastAsia="zh-CN" w:bidi="ar-SA"/>
        </w:rPr>
        <w:t xml:space="preserve">□采购过程   </w:t>
      </w:r>
    </w:p>
    <w:p w14:paraId="3562F0C3">
      <w:pPr>
        <w:pStyle w:val="69"/>
        <w:widowControl/>
        <w:snapToGrid w:val="0"/>
        <w:spacing w:before="0" w:beforeAutospacing="0" w:after="0" w:afterAutospacing="0" w:line="360" w:lineRule="auto"/>
        <w:ind w:left="25" w:leftChars="12" w:firstLine="352" w:firstLineChars="147"/>
        <w:jc w:val="both"/>
        <w:textAlignment w:val="baseline"/>
        <w:rPr>
          <w:rStyle w:val="49"/>
          <w:rFonts w:hint="eastAsia" w:ascii="仿宋" w:hAnsi="仿宋" w:eastAsia="仿宋" w:cs="仿宋"/>
          <w:b w:val="0"/>
          <w:bCs/>
          <w:i w:val="0"/>
          <w:caps w:val="0"/>
          <w:color w:val="auto"/>
          <w:spacing w:val="0"/>
          <w:w w:val="100"/>
          <w:kern w:val="0"/>
          <w:sz w:val="24"/>
          <w:szCs w:val="24"/>
          <w:highlight w:val="none"/>
          <w:u w:val="single"/>
          <w:lang w:val="en-US" w:eastAsia="zh-CN" w:bidi="ar-SA"/>
        </w:rPr>
      </w:pPr>
      <w:r>
        <w:rPr>
          <w:rStyle w:val="49"/>
          <w:rFonts w:hint="eastAsia" w:ascii="仿宋" w:hAnsi="仿宋" w:eastAsia="仿宋" w:cs="仿宋"/>
          <w:b w:val="0"/>
          <w:i w:val="0"/>
          <w:caps w:val="0"/>
          <w:color w:val="auto"/>
          <w:spacing w:val="0"/>
          <w:w w:val="100"/>
          <w:kern w:val="0"/>
          <w:sz w:val="24"/>
          <w:szCs w:val="24"/>
          <w:highlight w:val="none"/>
          <w:lang w:val="en-US" w:eastAsia="zh-CN" w:bidi="ar-SA"/>
        </w:rPr>
        <w:t xml:space="preserve">□成交结果   </w:t>
      </w:r>
    </w:p>
    <w:p w14:paraId="6DB31A44">
      <w:pPr>
        <w:pStyle w:val="69"/>
        <w:widowControl/>
        <w:snapToGrid w:val="0"/>
        <w:spacing w:before="0" w:beforeAutospacing="0" w:after="0" w:afterAutospacing="0" w:line="360" w:lineRule="auto"/>
        <w:ind w:left="25" w:leftChars="12" w:firstLine="472" w:firstLineChars="196"/>
        <w:jc w:val="both"/>
        <w:textAlignment w:val="baseline"/>
        <w:rPr>
          <w:rStyle w:val="49"/>
          <w:rFonts w:hint="eastAsia" w:ascii="仿宋" w:hAnsi="仿宋" w:eastAsia="仿宋" w:cs="仿宋"/>
          <w:b/>
          <w:i w:val="0"/>
          <w:caps w:val="0"/>
          <w:color w:val="auto"/>
          <w:spacing w:val="0"/>
          <w:w w:val="100"/>
          <w:kern w:val="0"/>
          <w:sz w:val="24"/>
          <w:szCs w:val="24"/>
          <w:highlight w:val="none"/>
          <w:lang w:val="en-US" w:eastAsia="zh-CN" w:bidi="ar-SA"/>
        </w:rPr>
      </w:pPr>
      <w:r>
        <w:rPr>
          <w:rStyle w:val="49"/>
          <w:rFonts w:hint="eastAsia" w:ascii="仿宋" w:hAnsi="仿宋" w:eastAsia="仿宋" w:cs="仿宋"/>
          <w:b/>
          <w:i w:val="0"/>
          <w:caps w:val="0"/>
          <w:color w:val="auto"/>
          <w:spacing w:val="0"/>
          <w:w w:val="100"/>
          <w:kern w:val="0"/>
          <w:sz w:val="24"/>
          <w:szCs w:val="24"/>
          <w:highlight w:val="none"/>
          <w:lang w:val="en-US" w:eastAsia="zh-CN" w:bidi="ar-SA"/>
        </w:rPr>
        <w:t>三、质疑事项具体内容</w:t>
      </w:r>
    </w:p>
    <w:p w14:paraId="3286BE7A">
      <w:pPr>
        <w:pStyle w:val="69"/>
        <w:widowControl/>
        <w:snapToGrid w:val="0"/>
        <w:spacing w:before="0" w:beforeAutospacing="0" w:after="0" w:afterAutospacing="0" w:line="360" w:lineRule="auto"/>
        <w:ind w:left="25" w:leftChars="12" w:firstLine="472" w:firstLineChars="197"/>
        <w:jc w:val="both"/>
        <w:textAlignment w:val="baseline"/>
        <w:rPr>
          <w:rStyle w:val="49"/>
          <w:rFonts w:hint="eastAsia" w:ascii="仿宋" w:hAnsi="仿宋" w:eastAsia="仿宋" w:cs="仿宋"/>
          <w:b w:val="0"/>
          <w:i w:val="0"/>
          <w:caps w:val="0"/>
          <w:color w:val="auto"/>
          <w:spacing w:val="0"/>
          <w:w w:val="100"/>
          <w:kern w:val="0"/>
          <w:sz w:val="24"/>
          <w:szCs w:val="24"/>
          <w:highlight w:val="none"/>
          <w:lang w:val="en-US" w:eastAsia="zh-CN" w:bidi="ar-SA"/>
        </w:rPr>
      </w:pPr>
      <w:r>
        <w:rPr>
          <w:rStyle w:val="49"/>
          <w:rFonts w:hint="eastAsia" w:ascii="仿宋" w:hAnsi="仿宋" w:eastAsia="仿宋" w:cs="仿宋"/>
          <w:b w:val="0"/>
          <w:i w:val="0"/>
          <w:caps w:val="0"/>
          <w:color w:val="auto"/>
          <w:spacing w:val="0"/>
          <w:w w:val="100"/>
          <w:kern w:val="0"/>
          <w:sz w:val="24"/>
          <w:szCs w:val="24"/>
          <w:highlight w:val="none"/>
          <w:lang w:val="en-US" w:eastAsia="zh-CN" w:bidi="ar-SA"/>
        </w:rPr>
        <w:t>质疑事项1：</w:t>
      </w:r>
      <w:r>
        <w:rPr>
          <w:rStyle w:val="49"/>
          <w:rFonts w:hint="eastAsia" w:ascii="仿宋" w:hAnsi="仿宋" w:eastAsia="仿宋" w:cs="仿宋"/>
          <w:b w:val="0"/>
          <w:bCs/>
          <w:i w:val="0"/>
          <w:caps w:val="0"/>
          <w:color w:val="auto"/>
          <w:spacing w:val="0"/>
          <w:w w:val="100"/>
          <w:kern w:val="0"/>
          <w:sz w:val="24"/>
          <w:szCs w:val="24"/>
          <w:highlight w:val="none"/>
          <w:u w:val="single" w:color="000000"/>
          <w:lang w:val="en-US" w:eastAsia="zh-CN" w:bidi="ar-SA"/>
        </w:rPr>
        <w:t xml:space="preserve">                                                                    </w:t>
      </w:r>
    </w:p>
    <w:p w14:paraId="128FFD34">
      <w:pPr>
        <w:pStyle w:val="69"/>
        <w:widowControl/>
        <w:snapToGrid w:val="0"/>
        <w:spacing w:before="0" w:beforeAutospacing="0" w:after="0" w:afterAutospacing="0" w:line="360" w:lineRule="auto"/>
        <w:ind w:left="25" w:leftChars="12" w:firstLine="472" w:firstLineChars="197"/>
        <w:jc w:val="both"/>
        <w:textAlignment w:val="baseline"/>
        <w:rPr>
          <w:rStyle w:val="49"/>
          <w:rFonts w:hint="eastAsia" w:ascii="仿宋" w:hAnsi="仿宋" w:eastAsia="仿宋" w:cs="仿宋"/>
          <w:b w:val="0"/>
          <w:i w:val="0"/>
          <w:caps w:val="0"/>
          <w:color w:val="auto"/>
          <w:spacing w:val="0"/>
          <w:w w:val="100"/>
          <w:kern w:val="0"/>
          <w:sz w:val="24"/>
          <w:szCs w:val="24"/>
          <w:highlight w:val="none"/>
          <w:lang w:val="en-US" w:eastAsia="zh-CN" w:bidi="ar-SA"/>
        </w:rPr>
      </w:pPr>
      <w:r>
        <w:rPr>
          <w:rStyle w:val="49"/>
          <w:rFonts w:hint="eastAsia" w:ascii="仿宋" w:hAnsi="仿宋" w:eastAsia="仿宋" w:cs="仿宋"/>
          <w:b w:val="0"/>
          <w:i w:val="0"/>
          <w:caps w:val="0"/>
          <w:color w:val="auto"/>
          <w:spacing w:val="0"/>
          <w:w w:val="100"/>
          <w:kern w:val="0"/>
          <w:sz w:val="24"/>
          <w:szCs w:val="24"/>
          <w:highlight w:val="none"/>
          <w:lang w:val="en-US" w:eastAsia="zh-CN" w:bidi="ar-SA"/>
        </w:rPr>
        <w:t>事实依据：</w:t>
      </w:r>
      <w:r>
        <w:rPr>
          <w:rStyle w:val="49"/>
          <w:rFonts w:hint="eastAsia" w:ascii="仿宋" w:hAnsi="仿宋" w:eastAsia="仿宋" w:cs="仿宋"/>
          <w:b w:val="0"/>
          <w:bCs/>
          <w:i w:val="0"/>
          <w:caps w:val="0"/>
          <w:color w:val="auto"/>
          <w:spacing w:val="0"/>
          <w:w w:val="100"/>
          <w:kern w:val="0"/>
          <w:sz w:val="24"/>
          <w:szCs w:val="24"/>
          <w:highlight w:val="none"/>
          <w:u w:val="single" w:color="000000"/>
          <w:lang w:val="en-US" w:eastAsia="zh-CN" w:bidi="ar-SA"/>
        </w:rPr>
        <w:t xml:space="preserve">                                                                      </w:t>
      </w:r>
    </w:p>
    <w:p w14:paraId="6C9E0E48">
      <w:pPr>
        <w:pStyle w:val="69"/>
        <w:widowControl/>
        <w:snapToGrid w:val="0"/>
        <w:spacing w:before="0" w:beforeAutospacing="0" w:after="0" w:afterAutospacing="0" w:line="360" w:lineRule="auto"/>
        <w:ind w:left="25" w:leftChars="12" w:firstLine="472" w:firstLineChars="197"/>
        <w:jc w:val="both"/>
        <w:textAlignment w:val="baseline"/>
        <w:rPr>
          <w:rStyle w:val="49"/>
          <w:rFonts w:hint="eastAsia" w:ascii="仿宋" w:hAnsi="仿宋" w:eastAsia="仿宋" w:cs="仿宋"/>
          <w:b w:val="0"/>
          <w:i w:val="0"/>
          <w:caps w:val="0"/>
          <w:color w:val="auto"/>
          <w:spacing w:val="0"/>
          <w:w w:val="100"/>
          <w:kern w:val="0"/>
          <w:sz w:val="24"/>
          <w:szCs w:val="24"/>
          <w:highlight w:val="none"/>
          <w:lang w:val="en-US" w:eastAsia="zh-CN" w:bidi="ar-SA"/>
        </w:rPr>
      </w:pPr>
      <w:r>
        <w:rPr>
          <w:rStyle w:val="49"/>
          <w:rFonts w:hint="eastAsia" w:ascii="仿宋" w:hAnsi="仿宋" w:eastAsia="仿宋" w:cs="仿宋"/>
          <w:b w:val="0"/>
          <w:i w:val="0"/>
          <w:caps w:val="0"/>
          <w:color w:val="auto"/>
          <w:spacing w:val="0"/>
          <w:w w:val="100"/>
          <w:kern w:val="0"/>
          <w:sz w:val="24"/>
          <w:szCs w:val="24"/>
          <w:highlight w:val="none"/>
          <w:lang w:val="en-US" w:eastAsia="zh-CN" w:bidi="ar-SA"/>
        </w:rPr>
        <w:t>法律依据：</w:t>
      </w:r>
      <w:r>
        <w:rPr>
          <w:rStyle w:val="49"/>
          <w:rFonts w:hint="eastAsia" w:ascii="仿宋" w:hAnsi="仿宋" w:eastAsia="仿宋" w:cs="仿宋"/>
          <w:b w:val="0"/>
          <w:i w:val="0"/>
          <w:caps w:val="0"/>
          <w:color w:val="auto"/>
          <w:spacing w:val="0"/>
          <w:w w:val="100"/>
          <w:kern w:val="0"/>
          <w:sz w:val="24"/>
          <w:szCs w:val="24"/>
          <w:highlight w:val="none"/>
          <w:u w:val="single" w:color="000000"/>
          <w:lang w:val="en-US" w:eastAsia="zh-CN" w:bidi="ar-SA"/>
        </w:rPr>
        <w:t xml:space="preserve">                                                        </w:t>
      </w:r>
      <w:r>
        <w:rPr>
          <w:rStyle w:val="49"/>
          <w:rFonts w:hint="eastAsia" w:ascii="仿宋" w:hAnsi="仿宋" w:eastAsia="仿宋" w:cs="仿宋"/>
          <w:b w:val="0"/>
          <w:bCs/>
          <w:i w:val="0"/>
          <w:caps w:val="0"/>
          <w:color w:val="auto"/>
          <w:spacing w:val="0"/>
          <w:w w:val="100"/>
          <w:kern w:val="0"/>
          <w:sz w:val="24"/>
          <w:szCs w:val="24"/>
          <w:highlight w:val="none"/>
          <w:u w:val="single" w:color="000000"/>
          <w:lang w:val="en-US" w:eastAsia="zh-CN" w:bidi="ar-SA"/>
        </w:rPr>
        <w:t xml:space="preserve">               </w:t>
      </w:r>
    </w:p>
    <w:p w14:paraId="00CEE184">
      <w:pPr>
        <w:pStyle w:val="69"/>
        <w:widowControl/>
        <w:snapToGrid w:val="0"/>
        <w:spacing w:before="0" w:beforeAutospacing="0" w:after="0" w:afterAutospacing="0" w:line="360" w:lineRule="auto"/>
        <w:ind w:left="25" w:leftChars="12" w:firstLine="472" w:firstLineChars="197"/>
        <w:jc w:val="both"/>
        <w:textAlignment w:val="baseline"/>
        <w:rPr>
          <w:rStyle w:val="49"/>
          <w:rFonts w:hint="eastAsia" w:ascii="仿宋" w:hAnsi="仿宋" w:eastAsia="仿宋" w:cs="仿宋"/>
          <w:b w:val="0"/>
          <w:i w:val="0"/>
          <w:caps w:val="0"/>
          <w:color w:val="auto"/>
          <w:spacing w:val="0"/>
          <w:w w:val="100"/>
          <w:kern w:val="0"/>
          <w:sz w:val="24"/>
          <w:szCs w:val="24"/>
          <w:highlight w:val="none"/>
          <w:lang w:val="en-US" w:eastAsia="zh-CN" w:bidi="ar-SA"/>
        </w:rPr>
      </w:pPr>
      <w:r>
        <w:rPr>
          <w:rStyle w:val="49"/>
          <w:rFonts w:hint="eastAsia" w:ascii="仿宋" w:hAnsi="仿宋" w:eastAsia="仿宋" w:cs="仿宋"/>
          <w:b w:val="0"/>
          <w:i w:val="0"/>
          <w:caps w:val="0"/>
          <w:color w:val="auto"/>
          <w:spacing w:val="0"/>
          <w:w w:val="100"/>
          <w:kern w:val="0"/>
          <w:sz w:val="24"/>
          <w:szCs w:val="24"/>
          <w:highlight w:val="none"/>
          <w:lang w:val="en-US" w:eastAsia="zh-CN" w:bidi="ar-SA"/>
        </w:rPr>
        <w:t>质疑事项2</w:t>
      </w:r>
    </w:p>
    <w:p w14:paraId="57BCA201">
      <w:pPr>
        <w:pStyle w:val="69"/>
        <w:widowControl/>
        <w:snapToGrid w:val="0"/>
        <w:spacing w:before="0" w:beforeAutospacing="0" w:after="0" w:afterAutospacing="0" w:line="360" w:lineRule="auto"/>
        <w:ind w:left="25" w:leftChars="12" w:firstLine="472" w:firstLineChars="197"/>
        <w:jc w:val="both"/>
        <w:textAlignment w:val="baseline"/>
        <w:rPr>
          <w:rStyle w:val="49"/>
          <w:rFonts w:hint="eastAsia" w:ascii="仿宋" w:hAnsi="仿宋" w:eastAsia="仿宋" w:cs="仿宋"/>
          <w:b w:val="0"/>
          <w:i w:val="0"/>
          <w:caps w:val="0"/>
          <w:color w:val="auto"/>
          <w:spacing w:val="0"/>
          <w:w w:val="100"/>
          <w:kern w:val="0"/>
          <w:sz w:val="24"/>
          <w:szCs w:val="24"/>
          <w:highlight w:val="none"/>
          <w:lang w:val="en-US" w:eastAsia="zh-CN" w:bidi="ar-SA"/>
        </w:rPr>
      </w:pPr>
      <w:r>
        <w:rPr>
          <w:rStyle w:val="49"/>
          <w:rFonts w:hint="eastAsia" w:ascii="仿宋" w:hAnsi="仿宋" w:eastAsia="仿宋" w:cs="仿宋"/>
          <w:b w:val="0"/>
          <w:i w:val="0"/>
          <w:caps w:val="0"/>
          <w:color w:val="auto"/>
          <w:spacing w:val="0"/>
          <w:w w:val="100"/>
          <w:kern w:val="0"/>
          <w:sz w:val="24"/>
          <w:szCs w:val="24"/>
          <w:highlight w:val="none"/>
          <w:lang w:val="en-US" w:eastAsia="zh-CN" w:bidi="ar-SA"/>
        </w:rPr>
        <w:t>……</w:t>
      </w:r>
    </w:p>
    <w:p w14:paraId="709C93AA">
      <w:pPr>
        <w:pStyle w:val="69"/>
        <w:widowControl/>
        <w:snapToGrid w:val="0"/>
        <w:spacing w:before="0" w:beforeAutospacing="0" w:after="0" w:afterAutospacing="0" w:line="360" w:lineRule="auto"/>
        <w:ind w:left="25" w:leftChars="12" w:firstLine="472" w:firstLineChars="197"/>
        <w:jc w:val="both"/>
        <w:textAlignment w:val="baseline"/>
        <w:rPr>
          <w:rStyle w:val="49"/>
          <w:rFonts w:hint="eastAsia" w:ascii="仿宋" w:hAnsi="仿宋" w:eastAsia="仿宋" w:cs="仿宋"/>
          <w:b w:val="0"/>
          <w:i w:val="0"/>
          <w:caps w:val="0"/>
          <w:color w:val="auto"/>
          <w:spacing w:val="0"/>
          <w:w w:val="100"/>
          <w:kern w:val="0"/>
          <w:sz w:val="24"/>
          <w:szCs w:val="24"/>
          <w:highlight w:val="none"/>
          <w:lang w:val="en-US" w:eastAsia="zh-CN" w:bidi="ar-SA"/>
        </w:rPr>
      </w:pPr>
      <w:r>
        <w:rPr>
          <w:rStyle w:val="49"/>
          <w:rFonts w:hint="eastAsia" w:ascii="仿宋" w:hAnsi="仿宋" w:eastAsia="仿宋" w:cs="仿宋"/>
          <w:b w:val="0"/>
          <w:i w:val="0"/>
          <w:caps w:val="0"/>
          <w:color w:val="auto"/>
          <w:spacing w:val="0"/>
          <w:w w:val="100"/>
          <w:kern w:val="0"/>
          <w:sz w:val="24"/>
          <w:szCs w:val="24"/>
          <w:highlight w:val="none"/>
          <w:lang w:val="en-US" w:eastAsia="zh-CN" w:bidi="ar-SA"/>
        </w:rPr>
        <w:t>四、与质疑事项相关的质疑请求：</w:t>
      </w:r>
    </w:p>
    <w:p w14:paraId="69A44C1F">
      <w:pPr>
        <w:pStyle w:val="69"/>
        <w:widowControl/>
        <w:snapToGrid w:val="0"/>
        <w:spacing w:before="0" w:beforeAutospacing="0" w:after="0" w:afterAutospacing="0" w:line="360" w:lineRule="auto"/>
        <w:ind w:left="25" w:leftChars="12" w:firstLine="472" w:firstLineChars="197"/>
        <w:jc w:val="both"/>
        <w:textAlignment w:val="baseline"/>
        <w:rPr>
          <w:rStyle w:val="49"/>
          <w:rFonts w:hint="eastAsia" w:ascii="仿宋" w:hAnsi="仿宋" w:eastAsia="仿宋" w:cs="仿宋"/>
          <w:b w:val="0"/>
          <w:i w:val="0"/>
          <w:caps w:val="0"/>
          <w:color w:val="auto"/>
          <w:spacing w:val="0"/>
          <w:w w:val="100"/>
          <w:kern w:val="0"/>
          <w:sz w:val="24"/>
          <w:szCs w:val="24"/>
          <w:highlight w:val="none"/>
          <w:lang w:val="en-US" w:eastAsia="zh-CN" w:bidi="ar-SA"/>
        </w:rPr>
      </w:pPr>
      <w:r>
        <w:rPr>
          <w:rStyle w:val="49"/>
          <w:rFonts w:hint="eastAsia" w:ascii="仿宋" w:hAnsi="仿宋" w:eastAsia="仿宋" w:cs="仿宋"/>
          <w:b w:val="0"/>
          <w:i w:val="0"/>
          <w:caps w:val="0"/>
          <w:color w:val="auto"/>
          <w:spacing w:val="0"/>
          <w:w w:val="100"/>
          <w:kern w:val="0"/>
          <w:sz w:val="24"/>
          <w:szCs w:val="24"/>
          <w:highlight w:val="none"/>
          <w:lang w:val="en-US" w:eastAsia="zh-CN" w:bidi="ar-SA"/>
        </w:rPr>
        <w:t>请求：</w:t>
      </w:r>
      <w:r>
        <w:rPr>
          <w:rStyle w:val="49"/>
          <w:rFonts w:hint="eastAsia" w:ascii="仿宋" w:hAnsi="仿宋" w:eastAsia="仿宋" w:cs="仿宋"/>
          <w:b w:val="0"/>
          <w:bCs/>
          <w:i w:val="0"/>
          <w:caps w:val="0"/>
          <w:color w:val="auto"/>
          <w:spacing w:val="0"/>
          <w:w w:val="100"/>
          <w:kern w:val="0"/>
          <w:sz w:val="24"/>
          <w:szCs w:val="24"/>
          <w:highlight w:val="none"/>
          <w:u w:val="single" w:color="000000"/>
          <w:lang w:val="en-US" w:eastAsia="zh-CN" w:bidi="ar-SA"/>
        </w:rPr>
        <w:t xml:space="preserve">                                                                </w:t>
      </w:r>
    </w:p>
    <w:p w14:paraId="5B58ED7A">
      <w:pPr>
        <w:pStyle w:val="69"/>
        <w:widowControl/>
        <w:snapToGrid w:val="0"/>
        <w:spacing w:before="0" w:beforeAutospacing="0" w:after="0" w:afterAutospacing="0" w:line="360" w:lineRule="auto"/>
        <w:ind w:left="25" w:leftChars="12" w:firstLine="352" w:firstLineChars="147"/>
        <w:jc w:val="both"/>
        <w:textAlignment w:val="baseline"/>
        <w:rPr>
          <w:rStyle w:val="49"/>
          <w:rFonts w:hint="eastAsia" w:ascii="仿宋" w:hAnsi="仿宋" w:eastAsia="仿宋" w:cs="仿宋"/>
          <w:b w:val="0"/>
          <w:i w:val="0"/>
          <w:caps w:val="0"/>
          <w:color w:val="auto"/>
          <w:spacing w:val="0"/>
          <w:w w:val="100"/>
          <w:kern w:val="0"/>
          <w:sz w:val="24"/>
          <w:szCs w:val="24"/>
          <w:highlight w:val="none"/>
          <w:lang w:val="en-US" w:eastAsia="zh-CN" w:bidi="ar-SA"/>
        </w:rPr>
      </w:pPr>
    </w:p>
    <w:p w14:paraId="0B605657">
      <w:pPr>
        <w:pStyle w:val="69"/>
        <w:widowControl/>
        <w:snapToGrid w:val="0"/>
        <w:spacing w:before="0" w:beforeAutospacing="0" w:after="0" w:afterAutospacing="0" w:line="360" w:lineRule="auto"/>
        <w:ind w:left="25" w:leftChars="12" w:firstLine="472" w:firstLineChars="197"/>
        <w:jc w:val="both"/>
        <w:textAlignment w:val="baseline"/>
        <w:rPr>
          <w:rStyle w:val="49"/>
          <w:rFonts w:hint="eastAsia" w:ascii="仿宋" w:hAnsi="仿宋" w:eastAsia="仿宋" w:cs="仿宋"/>
          <w:b w:val="0"/>
          <w:i w:val="0"/>
          <w:caps w:val="0"/>
          <w:color w:val="auto"/>
          <w:spacing w:val="0"/>
          <w:w w:val="100"/>
          <w:kern w:val="0"/>
          <w:sz w:val="24"/>
          <w:szCs w:val="24"/>
          <w:highlight w:val="none"/>
          <w:lang w:val="en-US" w:eastAsia="zh-CN" w:bidi="ar-SA"/>
        </w:rPr>
      </w:pPr>
      <w:r>
        <w:rPr>
          <w:rStyle w:val="49"/>
          <w:rFonts w:hint="eastAsia" w:ascii="仿宋" w:hAnsi="仿宋" w:eastAsia="仿宋" w:cs="仿宋"/>
          <w:b w:val="0"/>
          <w:i w:val="0"/>
          <w:caps w:val="0"/>
          <w:color w:val="auto"/>
          <w:spacing w:val="0"/>
          <w:w w:val="100"/>
          <w:kern w:val="0"/>
          <w:sz w:val="24"/>
          <w:szCs w:val="24"/>
          <w:highlight w:val="none"/>
          <w:lang w:val="en-US" w:eastAsia="zh-CN" w:bidi="ar-SA"/>
        </w:rPr>
        <w:t>签字（签章）：                                公章：</w:t>
      </w:r>
    </w:p>
    <w:p w14:paraId="3345148D">
      <w:pPr>
        <w:pStyle w:val="69"/>
        <w:widowControl/>
        <w:snapToGrid w:val="0"/>
        <w:spacing w:before="0" w:beforeAutospacing="0" w:after="0" w:afterAutospacing="0" w:line="360" w:lineRule="auto"/>
        <w:ind w:left="25" w:leftChars="12" w:firstLine="352" w:firstLineChars="147"/>
        <w:jc w:val="both"/>
        <w:textAlignment w:val="baseline"/>
        <w:rPr>
          <w:rStyle w:val="49"/>
          <w:rFonts w:hint="eastAsia" w:ascii="仿宋" w:hAnsi="仿宋" w:eastAsia="仿宋" w:cs="仿宋"/>
          <w:b w:val="0"/>
          <w:i w:val="0"/>
          <w:caps w:val="0"/>
          <w:color w:val="auto"/>
          <w:spacing w:val="0"/>
          <w:w w:val="100"/>
          <w:kern w:val="0"/>
          <w:sz w:val="24"/>
          <w:szCs w:val="24"/>
          <w:highlight w:val="none"/>
          <w:lang w:val="en-US" w:eastAsia="zh-CN" w:bidi="ar-SA"/>
        </w:rPr>
      </w:pPr>
    </w:p>
    <w:p w14:paraId="6111A659">
      <w:pPr>
        <w:pStyle w:val="69"/>
        <w:widowControl/>
        <w:snapToGrid w:val="0"/>
        <w:spacing w:before="0" w:beforeAutospacing="0" w:after="0" w:afterAutospacing="0" w:line="360" w:lineRule="auto"/>
        <w:ind w:left="25" w:leftChars="12" w:firstLine="472" w:firstLineChars="197"/>
        <w:jc w:val="both"/>
        <w:textAlignment w:val="baseline"/>
        <w:rPr>
          <w:rStyle w:val="49"/>
          <w:rFonts w:hint="eastAsia" w:ascii="仿宋" w:hAnsi="仿宋" w:eastAsia="仿宋" w:cs="仿宋"/>
          <w:b w:val="0"/>
          <w:i w:val="0"/>
          <w:caps w:val="0"/>
          <w:color w:val="auto"/>
          <w:spacing w:val="0"/>
          <w:w w:val="100"/>
          <w:kern w:val="0"/>
          <w:sz w:val="24"/>
          <w:szCs w:val="24"/>
          <w:highlight w:val="none"/>
          <w:lang w:val="en-US" w:eastAsia="zh-CN" w:bidi="ar-SA"/>
        </w:rPr>
      </w:pPr>
      <w:r>
        <w:rPr>
          <w:rStyle w:val="49"/>
          <w:rFonts w:hint="eastAsia" w:ascii="仿宋" w:hAnsi="仿宋" w:eastAsia="仿宋" w:cs="仿宋"/>
          <w:b w:val="0"/>
          <w:i w:val="0"/>
          <w:caps w:val="0"/>
          <w:color w:val="auto"/>
          <w:spacing w:val="0"/>
          <w:w w:val="100"/>
          <w:kern w:val="0"/>
          <w:sz w:val="24"/>
          <w:szCs w:val="24"/>
          <w:highlight w:val="none"/>
          <w:lang w:val="en-US" w:eastAsia="zh-CN" w:bidi="ar-SA"/>
        </w:rPr>
        <w:t>日期：</w:t>
      </w:r>
    </w:p>
    <w:sectPr>
      <w:headerReference r:id="rId36" w:type="default"/>
      <w:footerReference r:id="rId37" w:type="default"/>
      <w:pgSz w:w="11910" w:h="16840"/>
      <w:pgMar w:top="1440" w:right="1083" w:bottom="1440" w:left="1083" w:header="720" w:footer="720" w:gutter="0"/>
      <w:lnNumType w:countBy="0"/>
      <w:pgNumType w:fmt="decimal"/>
      <w:cols w:space="0" w:num="1"/>
      <w:rtlGutter w:val="0"/>
      <w:vAlign w:val="top"/>
      <w:docGrid w:linePitch="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B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A1A34E0C-E0E7-45FC-B047-D469717B95B0}"/>
  </w:font>
  <w:font w:name="黑体">
    <w:panose1 w:val="02010609060101010101"/>
    <w:charset w:val="86"/>
    <w:family w:val="auto"/>
    <w:pitch w:val="default"/>
    <w:sig w:usb0="800002BF" w:usb1="38CF7CFA" w:usb2="00000016" w:usb3="00000000" w:csb0="00040001" w:csb1="00000000"/>
    <w:embedRegular r:id="rId2" w:fontKey="{6459EDBE-7E1A-45AC-AF5C-D0F97313A15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3" w:fontKey="{6E3166C8-7005-4EE0-B58C-CD1916A9EC09}"/>
  </w:font>
  <w:font w:name="Cambria">
    <w:panose1 w:val="02040503050406030204"/>
    <w:charset w:val="00"/>
    <w:family w:val="roman"/>
    <w:pitch w:val="default"/>
    <w:sig w:usb0="E00006FF" w:usb1="420024FF" w:usb2="02000000" w:usb3="00000000" w:csb0="2000019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小标宋_GBK">
    <w:altName w:val="微软雅黑"/>
    <w:panose1 w:val="02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等线 Light">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embedRegular r:id="rId4" w:fontKey="{437D0F59-0EC4-4009-A6D3-D595F950F1A8}"/>
  </w:font>
  <w:font w:name="Tahoma">
    <w:panose1 w:val="020B0604030504040204"/>
    <w:charset w:val="00"/>
    <w:family w:val="swiss"/>
    <w:pitch w:val="default"/>
    <w:sig w:usb0="E1002EFF" w:usb1="C000605B" w:usb2="00000029" w:usb3="00000000" w:csb0="200101FF" w:csb1="20280000"/>
  </w:font>
  <w:font w:name="MingLiU">
    <w:altName w:val="PMingLiU-ExtB"/>
    <w:panose1 w:val="02020509000000000000"/>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Mongolian Baiti">
    <w:panose1 w:val="03000500000000000000"/>
    <w:charset w:val="00"/>
    <w:family w:val="script"/>
    <w:pitch w:val="default"/>
    <w:sig w:usb0="80000023" w:usb1="00000000" w:usb2="0002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F095C3">
    <w:pPr>
      <w:pStyle w:val="15"/>
      <w:widowControl/>
      <w:snapToGrid w:val="0"/>
      <w:jc w:val="center"/>
      <w:textAlignment w:val="baseline"/>
      <w:rPr>
        <w:rStyle w:val="49"/>
        <w:kern w:val="0"/>
        <w:sz w:val="18"/>
        <w:szCs w:val="18"/>
        <w:lang w:val="en-US" w:eastAsia="zh-CN" w:bidi="ar-SA"/>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8F9E09B">
                          <w:pPr>
                            <w:pStyle w:val="15"/>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JL6ScgBAACZ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8cQ9aErS5TrQbg7Jmyi9JYrjLBTYZxYYTdtV16JP+8l6+mP2v4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DSS+knIAQAAmQMAAA4AAAAAAAAAAQAgAAAAHgEAAGRycy9lMm9Eb2Mu&#10;eG1sUEsFBgAAAAAGAAYAWQEAAFgFAAAAAA==&#10;">
              <v:fill on="f" focussize="0,0"/>
              <v:stroke on="f"/>
              <v:imagedata o:title=""/>
              <o:lock v:ext="edit" aspectratio="f"/>
              <v:textbox inset="0mm,0mm,0mm,0mm" style="mso-fit-shape-to-text:t;">
                <w:txbxContent>
                  <w:p w14:paraId="58F9E09B">
                    <w:pPr>
                      <w:pStyle w:val="15"/>
                    </w:pPr>
                    <w:r>
                      <w:fldChar w:fldCharType="begin"/>
                    </w:r>
                    <w:r>
                      <w:instrText xml:space="preserve"> PAGE  \* MERGEFORMAT </w:instrText>
                    </w:r>
                    <w:r>
                      <w:fldChar w:fldCharType="separate"/>
                    </w:r>
                    <w:r>
                      <w:t>1</w:t>
                    </w:r>
                    <w:r>
                      <w:fldChar w:fldCharType="end"/>
                    </w:r>
                  </w:p>
                </w:txbxContent>
              </v:textbox>
            </v:shape>
          </w:pict>
        </mc:Fallback>
      </mc:AlternateContent>
    </w:r>
  </w:p>
  <w:p w14:paraId="28DF139D">
    <w:pPr>
      <w:pStyle w:val="15"/>
      <w:widowControl/>
      <w:snapToGrid w:val="0"/>
      <w:jc w:val="center"/>
      <w:textAlignment w:val="baseline"/>
      <w:rPr>
        <w:rStyle w:val="49"/>
        <w:kern w:val="0"/>
        <w:sz w:val="18"/>
        <w:szCs w:val="18"/>
        <w:lang w:val="en-US" w:eastAsia="zh-CN" w:bidi="ar-SA"/>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EF4A64">
    <w:pPr>
      <w:spacing w:line="176" w:lineRule="auto"/>
      <w:ind w:left="4776"/>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22</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0CED9A">
    <w:pPr>
      <w:spacing w:line="176" w:lineRule="auto"/>
      <w:ind w:left="4752"/>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23</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54F75A">
    <w:pPr>
      <w:spacing w:line="176" w:lineRule="auto"/>
      <w:ind w:left="4757"/>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48</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F6105B">
    <w:pPr>
      <w:spacing w:line="176" w:lineRule="auto"/>
      <w:ind w:left="7353"/>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49</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6DA9B1">
    <w:pPr>
      <w:spacing w:line="176" w:lineRule="auto"/>
      <w:ind w:left="4791"/>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51</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60F78E">
    <w:pPr>
      <w:spacing w:line="176" w:lineRule="auto"/>
      <w:ind w:left="4791"/>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52</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950667">
    <w:pPr>
      <w:spacing w:line="176" w:lineRule="auto"/>
      <w:ind w:left="4791"/>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53</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98B383">
    <w:pPr>
      <w:spacing w:line="176" w:lineRule="auto"/>
      <w:ind w:left="4838"/>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54</w: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3A035D">
    <w:pPr>
      <w:spacing w:line="173" w:lineRule="auto"/>
      <w:ind w:left="4838"/>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55</w: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5A0086">
    <w:pPr>
      <w:spacing w:line="176" w:lineRule="auto"/>
      <w:ind w:left="4838"/>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56</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026601">
    <w:pPr>
      <w:pStyle w:val="15"/>
      <w:framePr w:wrap="around" w:vAnchor="margin" w:hAnchor="text" w:xAlign="center" w:yAlign="inline"/>
      <w:widowControl/>
      <w:snapToGrid w:val="0"/>
      <w:jc w:val="left"/>
      <w:textAlignment w:val="baseline"/>
      <w:rPr>
        <w:rStyle w:val="82"/>
        <w:kern w:val="0"/>
        <w:sz w:val="21"/>
        <w:szCs w:val="18"/>
        <w:lang w:val="en-US" w:eastAsia="zh-CN" w:bidi="ar-SA"/>
      </w:rPr>
    </w:pPr>
  </w:p>
  <w:p w14:paraId="1658B582">
    <w:pPr>
      <w:pStyle w:val="15"/>
      <w:widowControl/>
      <w:snapToGrid w:val="0"/>
      <w:jc w:val="left"/>
      <w:textAlignment w:val="baseline"/>
      <w:rPr>
        <w:rStyle w:val="49"/>
        <w:kern w:val="0"/>
        <w:sz w:val="21"/>
        <w:szCs w:val="18"/>
        <w:lang w:val="en-US" w:eastAsia="zh-CN" w:bidi="ar-SA"/>
      </w:rPr>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3737DE">
    <w:pPr>
      <w:spacing w:line="173" w:lineRule="auto"/>
      <w:ind w:left="4791"/>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57</w: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C3D809">
    <w:pPr>
      <w:spacing w:line="176" w:lineRule="auto"/>
      <w:ind w:left="4791"/>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58</w: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97A1F7">
    <w:pPr>
      <w:spacing w:line="176" w:lineRule="auto"/>
      <w:ind w:left="4790"/>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60</w: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3F6962">
    <w:pPr>
      <w:spacing w:line="176" w:lineRule="auto"/>
      <w:ind w:left="4790"/>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61</w: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C76F9A">
    <w:pPr>
      <w:spacing w:line="176" w:lineRule="auto"/>
      <w:ind w:left="4790"/>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62</w: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64DE6B">
    <w:pPr>
      <w:pStyle w:val="15"/>
      <w:ind w:firstLine="4320" w:firstLineChars="2400"/>
      <w:rPr>
        <w:rFonts w:hint="default" w:eastAsia="宋体"/>
        <w:lang w:val="en-US" w:eastAsia="zh-CN"/>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85F8F33">
                          <w:pPr>
                            <w:pStyle w:val="15"/>
                          </w:pPr>
                          <w:r>
                            <w:fldChar w:fldCharType="begin"/>
                          </w:r>
                          <w:r>
                            <w:instrText xml:space="preserve"> PAGE  \* MERGEFORMAT </w:instrText>
                          </w:r>
                          <w:r>
                            <w:fldChar w:fldCharType="separate"/>
                          </w:r>
                          <w:r>
                            <w:t>52</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tkm6skBAACbAwAADgAAAGRycy9lMm9Eb2MueG1srVPNjtMwEL6vxDtY&#10;vlNni4S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uAlvKHHc4sTPP3+cfz2eH74T&#10;9KFAfYAa8+4CZqbhvR8wefYDOjPvQUWbv8iIYBzlPV3klUMiIj9aLVerCkMCY/MF8dnT8xAhfZDe&#10;kmw0NOL8iqz8+AnSmDqn5GrO32pjygyN+8uBmNnDcu9jj9lKw26YCO18e0I+PY6+oQ43nRLz0aGy&#10;eUtmI87GbjYOIep9V9Yo14Pw7pCwidJbrjDCToVxZoXdtF95Kf68l6ynf2rzG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G2SbqyQEAAJsDAAAOAAAAAAAAAAEAIAAAAB4BAABkcnMvZTJvRG9j&#10;LnhtbFBLBQYAAAAABgAGAFkBAABZBQAAAAA=&#10;">
              <v:fill on="f" focussize="0,0"/>
              <v:stroke on="f"/>
              <v:imagedata o:title=""/>
              <o:lock v:ext="edit" aspectratio="f"/>
              <v:textbox inset="0mm,0mm,0mm,0mm" style="mso-fit-shape-to-text:t;">
                <w:txbxContent>
                  <w:p w14:paraId="085F8F33">
                    <w:pPr>
                      <w:pStyle w:val="15"/>
                    </w:pPr>
                    <w:r>
                      <w:fldChar w:fldCharType="begin"/>
                    </w:r>
                    <w:r>
                      <w:instrText xml:space="preserve"> PAGE  \* MERGEFORMAT </w:instrText>
                    </w:r>
                    <w:r>
                      <w:fldChar w:fldCharType="separate"/>
                    </w:r>
                    <w:r>
                      <w:t>52</w:t>
                    </w:r>
                    <w:r>
                      <w:fldChar w:fldCharType="end"/>
                    </w:r>
                  </w:p>
                </w:txbxContent>
              </v:textbox>
            </v:shape>
          </w:pict>
        </mc:Fallback>
      </mc:AlternateConten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E3B8FB">
    <w:pPr>
      <w:pStyle w:val="15"/>
      <w:widowControl/>
      <w:snapToGrid w:val="0"/>
      <w:jc w:val="center"/>
      <w:textAlignment w:val="baseline"/>
      <w:rPr>
        <w:rStyle w:val="49"/>
        <w:kern w:val="0"/>
        <w:sz w:val="18"/>
        <w:szCs w:val="18"/>
        <w:lang w:val="en-US" w:eastAsia="zh-CN" w:bidi="ar-SA"/>
      </w:rPr>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3E8E06B">
                          <w:pPr>
                            <w:pStyle w:val="15"/>
                          </w:pPr>
                          <w:r>
                            <w:fldChar w:fldCharType="begin"/>
                          </w:r>
                          <w:r>
                            <w:instrText xml:space="preserve"> PAGE  \* MERGEFORMAT </w:instrText>
                          </w:r>
                          <w:r>
                            <w:fldChar w:fldCharType="separate"/>
                          </w:r>
                          <w:r>
                            <w:t>115</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fnvsskBAACbAwAADgAAAGRycy9lMm9Eb2MueG1srVPNjtMwEL6vxDtY&#10;vlNnK4S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uAlvKHHc4sTPP3+cfz2eH74T&#10;9KFAfYAa8+4CZqbhvR8wefYDOjPvQUWbv8iIYBzlPV3klUMiIj9aLVerCkMCY/MF8dnT8xAhfZDe&#10;kmw0NOL8iqz8+AnSmDqn5GrO32pjygyN+8uBmNnDcu9jj9lKw26YCO18e0I+PY6+oQ43nRLz0aGy&#10;eUtmI87GbjYOIep9V9Yo14Pw7pCwidJbrjDCToVxZoXdtF95Kf68l6ynf2rzG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Cd+e+yyQEAAJsDAAAOAAAAAAAAAAEAIAAAAB4BAABkcnMvZTJvRG9j&#10;LnhtbFBLBQYAAAAABgAGAFkBAABZBQAAAAA=&#10;">
              <v:fill on="f" focussize="0,0"/>
              <v:stroke on="f"/>
              <v:imagedata o:title=""/>
              <o:lock v:ext="edit" aspectratio="f"/>
              <v:textbox inset="0mm,0mm,0mm,0mm" style="mso-fit-shape-to-text:t;">
                <w:txbxContent>
                  <w:p w14:paraId="43E8E06B">
                    <w:pPr>
                      <w:pStyle w:val="15"/>
                    </w:pPr>
                    <w:r>
                      <w:fldChar w:fldCharType="begin"/>
                    </w:r>
                    <w:r>
                      <w:instrText xml:space="preserve"> PAGE  \* MERGEFORMAT </w:instrText>
                    </w:r>
                    <w:r>
                      <w:fldChar w:fldCharType="separate"/>
                    </w:r>
                    <w:r>
                      <w:t>115</w:t>
                    </w:r>
                    <w:r>
                      <w:fldChar w:fldCharType="end"/>
                    </w:r>
                  </w:p>
                </w:txbxContent>
              </v:textbox>
            </v:shape>
          </w:pict>
        </mc:Fallback>
      </mc:AlternateContent>
    </w:r>
  </w:p>
  <w:p w14:paraId="4A787C2B">
    <w:pPr>
      <w:pStyle w:val="15"/>
      <w:widowControl/>
      <w:snapToGrid w:val="0"/>
      <w:jc w:val="left"/>
      <w:textAlignment w:val="baseline"/>
      <w:rPr>
        <w:rStyle w:val="49"/>
        <w:kern w:val="0"/>
        <w:sz w:val="18"/>
        <w:szCs w:val="18"/>
        <w:lang w:val="en-US" w:eastAsia="zh-CN" w:bidi="ar-S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09D24E">
    <w:pPr>
      <w:pStyle w:val="15"/>
      <w:widowControl/>
      <w:tabs>
        <w:tab w:val="center" w:pos="4439"/>
      </w:tabs>
      <w:snapToGrid w:val="0"/>
      <w:jc w:val="both"/>
      <w:textAlignment w:val="baseline"/>
      <w:rPr>
        <w:rStyle w:val="49"/>
        <w:kern w:val="0"/>
        <w:sz w:val="18"/>
        <w:szCs w:val="18"/>
        <w:lang w:val="en-US" w:eastAsia="zh-CN" w:bidi="ar-SA"/>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9BE2A01">
                          <w:pPr>
                            <w:pStyle w:val="15"/>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MT0TX7IAQAAmQMAAA4AAAAAAAAAAQAgAAAAHgEAAGRycy9lMm9Eb2Mu&#10;eG1sUEsFBgAAAAAGAAYAWQEAAFgFAAAAAA==&#10;">
              <v:fill on="f" focussize="0,0"/>
              <v:stroke on="f"/>
              <v:imagedata o:title=""/>
              <o:lock v:ext="edit" aspectratio="f"/>
              <v:textbox inset="0mm,0mm,0mm,0mm" style="mso-fit-shape-to-text:t;">
                <w:txbxContent>
                  <w:p w14:paraId="59BE2A01">
                    <w:pPr>
                      <w:pStyle w:val="15"/>
                    </w:pPr>
                    <w:r>
                      <w:fldChar w:fldCharType="begin"/>
                    </w:r>
                    <w:r>
                      <w:instrText xml:space="preserve"> PAGE  \* MERGEFORMAT </w:instrText>
                    </w:r>
                    <w:r>
                      <w:fldChar w:fldCharType="separate"/>
                    </w:r>
                    <w:r>
                      <w:t>1</w:t>
                    </w:r>
                    <w:r>
                      <w:fldChar w:fldCharType="end"/>
                    </w:r>
                  </w:p>
                </w:txbxContent>
              </v:textbox>
            </v:shape>
          </w:pict>
        </mc:Fallback>
      </mc:AlternateContent>
    </w:r>
    <w:r>
      <w:rPr>
        <w:rStyle w:val="49"/>
        <w:kern w:val="0"/>
        <w:sz w:val="18"/>
        <w:szCs w:val="18"/>
        <w:lang w:val="en-US" w:eastAsia="zh-CN" w:bidi="ar-SA"/>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5D39556">
                          <w:pPr>
                            <w:pStyle w:val="15"/>
                            <w:widowControl/>
                            <w:snapToGrid w:val="0"/>
                            <w:jc w:val="left"/>
                            <w:textAlignment w:val="baseline"/>
                            <w:rPr>
                              <w:rStyle w:val="49"/>
                              <w:kern w:val="0"/>
                              <w:sz w:val="18"/>
                              <w:szCs w:val="18"/>
                              <w:lang w:val="en-US" w:eastAsia="zh-CN" w:bidi="ar-SA"/>
                            </w:rPr>
                          </w:pPr>
                        </w:p>
                        <w:p w14:paraId="21662D91">
                          <w:pPr>
                            <w:jc w:val="both"/>
                            <w:textAlignment w:val="baseline"/>
                            <w:rPr>
                              <w:rStyle w:val="49"/>
                              <w:kern w:val="2"/>
                              <w:sz w:val="21"/>
                              <w:szCs w:val="24"/>
                              <w:lang w:val="en-US" w:eastAsia="zh-CN" w:bidi="ar-SA"/>
                            </w:rPr>
                          </w:pPr>
                        </w:p>
                      </w:txbxContent>
                    </wps:txbx>
                    <wps:bodyPr lIns="0" tIns="0" rIns="0" bIns="0" upright="1"/>
                  </wps:wsp>
                </a:graphicData>
              </a:graphic>
            </wp:anchor>
          </w:drawing>
        </mc:Choice>
        <mc:Fallback>
          <w:pict>
            <v:shape id="文本框 1" o:spid="_x0000_s1026" o:spt="202" type="#_x0000_t202" style="position:absolute;left:0pt;margin-top:0pt;height:144pt;width:144pt;mso-position-horizontal:center;mso-position-horizontal-relative:margin;z-index:251660288;mso-width-relative:page;mso-height-relative:page;" filled="f" stroked="f" coordsize="21600,21600" o:gfxdata="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Fmk9kDS&#10;AAAABQEAAA8AAAAAAAAAAQAgAAAAIgAAAGRycy9kb3ducmV2LnhtbFBLAQIUABQAAAAIAIdO4kCl&#10;8/9HtAEAAHMDAAAOAAAAAAAAAAEAIAAAACEBAABkcnMvZTJvRG9jLnhtbFBLBQYAAAAABgAGAFkB&#10;AABHBQAAAAA=&#10;">
              <v:fill on="f" focussize="0,0"/>
              <v:stroke on="f"/>
              <v:imagedata o:title=""/>
              <o:lock v:ext="edit" aspectratio="f"/>
              <v:textbox inset="0mm,0mm,0mm,0mm">
                <w:txbxContent>
                  <w:p w14:paraId="65D39556">
                    <w:pPr>
                      <w:pStyle w:val="15"/>
                      <w:widowControl/>
                      <w:snapToGrid w:val="0"/>
                      <w:jc w:val="left"/>
                      <w:textAlignment w:val="baseline"/>
                      <w:rPr>
                        <w:rStyle w:val="49"/>
                        <w:kern w:val="0"/>
                        <w:sz w:val="18"/>
                        <w:szCs w:val="18"/>
                        <w:lang w:val="en-US" w:eastAsia="zh-CN" w:bidi="ar-SA"/>
                      </w:rPr>
                    </w:pPr>
                  </w:p>
                  <w:p w14:paraId="21662D91">
                    <w:pPr>
                      <w:jc w:val="both"/>
                      <w:textAlignment w:val="baseline"/>
                      <w:rPr>
                        <w:rStyle w:val="49"/>
                        <w:kern w:val="2"/>
                        <w:sz w:val="21"/>
                        <w:szCs w:val="24"/>
                        <w:lang w:val="en-US" w:eastAsia="zh-CN" w:bidi="ar-SA"/>
                      </w:rPr>
                    </w:pPr>
                  </w:p>
                </w:txbxContent>
              </v:textbox>
            </v:shape>
          </w:pict>
        </mc:Fallback>
      </mc:AlternateContent>
    </w:r>
  </w:p>
  <w:p w14:paraId="71E1F588">
    <w:pPr>
      <w:pStyle w:val="15"/>
      <w:widowControl/>
      <w:snapToGrid w:val="0"/>
      <w:jc w:val="left"/>
      <w:textAlignment w:val="baseline"/>
      <w:rPr>
        <w:rStyle w:val="49"/>
        <w:kern w:val="0"/>
        <w:sz w:val="18"/>
        <w:szCs w:val="18"/>
        <w:lang w:val="en-US" w:eastAsia="zh-CN" w:bidi="ar-SA"/>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77915E">
    <w:pPr>
      <w:pStyle w:val="15"/>
      <w:widowControl/>
      <w:tabs>
        <w:tab w:val="center" w:pos="4439"/>
      </w:tabs>
      <w:snapToGrid w:val="0"/>
      <w:jc w:val="left"/>
      <w:textAlignment w:val="baseline"/>
      <w:rPr>
        <w:rStyle w:val="49"/>
        <w:kern w:val="0"/>
        <w:sz w:val="18"/>
        <w:szCs w:val="18"/>
        <w:lang w:val="en-US" w:eastAsia="zh-CN" w:bidi="ar-SA"/>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3119872">
                          <w:pPr>
                            <w:pStyle w:val="15"/>
                          </w:pPr>
                          <w:r>
                            <w:fldChar w:fldCharType="begin"/>
                          </w:r>
                          <w:r>
                            <w:instrText xml:space="preserve"> PAGE  \* MERGEFORMAT </w:instrText>
                          </w:r>
                          <w:r>
                            <w:fldChar w:fldCharType="separate"/>
                          </w:r>
                          <w:r>
                            <w:t>2</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1fWDnscBAACZAwAADgAAAAAAAAABACAAAAAeAQAAZHJzL2Uyb0RvYy54&#10;bWxQSwUGAAAAAAYABgBZAQAAVwUAAAAA&#10;">
              <v:fill on="f" focussize="0,0"/>
              <v:stroke on="f"/>
              <v:imagedata o:title=""/>
              <o:lock v:ext="edit" aspectratio="f"/>
              <v:textbox inset="0mm,0mm,0mm,0mm" style="mso-fit-shape-to-text:t;">
                <w:txbxContent>
                  <w:p w14:paraId="53119872">
                    <w:pPr>
                      <w:pStyle w:val="15"/>
                    </w:pPr>
                    <w:r>
                      <w:fldChar w:fldCharType="begin"/>
                    </w:r>
                    <w:r>
                      <w:instrText xml:space="preserve"> PAGE  \* MERGEFORMAT </w:instrText>
                    </w:r>
                    <w:r>
                      <w:fldChar w:fldCharType="separate"/>
                    </w:r>
                    <w:r>
                      <w:t>2</w:t>
                    </w:r>
                    <w:r>
                      <w:fldChar w:fldCharType="end"/>
                    </w:r>
                  </w:p>
                </w:txbxContent>
              </v:textbox>
            </v:shape>
          </w:pict>
        </mc:Fallback>
      </mc:AlternateContent>
    </w:r>
    <w:r>
      <w:rPr>
        <w:rStyle w:val="49"/>
        <w:kern w:val="0"/>
        <w:sz w:val="18"/>
        <w:szCs w:val="18"/>
        <w:lang w:val="en-US" w:eastAsia="zh-CN" w:bidi="ar-SA"/>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BFFD9C4">
                          <w:pPr>
                            <w:jc w:val="both"/>
                            <w:textAlignment w:val="baseline"/>
                            <w:rPr>
                              <w:rStyle w:val="49"/>
                              <w:kern w:val="2"/>
                              <w:sz w:val="21"/>
                              <w:szCs w:val="24"/>
                              <w:lang w:val="en-US" w:eastAsia="zh-CN" w:bidi="ar-SA"/>
                            </w:rPr>
                          </w:pPr>
                        </w:p>
                        <w:p w14:paraId="5A1AB35A">
                          <w:pPr>
                            <w:jc w:val="both"/>
                            <w:textAlignment w:val="baseline"/>
                            <w:rPr>
                              <w:rStyle w:val="49"/>
                              <w:kern w:val="2"/>
                              <w:sz w:val="21"/>
                              <w:szCs w:val="24"/>
                              <w:lang w:val="en-US" w:eastAsia="zh-CN" w:bidi="ar-SA"/>
                            </w:rPr>
                          </w:pPr>
                        </w:p>
                      </w:txbxContent>
                    </wps:txbx>
                    <wps:bodyPr lIns="0" tIns="0" rIns="0" bIns="0" upright="1"/>
                  </wps:wsp>
                </a:graphicData>
              </a:graphic>
            </wp:anchor>
          </w:drawing>
        </mc:Choice>
        <mc:Fallback>
          <w:pict>
            <v:shape id="文本框 2" o:spid="_x0000_s1026" o:spt="202" type="#_x0000_t202" style="position:absolute;left:0pt;margin-top:0pt;height:144pt;width:144pt;mso-position-horizontal:center;mso-position-horizontal-relative:margin;z-index:251660288;mso-width-relative:page;mso-height-relative:page;" filled="f" stroked="f" coordsize="21600,21600" o:gfxdata="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Fmk9kDS&#10;AAAABQEAAA8AAAAAAAAAAQAgAAAAIgAAAGRycy9kb3ducmV2LnhtbFBLAQIUABQAAAAIAIdO4kDi&#10;11ektAEAAHMDAAAOAAAAAAAAAAEAIAAAACEBAABkcnMvZTJvRG9jLnhtbFBLBQYAAAAABgAGAFkB&#10;AABHBQAAAAA=&#10;">
              <v:fill on="f" focussize="0,0"/>
              <v:stroke on="f"/>
              <v:imagedata o:title=""/>
              <o:lock v:ext="edit" aspectratio="f"/>
              <v:textbox inset="0mm,0mm,0mm,0mm">
                <w:txbxContent>
                  <w:p w14:paraId="7BFFD9C4">
                    <w:pPr>
                      <w:jc w:val="both"/>
                      <w:textAlignment w:val="baseline"/>
                      <w:rPr>
                        <w:rStyle w:val="49"/>
                        <w:kern w:val="2"/>
                        <w:sz w:val="21"/>
                        <w:szCs w:val="24"/>
                        <w:lang w:val="en-US" w:eastAsia="zh-CN" w:bidi="ar-SA"/>
                      </w:rPr>
                    </w:pPr>
                  </w:p>
                  <w:p w14:paraId="5A1AB35A">
                    <w:pPr>
                      <w:jc w:val="both"/>
                      <w:textAlignment w:val="baseline"/>
                      <w:rPr>
                        <w:rStyle w:val="49"/>
                        <w:kern w:val="2"/>
                        <w:sz w:val="21"/>
                        <w:szCs w:val="24"/>
                        <w:lang w:val="en-US" w:eastAsia="zh-CN" w:bidi="ar-SA"/>
                      </w:rPr>
                    </w:pP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B835DB">
    <w:pPr>
      <w:pStyle w:val="15"/>
      <w:widowControl/>
      <w:snapToGrid w:val="0"/>
      <w:jc w:val="center"/>
      <w:textAlignment w:val="baseline"/>
      <w:rPr>
        <w:rStyle w:val="49"/>
        <w:kern w:val="0"/>
        <w:sz w:val="18"/>
        <w:szCs w:val="18"/>
        <w:lang w:val="en-US" w:eastAsia="zh-CN" w:bidi="ar-SA"/>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26D62D4">
                          <w:pPr>
                            <w:pStyle w:val="15"/>
                          </w:pPr>
                          <w:r>
                            <w:fldChar w:fldCharType="begin"/>
                          </w:r>
                          <w:r>
                            <w:instrText xml:space="preserve"> PAGE  \* MERGEFORMAT </w:instrText>
                          </w:r>
                          <w:r>
                            <w:fldChar w:fldCharType="separate"/>
                          </w:r>
                          <w:r>
                            <w:t>3</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CWTNKnIAQAAmQMAAA4AAAAAAAAAAQAgAAAAHgEAAGRycy9lMm9Eb2Mu&#10;eG1sUEsFBgAAAAAGAAYAWQEAAFgFAAAAAA==&#10;">
              <v:fill on="f" focussize="0,0"/>
              <v:stroke on="f"/>
              <v:imagedata o:title=""/>
              <o:lock v:ext="edit" aspectratio="f"/>
              <v:textbox inset="0mm,0mm,0mm,0mm" style="mso-fit-shape-to-text:t;">
                <w:txbxContent>
                  <w:p w14:paraId="426D62D4">
                    <w:pPr>
                      <w:pStyle w:val="15"/>
                    </w:pPr>
                    <w:r>
                      <w:fldChar w:fldCharType="begin"/>
                    </w:r>
                    <w:r>
                      <w:instrText xml:space="preserve"> PAGE  \* MERGEFORMAT </w:instrText>
                    </w:r>
                    <w:r>
                      <w:fldChar w:fldCharType="separate"/>
                    </w:r>
                    <w:r>
                      <w:t>3</w:t>
                    </w:r>
                    <w:r>
                      <w:fldChar w:fldCharType="end"/>
                    </w:r>
                  </w:p>
                </w:txbxContent>
              </v:textbox>
            </v:shape>
          </w:pict>
        </mc:Fallback>
      </mc:AlternateContent>
    </w:r>
  </w:p>
  <w:p w14:paraId="0E731112">
    <w:pPr>
      <w:pStyle w:val="15"/>
      <w:widowControl/>
      <w:snapToGrid w:val="0"/>
      <w:jc w:val="left"/>
      <w:textAlignment w:val="baseline"/>
      <w:rPr>
        <w:rStyle w:val="49"/>
        <w:kern w:val="0"/>
        <w:sz w:val="18"/>
        <w:szCs w:val="18"/>
        <w:lang w:val="en-US" w:eastAsia="zh-CN" w:bidi="ar-SA"/>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85E41B">
    <w:pPr>
      <w:pStyle w:val="15"/>
      <w:widowControl/>
      <w:snapToGrid w:val="0"/>
      <w:jc w:val="center"/>
      <w:textAlignment w:val="baseline"/>
      <w:rPr>
        <w:rStyle w:val="49"/>
        <w:kern w:val="0"/>
        <w:sz w:val="18"/>
        <w:szCs w:val="18"/>
        <w:lang w:val="en-US" w:eastAsia="zh-CN" w:bidi="ar-SA"/>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8C0DA04">
                          <w:pPr>
                            <w:pStyle w:val="15"/>
                          </w:pPr>
                          <w:r>
                            <w:fldChar w:fldCharType="begin"/>
                          </w:r>
                          <w:r>
                            <w:instrText xml:space="preserve"> PAGE  \* MERGEFORMAT </w:instrText>
                          </w:r>
                          <w:r>
                            <w:fldChar w:fldCharType="separate"/>
                          </w:r>
                          <w:r>
                            <w:t>13</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L97GEPIAQAAmwMAAA4AAAAAAAAAAQAgAAAAHgEAAGRycy9lMm9Eb2Mu&#10;eG1sUEsFBgAAAAAGAAYAWQEAAFgFAAAAAA==&#10;">
              <v:fill on="f" focussize="0,0"/>
              <v:stroke on="f"/>
              <v:imagedata o:title=""/>
              <o:lock v:ext="edit" aspectratio="f"/>
              <v:textbox inset="0mm,0mm,0mm,0mm" style="mso-fit-shape-to-text:t;">
                <w:txbxContent>
                  <w:p w14:paraId="18C0DA04">
                    <w:pPr>
                      <w:pStyle w:val="15"/>
                    </w:pPr>
                    <w:r>
                      <w:fldChar w:fldCharType="begin"/>
                    </w:r>
                    <w:r>
                      <w:instrText xml:space="preserve"> PAGE  \* MERGEFORMAT </w:instrText>
                    </w:r>
                    <w:r>
                      <w:fldChar w:fldCharType="separate"/>
                    </w:r>
                    <w:r>
                      <w:t>13</w:t>
                    </w:r>
                    <w:r>
                      <w:fldChar w:fldCharType="end"/>
                    </w:r>
                  </w:p>
                </w:txbxContent>
              </v:textbox>
            </v:shape>
          </w:pict>
        </mc:Fallback>
      </mc:AlternateContent>
    </w:r>
    <w:r>
      <w:rPr>
        <w:rStyle w:val="49"/>
        <w:kern w:val="0"/>
        <w:sz w:val="18"/>
        <w:szCs w:val="18"/>
        <w:lang w:val="en-US" w:eastAsia="zh-CN"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288DBBF">
                          <w:pPr>
                            <w:pStyle w:val="15"/>
                            <w:widowControl/>
                            <w:snapToGrid w:val="0"/>
                            <w:jc w:val="center"/>
                            <w:textAlignment w:val="baseline"/>
                            <w:rPr>
                              <w:rStyle w:val="49"/>
                              <w:kern w:val="0"/>
                              <w:sz w:val="18"/>
                              <w:szCs w:val="18"/>
                              <w:lang w:val="en-US" w:eastAsia="zh-CN" w:bidi="ar-SA"/>
                            </w:rPr>
                          </w:pPr>
                        </w:p>
                        <w:p w14:paraId="70A4638F">
                          <w:pPr>
                            <w:jc w:val="both"/>
                            <w:textAlignment w:val="baseline"/>
                            <w:rPr>
                              <w:rStyle w:val="49"/>
                              <w:kern w:val="2"/>
                              <w:sz w:val="21"/>
                              <w:szCs w:val="24"/>
                              <w:lang w:val="en-US" w:eastAsia="zh-CN" w:bidi="ar-SA"/>
                            </w:rPr>
                          </w:pPr>
                        </w:p>
                      </w:txbxContent>
                    </wps:txbx>
                    <wps:bodyPr lIns="0" tIns="0" rIns="0" bIns="0" upright="1"/>
                  </wps:wsp>
                </a:graphicData>
              </a:graphic>
            </wp:anchor>
          </w:drawing>
        </mc:Choice>
        <mc:Fallback>
          <w:pict>
            <v:shape id="文本框 3" o:spid="_x0000_s1026" o:spt="202" type="#_x0000_t202" style="position:absolute;left:0pt;margin-top:0pt;height:144pt;width:144pt;mso-position-horizontal:center;mso-position-horizontal-relative:margin;z-index:251659264;mso-width-relative:page;mso-height-relative:page;" filled="f" stroked="f" coordsize="21600,21600" o:gfxdata="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Fmk9kDS&#10;AAAABQEAAA8AAAAAAAAAAQAgAAAAIgAAAGRycy9kb3ducmV2LnhtbFBLAQIUABQAAAAIAIdO4kC5&#10;oyYHtAEAAHMDAAAOAAAAAAAAAAEAIAAAACEBAABkcnMvZTJvRG9jLnhtbFBLBQYAAAAABgAGAFkB&#10;AABHBQAAAAA=&#10;">
              <v:fill on="f" focussize="0,0"/>
              <v:stroke on="f"/>
              <v:imagedata o:title=""/>
              <o:lock v:ext="edit" aspectratio="f"/>
              <v:textbox inset="0mm,0mm,0mm,0mm">
                <w:txbxContent>
                  <w:p w14:paraId="6288DBBF">
                    <w:pPr>
                      <w:pStyle w:val="15"/>
                      <w:widowControl/>
                      <w:snapToGrid w:val="0"/>
                      <w:jc w:val="center"/>
                      <w:textAlignment w:val="baseline"/>
                      <w:rPr>
                        <w:rStyle w:val="49"/>
                        <w:kern w:val="0"/>
                        <w:sz w:val="18"/>
                        <w:szCs w:val="18"/>
                        <w:lang w:val="en-US" w:eastAsia="zh-CN" w:bidi="ar-SA"/>
                      </w:rPr>
                    </w:pPr>
                  </w:p>
                  <w:p w14:paraId="70A4638F">
                    <w:pPr>
                      <w:jc w:val="both"/>
                      <w:textAlignment w:val="baseline"/>
                      <w:rPr>
                        <w:rStyle w:val="49"/>
                        <w:kern w:val="2"/>
                        <w:sz w:val="21"/>
                        <w:szCs w:val="24"/>
                        <w:lang w:val="en-US" w:eastAsia="zh-CN" w:bidi="ar-SA"/>
                      </w:rPr>
                    </w:pPr>
                  </w:p>
                </w:txbxContent>
              </v:textbox>
            </v:shape>
          </w:pict>
        </mc:Fallback>
      </mc:AlternateContent>
    </w:r>
  </w:p>
  <w:p w14:paraId="5B985DDB">
    <w:pPr>
      <w:pStyle w:val="15"/>
      <w:widowControl/>
      <w:snapToGrid w:val="0"/>
      <w:jc w:val="left"/>
      <w:textAlignment w:val="baseline"/>
      <w:rPr>
        <w:rStyle w:val="49"/>
        <w:kern w:val="0"/>
        <w:sz w:val="18"/>
        <w:szCs w:val="18"/>
        <w:lang w:val="en-US" w:eastAsia="zh-CN" w:bidi="ar-SA"/>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197877">
    <w:pPr>
      <w:pStyle w:val="15"/>
      <w:widowControl/>
      <w:snapToGrid w:val="0"/>
      <w:jc w:val="left"/>
      <w:textAlignment w:val="baseline"/>
      <w:rPr>
        <w:rStyle w:val="49"/>
        <w:kern w:val="0"/>
        <w:sz w:val="18"/>
        <w:szCs w:val="18"/>
        <w:lang w:val="en-US" w:eastAsia="zh-CN" w:bidi="ar-SA"/>
      </w:rPr>
    </w:pPr>
    <w:r>
      <w:rPr>
        <w:rStyle w:val="49"/>
        <w:kern w:val="0"/>
        <w:sz w:val="18"/>
        <w:szCs w:val="18"/>
        <w:lang w:val="en-US" w:eastAsia="zh-CN" w:bidi="ar-SA"/>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61CFDF6">
                          <w:pPr>
                            <w:pStyle w:val="15"/>
                            <w:widowControl/>
                            <w:snapToGrid w:val="0"/>
                            <w:jc w:val="left"/>
                            <w:textAlignment w:val="baseline"/>
                            <w:rPr>
                              <w:rStyle w:val="49"/>
                              <w:kern w:val="0"/>
                              <w:sz w:val="18"/>
                              <w:szCs w:val="18"/>
                              <w:lang w:val="en-US" w:eastAsia="zh-CN" w:bidi="ar-SA"/>
                            </w:rPr>
                          </w:pPr>
                        </w:p>
                        <w:p w14:paraId="33F05CFE">
                          <w:pPr>
                            <w:jc w:val="both"/>
                            <w:textAlignment w:val="baseline"/>
                            <w:rPr>
                              <w:rStyle w:val="49"/>
                              <w:kern w:val="2"/>
                              <w:sz w:val="21"/>
                              <w:szCs w:val="24"/>
                              <w:lang w:val="en-US" w:eastAsia="zh-CN" w:bidi="ar-SA"/>
                            </w:rPr>
                          </w:pPr>
                        </w:p>
                      </w:txbxContent>
                    </wps:txbx>
                    <wps:bodyPr lIns="0" tIns="0" rIns="0" bIns="0" upright="1"/>
                  </wps:wsp>
                </a:graphicData>
              </a:graphic>
            </wp:anchor>
          </w:drawing>
        </mc:Choice>
        <mc:Fallback>
          <w:pict>
            <v:shape id="文本框 4" o:spid="_x0000_s1026" o:spt="202" type="#_x0000_t202" style="position:absolute;left:0pt;margin-top:0pt;height:144pt;width:144pt;mso-position-horizontal:center;mso-position-horizontal-relative:margin;z-index:251660288;mso-width-relative:page;mso-height-relative:page;" filled="f" stroked="f" coordsize="21600,21600" o:gfxdata="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Fmk9kDS&#10;AAAABQEAAA8AAAAAAAAAAQAgAAAAIgAAAGRycy9kb3ducmV2LnhtbFBLAQIUABQAAAAIAIdO4kC6&#10;4pLZtAEAAHMDAAAOAAAAAAAAAAEAIAAAACEBAABkcnMvZTJvRG9jLnhtbFBLBQYAAAAABgAGAFkB&#10;AABHBQAAAAA=&#10;">
              <v:fill on="f" focussize="0,0"/>
              <v:stroke on="f"/>
              <v:imagedata o:title=""/>
              <o:lock v:ext="edit" aspectratio="f"/>
              <v:textbox inset="0mm,0mm,0mm,0mm">
                <w:txbxContent>
                  <w:p w14:paraId="161CFDF6">
                    <w:pPr>
                      <w:pStyle w:val="15"/>
                      <w:widowControl/>
                      <w:snapToGrid w:val="0"/>
                      <w:jc w:val="left"/>
                      <w:textAlignment w:val="baseline"/>
                      <w:rPr>
                        <w:rStyle w:val="49"/>
                        <w:kern w:val="0"/>
                        <w:sz w:val="18"/>
                        <w:szCs w:val="18"/>
                        <w:lang w:val="en-US" w:eastAsia="zh-CN" w:bidi="ar-SA"/>
                      </w:rPr>
                    </w:pPr>
                  </w:p>
                  <w:p w14:paraId="33F05CFE">
                    <w:pPr>
                      <w:jc w:val="both"/>
                      <w:textAlignment w:val="baseline"/>
                      <w:rPr>
                        <w:rStyle w:val="49"/>
                        <w:kern w:val="2"/>
                        <w:sz w:val="21"/>
                        <w:szCs w:val="24"/>
                        <w:lang w:val="en-US" w:eastAsia="zh-CN" w:bidi="ar-SA"/>
                      </w:rPr>
                    </w:pP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57E16A">
    <w:pPr>
      <w:spacing w:line="123" w:lineRule="exact"/>
      <w:ind w:firstLine="4400"/>
      <w:jc w:val="both"/>
      <w:textAlignment w:val="baseline"/>
      <w:rPr>
        <w:rStyle w:val="49"/>
        <w:rFonts w:eastAsia="Times New Roman"/>
        <w:kern w:val="2"/>
        <w:sz w:val="18"/>
        <w:szCs w:val="18"/>
        <w:lang w:val="en-US" w:eastAsia="zh-CN" w:bidi="ar-SA"/>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43CCFAA">
                          <w:pPr>
                            <w:pStyle w:val="15"/>
                          </w:pPr>
                          <w:r>
                            <w:fldChar w:fldCharType="begin"/>
                          </w:r>
                          <w:r>
                            <w:instrText xml:space="preserve"> PAGE  \* MERGEFORMAT </w:instrText>
                          </w:r>
                          <w:r>
                            <w:fldChar w:fldCharType="separate"/>
                          </w:r>
                          <w:r>
                            <w:t>34</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xjdksgBAACb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VhS4rjFiV9+/rj8+nP5/Z2g&#10;DwXqA9SYdx8wMw3v/IDJsx/QmXkPKtr8RUYE4yjv+SqvHBIR+dF6tV5XGBIYmy+Izx6ehwjpvfSW&#10;ZKOhEedXZOWnj5DG1DklV3P+ThtTZmjcPw7EzB6Wex97zFYa9sNEaO/bM/LpcfQNdbjplJgPDpXN&#10;WzIbcTb2s3EMUR+6ska5HoTbY8ImSm+5wgg7FcaZFXbTfuWleHwvWQ//1PY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BcY3ZLIAQAAmwMAAA4AAAAAAAAAAQAgAAAAHgEAAGRycy9lMm9Eb2Mu&#10;eG1sUEsFBgAAAAAGAAYAWQEAAFgFAAAAAA==&#10;">
              <v:fill on="f" focussize="0,0"/>
              <v:stroke on="f"/>
              <v:imagedata o:title=""/>
              <o:lock v:ext="edit" aspectratio="f"/>
              <v:textbox inset="0mm,0mm,0mm,0mm" style="mso-fit-shape-to-text:t;">
                <w:txbxContent>
                  <w:p w14:paraId="643CCFAA">
                    <w:pPr>
                      <w:pStyle w:val="15"/>
                    </w:pPr>
                    <w:r>
                      <w:fldChar w:fldCharType="begin"/>
                    </w:r>
                    <w:r>
                      <w:instrText xml:space="preserve"> PAGE  \* MERGEFORMAT </w:instrText>
                    </w:r>
                    <w:r>
                      <w:fldChar w:fldCharType="separate"/>
                    </w:r>
                    <w:r>
                      <w:t>34</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B6F45A">
    <w:pPr>
      <w:spacing w:line="121" w:lineRule="exact"/>
      <w:ind w:firstLine="4389"/>
      <w:jc w:val="both"/>
      <w:textAlignment w:val="baseline"/>
      <w:rPr>
        <w:rStyle w:val="49"/>
        <w:rFonts w:eastAsia="Times New Roman"/>
        <w:kern w:val="2"/>
        <w:sz w:val="18"/>
        <w:szCs w:val="18"/>
        <w:lang w:val="en-US" w:eastAsia="zh-CN" w:bidi="ar-SA"/>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0DF3EC7">
                          <w:pPr>
                            <w:pStyle w:val="15"/>
                          </w:pPr>
                          <w:r>
                            <w:fldChar w:fldCharType="begin"/>
                          </w:r>
                          <w:r>
                            <w:instrText xml:space="preserve"> PAGE  \* MERGEFORMAT </w:instrText>
                          </w:r>
                          <w:r>
                            <w:fldChar w:fldCharType="separate"/>
                          </w:r>
                          <w:r>
                            <w:t>46</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CuuuM7yQEAAJsDAAAOAAAAAAAAAAEAIAAAAB4BAABkcnMvZTJvRG9j&#10;LnhtbFBLBQYAAAAABgAGAFkBAABZBQAAAAA=&#10;">
              <v:fill on="f" focussize="0,0"/>
              <v:stroke on="f"/>
              <v:imagedata o:title=""/>
              <o:lock v:ext="edit" aspectratio="f"/>
              <v:textbox inset="0mm,0mm,0mm,0mm" style="mso-fit-shape-to-text:t;">
                <w:txbxContent>
                  <w:p w14:paraId="10DF3EC7">
                    <w:pPr>
                      <w:pStyle w:val="15"/>
                    </w:pPr>
                    <w:r>
                      <w:fldChar w:fldCharType="begin"/>
                    </w:r>
                    <w:r>
                      <w:instrText xml:space="preserve"> PAGE  \* MERGEFORMAT </w:instrText>
                    </w:r>
                    <w:r>
                      <w:fldChar w:fldCharType="separate"/>
                    </w:r>
                    <w:r>
                      <w:t>46</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448141">
    <w:pPr>
      <w:pStyle w:val="17"/>
      <w:widowControl/>
      <w:pBdr>
        <w:bottom w:val="none" w:color="000000" w:sz="0" w:space="1"/>
      </w:pBdr>
      <w:snapToGrid w:val="0"/>
      <w:jc w:val="both"/>
      <w:textAlignment w:val="baseline"/>
      <w:rPr>
        <w:rStyle w:val="49"/>
        <w:kern w:val="0"/>
        <w:sz w:val="18"/>
        <w:szCs w:val="18"/>
        <w:lang w:val="en-US" w:eastAsia="zh-CN" w:bidi="ar-S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FA8DB8">
    <w:pPr>
      <w:pStyle w:val="17"/>
      <w:widowControl/>
      <w:pBdr>
        <w:bottom w:val="none" w:color="auto" w:sz="0" w:space="0"/>
      </w:pBdr>
      <w:snapToGrid w:val="0"/>
      <w:jc w:val="both"/>
      <w:textAlignment w:val="baseline"/>
      <w:rPr>
        <w:rStyle w:val="49"/>
        <w:kern w:val="0"/>
        <w:sz w:val="18"/>
        <w:szCs w:val="18"/>
        <w:lang w:val="en-US" w:eastAsia="zh-CN" w:bidi="ar-S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6BF8F1">
    <w:pPr>
      <w:pStyle w:val="17"/>
      <w:widowControl/>
      <w:pBdr>
        <w:bottom w:val="none" w:color="000000" w:sz="0" w:space="1"/>
      </w:pBdr>
      <w:snapToGrid w:val="0"/>
      <w:jc w:val="center"/>
      <w:textAlignment w:val="baseline"/>
      <w:rPr>
        <w:rStyle w:val="49"/>
        <w:kern w:val="0"/>
        <w:sz w:val="18"/>
        <w:szCs w:val="18"/>
        <w:lang w:val="en-US" w:eastAsia="zh-CN" w:bidi="ar-SA"/>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415FD8">
    <w:pPr>
      <w:spacing w:line="46" w:lineRule="auto"/>
      <w:rPr>
        <w:rFonts w:ascii="Arial"/>
        <w:sz w:val="2"/>
      </w:rPr>
    </w:pPr>
    <w:r>
      <mc:AlternateContent>
        <mc:Choice Requires="wps">
          <w:drawing>
            <wp:anchor distT="0" distB="0" distL="114300" distR="114300" simplePos="0" relativeHeight="251659264" behindDoc="0" locked="0" layoutInCell="0" allowOverlap="1">
              <wp:simplePos x="0" y="0"/>
              <wp:positionH relativeFrom="page">
                <wp:posOffset>900430</wp:posOffset>
              </wp:positionH>
              <wp:positionV relativeFrom="page">
                <wp:posOffset>683895</wp:posOffset>
              </wp:positionV>
              <wp:extent cx="8891270" cy="9525"/>
              <wp:effectExtent l="0" t="0" r="0" b="0"/>
              <wp:wrapNone/>
              <wp:docPr id="18" name="任意多边形 18"/>
              <wp:cNvGraphicFramePr/>
              <a:graphic xmlns:a="http://schemas.openxmlformats.org/drawingml/2006/main">
                <a:graphicData uri="http://schemas.microsoft.com/office/word/2010/wordprocessingShape">
                  <wps:wsp>
                    <wps:cNvSpPr/>
                    <wps:spPr>
                      <a:xfrm>
                        <a:off x="0" y="0"/>
                        <a:ext cx="8891270" cy="9525"/>
                      </a:xfrm>
                      <a:custGeom>
                        <a:avLst/>
                        <a:gdLst/>
                        <a:ahLst/>
                        <a:cxnLst/>
                        <a:pathLst>
                          <a:path w="14001" h="15">
                            <a:moveTo>
                              <a:pt x="0" y="0"/>
                            </a:moveTo>
                            <a:lnTo>
                              <a:pt x="14001" y="0"/>
                            </a:lnTo>
                            <a:lnTo>
                              <a:pt x="14001" y="14"/>
                            </a:lnTo>
                            <a:lnTo>
                              <a:pt x="0" y="14"/>
                            </a:lnTo>
                            <a:lnTo>
                              <a:pt x="0" y="0"/>
                            </a:lnTo>
                            <a:close/>
                          </a:path>
                        </a:pathLst>
                      </a:custGeom>
                      <a:solidFill>
                        <a:srgbClr val="000000"/>
                      </a:solidFill>
                      <a:ln>
                        <a:noFill/>
                      </a:ln>
                    </wps:spPr>
                    <wps:bodyPr upright="1"/>
                  </wps:wsp>
                </a:graphicData>
              </a:graphic>
            </wp:anchor>
          </w:drawing>
        </mc:Choice>
        <mc:Fallback>
          <w:pict>
            <v:shape id="_x0000_s1026" o:spid="_x0000_s1026" o:spt="100" style="position:absolute;left:0pt;margin-left:70.9pt;margin-top:53.85pt;height:0.75pt;width:700.1pt;mso-position-horizontal-relative:page;mso-position-vertical-relative:page;z-index:251659264;mso-width-relative:page;mso-height-relative:page;" fillcolor="#000000" filled="t" stroked="f" coordsize="14001,15" o:allowincell="f" o:gfxdata="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H7h+4zaAAAADAEAAA8AAAAA&#10;AAAAAQAgAAAAIgAAAGRycy9kb3ducmV2LnhtbFBLAQIUABQAAAAIAIdO4kDcEcdSEgIAAIAEAAAO&#10;AAAAAAAAAAEAIAAAACkBAABkcnMvZTJvRG9jLnhtbFBLBQYAAAAABgAGAFkBAACtBQAAAAA=&#10;" path="m0,0l14001,0,14001,14,0,14,0,0xe">
              <v:fill on="t" focussize="0,0"/>
              <v:stroke on="f"/>
              <v:imagedata o:title=""/>
              <o:lock v:ext="edit" aspectratio="f"/>
            </v:shape>
          </w:pict>
        </mc:Fallback>
      </mc:AlternateConten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5F316B">
    <w:pPr>
      <w:spacing w:line="46" w:lineRule="auto"/>
      <w:rPr>
        <w:rFonts w:ascii="Arial"/>
        <w:sz w:val="2"/>
      </w:rPr>
    </w:pPr>
    <w:r>
      <mc:AlternateContent>
        <mc:Choice Requires="wps">
          <w:drawing>
            <wp:anchor distT="0" distB="0" distL="114300" distR="114300" simplePos="0" relativeHeight="251660288" behindDoc="0" locked="0" layoutInCell="0" allowOverlap="1">
              <wp:simplePos x="0" y="0"/>
              <wp:positionH relativeFrom="page">
                <wp:posOffset>685800</wp:posOffset>
              </wp:positionH>
              <wp:positionV relativeFrom="page">
                <wp:posOffset>662305</wp:posOffset>
              </wp:positionV>
              <wp:extent cx="6188710" cy="9525"/>
              <wp:effectExtent l="0" t="0" r="0" b="0"/>
              <wp:wrapNone/>
              <wp:docPr id="19" name="任意多边形 19"/>
              <wp:cNvGraphicFramePr/>
              <a:graphic xmlns:a="http://schemas.openxmlformats.org/drawingml/2006/main">
                <a:graphicData uri="http://schemas.microsoft.com/office/word/2010/wordprocessingShape">
                  <wps:wsp>
                    <wps:cNvSpPr/>
                    <wps:spPr>
                      <a:xfrm>
                        <a:off x="0" y="0"/>
                        <a:ext cx="6188710" cy="9525"/>
                      </a:xfrm>
                      <a:custGeom>
                        <a:avLst/>
                        <a:gdLst/>
                        <a:ahLst/>
                        <a:cxnLst/>
                        <a:pathLst>
                          <a:path w="9745" h="15">
                            <a:moveTo>
                              <a:pt x="0" y="0"/>
                            </a:moveTo>
                            <a:lnTo>
                              <a:pt x="9745" y="0"/>
                            </a:lnTo>
                            <a:lnTo>
                              <a:pt x="9745" y="14"/>
                            </a:lnTo>
                            <a:lnTo>
                              <a:pt x="0" y="14"/>
                            </a:lnTo>
                            <a:lnTo>
                              <a:pt x="0" y="0"/>
                            </a:lnTo>
                            <a:close/>
                          </a:path>
                        </a:pathLst>
                      </a:custGeom>
                      <a:solidFill>
                        <a:srgbClr val="000000"/>
                      </a:solidFill>
                      <a:ln>
                        <a:noFill/>
                      </a:ln>
                    </wps:spPr>
                    <wps:bodyPr upright="1"/>
                  </wps:wsp>
                </a:graphicData>
              </a:graphic>
            </wp:anchor>
          </w:drawing>
        </mc:Choice>
        <mc:Fallback>
          <w:pict>
            <v:shape id="_x0000_s1026" o:spid="_x0000_s1026" o:spt="100" style="position:absolute;left:0pt;margin-left:54pt;margin-top:52.15pt;height:0.75pt;width:487.3pt;mso-position-horizontal-relative:page;mso-position-vertical-relative:page;z-index:251660288;mso-width-relative:page;mso-height-relative:page;" fillcolor="#000000" filled="t" stroked="f" coordsize="9745,15" o:allowincell="f" o:gfxdata="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wVDdF9YAAAAMAQAADwAAAAAAAAAB&#10;ACAAAAAiAAAAZHJzL2Rvd25yZXYueG1sUEsBAhQAFAAAAAgAh07iQOxOHh4SAgAAfQQAAA4AAAAA&#10;AAAAAQAgAAAAJQEAAGRycy9lMm9Eb2MueG1sUEsFBgAAAAAGAAYAWQEAAKkFAAAAAA==&#10;" path="m0,0l9745,0,9745,14,0,14,0,0xe">
              <v:fill on="t" focussize="0,0"/>
              <v:stroke on="f"/>
              <v:imagedata o:title=""/>
              <o:lock v:ext="edit" aspectratio="f"/>
            </v:shape>
          </w:pict>
        </mc:Fallback>
      </mc:AlternateConten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1E9D24">
    <w:pPr>
      <w:spacing w:line="46" w:lineRule="auto"/>
      <w:rPr>
        <w:rFonts w:ascii="Arial"/>
        <w:sz w:val="2"/>
      </w:rPr>
    </w:pPr>
    <w:r>
      <mc:AlternateContent>
        <mc:Choice Requires="wps">
          <w:drawing>
            <wp:anchor distT="0" distB="0" distL="114300" distR="114300" simplePos="0" relativeHeight="251662336" behindDoc="0" locked="0" layoutInCell="0" allowOverlap="1">
              <wp:simplePos x="0" y="0"/>
              <wp:positionH relativeFrom="page">
                <wp:posOffset>685800</wp:posOffset>
              </wp:positionH>
              <wp:positionV relativeFrom="page">
                <wp:posOffset>662305</wp:posOffset>
              </wp:positionV>
              <wp:extent cx="6188710" cy="9525"/>
              <wp:effectExtent l="0" t="0" r="0" b="0"/>
              <wp:wrapNone/>
              <wp:docPr id="16" name="任意多边形 16"/>
              <wp:cNvGraphicFramePr/>
              <a:graphic xmlns:a="http://schemas.openxmlformats.org/drawingml/2006/main">
                <a:graphicData uri="http://schemas.microsoft.com/office/word/2010/wordprocessingShape">
                  <wps:wsp>
                    <wps:cNvSpPr/>
                    <wps:spPr>
                      <a:xfrm>
                        <a:off x="0" y="0"/>
                        <a:ext cx="6188710" cy="9525"/>
                      </a:xfrm>
                      <a:custGeom>
                        <a:avLst/>
                        <a:gdLst/>
                        <a:ahLst/>
                        <a:cxnLst/>
                        <a:pathLst>
                          <a:path w="9745" h="15">
                            <a:moveTo>
                              <a:pt x="0" y="0"/>
                            </a:moveTo>
                            <a:lnTo>
                              <a:pt x="9745" y="0"/>
                            </a:lnTo>
                            <a:lnTo>
                              <a:pt x="9745" y="14"/>
                            </a:lnTo>
                            <a:lnTo>
                              <a:pt x="0" y="14"/>
                            </a:lnTo>
                            <a:lnTo>
                              <a:pt x="0" y="0"/>
                            </a:lnTo>
                            <a:close/>
                          </a:path>
                        </a:pathLst>
                      </a:custGeom>
                      <a:solidFill>
                        <a:srgbClr val="000000"/>
                      </a:solidFill>
                      <a:ln>
                        <a:noFill/>
                      </a:ln>
                    </wps:spPr>
                    <wps:bodyPr upright="1"/>
                  </wps:wsp>
                </a:graphicData>
              </a:graphic>
            </wp:anchor>
          </w:drawing>
        </mc:Choice>
        <mc:Fallback>
          <w:pict>
            <v:shape id="_x0000_s1026" o:spid="_x0000_s1026" o:spt="100" style="position:absolute;left:0pt;margin-left:54pt;margin-top:52.15pt;height:0.75pt;width:487.3pt;mso-position-horizontal-relative:page;mso-position-vertical-relative:page;z-index:251662336;mso-width-relative:page;mso-height-relative:page;" fillcolor="#000000" filled="t" stroked="f" coordsize="9745,15" o:allowincell="f" o:gfxdata="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wVDdF9YAAAAMAQAADwAAAAAAAAAB&#10;ACAAAAAiAAAAZHJzL2Rvd25yZXYueG1sUEsBAhQAFAAAAAgAh07iQEMcep0SAgAAfQQAAA4AAAAA&#10;AAAAAQAgAAAAJQEAAGRycy9lMm9Eb2MueG1sUEsFBgAAAAAGAAYAWQEAAKkFAAAAAA==&#10;" path="m0,0l9745,0,9745,14,0,14,0,0xe">
              <v:fill on="t" focussize="0,0"/>
              <v:stroke on="f"/>
              <v:imagedata o:title=""/>
              <o:lock v:ext="edit" aspectratio="f"/>
            </v:shape>
          </w:pict>
        </mc:Fallback>
      </mc:AlternateConten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175C7C">
    <w:pPr>
      <w:spacing w:line="46" w:lineRule="auto"/>
      <w:rPr>
        <w:rFonts w:ascii="Arial"/>
        <w:sz w:val="2"/>
      </w:rPr>
    </w:pPr>
    <w:r>
      <mc:AlternateContent>
        <mc:Choice Requires="wps">
          <w:drawing>
            <wp:anchor distT="0" distB="0" distL="114300" distR="114300" simplePos="0" relativeHeight="251660288" behindDoc="0" locked="0" layoutInCell="0" allowOverlap="1">
              <wp:simplePos x="0" y="0"/>
              <wp:positionH relativeFrom="page">
                <wp:posOffset>685800</wp:posOffset>
              </wp:positionH>
              <wp:positionV relativeFrom="page">
                <wp:posOffset>662305</wp:posOffset>
              </wp:positionV>
              <wp:extent cx="6188710" cy="9525"/>
              <wp:effectExtent l="0" t="0" r="0" b="0"/>
              <wp:wrapNone/>
              <wp:docPr id="17" name="任意多边形 17"/>
              <wp:cNvGraphicFramePr/>
              <a:graphic xmlns:a="http://schemas.openxmlformats.org/drawingml/2006/main">
                <a:graphicData uri="http://schemas.microsoft.com/office/word/2010/wordprocessingShape">
                  <wps:wsp>
                    <wps:cNvSpPr/>
                    <wps:spPr>
                      <a:xfrm>
                        <a:off x="0" y="0"/>
                        <a:ext cx="6188710" cy="9525"/>
                      </a:xfrm>
                      <a:custGeom>
                        <a:avLst/>
                        <a:gdLst/>
                        <a:ahLst/>
                        <a:cxnLst/>
                        <a:pathLst>
                          <a:path w="9745" h="15">
                            <a:moveTo>
                              <a:pt x="0" y="0"/>
                            </a:moveTo>
                            <a:lnTo>
                              <a:pt x="9745" y="0"/>
                            </a:lnTo>
                            <a:lnTo>
                              <a:pt x="9745" y="14"/>
                            </a:lnTo>
                            <a:lnTo>
                              <a:pt x="0" y="14"/>
                            </a:lnTo>
                            <a:lnTo>
                              <a:pt x="0" y="0"/>
                            </a:lnTo>
                            <a:close/>
                          </a:path>
                        </a:pathLst>
                      </a:custGeom>
                      <a:solidFill>
                        <a:srgbClr val="000000"/>
                      </a:solidFill>
                      <a:ln>
                        <a:noFill/>
                      </a:ln>
                    </wps:spPr>
                    <wps:bodyPr upright="1"/>
                  </wps:wsp>
                </a:graphicData>
              </a:graphic>
            </wp:anchor>
          </w:drawing>
        </mc:Choice>
        <mc:Fallback>
          <w:pict>
            <v:shape id="_x0000_s1026" o:spid="_x0000_s1026" o:spt="100" style="position:absolute;left:0pt;margin-left:54pt;margin-top:52.15pt;height:0.75pt;width:487.3pt;mso-position-horizontal-relative:page;mso-position-vertical-relative:page;z-index:251660288;mso-width-relative:page;mso-height-relative:page;" fillcolor="#000000" filled="t" stroked="f" coordsize="9745,15" o:allowincell="f" o:gfxdata="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wVDdF9YAAAAMAQAADwAAAAAAAAAB&#10;ACAAAAAiAAAAZHJzL2Rvd25yZXYueG1sUEsBAhQAFAAAAAgAh07iQETenM0SAgAAfQQAAA4AAAAA&#10;AAAAAQAgAAAAJQEAAGRycy9lMm9Eb2MueG1sUEsFBgAAAAAGAAYAWQEAAKkFAAAAAA==&#10;" path="m0,0l9745,0,9745,14,0,14,0,0xe">
              <v:fill on="t" focussize="0,0"/>
              <v:stroke on="f"/>
              <v:imagedata o:title=""/>
              <o:lock v:ext="edit" aspectratio="f"/>
            </v:shape>
          </w:pict>
        </mc:Fallback>
      </mc:AlternateConten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D277A9">
    <w:pPr>
      <w:spacing w:line="14" w:lineRule="auto"/>
      <w:jc w:val="left"/>
      <w:rPr>
        <w:rFonts w:ascii="Arial" w:hAnsi="Arial" w:eastAsia="Arial" w:cs="Arial"/>
        <w:sz w:val="2"/>
        <w:szCs w:val="2"/>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5056BC">
    <w:pPr>
      <w:pStyle w:val="17"/>
      <w:pBdr>
        <w:bottom w:val="none" w:color="auto" w:sz="0" w:space="1"/>
      </w:pBdr>
      <w:ind w:right="-514" w:rightChars="-245" w:firstLine="0" w:firstLineChars="0"/>
      <w:jc w:val="left"/>
      <w:rPr>
        <w:rFonts w:hint="eastAsia"/>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F96BF32"/>
    <w:multiLevelType w:val="singleLevel"/>
    <w:tmpl w:val="8F96BF32"/>
    <w:lvl w:ilvl="0" w:tentative="0">
      <w:start w:val="1"/>
      <w:numFmt w:val="chineseCounting"/>
      <w:suff w:val="space"/>
      <w:lvlText w:val="第%1节"/>
      <w:lvlJc w:val="left"/>
      <w:pPr>
        <w:widowControl/>
        <w:textAlignment w:val="baseline"/>
      </w:pPr>
      <w:rPr>
        <w:rStyle w:val="49"/>
      </w:rPr>
    </w:lvl>
  </w:abstractNum>
  <w:abstractNum w:abstractNumId="1">
    <w:nsid w:val="BE3217C7"/>
    <w:multiLevelType w:val="singleLevel"/>
    <w:tmpl w:val="BE3217C7"/>
    <w:lvl w:ilvl="0" w:tentative="0">
      <w:start w:val="1"/>
      <w:numFmt w:val="chineseCounting"/>
      <w:suff w:val="space"/>
      <w:lvlText w:val="第%1章"/>
      <w:lvlJc w:val="left"/>
      <w:rPr>
        <w:rFonts w:hint="eastAsia"/>
      </w:rPr>
    </w:lvl>
  </w:abstractNum>
  <w:abstractNum w:abstractNumId="2">
    <w:nsid w:val="ED996089"/>
    <w:multiLevelType w:val="singleLevel"/>
    <w:tmpl w:val="ED996089"/>
    <w:lvl w:ilvl="0" w:tentative="0">
      <w:start w:val="1"/>
      <w:numFmt w:val="decimal"/>
      <w:suff w:val="nothing"/>
      <w:lvlText w:val="%1、"/>
      <w:lvlJc w:val="left"/>
    </w:lvl>
  </w:abstractNum>
  <w:abstractNum w:abstractNumId="3">
    <w:nsid w:val="653B214A"/>
    <w:multiLevelType w:val="singleLevel"/>
    <w:tmpl w:val="653B214A"/>
    <w:lvl w:ilvl="0" w:tentative="0">
      <w:start w:val="3"/>
      <w:numFmt w:val="chineseCounting"/>
      <w:suff w:val="space"/>
      <w:lvlText w:val="第%1章"/>
      <w:lvlJc w:val="left"/>
      <w:rPr>
        <w:rFonts w:hint="eastAsia"/>
      </w:rPr>
    </w:lvl>
  </w:abstractNum>
  <w:abstractNum w:abstractNumId="4">
    <w:nsid w:val="678797B9"/>
    <w:multiLevelType w:val="singleLevel"/>
    <w:tmpl w:val="678797B9"/>
    <w:lvl w:ilvl="0" w:tentative="0">
      <w:start w:val="1"/>
      <w:numFmt w:val="decimal"/>
      <w:suff w:val="nothing"/>
      <w:lvlText w:val="（%1）"/>
      <w:lvlJc w:val="left"/>
      <w:pPr>
        <w:widowControl/>
        <w:textAlignment w:val="baseline"/>
      </w:pPr>
      <w:rPr>
        <w:rStyle w:val="49"/>
      </w:rPr>
    </w:lvl>
  </w:abstractNum>
  <w:abstractNum w:abstractNumId="5">
    <w:nsid w:val="77633244"/>
    <w:multiLevelType w:val="singleLevel"/>
    <w:tmpl w:val="77633244"/>
    <w:lvl w:ilvl="0" w:tentative="0">
      <w:start w:val="1"/>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20"/>
        <w:szCs w:val="20"/>
        <w:u w:val="none"/>
        <w:shd w:val="clear" w:color="auto" w:fill="auto"/>
        <w:lang w:val="en-US" w:eastAsia="en-US" w:bidi="en-US"/>
      </w:rPr>
    </w:lvl>
  </w:abstractNum>
  <w:abstractNum w:abstractNumId="6">
    <w:nsid w:val="77633247"/>
    <w:multiLevelType w:val="singleLevel"/>
    <w:tmpl w:val="77633247"/>
    <w:lvl w:ilvl="0" w:tentative="0">
      <w:start w:val="1"/>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20"/>
        <w:szCs w:val="20"/>
        <w:u w:val="none"/>
        <w:shd w:val="clear" w:color="auto" w:fill="auto"/>
        <w:lang w:val="en-US" w:eastAsia="en-US" w:bidi="en-US"/>
      </w:rPr>
    </w:lvl>
  </w:abstractNum>
  <w:abstractNum w:abstractNumId="7">
    <w:nsid w:val="7763324B"/>
    <w:multiLevelType w:val="singleLevel"/>
    <w:tmpl w:val="7763324B"/>
    <w:lvl w:ilvl="0" w:tentative="0">
      <w:start w:val="1"/>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20"/>
        <w:szCs w:val="20"/>
        <w:u w:val="none"/>
        <w:shd w:val="clear" w:color="auto" w:fill="auto"/>
        <w:lang w:val="en-US" w:eastAsia="en-US" w:bidi="en-US"/>
      </w:rPr>
    </w:lvl>
  </w:abstractNum>
  <w:abstractNum w:abstractNumId="8">
    <w:nsid w:val="7763324C"/>
    <w:multiLevelType w:val="singleLevel"/>
    <w:tmpl w:val="7763324C"/>
    <w:lvl w:ilvl="0" w:tentative="0">
      <w:start w:val="1"/>
      <w:numFmt w:val="decimalEnclosedCircle"/>
      <w:lvlText w:val="%1"/>
      <w:lvlJc w:val="left"/>
      <w:rPr>
        <w:rFonts w:ascii="宋体" w:hAnsi="宋体" w:eastAsia="宋体" w:cs="宋体"/>
        <w:b w:val="0"/>
        <w:bCs w:val="0"/>
        <w:i w:val="0"/>
        <w:iCs w:val="0"/>
        <w:smallCaps w:val="0"/>
        <w:strike w:val="0"/>
        <w:color w:val="000000"/>
        <w:spacing w:val="0"/>
        <w:w w:val="100"/>
        <w:position w:val="0"/>
        <w:sz w:val="20"/>
        <w:szCs w:val="20"/>
        <w:u w:val="none"/>
        <w:shd w:val="clear" w:color="auto" w:fill="auto"/>
        <w:lang w:val="zh-CN" w:eastAsia="zh-CN" w:bidi="zh-CN"/>
      </w:rPr>
    </w:lvl>
  </w:abstractNum>
  <w:abstractNum w:abstractNumId="9">
    <w:nsid w:val="7763324D"/>
    <w:multiLevelType w:val="singleLevel"/>
    <w:tmpl w:val="7763324D"/>
    <w:lvl w:ilvl="0" w:tentative="0">
      <w:start w:val="2"/>
      <w:numFmt w:val="chineseCounting"/>
      <w:suff w:val="nothing"/>
      <w:lvlText w:val="（%1）"/>
      <w:lvlJc w:val="left"/>
      <w:rPr>
        <w:rFonts w:hint="eastAsia"/>
      </w:rPr>
    </w:lvl>
  </w:abstractNum>
  <w:num w:numId="1">
    <w:abstractNumId w:val="1"/>
  </w:num>
  <w:num w:numId="2">
    <w:abstractNumId w:val="0"/>
  </w:num>
  <w:num w:numId="3">
    <w:abstractNumId w:val="3"/>
  </w:num>
  <w:num w:numId="4">
    <w:abstractNumId w:val="2"/>
  </w:num>
  <w:num w:numId="5">
    <w:abstractNumId w:val="4"/>
  </w:num>
  <w:num w:numId="6">
    <w:abstractNumId w:val="7"/>
  </w:num>
  <w:num w:numId="7">
    <w:abstractNumId w:val="8"/>
  </w:num>
  <w:num w:numId="8">
    <w:abstractNumId w:val="9"/>
  </w:num>
  <w:num w:numId="9">
    <w:abstractNumId w:val="5"/>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isplayHorizontalDrawingGridEvery w:val="1"/>
  <w:displayVerticalDrawingGridEvery w:val="1"/>
  <w:doNotUseMarginsForDrawingGridOrigin w:val="1"/>
  <w:drawingGridHorizontalOrigin w:val="1800"/>
  <w:drawingGridVerticalOrigin w:val="1440"/>
  <w:noPunctuationKerning w:val="1"/>
  <w:compat>
    <w:balanceSingleByteDoubleByteWidth/>
    <w:doNotLeaveBackslashAlon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kwYzgwZTQyYzg0YzFiZDk5MzgzMmQxNDZmZjNhYWEifQ=="/>
  </w:docVars>
  <w:rsids>
    <w:rsidRoot w:val="00000000"/>
    <w:rsid w:val="0012766F"/>
    <w:rsid w:val="00204916"/>
    <w:rsid w:val="0027257B"/>
    <w:rsid w:val="00950329"/>
    <w:rsid w:val="00B05BDC"/>
    <w:rsid w:val="00B6701E"/>
    <w:rsid w:val="00E846E5"/>
    <w:rsid w:val="00FD75C8"/>
    <w:rsid w:val="01276ED6"/>
    <w:rsid w:val="01E15830"/>
    <w:rsid w:val="02EF216B"/>
    <w:rsid w:val="0329344A"/>
    <w:rsid w:val="040E2EE2"/>
    <w:rsid w:val="046E4062"/>
    <w:rsid w:val="04A2573B"/>
    <w:rsid w:val="05734AD3"/>
    <w:rsid w:val="059A7FE1"/>
    <w:rsid w:val="062A1072"/>
    <w:rsid w:val="063F4C52"/>
    <w:rsid w:val="06476D25"/>
    <w:rsid w:val="06481AD7"/>
    <w:rsid w:val="06673413"/>
    <w:rsid w:val="0717748D"/>
    <w:rsid w:val="08545896"/>
    <w:rsid w:val="0AC26477"/>
    <w:rsid w:val="0AF24D5F"/>
    <w:rsid w:val="0B03554D"/>
    <w:rsid w:val="0B481865"/>
    <w:rsid w:val="0BD35767"/>
    <w:rsid w:val="0BE4659B"/>
    <w:rsid w:val="0C546CF5"/>
    <w:rsid w:val="0CC51399"/>
    <w:rsid w:val="0D0B3266"/>
    <w:rsid w:val="0D802F1A"/>
    <w:rsid w:val="0D9B5DA5"/>
    <w:rsid w:val="0DDE394F"/>
    <w:rsid w:val="0E333672"/>
    <w:rsid w:val="0F067B03"/>
    <w:rsid w:val="0FCB3FB4"/>
    <w:rsid w:val="1042586C"/>
    <w:rsid w:val="1051683E"/>
    <w:rsid w:val="110B0B51"/>
    <w:rsid w:val="113A5C6E"/>
    <w:rsid w:val="11630F44"/>
    <w:rsid w:val="11A1790F"/>
    <w:rsid w:val="11CC52A8"/>
    <w:rsid w:val="12897505"/>
    <w:rsid w:val="13A02527"/>
    <w:rsid w:val="151674F9"/>
    <w:rsid w:val="15740136"/>
    <w:rsid w:val="16A3500D"/>
    <w:rsid w:val="16A44D12"/>
    <w:rsid w:val="16C30BDA"/>
    <w:rsid w:val="17C22394"/>
    <w:rsid w:val="18A93B8A"/>
    <w:rsid w:val="195A287C"/>
    <w:rsid w:val="19617A71"/>
    <w:rsid w:val="19E11531"/>
    <w:rsid w:val="1AE87D60"/>
    <w:rsid w:val="1B0166E7"/>
    <w:rsid w:val="1B49471D"/>
    <w:rsid w:val="1B6C4720"/>
    <w:rsid w:val="1BE07DDA"/>
    <w:rsid w:val="1BE13EE2"/>
    <w:rsid w:val="1C1D29ED"/>
    <w:rsid w:val="1C4D2464"/>
    <w:rsid w:val="1C511106"/>
    <w:rsid w:val="1D1E08F1"/>
    <w:rsid w:val="1D36765C"/>
    <w:rsid w:val="1D604083"/>
    <w:rsid w:val="1E9B1D85"/>
    <w:rsid w:val="1EC841DC"/>
    <w:rsid w:val="1FF87A89"/>
    <w:rsid w:val="2032596E"/>
    <w:rsid w:val="209D6462"/>
    <w:rsid w:val="221516D8"/>
    <w:rsid w:val="223F27AC"/>
    <w:rsid w:val="23734644"/>
    <w:rsid w:val="23924F3B"/>
    <w:rsid w:val="23F15571"/>
    <w:rsid w:val="240F27EC"/>
    <w:rsid w:val="243C2C3F"/>
    <w:rsid w:val="245B1F48"/>
    <w:rsid w:val="24A813F5"/>
    <w:rsid w:val="250A60DD"/>
    <w:rsid w:val="2553423C"/>
    <w:rsid w:val="25BB6E12"/>
    <w:rsid w:val="27453930"/>
    <w:rsid w:val="27495A23"/>
    <w:rsid w:val="28CC7134"/>
    <w:rsid w:val="29B90F14"/>
    <w:rsid w:val="2C0D6C28"/>
    <w:rsid w:val="2CD71764"/>
    <w:rsid w:val="2D5461D1"/>
    <w:rsid w:val="2E083E94"/>
    <w:rsid w:val="2E1B16B4"/>
    <w:rsid w:val="2EAB0AAB"/>
    <w:rsid w:val="2FD513C9"/>
    <w:rsid w:val="306B2CCE"/>
    <w:rsid w:val="30EC0DD6"/>
    <w:rsid w:val="30F0173C"/>
    <w:rsid w:val="3116227D"/>
    <w:rsid w:val="31912DD3"/>
    <w:rsid w:val="31986EC5"/>
    <w:rsid w:val="331E1023"/>
    <w:rsid w:val="345A6DFE"/>
    <w:rsid w:val="34AE46F6"/>
    <w:rsid w:val="357E5073"/>
    <w:rsid w:val="358A00AD"/>
    <w:rsid w:val="36C81B05"/>
    <w:rsid w:val="374852B3"/>
    <w:rsid w:val="37D06939"/>
    <w:rsid w:val="39DA1F93"/>
    <w:rsid w:val="3A1457D5"/>
    <w:rsid w:val="3A3750BF"/>
    <w:rsid w:val="3A59585F"/>
    <w:rsid w:val="3ADC15B6"/>
    <w:rsid w:val="3BAF331A"/>
    <w:rsid w:val="3CE74323"/>
    <w:rsid w:val="3DC65BC5"/>
    <w:rsid w:val="40B52D5D"/>
    <w:rsid w:val="40DC46B7"/>
    <w:rsid w:val="414F176A"/>
    <w:rsid w:val="41BD2188"/>
    <w:rsid w:val="42101AF1"/>
    <w:rsid w:val="42761A39"/>
    <w:rsid w:val="4324394E"/>
    <w:rsid w:val="44392CD1"/>
    <w:rsid w:val="44446E0E"/>
    <w:rsid w:val="4495145B"/>
    <w:rsid w:val="45604BC1"/>
    <w:rsid w:val="462956C1"/>
    <w:rsid w:val="46D84C24"/>
    <w:rsid w:val="472A485C"/>
    <w:rsid w:val="4789527B"/>
    <w:rsid w:val="483A19EB"/>
    <w:rsid w:val="48933844"/>
    <w:rsid w:val="48D33BA9"/>
    <w:rsid w:val="49200742"/>
    <w:rsid w:val="493B26FD"/>
    <w:rsid w:val="497075CD"/>
    <w:rsid w:val="49BE3377"/>
    <w:rsid w:val="4B4A4EE9"/>
    <w:rsid w:val="4B8C58B2"/>
    <w:rsid w:val="4BD24464"/>
    <w:rsid w:val="4C377B86"/>
    <w:rsid w:val="4C924C17"/>
    <w:rsid w:val="4DFF5D53"/>
    <w:rsid w:val="4E1377B0"/>
    <w:rsid w:val="4E230D22"/>
    <w:rsid w:val="4E8C23DE"/>
    <w:rsid w:val="4EB925B6"/>
    <w:rsid w:val="50F47C38"/>
    <w:rsid w:val="51155AAE"/>
    <w:rsid w:val="51D722FE"/>
    <w:rsid w:val="51F362A7"/>
    <w:rsid w:val="52917C21"/>
    <w:rsid w:val="52A93716"/>
    <w:rsid w:val="539A32BF"/>
    <w:rsid w:val="53E005F4"/>
    <w:rsid w:val="55DF3474"/>
    <w:rsid w:val="564A3B42"/>
    <w:rsid w:val="57331529"/>
    <w:rsid w:val="57A72C3A"/>
    <w:rsid w:val="58440B7B"/>
    <w:rsid w:val="5867496F"/>
    <w:rsid w:val="59264A99"/>
    <w:rsid w:val="59D11919"/>
    <w:rsid w:val="5AEB4803"/>
    <w:rsid w:val="5AFA22EF"/>
    <w:rsid w:val="5BB43050"/>
    <w:rsid w:val="5BC36136"/>
    <w:rsid w:val="5C050AE6"/>
    <w:rsid w:val="5CB961A3"/>
    <w:rsid w:val="5CD87CDB"/>
    <w:rsid w:val="5CF35248"/>
    <w:rsid w:val="5DDA4626"/>
    <w:rsid w:val="5EA73545"/>
    <w:rsid w:val="5EA81093"/>
    <w:rsid w:val="5EAD40B1"/>
    <w:rsid w:val="5FA20A9E"/>
    <w:rsid w:val="5FD56E87"/>
    <w:rsid w:val="604E0DFC"/>
    <w:rsid w:val="60516145"/>
    <w:rsid w:val="60704E8E"/>
    <w:rsid w:val="608E2871"/>
    <w:rsid w:val="609B55B7"/>
    <w:rsid w:val="61892F96"/>
    <w:rsid w:val="632C4AD7"/>
    <w:rsid w:val="63314958"/>
    <w:rsid w:val="63605777"/>
    <w:rsid w:val="636F2CBC"/>
    <w:rsid w:val="63BF40D6"/>
    <w:rsid w:val="646602E3"/>
    <w:rsid w:val="655D4245"/>
    <w:rsid w:val="65EC7D6F"/>
    <w:rsid w:val="6639016F"/>
    <w:rsid w:val="66AF60DB"/>
    <w:rsid w:val="67D673E2"/>
    <w:rsid w:val="67E03287"/>
    <w:rsid w:val="67FF35A1"/>
    <w:rsid w:val="69D12E07"/>
    <w:rsid w:val="6A1A7E66"/>
    <w:rsid w:val="6A1B2297"/>
    <w:rsid w:val="6AEC7152"/>
    <w:rsid w:val="6B296E73"/>
    <w:rsid w:val="6BF632CA"/>
    <w:rsid w:val="6C3657AF"/>
    <w:rsid w:val="6CC225D4"/>
    <w:rsid w:val="6D5B6DAA"/>
    <w:rsid w:val="6D6C0DFB"/>
    <w:rsid w:val="6E120E91"/>
    <w:rsid w:val="6E1C30F0"/>
    <w:rsid w:val="6FB865A9"/>
    <w:rsid w:val="70C06640"/>
    <w:rsid w:val="70E40C00"/>
    <w:rsid w:val="712E58CB"/>
    <w:rsid w:val="71793B16"/>
    <w:rsid w:val="71B5559D"/>
    <w:rsid w:val="730C7199"/>
    <w:rsid w:val="7315786E"/>
    <w:rsid w:val="73880BCB"/>
    <w:rsid w:val="73D00F12"/>
    <w:rsid w:val="748D1686"/>
    <w:rsid w:val="74A47247"/>
    <w:rsid w:val="750D65E7"/>
    <w:rsid w:val="75503FF5"/>
    <w:rsid w:val="75744F2C"/>
    <w:rsid w:val="759A3160"/>
    <w:rsid w:val="75A305EC"/>
    <w:rsid w:val="76C36E2F"/>
    <w:rsid w:val="770C5BCA"/>
    <w:rsid w:val="7735420C"/>
    <w:rsid w:val="77F9206B"/>
    <w:rsid w:val="78592B03"/>
    <w:rsid w:val="791B21D6"/>
    <w:rsid w:val="7A7725D1"/>
    <w:rsid w:val="7AF72E69"/>
    <w:rsid w:val="7B566460"/>
    <w:rsid w:val="7BDA6DCF"/>
    <w:rsid w:val="7C0A6BDB"/>
    <w:rsid w:val="7C452A34"/>
    <w:rsid w:val="7D073FCB"/>
    <w:rsid w:val="7D5730D1"/>
    <w:rsid w:val="7EB02B41"/>
    <w:rsid w:val="FFD717A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105"/>
    <w:qFormat/>
    <w:uiPriority w:val="0"/>
    <w:pPr>
      <w:jc w:val="both"/>
      <w:textAlignment w:val="baseline"/>
    </w:pPr>
    <w:rPr>
      <w:rFonts w:ascii="Times New Roman" w:hAnsi="Times New Roman" w:eastAsia="宋体" w:cstheme="minorBidi"/>
      <w:kern w:val="2"/>
      <w:sz w:val="21"/>
      <w:szCs w:val="24"/>
      <w:lang w:val="en-US" w:eastAsia="zh-CN" w:bidi="ar-SA"/>
    </w:rPr>
  </w:style>
  <w:style w:type="paragraph" w:styleId="2">
    <w:name w:val="heading 1"/>
    <w:basedOn w:val="1"/>
    <w:next w:val="1"/>
    <w:link w:val="126"/>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qFormat/>
    <w:uiPriority w:val="9"/>
    <w:pPr>
      <w:keepNext/>
      <w:keepLines/>
      <w:spacing w:before="260" w:after="260" w:line="416" w:lineRule="auto"/>
      <w:outlineLvl w:val="1"/>
    </w:pPr>
    <w:rPr>
      <w:rFonts w:ascii="Cambria" w:hAnsi="Cambria"/>
      <w:b/>
      <w:bCs/>
      <w:sz w:val="32"/>
      <w:szCs w:val="32"/>
    </w:rPr>
  </w:style>
  <w:style w:type="paragraph" w:styleId="4">
    <w:name w:val="heading 3"/>
    <w:basedOn w:val="1"/>
    <w:next w:val="1"/>
    <w:qFormat/>
    <w:uiPriority w:val="0"/>
    <w:pPr>
      <w:keepNext/>
      <w:keepLines/>
      <w:spacing w:before="260" w:after="260" w:line="24" w:lineRule="auto"/>
      <w:outlineLvl w:val="2"/>
    </w:pPr>
    <w:rPr>
      <w:rFonts w:hint="eastAsia" w:hAnsi="宋体"/>
      <w:b/>
      <w:bCs/>
      <w:kern w:val="0"/>
      <w:sz w:val="24"/>
      <w:szCs w:val="32"/>
    </w:rPr>
  </w:style>
  <w:style w:type="paragraph" w:styleId="5">
    <w:name w:val="heading 4"/>
    <w:basedOn w:val="1"/>
    <w:next w:val="1"/>
    <w:qFormat/>
    <w:uiPriority w:val="0"/>
    <w:pPr>
      <w:keepNext/>
      <w:keepLines/>
      <w:spacing w:before="120" w:after="120"/>
      <w:ind w:firstLine="0" w:firstLineChars="0"/>
      <w:jc w:val="left"/>
      <w:outlineLvl w:val="3"/>
    </w:pPr>
    <w:rPr>
      <w:rFonts w:ascii="Cambria" w:hAnsi="Cambria" w:eastAsia="黑体"/>
      <w:b/>
      <w:bCs/>
      <w:sz w:val="28"/>
      <w:szCs w:val="28"/>
    </w:rPr>
  </w:style>
  <w:style w:type="paragraph" w:styleId="6">
    <w:name w:val="heading 5"/>
    <w:basedOn w:val="1"/>
    <w:next w:val="1"/>
    <w:qFormat/>
    <w:uiPriority w:val="0"/>
    <w:pPr>
      <w:keepNext/>
      <w:keepLines/>
      <w:spacing w:before="50" w:beforeLines="50" w:after="50" w:afterLines="50" w:line="240" w:lineRule="auto"/>
      <w:outlineLvl w:val="4"/>
    </w:pPr>
    <w:rPr>
      <w:b/>
      <w:bCs/>
      <w:sz w:val="28"/>
      <w:szCs w:val="28"/>
    </w:rPr>
  </w:style>
  <w:style w:type="character" w:default="1" w:styleId="26">
    <w:name w:val="Default Paragraph Font"/>
    <w:semiHidden/>
    <w:qFormat/>
    <w:uiPriority w:val="0"/>
  </w:style>
  <w:style w:type="table" w:default="1" w:styleId="25">
    <w:name w:val="Normal Table"/>
    <w:semiHidden/>
    <w:qFormat/>
    <w:uiPriority w:val="0"/>
    <w:tblPr>
      <w:tblCellMar>
        <w:top w:w="0" w:type="dxa"/>
        <w:left w:w="108" w:type="dxa"/>
        <w:bottom w:w="0" w:type="dxa"/>
        <w:right w:w="108" w:type="dxa"/>
      </w:tblCellMar>
    </w:tblPr>
  </w:style>
  <w:style w:type="paragraph" w:styleId="7">
    <w:name w:val="Normal Indent"/>
    <w:basedOn w:val="1"/>
    <w:qFormat/>
    <w:uiPriority w:val="0"/>
    <w:pPr>
      <w:ind w:firstLine="420"/>
    </w:pPr>
    <w:rPr>
      <w:szCs w:val="20"/>
    </w:rPr>
  </w:style>
  <w:style w:type="paragraph" w:styleId="8">
    <w:name w:val="annotation text"/>
    <w:basedOn w:val="1"/>
    <w:qFormat/>
    <w:uiPriority w:val="0"/>
    <w:pPr>
      <w:jc w:val="left"/>
    </w:pPr>
  </w:style>
  <w:style w:type="paragraph" w:styleId="9">
    <w:name w:val="Body Text"/>
    <w:basedOn w:val="1"/>
    <w:qFormat/>
    <w:uiPriority w:val="0"/>
    <w:pPr>
      <w:adjustRightInd w:val="0"/>
      <w:spacing w:after="60" w:line="360" w:lineRule="atLeast"/>
      <w:ind w:left="72" w:leftChars="30" w:right="30" w:rightChars="30"/>
      <w:jc w:val="center"/>
      <w:textAlignment w:val="baseline"/>
    </w:pPr>
    <w:rPr>
      <w:szCs w:val="22"/>
    </w:rPr>
  </w:style>
  <w:style w:type="paragraph" w:styleId="10">
    <w:name w:val="Body Text Indent"/>
    <w:basedOn w:val="1"/>
    <w:qFormat/>
    <w:uiPriority w:val="0"/>
    <w:pPr>
      <w:spacing w:line="520" w:lineRule="exact"/>
      <w:ind w:firstLine="525"/>
    </w:pPr>
    <w:rPr>
      <w:sz w:val="24"/>
    </w:rPr>
  </w:style>
  <w:style w:type="paragraph" w:styleId="11">
    <w:name w:val="Plain Text"/>
    <w:basedOn w:val="1"/>
    <w:next w:val="5"/>
    <w:qFormat/>
    <w:uiPriority w:val="0"/>
  </w:style>
  <w:style w:type="paragraph" w:styleId="12">
    <w:name w:val="Date"/>
    <w:basedOn w:val="1"/>
    <w:next w:val="1"/>
    <w:link w:val="71"/>
    <w:qFormat/>
    <w:uiPriority w:val="0"/>
    <w:pPr>
      <w:ind w:left="100" w:leftChars="2500"/>
      <w:jc w:val="both"/>
      <w:textAlignment w:val="baseline"/>
    </w:pPr>
  </w:style>
  <w:style w:type="paragraph" w:styleId="13">
    <w:name w:val="Body Text Indent 2"/>
    <w:basedOn w:val="14"/>
    <w:qFormat/>
    <w:uiPriority w:val="0"/>
    <w:pPr>
      <w:spacing w:line="420" w:lineRule="exact"/>
      <w:ind w:firstLine="409" w:firstLineChars="195"/>
    </w:pPr>
    <w:rPr>
      <w:rFonts w:ascii="Times New Roman" w:hAnsi="Times New Roman" w:cs="Times New Roman"/>
      <w:szCs w:val="24"/>
    </w:rPr>
  </w:style>
  <w:style w:type="paragraph" w:customStyle="1" w:styleId="14">
    <w:name w:val="正文_3"/>
    <w:qFormat/>
    <w:uiPriority w:val="0"/>
    <w:pPr>
      <w:widowControl w:val="0"/>
    </w:pPr>
    <w:rPr>
      <w:rFonts w:ascii="Times New Roman" w:hAnsi="Times New Roman" w:eastAsia="Times New Roman" w:cs="Times New Roman"/>
      <w:color w:val="000000"/>
      <w:sz w:val="24"/>
      <w:szCs w:val="24"/>
      <w:lang w:val="en-US" w:eastAsia="en-US" w:bidi="en-US"/>
    </w:rPr>
  </w:style>
  <w:style w:type="paragraph" w:styleId="15">
    <w:name w:val="footer"/>
    <w:basedOn w:val="1"/>
    <w:link w:val="51"/>
    <w:qFormat/>
    <w:uiPriority w:val="0"/>
    <w:pPr>
      <w:tabs>
        <w:tab w:val="center" w:pos="4153"/>
        <w:tab w:val="right" w:pos="8306"/>
      </w:tabs>
      <w:snapToGrid w:val="0"/>
      <w:jc w:val="left"/>
      <w:textAlignment w:val="baseline"/>
    </w:pPr>
    <w:rPr>
      <w:kern w:val="0"/>
      <w:sz w:val="18"/>
      <w:szCs w:val="18"/>
      <w:lang w:val="en-US" w:eastAsia="zh-CN" w:bidi="ar-SA"/>
    </w:rPr>
  </w:style>
  <w:style w:type="paragraph" w:styleId="16">
    <w:name w:val="envelope return"/>
    <w:basedOn w:val="1"/>
    <w:qFormat/>
    <w:uiPriority w:val="0"/>
    <w:pPr>
      <w:snapToGrid w:val="0"/>
    </w:pPr>
    <w:rPr>
      <w:rFonts w:ascii="Arial" w:hAnsi="Arial"/>
    </w:rPr>
  </w:style>
  <w:style w:type="paragraph" w:styleId="17">
    <w:name w:val="header"/>
    <w:basedOn w:val="1"/>
    <w:link w:val="73"/>
    <w:qFormat/>
    <w:uiPriority w:val="0"/>
    <w:pPr>
      <w:pBdr>
        <w:bottom w:val="single" w:color="000000" w:sz="6" w:space="1"/>
      </w:pBdr>
      <w:tabs>
        <w:tab w:val="center" w:pos="4153"/>
        <w:tab w:val="right" w:pos="8306"/>
      </w:tabs>
      <w:snapToGrid w:val="0"/>
      <w:jc w:val="center"/>
      <w:textAlignment w:val="baseline"/>
    </w:pPr>
    <w:rPr>
      <w:kern w:val="0"/>
      <w:sz w:val="18"/>
      <w:szCs w:val="18"/>
      <w:lang w:val="en-US" w:eastAsia="zh-CN" w:bidi="ar-SA"/>
    </w:rPr>
  </w:style>
  <w:style w:type="paragraph" w:styleId="18">
    <w:name w:val="toc 1"/>
    <w:basedOn w:val="1"/>
    <w:next w:val="1"/>
    <w:qFormat/>
    <w:uiPriority w:val="0"/>
  </w:style>
  <w:style w:type="paragraph" w:styleId="19">
    <w:name w:val="List"/>
    <w:basedOn w:val="1"/>
    <w:qFormat/>
    <w:uiPriority w:val="0"/>
    <w:pPr>
      <w:ind w:left="200" w:hanging="200" w:hangingChars="200"/>
      <w:contextualSpacing/>
      <w:jc w:val="both"/>
      <w:textAlignment w:val="baseline"/>
    </w:pPr>
  </w:style>
  <w:style w:type="paragraph" w:styleId="20">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paragraph" w:styleId="21">
    <w:name w:val="Normal (Web)"/>
    <w:basedOn w:val="22"/>
    <w:unhideWhenUsed/>
    <w:qFormat/>
    <w:uiPriority w:val="99"/>
    <w:pPr>
      <w:widowControl/>
      <w:spacing w:before="100" w:beforeAutospacing="1" w:after="100" w:afterAutospacing="1"/>
      <w:jc w:val="left"/>
    </w:pPr>
    <w:rPr>
      <w:rFonts w:ascii="宋体" w:hAnsi="宋体" w:cs="宋体"/>
      <w:kern w:val="0"/>
      <w:sz w:val="24"/>
    </w:rPr>
  </w:style>
  <w:style w:type="paragraph" w:customStyle="1" w:styleId="22">
    <w:name w:val="正文_3_0"/>
    <w:qFormat/>
    <w:uiPriority w:val="0"/>
    <w:pPr>
      <w:widowControl w:val="0"/>
    </w:pPr>
    <w:rPr>
      <w:rFonts w:ascii="Times New Roman" w:hAnsi="Times New Roman" w:eastAsia="Times New Roman" w:cs="Times New Roman"/>
      <w:color w:val="000000"/>
      <w:sz w:val="24"/>
      <w:szCs w:val="24"/>
      <w:lang w:val="en-US" w:eastAsia="en-US" w:bidi="en-US"/>
    </w:rPr>
  </w:style>
  <w:style w:type="paragraph" w:styleId="23">
    <w:name w:val="Body Text First Indent"/>
    <w:basedOn w:val="9"/>
    <w:qFormat/>
    <w:uiPriority w:val="0"/>
    <w:pPr>
      <w:ind w:firstLine="420" w:firstLineChars="100"/>
      <w:jc w:val="left"/>
    </w:pPr>
    <w:rPr>
      <w:sz w:val="28"/>
      <w:szCs w:val="24"/>
    </w:rPr>
  </w:style>
  <w:style w:type="paragraph" w:styleId="24">
    <w:name w:val="Body Text First Indent 2"/>
    <w:basedOn w:val="10"/>
    <w:qFormat/>
    <w:uiPriority w:val="0"/>
    <w:pPr>
      <w:spacing w:after="120"/>
      <w:ind w:left="420" w:leftChars="200" w:firstLine="420" w:firstLineChars="200"/>
    </w:pPr>
  </w:style>
  <w:style w:type="character" w:styleId="27">
    <w:name w:val="Strong"/>
    <w:qFormat/>
    <w:uiPriority w:val="0"/>
    <w:rPr>
      <w:rFonts w:ascii="Times New Roman" w:hAnsi="Times New Roman" w:eastAsia="宋体" w:cs="Times New Roman"/>
      <w:b/>
    </w:rPr>
  </w:style>
  <w:style w:type="character" w:styleId="28">
    <w:name w:val="page number"/>
    <w:basedOn w:val="26"/>
    <w:qFormat/>
    <w:uiPriority w:val="0"/>
  </w:style>
  <w:style w:type="character" w:styleId="29">
    <w:name w:val="FollowedHyperlink"/>
    <w:link w:val="1"/>
    <w:qFormat/>
    <w:uiPriority w:val="0"/>
    <w:rPr>
      <w:color w:val="800080"/>
      <w:u w:val="single"/>
    </w:rPr>
  </w:style>
  <w:style w:type="character" w:styleId="30">
    <w:name w:val="Emphasis"/>
    <w:basedOn w:val="26"/>
    <w:qFormat/>
    <w:uiPriority w:val="0"/>
    <w:rPr>
      <w:b/>
      <w:bCs/>
    </w:rPr>
  </w:style>
  <w:style w:type="character" w:styleId="31">
    <w:name w:val="HTML Definition"/>
    <w:basedOn w:val="26"/>
    <w:qFormat/>
    <w:uiPriority w:val="0"/>
  </w:style>
  <w:style w:type="character" w:styleId="32">
    <w:name w:val="HTML Typewriter"/>
    <w:basedOn w:val="26"/>
    <w:qFormat/>
    <w:uiPriority w:val="0"/>
    <w:rPr>
      <w:rFonts w:hint="default" w:ascii="monospace" w:hAnsi="monospace" w:eastAsia="monospace" w:cs="monospace"/>
      <w:sz w:val="20"/>
    </w:rPr>
  </w:style>
  <w:style w:type="character" w:styleId="33">
    <w:name w:val="HTML Acronym"/>
    <w:basedOn w:val="26"/>
    <w:qFormat/>
    <w:uiPriority w:val="0"/>
  </w:style>
  <w:style w:type="character" w:styleId="34">
    <w:name w:val="HTML Variable"/>
    <w:basedOn w:val="26"/>
    <w:qFormat/>
    <w:uiPriority w:val="0"/>
  </w:style>
  <w:style w:type="character" w:styleId="35">
    <w:name w:val="Hyperlink"/>
    <w:link w:val="1"/>
    <w:qFormat/>
    <w:uiPriority w:val="0"/>
    <w:rPr>
      <w:color w:val="0000FF"/>
      <w:u w:val="single"/>
    </w:rPr>
  </w:style>
  <w:style w:type="character" w:styleId="36">
    <w:name w:val="HTML Code"/>
    <w:basedOn w:val="26"/>
    <w:qFormat/>
    <w:uiPriority w:val="0"/>
    <w:rPr>
      <w:rFonts w:hint="default" w:ascii="monospace" w:hAnsi="monospace" w:eastAsia="monospace" w:cs="monospace"/>
      <w:sz w:val="20"/>
    </w:rPr>
  </w:style>
  <w:style w:type="character" w:styleId="37">
    <w:name w:val="HTML Cite"/>
    <w:basedOn w:val="26"/>
    <w:qFormat/>
    <w:uiPriority w:val="0"/>
  </w:style>
  <w:style w:type="character" w:styleId="38">
    <w:name w:val="HTML Keyboard"/>
    <w:basedOn w:val="26"/>
    <w:qFormat/>
    <w:uiPriority w:val="0"/>
    <w:rPr>
      <w:rFonts w:hint="default" w:ascii="monospace" w:hAnsi="monospace" w:eastAsia="monospace" w:cs="monospace"/>
      <w:sz w:val="20"/>
    </w:rPr>
  </w:style>
  <w:style w:type="character" w:styleId="39">
    <w:name w:val="HTML Sample"/>
    <w:basedOn w:val="26"/>
    <w:qFormat/>
    <w:uiPriority w:val="0"/>
    <w:rPr>
      <w:rFonts w:ascii="monospace" w:hAnsi="monospace" w:eastAsia="monospace" w:cs="monospace"/>
    </w:rPr>
  </w:style>
  <w:style w:type="paragraph" w:customStyle="1" w:styleId="40">
    <w:name w:val="目录 82"/>
    <w:next w:val="1"/>
    <w:qFormat/>
    <w:uiPriority w:val="0"/>
    <w:pPr>
      <w:wordWrap w:val="0"/>
      <w:ind w:left="2550"/>
      <w:jc w:val="both"/>
    </w:pPr>
    <w:rPr>
      <w:rFonts w:ascii="Times New Roman" w:hAnsi="Times New Roman" w:eastAsia="宋体" w:cs="Times New Roman"/>
      <w:sz w:val="21"/>
      <w:lang w:val="en-US" w:eastAsia="zh-CN" w:bidi="ar-SA"/>
    </w:rPr>
  </w:style>
  <w:style w:type="paragraph" w:customStyle="1" w:styleId="41">
    <w:name w:val="Default"/>
    <w:unhideWhenUsed/>
    <w:qFormat/>
    <w:uiPriority w:val="99"/>
    <w:pPr>
      <w:widowControl w:val="0"/>
      <w:autoSpaceDE w:val="0"/>
      <w:autoSpaceDN w:val="0"/>
      <w:adjustRightInd w:val="0"/>
    </w:pPr>
    <w:rPr>
      <w:rFonts w:hint="eastAsia" w:ascii="方正小标宋_GBK" w:hAnsi="方正小标宋_GBK" w:eastAsia="方正小标宋_GBK" w:cs="Times New Roman"/>
      <w:color w:val="000000"/>
      <w:sz w:val="24"/>
      <w:szCs w:val="22"/>
      <w:lang w:val="en-US" w:eastAsia="zh-CN" w:bidi="ar-SA"/>
    </w:rPr>
  </w:style>
  <w:style w:type="paragraph" w:customStyle="1" w:styleId="42">
    <w:name w:val="Heading1"/>
    <w:basedOn w:val="1"/>
    <w:next w:val="1"/>
    <w:link w:val="52"/>
    <w:qFormat/>
    <w:uiPriority w:val="0"/>
    <w:pPr>
      <w:keepNext/>
      <w:keepLines/>
      <w:spacing w:before="340" w:after="330" w:line="578" w:lineRule="auto"/>
      <w:jc w:val="both"/>
      <w:textAlignment w:val="baseline"/>
    </w:pPr>
    <w:rPr>
      <w:rFonts w:cs="Times New Roman"/>
      <w:b/>
      <w:bCs/>
      <w:kern w:val="44"/>
      <w:sz w:val="44"/>
      <w:szCs w:val="44"/>
      <w:lang w:val="en-US" w:eastAsia="zh-CN" w:bidi="ar-SA"/>
    </w:rPr>
  </w:style>
  <w:style w:type="paragraph" w:customStyle="1" w:styleId="43">
    <w:name w:val="Heading2"/>
    <w:basedOn w:val="1"/>
    <w:next w:val="1"/>
    <w:link w:val="53"/>
    <w:qFormat/>
    <w:uiPriority w:val="0"/>
    <w:pPr>
      <w:keepNext/>
      <w:keepLines/>
      <w:spacing w:before="260" w:after="260" w:line="416" w:lineRule="auto"/>
      <w:jc w:val="both"/>
      <w:textAlignment w:val="baseline"/>
    </w:pPr>
    <w:rPr>
      <w:rFonts w:ascii="Cambria" w:hAnsi="Cambria" w:cs="Times New Roman"/>
      <w:b/>
      <w:bCs/>
      <w:kern w:val="2"/>
      <w:sz w:val="32"/>
      <w:szCs w:val="32"/>
      <w:lang w:val="en-US" w:eastAsia="zh-CN" w:bidi="ar-SA"/>
    </w:rPr>
  </w:style>
  <w:style w:type="paragraph" w:customStyle="1" w:styleId="44">
    <w:name w:val="Heading3"/>
    <w:basedOn w:val="1"/>
    <w:next w:val="1"/>
    <w:link w:val="54"/>
    <w:qFormat/>
    <w:uiPriority w:val="0"/>
    <w:pPr>
      <w:keepNext/>
      <w:keepLines/>
      <w:spacing w:before="260" w:after="260" w:line="416" w:lineRule="auto"/>
      <w:jc w:val="both"/>
      <w:textAlignment w:val="baseline"/>
    </w:pPr>
    <w:rPr>
      <w:rFonts w:cs="Times New Roman"/>
      <w:b/>
      <w:bCs/>
      <w:kern w:val="2"/>
      <w:sz w:val="32"/>
      <w:szCs w:val="32"/>
      <w:lang w:val="en-US" w:eastAsia="zh-CN" w:bidi="ar-SA"/>
    </w:rPr>
  </w:style>
  <w:style w:type="paragraph" w:customStyle="1" w:styleId="45">
    <w:name w:val="Heading4"/>
    <w:basedOn w:val="1"/>
    <w:next w:val="1"/>
    <w:qFormat/>
    <w:uiPriority w:val="0"/>
    <w:pPr>
      <w:keepNext/>
      <w:keepLines/>
      <w:spacing w:before="280" w:after="290" w:line="376" w:lineRule="auto"/>
      <w:jc w:val="both"/>
      <w:textAlignment w:val="baseline"/>
    </w:pPr>
    <w:rPr>
      <w:rFonts w:ascii="Arial" w:hAnsi="Arial" w:eastAsia="黑体" w:cs="Times New Roman"/>
      <w:b/>
      <w:bCs/>
      <w:kern w:val="2"/>
      <w:sz w:val="28"/>
      <w:szCs w:val="28"/>
      <w:lang w:val="en-US" w:eastAsia="zh-CN" w:bidi="ar-SA"/>
    </w:rPr>
  </w:style>
  <w:style w:type="paragraph" w:customStyle="1" w:styleId="46">
    <w:name w:val="Heading5"/>
    <w:basedOn w:val="1"/>
    <w:next w:val="47"/>
    <w:link w:val="55"/>
    <w:qFormat/>
    <w:uiPriority w:val="0"/>
    <w:pPr>
      <w:keepNext/>
      <w:keepLines/>
      <w:spacing w:before="280" w:after="290" w:line="376" w:lineRule="auto"/>
      <w:jc w:val="both"/>
      <w:textAlignment w:val="baseline"/>
    </w:pPr>
    <w:rPr>
      <w:rFonts w:cs="Times New Roman"/>
      <w:b/>
      <w:bCs/>
      <w:kern w:val="2"/>
      <w:sz w:val="28"/>
      <w:szCs w:val="28"/>
      <w:lang w:val="en-US" w:eastAsia="zh-CN" w:bidi="ar-SA"/>
    </w:rPr>
  </w:style>
  <w:style w:type="paragraph" w:customStyle="1" w:styleId="47">
    <w:name w:val="NormalIndent"/>
    <w:basedOn w:val="1"/>
    <w:qFormat/>
    <w:uiPriority w:val="0"/>
    <w:pPr>
      <w:ind w:firstLine="420"/>
      <w:jc w:val="both"/>
      <w:textAlignment w:val="baseline"/>
    </w:pPr>
    <w:rPr>
      <w:kern w:val="2"/>
      <w:sz w:val="21"/>
      <w:szCs w:val="20"/>
      <w:lang w:val="en-US" w:eastAsia="zh-CN" w:bidi="ar-SA"/>
    </w:rPr>
  </w:style>
  <w:style w:type="paragraph" w:customStyle="1" w:styleId="48">
    <w:name w:val="Heading8"/>
    <w:basedOn w:val="1"/>
    <w:next w:val="1"/>
    <w:link w:val="56"/>
    <w:qFormat/>
    <w:uiPriority w:val="0"/>
    <w:pPr>
      <w:keepNext/>
      <w:keepLines/>
      <w:spacing w:before="240" w:after="64" w:line="320" w:lineRule="auto"/>
      <w:jc w:val="both"/>
      <w:textAlignment w:val="baseline"/>
    </w:pPr>
    <w:rPr>
      <w:rFonts w:ascii="等线 Light" w:hAnsi="等线 Light" w:eastAsia="等线 Light"/>
      <w:kern w:val="2"/>
      <w:sz w:val="24"/>
      <w:szCs w:val="24"/>
      <w:lang w:val="en-US" w:eastAsia="zh-CN" w:bidi="ar-SA"/>
    </w:rPr>
  </w:style>
  <w:style w:type="character" w:customStyle="1" w:styleId="49">
    <w:name w:val="NormalCharacter"/>
    <w:link w:val="1"/>
    <w:qFormat/>
    <w:uiPriority w:val="0"/>
  </w:style>
  <w:style w:type="table" w:customStyle="1" w:styleId="50">
    <w:name w:val="TableNormal"/>
    <w:qFormat/>
    <w:uiPriority w:val="0"/>
  </w:style>
  <w:style w:type="character" w:customStyle="1" w:styleId="51">
    <w:name w:val="UserStyle_0"/>
    <w:link w:val="15"/>
    <w:qFormat/>
    <w:uiPriority w:val="0"/>
    <w:rPr>
      <w:sz w:val="18"/>
      <w:szCs w:val="18"/>
    </w:rPr>
  </w:style>
  <w:style w:type="character" w:customStyle="1" w:styleId="52">
    <w:name w:val="UserStyle_1"/>
    <w:link w:val="42"/>
    <w:qFormat/>
    <w:uiPriority w:val="0"/>
    <w:rPr>
      <w:rFonts w:cs="Times New Roman"/>
      <w:b/>
      <w:bCs/>
      <w:kern w:val="44"/>
      <w:sz w:val="44"/>
      <w:szCs w:val="44"/>
    </w:rPr>
  </w:style>
  <w:style w:type="character" w:customStyle="1" w:styleId="53">
    <w:name w:val="UserStyle_2"/>
    <w:link w:val="43"/>
    <w:qFormat/>
    <w:uiPriority w:val="0"/>
    <w:rPr>
      <w:rFonts w:ascii="Cambria" w:hAnsi="Cambria" w:eastAsia="宋体" w:cs="Times New Roman"/>
      <w:b/>
      <w:bCs/>
      <w:kern w:val="2"/>
      <w:sz w:val="32"/>
      <w:szCs w:val="32"/>
    </w:rPr>
  </w:style>
  <w:style w:type="character" w:customStyle="1" w:styleId="54">
    <w:name w:val="UserStyle_3"/>
    <w:link w:val="44"/>
    <w:semiHidden/>
    <w:qFormat/>
    <w:uiPriority w:val="0"/>
    <w:rPr>
      <w:rFonts w:cs="Times New Roman"/>
      <w:b/>
      <w:bCs/>
      <w:kern w:val="2"/>
      <w:sz w:val="32"/>
      <w:szCs w:val="32"/>
    </w:rPr>
  </w:style>
  <w:style w:type="character" w:customStyle="1" w:styleId="55">
    <w:name w:val="UserStyle_4"/>
    <w:link w:val="46"/>
    <w:qFormat/>
    <w:uiPriority w:val="0"/>
    <w:rPr>
      <w:rFonts w:ascii="Times New Roman" w:hAnsi="Times New Roman" w:cs="Times New Roman"/>
      <w:b/>
      <w:bCs/>
      <w:kern w:val="2"/>
      <w:sz w:val="28"/>
      <w:szCs w:val="28"/>
    </w:rPr>
  </w:style>
  <w:style w:type="character" w:customStyle="1" w:styleId="56">
    <w:name w:val="UserStyle_5"/>
    <w:link w:val="48"/>
    <w:semiHidden/>
    <w:qFormat/>
    <w:uiPriority w:val="0"/>
    <w:rPr>
      <w:rFonts w:ascii="等线 Light" w:hAnsi="等线 Light" w:eastAsia="等线 Light"/>
      <w:kern w:val="2"/>
      <w:sz w:val="24"/>
      <w:szCs w:val="24"/>
    </w:rPr>
  </w:style>
  <w:style w:type="paragraph" w:customStyle="1" w:styleId="57">
    <w:name w:val="Index8"/>
    <w:basedOn w:val="1"/>
    <w:next w:val="1"/>
    <w:qFormat/>
    <w:uiPriority w:val="0"/>
    <w:pPr>
      <w:ind w:left="2940"/>
      <w:jc w:val="both"/>
      <w:textAlignment w:val="baseline"/>
    </w:pPr>
    <w:rPr>
      <w:rFonts w:ascii="Times New Roman" w:hAnsi="Times New Roman" w:eastAsia="宋体"/>
      <w:kern w:val="2"/>
      <w:sz w:val="21"/>
      <w:szCs w:val="24"/>
      <w:lang w:val="en-US" w:eastAsia="zh-CN" w:bidi="ar-SA"/>
    </w:rPr>
  </w:style>
  <w:style w:type="paragraph" w:customStyle="1" w:styleId="58">
    <w:name w:val="ListNumber"/>
    <w:basedOn w:val="1"/>
    <w:qFormat/>
    <w:uiPriority w:val="0"/>
    <w:pPr>
      <w:widowControl/>
      <w:tabs>
        <w:tab w:val="left" w:pos="454"/>
        <w:tab w:val="left" w:pos="720"/>
        <w:tab w:val="left" w:pos="840"/>
      </w:tabs>
      <w:spacing w:after="50"/>
      <w:ind w:left="454" w:hanging="284"/>
      <w:jc w:val="left"/>
      <w:textAlignment w:val="baseline"/>
    </w:pPr>
    <w:rPr>
      <w:kern w:val="0"/>
      <w:sz w:val="24"/>
      <w:szCs w:val="20"/>
      <w:lang w:val="en-US" w:eastAsia="zh-CN" w:bidi="ar-SA"/>
    </w:rPr>
  </w:style>
  <w:style w:type="paragraph" w:customStyle="1" w:styleId="59">
    <w:name w:val="AnnotationText"/>
    <w:basedOn w:val="1"/>
    <w:link w:val="60"/>
    <w:qFormat/>
    <w:uiPriority w:val="0"/>
    <w:pPr>
      <w:jc w:val="left"/>
      <w:textAlignment w:val="baseline"/>
    </w:pPr>
  </w:style>
  <w:style w:type="character" w:customStyle="1" w:styleId="60">
    <w:name w:val="UserStyle_6"/>
    <w:link w:val="59"/>
    <w:qFormat/>
    <w:uiPriority w:val="0"/>
    <w:rPr>
      <w:rFonts w:ascii="Times New Roman" w:hAnsi="Times New Roman"/>
      <w:kern w:val="2"/>
      <w:sz w:val="21"/>
      <w:szCs w:val="24"/>
    </w:rPr>
  </w:style>
  <w:style w:type="paragraph" w:customStyle="1" w:styleId="61">
    <w:name w:val="BodyText3"/>
    <w:basedOn w:val="1"/>
    <w:link w:val="62"/>
    <w:qFormat/>
    <w:uiPriority w:val="0"/>
    <w:pPr>
      <w:spacing w:after="120"/>
      <w:jc w:val="both"/>
      <w:textAlignment w:val="baseline"/>
    </w:pPr>
    <w:rPr>
      <w:kern w:val="2"/>
      <w:sz w:val="16"/>
      <w:szCs w:val="16"/>
      <w:lang w:val="en-US" w:eastAsia="zh-CN" w:bidi="ar-SA"/>
    </w:rPr>
  </w:style>
  <w:style w:type="character" w:customStyle="1" w:styleId="62">
    <w:name w:val="UserStyle_7"/>
    <w:link w:val="61"/>
    <w:semiHidden/>
    <w:qFormat/>
    <w:uiPriority w:val="0"/>
    <w:rPr>
      <w:kern w:val="2"/>
      <w:sz w:val="16"/>
      <w:szCs w:val="16"/>
    </w:rPr>
  </w:style>
  <w:style w:type="paragraph" w:customStyle="1" w:styleId="63">
    <w:name w:val="BodyText"/>
    <w:basedOn w:val="1"/>
    <w:link w:val="64"/>
    <w:qFormat/>
    <w:uiPriority w:val="0"/>
    <w:pPr>
      <w:spacing w:after="120"/>
      <w:jc w:val="both"/>
      <w:textAlignment w:val="baseline"/>
    </w:pPr>
  </w:style>
  <w:style w:type="character" w:customStyle="1" w:styleId="64">
    <w:name w:val="UserStyle_8"/>
    <w:link w:val="63"/>
    <w:qFormat/>
    <w:uiPriority w:val="0"/>
    <w:rPr>
      <w:rFonts w:ascii="Times New Roman" w:hAnsi="Times New Roman"/>
      <w:kern w:val="2"/>
      <w:sz w:val="21"/>
      <w:szCs w:val="24"/>
    </w:rPr>
  </w:style>
  <w:style w:type="paragraph" w:customStyle="1" w:styleId="65">
    <w:name w:val="BodyTextIndent"/>
    <w:basedOn w:val="1"/>
    <w:next w:val="1"/>
    <w:link w:val="66"/>
    <w:qFormat/>
    <w:uiPriority w:val="0"/>
    <w:pPr>
      <w:ind w:firstLine="830" w:firstLineChars="352"/>
      <w:jc w:val="both"/>
      <w:textAlignment w:val="baseline"/>
    </w:pPr>
    <w:rPr>
      <w:rFonts w:ascii="仿宋_GB2312" w:eastAsia="仿宋_GB2312"/>
      <w:kern w:val="0"/>
      <w:sz w:val="32"/>
      <w:szCs w:val="20"/>
      <w:lang w:val="en-US" w:eastAsia="zh-CN" w:bidi="ar-SA"/>
    </w:rPr>
  </w:style>
  <w:style w:type="character" w:customStyle="1" w:styleId="66">
    <w:name w:val="UserStyle_9"/>
    <w:link w:val="65"/>
    <w:qFormat/>
    <w:uiPriority w:val="0"/>
    <w:rPr>
      <w:rFonts w:ascii="仿宋_GB2312" w:hAnsi="Times New Roman" w:eastAsia="仿宋_GB2312"/>
      <w:sz w:val="32"/>
      <w:szCs w:val="20"/>
    </w:rPr>
  </w:style>
  <w:style w:type="paragraph" w:customStyle="1" w:styleId="67">
    <w:name w:val="List2"/>
    <w:basedOn w:val="1"/>
    <w:qFormat/>
    <w:uiPriority w:val="0"/>
    <w:pPr>
      <w:ind w:left="100" w:leftChars="200" w:hanging="200" w:hangingChars="200"/>
      <w:contextualSpacing/>
      <w:jc w:val="both"/>
      <w:textAlignment w:val="baseline"/>
    </w:pPr>
  </w:style>
  <w:style w:type="paragraph" w:customStyle="1" w:styleId="68">
    <w:name w:val="TOC3"/>
    <w:basedOn w:val="1"/>
    <w:next w:val="1"/>
    <w:qFormat/>
    <w:uiPriority w:val="0"/>
    <w:pPr>
      <w:ind w:left="840" w:leftChars="400"/>
      <w:jc w:val="both"/>
      <w:textAlignment w:val="baseline"/>
    </w:pPr>
  </w:style>
  <w:style w:type="paragraph" w:customStyle="1" w:styleId="69">
    <w:name w:val="PlainText"/>
    <w:basedOn w:val="1"/>
    <w:next w:val="57"/>
    <w:link w:val="70"/>
    <w:qFormat/>
    <w:uiPriority w:val="0"/>
    <w:pPr>
      <w:jc w:val="both"/>
      <w:textAlignment w:val="baseline"/>
    </w:pPr>
    <w:rPr>
      <w:rFonts w:ascii="宋体" w:hAnsi="Courier New"/>
      <w:kern w:val="0"/>
      <w:sz w:val="20"/>
      <w:szCs w:val="21"/>
      <w:lang w:val="en-US" w:eastAsia="zh-CN" w:bidi="ar-SA"/>
    </w:rPr>
  </w:style>
  <w:style w:type="character" w:customStyle="1" w:styleId="70">
    <w:name w:val="UserStyle_10"/>
    <w:link w:val="69"/>
    <w:qFormat/>
    <w:uiPriority w:val="0"/>
    <w:rPr>
      <w:rFonts w:ascii="宋体" w:hAnsi="Courier New" w:eastAsia="宋体"/>
      <w:szCs w:val="21"/>
    </w:rPr>
  </w:style>
  <w:style w:type="character" w:customStyle="1" w:styleId="71">
    <w:name w:val="UserStyle_11"/>
    <w:link w:val="12"/>
    <w:semiHidden/>
    <w:qFormat/>
    <w:uiPriority w:val="0"/>
    <w:rPr>
      <w:rFonts w:ascii="Times New Roman" w:hAnsi="Times New Roman"/>
      <w:kern w:val="2"/>
      <w:sz w:val="21"/>
      <w:szCs w:val="24"/>
    </w:rPr>
  </w:style>
  <w:style w:type="paragraph" w:customStyle="1" w:styleId="72">
    <w:name w:val="Acetate"/>
    <w:basedOn w:val="1"/>
    <w:semiHidden/>
    <w:qFormat/>
    <w:uiPriority w:val="0"/>
    <w:pPr>
      <w:jc w:val="both"/>
      <w:textAlignment w:val="baseline"/>
    </w:pPr>
    <w:rPr>
      <w:kern w:val="2"/>
      <w:sz w:val="18"/>
      <w:szCs w:val="18"/>
      <w:lang w:val="en-US" w:eastAsia="zh-CN" w:bidi="ar-SA"/>
    </w:rPr>
  </w:style>
  <w:style w:type="character" w:customStyle="1" w:styleId="73">
    <w:name w:val="UserStyle_12"/>
    <w:link w:val="17"/>
    <w:qFormat/>
    <w:uiPriority w:val="0"/>
    <w:rPr>
      <w:sz w:val="18"/>
      <w:szCs w:val="18"/>
    </w:rPr>
  </w:style>
  <w:style w:type="paragraph" w:customStyle="1" w:styleId="74">
    <w:name w:val="TOC1"/>
    <w:basedOn w:val="1"/>
    <w:next w:val="1"/>
    <w:qFormat/>
    <w:uiPriority w:val="0"/>
    <w:pPr>
      <w:jc w:val="both"/>
      <w:textAlignment w:val="baseline"/>
    </w:pPr>
  </w:style>
  <w:style w:type="paragraph" w:customStyle="1" w:styleId="75">
    <w:name w:val="TOC2"/>
    <w:basedOn w:val="1"/>
    <w:next w:val="1"/>
    <w:qFormat/>
    <w:uiPriority w:val="0"/>
    <w:pPr>
      <w:tabs>
        <w:tab w:val="right" w:leader="dot" w:pos="8296"/>
      </w:tabs>
      <w:ind w:left="420" w:leftChars="200"/>
      <w:jc w:val="both"/>
      <w:textAlignment w:val="baseline"/>
    </w:pPr>
  </w:style>
  <w:style w:type="paragraph" w:customStyle="1" w:styleId="76">
    <w:name w:val="HtmlNormal"/>
    <w:basedOn w:val="1"/>
    <w:qFormat/>
    <w:uiPriority w:val="0"/>
    <w:pPr>
      <w:spacing w:before="0" w:after="0"/>
      <w:ind w:left="0" w:right="0"/>
      <w:jc w:val="both"/>
      <w:textAlignment w:val="baseline"/>
    </w:pPr>
    <w:rPr>
      <w:rFonts w:ascii="Calibri" w:hAnsi="Calibri"/>
      <w:kern w:val="0"/>
      <w:sz w:val="24"/>
      <w:szCs w:val="24"/>
      <w:lang w:val="en-US" w:eastAsia="zh-CN"/>
    </w:rPr>
  </w:style>
  <w:style w:type="paragraph" w:customStyle="1" w:styleId="77">
    <w:name w:val="AnnotationSubject"/>
    <w:basedOn w:val="59"/>
    <w:next w:val="59"/>
    <w:link w:val="78"/>
    <w:qFormat/>
    <w:uiPriority w:val="0"/>
    <w:pPr>
      <w:jc w:val="left"/>
      <w:textAlignment w:val="baseline"/>
    </w:pPr>
    <w:rPr>
      <w:rFonts w:cs="Times New Roman"/>
      <w:b/>
      <w:bCs/>
    </w:rPr>
  </w:style>
  <w:style w:type="character" w:customStyle="1" w:styleId="78">
    <w:name w:val="UserStyle_13"/>
    <w:link w:val="77"/>
    <w:qFormat/>
    <w:uiPriority w:val="0"/>
    <w:rPr>
      <w:rFonts w:ascii="Times New Roman" w:hAnsi="Times New Roman" w:cs="Times New Roman"/>
      <w:b/>
      <w:bCs/>
      <w:kern w:val="2"/>
      <w:sz w:val="21"/>
      <w:szCs w:val="24"/>
    </w:rPr>
  </w:style>
  <w:style w:type="paragraph" w:customStyle="1" w:styleId="79">
    <w:name w:val="BodyText1I2"/>
    <w:basedOn w:val="65"/>
    <w:qFormat/>
    <w:uiPriority w:val="0"/>
    <w:pPr>
      <w:spacing w:after="120" w:line="240" w:lineRule="auto"/>
      <w:ind w:left="420" w:leftChars="200" w:firstLine="420" w:firstLineChars="352"/>
      <w:jc w:val="both"/>
      <w:textAlignment w:val="baseline"/>
    </w:pPr>
    <w:rPr>
      <w:rFonts w:ascii="仿宋_GB2312" w:eastAsia="仿宋_GB2312"/>
      <w:color w:val="000000"/>
      <w:kern w:val="0"/>
      <w:sz w:val="21"/>
      <w:szCs w:val="21"/>
      <w:lang w:val="en-US" w:eastAsia="zh-CN" w:bidi="ar-SA"/>
    </w:rPr>
  </w:style>
  <w:style w:type="table" w:customStyle="1" w:styleId="80">
    <w:name w:val="TableGrid"/>
    <w:basedOn w:val="50"/>
    <w:qFormat/>
    <w:uiPriority w:val="0"/>
  </w:style>
  <w:style w:type="character" w:customStyle="1" w:styleId="81">
    <w:name w:val="EndnoteReference"/>
    <w:link w:val="1"/>
    <w:qFormat/>
    <w:uiPriority w:val="0"/>
    <w:rPr>
      <w:vertAlign w:val="superscript"/>
    </w:rPr>
  </w:style>
  <w:style w:type="character" w:customStyle="1" w:styleId="82">
    <w:name w:val="PageNumber"/>
    <w:link w:val="1"/>
    <w:qFormat/>
    <w:uiPriority w:val="0"/>
  </w:style>
  <w:style w:type="character" w:customStyle="1" w:styleId="83">
    <w:name w:val="AnnotationReference"/>
    <w:link w:val="1"/>
    <w:qFormat/>
    <w:uiPriority w:val="0"/>
    <w:rPr>
      <w:sz w:val="21"/>
      <w:szCs w:val="21"/>
    </w:rPr>
  </w:style>
  <w:style w:type="paragraph" w:customStyle="1" w:styleId="84">
    <w:name w:val="UserStyle_14"/>
    <w:qFormat/>
    <w:uiPriority w:val="0"/>
    <w:pPr>
      <w:textAlignment w:val="baseline"/>
    </w:pPr>
    <w:rPr>
      <w:rFonts w:ascii="宋体" w:hAnsi="Times New Roman" w:eastAsia="宋体" w:cstheme="minorBidi"/>
      <w:color w:val="000000"/>
      <w:sz w:val="24"/>
      <w:szCs w:val="24"/>
      <w:lang w:val="en-US" w:eastAsia="zh-CN" w:bidi="ar-SA"/>
    </w:rPr>
  </w:style>
  <w:style w:type="character" w:customStyle="1" w:styleId="85">
    <w:name w:val="UserStyle_15"/>
    <w:link w:val="1"/>
    <w:qFormat/>
    <w:uiPriority w:val="0"/>
    <w:rPr>
      <w:rFonts w:ascii="宋体" w:hAnsi="Courier New" w:eastAsia="宋体"/>
      <w:szCs w:val="21"/>
    </w:rPr>
  </w:style>
  <w:style w:type="character" w:customStyle="1" w:styleId="86">
    <w:name w:val="UserStyle_16"/>
    <w:link w:val="1"/>
    <w:qFormat/>
    <w:uiPriority w:val="0"/>
  </w:style>
  <w:style w:type="character" w:customStyle="1" w:styleId="87">
    <w:name w:val="UserStyle_17"/>
    <w:link w:val="1"/>
    <w:qFormat/>
    <w:uiPriority w:val="0"/>
    <w:rPr>
      <w:rFonts w:ascii="Cambria" w:hAnsi="Cambria" w:eastAsia="宋体" w:cs="Times New Roman"/>
      <w:b/>
      <w:bCs/>
      <w:kern w:val="2"/>
      <w:sz w:val="32"/>
      <w:szCs w:val="32"/>
    </w:rPr>
  </w:style>
  <w:style w:type="character" w:customStyle="1" w:styleId="88">
    <w:name w:val="UserStyle_18"/>
    <w:link w:val="1"/>
    <w:qFormat/>
    <w:uiPriority w:val="0"/>
    <w:rPr>
      <w:rFonts w:ascii="宋体" w:hAnsi="Courier New" w:eastAsia="宋体"/>
      <w:szCs w:val="21"/>
    </w:rPr>
  </w:style>
  <w:style w:type="character" w:customStyle="1" w:styleId="89">
    <w:name w:val="UserStyle_19"/>
    <w:link w:val="1"/>
    <w:qFormat/>
    <w:uiPriority w:val="0"/>
    <w:rPr>
      <w:rFonts w:ascii="宋体" w:hAnsi="Courier New"/>
    </w:rPr>
  </w:style>
  <w:style w:type="character" w:customStyle="1" w:styleId="90">
    <w:name w:val="UserStyle_20"/>
    <w:link w:val="1"/>
    <w:qFormat/>
    <w:uiPriority w:val="0"/>
    <w:rPr>
      <w:rFonts w:ascii="Arial" w:hAnsi="Arial" w:eastAsia="黑体"/>
      <w:kern w:val="2"/>
      <w:sz w:val="24"/>
      <w:szCs w:val="24"/>
    </w:rPr>
  </w:style>
  <w:style w:type="character" w:customStyle="1" w:styleId="91">
    <w:name w:val="UserStyle_21"/>
    <w:link w:val="1"/>
    <w:qFormat/>
    <w:uiPriority w:val="0"/>
    <w:rPr>
      <w:rFonts w:ascii="宋体" w:hAnsi="Courier New" w:eastAsia="宋体"/>
      <w:szCs w:val="21"/>
    </w:rPr>
  </w:style>
  <w:style w:type="character" w:customStyle="1" w:styleId="92">
    <w:name w:val="UserStyle_22"/>
    <w:link w:val="1"/>
    <w:qFormat/>
    <w:uiPriority w:val="0"/>
    <w:rPr>
      <w:rFonts w:ascii="Times New Roman" w:hAnsi="Times New Roman"/>
      <w:kern w:val="2"/>
      <w:sz w:val="21"/>
      <w:szCs w:val="24"/>
    </w:rPr>
  </w:style>
  <w:style w:type="character" w:customStyle="1" w:styleId="93">
    <w:name w:val="UserStyle_23"/>
    <w:link w:val="1"/>
    <w:qFormat/>
    <w:uiPriority w:val="0"/>
    <w:rPr>
      <w:rFonts w:ascii="Times New Roman" w:hAnsi="Times New Roman"/>
      <w:kern w:val="2"/>
      <w:sz w:val="21"/>
      <w:szCs w:val="24"/>
    </w:rPr>
  </w:style>
  <w:style w:type="character" w:customStyle="1" w:styleId="94">
    <w:name w:val="UserStyle_24"/>
    <w:link w:val="1"/>
    <w:qFormat/>
    <w:uiPriority w:val="0"/>
    <w:rPr>
      <w:rFonts w:ascii="宋体" w:hAnsi="宋体" w:eastAsia="宋体"/>
      <w:color w:val="000000"/>
      <w:position w:val="0"/>
      <w:sz w:val="22"/>
      <w:szCs w:val="22"/>
      <w:lang w:val="zh-CN" w:eastAsia="zh-CN" w:bidi="zh-CN"/>
    </w:rPr>
  </w:style>
  <w:style w:type="character" w:customStyle="1" w:styleId="95">
    <w:name w:val="UserStyle_25"/>
    <w:link w:val="1"/>
    <w:qFormat/>
    <w:uiPriority w:val="0"/>
    <w:rPr>
      <w:rFonts w:cs="Times New Roman"/>
      <w:b/>
      <w:bCs/>
      <w:kern w:val="44"/>
      <w:sz w:val="44"/>
      <w:szCs w:val="44"/>
    </w:rPr>
  </w:style>
  <w:style w:type="character" w:customStyle="1" w:styleId="96">
    <w:name w:val="UserStyle_26"/>
    <w:link w:val="1"/>
    <w:qFormat/>
    <w:uiPriority w:val="0"/>
    <w:rPr>
      <w:rFonts w:ascii="Times New Roman" w:hAnsi="Times New Roman"/>
      <w:kern w:val="2"/>
      <w:sz w:val="21"/>
      <w:szCs w:val="24"/>
    </w:rPr>
  </w:style>
  <w:style w:type="character" w:customStyle="1" w:styleId="97">
    <w:name w:val="UserStyle_27"/>
    <w:link w:val="1"/>
    <w:qFormat/>
    <w:uiPriority w:val="0"/>
    <w:rPr>
      <w:rFonts w:ascii="Times New Roman" w:hAnsi="Times New Roman"/>
      <w:kern w:val="2"/>
      <w:sz w:val="21"/>
      <w:szCs w:val="24"/>
    </w:rPr>
  </w:style>
  <w:style w:type="character" w:customStyle="1" w:styleId="98">
    <w:name w:val="UserStyle_28"/>
    <w:link w:val="1"/>
    <w:qFormat/>
    <w:uiPriority w:val="0"/>
  </w:style>
  <w:style w:type="character" w:customStyle="1" w:styleId="99">
    <w:name w:val="UserStyle_29"/>
    <w:link w:val="1"/>
    <w:qFormat/>
    <w:uiPriority w:val="0"/>
    <w:rPr>
      <w:rFonts w:ascii="Times New Roman" w:hAnsi="Times New Roman"/>
      <w:kern w:val="2"/>
      <w:sz w:val="21"/>
      <w:szCs w:val="24"/>
    </w:rPr>
  </w:style>
  <w:style w:type="paragraph" w:customStyle="1" w:styleId="100">
    <w:name w:val="UserStyle_30"/>
    <w:basedOn w:val="1"/>
    <w:qFormat/>
    <w:uiPriority w:val="0"/>
    <w:pPr>
      <w:snapToGrid w:val="0"/>
      <w:spacing w:before="50" w:after="50"/>
      <w:jc w:val="center"/>
      <w:textAlignment w:val="baseline"/>
    </w:pPr>
    <w:rPr>
      <w:rFonts w:ascii="仿宋_GB2312" w:hAnsi="宋体" w:eastAsia="仿宋_GB2312"/>
      <w:b/>
      <w:color w:val="000000"/>
      <w:kern w:val="2"/>
      <w:sz w:val="32"/>
      <w:szCs w:val="32"/>
      <w:lang w:val="en-US" w:eastAsia="zh-CN" w:bidi="ar-SA"/>
    </w:rPr>
  </w:style>
  <w:style w:type="paragraph" w:customStyle="1" w:styleId="101">
    <w:name w:val="179"/>
    <w:basedOn w:val="1"/>
    <w:qFormat/>
    <w:uiPriority w:val="0"/>
    <w:pPr>
      <w:ind w:firstLine="420" w:firstLineChars="200"/>
      <w:jc w:val="both"/>
      <w:textAlignment w:val="baseline"/>
    </w:pPr>
  </w:style>
  <w:style w:type="paragraph" w:customStyle="1" w:styleId="102">
    <w:name w:val="UserStyle_31"/>
    <w:basedOn w:val="1"/>
    <w:qFormat/>
    <w:uiPriority w:val="0"/>
    <w:pPr>
      <w:jc w:val="both"/>
      <w:textAlignment w:val="baseline"/>
    </w:pPr>
    <w:rPr>
      <w:rFonts w:ascii="Tahoma" w:hAnsi="Tahoma"/>
      <w:kern w:val="2"/>
      <w:sz w:val="24"/>
      <w:szCs w:val="20"/>
      <w:lang w:val="en-US" w:eastAsia="zh-CN" w:bidi="ar-SA"/>
    </w:rPr>
  </w:style>
  <w:style w:type="paragraph" w:customStyle="1" w:styleId="103">
    <w:name w:val="UserStyle_32"/>
    <w:basedOn w:val="1"/>
    <w:qFormat/>
    <w:uiPriority w:val="0"/>
    <w:pPr>
      <w:jc w:val="left"/>
      <w:textAlignment w:val="baseline"/>
    </w:pPr>
    <w:rPr>
      <w:rFonts w:ascii="Calibri" w:hAnsi="Calibri"/>
      <w:kern w:val="0"/>
      <w:sz w:val="22"/>
      <w:szCs w:val="22"/>
      <w:lang w:val="en-US" w:eastAsia="en-US" w:bidi="ar-SA"/>
    </w:rPr>
  </w:style>
  <w:style w:type="paragraph" w:customStyle="1" w:styleId="104">
    <w:name w:val="UserStyle_33"/>
    <w:basedOn w:val="1"/>
    <w:qFormat/>
    <w:uiPriority w:val="0"/>
    <w:pPr>
      <w:widowControl/>
      <w:spacing w:after="160" w:line="240" w:lineRule="exact"/>
      <w:jc w:val="left"/>
      <w:textAlignment w:val="baseline"/>
    </w:pPr>
  </w:style>
  <w:style w:type="character" w:customStyle="1" w:styleId="105">
    <w:name w:val="374"/>
    <w:link w:val="1"/>
    <w:qFormat/>
    <w:uiPriority w:val="0"/>
    <w:rPr>
      <w:color w:val="605E5C"/>
      <w:shd w:val="clear" w:color="auto" w:fill="E1DFDD"/>
    </w:rPr>
  </w:style>
  <w:style w:type="paragraph" w:customStyle="1" w:styleId="106">
    <w:name w:val="266"/>
    <w:basedOn w:val="42"/>
    <w:next w:val="1"/>
    <w:qFormat/>
    <w:uiPriority w:val="0"/>
    <w:pPr>
      <w:keepNext/>
      <w:keepLines/>
      <w:widowControl/>
      <w:spacing w:before="240" w:after="0" w:line="259" w:lineRule="auto"/>
      <w:jc w:val="left"/>
      <w:textAlignment w:val="baseline"/>
    </w:pPr>
    <w:rPr>
      <w:rFonts w:ascii="等线 Light" w:hAnsi="等线 Light" w:eastAsia="等线 Light"/>
      <w:b w:val="0"/>
      <w:bCs w:val="0"/>
      <w:color w:val="2F5496"/>
      <w:kern w:val="0"/>
      <w:sz w:val="32"/>
      <w:szCs w:val="32"/>
      <w:lang w:val="en-US" w:eastAsia="zh-CN" w:bidi="ar-SA"/>
    </w:rPr>
  </w:style>
  <w:style w:type="character" w:customStyle="1" w:styleId="107">
    <w:name w:val="UserStyle_34"/>
    <w:link w:val="108"/>
    <w:qFormat/>
    <w:uiPriority w:val="0"/>
    <w:rPr>
      <w:sz w:val="24"/>
    </w:rPr>
  </w:style>
  <w:style w:type="paragraph" w:customStyle="1" w:styleId="108">
    <w:name w:val="UserStyle_35"/>
    <w:basedOn w:val="1"/>
    <w:link w:val="107"/>
    <w:qFormat/>
    <w:uiPriority w:val="0"/>
    <w:pPr>
      <w:spacing w:before="156" w:line="360" w:lineRule="auto"/>
      <w:ind w:firstLine="510" w:firstLineChars="200"/>
      <w:jc w:val="both"/>
      <w:textAlignment w:val="baseline"/>
    </w:pPr>
    <w:rPr>
      <w:kern w:val="0"/>
      <w:sz w:val="24"/>
      <w:szCs w:val="20"/>
      <w:lang w:val="en-US" w:eastAsia="zh-CN" w:bidi="ar-SA"/>
    </w:rPr>
  </w:style>
  <w:style w:type="paragraph" w:customStyle="1" w:styleId="109">
    <w:name w:val="UserStyle_36"/>
    <w:basedOn w:val="1"/>
    <w:qFormat/>
    <w:uiPriority w:val="0"/>
    <w:pPr>
      <w:spacing w:line="440" w:lineRule="exact"/>
      <w:ind w:left="2" w:firstLine="480" w:firstLineChars="200"/>
      <w:jc w:val="both"/>
      <w:textAlignment w:val="baseline"/>
    </w:pPr>
    <w:rPr>
      <w:rFonts w:ascii="仿宋_GB2312" w:hAnsi="仿宋" w:eastAsia="仿宋_GB2312"/>
      <w:kern w:val="2"/>
      <w:sz w:val="24"/>
      <w:szCs w:val="24"/>
      <w:lang w:val="en-US" w:eastAsia="zh-CN" w:bidi="ar-SA"/>
    </w:rPr>
  </w:style>
  <w:style w:type="paragraph" w:customStyle="1" w:styleId="110">
    <w:name w:val="UserStyle_37"/>
    <w:basedOn w:val="1"/>
    <w:next w:val="65"/>
    <w:qFormat/>
    <w:uiPriority w:val="0"/>
    <w:pPr>
      <w:snapToGrid w:val="0"/>
      <w:spacing w:after="120" w:line="360" w:lineRule="auto"/>
      <w:ind w:left="420" w:leftChars="200" w:firstLine="480" w:firstLineChars="200"/>
      <w:jc w:val="both"/>
      <w:textAlignment w:val="baseline"/>
    </w:pPr>
    <w:rPr>
      <w:kern w:val="2"/>
      <w:sz w:val="24"/>
      <w:szCs w:val="21"/>
      <w:lang w:val="en-US" w:eastAsia="zh-CN" w:bidi="ar-SA"/>
    </w:rPr>
  </w:style>
  <w:style w:type="paragraph" w:customStyle="1" w:styleId="111">
    <w:name w:val="UserStyle_38"/>
    <w:qFormat/>
    <w:uiPriority w:val="0"/>
    <w:pPr>
      <w:widowControl/>
      <w:textAlignment w:val="baseline"/>
    </w:pPr>
    <w:rPr>
      <w:rFonts w:ascii="Calibri" w:hAnsi="Calibri" w:eastAsia="宋体" w:cstheme="minorBidi"/>
      <w:sz w:val="22"/>
      <w:szCs w:val="22"/>
      <w:lang w:val="en-US" w:eastAsia="zh-CN" w:bidi="ar-SA"/>
    </w:rPr>
  </w:style>
  <w:style w:type="paragraph" w:customStyle="1" w:styleId="112">
    <w:name w:val="UserStyle_39"/>
    <w:basedOn w:val="1"/>
    <w:qFormat/>
    <w:uiPriority w:val="0"/>
    <w:pPr>
      <w:jc w:val="both"/>
      <w:textAlignment w:val="baseline"/>
    </w:pPr>
    <w:rPr>
      <w:rFonts w:ascii="宋体" w:hAnsi="Courier New"/>
      <w:kern w:val="2"/>
      <w:sz w:val="21"/>
      <w:szCs w:val="22"/>
      <w:lang w:val="en-US" w:eastAsia="zh-CN" w:bidi="ar-SA"/>
    </w:rPr>
  </w:style>
  <w:style w:type="table" w:customStyle="1" w:styleId="113">
    <w:name w:val="UserStyle_40"/>
    <w:qFormat/>
    <w:uiPriority w:val="0"/>
  </w:style>
  <w:style w:type="paragraph" w:customStyle="1" w:styleId="114">
    <w:name w:val="UserStyle_41"/>
    <w:qFormat/>
    <w:uiPriority w:val="0"/>
    <w:pPr>
      <w:jc w:val="both"/>
      <w:textAlignment w:val="baseline"/>
    </w:pPr>
    <w:rPr>
      <w:rFonts w:ascii="Times New Roman" w:hAnsi="Times New Roman" w:eastAsia="宋体" w:cstheme="minorBidi"/>
      <w:kern w:val="2"/>
      <w:sz w:val="21"/>
      <w:szCs w:val="24"/>
      <w:lang w:val="en-US" w:eastAsia="zh-CN" w:bidi="ar-SA"/>
    </w:rPr>
  </w:style>
  <w:style w:type="paragraph" w:customStyle="1" w:styleId="115">
    <w:name w:val="UserStyle_42"/>
    <w:qFormat/>
    <w:uiPriority w:val="0"/>
    <w:pPr>
      <w:jc w:val="both"/>
      <w:textAlignment w:val="baseline"/>
    </w:pPr>
    <w:rPr>
      <w:rFonts w:ascii="Times New Roman" w:hAnsi="Times New Roman" w:eastAsia="宋体" w:cstheme="minorBidi"/>
      <w:kern w:val="2"/>
      <w:sz w:val="21"/>
      <w:szCs w:val="24"/>
      <w:lang w:val="en-US" w:eastAsia="zh-CN" w:bidi="ar-SA"/>
    </w:rPr>
  </w:style>
  <w:style w:type="paragraph" w:customStyle="1" w:styleId="116">
    <w:name w:val="UserStyle_43"/>
    <w:qFormat/>
    <w:uiPriority w:val="0"/>
    <w:pPr>
      <w:jc w:val="both"/>
      <w:textAlignment w:val="baseline"/>
    </w:pPr>
    <w:rPr>
      <w:rFonts w:ascii="Times New Roman" w:hAnsi="Times New Roman" w:eastAsia="宋体" w:cstheme="minorBidi"/>
      <w:kern w:val="2"/>
      <w:sz w:val="21"/>
      <w:szCs w:val="24"/>
      <w:lang w:val="en-US" w:eastAsia="zh-CN" w:bidi="ar-SA"/>
    </w:rPr>
  </w:style>
  <w:style w:type="paragraph" w:customStyle="1" w:styleId="117">
    <w:name w:val="UserStyle_44"/>
    <w:basedOn w:val="118"/>
    <w:next w:val="118"/>
    <w:qFormat/>
    <w:uiPriority w:val="0"/>
    <w:pPr>
      <w:keepNext/>
      <w:keepLines/>
      <w:spacing w:before="260" w:after="260" w:line="416" w:lineRule="auto"/>
      <w:jc w:val="both"/>
      <w:textAlignment w:val="baseline"/>
    </w:pPr>
    <w:rPr>
      <w:rFonts w:ascii="Calibri" w:hAnsi="Calibri" w:cs="Times New Roman"/>
      <w:b/>
      <w:bCs/>
      <w:kern w:val="2"/>
      <w:sz w:val="32"/>
      <w:szCs w:val="32"/>
      <w:lang w:val="en-US" w:eastAsia="zh-CN" w:bidi="ar-SA"/>
    </w:rPr>
  </w:style>
  <w:style w:type="paragraph" w:customStyle="1" w:styleId="118">
    <w:name w:val="UserStyle_45"/>
    <w:qFormat/>
    <w:uiPriority w:val="0"/>
    <w:pPr>
      <w:jc w:val="both"/>
      <w:textAlignment w:val="baseline"/>
    </w:pPr>
    <w:rPr>
      <w:rFonts w:ascii="Calibri" w:hAnsi="Calibri" w:eastAsia="宋体" w:cstheme="minorBidi"/>
      <w:kern w:val="2"/>
      <w:sz w:val="21"/>
      <w:szCs w:val="22"/>
      <w:lang w:val="en-US" w:eastAsia="zh-CN" w:bidi="ar-SA"/>
    </w:rPr>
  </w:style>
  <w:style w:type="paragraph" w:customStyle="1" w:styleId="119">
    <w:name w:val="UserStyle_46"/>
    <w:basedOn w:val="120"/>
    <w:next w:val="118"/>
    <w:qFormat/>
    <w:uiPriority w:val="0"/>
    <w:pPr>
      <w:keepNext/>
      <w:keepLines/>
      <w:spacing w:before="280" w:after="290" w:line="376" w:lineRule="auto"/>
      <w:jc w:val="both"/>
      <w:textAlignment w:val="baseline"/>
    </w:pPr>
    <w:rPr>
      <w:rFonts w:ascii="Cambria" w:hAnsi="Cambria" w:eastAsia="宋体" w:cs="Times New Roman"/>
      <w:b/>
      <w:bCs/>
      <w:kern w:val="2"/>
      <w:sz w:val="28"/>
      <w:szCs w:val="28"/>
      <w:lang w:val="en-US" w:eastAsia="zh-CN" w:bidi="ar-SA"/>
    </w:rPr>
  </w:style>
  <w:style w:type="paragraph" w:customStyle="1" w:styleId="120">
    <w:name w:val="UserStyle_47"/>
    <w:qFormat/>
    <w:uiPriority w:val="0"/>
    <w:pPr>
      <w:jc w:val="both"/>
      <w:textAlignment w:val="baseline"/>
    </w:pPr>
    <w:rPr>
      <w:rFonts w:ascii="Times New Roman" w:hAnsi="Times New Roman" w:eastAsia="宋体" w:cstheme="minorBidi"/>
      <w:kern w:val="2"/>
      <w:sz w:val="21"/>
      <w:szCs w:val="22"/>
      <w:lang w:val="en-US" w:eastAsia="zh-CN" w:bidi="ar-SA"/>
    </w:rPr>
  </w:style>
  <w:style w:type="paragraph" w:customStyle="1" w:styleId="121">
    <w:name w:val="UserStyle_48"/>
    <w:basedOn w:val="122"/>
    <w:next w:val="122"/>
    <w:qFormat/>
    <w:uiPriority w:val="0"/>
    <w:pPr>
      <w:keepNext/>
      <w:keepLines/>
      <w:spacing w:before="260" w:after="260" w:line="413" w:lineRule="auto"/>
      <w:jc w:val="both"/>
      <w:textAlignment w:val="baseline"/>
    </w:pPr>
    <w:rPr>
      <w:rFonts w:ascii="Calibri" w:hAnsi="Calibri" w:cs="Times New Roman"/>
      <w:b/>
      <w:bCs/>
      <w:kern w:val="0"/>
      <w:sz w:val="32"/>
      <w:szCs w:val="32"/>
      <w:lang w:val="en-US" w:eastAsia="zh-CN" w:bidi="ar-SA"/>
    </w:rPr>
  </w:style>
  <w:style w:type="paragraph" w:customStyle="1" w:styleId="122">
    <w:name w:val="UserStyle_49"/>
    <w:qFormat/>
    <w:uiPriority w:val="0"/>
    <w:pPr>
      <w:jc w:val="both"/>
      <w:textAlignment w:val="baseline"/>
    </w:pPr>
    <w:rPr>
      <w:rFonts w:ascii="Calibri" w:hAnsi="Calibri" w:eastAsia="宋体" w:cstheme="minorBidi"/>
      <w:kern w:val="2"/>
      <w:sz w:val="21"/>
      <w:szCs w:val="22"/>
      <w:lang w:val="en-US" w:eastAsia="zh-CN" w:bidi="ar-SA"/>
    </w:rPr>
  </w:style>
  <w:style w:type="paragraph" w:customStyle="1" w:styleId="123">
    <w:name w:val="UserStyle_50"/>
    <w:basedOn w:val="122"/>
    <w:next w:val="122"/>
    <w:qFormat/>
    <w:uiPriority w:val="0"/>
    <w:pPr>
      <w:keepNext/>
      <w:keepLines/>
      <w:spacing w:before="280" w:after="290" w:line="372" w:lineRule="auto"/>
      <w:jc w:val="both"/>
      <w:textAlignment w:val="baseline"/>
    </w:pPr>
    <w:rPr>
      <w:rFonts w:ascii="Cambria" w:hAnsi="Cambria" w:cs="Times New Roman"/>
      <w:b/>
      <w:bCs/>
      <w:kern w:val="0"/>
      <w:sz w:val="28"/>
      <w:szCs w:val="28"/>
      <w:lang w:val="en-US" w:eastAsia="zh-CN" w:bidi="ar-SA"/>
    </w:rPr>
  </w:style>
  <w:style w:type="paragraph" w:customStyle="1" w:styleId="124">
    <w:name w:val="UserStyle_51"/>
    <w:basedOn w:val="122"/>
    <w:qFormat/>
    <w:uiPriority w:val="0"/>
    <w:pPr>
      <w:jc w:val="both"/>
      <w:textAlignment w:val="baseline"/>
    </w:pPr>
    <w:rPr>
      <w:rFonts w:ascii="宋体" w:hAnsi="Courier New"/>
      <w:kern w:val="0"/>
      <w:sz w:val="24"/>
      <w:szCs w:val="24"/>
      <w:lang w:val="en-US" w:eastAsia="zh-CN" w:bidi="ar-SA"/>
    </w:rPr>
  </w:style>
  <w:style w:type="paragraph" w:customStyle="1" w:styleId="125">
    <w:name w:val="UserStyle_52"/>
    <w:basedOn w:val="122"/>
    <w:qFormat/>
    <w:uiPriority w:val="0"/>
    <w:pPr>
      <w:spacing w:after="60" w:line="360" w:lineRule="atLeast"/>
      <w:ind w:left="72" w:leftChars="30" w:right="30" w:rightChars="30"/>
      <w:jc w:val="center"/>
      <w:textAlignment w:val="baseline"/>
    </w:pPr>
    <w:rPr>
      <w:rFonts w:ascii="Times New Roman" w:hAnsi="Times New Roman"/>
      <w:kern w:val="0"/>
      <w:sz w:val="20"/>
      <w:szCs w:val="20"/>
      <w:lang w:val="en-US" w:eastAsia="zh-CN" w:bidi="ar-SA"/>
    </w:rPr>
  </w:style>
  <w:style w:type="character" w:customStyle="1" w:styleId="126">
    <w:name w:val="标题 1 Char"/>
    <w:link w:val="2"/>
    <w:qFormat/>
    <w:uiPriority w:val="0"/>
    <w:rPr>
      <w:b/>
      <w:kern w:val="44"/>
      <w:sz w:val="44"/>
    </w:rPr>
  </w:style>
  <w:style w:type="paragraph" w:customStyle="1" w:styleId="127">
    <w:name w:val="WPSOffice手动目录 1"/>
    <w:qFormat/>
    <w:uiPriority w:val="0"/>
    <w:pPr>
      <w:ind w:leftChars="0"/>
    </w:pPr>
    <w:rPr>
      <w:rFonts w:ascii="Times New Roman" w:hAnsi="Times New Roman" w:eastAsia="宋体" w:cs="Times New Roman"/>
      <w:sz w:val="20"/>
      <w:szCs w:val="20"/>
    </w:rPr>
  </w:style>
  <w:style w:type="character" w:customStyle="1" w:styleId="128">
    <w:name w:val="样式 宋体 小四 加粗 黑色"/>
    <w:qFormat/>
    <w:uiPriority w:val="0"/>
    <w:rPr>
      <w:rFonts w:ascii="宋体" w:hAnsi="宋体"/>
      <w:b/>
      <w:bCs/>
      <w:color w:val="000000"/>
      <w:sz w:val="24"/>
    </w:rPr>
  </w:style>
  <w:style w:type="paragraph" w:customStyle="1" w:styleId="129">
    <w:name w:val="正文文本 (19)"/>
    <w:basedOn w:val="1"/>
    <w:qFormat/>
    <w:uiPriority w:val="0"/>
    <w:pPr>
      <w:shd w:val="clear" w:color="auto" w:fill="FFFFFF"/>
      <w:spacing w:line="559" w:lineRule="exact"/>
      <w:ind w:firstLine="0" w:firstLineChars="0"/>
      <w:jc w:val="left"/>
    </w:pPr>
    <w:rPr>
      <w:rFonts w:ascii="MingLiU" w:hAnsi="MingLiU" w:eastAsia="MingLiU"/>
      <w:b/>
      <w:bCs/>
      <w:spacing w:val="10"/>
      <w:kern w:val="0"/>
      <w:sz w:val="22"/>
      <w:szCs w:val="22"/>
    </w:rPr>
  </w:style>
  <w:style w:type="character" w:customStyle="1" w:styleId="130">
    <w:name w:val="正文文本 (19) + 间距 0 pt"/>
    <w:qFormat/>
    <w:uiPriority w:val="0"/>
    <w:rPr>
      <w:rFonts w:ascii="MingLiU" w:hAnsi="MingLiU" w:eastAsia="MingLiU" w:cs="MingLiU"/>
      <w:b/>
      <w:bCs/>
      <w:color w:val="000000"/>
      <w:spacing w:val="0"/>
      <w:w w:val="100"/>
      <w:position w:val="0"/>
      <w:sz w:val="22"/>
      <w:szCs w:val="22"/>
      <w:u w:val="none"/>
      <w:lang w:val="zh-CN" w:eastAsia="zh-CN" w:bidi="zh-CN"/>
    </w:rPr>
  </w:style>
  <w:style w:type="character" w:customStyle="1" w:styleId="131">
    <w:name w:val="正文文本 (2) + 间距 0 pt"/>
    <w:qFormat/>
    <w:uiPriority w:val="0"/>
    <w:rPr>
      <w:rFonts w:ascii="MingLiU" w:hAnsi="MingLiU" w:eastAsia="MingLiU" w:cs="MingLiU"/>
      <w:color w:val="000000"/>
      <w:spacing w:val="0"/>
      <w:w w:val="100"/>
      <w:position w:val="0"/>
      <w:sz w:val="22"/>
      <w:szCs w:val="22"/>
      <w:u w:val="none"/>
      <w:shd w:val="clear" w:color="auto" w:fill="FFFFFF"/>
      <w:lang w:val="zh-CN" w:eastAsia="zh-CN" w:bidi="ar-SA"/>
    </w:rPr>
  </w:style>
  <w:style w:type="paragraph" w:customStyle="1" w:styleId="132">
    <w:name w:val="标题 #7 (4)"/>
    <w:basedOn w:val="1"/>
    <w:qFormat/>
    <w:uiPriority w:val="0"/>
    <w:pPr>
      <w:shd w:val="clear" w:color="auto" w:fill="FFFFFF"/>
      <w:spacing w:after="1020" w:line="240" w:lineRule="atLeast"/>
      <w:ind w:firstLine="0" w:firstLineChars="0"/>
      <w:jc w:val="left"/>
      <w:outlineLvl w:val="6"/>
    </w:pPr>
    <w:rPr>
      <w:rFonts w:ascii="MingLiU" w:hAnsi="MingLiU" w:eastAsia="MingLiU"/>
      <w:kern w:val="0"/>
      <w:sz w:val="26"/>
      <w:szCs w:val="26"/>
    </w:rPr>
  </w:style>
  <w:style w:type="character" w:customStyle="1" w:styleId="133">
    <w:name w:val="标题 #7 (4) + 间距 7 pt"/>
    <w:qFormat/>
    <w:uiPriority w:val="0"/>
    <w:rPr>
      <w:rFonts w:ascii="MingLiU" w:hAnsi="MingLiU" w:eastAsia="MingLiU"/>
      <w:color w:val="000000"/>
      <w:spacing w:val="140"/>
      <w:w w:val="100"/>
      <w:position w:val="0"/>
      <w:sz w:val="26"/>
      <w:szCs w:val="26"/>
      <w:lang w:val="zh-CN" w:eastAsia="zh-CN" w:bidi="ar-SA"/>
    </w:rPr>
  </w:style>
  <w:style w:type="paragraph" w:customStyle="1" w:styleId="134">
    <w:name w:val="正文文本 (2)4"/>
    <w:basedOn w:val="1"/>
    <w:qFormat/>
    <w:uiPriority w:val="0"/>
    <w:pPr>
      <w:shd w:val="clear" w:color="auto" w:fill="FFFFFF"/>
      <w:spacing w:before="300" w:line="439" w:lineRule="exact"/>
      <w:ind w:firstLine="0" w:firstLineChars="0"/>
      <w:jc w:val="distribute"/>
    </w:pPr>
    <w:rPr>
      <w:rFonts w:ascii="MingLiU" w:hAnsi="MingLiU" w:eastAsia="MingLiU"/>
      <w:spacing w:val="20"/>
      <w:kern w:val="0"/>
      <w:sz w:val="22"/>
      <w:szCs w:val="22"/>
    </w:rPr>
  </w:style>
  <w:style w:type="character" w:customStyle="1" w:styleId="135">
    <w:name w:val="正文文本 (2) + 间距 0 pt2"/>
    <w:qFormat/>
    <w:uiPriority w:val="0"/>
    <w:rPr>
      <w:rFonts w:ascii="MingLiU" w:hAnsi="MingLiU" w:eastAsia="MingLiU" w:cs="MingLiU"/>
      <w:color w:val="000000"/>
      <w:spacing w:val="0"/>
      <w:w w:val="100"/>
      <w:position w:val="0"/>
      <w:sz w:val="22"/>
      <w:szCs w:val="22"/>
      <w:u w:val="none"/>
      <w:shd w:val="clear" w:color="auto" w:fill="FFFFFF"/>
      <w:lang w:val="zh-CN" w:eastAsia="zh-CN" w:bidi="zh-CN"/>
    </w:rPr>
  </w:style>
  <w:style w:type="character" w:customStyle="1" w:styleId="136">
    <w:name w:val="正文文本 (2) + 5.5 pt"/>
    <w:qFormat/>
    <w:uiPriority w:val="0"/>
    <w:rPr>
      <w:rFonts w:ascii="MingLiU" w:hAnsi="MingLiU" w:eastAsia="MingLiU" w:cs="MingLiU"/>
      <w:i/>
      <w:iCs/>
      <w:color w:val="000000"/>
      <w:spacing w:val="10"/>
      <w:w w:val="100"/>
      <w:position w:val="0"/>
      <w:sz w:val="11"/>
      <w:szCs w:val="11"/>
      <w:u w:val="none"/>
      <w:shd w:val="clear" w:color="auto" w:fill="FFFFFF"/>
      <w:lang w:val="zh-CN" w:eastAsia="zh-CN"/>
    </w:rPr>
  </w:style>
  <w:style w:type="character" w:customStyle="1" w:styleId="137">
    <w:name w:val="正文文本 (2) + 间距 7 pt"/>
    <w:qFormat/>
    <w:uiPriority w:val="0"/>
    <w:rPr>
      <w:rFonts w:ascii="MingLiU" w:hAnsi="MingLiU" w:eastAsia="MingLiU" w:cs="MingLiU"/>
      <w:color w:val="000000"/>
      <w:spacing w:val="150"/>
      <w:w w:val="100"/>
      <w:position w:val="0"/>
      <w:sz w:val="22"/>
      <w:szCs w:val="22"/>
      <w:u w:val="none"/>
      <w:shd w:val="clear" w:color="auto" w:fill="FFFFFF"/>
      <w:lang w:val="zh-CN" w:eastAsia="zh-CN"/>
    </w:rPr>
  </w:style>
  <w:style w:type="paragraph" w:customStyle="1" w:styleId="138">
    <w:name w:val="标题 #8"/>
    <w:basedOn w:val="1"/>
    <w:qFormat/>
    <w:uiPriority w:val="0"/>
    <w:pPr>
      <w:shd w:val="clear" w:color="auto" w:fill="FFFFFF"/>
      <w:spacing w:before="120" w:after="420" w:line="0" w:lineRule="atLeast"/>
      <w:ind w:firstLine="0" w:firstLineChars="0"/>
      <w:jc w:val="left"/>
      <w:outlineLvl w:val="7"/>
    </w:pPr>
    <w:rPr>
      <w:rFonts w:ascii="MingLiU" w:hAnsi="MingLiU" w:eastAsia="MingLiU"/>
      <w:b/>
      <w:bCs/>
      <w:spacing w:val="10"/>
      <w:kern w:val="0"/>
      <w:sz w:val="22"/>
      <w:szCs w:val="22"/>
    </w:rPr>
  </w:style>
  <w:style w:type="character" w:customStyle="1" w:styleId="139">
    <w:name w:val="标题 #8 + 间距 0 pt"/>
    <w:qFormat/>
    <w:uiPriority w:val="0"/>
    <w:rPr>
      <w:rFonts w:ascii="MingLiU" w:hAnsi="MingLiU" w:eastAsia="MingLiU" w:cs="MingLiU"/>
      <w:b/>
      <w:bCs/>
      <w:color w:val="000000"/>
      <w:spacing w:val="0"/>
      <w:w w:val="100"/>
      <w:position w:val="0"/>
      <w:sz w:val="22"/>
      <w:szCs w:val="22"/>
      <w:u w:val="none"/>
      <w:lang w:val="zh-CN" w:eastAsia="zh-CN" w:bidi="zh-CN"/>
    </w:rPr>
  </w:style>
  <w:style w:type="character" w:customStyle="1" w:styleId="140">
    <w:name w:val="正文文本 (2) + 间距 0 pt6"/>
    <w:qFormat/>
    <w:uiPriority w:val="0"/>
    <w:rPr>
      <w:rFonts w:ascii="MingLiU" w:hAnsi="MingLiU" w:eastAsia="MingLiU" w:cs="MingLiU"/>
      <w:color w:val="000000"/>
      <w:spacing w:val="0"/>
      <w:w w:val="100"/>
      <w:position w:val="0"/>
      <w:sz w:val="22"/>
      <w:szCs w:val="22"/>
      <w:u w:val="single"/>
      <w:shd w:val="clear" w:color="auto" w:fill="FFFFFF"/>
      <w:lang w:val="zh-CN" w:eastAsia="zh-CN"/>
    </w:rPr>
  </w:style>
  <w:style w:type="paragraph" w:customStyle="1" w:styleId="141">
    <w:name w:val="标题 #7"/>
    <w:basedOn w:val="1"/>
    <w:qFormat/>
    <w:uiPriority w:val="0"/>
    <w:pPr>
      <w:shd w:val="clear" w:color="auto" w:fill="FFFFFF"/>
      <w:spacing w:before="540" w:after="540" w:line="240" w:lineRule="atLeast"/>
      <w:ind w:firstLine="0" w:firstLineChars="0"/>
      <w:jc w:val="center"/>
      <w:outlineLvl w:val="6"/>
    </w:pPr>
    <w:rPr>
      <w:rFonts w:ascii="MingLiU" w:hAnsi="MingLiU" w:eastAsia="MingLiU"/>
      <w:spacing w:val="30"/>
      <w:kern w:val="0"/>
      <w:sz w:val="26"/>
      <w:szCs w:val="26"/>
    </w:rPr>
  </w:style>
  <w:style w:type="character" w:customStyle="1" w:styleId="142">
    <w:name w:val="标题 #7 + 间距 0 pt1"/>
    <w:qFormat/>
    <w:uiPriority w:val="0"/>
    <w:rPr>
      <w:rFonts w:ascii="MingLiU" w:hAnsi="MingLiU" w:eastAsia="MingLiU" w:cs="MingLiU"/>
      <w:color w:val="000000"/>
      <w:spacing w:val="10"/>
      <w:w w:val="100"/>
      <w:position w:val="0"/>
      <w:sz w:val="26"/>
      <w:szCs w:val="26"/>
      <w:u w:val="none"/>
      <w:shd w:val="clear" w:color="auto" w:fill="FFFFFF"/>
      <w:lang w:val="zh-CN" w:eastAsia="zh-CN"/>
    </w:rPr>
  </w:style>
  <w:style w:type="paragraph" w:customStyle="1" w:styleId="143">
    <w:name w:val="段"/>
    <w:next w:val="1"/>
    <w:qFormat/>
    <w:uiPriority w:val="0"/>
    <w:pPr>
      <w:autoSpaceDE w:val="0"/>
      <w:autoSpaceDN w:val="0"/>
      <w:ind w:firstLine="200"/>
      <w:jc w:val="both"/>
    </w:pPr>
    <w:rPr>
      <w:rFonts w:ascii="宋体" w:hAnsi="Calibri" w:eastAsia="宋体" w:cs="Mongolian Baiti"/>
      <w:sz w:val="21"/>
      <w:lang w:val="en-US" w:eastAsia="zh-CN" w:bidi="ar-SA"/>
    </w:rPr>
  </w:style>
  <w:style w:type="character" w:customStyle="1" w:styleId="144">
    <w:name w:val="标题 #7 + 间距 0 pt2"/>
    <w:qFormat/>
    <w:uiPriority w:val="0"/>
    <w:rPr>
      <w:rFonts w:ascii="MingLiU" w:hAnsi="MingLiU" w:eastAsia="MingLiU" w:cs="MingLiU"/>
      <w:color w:val="000000"/>
      <w:spacing w:val="10"/>
      <w:w w:val="100"/>
      <w:position w:val="0"/>
      <w:sz w:val="26"/>
      <w:szCs w:val="26"/>
      <w:u w:val="single"/>
      <w:shd w:val="clear" w:color="auto" w:fill="FFFFFF"/>
      <w:lang w:val="zh-CN" w:eastAsia="zh-CN"/>
    </w:rPr>
  </w:style>
  <w:style w:type="paragraph" w:customStyle="1" w:styleId="145">
    <w:name w:val="正文文本 (42)1"/>
    <w:basedOn w:val="1"/>
    <w:qFormat/>
    <w:uiPriority w:val="0"/>
    <w:pPr>
      <w:shd w:val="clear" w:color="auto" w:fill="FFFFFF"/>
      <w:spacing w:line="398" w:lineRule="exact"/>
      <w:ind w:firstLine="0" w:firstLineChars="0"/>
      <w:jc w:val="distribute"/>
    </w:pPr>
    <w:rPr>
      <w:rFonts w:ascii="MingLiU" w:hAnsi="MingLiU" w:eastAsia="MingLiU"/>
      <w:b/>
      <w:bCs/>
      <w:kern w:val="0"/>
      <w:sz w:val="20"/>
      <w:szCs w:val="20"/>
    </w:rPr>
  </w:style>
  <w:style w:type="character" w:customStyle="1" w:styleId="146">
    <w:name w:val="正文文本 (42)"/>
    <w:qFormat/>
    <w:uiPriority w:val="0"/>
    <w:rPr>
      <w:rFonts w:ascii="MingLiU" w:hAnsi="MingLiU" w:eastAsia="MingLiU"/>
      <w:b/>
      <w:bCs/>
      <w:color w:val="000000"/>
      <w:spacing w:val="0"/>
      <w:w w:val="100"/>
      <w:position w:val="0"/>
      <w:u w:val="single"/>
      <w:lang w:val="zh-CN" w:eastAsia="zh-CN" w:bidi="ar-SA"/>
    </w:rPr>
  </w:style>
  <w:style w:type="paragraph" w:customStyle="1" w:styleId="147">
    <w:name w:val="标题 #7 (5)"/>
    <w:basedOn w:val="1"/>
    <w:qFormat/>
    <w:uiPriority w:val="0"/>
    <w:pPr>
      <w:shd w:val="clear" w:color="auto" w:fill="FFFFFF"/>
      <w:spacing w:line="559" w:lineRule="exact"/>
      <w:ind w:firstLine="0" w:firstLineChars="0"/>
      <w:jc w:val="left"/>
      <w:outlineLvl w:val="6"/>
    </w:pPr>
    <w:rPr>
      <w:rFonts w:ascii="MingLiU" w:hAnsi="MingLiU" w:eastAsia="MingLiU"/>
      <w:spacing w:val="50"/>
      <w:kern w:val="0"/>
      <w:sz w:val="30"/>
      <w:szCs w:val="30"/>
    </w:rPr>
  </w:style>
  <w:style w:type="character" w:customStyle="1" w:styleId="148">
    <w:name w:val="标题 #7 (5) + 间距 0 pt"/>
    <w:qFormat/>
    <w:uiPriority w:val="0"/>
    <w:rPr>
      <w:rFonts w:ascii="MingLiU" w:hAnsi="MingLiU" w:eastAsia="MingLiU"/>
      <w:color w:val="000000"/>
      <w:spacing w:val="0"/>
      <w:w w:val="100"/>
      <w:position w:val="0"/>
      <w:sz w:val="30"/>
      <w:szCs w:val="30"/>
      <w:lang w:val="zh-CN" w:eastAsia="zh-CN" w:bidi="ar-SA"/>
    </w:rPr>
  </w:style>
  <w:style w:type="character" w:customStyle="1" w:styleId="149">
    <w:name w:val="正文文本 (2) + 5.5 pt1"/>
    <w:qFormat/>
    <w:uiPriority w:val="0"/>
    <w:rPr>
      <w:rFonts w:ascii="MingLiU" w:hAnsi="MingLiU" w:eastAsia="MingLiU" w:cs="MingLiU"/>
      <w:i/>
      <w:iCs/>
      <w:color w:val="000000"/>
      <w:spacing w:val="-20"/>
      <w:w w:val="100"/>
      <w:position w:val="0"/>
      <w:sz w:val="11"/>
      <w:szCs w:val="11"/>
      <w:u w:val="none"/>
      <w:shd w:val="clear" w:color="auto" w:fill="FFFFFF"/>
      <w:lang w:val="zh-CN" w:eastAsia="zh-CN"/>
    </w:rPr>
  </w:style>
  <w:style w:type="character" w:customStyle="1" w:styleId="150">
    <w:name w:val="正文文本 (2) + 间距 0 pt Exact1"/>
    <w:qFormat/>
    <w:uiPriority w:val="0"/>
    <w:rPr>
      <w:rFonts w:ascii="MingLiU" w:hAnsi="MingLiU" w:eastAsia="MingLiU" w:cs="MingLiU"/>
      <w:color w:val="000000"/>
      <w:spacing w:val="0"/>
      <w:w w:val="100"/>
      <w:position w:val="0"/>
      <w:sz w:val="22"/>
      <w:szCs w:val="22"/>
      <w:u w:val="none"/>
      <w:shd w:val="clear" w:color="auto" w:fill="FFFFFF"/>
      <w:lang w:val="zh-CN" w:eastAsia="zh-CN"/>
    </w:rPr>
  </w:style>
  <w:style w:type="character" w:customStyle="1" w:styleId="151">
    <w:name w:val="font101"/>
    <w:qFormat/>
    <w:uiPriority w:val="0"/>
    <w:rPr>
      <w:rFonts w:hint="default" w:ascii="Times New Roman" w:hAnsi="Times New Roman" w:cs="Times New Roman"/>
      <w:color w:val="000000"/>
      <w:sz w:val="28"/>
      <w:szCs w:val="28"/>
      <w:u w:val="none"/>
    </w:rPr>
  </w:style>
  <w:style w:type="paragraph" w:customStyle="1" w:styleId="152">
    <w:name w:val="标题 3_2"/>
    <w:basedOn w:val="153"/>
    <w:next w:val="153"/>
    <w:qFormat/>
    <w:uiPriority w:val="0"/>
    <w:pPr>
      <w:keepNext/>
      <w:keepLines/>
      <w:spacing w:before="240" w:beforeLines="0" w:after="120" w:afterLines="0" w:line="240" w:lineRule="auto"/>
      <w:outlineLvl w:val="2"/>
    </w:pPr>
    <w:rPr>
      <w:rFonts w:ascii="Times New Roman" w:hAnsi="Times New Roman" w:eastAsia="宋体"/>
      <w:b/>
      <w:color w:val="auto"/>
      <w:sz w:val="32"/>
      <w:szCs w:val="20"/>
      <w:lang w:bidi="ar-SA"/>
    </w:rPr>
  </w:style>
  <w:style w:type="paragraph" w:customStyle="1" w:styleId="153">
    <w:name w:val="正文_4"/>
    <w:qFormat/>
    <w:uiPriority w:val="0"/>
    <w:pPr>
      <w:widowControl w:val="0"/>
    </w:pPr>
    <w:rPr>
      <w:rFonts w:ascii="Times New Roman" w:hAnsi="Times New Roman" w:eastAsia="Times New Roman" w:cs="Times New Roman"/>
      <w:color w:val="000000"/>
      <w:sz w:val="24"/>
      <w:szCs w:val="24"/>
      <w:lang w:val="en-US" w:eastAsia="en-US" w:bidi="en-US"/>
    </w:rPr>
  </w:style>
  <w:style w:type="paragraph" w:customStyle="1" w:styleId="154">
    <w:name w:val="Body text|1_2"/>
    <w:basedOn w:val="153"/>
    <w:qFormat/>
    <w:uiPriority w:val="0"/>
    <w:pPr>
      <w:spacing w:line="360" w:lineRule="auto"/>
      <w:ind w:firstLine="400"/>
    </w:pPr>
    <w:rPr>
      <w:rFonts w:ascii="宋体" w:hAnsi="宋体" w:eastAsia="宋体" w:cs="宋体"/>
      <w:color w:val="auto"/>
      <w:sz w:val="20"/>
      <w:szCs w:val="20"/>
      <w:lang w:val="zh-CN" w:eastAsia="zh-CN" w:bidi="zh-CN"/>
    </w:rPr>
  </w:style>
  <w:style w:type="paragraph" w:customStyle="1" w:styleId="155">
    <w:name w:val="Other|1_2"/>
    <w:basedOn w:val="153"/>
    <w:qFormat/>
    <w:uiPriority w:val="0"/>
    <w:pPr>
      <w:spacing w:line="360" w:lineRule="auto"/>
      <w:ind w:firstLine="400"/>
    </w:pPr>
    <w:rPr>
      <w:rFonts w:ascii="宋体" w:hAnsi="宋体" w:eastAsia="宋体" w:cs="宋体"/>
      <w:color w:val="auto"/>
      <w:sz w:val="20"/>
      <w:szCs w:val="20"/>
      <w:lang w:val="zh-CN" w:eastAsia="zh-CN" w:bidi="zh-CN"/>
    </w:rPr>
  </w:style>
  <w:style w:type="paragraph" w:customStyle="1" w:styleId="156">
    <w:name w:val="Table caption|1_0"/>
    <w:basedOn w:val="153"/>
    <w:qFormat/>
    <w:uiPriority w:val="0"/>
    <w:rPr>
      <w:rFonts w:ascii="宋体" w:hAnsi="宋体" w:eastAsia="宋体" w:cs="宋体"/>
      <w:color w:val="auto"/>
      <w:sz w:val="20"/>
      <w:szCs w:val="20"/>
      <w:lang w:val="zh-CN" w:eastAsia="zh-CN" w:bidi="zh-CN"/>
    </w:rPr>
  </w:style>
  <w:style w:type="paragraph" w:customStyle="1" w:styleId="157">
    <w:name w:val="标题 2_0"/>
    <w:basedOn w:val="14"/>
    <w:next w:val="14"/>
    <w:qFormat/>
    <w:uiPriority w:val="0"/>
    <w:pPr>
      <w:keepLines/>
      <w:spacing w:before="240" w:after="120" w:line="416" w:lineRule="auto"/>
      <w:jc w:val="center"/>
      <w:outlineLvl w:val="1"/>
    </w:pPr>
    <w:rPr>
      <w:rFonts w:ascii="宋体" w:hAnsi="宋体" w:eastAsia="黑体" w:cs="宋体"/>
      <w:b/>
      <w:bCs/>
      <w:sz w:val="36"/>
      <w:szCs w:val="21"/>
    </w:rPr>
  </w:style>
  <w:style w:type="paragraph" w:customStyle="1" w:styleId="158">
    <w:name w:val="正文_2"/>
    <w:qFormat/>
    <w:uiPriority w:val="0"/>
    <w:pPr>
      <w:widowControl w:val="0"/>
    </w:pPr>
    <w:rPr>
      <w:rFonts w:ascii="Times New Roman" w:hAnsi="Times New Roman" w:eastAsia="Times New Roman" w:cs="Times New Roman"/>
      <w:color w:val="000000"/>
      <w:sz w:val="24"/>
      <w:szCs w:val="24"/>
      <w:lang w:val="en-US" w:eastAsia="en-US" w:bidi="en-US"/>
    </w:rPr>
  </w:style>
  <w:style w:type="paragraph" w:customStyle="1" w:styleId="159">
    <w:name w:val="标题 3_1"/>
    <w:basedOn w:val="14"/>
    <w:next w:val="158"/>
    <w:qFormat/>
    <w:uiPriority w:val="0"/>
    <w:pPr>
      <w:keepNext/>
      <w:keepLines/>
      <w:spacing w:before="240" w:beforeLines="0" w:after="120" w:afterLines="0" w:line="240" w:lineRule="auto"/>
      <w:outlineLvl w:val="2"/>
    </w:pPr>
    <w:rPr>
      <w:rFonts w:eastAsia="宋体"/>
      <w:b/>
      <w:color w:val="auto"/>
      <w:sz w:val="32"/>
      <w:szCs w:val="20"/>
    </w:rPr>
  </w:style>
  <w:style w:type="paragraph" w:customStyle="1" w:styleId="160">
    <w:name w:val="Body text|1_1"/>
    <w:basedOn w:val="14"/>
    <w:qFormat/>
    <w:uiPriority w:val="0"/>
    <w:pPr>
      <w:spacing w:line="360" w:lineRule="auto"/>
      <w:ind w:firstLine="400"/>
    </w:pPr>
    <w:rPr>
      <w:rFonts w:ascii="宋体" w:hAnsi="宋体" w:eastAsia="宋体" w:cs="宋体"/>
      <w:color w:val="auto"/>
      <w:sz w:val="20"/>
      <w:szCs w:val="20"/>
      <w:lang w:val="zh-CN" w:eastAsia="zh-CN" w:bidi="zh-CN"/>
    </w:rPr>
  </w:style>
  <w:style w:type="paragraph" w:customStyle="1" w:styleId="161">
    <w:name w:val="Body text|2_0"/>
    <w:basedOn w:val="22"/>
    <w:qFormat/>
    <w:uiPriority w:val="0"/>
    <w:pPr>
      <w:spacing w:after="30"/>
      <w:ind w:firstLine="420"/>
    </w:pPr>
    <w:rPr>
      <w:rFonts w:eastAsia="宋体"/>
      <w:color w:val="auto"/>
      <w:sz w:val="20"/>
      <w:szCs w:val="20"/>
      <w:lang w:bidi="ar-SA"/>
    </w:rPr>
  </w:style>
  <w:style w:type="paragraph" w:customStyle="1" w:styleId="162">
    <w:name w:val="Other|1_1"/>
    <w:basedOn w:val="14"/>
    <w:qFormat/>
    <w:uiPriority w:val="0"/>
    <w:pPr>
      <w:spacing w:line="360" w:lineRule="auto"/>
      <w:ind w:firstLine="400"/>
    </w:pPr>
    <w:rPr>
      <w:rFonts w:ascii="宋体" w:hAnsi="宋体" w:eastAsia="宋体" w:cs="宋体"/>
      <w:color w:val="auto"/>
      <w:sz w:val="20"/>
      <w:szCs w:val="20"/>
      <w:lang w:val="zh-CN" w:eastAsia="zh-CN" w:bidi="zh-CN"/>
    </w:rPr>
  </w:style>
  <w:style w:type="paragraph" w:customStyle="1" w:styleId="163">
    <w:name w:val="标题 3_1_0"/>
    <w:basedOn w:val="14"/>
    <w:next w:val="14"/>
    <w:qFormat/>
    <w:uiPriority w:val="0"/>
    <w:pPr>
      <w:keepNext/>
      <w:keepLines/>
      <w:spacing w:before="240" w:beforeLines="0" w:after="120" w:afterLines="0" w:line="240" w:lineRule="auto"/>
      <w:outlineLvl w:val="2"/>
    </w:pPr>
    <w:rPr>
      <w:rFonts w:eastAsia="宋体"/>
      <w:b/>
      <w:color w:val="auto"/>
      <w:sz w:val="32"/>
      <w:szCs w:val="20"/>
    </w:rPr>
  </w:style>
  <w:style w:type="paragraph" w:customStyle="1" w:styleId="164">
    <w:name w:val="标题 4_0"/>
    <w:basedOn w:val="14"/>
    <w:next w:val="14"/>
    <w:qFormat/>
    <w:uiPriority w:val="0"/>
    <w:pPr>
      <w:keepNext/>
      <w:keepLines/>
      <w:spacing w:before="280" w:after="290" w:line="376" w:lineRule="auto"/>
      <w:outlineLvl w:val="3"/>
    </w:pPr>
    <w:rPr>
      <w:rFonts w:ascii="等线 Light" w:hAnsi="等线 Light" w:eastAsia="等线 Light"/>
      <w:b/>
      <w:bCs/>
      <w:color w:val="auto"/>
      <w:sz w:val="28"/>
      <w:szCs w:val="28"/>
    </w:rPr>
  </w:style>
  <w:style w:type="paragraph" w:customStyle="1" w:styleId="165">
    <w:name w:val="Body text|1_1_0"/>
    <w:basedOn w:val="14"/>
    <w:qFormat/>
    <w:uiPriority w:val="0"/>
    <w:pPr>
      <w:spacing w:line="360" w:lineRule="auto"/>
      <w:ind w:firstLine="400"/>
    </w:pPr>
    <w:rPr>
      <w:rFonts w:ascii="宋体" w:hAnsi="宋体" w:eastAsia="宋体" w:cs="宋体"/>
      <w:color w:val="auto"/>
      <w:sz w:val="20"/>
      <w:szCs w:val="20"/>
      <w:lang w:val="zh-CN" w:eastAsia="zh-CN" w:bidi="zh-CN"/>
    </w:rPr>
  </w:style>
  <w:style w:type="paragraph" w:customStyle="1" w:styleId="166">
    <w:name w:val="Body text|2_0_0"/>
    <w:basedOn w:val="14"/>
    <w:qFormat/>
    <w:uiPriority w:val="0"/>
    <w:pPr>
      <w:spacing w:after="30"/>
      <w:ind w:firstLine="420"/>
    </w:pPr>
    <w:rPr>
      <w:rFonts w:eastAsia="宋体"/>
      <w:color w:val="auto"/>
      <w:sz w:val="20"/>
      <w:szCs w:val="20"/>
      <w:lang w:bidi="ar-SA"/>
    </w:rPr>
  </w:style>
  <w:style w:type="paragraph" w:customStyle="1" w:styleId="167">
    <w:name w:val="正文_2_0"/>
    <w:qFormat/>
    <w:uiPriority w:val="0"/>
    <w:pPr>
      <w:widowControl w:val="0"/>
    </w:pPr>
    <w:rPr>
      <w:rFonts w:ascii="Times New Roman" w:hAnsi="Times New Roman" w:eastAsia="Times New Roman" w:cs="Times New Roman"/>
      <w:color w:val="000000"/>
      <w:sz w:val="24"/>
      <w:szCs w:val="24"/>
      <w:lang w:val="en-US" w:eastAsia="en-US" w:bidi="en-US"/>
    </w:rPr>
  </w:style>
  <w:style w:type="paragraph" w:customStyle="1" w:styleId="168">
    <w:name w:val="Other|1_1_0"/>
    <w:basedOn w:val="14"/>
    <w:qFormat/>
    <w:uiPriority w:val="0"/>
    <w:pPr>
      <w:spacing w:line="360" w:lineRule="auto"/>
      <w:ind w:firstLine="400"/>
    </w:pPr>
    <w:rPr>
      <w:rFonts w:ascii="宋体" w:hAnsi="宋体" w:eastAsia="宋体" w:cs="宋体"/>
      <w:color w:val="auto"/>
      <w:sz w:val="20"/>
      <w:szCs w:val="20"/>
      <w:lang w:val="zh-CN" w:eastAsia="zh-CN" w:bidi="zh-CN"/>
    </w:rPr>
  </w:style>
  <w:style w:type="paragraph" w:customStyle="1" w:styleId="169">
    <w:name w:val="Normal_1"/>
    <w:qFormat/>
    <w:uiPriority w:val="0"/>
    <w:rPr>
      <w:rFonts w:ascii="Times New Roman" w:hAnsi="Times New Roman" w:eastAsia="Times New Roman" w:cs="Times New Roman"/>
      <w:sz w:val="24"/>
      <w:szCs w:val="24"/>
    </w:rPr>
  </w:style>
  <w:style w:type="paragraph" w:customStyle="1" w:styleId="170">
    <w:name w:val="标题 2_1"/>
    <w:basedOn w:val="153"/>
    <w:next w:val="153"/>
    <w:qFormat/>
    <w:uiPriority w:val="0"/>
    <w:pPr>
      <w:keepLines/>
      <w:spacing w:before="240" w:after="120" w:line="416" w:lineRule="auto"/>
      <w:jc w:val="center"/>
      <w:outlineLvl w:val="1"/>
    </w:pPr>
    <w:rPr>
      <w:rFonts w:ascii="宋体" w:hAnsi="宋体" w:eastAsia="黑体" w:cs="宋体"/>
      <w:b/>
      <w:bCs/>
      <w:sz w:val="36"/>
      <w:szCs w:val="21"/>
    </w:rPr>
  </w:style>
  <w:style w:type="paragraph" w:customStyle="1" w:styleId="171">
    <w:name w:val="Normal_3"/>
    <w:qFormat/>
    <w:uiPriority w:val="0"/>
    <w:rPr>
      <w:rFonts w:ascii="Times New Roman" w:hAnsi="Times New Roman" w:eastAsia="Times New Roman" w:cs="Times New Roman"/>
      <w:sz w:val="24"/>
      <w:szCs w:val="24"/>
    </w:rPr>
  </w:style>
  <w:style w:type="character" w:customStyle="1" w:styleId="172">
    <w:name w:val="hover"/>
    <w:basedOn w:val="26"/>
    <w:qFormat/>
    <w:uiPriority w:val="0"/>
    <w:rPr>
      <w:color w:val="2590EB"/>
    </w:rPr>
  </w:style>
  <w:style w:type="character" w:customStyle="1" w:styleId="173">
    <w:name w:val="hover1"/>
    <w:basedOn w:val="26"/>
    <w:qFormat/>
    <w:uiPriority w:val="0"/>
    <w:rPr>
      <w:color w:val="2590EB"/>
    </w:rPr>
  </w:style>
  <w:style w:type="character" w:customStyle="1" w:styleId="174">
    <w:name w:val="hover2"/>
    <w:basedOn w:val="26"/>
    <w:qFormat/>
    <w:uiPriority w:val="0"/>
  </w:style>
  <w:style w:type="character" w:customStyle="1" w:styleId="175">
    <w:name w:val="hover3"/>
    <w:basedOn w:val="26"/>
    <w:qFormat/>
    <w:uiPriority w:val="0"/>
  </w:style>
  <w:style w:type="table" w:customStyle="1" w:styleId="176">
    <w:name w:val="Table Normal"/>
    <w:semiHidden/>
    <w:unhideWhenUsed/>
    <w:qFormat/>
    <w:uiPriority w:val="0"/>
    <w:tblPr>
      <w:tblCellMar>
        <w:top w:w="0" w:type="dxa"/>
        <w:left w:w="0" w:type="dxa"/>
        <w:bottom w:w="0" w:type="dxa"/>
        <w:right w:w="0" w:type="dxa"/>
      </w:tblCellMar>
    </w:tblPr>
  </w:style>
  <w:style w:type="paragraph" w:customStyle="1" w:styleId="177">
    <w:name w:val="Table Text"/>
    <w:basedOn w:val="1"/>
    <w:semiHidden/>
    <w:qFormat/>
    <w:uiPriority w:val="0"/>
    <w:rPr>
      <w:rFonts w:ascii="宋体" w:hAnsi="宋体" w:eastAsia="宋体" w:cs="宋体"/>
      <w:sz w:val="24"/>
      <w:szCs w:val="24"/>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1" Type="http://schemas.openxmlformats.org/officeDocument/2006/relationships/fontTable" Target="fontTable.xml"/><Relationship Id="rId40" Type="http://schemas.openxmlformats.org/officeDocument/2006/relationships/numbering" Target="numbering.xml"/><Relationship Id="rId4" Type="http://schemas.openxmlformats.org/officeDocument/2006/relationships/footer" Target="footer1.xml"/><Relationship Id="rId39" Type="http://schemas.openxmlformats.org/officeDocument/2006/relationships/customXml" Target="../customXml/item1.xml"/><Relationship Id="rId38" Type="http://schemas.openxmlformats.org/officeDocument/2006/relationships/theme" Target="theme/theme1.xml"/><Relationship Id="rId37" Type="http://schemas.openxmlformats.org/officeDocument/2006/relationships/footer" Target="footer26.xml"/><Relationship Id="rId36" Type="http://schemas.openxmlformats.org/officeDocument/2006/relationships/header" Target="header9.xml"/><Relationship Id="rId35" Type="http://schemas.openxmlformats.org/officeDocument/2006/relationships/footer" Target="footer25.xml"/><Relationship Id="rId34" Type="http://schemas.openxmlformats.org/officeDocument/2006/relationships/header" Target="header8.xml"/><Relationship Id="rId33" Type="http://schemas.openxmlformats.org/officeDocument/2006/relationships/footer" Target="footer24.xml"/><Relationship Id="rId32" Type="http://schemas.openxmlformats.org/officeDocument/2006/relationships/footer" Target="footer23.xml"/><Relationship Id="rId31" Type="http://schemas.openxmlformats.org/officeDocument/2006/relationships/footer" Target="footer22.xml"/><Relationship Id="rId30" Type="http://schemas.openxmlformats.org/officeDocument/2006/relationships/footer" Target="footer21.xml"/><Relationship Id="rId3" Type="http://schemas.openxmlformats.org/officeDocument/2006/relationships/header" Target="header1.xml"/><Relationship Id="rId29" Type="http://schemas.openxmlformats.org/officeDocument/2006/relationships/footer" Target="footer20.xml"/><Relationship Id="rId28" Type="http://schemas.openxmlformats.org/officeDocument/2006/relationships/header" Target="header7.xml"/><Relationship Id="rId27" Type="http://schemas.openxmlformats.org/officeDocument/2006/relationships/footer" Target="footer19.xml"/><Relationship Id="rId26" Type="http://schemas.openxmlformats.org/officeDocument/2006/relationships/footer" Target="footer18.xml"/><Relationship Id="rId25" Type="http://schemas.openxmlformats.org/officeDocument/2006/relationships/footer" Target="footer17.xml"/><Relationship Id="rId24" Type="http://schemas.openxmlformats.org/officeDocument/2006/relationships/header" Target="header6.xml"/><Relationship Id="rId23" Type="http://schemas.openxmlformats.org/officeDocument/2006/relationships/footer" Target="footer16.xml"/><Relationship Id="rId22" Type="http://schemas.openxmlformats.org/officeDocument/2006/relationships/footer" Target="footer15.xml"/><Relationship Id="rId21" Type="http://schemas.openxmlformats.org/officeDocument/2006/relationships/footer" Target="footer14.xml"/><Relationship Id="rId20" Type="http://schemas.openxmlformats.org/officeDocument/2006/relationships/header" Target="header5.xml"/><Relationship Id="rId2" Type="http://schemas.openxmlformats.org/officeDocument/2006/relationships/settings" Target="settings.xml"/><Relationship Id="rId19" Type="http://schemas.openxmlformats.org/officeDocument/2006/relationships/footer" Target="footer13.xml"/><Relationship Id="rId18" Type="http://schemas.openxmlformats.org/officeDocument/2006/relationships/header" Target="header4.xml"/><Relationship Id="rId17" Type="http://schemas.openxmlformats.org/officeDocument/2006/relationships/footer" Target="footer12.xml"/><Relationship Id="rId16" Type="http://schemas.openxmlformats.org/officeDocument/2006/relationships/footer" Target="footer11.xml"/><Relationship Id="rId15" Type="http://schemas.openxmlformats.org/officeDocument/2006/relationships/footer" Target="footer10.xml"/><Relationship Id="rId14" Type="http://schemas.openxmlformats.org/officeDocument/2006/relationships/footer" Target="footer9.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102</Pages>
  <Words>2558</Words>
  <Characters>3238</Characters>
  <TotalTime>0</TotalTime>
  <ScaleCrop>false</ScaleCrop>
  <LinksUpToDate>false</LinksUpToDate>
  <CharactersWithSpaces>3341</CharactersWithSpaces>
  <Application>WPS Office_12.1.0.26895_F1E327BC-269C-435d-A152-05C5408002CA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2021-10-28T20:41:00Z</dcterms:created>
  <dc:creator>Administrator</dc:creator>
  <cp:lastModifiedBy>         a</cp:lastModifiedBy>
  <cp:lastPrinted>2024-01-18T01:31:00Z</cp:lastPrinted>
  <dcterms:modified xsi:type="dcterms:W3CDTF">2026-07-01T08:43:32Z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81CA5B2F01D94D7AB6AF340E3D4B6C47_13</vt:lpwstr>
  </property>
  <property fmtid="{D5CDD505-2E9C-101B-9397-08002B2CF9AE}" pid="4" name="KSOTemplateDocerSaveRecord">
    <vt:lpwstr>eyJoZGlkIjoiMWI2ZTk3OWI4NmNkMmU0YjczZGM2N2FhMTFmODkyYmUiLCJ1c2VySWQiOiIyOTQ3ODE3MDAifQ==</vt:lpwstr>
  </property>
</Properties>
</file>