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6C298">
      <w:pPr>
        <w:spacing w:before="120" w:beforeLines="50" w:line="360" w:lineRule="auto"/>
        <w:jc w:val="center"/>
        <w:rPr>
          <w:color w:val="auto"/>
          <w:sz w:val="52"/>
          <w:szCs w:val="52"/>
        </w:rPr>
      </w:pPr>
    </w:p>
    <w:p w14:paraId="19DB7C31">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73CBC06E">
      <w:pPr>
        <w:jc w:val="center"/>
        <w:rPr>
          <w:rFonts w:ascii="宋体" w:hAnsi="宋体" w:cs="宋体"/>
          <w:b/>
          <w:color w:val="auto"/>
          <w:sz w:val="32"/>
          <w:szCs w:val="32"/>
        </w:rPr>
      </w:pPr>
    </w:p>
    <w:p w14:paraId="1D8955D5">
      <w:pPr>
        <w:jc w:val="center"/>
        <w:rPr>
          <w:color w:val="auto"/>
        </w:rPr>
      </w:pPr>
    </w:p>
    <w:p w14:paraId="313D4E96">
      <w:pPr>
        <w:jc w:val="center"/>
        <w:rPr>
          <w:rFonts w:ascii="宋体" w:hAnsi="宋体" w:cs="宋体"/>
          <w:b/>
          <w:bCs/>
          <w:color w:val="auto"/>
          <w:kern w:val="0"/>
          <w:sz w:val="30"/>
          <w:szCs w:val="30"/>
        </w:rPr>
      </w:pPr>
    </w:p>
    <w:p w14:paraId="3FDA0662">
      <w:pPr>
        <w:pStyle w:val="23"/>
        <w:jc w:val="center"/>
        <w:rPr>
          <w:color w:val="auto"/>
        </w:rPr>
      </w:pPr>
    </w:p>
    <w:p w14:paraId="27FAC050">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14:paraId="43C79F92">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5555411C">
      <w:pPr>
        <w:jc w:val="center"/>
        <w:rPr>
          <w:rFonts w:ascii="宋体" w:hAnsi="宋体" w:cs="宋体"/>
          <w:b/>
          <w:color w:val="auto"/>
          <w:sz w:val="32"/>
          <w:szCs w:val="32"/>
        </w:rPr>
      </w:pPr>
    </w:p>
    <w:p w14:paraId="5994320A">
      <w:pPr>
        <w:jc w:val="center"/>
        <w:rPr>
          <w:color w:val="auto"/>
        </w:rPr>
      </w:pPr>
    </w:p>
    <w:p w14:paraId="2D400AC9">
      <w:pPr>
        <w:jc w:val="center"/>
        <w:rPr>
          <w:rFonts w:ascii="宋体" w:hAnsi="宋体" w:cs="宋体"/>
          <w:b/>
          <w:bCs/>
          <w:color w:val="auto"/>
          <w:kern w:val="0"/>
          <w:sz w:val="30"/>
          <w:szCs w:val="30"/>
        </w:rPr>
      </w:pPr>
    </w:p>
    <w:p w14:paraId="3DEFA12A">
      <w:pPr>
        <w:pStyle w:val="23"/>
        <w:jc w:val="center"/>
        <w:rPr>
          <w:color w:val="auto"/>
        </w:rPr>
      </w:pPr>
    </w:p>
    <w:p w14:paraId="473CF494">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71" w:name="_GoBack"/>
      <w:bookmarkStart w:id="1" w:name="OLE_LINK1"/>
      <w:r>
        <w:rPr>
          <w:rFonts w:hint="eastAsia" w:ascii="宋体" w:hAnsi="宋体" w:cs="宋体"/>
          <w:b/>
          <w:bCs/>
          <w:color w:val="auto"/>
          <w:kern w:val="0"/>
          <w:sz w:val="30"/>
          <w:szCs w:val="30"/>
          <w:lang w:eastAsia="zh-CN"/>
        </w:rPr>
        <w:t>2026年科普管理工作服务项目</w:t>
      </w:r>
      <w:bookmarkEnd w:id="171"/>
    </w:p>
    <w:bookmarkEnd w:id="1"/>
    <w:p w14:paraId="0C3F08D3">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GXZC2026-C3-001028-GXKL</w:t>
      </w:r>
    </w:p>
    <w:p w14:paraId="149CD5FD">
      <w:pPr>
        <w:jc w:val="center"/>
        <w:rPr>
          <w:rFonts w:ascii="宋体" w:hAnsi="宋体" w:cs="宋体"/>
          <w:b/>
          <w:color w:val="auto"/>
          <w:sz w:val="32"/>
          <w:szCs w:val="32"/>
        </w:rPr>
      </w:pPr>
    </w:p>
    <w:p w14:paraId="0B9133AC">
      <w:pPr>
        <w:jc w:val="center"/>
        <w:rPr>
          <w:color w:val="auto"/>
        </w:rPr>
      </w:pPr>
    </w:p>
    <w:p w14:paraId="03B47234">
      <w:pPr>
        <w:jc w:val="center"/>
        <w:rPr>
          <w:rFonts w:ascii="宋体" w:hAnsi="宋体" w:cs="宋体"/>
          <w:b/>
          <w:bCs/>
          <w:color w:val="auto"/>
          <w:kern w:val="0"/>
          <w:sz w:val="30"/>
          <w:szCs w:val="30"/>
        </w:rPr>
      </w:pPr>
    </w:p>
    <w:p w14:paraId="1E979D66">
      <w:pPr>
        <w:pStyle w:val="23"/>
        <w:jc w:val="center"/>
        <w:rPr>
          <w:color w:val="auto"/>
        </w:rPr>
      </w:pPr>
    </w:p>
    <w:p w14:paraId="397BFEB7">
      <w:pPr>
        <w:pStyle w:val="23"/>
        <w:jc w:val="center"/>
        <w:rPr>
          <w:rFonts w:ascii="宋体" w:hAnsi="宋体" w:cs="宋体"/>
          <w:b/>
          <w:bCs/>
          <w:color w:val="auto"/>
          <w:sz w:val="30"/>
          <w:szCs w:val="30"/>
        </w:rPr>
      </w:pPr>
    </w:p>
    <w:p w14:paraId="2F2CEF9B">
      <w:pPr>
        <w:jc w:val="center"/>
        <w:rPr>
          <w:color w:val="auto"/>
        </w:rPr>
      </w:pPr>
    </w:p>
    <w:p w14:paraId="0A6B8A81">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采购人：</w:t>
      </w:r>
      <w:r>
        <w:rPr>
          <w:rFonts w:hint="eastAsia" w:ascii="宋体" w:hAnsi="宋体" w:cs="宋体"/>
          <w:b/>
          <w:bCs/>
          <w:color w:val="auto"/>
          <w:kern w:val="0"/>
          <w:sz w:val="30"/>
          <w:szCs w:val="30"/>
          <w:lang w:eastAsia="zh-CN"/>
        </w:rPr>
        <w:t>广西壮族自治区科学技术厅</w:t>
      </w:r>
    </w:p>
    <w:p w14:paraId="372BCF9F">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2" w:name="PO_3000001866_PM031"/>
      <w:r>
        <w:rPr>
          <w:rFonts w:hint="eastAsia" w:ascii="宋体" w:hAnsi="宋体" w:cs="宋体"/>
          <w:b/>
          <w:bCs/>
          <w:color w:val="auto"/>
          <w:kern w:val="0"/>
          <w:sz w:val="30"/>
          <w:szCs w:val="30"/>
        </w:rPr>
        <w:t>广西科联招标中心有限公司</w:t>
      </w:r>
      <w:bookmarkEnd w:id="2"/>
    </w:p>
    <w:p w14:paraId="5A146638">
      <w:pPr>
        <w:pStyle w:val="23"/>
        <w:jc w:val="center"/>
        <w:rPr>
          <w:color w:val="auto"/>
        </w:rPr>
      </w:pPr>
    </w:p>
    <w:p w14:paraId="73135C6E">
      <w:pPr>
        <w:jc w:val="center"/>
        <w:rPr>
          <w:color w:val="auto"/>
        </w:rPr>
      </w:pPr>
    </w:p>
    <w:p w14:paraId="14B4F968">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2026年</w:t>
      </w:r>
      <w:r>
        <w:rPr>
          <w:rFonts w:hint="eastAsia" w:ascii="宋体" w:hAnsi="宋体" w:cs="宋体"/>
          <w:b/>
          <w:bCs/>
          <w:color w:val="auto"/>
          <w:w w:val="95"/>
          <w:kern w:val="0"/>
          <w:sz w:val="30"/>
          <w:szCs w:val="30"/>
          <w:lang w:val="en-US" w:eastAsia="zh-CN"/>
        </w:rPr>
        <w:t>4</w:t>
      </w:r>
      <w:r>
        <w:rPr>
          <w:rFonts w:hint="eastAsia" w:ascii="宋体" w:hAnsi="宋体" w:cs="宋体"/>
          <w:b/>
          <w:bCs/>
          <w:color w:val="auto"/>
          <w:w w:val="95"/>
          <w:kern w:val="0"/>
          <w:sz w:val="30"/>
          <w:szCs w:val="30"/>
          <w:lang w:eastAsia="zh-CN"/>
        </w:rPr>
        <w:t>月</w:t>
      </w:r>
    </w:p>
    <w:p w14:paraId="04082F3F">
      <w:pPr>
        <w:pStyle w:val="14"/>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7FF6731E">
      <w:pPr>
        <w:spacing w:before="360" w:beforeLines="150" w:after="360" w:afterLines="150" w:line="360" w:lineRule="auto"/>
        <w:jc w:val="center"/>
        <w:rPr>
          <w:b/>
          <w:color w:val="auto"/>
          <w:sz w:val="44"/>
          <w:szCs w:val="44"/>
        </w:rPr>
      </w:pPr>
      <w:r>
        <w:rPr>
          <w:rFonts w:hint="eastAsia"/>
          <w:b/>
          <w:color w:val="auto"/>
          <w:sz w:val="44"/>
          <w:szCs w:val="44"/>
        </w:rPr>
        <w:t>目   录</w:t>
      </w:r>
    </w:p>
    <w:p w14:paraId="5C61343C">
      <w:pPr>
        <w:spacing w:line="400" w:lineRule="exact"/>
        <w:jc w:val="center"/>
        <w:rPr>
          <w:b/>
          <w:color w:val="auto"/>
          <w:sz w:val="44"/>
          <w:szCs w:val="44"/>
        </w:rPr>
      </w:pPr>
    </w:p>
    <w:p w14:paraId="4F5AB8D5">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3" w:name="_Hlt135924181"/>
      <w:r>
        <w:rPr>
          <w:rFonts w:hint="eastAsia" w:ascii="宋体" w:hAnsi="宋体" w:cs="宋体"/>
          <w:b/>
          <w:bCs/>
          <w:color w:val="auto"/>
          <w:sz w:val="32"/>
          <w:szCs w:val="32"/>
        </w:rPr>
        <w:t>商</w:t>
      </w:r>
      <w:bookmarkEnd w:id="3"/>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3DC1C4E">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4" w:name="_Hlt137127195"/>
      <w:r>
        <w:rPr>
          <w:rFonts w:hint="eastAsia" w:ascii="宋体" w:hAnsi="宋体" w:cs="宋体"/>
          <w:b/>
          <w:bCs/>
          <w:color w:val="auto"/>
          <w:sz w:val="32"/>
          <w:szCs w:val="32"/>
        </w:rPr>
        <w:t>求</w:t>
      </w:r>
      <w:bookmarkEnd w:id="4"/>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D8D52E4">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5" w:name="_Hlt135905307"/>
      <w:r>
        <w:rPr>
          <w:rFonts w:hint="eastAsia" w:ascii="宋体" w:hAnsi="宋体" w:cs="宋体"/>
          <w:b/>
          <w:bCs/>
          <w:color w:val="auto"/>
          <w:sz w:val="32"/>
          <w:szCs w:val="32"/>
        </w:rPr>
        <w:t>商</w:t>
      </w:r>
      <w:bookmarkEnd w:id="5"/>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E563BB9">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1A2071B">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6" w:name="_Hlt135897173"/>
      <w:bookmarkStart w:id="7" w:name="_Hlt135897174"/>
      <w:r>
        <w:rPr>
          <w:rFonts w:hint="eastAsia" w:ascii="宋体" w:hAnsi="宋体" w:cs="宋体"/>
          <w:b/>
          <w:bCs/>
          <w:color w:val="auto"/>
          <w:sz w:val="32"/>
          <w:szCs w:val="32"/>
        </w:rPr>
        <w:t>件</w:t>
      </w:r>
      <w:bookmarkEnd w:id="6"/>
      <w:bookmarkEnd w:id="7"/>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43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8B6BEB6">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8" w:name="_Hlt135924190"/>
      <w:bookmarkStart w:id="9" w:name="_Hlt137127064"/>
      <w:bookmarkStart w:id="10" w:name="_Hlt137127063"/>
      <w:r>
        <w:rPr>
          <w:rFonts w:hint="eastAsia" w:ascii="宋体" w:hAnsi="宋体" w:cs="宋体"/>
          <w:b/>
          <w:bCs/>
          <w:color w:val="auto"/>
          <w:sz w:val="32"/>
          <w:szCs w:val="32"/>
        </w:rPr>
        <w:t>文</w:t>
      </w:r>
      <w:bookmarkEnd w:id="8"/>
      <w:bookmarkEnd w:id="9"/>
      <w:bookmarkEnd w:id="10"/>
      <w:bookmarkStart w:id="11" w:name="_Hlt135924167"/>
      <w:bookmarkStart w:id="12" w:name="_Hlt135924166"/>
      <w:r>
        <w:rPr>
          <w:rFonts w:hint="eastAsia" w:ascii="宋体" w:hAnsi="宋体" w:cs="宋体"/>
          <w:b/>
          <w:bCs/>
          <w:color w:val="auto"/>
          <w:sz w:val="32"/>
          <w:szCs w:val="32"/>
        </w:rPr>
        <w:t>本</w:t>
      </w:r>
      <w:bookmarkEnd w:id="11"/>
      <w:bookmarkEnd w:id="1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C08A6BF">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3" w:name="_Hlt137580638"/>
      <w:bookmarkStart w:id="14" w:name="_Hlt137580637"/>
      <w:r>
        <w:rPr>
          <w:rFonts w:hint="eastAsia" w:ascii="宋体" w:hAnsi="宋体" w:cs="宋体"/>
          <w:b/>
          <w:bCs/>
          <w:color w:val="auto"/>
          <w:sz w:val="32"/>
          <w:szCs w:val="32"/>
        </w:rPr>
        <w:t>材</w:t>
      </w:r>
      <w:bookmarkEnd w:id="13"/>
      <w:bookmarkEnd w:id="14"/>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FE955BB">
      <w:pPr>
        <w:pStyle w:val="27"/>
        <w:spacing w:line="480" w:lineRule="auto"/>
        <w:rPr>
          <w:b/>
          <w:color w:val="auto"/>
          <w:sz w:val="32"/>
          <w:szCs w:val="32"/>
        </w:rPr>
      </w:pPr>
      <w:r>
        <w:rPr>
          <w:rFonts w:hint="eastAsia" w:ascii="宋体" w:hAnsi="宋体" w:cs="宋体"/>
          <w:b/>
          <w:bCs/>
          <w:color w:val="auto"/>
          <w:sz w:val="24"/>
        </w:rPr>
        <w:fldChar w:fldCharType="end"/>
      </w:r>
    </w:p>
    <w:p w14:paraId="39C5285F">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cols w:space="720" w:num="1"/>
          <w:docGrid w:linePitch="312" w:charSpace="0"/>
        </w:sectPr>
      </w:pPr>
    </w:p>
    <w:p w14:paraId="07E718C1">
      <w:pPr>
        <w:pStyle w:val="3"/>
        <w:spacing w:before="360" w:after="360" w:line="400" w:lineRule="exact"/>
        <w:jc w:val="center"/>
        <w:rPr>
          <w:b/>
          <w:color w:val="auto"/>
          <w:sz w:val="32"/>
          <w:szCs w:val="32"/>
        </w:rPr>
      </w:pPr>
      <w:bookmarkStart w:id="15" w:name="_Toc80886925"/>
      <w:bookmarkStart w:id="16" w:name="OLE_LINK4"/>
      <w:bookmarkStart w:id="17" w:name="_Toc11989"/>
      <w:bookmarkStart w:id="18" w:name="_Toc32264"/>
      <w:bookmarkStart w:id="19" w:name="_Toc27000"/>
      <w:bookmarkStart w:id="20" w:name="_Toc12242"/>
      <w:bookmarkStart w:id="21" w:name="_Toc18838"/>
      <w:bookmarkStart w:id="22" w:name="_Toc15624"/>
      <w:bookmarkStart w:id="23" w:name="_Toc11382"/>
      <w:r>
        <w:rPr>
          <w:rFonts w:hint="eastAsia" w:ascii="Calibri" w:hAnsi="Calibri"/>
          <w:color w:val="auto"/>
        </w:rPr>
        <w:t>第一章 竞争性磋商公告</w:t>
      </w:r>
      <w:bookmarkEnd w:id="15"/>
      <w:bookmarkEnd w:id="16"/>
      <w:bookmarkEnd w:id="17"/>
      <w:bookmarkEnd w:id="18"/>
      <w:bookmarkEnd w:id="19"/>
      <w:bookmarkEnd w:id="20"/>
      <w:bookmarkEnd w:id="21"/>
      <w:bookmarkEnd w:id="22"/>
      <w:bookmarkEnd w:id="23"/>
      <w:bookmarkStart w:id="24" w:name="_Toc35393792"/>
      <w:bookmarkStart w:id="25" w:name="_Toc35393629"/>
      <w:bookmarkStart w:id="26" w:name="_Toc28359089"/>
      <w:bookmarkStart w:id="27" w:name="_Toc35393623"/>
      <w:bookmarkStart w:id="28" w:name="_Toc44229878"/>
      <w:bookmarkStart w:id="29" w:name="_Toc35393798"/>
      <w:bookmarkStart w:id="30" w:name="_Toc28359004"/>
      <w:bookmarkStart w:id="31" w:name="_Toc28359012"/>
      <w:bookmarkStart w:id="32" w:name="_Toc28359081"/>
    </w:p>
    <w:p w14:paraId="3BEE9159">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2026年科普管理工作服务项目</w:t>
      </w:r>
      <w:r>
        <w:rPr>
          <w:rFonts w:hint="eastAsia" w:ascii="宋体" w:hAnsi="宋体" w:cs="宋体"/>
          <w:b/>
          <w:color w:val="auto"/>
          <w:sz w:val="36"/>
          <w:szCs w:val="36"/>
        </w:rPr>
        <w:t>（</w:t>
      </w:r>
      <w:r>
        <w:rPr>
          <w:rFonts w:hint="eastAsia" w:ascii="宋体" w:hAnsi="宋体" w:cs="宋体"/>
          <w:b/>
          <w:color w:val="auto"/>
          <w:sz w:val="36"/>
          <w:szCs w:val="36"/>
          <w:lang w:eastAsia="zh-CN"/>
        </w:rPr>
        <w:t>GXZC2026-C3-001028-GXKL</w:t>
      </w:r>
      <w:r>
        <w:rPr>
          <w:rFonts w:hint="eastAsia" w:ascii="宋体" w:hAnsi="宋体" w:cs="宋体"/>
          <w:b/>
          <w:color w:val="auto"/>
          <w:sz w:val="36"/>
          <w:szCs w:val="36"/>
        </w:rPr>
        <w:t>）的竞争性磋商公告</w:t>
      </w:r>
    </w:p>
    <w:p w14:paraId="62E906A5">
      <w:pPr>
        <w:pStyle w:val="23"/>
        <w:rPr>
          <w:color w:val="auto"/>
        </w:rPr>
      </w:pPr>
    </w:p>
    <w:bookmarkEnd w:id="24"/>
    <w:bookmarkEnd w:id="25"/>
    <w:bookmarkEnd w:id="26"/>
    <w:bookmarkEnd w:id="27"/>
    <w:bookmarkEnd w:id="28"/>
    <w:bookmarkEnd w:id="29"/>
    <w:bookmarkEnd w:id="30"/>
    <w:bookmarkEnd w:id="31"/>
    <w:bookmarkEnd w:id="32"/>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749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470C4196">
            <w:pPr>
              <w:spacing w:line="360" w:lineRule="auto"/>
              <w:rPr>
                <w:color w:val="auto"/>
                <w:szCs w:val="21"/>
              </w:rPr>
            </w:pPr>
            <w:r>
              <w:rPr>
                <w:rFonts w:hint="eastAsia"/>
                <w:color w:val="auto"/>
                <w:szCs w:val="21"/>
              </w:rPr>
              <w:t>项目概况：</w:t>
            </w:r>
          </w:p>
          <w:p w14:paraId="58935939">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2026年科普管理工作服务项目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日09:00:00</w:t>
            </w:r>
            <w:r>
              <w:rPr>
                <w:rFonts w:hint="eastAsia" w:ascii="宋体" w:hAnsi="宋体" w:cs="宋体"/>
                <w:color w:val="auto"/>
                <w:szCs w:val="21"/>
              </w:rPr>
              <w:t>（北京时间）前提交响应文件。</w:t>
            </w:r>
          </w:p>
        </w:tc>
      </w:tr>
    </w:tbl>
    <w:p w14:paraId="5DAC3305">
      <w:pPr>
        <w:spacing w:line="360" w:lineRule="auto"/>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B44D641">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GXZC2026-C3-001028-GXKL</w:t>
      </w:r>
    </w:p>
    <w:p w14:paraId="0AE7FAE8">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2026年科普管理工作服务项目</w:t>
      </w:r>
    </w:p>
    <w:p w14:paraId="1BAD0593">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21D5B5AB">
      <w:pPr>
        <w:spacing w:line="360" w:lineRule="auto"/>
        <w:ind w:firstLine="422" w:firstLineChars="200"/>
        <w:rPr>
          <w:rFonts w:hint="default" w:ascii="宋体" w:hAnsi="宋体"/>
          <w:color w:val="auto"/>
          <w:szCs w:val="21"/>
          <w:lang w:val="en-US"/>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val="en-US" w:eastAsia="zh-CN"/>
        </w:rPr>
        <w:t>1300000.00</w:t>
      </w:r>
    </w:p>
    <w:p w14:paraId="2DE4D4B3">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40B5E865">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2026年科普管理工作服务项目</w:t>
      </w:r>
    </w:p>
    <w:p w14:paraId="1BD9600E">
      <w:pPr>
        <w:spacing w:line="360" w:lineRule="auto"/>
        <w:ind w:firstLine="420" w:firstLineChars="200"/>
        <w:rPr>
          <w:rFonts w:ascii="宋体" w:hAnsi="宋体"/>
          <w:color w:val="auto"/>
          <w:szCs w:val="21"/>
        </w:rPr>
      </w:pPr>
      <w:r>
        <w:rPr>
          <w:rFonts w:hint="eastAsia" w:ascii="宋体" w:hAnsi="宋体"/>
          <w:color w:val="auto"/>
          <w:szCs w:val="21"/>
        </w:rPr>
        <w:t>数量:1</w:t>
      </w:r>
    </w:p>
    <w:p w14:paraId="72604D37">
      <w:pPr>
        <w:spacing w:line="360" w:lineRule="auto"/>
        <w:ind w:firstLine="420" w:firstLineChars="200"/>
        <w:rPr>
          <w:rFonts w:ascii="宋体" w:hAnsi="宋体"/>
          <w:color w:val="auto"/>
          <w:szCs w:val="21"/>
        </w:rPr>
      </w:pPr>
      <w:r>
        <w:rPr>
          <w:rFonts w:hint="eastAsia" w:ascii="宋体" w:hAnsi="宋体"/>
          <w:color w:val="auto"/>
          <w:szCs w:val="21"/>
        </w:rPr>
        <w:t>预算金额（元）:</w:t>
      </w:r>
      <w:r>
        <w:rPr>
          <w:rFonts w:hint="eastAsia" w:ascii="宋体" w:hAnsi="宋体"/>
          <w:color w:val="auto"/>
          <w:szCs w:val="21"/>
          <w:lang w:val="en-US" w:eastAsia="zh-CN"/>
        </w:rPr>
        <w:t>1300000</w:t>
      </w:r>
      <w:r>
        <w:rPr>
          <w:rFonts w:hint="eastAsia" w:ascii="宋体" w:hAnsi="宋体"/>
          <w:color w:val="auto"/>
          <w:szCs w:val="21"/>
          <w:lang w:eastAsia="zh-CN"/>
        </w:rPr>
        <w:t>.00</w:t>
      </w:r>
    </w:p>
    <w:p w14:paraId="71007CFA">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2026年科普管理工作服务</w:t>
      </w:r>
      <w:r>
        <w:rPr>
          <w:rFonts w:hint="eastAsia" w:ascii="宋体" w:hAnsi="宋体"/>
          <w:color w:val="auto"/>
          <w:szCs w:val="21"/>
          <w:lang w:val="en-US" w:eastAsia="zh-CN"/>
        </w:rPr>
        <w:t>1</w:t>
      </w:r>
      <w:r>
        <w:rPr>
          <w:rFonts w:hint="eastAsia" w:ascii="宋体" w:hAnsi="宋体"/>
          <w:color w:val="auto"/>
          <w:szCs w:val="21"/>
          <w:lang w:eastAsia="zh-CN"/>
        </w:rPr>
        <w:t>项</w:t>
      </w:r>
      <w:r>
        <w:rPr>
          <w:rFonts w:hint="eastAsia" w:ascii="宋体" w:hAnsi="宋体"/>
          <w:color w:val="auto"/>
          <w:szCs w:val="21"/>
        </w:rPr>
        <w:t>，详见本</w:t>
      </w:r>
      <w:r>
        <w:rPr>
          <w:rFonts w:hint="eastAsia"/>
          <w:color w:val="auto"/>
        </w:rPr>
        <w:t>竞争性磋商公告</w:t>
      </w:r>
      <w:r>
        <w:rPr>
          <w:rFonts w:hint="eastAsia" w:ascii="宋体" w:hAnsi="宋体"/>
          <w:color w:val="auto"/>
          <w:szCs w:val="21"/>
        </w:rPr>
        <w:t>附件。</w:t>
      </w:r>
    </w:p>
    <w:p w14:paraId="7398599F">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1300000.00</w:t>
      </w:r>
    </w:p>
    <w:p w14:paraId="781DBE02">
      <w:pPr>
        <w:spacing w:line="360" w:lineRule="auto"/>
        <w:ind w:firstLine="420" w:firstLineChars="200"/>
        <w:rPr>
          <w:rFonts w:ascii="宋体" w:hAnsi="宋体"/>
          <w:color w:val="auto"/>
          <w:szCs w:val="21"/>
        </w:rPr>
      </w:pPr>
      <w:r>
        <w:rPr>
          <w:rFonts w:hint="eastAsia" w:ascii="宋体" w:hAnsi="宋体"/>
          <w:color w:val="auto"/>
          <w:szCs w:val="21"/>
        </w:rPr>
        <w:t>合同履约期限：自合同签订之日起至2026年12月31日。</w:t>
      </w:r>
    </w:p>
    <w:p w14:paraId="0BBEADF1">
      <w:pPr>
        <w:spacing w:line="360" w:lineRule="auto"/>
        <w:ind w:firstLine="420" w:firstLineChars="200"/>
        <w:rPr>
          <w:rFonts w:ascii="宋体" w:hAnsi="宋体"/>
          <w:color w:val="auto"/>
          <w:szCs w:val="21"/>
        </w:rPr>
      </w:pPr>
      <w:bookmarkStart w:id="33"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3"/>
    <w:p w14:paraId="3A109410">
      <w:pPr>
        <w:spacing w:line="360" w:lineRule="auto"/>
        <w:ind w:firstLine="420" w:firstLineChars="200"/>
        <w:rPr>
          <w:rFonts w:ascii="宋体" w:hAnsi="宋体"/>
          <w:color w:val="auto"/>
          <w:szCs w:val="21"/>
        </w:rPr>
      </w:pPr>
      <w:r>
        <w:rPr>
          <w:rFonts w:hint="eastAsia" w:ascii="宋体" w:hAnsi="宋体"/>
          <w:color w:val="auto"/>
          <w:szCs w:val="21"/>
        </w:rPr>
        <w:t>备注：无</w:t>
      </w:r>
    </w:p>
    <w:p w14:paraId="6D6EA4C3">
      <w:pPr>
        <w:spacing w:line="360" w:lineRule="auto"/>
        <w:ind w:firstLine="482" w:firstLineChars="200"/>
        <w:rPr>
          <w:rFonts w:ascii="宋体" w:hAnsi="宋体" w:cs="宋体"/>
          <w:b/>
          <w:bCs/>
          <w:color w:val="auto"/>
          <w:sz w:val="24"/>
        </w:rPr>
      </w:pPr>
      <w:bookmarkStart w:id="34" w:name="_Toc35393799"/>
      <w:bookmarkStart w:id="35" w:name="_Toc35393630"/>
      <w:bookmarkStart w:id="36" w:name="_Toc28359090"/>
      <w:bookmarkStart w:id="37" w:name="_Toc44229879"/>
      <w:bookmarkStart w:id="38" w:name="_Toc28359013"/>
      <w:r>
        <w:rPr>
          <w:rFonts w:hint="eastAsia" w:ascii="宋体" w:hAnsi="宋体" w:cs="宋体"/>
          <w:b/>
          <w:bCs/>
          <w:color w:val="auto"/>
          <w:sz w:val="24"/>
        </w:rPr>
        <w:t>二、申请人的资格</w:t>
      </w:r>
      <w:bookmarkEnd w:id="34"/>
      <w:bookmarkEnd w:id="35"/>
      <w:bookmarkEnd w:id="36"/>
      <w:bookmarkEnd w:id="37"/>
      <w:bookmarkEnd w:id="38"/>
      <w:r>
        <w:rPr>
          <w:rFonts w:hint="eastAsia" w:ascii="宋体" w:hAnsi="宋体" w:cs="宋体"/>
          <w:b/>
          <w:bCs/>
          <w:color w:val="auto"/>
          <w:sz w:val="24"/>
        </w:rPr>
        <w:t>要求</w:t>
      </w:r>
    </w:p>
    <w:p w14:paraId="36709574">
      <w:pPr>
        <w:spacing w:line="360" w:lineRule="auto"/>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762DA58E">
      <w:pPr>
        <w:spacing w:line="360" w:lineRule="auto"/>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val="en-US" w:eastAsia="zh-CN"/>
        </w:rPr>
        <w:t>无</w:t>
      </w:r>
      <w:r>
        <w:rPr>
          <w:rFonts w:hint="eastAsia" w:ascii="宋体" w:hAnsi="宋体"/>
          <w:color w:val="auto"/>
          <w:szCs w:val="21"/>
        </w:rPr>
        <w:t>；</w:t>
      </w:r>
    </w:p>
    <w:p w14:paraId="7FD19ECE">
      <w:pPr>
        <w:spacing w:line="360" w:lineRule="auto"/>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3E9C552B">
      <w:pPr>
        <w:spacing w:line="360" w:lineRule="auto"/>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061AB7E6">
      <w:pPr>
        <w:spacing w:line="360" w:lineRule="auto"/>
        <w:ind w:firstLine="420" w:firstLineChars="200"/>
        <w:rPr>
          <w:rFonts w:ascii="宋体" w:hAnsi="宋体" w:cs="宋体"/>
          <w:bCs/>
          <w:color w:val="auto"/>
          <w:kern w:val="0"/>
          <w:szCs w:val="21"/>
        </w:rPr>
      </w:pPr>
      <w:bookmarkStart w:id="39" w:name="_Toc35393624"/>
      <w:bookmarkStart w:id="40" w:name="_Toc28359082"/>
      <w:bookmarkStart w:id="41" w:name="_Toc35393793"/>
      <w:bookmarkStart w:id="42" w:name="_Toc28359005"/>
      <w:r>
        <w:rPr>
          <w:rFonts w:hint="eastAsia" w:ascii="宋体" w:hAnsi="宋体" w:cs="宋体"/>
          <w:bCs/>
          <w:color w:val="auto"/>
          <w:kern w:val="0"/>
          <w:szCs w:val="21"/>
        </w:rPr>
        <w:t>时间：</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4</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29</w:t>
      </w:r>
      <w:r>
        <w:rPr>
          <w:rFonts w:hint="eastAsia" w:ascii="宋体" w:hAnsi="宋体" w:cs="宋体"/>
          <w:bCs/>
          <w:color w:val="auto"/>
          <w:kern w:val="0"/>
          <w:szCs w:val="21"/>
          <w:lang w:eastAsia="zh-CN"/>
        </w:rPr>
        <w:t>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日</w:t>
      </w:r>
      <w:r>
        <w:rPr>
          <w:rFonts w:hint="eastAsia" w:ascii="宋体" w:hAnsi="宋体" w:cs="宋体"/>
          <w:bCs/>
          <w:color w:val="auto"/>
          <w:kern w:val="0"/>
          <w:szCs w:val="21"/>
        </w:rPr>
        <w:t>，每天上午00:00至11:59，下午12:00至23:59（北京时间，法定节假日除外）；</w:t>
      </w:r>
    </w:p>
    <w:p w14:paraId="0C3DF8F5">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58759618">
      <w:pPr>
        <w:pStyle w:val="14"/>
        <w:spacing w:line="360" w:lineRule="auto"/>
        <w:rPr>
          <w:rFonts w:ascii="宋体" w:hAnsi="宋体" w:cs="宋体"/>
          <w:b/>
          <w:bCs/>
          <w:color w:val="auto"/>
          <w:sz w:val="24"/>
        </w:rPr>
      </w:pPr>
      <w:r>
        <w:rPr>
          <w:rFonts w:hint="eastAsia" w:ascii="宋体" w:hAnsi="宋体" w:cs="宋体"/>
          <w:color w:val="auto"/>
          <w:szCs w:val="21"/>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6EB6C85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售价（元）：0</w:t>
      </w:r>
    </w:p>
    <w:p w14:paraId="7064F07E">
      <w:pPr>
        <w:spacing w:line="360" w:lineRule="auto"/>
        <w:ind w:firstLine="482" w:firstLineChars="200"/>
        <w:rPr>
          <w:rFonts w:ascii="宋体" w:hAnsi="宋体" w:cs="宋体"/>
          <w:b/>
          <w:bCs/>
          <w:color w:val="auto"/>
          <w:sz w:val="24"/>
        </w:rPr>
      </w:pPr>
      <w:r>
        <w:rPr>
          <w:rFonts w:hint="eastAsia" w:ascii="宋体" w:hAnsi="宋体" w:cs="宋体"/>
          <w:b/>
          <w:bCs/>
          <w:color w:val="auto"/>
          <w:sz w:val="24"/>
        </w:rPr>
        <w:t>四、</w:t>
      </w:r>
      <w:bookmarkEnd w:id="39"/>
      <w:bookmarkEnd w:id="40"/>
      <w:bookmarkEnd w:id="41"/>
      <w:bookmarkEnd w:id="42"/>
      <w:r>
        <w:rPr>
          <w:rFonts w:hint="eastAsia" w:ascii="宋体" w:hAnsi="宋体" w:cs="宋体"/>
          <w:b/>
          <w:bCs/>
          <w:color w:val="auto"/>
          <w:sz w:val="24"/>
        </w:rPr>
        <w:t>响应文件提交</w:t>
      </w:r>
    </w:p>
    <w:p w14:paraId="35A86F7B">
      <w:pPr>
        <w:spacing w:line="360" w:lineRule="auto"/>
        <w:ind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w:t>
      </w:r>
      <w:r>
        <w:rPr>
          <w:rFonts w:hint="eastAsia" w:ascii="宋体" w:hAnsi="宋体" w:cs="宋体"/>
          <w:bCs/>
          <w:color w:val="auto"/>
          <w:szCs w:val="21"/>
          <w:lang w:val="en-US" w:eastAsia="zh-CN"/>
        </w:rPr>
        <w:t>5</w:t>
      </w:r>
      <w:r>
        <w:rPr>
          <w:rFonts w:hint="eastAsia" w:ascii="宋体" w:hAnsi="宋体" w:cs="宋体"/>
          <w:bCs/>
          <w:color w:val="auto"/>
          <w:szCs w:val="21"/>
          <w:lang w:eastAsia="zh-CN"/>
        </w:rPr>
        <w:t>月</w:t>
      </w:r>
      <w:r>
        <w:rPr>
          <w:rFonts w:hint="eastAsia" w:ascii="宋体" w:hAnsi="宋体" w:cs="宋体"/>
          <w:bCs/>
          <w:color w:val="auto"/>
          <w:szCs w:val="21"/>
          <w:lang w:val="en-US" w:eastAsia="zh-CN"/>
        </w:rPr>
        <w:t>12</w:t>
      </w:r>
      <w:r>
        <w:rPr>
          <w:rFonts w:hint="eastAsia" w:ascii="宋体" w:hAnsi="宋体" w:cs="宋体"/>
          <w:bCs/>
          <w:color w:val="auto"/>
          <w:szCs w:val="21"/>
          <w:lang w:eastAsia="zh-CN"/>
        </w:rPr>
        <w:t>日09:00:00</w:t>
      </w:r>
      <w:r>
        <w:rPr>
          <w:rFonts w:hint="eastAsia" w:ascii="宋体" w:hAnsi="宋体" w:cs="宋体"/>
          <w:bCs/>
          <w:color w:val="auto"/>
          <w:szCs w:val="21"/>
        </w:rPr>
        <w:t>（北京时间）</w:t>
      </w:r>
    </w:p>
    <w:p w14:paraId="158ADEAF">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首次响应文件提交地点：广西政府采购云平台（https://www.gcy.zfcg.gxzf.gov.cn/）</w:t>
      </w:r>
    </w:p>
    <w:p w14:paraId="3CC9A1AF">
      <w:pPr>
        <w:spacing w:line="360" w:lineRule="auto"/>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43EEBD20">
      <w:pPr>
        <w:spacing w:line="360" w:lineRule="auto"/>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12</w:t>
      </w:r>
      <w:r>
        <w:rPr>
          <w:rFonts w:hint="eastAsia" w:ascii="宋体" w:hAnsi="宋体" w:cs="宋体"/>
          <w:color w:val="auto"/>
          <w:szCs w:val="21"/>
          <w:lang w:eastAsia="zh-CN"/>
        </w:rPr>
        <w:t>日09:00:00</w:t>
      </w:r>
      <w:r>
        <w:rPr>
          <w:rFonts w:hint="eastAsia" w:ascii="宋体" w:hAnsi="宋体" w:cs="宋体"/>
          <w:bCs/>
          <w:color w:val="auto"/>
          <w:szCs w:val="21"/>
        </w:rPr>
        <w:t>（北京时间）</w:t>
      </w:r>
      <w:r>
        <w:rPr>
          <w:rFonts w:hint="eastAsia" w:ascii="宋体" w:hAnsi="宋体" w:cs="宋体"/>
          <w:color w:val="auto"/>
          <w:szCs w:val="21"/>
        </w:rPr>
        <w:t>后</w:t>
      </w:r>
    </w:p>
    <w:p w14:paraId="1E07BCE6">
      <w:pPr>
        <w:spacing w:line="360" w:lineRule="auto"/>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7DE3CB3B">
      <w:pPr>
        <w:spacing w:line="360" w:lineRule="auto"/>
        <w:ind w:firstLine="482" w:firstLineChars="200"/>
        <w:rPr>
          <w:rFonts w:ascii="宋体" w:hAnsi="宋体" w:cs="宋体"/>
          <w:b/>
          <w:bCs/>
          <w:color w:val="auto"/>
          <w:sz w:val="24"/>
        </w:rPr>
      </w:pPr>
      <w:bookmarkStart w:id="43" w:name="_Toc35393794"/>
      <w:bookmarkStart w:id="44" w:name="_Toc35393625"/>
      <w:bookmarkStart w:id="45" w:name="_Toc28359084"/>
      <w:bookmarkStart w:id="46" w:name="_Toc28359007"/>
      <w:r>
        <w:rPr>
          <w:rFonts w:hint="eastAsia" w:ascii="宋体" w:hAnsi="宋体" w:cs="宋体"/>
          <w:b/>
          <w:bCs/>
          <w:color w:val="auto"/>
          <w:sz w:val="24"/>
        </w:rPr>
        <w:t>六、公告期限</w:t>
      </w:r>
      <w:bookmarkEnd w:id="43"/>
      <w:bookmarkEnd w:id="44"/>
      <w:bookmarkEnd w:id="45"/>
      <w:bookmarkEnd w:id="46"/>
    </w:p>
    <w:p w14:paraId="0838B44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C8EDD8D">
      <w:pPr>
        <w:spacing w:line="360" w:lineRule="auto"/>
        <w:ind w:firstLine="482" w:firstLineChars="200"/>
        <w:rPr>
          <w:rFonts w:ascii="宋体" w:hAnsi="宋体" w:cs="宋体"/>
          <w:b/>
          <w:bCs/>
          <w:color w:val="auto"/>
          <w:sz w:val="24"/>
        </w:rPr>
      </w:pPr>
      <w:bookmarkStart w:id="47" w:name="_Toc35393626"/>
      <w:bookmarkStart w:id="48" w:name="_Toc35393795"/>
      <w:r>
        <w:rPr>
          <w:rFonts w:hint="eastAsia" w:ascii="宋体" w:hAnsi="宋体" w:cs="宋体"/>
          <w:b/>
          <w:bCs/>
          <w:color w:val="auto"/>
          <w:sz w:val="24"/>
        </w:rPr>
        <w:t>七、其他补充事宜</w:t>
      </w:r>
      <w:bookmarkEnd w:id="47"/>
      <w:bookmarkEnd w:id="48"/>
    </w:p>
    <w:p w14:paraId="45F3E7A0">
      <w:pPr>
        <w:spacing w:line="360" w:lineRule="auto"/>
        <w:ind w:firstLine="420" w:firstLineChars="200"/>
        <w:rPr>
          <w:rFonts w:ascii="宋体" w:hAnsi="宋体" w:cs="宋体"/>
          <w:color w:val="auto"/>
          <w:kern w:val="0"/>
          <w:szCs w:val="21"/>
        </w:rPr>
      </w:pPr>
      <w:bookmarkStart w:id="49" w:name="_Hlk37429585"/>
      <w:r>
        <w:rPr>
          <w:rFonts w:hint="eastAsia" w:ascii="宋体" w:hAnsi="宋体" w:cs="宋体"/>
          <w:color w:val="auto"/>
          <w:kern w:val="0"/>
          <w:szCs w:val="21"/>
        </w:rPr>
        <w:t>1.磋商保证金：</w:t>
      </w:r>
    </w:p>
    <w:p w14:paraId="646C7A7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lang w:val="en-US" w:eastAsia="zh-CN"/>
        </w:rPr>
        <w:t>10000</w:t>
      </w:r>
      <w:r>
        <w:rPr>
          <w:rFonts w:hint="eastAsia" w:ascii="宋体" w:hAnsi="宋体" w:cs="宋体"/>
          <w:color w:val="auto"/>
          <w:kern w:val="0"/>
          <w:szCs w:val="21"/>
        </w:rPr>
        <w:t>.00元</w:t>
      </w:r>
    </w:p>
    <w:p w14:paraId="027F44A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289DEA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78B0A51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57D0D7F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银行账号：7719011969103330000000351</w:t>
      </w:r>
    </w:p>
    <w:p w14:paraId="6B47565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5CEBFAE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供应商必须在首次响应文件提交截止时间前将支票、汇票、本票或者金融机构、担保机构出具的保函（电子保函除外）等原件提交给采购代理机构。否则视为无效磋商保证金。</w:t>
      </w:r>
    </w:p>
    <w:p w14:paraId="4595682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w:t>
      </w:r>
      <w:bookmarkStart w:id="50" w:name="_Hlk37429595"/>
      <w:r>
        <w:rPr>
          <w:rFonts w:hint="eastAsia" w:ascii="宋体" w:hAnsi="宋体" w:cs="宋体"/>
          <w:color w:val="auto"/>
          <w:kern w:val="0"/>
          <w:szCs w:val="21"/>
        </w:rPr>
        <w:t>网上查询地址</w:t>
      </w:r>
    </w:p>
    <w:bookmarkEnd w:id="49"/>
    <w:bookmarkEnd w:id="50"/>
    <w:p w14:paraId="041367CD">
      <w:pPr>
        <w:spacing w:line="360" w:lineRule="auto"/>
        <w:ind w:firstLine="420" w:firstLineChars="200"/>
        <w:rPr>
          <w:rFonts w:ascii="宋体" w:hAnsi="宋体" w:cs="宋体"/>
          <w:color w:val="auto"/>
          <w:kern w:val="0"/>
          <w:szCs w:val="21"/>
        </w:rPr>
      </w:pPr>
      <w:bookmarkStart w:id="51"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推送http://www.ccgp.gov.cn/（中国政府采购网）</w:t>
      </w:r>
      <w:r>
        <w:rPr>
          <w:rFonts w:hint="eastAsia" w:ascii="宋体" w:hAnsi="宋体" w:cs="宋体"/>
          <w:color w:val="auto"/>
          <w:kern w:val="0"/>
          <w:szCs w:val="21"/>
        </w:rPr>
        <w:t>。</w:t>
      </w:r>
    </w:p>
    <w:bookmarkEnd w:id="51"/>
    <w:p w14:paraId="521F63A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 本项目需要落实的政府采购政策</w:t>
      </w:r>
    </w:p>
    <w:p w14:paraId="7C03D5B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13F283C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6F32F165">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C4864A7">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64374E8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0B5A9D60">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（6）在政府采购中实施本国产品标准及相关政策。</w:t>
      </w:r>
    </w:p>
    <w:p w14:paraId="274D579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B5986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71BB02">
      <w:pPr>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57781E08">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793A961">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660FB95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18D59784">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6281DC84">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55E09A5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2D7715F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4FCF4BF5">
      <w:pPr>
        <w:spacing w:line="360" w:lineRule="auto"/>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7836F3D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46A2FB7D">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广西壮族自治区科学技术厅</w:t>
      </w:r>
    </w:p>
    <w:p w14:paraId="54CDE3AC">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广西南宁市新竹路 20 号</w:t>
      </w:r>
    </w:p>
    <w:p w14:paraId="73C507C7">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项目联系人：童彬</w:t>
      </w:r>
    </w:p>
    <w:p w14:paraId="43034C17">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0771-5863943</w:t>
      </w:r>
    </w:p>
    <w:p w14:paraId="28C40CC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250A65D6">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52" w:name="PO_3000001866_PM031_1"/>
      <w:r>
        <w:rPr>
          <w:rFonts w:hint="eastAsia" w:ascii="宋体" w:hAnsi="宋体" w:cs="宋体"/>
          <w:color w:val="auto"/>
          <w:kern w:val="0"/>
          <w:szCs w:val="21"/>
        </w:rPr>
        <w:t>广西科联招标中心有限公司</w:t>
      </w:r>
      <w:bookmarkEnd w:id="52"/>
    </w:p>
    <w:p w14:paraId="030C2F09">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53" w:name="PO_3000001866_PM035_1"/>
      <w:r>
        <w:rPr>
          <w:rFonts w:hint="eastAsia" w:ascii="宋体" w:hAnsi="宋体" w:cs="宋体"/>
          <w:color w:val="auto"/>
          <w:kern w:val="0"/>
          <w:szCs w:val="21"/>
        </w:rPr>
        <w:t>广西南宁市大学东路170号</w:t>
      </w:r>
      <w:bookmarkEnd w:id="53"/>
    </w:p>
    <w:p w14:paraId="1AC5B335">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黎旭华、欧明聪</w:t>
      </w:r>
    </w:p>
    <w:p w14:paraId="5D2627ED">
      <w:pPr>
        <w:spacing w:line="360" w:lineRule="auto"/>
        <w:ind w:firstLine="630" w:firstLineChars="300"/>
        <w:rPr>
          <w:rFonts w:hint="default" w:eastAsia="宋体"/>
          <w:color w:val="auto"/>
          <w:sz w:val="32"/>
          <w:szCs w:val="32"/>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3482237</w:t>
      </w:r>
    </w:p>
    <w:p w14:paraId="20772137">
      <w:pPr>
        <w:rPr>
          <w:rFonts w:ascii="Cambria" w:hAnsi="Cambria"/>
          <w:color w:val="auto"/>
          <w:sz w:val="32"/>
          <w:szCs w:val="32"/>
        </w:rPr>
      </w:pPr>
      <w:bookmarkStart w:id="54" w:name="_Toc9127"/>
      <w:bookmarkStart w:id="55" w:name="_Toc26836"/>
      <w:bookmarkStart w:id="56" w:name="_Toc22325"/>
      <w:bookmarkStart w:id="57" w:name="_Toc25520"/>
      <w:bookmarkStart w:id="58" w:name="_Toc80886926"/>
      <w:bookmarkStart w:id="59" w:name="_Toc7184"/>
      <w:bookmarkStart w:id="60" w:name="_Toc11093"/>
      <w:bookmarkStart w:id="61" w:name="_Toc22760"/>
      <w:r>
        <w:rPr>
          <w:rFonts w:hint="eastAsia" w:ascii="Cambria" w:hAnsi="Cambria"/>
          <w:color w:val="auto"/>
          <w:sz w:val="32"/>
          <w:szCs w:val="32"/>
        </w:rPr>
        <w:br w:type="page"/>
      </w:r>
    </w:p>
    <w:p w14:paraId="7AF35AF8">
      <w:pPr>
        <w:pStyle w:val="3"/>
        <w:spacing w:before="100" w:after="90" w:line="240" w:lineRule="auto"/>
        <w:jc w:val="center"/>
        <w:rPr>
          <w:rFonts w:ascii="Cambria" w:hAnsi="Cambria"/>
          <w:bCs w:val="0"/>
          <w:color w:val="auto"/>
          <w:sz w:val="32"/>
          <w:szCs w:val="32"/>
        </w:rPr>
      </w:pPr>
      <w:bookmarkStart w:id="62" w:name="OLE_LINK6"/>
      <w:r>
        <w:rPr>
          <w:rFonts w:hint="eastAsia" w:ascii="Cambria" w:hAnsi="Cambria"/>
          <w:bCs w:val="0"/>
          <w:color w:val="auto"/>
          <w:sz w:val="32"/>
          <w:szCs w:val="32"/>
        </w:rPr>
        <w:t>第二章 采购需求</w:t>
      </w:r>
      <w:bookmarkEnd w:id="54"/>
      <w:bookmarkEnd w:id="55"/>
      <w:bookmarkEnd w:id="56"/>
      <w:bookmarkEnd w:id="57"/>
      <w:bookmarkEnd w:id="58"/>
      <w:bookmarkEnd w:id="59"/>
      <w:bookmarkEnd w:id="60"/>
    </w:p>
    <w:bookmarkEnd w:id="61"/>
    <w:bookmarkEnd w:id="62"/>
    <w:p w14:paraId="043AADF9">
      <w:pPr>
        <w:spacing w:line="450" w:lineRule="exact"/>
        <w:jc w:val="left"/>
        <w:rPr>
          <w:rFonts w:cs="宋体"/>
          <w:b/>
          <w:bCs/>
          <w:color w:val="auto"/>
          <w:szCs w:val="21"/>
        </w:rPr>
      </w:pPr>
      <w:r>
        <w:rPr>
          <w:rFonts w:hint="eastAsia" w:cs="宋体"/>
          <w:b/>
          <w:bCs/>
          <w:color w:val="auto"/>
          <w:szCs w:val="21"/>
        </w:rPr>
        <w:t>说明：</w:t>
      </w:r>
    </w:p>
    <w:p w14:paraId="2E47E88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101CBE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6A8889C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40"/>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2D658944">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4C11F0A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13967085">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03786B58">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4F516A8C">
      <w:pPr>
        <w:pStyle w:val="14"/>
        <w:spacing w:line="450" w:lineRule="exact"/>
        <w:ind w:firstLine="420" w:firstLineChars="200"/>
        <w:rPr>
          <w:rFonts w:ascii="宋体" w:hAnsi="宋体" w:cs="宋体"/>
          <w:i/>
          <w:iCs/>
          <w:color w:val="auto"/>
          <w:u w:val="singl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cs="宋体"/>
          <w:b/>
          <w:bCs/>
          <w:color w:val="auto"/>
          <w:szCs w:val="21"/>
          <w:u w:val="single"/>
        </w:rPr>
        <w:t>租赁和商务服务业。</w:t>
      </w:r>
    </w:p>
    <w:tbl>
      <w:tblPr>
        <w:tblStyle w:val="3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079"/>
        <w:gridCol w:w="27"/>
        <w:gridCol w:w="738"/>
        <w:gridCol w:w="6787"/>
      </w:tblGrid>
      <w:tr w14:paraId="777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6"/>
            <w:tcBorders>
              <w:top w:val="single" w:color="auto" w:sz="4" w:space="0"/>
              <w:left w:val="single" w:color="auto" w:sz="4" w:space="0"/>
              <w:bottom w:val="single" w:color="auto" w:sz="4" w:space="0"/>
              <w:right w:val="single" w:color="auto" w:sz="4" w:space="0"/>
            </w:tcBorders>
            <w:vAlign w:val="center"/>
          </w:tcPr>
          <w:p w14:paraId="346972A0">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7DCE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34669409">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14:paraId="3CC5B83E">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06" w:type="dxa"/>
            <w:gridSpan w:val="2"/>
            <w:tcBorders>
              <w:top w:val="single" w:color="auto" w:sz="4" w:space="0"/>
            </w:tcBorders>
            <w:vAlign w:val="center"/>
          </w:tcPr>
          <w:p w14:paraId="28643119">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738" w:type="dxa"/>
            <w:tcBorders>
              <w:top w:val="single" w:color="auto" w:sz="4" w:space="0"/>
            </w:tcBorders>
            <w:vAlign w:val="center"/>
          </w:tcPr>
          <w:p w14:paraId="201BEB7C">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787" w:type="dxa"/>
            <w:tcBorders>
              <w:top w:val="single" w:color="auto" w:sz="4" w:space="0"/>
            </w:tcBorders>
            <w:vAlign w:val="center"/>
          </w:tcPr>
          <w:p w14:paraId="20374425">
            <w:pPr>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技术</w:t>
            </w:r>
            <w:r>
              <w:rPr>
                <w:rFonts w:hint="eastAsia" w:ascii="宋体" w:hAnsi="宋体" w:cs="宋体"/>
                <w:color w:val="auto"/>
                <w:szCs w:val="21"/>
              </w:rPr>
              <w:t>服务要求</w:t>
            </w:r>
          </w:p>
        </w:tc>
      </w:tr>
      <w:tr w14:paraId="5787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0C1F003B">
            <w:pPr>
              <w:spacing w:line="380" w:lineRule="exact"/>
              <w:jc w:val="center"/>
              <w:rPr>
                <w:rFonts w:ascii="宋体" w:hAnsi="宋体" w:cs="宋体"/>
                <w:color w:val="auto"/>
                <w:szCs w:val="21"/>
              </w:rPr>
            </w:pPr>
          </w:p>
        </w:tc>
        <w:tc>
          <w:tcPr>
            <w:tcW w:w="596" w:type="dxa"/>
            <w:vAlign w:val="center"/>
          </w:tcPr>
          <w:p w14:paraId="0AEAF0CE">
            <w:pPr>
              <w:spacing w:line="380" w:lineRule="exact"/>
              <w:jc w:val="center"/>
              <w:rPr>
                <w:rFonts w:ascii="宋体" w:hAnsi="宋体" w:cs="宋体"/>
                <w:color w:val="auto"/>
                <w:szCs w:val="21"/>
              </w:rPr>
            </w:pPr>
            <w:r>
              <w:rPr>
                <w:rFonts w:hint="eastAsia" w:ascii="宋体" w:hAnsi="宋体" w:cs="宋体"/>
                <w:color w:val="auto"/>
                <w:szCs w:val="21"/>
              </w:rPr>
              <w:t>1</w:t>
            </w:r>
          </w:p>
        </w:tc>
        <w:tc>
          <w:tcPr>
            <w:tcW w:w="1106" w:type="dxa"/>
            <w:gridSpan w:val="2"/>
            <w:vAlign w:val="center"/>
          </w:tcPr>
          <w:p w14:paraId="18447140">
            <w:pPr>
              <w:snapToGrid w:val="0"/>
              <w:jc w:val="center"/>
              <w:outlineLvl w:val="0"/>
              <w:rPr>
                <w:rFonts w:hint="eastAsia" w:ascii="宋体" w:hAnsi="宋体" w:eastAsia="宋体" w:cs="宋体"/>
                <w:color w:val="auto"/>
                <w:szCs w:val="21"/>
                <w:lang w:eastAsia="zh-CN"/>
              </w:rPr>
            </w:pPr>
            <w:r>
              <w:rPr>
                <w:rFonts w:hint="eastAsia" w:ascii="宋体" w:hAnsi="宋体" w:cs="宋体"/>
                <w:color w:val="auto"/>
                <w:szCs w:val="21"/>
                <w:lang w:eastAsia="zh-CN"/>
              </w:rPr>
              <w:t>2026年科普管理工作服务项目</w:t>
            </w:r>
          </w:p>
        </w:tc>
        <w:tc>
          <w:tcPr>
            <w:tcW w:w="738" w:type="dxa"/>
            <w:vAlign w:val="center"/>
          </w:tcPr>
          <w:p w14:paraId="56FEA513">
            <w:pPr>
              <w:snapToGrid w:val="0"/>
              <w:jc w:val="center"/>
              <w:outlineLvl w:val="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1项</w:t>
            </w:r>
          </w:p>
        </w:tc>
        <w:tc>
          <w:tcPr>
            <w:tcW w:w="6787" w:type="dxa"/>
            <w:vAlign w:val="center"/>
          </w:tcPr>
          <w:p w14:paraId="1EBFD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一、项目概况</w:t>
            </w:r>
          </w:p>
          <w:p w14:paraId="43A84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根据科技部和自治区科技厅关于科普工作决策部署，组织开展2026年广西科普讲解大赛、广西科普读物大赛、广西科普视频大赛、广西科学实验展演汇演选拔、优质科普资源开放，2025年度广西科普统计调查工作，科普助力乡村振兴系列活动等，推动科学普及活动惠及于民，营造浓厚的科技创新氛围。</w:t>
            </w:r>
          </w:p>
          <w:p w14:paraId="7A3DDF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二、服务内容及要求</w:t>
            </w:r>
          </w:p>
          <w:p w14:paraId="70303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本项目采购服务内容具体要求如下：</w:t>
            </w:r>
          </w:p>
          <w:p w14:paraId="3E3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（一）组织开展2026年广西科普讲解大赛</w:t>
            </w:r>
          </w:p>
          <w:p w14:paraId="66234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1.根据相关要求，协助制定实施方案、人员分工方案及活动现场安保方案、现场应急疏散预案等配套文件，确保各项活动有序、顺利举办。</w:t>
            </w:r>
          </w:p>
          <w:p w14:paraId="49DE8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2.协助组织初赛、决赛，根据选手最终得分排名评选出一等奖、二等奖、三等奖，所有奖项均由选手最终得分排名确定。</w:t>
            </w:r>
          </w:p>
          <w:p w14:paraId="0676FF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3.按要求收集整理比赛相关材料，做好工作总结。</w:t>
            </w:r>
          </w:p>
          <w:p w14:paraId="7D85B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（二）组织开展2026年广西科普读物大赛</w:t>
            </w:r>
          </w:p>
          <w:p w14:paraId="64371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1.根据相关要求，协助制定实施方案、人员分工方案等，确保各项活动有序、顺利举办。</w:t>
            </w:r>
          </w:p>
          <w:p w14:paraId="457D30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2.协助组织发动广西版权所有单位10家以上参赛，负责组织专家对参赛科普读物进行评审。</w:t>
            </w:r>
          </w:p>
          <w:p w14:paraId="2FCDB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3.按要求收集整理比赛相关材料，做好工作总结。</w:t>
            </w:r>
          </w:p>
          <w:p w14:paraId="4469B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（三）组织开展2026年广西科普视频大赛</w:t>
            </w:r>
          </w:p>
          <w:p w14:paraId="6BA2B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1.根据相关要求，协助制定实施方案、人员分工方案等，确保各项活动有序、顺利举办。</w:t>
            </w:r>
          </w:p>
          <w:p w14:paraId="591FA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2.协助组织发动广西版权所有单位15家以上参赛，负责组织专家对参赛科普视频进行评审。</w:t>
            </w:r>
          </w:p>
          <w:p w14:paraId="7B882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3.按要求收集整理比赛相关材料，做好工作总结。</w:t>
            </w:r>
          </w:p>
          <w:p w14:paraId="4B422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（四）组织开展广西科学实验展演汇演活动</w:t>
            </w:r>
          </w:p>
          <w:p w14:paraId="28F54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1.根据相关要求，协助制定实施方案、人员分工方案等，确保各项活动有序、顺利举办。</w:t>
            </w:r>
          </w:p>
          <w:p w14:paraId="3DD6A6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2.协助组织专家对参赛科学实验作品进行评审。</w:t>
            </w:r>
          </w:p>
          <w:p w14:paraId="39928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3.按要求收集整理比赛相关材料，做好工作总结。</w:t>
            </w:r>
          </w:p>
          <w:p w14:paraId="6BA87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（五）开展优质科技资源开放系列活动</w:t>
            </w:r>
          </w:p>
          <w:p w14:paraId="6620F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1.根据相关要求，协调制定实施方案、协调全区科研机构、科技园区和科普场所等开放单位以线上线下方式开展科普活动，按要求落实方案及发动组织当地群众的参观，确保各项活动有序、顺利举办。</w:t>
            </w:r>
          </w:p>
          <w:p w14:paraId="7CE85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2.协助收集汇总、整理开放单位名单，协助编印活动手册。</w:t>
            </w:r>
          </w:p>
          <w:p w14:paraId="39FD67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3.协助收集各单位开放情况，编写工作总结。</w:t>
            </w:r>
          </w:p>
          <w:p w14:paraId="0CB5B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（六）组织开展2025年度全区科普统计调查工作</w:t>
            </w:r>
          </w:p>
          <w:p w14:paraId="5DC7C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1.根据《科技部关于开展2025年度全国科普统计调查工作的通知》要求，协助制定《2025年度全区科普统计调查方案》，确保各项工作精准、优质、高效按时地完成。</w:t>
            </w:r>
          </w:p>
          <w:p w14:paraId="5F1AF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2.协助举办广西科普资源调查与统计宣讲活动，组织全区各有关单位科普统计调查工作人员参加活动，参加人员150人以上。</w:t>
            </w:r>
          </w:p>
          <w:p w14:paraId="51499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3.完成6大类指标的数据填报，并按要求协助自治区科技厅将统计数据上报科技部。</w:t>
            </w:r>
          </w:p>
          <w:p w14:paraId="591D7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（七）组织开展2026年度科普助力乡村振兴系列活动</w:t>
            </w:r>
          </w:p>
          <w:p w14:paraId="17D64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1.按照相关要求，协助制定实施方案、人员分工方案、现场安保方案、现场应急疏散预案等，并按要求落实方案，确保各项活动有序、顺利举办。</w:t>
            </w:r>
          </w:p>
          <w:p w14:paraId="6FFD5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2.负责配合自治区宣传部门科技领域落实文化科技卫生“三下乡”（广西站）活动，负责落实出席嘉宾相关事宜。</w:t>
            </w:r>
          </w:p>
          <w:p w14:paraId="7BC07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3.负责购买科普图书、科普产品、科技产品等一批捐赠物资。</w:t>
            </w:r>
          </w:p>
          <w:p w14:paraId="0078F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4.协调落实科技宣传广场服务活动现场布置，邀请咨询、指导专家。</w:t>
            </w:r>
          </w:p>
          <w:p w14:paraId="41D90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5.负责落实活动期间食宿安排、车辆保障、台签、签到登记、横幅制作，以及活动场地、相关设备调试和参与人员组织工作。</w:t>
            </w:r>
          </w:p>
          <w:p w14:paraId="2D060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6.协助组织科技特派员、农业技术专家赴4个市开展科普助力乡村振兴系列活动，深入乡村开展技术指导活动22场次，服务指导群众1320人次。</w:t>
            </w:r>
          </w:p>
          <w:p w14:paraId="71BB9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7.协助收集相关素材，做好宣传报道及工作总结。</w:t>
            </w:r>
          </w:p>
        </w:tc>
      </w:tr>
      <w:tr w14:paraId="5CB5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gridSpan w:val="6"/>
            <w:vAlign w:val="center"/>
          </w:tcPr>
          <w:p w14:paraId="3C77489C">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lang w:val="en-US" w:eastAsia="zh-CN"/>
              </w:rPr>
            </w:pPr>
            <w:r>
              <w:rPr>
                <w:rFonts w:hint="eastAsia" w:ascii="宋体" w:hAnsi="宋体" w:cs="宋体"/>
                <w:b/>
                <w:bCs/>
                <w:color w:val="auto"/>
                <w:sz w:val="21"/>
                <w:szCs w:val="21"/>
              </w:rPr>
              <w:t>商务条款</w:t>
            </w:r>
          </w:p>
        </w:tc>
      </w:tr>
      <w:tr w14:paraId="3E89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43971B6E">
            <w:pPr>
              <w:spacing w:beforeLines="0" w:afterLines="0" w:line="360" w:lineRule="auto"/>
              <w:jc w:val="center"/>
              <w:rPr>
                <w:rFonts w:hint="eastAsia" w:ascii="宋体" w:hAnsi="宋体" w:cs="宋体"/>
                <w:b/>
                <w:bCs/>
                <w:color w:val="auto"/>
                <w:sz w:val="21"/>
                <w:szCs w:val="21"/>
              </w:rPr>
            </w:pPr>
            <w:bookmarkStart w:id="63" w:name="_Toc80886927"/>
            <w:bookmarkStart w:id="64" w:name="_Toc3319"/>
            <w:r>
              <w:rPr>
                <w:rFonts w:hint="default" w:ascii="宋体" w:hAnsi="宋体"/>
                <w:b/>
                <w:color w:val="auto"/>
                <w:sz w:val="21"/>
                <w:szCs w:val="24"/>
              </w:rPr>
              <w:t>▲合同签订时间</w:t>
            </w:r>
          </w:p>
        </w:tc>
        <w:tc>
          <w:tcPr>
            <w:tcW w:w="7552" w:type="dxa"/>
            <w:gridSpan w:val="3"/>
            <w:vAlign w:val="center"/>
          </w:tcPr>
          <w:p w14:paraId="2D3830E3">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成交通知书发出之日起25日内</w:t>
            </w:r>
          </w:p>
        </w:tc>
      </w:tr>
      <w:tr w14:paraId="2888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0343F444">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▲服务期限</w:t>
            </w:r>
          </w:p>
        </w:tc>
        <w:tc>
          <w:tcPr>
            <w:tcW w:w="7552" w:type="dxa"/>
            <w:gridSpan w:val="3"/>
            <w:vAlign w:val="center"/>
          </w:tcPr>
          <w:p w14:paraId="1BB205B9">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自合同签订之日起至2026 年 12 月 31 日</w:t>
            </w:r>
          </w:p>
        </w:tc>
      </w:tr>
      <w:tr w14:paraId="43F7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6DF77515">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▲服务地点</w:t>
            </w:r>
          </w:p>
        </w:tc>
        <w:tc>
          <w:tcPr>
            <w:tcW w:w="7552" w:type="dxa"/>
            <w:gridSpan w:val="3"/>
            <w:vAlign w:val="center"/>
          </w:tcPr>
          <w:p w14:paraId="2AE9FFEB">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采购人指定地点</w:t>
            </w:r>
          </w:p>
        </w:tc>
      </w:tr>
      <w:tr w14:paraId="3F9B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447ED39D">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▲服务要求</w:t>
            </w:r>
          </w:p>
        </w:tc>
        <w:tc>
          <w:tcPr>
            <w:tcW w:w="7552" w:type="dxa"/>
            <w:gridSpan w:val="3"/>
            <w:vAlign w:val="center"/>
          </w:tcPr>
          <w:p w14:paraId="748417B3">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处理问题响应时间：接到采购人处理问题通知后能在 24 小时内响应处理</w:t>
            </w:r>
          </w:p>
        </w:tc>
      </w:tr>
      <w:tr w14:paraId="27A5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53D14BA0">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▲报价要求</w:t>
            </w:r>
          </w:p>
        </w:tc>
        <w:tc>
          <w:tcPr>
            <w:tcW w:w="7552" w:type="dxa"/>
            <w:gridSpan w:val="3"/>
            <w:vAlign w:val="center"/>
          </w:tcPr>
          <w:p w14:paraId="06B3F256">
            <w:pPr>
              <w:spacing w:beforeLines="0" w:afterLines="0" w:line="360" w:lineRule="auto"/>
              <w:rPr>
                <w:rFonts w:hint="default" w:ascii="宋体"/>
                <w:color w:val="auto"/>
                <w:sz w:val="21"/>
                <w:szCs w:val="24"/>
              </w:rPr>
            </w:pPr>
            <w:r>
              <w:rPr>
                <w:rFonts w:hint="default" w:ascii="宋体"/>
                <w:color w:val="auto"/>
                <w:sz w:val="21"/>
                <w:szCs w:val="24"/>
              </w:rPr>
              <w:t>报价必须包括但不限于以下内容：</w:t>
            </w:r>
          </w:p>
          <w:p w14:paraId="13968CD7">
            <w:pPr>
              <w:spacing w:beforeLines="0" w:afterLines="0" w:line="360" w:lineRule="auto"/>
              <w:rPr>
                <w:rFonts w:hint="default" w:ascii="宋体"/>
                <w:color w:val="auto"/>
                <w:sz w:val="21"/>
                <w:szCs w:val="24"/>
              </w:rPr>
            </w:pPr>
            <w:r>
              <w:rPr>
                <w:rFonts w:hint="eastAsia" w:ascii="宋体"/>
                <w:color w:val="auto"/>
                <w:sz w:val="21"/>
                <w:szCs w:val="24"/>
                <w:lang w:val="en-US" w:eastAsia="zh-CN"/>
              </w:rPr>
              <w:t>1.</w:t>
            </w:r>
            <w:r>
              <w:rPr>
                <w:rFonts w:hint="default" w:ascii="宋体"/>
                <w:color w:val="auto"/>
                <w:sz w:val="21"/>
                <w:szCs w:val="24"/>
              </w:rPr>
              <w:t xml:space="preserve"> 服务的价格；</w:t>
            </w:r>
          </w:p>
          <w:p w14:paraId="6B498208">
            <w:pPr>
              <w:spacing w:beforeLines="0" w:afterLines="0" w:line="360" w:lineRule="auto"/>
              <w:rPr>
                <w:rFonts w:hint="default" w:ascii="宋体"/>
                <w:color w:val="auto"/>
                <w:sz w:val="21"/>
                <w:szCs w:val="24"/>
              </w:rPr>
            </w:pPr>
            <w:r>
              <w:rPr>
                <w:rFonts w:hint="eastAsia" w:ascii="宋体"/>
                <w:color w:val="auto"/>
                <w:sz w:val="21"/>
                <w:szCs w:val="24"/>
                <w:lang w:val="en-US" w:eastAsia="zh-CN"/>
              </w:rPr>
              <w:t>2.</w:t>
            </w:r>
            <w:r>
              <w:rPr>
                <w:rFonts w:hint="default" w:ascii="宋体"/>
                <w:color w:val="auto"/>
                <w:sz w:val="21"/>
                <w:szCs w:val="24"/>
              </w:rPr>
              <w:t>项目的组织协调费用，包括参与项目所有人员的住宿和餐饮费及交通补贴、场地设计布置与搭建、灯光音响费用、视频拍摄、货物运输、图文、媒体宣传、工作设备购置费用、宣传推广费用、劳务费、制作费、活动物料费、现场维护费用等本项目所有可能发生的一切费用；</w:t>
            </w:r>
          </w:p>
          <w:p w14:paraId="5456A9F5">
            <w:pPr>
              <w:spacing w:beforeLines="0" w:afterLines="0" w:line="360" w:lineRule="auto"/>
              <w:rPr>
                <w:rFonts w:hint="default" w:ascii="宋体"/>
                <w:color w:val="auto"/>
                <w:sz w:val="21"/>
                <w:szCs w:val="24"/>
              </w:rPr>
            </w:pPr>
            <w:r>
              <w:rPr>
                <w:rFonts w:hint="eastAsia" w:ascii="宋体"/>
                <w:color w:val="auto"/>
                <w:sz w:val="21"/>
                <w:szCs w:val="24"/>
                <w:lang w:val="en-US" w:eastAsia="zh-CN"/>
              </w:rPr>
              <w:t>3.</w:t>
            </w:r>
            <w:r>
              <w:rPr>
                <w:rFonts w:hint="default" w:ascii="宋体"/>
                <w:color w:val="auto"/>
                <w:sz w:val="21"/>
                <w:szCs w:val="24"/>
              </w:rPr>
              <w:t>必要的保险费用和各项税金；</w:t>
            </w:r>
          </w:p>
          <w:p w14:paraId="00422195">
            <w:pPr>
              <w:spacing w:beforeLines="0" w:afterLines="0" w:line="360" w:lineRule="auto"/>
              <w:rPr>
                <w:rFonts w:hint="eastAsia" w:ascii="宋体" w:hAnsi="宋体" w:eastAsia="宋体" w:cs="宋体"/>
                <w:color w:val="auto"/>
                <w:lang w:val="en-US" w:eastAsia="zh-CN"/>
              </w:rPr>
            </w:pPr>
            <w:r>
              <w:rPr>
                <w:rFonts w:hint="eastAsia" w:ascii="宋体"/>
                <w:color w:val="auto"/>
                <w:sz w:val="21"/>
                <w:szCs w:val="24"/>
                <w:lang w:val="en-US" w:eastAsia="zh-CN"/>
              </w:rPr>
              <w:t>4.</w:t>
            </w:r>
            <w:r>
              <w:rPr>
                <w:rFonts w:hint="default" w:ascii="宋体"/>
                <w:color w:val="auto"/>
                <w:sz w:val="21"/>
                <w:szCs w:val="24"/>
              </w:rPr>
              <w:t>其他[如运输、装卸、安装、调试、技术支持、售后服务、验收等]费用。</w:t>
            </w:r>
          </w:p>
        </w:tc>
      </w:tr>
      <w:tr w14:paraId="6FD7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61133A56">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▲付款方式</w:t>
            </w:r>
          </w:p>
        </w:tc>
        <w:tc>
          <w:tcPr>
            <w:tcW w:w="7552" w:type="dxa"/>
            <w:gridSpan w:val="3"/>
            <w:vAlign w:val="center"/>
          </w:tcPr>
          <w:p w14:paraId="65D1F809">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1.自合同签订之日起10个工作日内，采购人向成交供应商支付50%合同款；</w:t>
            </w:r>
          </w:p>
          <w:p w14:paraId="59B93161">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2.成交供应商按采购人要求完成服务工作，提供总结报告、项目的验收意见报告及相关材料，经验收合格后，采购人向成交供应商支付50%合同款。</w:t>
            </w:r>
          </w:p>
          <w:p w14:paraId="35668F32">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3.采购人每次向成交供应商付款前，成交供应商开具正式等额发票给采购人。</w:t>
            </w:r>
          </w:p>
        </w:tc>
      </w:tr>
      <w:tr w14:paraId="034B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3FED65D9">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▲验收标准</w:t>
            </w:r>
          </w:p>
        </w:tc>
        <w:tc>
          <w:tcPr>
            <w:tcW w:w="7552" w:type="dxa"/>
            <w:gridSpan w:val="3"/>
            <w:vAlign w:val="center"/>
          </w:tcPr>
          <w:p w14:paraId="43AE3602">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1.按成交供应商响应文件的承诺和采购文件的要求、采购人与成交供应商双方签订的合同要求进行验收。</w:t>
            </w:r>
          </w:p>
          <w:p w14:paraId="04ACCC9D">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 xml:space="preserve">2.验收时，服务成果均严格按照签订的政府采购合同、成交供应商响应文件的承诺和国家有关标准进行验收，达不到要求的视为验收不合格。有必要时，采购人可委托第三方机构开展项目验收工作，如验收不合格或与响应文件承诺不符的，视为验收不合格，由此产生的验收费用由成交供应商承担。 </w:t>
            </w:r>
          </w:p>
        </w:tc>
      </w:tr>
      <w:tr w14:paraId="41D2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3"/>
            <w:vAlign w:val="center"/>
          </w:tcPr>
          <w:p w14:paraId="0C1B6BC1">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▲其他要求</w:t>
            </w:r>
          </w:p>
        </w:tc>
        <w:tc>
          <w:tcPr>
            <w:tcW w:w="7552" w:type="dxa"/>
            <w:gridSpan w:val="3"/>
            <w:vAlign w:val="center"/>
          </w:tcPr>
          <w:p w14:paraId="388768EE">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w:t>
            </w:r>
            <w:r>
              <w:rPr>
                <w:rFonts w:hint="eastAsia" w:ascii="宋体" w:hAnsi="宋体" w:cs="宋体"/>
                <w:color w:val="auto"/>
                <w:sz w:val="21"/>
                <w:szCs w:val="21"/>
                <w:lang w:val="en-US" w:eastAsia="zh-CN"/>
              </w:rPr>
              <w:t>.</w:t>
            </w:r>
            <w:r>
              <w:rPr>
                <w:rFonts w:hint="default" w:ascii="宋体" w:hAnsi="宋体" w:cs="宋体"/>
                <w:color w:val="auto"/>
                <w:sz w:val="21"/>
                <w:szCs w:val="21"/>
              </w:rPr>
              <w:t xml:space="preserve">成交供应商不得将项目非法分包或转包给任何单位和个人，否则采购人有权即刻终止合同，并要求成交供应商赔偿相应损失。 </w:t>
            </w:r>
          </w:p>
          <w:p w14:paraId="39BD8C6B">
            <w:pPr>
              <w:spacing w:beforeLines="0" w:afterLines="0" w:line="360" w:lineRule="auto"/>
              <w:rPr>
                <w:rFonts w:hint="default" w:ascii="宋体" w:hAnsi="宋体" w:cs="宋体"/>
                <w:color w:val="auto"/>
                <w:sz w:val="21"/>
                <w:szCs w:val="21"/>
              </w:rPr>
            </w:pPr>
            <w:r>
              <w:rPr>
                <w:rFonts w:hint="eastAsia" w:ascii="宋体" w:hAnsi="宋体" w:cs="宋体"/>
                <w:color w:val="auto"/>
                <w:sz w:val="21"/>
                <w:szCs w:val="21"/>
                <w:lang w:val="en-US" w:eastAsia="zh-CN"/>
              </w:rPr>
              <w:t>2.</w:t>
            </w:r>
            <w:r>
              <w:rPr>
                <w:rFonts w:hint="default" w:ascii="宋体" w:hAnsi="宋体" w:cs="宋体"/>
                <w:color w:val="auto"/>
                <w:sz w:val="21"/>
                <w:szCs w:val="21"/>
              </w:rPr>
              <w:t>未经采购人允许，不得使用或者以其它方式给任何第三方提供本项目的相关信息或数据。</w:t>
            </w:r>
          </w:p>
          <w:p w14:paraId="7813BB14">
            <w:pPr>
              <w:spacing w:beforeLines="0" w:afterLines="0" w:line="360" w:lineRule="auto"/>
              <w:rPr>
                <w:rFonts w:hint="default" w:ascii="宋体" w:hAnsi="宋体" w:cs="宋体"/>
                <w:color w:val="auto"/>
                <w:sz w:val="21"/>
                <w:szCs w:val="21"/>
              </w:rPr>
            </w:pPr>
            <w:r>
              <w:rPr>
                <w:rFonts w:hint="eastAsia" w:ascii="宋体" w:hAnsi="宋体" w:cs="宋体"/>
                <w:color w:val="auto"/>
                <w:sz w:val="21"/>
                <w:szCs w:val="21"/>
                <w:lang w:val="en-US" w:eastAsia="zh-CN"/>
              </w:rPr>
              <w:t>3.</w:t>
            </w:r>
            <w:r>
              <w:rPr>
                <w:rFonts w:hint="default" w:ascii="宋体" w:hAnsi="宋体" w:cs="宋体"/>
                <w:color w:val="auto"/>
                <w:sz w:val="21"/>
                <w:szCs w:val="21"/>
              </w:rPr>
              <w:t>成交供应商必须承诺项目实施中的任何一个环节，如需修改调整，均无条件根据要求完善。如重大调整，双方沟通协商。</w:t>
            </w:r>
          </w:p>
          <w:p w14:paraId="7FA4093C">
            <w:pPr>
              <w:spacing w:beforeLines="0" w:afterLines="0" w:line="360" w:lineRule="auto"/>
              <w:rPr>
                <w:rFonts w:hint="eastAsia" w:ascii="宋体" w:hAnsi="宋体" w:eastAsia="宋体" w:cs="宋体"/>
                <w:color w:val="auto"/>
                <w:lang w:val="en-US" w:eastAsia="zh-CN"/>
              </w:rPr>
            </w:pPr>
            <w:r>
              <w:rPr>
                <w:rFonts w:hint="eastAsia" w:ascii="宋体" w:hAnsi="宋体" w:cs="宋体"/>
                <w:color w:val="auto"/>
                <w:sz w:val="21"/>
                <w:szCs w:val="21"/>
                <w:lang w:val="en-US" w:eastAsia="zh-CN"/>
              </w:rPr>
              <w:t>4.</w:t>
            </w:r>
            <w:r>
              <w:rPr>
                <w:rFonts w:hint="default" w:ascii="宋体" w:hAnsi="宋体" w:cs="宋体"/>
                <w:color w:val="auto"/>
                <w:sz w:val="21"/>
                <w:szCs w:val="21"/>
              </w:rPr>
              <w:t>知识产权：采购人在中华人民共和国境内使用成交供应商提供的产品及服务时，免受第三方提出的侵犯其专利权或其他知识产权的起诉。如第三方提出侵权指控，成交供应商应承担由此引起的一切法律责任和费用；因成交供应商侵权造成采购人损失的，成交供应商应当全额赔偿采购人的实际损失，包括但不限于诉讼费、律师费、赔偿金、和解金及其他合理支出。</w:t>
            </w:r>
          </w:p>
        </w:tc>
      </w:tr>
    </w:tbl>
    <w:p w14:paraId="0F1F5F73">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4D4AD2A2">
      <w:pPr>
        <w:spacing w:line="528" w:lineRule="exact"/>
        <w:jc w:val="left"/>
        <w:rPr>
          <w:rFonts w:hint="eastAsia" w:ascii="宋体" w:hAnsi="宋体" w:eastAsia="宋体" w:cs="宋体"/>
          <w:color w:val="auto"/>
        </w:rPr>
      </w:pPr>
      <w:r>
        <w:rPr>
          <w:rFonts w:hint="eastAsia" w:ascii="宋体" w:hAnsi="宋体" w:eastAsia="宋体" w:cs="宋体"/>
          <w:color w:val="auto"/>
          <w:sz w:val="32"/>
          <w:szCs w:val="32"/>
        </w:rPr>
        <w:t>附件1</w:t>
      </w:r>
    </w:p>
    <w:p w14:paraId="0555841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16"/>
        <w:gridCol w:w="1516"/>
        <w:gridCol w:w="1612"/>
        <w:gridCol w:w="4640"/>
      </w:tblGrid>
      <w:tr w14:paraId="15F4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top"/>
          </w:tcPr>
          <w:p w14:paraId="6D6508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14:paraId="372B22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640" w:type="dxa"/>
            <w:noWrap w:val="0"/>
            <w:vAlign w:val="center"/>
          </w:tcPr>
          <w:p w14:paraId="69B0D51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12E0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3EFDAF0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14:paraId="1C7C4B8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5C5B366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39A3BC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931D59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69A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35499D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782744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AD2F9D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4A433CC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A18A99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65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30FA98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B7EDED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1F3652F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344157F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E42C49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6B9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2D978EF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14:paraId="6372B45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0434D00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0E5FDF0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640" w:type="dxa"/>
            <w:noWrap w:val="0"/>
            <w:vAlign w:val="center"/>
          </w:tcPr>
          <w:p w14:paraId="3FFA8E1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9F2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2D6601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23DADE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1E78381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C991AA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640" w:type="dxa"/>
            <w:noWrap w:val="0"/>
            <w:vAlign w:val="center"/>
          </w:tcPr>
          <w:p w14:paraId="41D37BA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586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1A0421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C1BBBB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E26532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72F6DA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640" w:type="dxa"/>
            <w:noWrap w:val="0"/>
            <w:vAlign w:val="center"/>
          </w:tcPr>
          <w:p w14:paraId="6984B9F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4A4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633466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8F2EAF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E9CF60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0580EBF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640" w:type="dxa"/>
            <w:noWrap w:val="0"/>
            <w:vAlign w:val="center"/>
          </w:tcPr>
          <w:p w14:paraId="50A53CD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5469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07793A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6D6121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D04866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5A2ED71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640" w:type="dxa"/>
            <w:noWrap w:val="0"/>
            <w:vAlign w:val="center"/>
          </w:tcPr>
          <w:p w14:paraId="43F9B5D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14:paraId="17F0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590607F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14:paraId="3035014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231B798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653A87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BD7AF8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7F3D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28D4AD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14:paraId="35F038F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793233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28642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6D5F8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E2D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0DFEE4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14:paraId="0401C40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409CE62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5055195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F20762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07FA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7827FE2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14:paraId="7E44309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0768044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47DD27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640" w:type="dxa"/>
            <w:noWrap w:val="0"/>
            <w:vAlign w:val="center"/>
          </w:tcPr>
          <w:p w14:paraId="4E1FEA9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17EE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EF3E91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972745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A43245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72B8CAD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640" w:type="dxa"/>
            <w:noWrap w:val="0"/>
            <w:vAlign w:val="center"/>
          </w:tcPr>
          <w:p w14:paraId="6CD6AD2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228E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1F7E24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7E4CFE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183FCA5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45DA1A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640" w:type="dxa"/>
            <w:noWrap w:val="0"/>
            <w:vAlign w:val="center"/>
          </w:tcPr>
          <w:p w14:paraId="79C0094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3BB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E6A8B7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94B7D3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13A7865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5400AAA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640" w:type="dxa"/>
            <w:noWrap w:val="0"/>
            <w:vAlign w:val="center"/>
          </w:tcPr>
          <w:p w14:paraId="0E6834A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7009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A20892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54E2D3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061F561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02FC07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640" w:type="dxa"/>
            <w:noWrap w:val="0"/>
            <w:vAlign w:val="center"/>
          </w:tcPr>
          <w:p w14:paraId="3C9B3A9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2DCE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019802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1526C3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4DC732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36E1598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640" w:type="dxa"/>
            <w:noWrap w:val="0"/>
            <w:vAlign w:val="center"/>
          </w:tcPr>
          <w:p w14:paraId="0B09048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309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F7326D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751931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563D31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1FDC1AD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640" w:type="dxa"/>
            <w:noWrap w:val="0"/>
            <w:vAlign w:val="center"/>
          </w:tcPr>
          <w:p w14:paraId="49E0DF0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7BB1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401B6A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14:paraId="09B51F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221831F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C74E4B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B24DB2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5049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434F08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14:paraId="6CEEE73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616231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1330480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C44839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3EC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250D99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14:paraId="4CDEA62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6F016C6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7D1436C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422ECF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715C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431515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14:paraId="2F0AD6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21B681C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42B582D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D2AA1E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6EAA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152F7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B39CE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2099EA0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66031E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640" w:type="dxa"/>
            <w:noWrap w:val="0"/>
            <w:vAlign w:val="center"/>
          </w:tcPr>
          <w:p w14:paraId="3140A52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870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B1A080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B64610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497D7D7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42B9C59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640" w:type="dxa"/>
            <w:noWrap w:val="0"/>
            <w:vAlign w:val="center"/>
          </w:tcPr>
          <w:p w14:paraId="258444B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7A0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1490A2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9230D7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1527B5E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780546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640" w:type="dxa"/>
            <w:noWrap w:val="0"/>
            <w:vAlign w:val="center"/>
          </w:tcPr>
          <w:p w14:paraId="5454D2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3FF9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D4D331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FE8A10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3C2B6F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711667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C28097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6E5A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4BCAD0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93706C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3CD651C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5B8A218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640" w:type="dxa"/>
            <w:noWrap w:val="0"/>
            <w:vAlign w:val="center"/>
          </w:tcPr>
          <w:p w14:paraId="7E732B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2C4F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CDB095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C00AF7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47FB7ED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217CFF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640" w:type="dxa"/>
            <w:noWrap w:val="0"/>
            <w:vAlign w:val="center"/>
          </w:tcPr>
          <w:p w14:paraId="619FF0F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2DEA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EA2099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68B47C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D6C5B9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3365C6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640" w:type="dxa"/>
            <w:noWrap w:val="0"/>
            <w:vAlign w:val="center"/>
          </w:tcPr>
          <w:p w14:paraId="5B5053C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64D1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6A041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7F8099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3A1291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6AAA7AA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640" w:type="dxa"/>
            <w:noWrap w:val="0"/>
            <w:vAlign w:val="center"/>
          </w:tcPr>
          <w:p w14:paraId="68774EE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1E8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6425342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14:paraId="4659856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46C923E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295259C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436F1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5618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0B8D39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446049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4E1002A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5C54E30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A3CD9F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638A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FC4DC6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001801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674EB84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7FEF64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9C2F2A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DAF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43797E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EAC45E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DEA0AB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4206E66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D34627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0A37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30D3637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14:paraId="21837BF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018C59A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074A0DA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85BC69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6BAA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5E49E7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14:paraId="7359FF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404C62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346042F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640" w:type="dxa"/>
            <w:noWrap w:val="0"/>
            <w:vAlign w:val="center"/>
          </w:tcPr>
          <w:p w14:paraId="3782525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C39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24310A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14:paraId="3F9FA1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78B369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6A9661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BB1FB6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02B0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02B6953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14:paraId="12E6A62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29AA557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14320E5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915155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47D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5A3EC7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0A1EB9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E9FB5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6F5DCB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8EAFFC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0F3D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06514D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F9D910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5921B2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6D05E35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59526E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BB2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52FE611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14:paraId="676A580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4B0C7F7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C0C65D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567E33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5305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B95F22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14:paraId="49CF1D9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0BECBA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18F3B7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F6199B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0160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35DC810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14:paraId="6BFABA0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1CE0BAB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4710F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E4681D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2B0F0798">
      <w:pPr>
        <w:spacing w:after="120" w:line="24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15273407">
      <w:pPr>
        <w:numPr>
          <w:ilvl w:val="0"/>
          <w:numId w:val="0"/>
        </w:numPr>
        <w:spacing w:line="240" w:lineRule="auto"/>
        <w:ind w:left="420"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以“★”标注的为政府强制采购产品。</w:t>
      </w:r>
    </w:p>
    <w:p w14:paraId="77B750B0">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263CF8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p>
    <w:p w14:paraId="099B90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rPr>
      </w:pPr>
      <w:bookmarkStart w:id="65" w:name="_Toc28361_WPSOffice_Level2"/>
      <w:r>
        <w:rPr>
          <w:rFonts w:hint="eastAsia" w:ascii="宋体" w:hAnsi="宋体" w:eastAsia="宋体" w:cs="宋体"/>
          <w:b/>
          <w:bCs/>
          <w:color w:val="auto"/>
          <w:kern w:val="0"/>
          <w:sz w:val="30"/>
          <w:szCs w:val="30"/>
        </w:rPr>
        <w:t>统计上大中小微型企业划分标准</w:t>
      </w:r>
      <w:bookmarkEnd w:id="6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13"/>
        <w:gridCol w:w="1369"/>
        <w:gridCol w:w="709"/>
        <w:gridCol w:w="1125"/>
        <w:gridCol w:w="1701"/>
        <w:gridCol w:w="1426"/>
        <w:gridCol w:w="992"/>
      </w:tblGrid>
      <w:tr w14:paraId="1C6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113" w:type="dxa"/>
            <w:shd w:val="clear" w:color="auto" w:fill="auto"/>
            <w:noWrap w:val="0"/>
            <w:vAlign w:val="center"/>
          </w:tcPr>
          <w:p w14:paraId="268FE6BD">
            <w:pPr>
              <w:widowControl/>
              <w:spacing w:line="280" w:lineRule="exact"/>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auto"/>
            <w:noWrap w:val="0"/>
            <w:vAlign w:val="center"/>
          </w:tcPr>
          <w:p w14:paraId="00475D50">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auto"/>
            <w:noWrap w:val="0"/>
            <w:vAlign w:val="center"/>
          </w:tcPr>
          <w:p w14:paraId="419E8131">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0CAF7A26">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auto"/>
            <w:noWrap w:val="0"/>
            <w:vAlign w:val="center"/>
          </w:tcPr>
          <w:p w14:paraId="29905E75">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auto"/>
            <w:noWrap w:val="0"/>
            <w:vAlign w:val="center"/>
          </w:tcPr>
          <w:p w14:paraId="2000BC5D">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auto"/>
            <w:noWrap w:val="0"/>
            <w:vAlign w:val="center"/>
          </w:tcPr>
          <w:p w14:paraId="74FBAE8D">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auto"/>
            <w:noWrap w:val="0"/>
            <w:vAlign w:val="center"/>
          </w:tcPr>
          <w:p w14:paraId="1519BA32">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5034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4EFEE822">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shd w:val="clear" w:color="auto" w:fill="auto"/>
            <w:noWrap w:val="0"/>
            <w:vAlign w:val="center"/>
          </w:tcPr>
          <w:p w14:paraId="59C75C4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15F4CA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ADCBA8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27892D7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6735043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shd w:val="clear" w:color="auto" w:fill="auto"/>
            <w:noWrap w:val="0"/>
            <w:vAlign w:val="center"/>
          </w:tcPr>
          <w:p w14:paraId="24FC261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525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8115F3E">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shd w:val="clear" w:color="auto" w:fill="auto"/>
            <w:noWrap w:val="0"/>
            <w:vAlign w:val="center"/>
          </w:tcPr>
          <w:p w14:paraId="2FDD67E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142679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608C5D7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02749EB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37A92B9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2A1820D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4AB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8466D69">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1D1094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94BE8B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3CFEFC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5BBD4FC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shd w:val="clear" w:color="auto" w:fill="auto"/>
            <w:noWrap w:val="0"/>
            <w:vAlign w:val="center"/>
          </w:tcPr>
          <w:p w14:paraId="4A76315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shd w:val="clear" w:color="auto" w:fill="auto"/>
            <w:noWrap w:val="0"/>
            <w:vAlign w:val="center"/>
          </w:tcPr>
          <w:p w14:paraId="50365BD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6D5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99B2E1C">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shd w:val="clear" w:color="auto" w:fill="auto"/>
            <w:noWrap w:val="0"/>
            <w:vAlign w:val="center"/>
          </w:tcPr>
          <w:p w14:paraId="629C2E2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C7070E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22978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shd w:val="clear" w:color="auto" w:fill="auto"/>
            <w:noWrap w:val="0"/>
            <w:vAlign w:val="center"/>
          </w:tcPr>
          <w:p w14:paraId="559931C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shd w:val="clear" w:color="auto" w:fill="auto"/>
            <w:noWrap w:val="0"/>
            <w:vAlign w:val="center"/>
          </w:tcPr>
          <w:p w14:paraId="71D3481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shd w:val="clear" w:color="auto" w:fill="auto"/>
            <w:noWrap w:val="0"/>
            <w:vAlign w:val="center"/>
          </w:tcPr>
          <w:p w14:paraId="1B153ED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0B57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B1659D2">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F664F9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163104E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290B3D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shd w:val="clear" w:color="auto" w:fill="auto"/>
            <w:noWrap w:val="0"/>
            <w:vAlign w:val="center"/>
          </w:tcPr>
          <w:p w14:paraId="038DEF6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shd w:val="clear" w:color="auto" w:fill="auto"/>
            <w:noWrap w:val="0"/>
            <w:vAlign w:val="center"/>
          </w:tcPr>
          <w:p w14:paraId="11FB05B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shd w:val="clear" w:color="auto" w:fill="auto"/>
            <w:noWrap w:val="0"/>
            <w:vAlign w:val="center"/>
          </w:tcPr>
          <w:p w14:paraId="54ABDFE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113C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ABB148F">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shd w:val="clear" w:color="auto" w:fill="auto"/>
            <w:noWrap w:val="0"/>
            <w:vAlign w:val="center"/>
          </w:tcPr>
          <w:p w14:paraId="21D8C3E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C61DBD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461040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0B1E454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shd w:val="clear" w:color="auto" w:fill="auto"/>
            <w:noWrap w:val="0"/>
            <w:vAlign w:val="center"/>
          </w:tcPr>
          <w:p w14:paraId="4798419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shd w:val="clear" w:color="auto" w:fill="auto"/>
            <w:noWrap w:val="0"/>
            <w:vAlign w:val="center"/>
          </w:tcPr>
          <w:p w14:paraId="7EB8532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535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5FBC7B4">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566197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C35BD9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C5ADF2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2514840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shd w:val="clear" w:color="auto" w:fill="auto"/>
            <w:noWrap w:val="0"/>
            <w:vAlign w:val="center"/>
          </w:tcPr>
          <w:p w14:paraId="13B4BEA6">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shd w:val="clear" w:color="auto" w:fill="auto"/>
            <w:noWrap w:val="0"/>
            <w:vAlign w:val="center"/>
          </w:tcPr>
          <w:p w14:paraId="61E5909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338A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28FB240">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shd w:val="clear" w:color="auto" w:fill="auto"/>
            <w:noWrap w:val="0"/>
            <w:vAlign w:val="center"/>
          </w:tcPr>
          <w:p w14:paraId="24E0D6E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393542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450510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1CC314E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shd w:val="clear" w:color="auto" w:fill="auto"/>
            <w:noWrap w:val="0"/>
            <w:vAlign w:val="center"/>
          </w:tcPr>
          <w:p w14:paraId="17A30E92">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shd w:val="clear" w:color="auto" w:fill="auto"/>
            <w:noWrap w:val="0"/>
            <w:vAlign w:val="center"/>
          </w:tcPr>
          <w:p w14:paraId="4F0BEA9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17D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6945A8C">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61FC668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7167A4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ED48CA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259C01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582F9CDF">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shd w:val="clear" w:color="auto" w:fill="auto"/>
            <w:noWrap w:val="0"/>
            <w:vAlign w:val="center"/>
          </w:tcPr>
          <w:p w14:paraId="5E3BF98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6B8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A9C8EA5">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shd w:val="clear" w:color="auto" w:fill="auto"/>
            <w:noWrap w:val="0"/>
            <w:vAlign w:val="center"/>
          </w:tcPr>
          <w:p w14:paraId="5BA77A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364DBD8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14B6D1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0765E22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7A42034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2D46BAE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6E2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4396F90">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D56CB9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FDA840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A83770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62D8EC9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shd w:val="clear" w:color="auto" w:fill="auto"/>
            <w:noWrap w:val="0"/>
            <w:vAlign w:val="center"/>
          </w:tcPr>
          <w:p w14:paraId="108A9CF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shd w:val="clear" w:color="auto" w:fill="auto"/>
            <w:noWrap w:val="0"/>
            <w:vAlign w:val="center"/>
          </w:tcPr>
          <w:p w14:paraId="639EBA2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1CF9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F886673">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shd w:val="clear" w:color="auto" w:fill="auto"/>
            <w:noWrap w:val="0"/>
            <w:vAlign w:val="center"/>
          </w:tcPr>
          <w:p w14:paraId="01F721A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300C9BC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749B52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1513C00D">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shd w:val="clear" w:color="auto" w:fill="auto"/>
            <w:noWrap w:val="0"/>
            <w:vAlign w:val="center"/>
          </w:tcPr>
          <w:p w14:paraId="391D1E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shd w:val="clear" w:color="auto" w:fill="auto"/>
            <w:noWrap w:val="0"/>
            <w:vAlign w:val="center"/>
          </w:tcPr>
          <w:p w14:paraId="4726D2D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7A5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1C6F4DD0">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A9AAEE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D28116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A54168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0CCC505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shd w:val="clear" w:color="auto" w:fill="auto"/>
            <w:noWrap w:val="0"/>
            <w:vAlign w:val="center"/>
          </w:tcPr>
          <w:p w14:paraId="2B9845C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646E218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7A2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7E15D2B">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shd w:val="clear" w:color="auto" w:fill="auto"/>
            <w:noWrap w:val="0"/>
            <w:vAlign w:val="center"/>
          </w:tcPr>
          <w:p w14:paraId="0950315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DF1BE5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5F18C0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6059337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739790F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196C646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475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3561DE51">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1BBBD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2A80BB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3DFB17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2B7DB78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shd w:val="clear" w:color="auto" w:fill="auto"/>
            <w:noWrap w:val="0"/>
            <w:vAlign w:val="center"/>
          </w:tcPr>
          <w:p w14:paraId="00CD548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5CF295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157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9C0CC0D">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shd w:val="clear" w:color="auto" w:fill="auto"/>
            <w:noWrap w:val="0"/>
            <w:vAlign w:val="center"/>
          </w:tcPr>
          <w:p w14:paraId="040822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47D5E1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65F3046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C8ABD96">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792C6FF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3777DDE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382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A36BFF7">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1EF3A6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4EC59D1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33AB791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759BB0E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357D516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62EEB7F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148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FADAB9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shd w:val="clear" w:color="auto" w:fill="auto"/>
            <w:noWrap w:val="0"/>
            <w:vAlign w:val="center"/>
          </w:tcPr>
          <w:p w14:paraId="3EC7889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7EC1A1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95D0DF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0E293B6">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1F0C1C6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475156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3B2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57990B2">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ECDB40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9667FA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8A198F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328E96F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69F670B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2E80E7B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743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737FB2C">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shd w:val="clear" w:color="auto" w:fill="auto"/>
            <w:noWrap w:val="0"/>
            <w:vAlign w:val="center"/>
          </w:tcPr>
          <w:p w14:paraId="0D3B155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9F452D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73A33FE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shd w:val="clear" w:color="auto" w:fill="auto"/>
            <w:noWrap w:val="0"/>
            <w:vAlign w:val="center"/>
          </w:tcPr>
          <w:p w14:paraId="571B8F4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shd w:val="clear" w:color="auto" w:fill="auto"/>
            <w:noWrap w:val="0"/>
            <w:vAlign w:val="center"/>
          </w:tcPr>
          <w:p w14:paraId="30CF71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6DE4BD6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BD2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950866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B8A37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B3FD9C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75DA6F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shd w:val="clear" w:color="auto" w:fill="auto"/>
            <w:noWrap w:val="0"/>
            <w:vAlign w:val="center"/>
          </w:tcPr>
          <w:p w14:paraId="31E95D6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shd w:val="clear" w:color="auto" w:fill="auto"/>
            <w:noWrap w:val="0"/>
            <w:vAlign w:val="center"/>
          </w:tcPr>
          <w:p w14:paraId="0E9348C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2BBF6D5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FBB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005AC08">
            <w:pPr>
              <w:widowControl/>
              <w:spacing w:line="280" w:lineRule="exact"/>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shd w:val="clear" w:color="auto" w:fill="auto"/>
            <w:noWrap w:val="0"/>
            <w:vAlign w:val="center"/>
          </w:tcPr>
          <w:p w14:paraId="23C390D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132BA3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97ADC6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E8BA442">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3C66DA8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2F770DF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8ED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E8EB169">
            <w:pPr>
              <w:widowControl/>
              <w:spacing w:line="280" w:lineRule="exact"/>
              <w:jc w:val="left"/>
              <w:rPr>
                <w:rFonts w:hint="eastAsia" w:ascii="宋体" w:hAnsi="宋体" w:eastAsia="宋体" w:cs="宋体"/>
                <w:color w:val="auto"/>
                <w:spacing w:val="-12"/>
                <w:kern w:val="0"/>
                <w:sz w:val="18"/>
                <w:szCs w:val="18"/>
              </w:rPr>
            </w:pPr>
          </w:p>
        </w:tc>
        <w:tc>
          <w:tcPr>
            <w:tcW w:w="1369" w:type="dxa"/>
            <w:shd w:val="clear" w:color="auto" w:fill="auto"/>
            <w:noWrap w:val="0"/>
            <w:vAlign w:val="center"/>
          </w:tcPr>
          <w:p w14:paraId="7554C4F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5FF339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30331E8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1F2249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shd w:val="clear" w:color="auto" w:fill="auto"/>
            <w:noWrap w:val="0"/>
            <w:vAlign w:val="center"/>
          </w:tcPr>
          <w:p w14:paraId="1DC9C84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shd w:val="clear" w:color="auto" w:fill="auto"/>
            <w:noWrap w:val="0"/>
            <w:vAlign w:val="center"/>
          </w:tcPr>
          <w:p w14:paraId="132AD39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02AE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7694A1E7">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shd w:val="clear" w:color="auto" w:fill="auto"/>
            <w:noWrap w:val="0"/>
            <w:vAlign w:val="center"/>
          </w:tcPr>
          <w:p w14:paraId="0584FF9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18ACBF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839FDB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shd w:val="clear" w:color="auto" w:fill="auto"/>
            <w:noWrap w:val="0"/>
            <w:vAlign w:val="center"/>
          </w:tcPr>
          <w:p w14:paraId="011BC46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shd w:val="clear" w:color="auto" w:fill="auto"/>
            <w:noWrap w:val="0"/>
            <w:vAlign w:val="center"/>
          </w:tcPr>
          <w:p w14:paraId="341F7CC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7FAE652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C24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F9CB1B0">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6AAD91C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293BB1A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042D59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shd w:val="clear" w:color="auto" w:fill="auto"/>
            <w:noWrap w:val="0"/>
            <w:vAlign w:val="center"/>
          </w:tcPr>
          <w:p w14:paraId="46A6E93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shd w:val="clear" w:color="auto" w:fill="auto"/>
            <w:noWrap w:val="0"/>
            <w:vAlign w:val="center"/>
          </w:tcPr>
          <w:p w14:paraId="032F41F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shd w:val="clear" w:color="auto" w:fill="auto"/>
            <w:noWrap w:val="0"/>
            <w:vAlign w:val="center"/>
          </w:tcPr>
          <w:p w14:paraId="565B56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58B7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7375F2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shd w:val="clear" w:color="auto" w:fill="auto"/>
            <w:noWrap w:val="0"/>
            <w:vAlign w:val="center"/>
          </w:tcPr>
          <w:p w14:paraId="3C4DA4E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25C288B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FC6DD8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1D2D105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48DEDCB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shd w:val="clear" w:color="auto" w:fill="auto"/>
            <w:noWrap w:val="0"/>
            <w:vAlign w:val="center"/>
          </w:tcPr>
          <w:p w14:paraId="4831F6F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12C9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CDC9718">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FDBC3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83F92F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6AA82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shd w:val="clear" w:color="auto" w:fill="auto"/>
            <w:noWrap w:val="0"/>
            <w:vAlign w:val="center"/>
          </w:tcPr>
          <w:p w14:paraId="3F320AF2">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shd w:val="clear" w:color="auto" w:fill="auto"/>
            <w:noWrap w:val="0"/>
            <w:vAlign w:val="center"/>
          </w:tcPr>
          <w:p w14:paraId="4DA1AD4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shd w:val="clear" w:color="auto" w:fill="auto"/>
            <w:noWrap w:val="0"/>
            <w:vAlign w:val="center"/>
          </w:tcPr>
          <w:p w14:paraId="2FB1A47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084C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586AE7F">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shd w:val="clear" w:color="auto" w:fill="auto"/>
            <w:noWrap w:val="0"/>
            <w:vAlign w:val="center"/>
          </w:tcPr>
          <w:p w14:paraId="4F216C7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9EF312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629FB8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639CB0AA">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40668E3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6287A4A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3904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0512D22">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4675BF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27521C5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F33A93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shd w:val="clear" w:color="auto" w:fill="auto"/>
            <w:noWrap w:val="0"/>
            <w:vAlign w:val="center"/>
          </w:tcPr>
          <w:p w14:paraId="380D8FF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shd w:val="clear" w:color="auto" w:fill="auto"/>
            <w:noWrap w:val="0"/>
            <w:vAlign w:val="center"/>
          </w:tcPr>
          <w:p w14:paraId="21A7D21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shd w:val="clear" w:color="auto" w:fill="auto"/>
            <w:noWrap w:val="0"/>
            <w:vAlign w:val="center"/>
          </w:tcPr>
          <w:p w14:paraId="2A1391F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0BE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779B0AF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shd w:val="clear" w:color="auto" w:fill="auto"/>
            <w:noWrap w:val="0"/>
            <w:vAlign w:val="center"/>
          </w:tcPr>
          <w:p w14:paraId="642B686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7D9163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411544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00DE5218">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2921BAE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669E471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0974F703">
      <w:pPr>
        <w:keepNext w:val="0"/>
        <w:keepLines w:val="0"/>
        <w:pageBreakBefore w:val="0"/>
        <w:widowControl/>
        <w:kinsoku/>
        <w:wordWrap/>
        <w:overflowPunct/>
        <w:topLinePunct w:val="0"/>
        <w:autoSpaceDE/>
        <w:autoSpaceDN/>
        <w:bidi w:val="0"/>
        <w:snapToGrid/>
        <w:spacing w:line="2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说明：</w:t>
      </w:r>
    </w:p>
    <w:p w14:paraId="54D34083">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1.大型、中型和小型企业须同时满足所列指标的下限，否则下划一档；微型企业只须满足所列指标中的一项即可。</w:t>
      </w:r>
    </w:p>
    <w:p w14:paraId="390F6F7D">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65F9B85">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66" w:name="_Toc7704"/>
      <w:bookmarkStart w:id="67" w:name="_Toc9239"/>
      <w:bookmarkStart w:id="68" w:name="_Toc2072"/>
      <w:bookmarkStart w:id="69" w:name="_Toc13614"/>
      <w:bookmarkStart w:id="70" w:name="_Toc19152"/>
      <w:bookmarkStart w:id="71" w:name="_Toc24174"/>
    </w:p>
    <w:p w14:paraId="692E59CC">
      <w:pPr>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br w:type="page"/>
      </w:r>
    </w:p>
    <w:p w14:paraId="2A95AF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附件3</w:t>
      </w:r>
    </w:p>
    <w:p w14:paraId="3F9E0D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kern w:val="0"/>
          <w:sz w:val="32"/>
          <w:szCs w:val="32"/>
          <w:lang w:val="en-US" w:eastAsia="zh-CN" w:bidi="ar"/>
        </w:rPr>
      </w:pPr>
    </w:p>
    <w:p w14:paraId="6A54BB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36"/>
          <w:szCs w:val="36"/>
          <w:lang w:val="en-US" w:eastAsia="zh-CN" w:bidi="ar"/>
        </w:rPr>
      </w:pPr>
      <w:r>
        <w:rPr>
          <w:rStyle w:val="35"/>
          <w:rFonts w:hint="eastAsia" w:ascii="宋体" w:hAnsi="宋体" w:eastAsia="宋体" w:cs="宋体"/>
          <w:i w:val="0"/>
          <w:iCs w:val="0"/>
          <w:caps w:val="0"/>
          <w:color w:val="auto"/>
          <w:spacing w:val="0"/>
          <w:kern w:val="2"/>
          <w:sz w:val="36"/>
          <w:szCs w:val="36"/>
          <w:shd w:val="clear" w:color="auto" w:fill="FFFFFF"/>
          <w:lang w:val="en-US" w:eastAsia="zh-CN" w:bidi="ar-SA"/>
        </w:rPr>
        <w:t>中国境内生产的组件成本核算基本规则</w:t>
      </w:r>
    </w:p>
    <w:p w14:paraId="2F2E6B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both"/>
        <w:rPr>
          <w:rFonts w:hint="eastAsia" w:ascii="宋体" w:hAnsi="宋体" w:eastAsia="宋体" w:cs="宋体"/>
          <w:i w:val="0"/>
          <w:iCs w:val="0"/>
          <w:caps w:val="0"/>
          <w:color w:val="auto"/>
          <w:spacing w:val="0"/>
          <w:kern w:val="0"/>
          <w:sz w:val="24"/>
          <w:szCs w:val="24"/>
          <w:lang w:val="en-US" w:eastAsia="zh-CN" w:bidi="ar"/>
        </w:rPr>
      </w:pPr>
    </w:p>
    <w:p w14:paraId="3D6B38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4939E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一、产品的一级组件是指直接组成产品的组件。产品的二级组件是指直接组成产品一级组件的组件。一级组件不可分解的，视同二级组件。</w:t>
      </w:r>
    </w:p>
    <w:p w14:paraId="3CE8DE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二、二级组件在中国境内生产的，其全部成本计入中国境内生产的组件成本；二级组件不在中国境内生产的，其成本不计入中国境内生产的组件成本。</w:t>
      </w:r>
    </w:p>
    <w:p w14:paraId="2BB8E7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三、产品总成本和组件成本以相关会计核算数据、采购合同、进货记录等为基础进行计算。</w:t>
      </w:r>
    </w:p>
    <w:p w14:paraId="1C8469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四、需要对成本核算规则予以进一步明确的其他有关事项，由财政部会同有关部门另行规定。</w:t>
      </w:r>
    </w:p>
    <w:p w14:paraId="52152697">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p>
    <w:p w14:paraId="3468B468">
      <w:pPr>
        <w:rPr>
          <w:rFonts w:hint="eastAsia" w:ascii="Cambria" w:hAnsi="Cambria"/>
          <w:bCs w:val="0"/>
          <w:color w:val="auto"/>
          <w:sz w:val="32"/>
          <w:szCs w:val="32"/>
        </w:rPr>
      </w:pPr>
      <w:r>
        <w:rPr>
          <w:rFonts w:hint="eastAsia" w:ascii="Cambria" w:hAnsi="Cambria"/>
          <w:bCs w:val="0"/>
          <w:color w:val="auto"/>
          <w:sz w:val="32"/>
          <w:szCs w:val="32"/>
        </w:rPr>
        <w:br w:type="page"/>
      </w:r>
    </w:p>
    <w:p w14:paraId="5C4C2E2E">
      <w:pPr>
        <w:pStyle w:val="3"/>
        <w:spacing w:line="480" w:lineRule="auto"/>
        <w:jc w:val="center"/>
        <w:rPr>
          <w:rFonts w:ascii="Calibri" w:hAnsi="Calibri"/>
          <w:color w:val="auto"/>
        </w:rPr>
      </w:pPr>
      <w:r>
        <w:rPr>
          <w:rFonts w:hint="eastAsia" w:ascii="Cambria" w:hAnsi="Cambria"/>
          <w:bCs w:val="0"/>
          <w:color w:val="auto"/>
          <w:sz w:val="32"/>
          <w:szCs w:val="32"/>
        </w:rPr>
        <w:t>第三章 供应商须知</w:t>
      </w:r>
      <w:bookmarkEnd w:id="63"/>
      <w:bookmarkEnd w:id="64"/>
      <w:bookmarkEnd w:id="66"/>
      <w:bookmarkEnd w:id="67"/>
      <w:bookmarkEnd w:id="68"/>
      <w:bookmarkEnd w:id="69"/>
      <w:bookmarkEnd w:id="70"/>
      <w:bookmarkEnd w:id="71"/>
    </w:p>
    <w:p w14:paraId="08161557">
      <w:pPr>
        <w:pStyle w:val="4"/>
        <w:spacing w:line="240" w:lineRule="auto"/>
        <w:jc w:val="center"/>
        <w:rPr>
          <w:rFonts w:ascii="宋体" w:hAnsi="宋体"/>
          <w:b w:val="0"/>
          <w:color w:val="auto"/>
        </w:rPr>
      </w:pPr>
      <w:bookmarkStart w:id="72" w:name="_Toc9482"/>
      <w:bookmarkStart w:id="73" w:name="_Toc80886928"/>
      <w:bookmarkStart w:id="74" w:name="_Toc30660"/>
      <w:r>
        <w:rPr>
          <w:rFonts w:hint="eastAsia" w:ascii="宋体" w:hAnsi="宋体"/>
          <w:b w:val="0"/>
          <w:color w:val="auto"/>
        </w:rPr>
        <w:t>第一节 供应商须知前附表</w:t>
      </w:r>
      <w:bookmarkEnd w:id="72"/>
      <w:bookmarkEnd w:id="73"/>
      <w:bookmarkEnd w:id="74"/>
    </w:p>
    <w:tbl>
      <w:tblPr>
        <w:tblStyle w:val="32"/>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35"/>
        <w:gridCol w:w="6553"/>
      </w:tblGrid>
      <w:tr w14:paraId="4AD49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963" w:type="dxa"/>
            <w:noWrap w:val="0"/>
            <w:vAlign w:val="center"/>
          </w:tcPr>
          <w:p w14:paraId="1A0C6D5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35" w:type="dxa"/>
            <w:noWrap w:val="0"/>
            <w:vAlign w:val="center"/>
          </w:tcPr>
          <w:p w14:paraId="211011A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53" w:type="dxa"/>
            <w:noWrap w:val="0"/>
            <w:vAlign w:val="center"/>
          </w:tcPr>
          <w:p w14:paraId="4B0EADA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B26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DAEC2D9">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135" w:type="dxa"/>
            <w:noWrap w:val="0"/>
            <w:vAlign w:val="center"/>
          </w:tcPr>
          <w:p w14:paraId="499CA908">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实质性要求</w:t>
            </w:r>
          </w:p>
        </w:tc>
        <w:tc>
          <w:tcPr>
            <w:tcW w:w="6553" w:type="dxa"/>
            <w:noWrap w:val="0"/>
            <w:vAlign w:val="top"/>
          </w:tcPr>
          <w:p w14:paraId="69B9BF6F">
            <w:pPr>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rPr>
              <w:t>。</w:t>
            </w:r>
          </w:p>
        </w:tc>
      </w:tr>
      <w:tr w14:paraId="25E8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12F9A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35" w:type="dxa"/>
            <w:noWrap w:val="0"/>
            <w:vAlign w:val="center"/>
          </w:tcPr>
          <w:p w14:paraId="231C7F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53" w:type="dxa"/>
            <w:noWrap w:val="0"/>
            <w:vAlign w:val="top"/>
          </w:tcPr>
          <w:p w14:paraId="543BE1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5AB4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4566D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35" w:type="dxa"/>
            <w:noWrap w:val="0"/>
            <w:vAlign w:val="center"/>
          </w:tcPr>
          <w:p w14:paraId="5D1F6B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53" w:type="dxa"/>
            <w:noWrap w:val="0"/>
            <w:vAlign w:val="center"/>
          </w:tcPr>
          <w:p w14:paraId="533EBB09">
            <w:pPr>
              <w:spacing w:line="360" w:lineRule="auto"/>
              <w:rPr>
                <w:rFonts w:hint="eastAsia" w:ascii="宋体" w:hAnsi="宋体" w:eastAsia="宋体" w:cs="宋体"/>
                <w:color w:val="auto"/>
                <w:szCs w:val="21"/>
                <w:highlight w:val="none"/>
              </w:rPr>
            </w:pPr>
            <w:bookmarkStart w:id="75" w:name="PO_3000001868_PM007"/>
            <w:r>
              <w:rPr>
                <w:rFonts w:hint="eastAsia" w:ascii="宋体" w:hAnsi="宋体" w:eastAsia="宋体" w:cs="宋体"/>
                <w:color w:val="auto"/>
                <w:szCs w:val="21"/>
                <w:highlight w:val="none"/>
              </w:rPr>
              <w:t>详见竞争性磋商公告</w:t>
            </w:r>
            <w:bookmarkEnd w:id="75"/>
          </w:p>
        </w:tc>
      </w:tr>
      <w:tr w14:paraId="72462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C1F5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35" w:type="dxa"/>
            <w:noWrap w:val="0"/>
            <w:vAlign w:val="center"/>
          </w:tcPr>
          <w:p w14:paraId="780180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553" w:type="dxa"/>
            <w:noWrap w:val="0"/>
            <w:vAlign w:val="center"/>
          </w:tcPr>
          <w:p w14:paraId="3E6F0ACC">
            <w:pPr>
              <w:widowControl w:val="0"/>
              <w:spacing w:line="380" w:lineRule="exact"/>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不接受联合体。</w:t>
            </w:r>
          </w:p>
          <w:p w14:paraId="4D1023B8">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eastAsia="zh-CN"/>
              </w:rPr>
              <w:t>接受联合体：</w:t>
            </w:r>
          </w:p>
          <w:p w14:paraId="065D32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1.两个以上供应商可以组成一个竞标联合体，以一个供应商的身份共同参加竞标。联合体竞标的，须提供《联合体竞标协议书》（格式后附）。</w:t>
            </w:r>
          </w:p>
          <w:p w14:paraId="391E7C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磋商文件规定的特定条件。</w:t>
            </w:r>
          </w:p>
          <w:p w14:paraId="07FD35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eastAsia="宋体" w:cs="宋体"/>
                <w:b/>
                <w:bCs/>
                <w:color w:val="auto"/>
                <w:szCs w:val="21"/>
                <w:highlight w:val="none"/>
              </w:rPr>
              <w:t>否则，联合体竞标无效</w:t>
            </w:r>
            <w:r>
              <w:rPr>
                <w:rFonts w:hint="eastAsia" w:ascii="宋体" w:hAnsi="宋体" w:eastAsia="宋体" w:cs="宋体"/>
                <w:color w:val="auto"/>
                <w:szCs w:val="21"/>
                <w:highlight w:val="none"/>
              </w:rPr>
              <w:t>），并将联合竞标协议放入响应文件。联合体各方必须共同与采购人签订采购合同，就采购合同约定的事项对采购人承担连带责任。</w:t>
            </w:r>
          </w:p>
          <w:p w14:paraId="02E012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供应商另外组成联合体参加同一合同项下的政府采购活动。</w:t>
            </w:r>
          </w:p>
          <w:p w14:paraId="02C03D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3FBF02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6.联合体竞标业绩、履约能力按照联合体各方中较高的一方认定并计算（</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磋商文件另有规定的除外）。</w:t>
            </w:r>
          </w:p>
          <w:p w14:paraId="6F0946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2A5D9F0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磋商文件的规定提交资格文件。</w:t>
            </w:r>
          </w:p>
        </w:tc>
      </w:tr>
      <w:tr w14:paraId="6D0E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1AE434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135" w:type="dxa"/>
            <w:noWrap w:val="0"/>
            <w:vAlign w:val="center"/>
          </w:tcPr>
          <w:p w14:paraId="0C9680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53" w:type="dxa"/>
            <w:noWrap w:val="0"/>
            <w:vAlign w:val="center"/>
          </w:tcPr>
          <w:p w14:paraId="5456CAAF">
            <w:pPr>
              <w:widowControl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不允许分包。</w:t>
            </w:r>
          </w:p>
          <w:p w14:paraId="7A84C59D">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w:t>
            </w:r>
          </w:p>
          <w:p w14:paraId="127F5353">
            <w:pPr>
              <w:widowControl w:val="0"/>
              <w:spacing w:line="360"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eastAsia="宋体" w:cs="宋体"/>
                <w:color w:val="auto"/>
                <w:kern w:val="2"/>
                <w:sz w:val="21"/>
                <w:szCs w:val="21"/>
                <w:highlight w:val="none"/>
                <w:u w:val="single"/>
                <w:lang w:val="en-US" w:eastAsia="zh-CN" w:bidi="ar-SA"/>
              </w:rPr>
              <w:t xml:space="preserve">                                     。</w:t>
            </w:r>
          </w:p>
          <w:p w14:paraId="7A2EA278">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分包金额或者比例：</w:t>
            </w:r>
            <w:r>
              <w:rPr>
                <w:rFonts w:hint="eastAsia" w:ascii="宋体" w:hAnsi="宋体" w:eastAsia="宋体" w:cs="宋体"/>
                <w:color w:val="auto"/>
                <w:kern w:val="2"/>
                <w:sz w:val="21"/>
                <w:szCs w:val="21"/>
                <w:highlight w:val="none"/>
                <w:u w:val="single"/>
                <w:lang w:val="en-US" w:eastAsia="zh-CN" w:bidi="ar-SA"/>
              </w:rPr>
              <w:t xml:space="preserve">                                     。</w:t>
            </w:r>
          </w:p>
        </w:tc>
      </w:tr>
      <w:tr w14:paraId="42F76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2BDC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135" w:type="dxa"/>
            <w:noWrap w:val="0"/>
            <w:vAlign w:val="center"/>
          </w:tcPr>
          <w:p w14:paraId="56D95A3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553" w:type="dxa"/>
            <w:noWrap w:val="0"/>
            <w:vAlign w:val="center"/>
          </w:tcPr>
          <w:p w14:paraId="3FFFE34D">
            <w:pPr>
              <w:widowControl w:val="0"/>
              <w:numPr>
                <w:ilvl w:val="0"/>
                <w:numId w:val="2"/>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b/>
                <w:color w:val="auto"/>
                <w:kern w:val="2"/>
                <w:sz w:val="21"/>
                <w:szCs w:val="21"/>
                <w:highlight w:val="none"/>
                <w:lang w:val="en-US" w:eastAsia="zh-CN" w:bidi="ar-SA"/>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39057B3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03863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BB7BA4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2024或2025</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52498BA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5.本项目的特定资格要求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lang w:val="en-US" w:eastAsia="zh-CN"/>
              </w:rPr>
              <w:t>无</w:t>
            </w:r>
            <w:r>
              <w:rPr>
                <w:rFonts w:hint="eastAsia" w:ascii="宋体" w:hAnsi="宋体" w:eastAsia="宋体" w:cs="宋体"/>
                <w:color w:val="auto"/>
                <w:szCs w:val="21"/>
                <w:highlight w:val="none"/>
              </w:rPr>
              <w:t>；</w:t>
            </w:r>
          </w:p>
          <w:p w14:paraId="3A50C654">
            <w:pPr>
              <w:numPr>
                <w:ilvl w:val="0"/>
                <w:numId w:val="0"/>
              </w:numPr>
              <w:snapToGrid w:val="0"/>
              <w:spacing w:line="380" w:lineRule="exact"/>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olor w:val="auto"/>
                <w:szCs w:val="21"/>
                <w:highlight w:val="none"/>
              </w:rPr>
              <w:t>）</w:t>
            </w:r>
          </w:p>
          <w:p w14:paraId="415B89E9">
            <w:pPr>
              <w:spacing w:line="380" w:lineRule="exact"/>
              <w:rPr>
                <w:rFonts w:hint="eastAsia" w:eastAsia="宋体"/>
                <w:color w:val="auto"/>
                <w:highlight w:val="none"/>
              </w:rPr>
            </w:pP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100B4C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88BEFC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协议书</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11B0D52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54594DAC">
            <w:pPr>
              <w:snapToGrid w:val="0"/>
              <w:spacing w:line="360" w:lineRule="auto"/>
              <w:jc w:val="left"/>
              <w:rPr>
                <w:rFonts w:hint="eastAsia" w:ascii="宋体" w:hAnsi="宋体" w:eastAsia="宋体" w:cs="宋体"/>
                <w:color w:val="auto"/>
                <w:szCs w:val="21"/>
                <w:highlight w:val="none"/>
              </w:rPr>
            </w:pPr>
          </w:p>
          <w:p w14:paraId="086335BE">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w:t>
            </w:r>
          </w:p>
          <w:p w14:paraId="1E6DCFFC">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1.以上标明“必须提供”的材料属于复印件的扫描件的，必须加盖供应商公章，否则响应文件按无效响应处理。</w:t>
            </w:r>
          </w:p>
          <w:p w14:paraId="1781F7BF">
            <w:pPr>
              <w:widowControl w:val="0"/>
              <w:spacing w:line="360" w:lineRule="auto"/>
              <w:ind w:firstLine="422" w:firstLineChars="20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2.联合体竞标时，第1-7项资格文件联合体各方均必须分别提供，联合体各方分别盖章，否则响应文件按无效响应处理。</w:t>
            </w:r>
          </w:p>
        </w:tc>
      </w:tr>
      <w:tr w14:paraId="4717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159D3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135" w:type="dxa"/>
            <w:noWrap w:val="0"/>
            <w:vAlign w:val="center"/>
          </w:tcPr>
          <w:p w14:paraId="7543B1A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53" w:type="dxa"/>
            <w:noWrap w:val="0"/>
            <w:vAlign w:val="center"/>
          </w:tcPr>
          <w:p w14:paraId="12F8E9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518CD0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0A5D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1013AB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03E63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8AB227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7C27AA41">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23763E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FC0E78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2FC6B61F">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2C37F0CA">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76C6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3F4575BC">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2CE2C53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53" w:type="dxa"/>
            <w:noWrap w:val="0"/>
            <w:vAlign w:val="center"/>
          </w:tcPr>
          <w:p w14:paraId="2D039E4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9C969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4AFCE8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 xml:space="preserve">； </w:t>
            </w:r>
          </w:p>
          <w:p w14:paraId="320CCA0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125E185C">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6644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55982D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135" w:type="dxa"/>
            <w:noWrap w:val="0"/>
            <w:vAlign w:val="center"/>
          </w:tcPr>
          <w:p w14:paraId="5A9FAAC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53" w:type="dxa"/>
            <w:noWrap w:val="0"/>
            <w:vAlign w:val="center"/>
          </w:tcPr>
          <w:p w14:paraId="1FECA68E">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292926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28BE1C4F">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3.中小企业声明函或者残疾人福利性单位声明函（格式后附）或者供应商属于监狱企业的，提供由省级以上监狱管理局、戒毒管理局（含新疆生产建设兵团）出具的属于监狱企业的证明文件；（如有请提供）</w:t>
            </w:r>
          </w:p>
          <w:p w14:paraId="2A1B52E9">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财政部会同有关部门规定的有关证明文件</w:t>
            </w:r>
            <w:r>
              <w:rPr>
                <w:rFonts w:hint="eastAsia" w:ascii="宋体" w:hAnsi="宋体" w:eastAsia="宋体" w:cs="宋体"/>
                <w:color w:val="auto"/>
                <w:szCs w:val="21"/>
                <w:highlight w:val="none"/>
                <w:lang w:eastAsia="zh-CN"/>
              </w:rPr>
              <w:t>；（如有请提供）</w:t>
            </w:r>
          </w:p>
          <w:p w14:paraId="6191F7F4">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5.供应商</w:t>
            </w:r>
            <w:r>
              <w:rPr>
                <w:rFonts w:hint="eastAsia" w:ascii="宋体" w:hAnsi="宋体" w:eastAsia="宋体" w:cs="宋体"/>
                <w:color w:val="auto"/>
                <w:szCs w:val="21"/>
                <w:highlight w:val="none"/>
              </w:rPr>
              <w:t>针对报价需要说明的其他文件和说明（格式自拟）。</w:t>
            </w:r>
          </w:p>
        </w:tc>
      </w:tr>
      <w:tr w14:paraId="688E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F6B81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35" w:type="dxa"/>
            <w:noWrap w:val="0"/>
            <w:vAlign w:val="center"/>
          </w:tcPr>
          <w:p w14:paraId="5919F6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53" w:type="dxa"/>
            <w:noWrap w:val="0"/>
            <w:vAlign w:val="center"/>
          </w:tcPr>
          <w:p w14:paraId="4C4B40F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701DC69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025E8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0DD70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35" w:type="dxa"/>
            <w:noWrap w:val="0"/>
            <w:vAlign w:val="center"/>
          </w:tcPr>
          <w:p w14:paraId="04058E35">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553" w:type="dxa"/>
            <w:noWrap w:val="0"/>
            <w:vAlign w:val="center"/>
          </w:tcPr>
          <w:p w14:paraId="0E26F0EC">
            <w:pPr>
              <w:snapToGrid w:val="0"/>
              <w:spacing w:line="360" w:lineRule="auto"/>
              <w:jc w:val="left"/>
              <w:rPr>
                <w:rFonts w:hint="eastAsia" w:ascii="宋体" w:hAnsi="宋体" w:eastAsia="宋体" w:cs="宋体"/>
                <w:color w:val="auto"/>
                <w:highlight w:val="none"/>
              </w:rPr>
            </w:pPr>
            <w:r>
              <w:rPr>
                <w:rFonts w:hint="default" w:ascii="宋体" w:hAnsi="宋体" w:eastAsia="宋体" w:cs="宋体"/>
                <w:color w:val="auto"/>
                <w:lang w:val="en-US"/>
              </w:rPr>
              <w:t>响应</w:t>
            </w:r>
            <w:r>
              <w:rPr>
                <w:rFonts w:hint="eastAsia" w:ascii="宋体" w:hAnsi="宋体" w:eastAsia="宋体" w:cs="宋体"/>
                <w:color w:val="auto"/>
              </w:rPr>
              <w:t>报价必须</w:t>
            </w:r>
            <w:r>
              <w:rPr>
                <w:rFonts w:hint="eastAsia" w:ascii="宋体" w:hAnsi="宋体" w:eastAsia="宋体" w:cs="宋体"/>
                <w:color w:val="auto"/>
                <w:highlight w:val="none"/>
              </w:rPr>
              <w:t>包含满足本次竞标全部采购需求所应提供的服务，以及伴随的货物和工程（如有）的价格；包含但不限于服务、劳务、人工、会务、场地费、管理费、设备设施、宣传、物料、货物、运输（含保险）、安装、调试、检验、技术服务、培训、通讯、邮寄、交通、差旅、食宿、各项保险、税金等供应商为履行合同义务而发生的所有费用总和，供应商承诺不再向甲方收取其他任何费用（采购需求另有约定的，从其约定。）</w:t>
            </w:r>
          </w:p>
          <w:p w14:paraId="40DC46E0">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5D7EE622">
            <w:pPr>
              <w:widowControl w:val="0"/>
              <w:spacing w:after="12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default" w:ascii="宋体" w:hAnsi="宋体" w:eastAsia="宋体" w:cs="宋体"/>
                <w:b/>
                <w:color w:val="auto"/>
                <w:kern w:val="2"/>
                <w:sz w:val="21"/>
                <w:szCs w:val="21"/>
                <w:highlight w:val="none"/>
                <w:lang w:val="en-US" w:eastAsia="zh-CN" w:bidi="ar-SA"/>
              </w:rPr>
              <w:t>响应</w:t>
            </w:r>
            <w:r>
              <w:rPr>
                <w:rFonts w:hint="eastAsia" w:ascii="宋体" w:hAnsi="宋体" w:eastAsia="宋体" w:cs="宋体"/>
                <w:b/>
                <w:color w:val="auto"/>
                <w:kern w:val="2"/>
                <w:sz w:val="21"/>
                <w:szCs w:val="21"/>
                <w:highlight w:val="none"/>
                <w:lang w:val="en-US" w:eastAsia="zh-CN" w:bidi="ar-SA"/>
              </w:rPr>
              <w:t>报价不包含验收费用</w:t>
            </w:r>
          </w:p>
        </w:tc>
      </w:tr>
      <w:tr w14:paraId="4F40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C0549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135" w:type="dxa"/>
            <w:noWrap w:val="0"/>
            <w:vAlign w:val="center"/>
          </w:tcPr>
          <w:p w14:paraId="41CD14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53" w:type="dxa"/>
            <w:noWrap w:val="0"/>
            <w:vAlign w:val="center"/>
          </w:tcPr>
          <w:p w14:paraId="51AD3C28">
            <w:pPr>
              <w:widowControl w:val="0"/>
              <w:snapToGrid w:val="0"/>
              <w:spacing w:after="50" w:afterLines="0" w:line="360" w:lineRule="auto"/>
              <w:ind w:left="283" w:hanging="283" w:hangingChars="13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自首次响应文件提交截止之日起</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lang w:val="en-US" w:eastAsia="zh-CN" w:bidi="ar-SA"/>
              </w:rPr>
              <w:t>日。</w:t>
            </w:r>
          </w:p>
        </w:tc>
      </w:tr>
      <w:tr w14:paraId="28C5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38B32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35" w:type="dxa"/>
            <w:noWrap w:val="0"/>
            <w:vAlign w:val="center"/>
          </w:tcPr>
          <w:p w14:paraId="7AF32B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553" w:type="dxa"/>
            <w:noWrap w:val="0"/>
            <w:vAlign w:val="center"/>
          </w:tcPr>
          <w:p w14:paraId="49607245">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311B930D">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0A8D9AB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3825AA2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6D0DF07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89FB5F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0720751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77040EB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0D3AEEC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7F1A7D2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23751B2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20CB403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3D2E54B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3251EFC7">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43CC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5AB06A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35" w:type="dxa"/>
            <w:noWrap w:val="0"/>
            <w:vAlign w:val="center"/>
          </w:tcPr>
          <w:p w14:paraId="081B55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53" w:type="dxa"/>
            <w:noWrap w:val="0"/>
            <w:vAlign w:val="center"/>
          </w:tcPr>
          <w:p w14:paraId="2881C0A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48D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6CA0F6C0">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6A75A5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53" w:type="dxa"/>
            <w:noWrap w:val="0"/>
            <w:vAlign w:val="center"/>
          </w:tcPr>
          <w:p w14:paraId="0D60C64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73F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4799C337">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2B9C7D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53" w:type="dxa"/>
            <w:noWrap w:val="0"/>
            <w:vAlign w:val="center"/>
          </w:tcPr>
          <w:p w14:paraId="29293929">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C60B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3D6CCF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35" w:type="dxa"/>
            <w:noWrap w:val="0"/>
            <w:vAlign w:val="center"/>
          </w:tcPr>
          <w:p w14:paraId="58CCD8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53" w:type="dxa"/>
            <w:noWrap w:val="0"/>
            <w:vAlign w:val="center"/>
          </w:tcPr>
          <w:p w14:paraId="03900EB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61E7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FEEFF3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135" w:type="dxa"/>
            <w:noWrap w:val="0"/>
            <w:vAlign w:val="center"/>
          </w:tcPr>
          <w:p w14:paraId="443EDD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53" w:type="dxa"/>
            <w:noWrap w:val="0"/>
            <w:vAlign w:val="center"/>
          </w:tcPr>
          <w:p w14:paraId="5FD29BF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b w:val="0"/>
                <w:bCs/>
                <w:color w:val="auto"/>
                <w:highlight w:val="none"/>
              </w:rPr>
              <w:t>供应商须知正文</w:t>
            </w:r>
            <w:r>
              <w:rPr>
                <w:rFonts w:hint="eastAsia" w:ascii="宋体" w:hAnsi="宋体" w:eastAsia="宋体" w:cs="宋体"/>
                <w:color w:val="auto"/>
                <w:szCs w:val="21"/>
                <w:highlight w:val="none"/>
              </w:rPr>
              <w:t>。</w:t>
            </w:r>
          </w:p>
        </w:tc>
      </w:tr>
      <w:tr w14:paraId="4617D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7AEF304C">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135" w:type="dxa"/>
            <w:noWrap w:val="0"/>
            <w:vAlign w:val="center"/>
          </w:tcPr>
          <w:p w14:paraId="7CAC4F4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评</w:t>
            </w:r>
            <w:r>
              <w:rPr>
                <w:rFonts w:hint="eastAsia" w:ascii="宋体" w:hAnsi="宋体" w:eastAsia="宋体" w:cs="宋体"/>
                <w:color w:val="auto"/>
                <w:szCs w:val="21"/>
                <w:lang w:val="en-US" w:eastAsia="zh-CN"/>
              </w:rPr>
              <w:t>审</w:t>
            </w:r>
            <w:r>
              <w:rPr>
                <w:rFonts w:hint="eastAsia" w:ascii="宋体" w:hAnsi="宋体" w:eastAsia="宋体" w:cs="宋体"/>
                <w:color w:val="auto"/>
                <w:szCs w:val="21"/>
              </w:rPr>
              <w:t>方法</w:t>
            </w:r>
          </w:p>
        </w:tc>
        <w:tc>
          <w:tcPr>
            <w:tcW w:w="6553" w:type="dxa"/>
            <w:noWrap w:val="0"/>
            <w:vAlign w:val="center"/>
          </w:tcPr>
          <w:p w14:paraId="0D7CF7A9">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lang w:val="en-US" w:eastAsia="zh-CN" w:bidi="ar-SA"/>
              </w:rPr>
              <w:t>本项目采用综合评分法。综合评分法是指响应文件满足竞争性磋商文件全部实质性要求且按评审因素的量化指标评审得分最高的供应商为成交候选供应商的评审方法。</w:t>
            </w:r>
          </w:p>
        </w:tc>
      </w:tr>
      <w:tr w14:paraId="1FC9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0A8F803C">
            <w:pPr>
              <w:spacing w:line="360" w:lineRule="auto"/>
              <w:jc w:val="center"/>
              <w:rPr>
                <w:rFonts w:hint="default" w:ascii="宋体" w:hAnsi="宋体" w:eastAsia="宋体" w:cs="宋体"/>
                <w:color w:val="auto"/>
                <w:szCs w:val="21"/>
                <w:highlight w:val="none"/>
                <w:lang w:val="en-US" w:eastAsia="zh-CN"/>
              </w:rPr>
            </w:pPr>
          </w:p>
        </w:tc>
        <w:tc>
          <w:tcPr>
            <w:tcW w:w="2135" w:type="dxa"/>
            <w:noWrap w:val="0"/>
            <w:vAlign w:val="center"/>
          </w:tcPr>
          <w:p w14:paraId="68CBD8F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553" w:type="dxa"/>
            <w:noWrap w:val="0"/>
            <w:vAlign w:val="center"/>
          </w:tcPr>
          <w:p w14:paraId="06A22DED">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按照提交首次响应文件的顺序，通知磋商时，若某供应商不在通知现场时，该供应商排序到最后磋商，按照签到的顺序由其下一位供应商先参与磋商。</w:t>
            </w:r>
          </w:p>
          <w:p w14:paraId="49A0351A">
            <w:pPr>
              <w:snapToGrid w:val="0"/>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随机排序。</w:t>
            </w:r>
          </w:p>
        </w:tc>
      </w:tr>
      <w:tr w14:paraId="23D6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CCCC38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67CCA1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53" w:type="dxa"/>
            <w:noWrap w:val="0"/>
            <w:vAlign w:val="center"/>
          </w:tcPr>
          <w:p w14:paraId="022F0808">
            <w:pPr>
              <w:snapToGrid/>
              <w:spacing w:line="360" w:lineRule="auto"/>
              <w:rPr>
                <w:rFonts w:hint="eastAsia" w:ascii="宋体" w:hAnsi="宋体" w:eastAsia="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tc>
      </w:tr>
      <w:tr w14:paraId="2BAD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792FC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135" w:type="dxa"/>
            <w:noWrap w:val="0"/>
            <w:vAlign w:val="center"/>
          </w:tcPr>
          <w:p w14:paraId="511227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53" w:type="dxa"/>
            <w:noWrap w:val="0"/>
            <w:vAlign w:val="center"/>
          </w:tcPr>
          <w:p w14:paraId="29EFF06D">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01ED98B">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4EB8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5A320333">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135" w:type="dxa"/>
            <w:noWrap w:val="0"/>
            <w:vAlign w:val="center"/>
          </w:tcPr>
          <w:p w14:paraId="051CDED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53" w:type="dxa"/>
            <w:noWrap w:val="0"/>
            <w:vAlign w:val="center"/>
          </w:tcPr>
          <w:p w14:paraId="241D7BB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3B2A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2EBD9371">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3D0057A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7AE520F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553" w:type="dxa"/>
            <w:noWrap w:val="0"/>
            <w:vAlign w:val="center"/>
          </w:tcPr>
          <w:p w14:paraId="1E84B7C6">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76" w:name="PO_3000001868_PM031_3"/>
            <w:r>
              <w:rPr>
                <w:rFonts w:hint="eastAsia" w:ascii="宋体" w:hAnsi="宋体" w:eastAsia="宋体" w:cs="宋体"/>
                <w:color w:val="auto"/>
                <w:szCs w:val="21"/>
                <w:highlight w:val="none"/>
                <w:lang w:eastAsia="zh-CN"/>
              </w:rPr>
              <w:t>名称：</w:t>
            </w:r>
            <w:bookmarkEnd w:id="76"/>
            <w:r>
              <w:rPr>
                <w:rFonts w:hint="eastAsia" w:ascii="宋体" w:hAnsi="宋体" w:cs="宋体"/>
                <w:i w:val="0"/>
                <w:iCs w:val="0"/>
                <w:color w:val="auto"/>
                <w:szCs w:val="21"/>
                <w:highlight w:val="none"/>
                <w:lang w:eastAsia="zh-CN"/>
              </w:rPr>
              <w:t>广西壮族自治区科学技术厅</w:t>
            </w:r>
          </w:p>
          <w:p w14:paraId="64E949F7">
            <w:pPr>
              <w:snapToGrid w:val="0"/>
              <w:spacing w:line="380" w:lineRule="exact"/>
              <w:rPr>
                <w:rFonts w:hint="default" w:ascii="宋体" w:hAnsi="宋体" w:cs="宋体"/>
                <w:i w:val="0"/>
                <w:iCs w:val="0"/>
                <w:color w:val="auto"/>
                <w:szCs w:val="21"/>
                <w:highlight w:val="none"/>
                <w:lang w:val="en-US" w:eastAsia="zh-CN"/>
              </w:rPr>
            </w:pPr>
            <w:r>
              <w:rPr>
                <w:rFonts w:hint="eastAsia" w:ascii="宋体" w:hAnsi="宋体" w:cs="宋体"/>
                <w:i w:val="0"/>
                <w:iCs w:val="0"/>
                <w:color w:val="auto"/>
                <w:szCs w:val="21"/>
                <w:highlight w:val="none"/>
                <w:lang w:eastAsia="zh-CN"/>
              </w:rPr>
              <w:t>联系电话：0771-5863943</w:t>
            </w:r>
          </w:p>
          <w:p w14:paraId="7A1F370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通讯地址：广西南宁市新竹路 20 号</w:t>
            </w:r>
          </w:p>
          <w:p w14:paraId="4F9937BE">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i w:val="0"/>
                <w:iCs w:val="0"/>
                <w:color w:val="auto"/>
                <w:szCs w:val="21"/>
                <w:highlight w:val="none"/>
                <w:lang w:eastAsia="zh-CN"/>
              </w:rPr>
              <w:t>广西科联招标中心有限公司</w:t>
            </w:r>
          </w:p>
          <w:p w14:paraId="396EEA94">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p>
          <w:p w14:paraId="03244B7F">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通讯地址：广西南宁市大学东路170号广西科联招标中心有限公司102室</w:t>
            </w:r>
          </w:p>
        </w:tc>
      </w:tr>
      <w:tr w14:paraId="0D077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5A7D8B35">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4125269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553" w:type="dxa"/>
            <w:noWrap w:val="0"/>
            <w:vAlign w:val="center"/>
          </w:tcPr>
          <w:p w14:paraId="0E17F249">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7FF6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FE9E0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135" w:type="dxa"/>
            <w:noWrap w:val="0"/>
            <w:vAlign w:val="center"/>
          </w:tcPr>
          <w:p w14:paraId="34766A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53" w:type="dxa"/>
            <w:noWrap w:val="0"/>
            <w:vAlign w:val="center"/>
          </w:tcPr>
          <w:p w14:paraId="315F6B14">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4DBDF787">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70A058F0">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名称：广西壮族自治区财政厅 </w:t>
            </w:r>
          </w:p>
          <w:p w14:paraId="7578870A">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地址：南宁市青秀区桃源路69号 </w:t>
            </w:r>
          </w:p>
          <w:p w14:paraId="3F32788F">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联系电话：0771-5331544</w:t>
            </w:r>
          </w:p>
        </w:tc>
      </w:tr>
      <w:tr w14:paraId="27DA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3F117B3">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35" w:type="dxa"/>
            <w:noWrap w:val="0"/>
            <w:vAlign w:val="center"/>
          </w:tcPr>
          <w:p w14:paraId="0CD928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53" w:type="dxa"/>
            <w:noWrap w:val="0"/>
            <w:vAlign w:val="center"/>
          </w:tcPr>
          <w:p w14:paraId="5CC40BB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644399A8">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4124DEC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6F3A7D7D">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03BF884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0458575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3250569A">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10BD4472">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588590E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5DD5D45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0AD2B1B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14:paraId="3C24309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p w14:paraId="2369ED9C">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开户行行号：102611011101</w:t>
            </w:r>
          </w:p>
        </w:tc>
      </w:tr>
      <w:tr w14:paraId="4AAB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FD5F2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135" w:type="dxa"/>
            <w:noWrap w:val="0"/>
            <w:vAlign w:val="center"/>
          </w:tcPr>
          <w:p w14:paraId="3002A4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553" w:type="dxa"/>
            <w:noWrap w:val="0"/>
            <w:vAlign w:val="center"/>
          </w:tcPr>
          <w:p w14:paraId="39BE300E">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3D6353CD">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79C663C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3056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AC90F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135" w:type="dxa"/>
            <w:noWrap w:val="0"/>
            <w:vAlign w:val="center"/>
          </w:tcPr>
          <w:p w14:paraId="77D7AD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53" w:type="dxa"/>
            <w:noWrap w:val="0"/>
            <w:vAlign w:val="center"/>
          </w:tcPr>
          <w:p w14:paraId="25724537">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竞标专用章、业务专用章及银行的转账章、现金收讫章、现金付讫章等其他形式印章均不能代替公章。</w:t>
            </w:r>
          </w:p>
          <w:p w14:paraId="2A4234B4">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2.本竞争性磋商文件中描述供应商的“签字”是指供应商通过指定电子化政府采购平台办理数字证书（CA认证）获得的以供应商法定代表人或者委托代理人姓名制作的电子印章或手写签字。</w:t>
            </w:r>
          </w:p>
          <w:p w14:paraId="39678FCA">
            <w:pPr>
              <w:widowControl w:val="0"/>
              <w:tabs>
                <w:tab w:val="center" w:pos="4153"/>
                <w:tab w:val="right" w:pos="8306"/>
              </w:tabs>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3.本竞争性磋商文件所称的“电子签章”“电子签名”，是指经</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lang w:val="en-US" w:eastAsia="zh-CN" w:bidi="ar-SA"/>
              </w:rPr>
              <w:t>认可的CA认证的电子签名数据为表现形式的印章，可用于签署电子响应文件，电子印章与实物印章具有同等法律效力，不因其采用电子化表现形式而否定其法律效力。</w:t>
            </w:r>
          </w:p>
          <w:p w14:paraId="5EB3BC83">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79D446CC">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5.自然人竞标的，竞争性磋商文件规定盖公章处由自然人摁手指指印。</w:t>
            </w:r>
          </w:p>
          <w:p w14:paraId="65E2285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11BAFD98">
      <w:pPr>
        <w:pStyle w:val="4"/>
        <w:spacing w:line="420" w:lineRule="exact"/>
        <w:jc w:val="center"/>
        <w:rPr>
          <w:rFonts w:ascii="宋体" w:hAnsi="宋体"/>
          <w:b w:val="0"/>
          <w:color w:val="auto"/>
        </w:rPr>
      </w:pPr>
      <w:r>
        <w:rPr>
          <w:rFonts w:ascii="宋体" w:hAnsi="宋体"/>
          <w:b w:val="0"/>
          <w:color w:val="auto"/>
        </w:rPr>
        <w:br w:type="page"/>
      </w:r>
      <w:bookmarkStart w:id="77" w:name="_Toc30957"/>
      <w:bookmarkStart w:id="78" w:name="_Toc27094"/>
      <w:bookmarkStart w:id="79" w:name="_Toc80886929"/>
      <w:r>
        <w:rPr>
          <w:rFonts w:hint="eastAsia" w:ascii="宋体" w:hAnsi="宋体"/>
          <w:b w:val="0"/>
          <w:color w:val="auto"/>
        </w:rPr>
        <w:t>第二节 供应商须知正文</w:t>
      </w:r>
      <w:bookmarkEnd w:id="77"/>
      <w:bookmarkEnd w:id="78"/>
      <w:bookmarkEnd w:id="79"/>
    </w:p>
    <w:p w14:paraId="587DD8A5">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color w:val="auto"/>
          <w:kern w:val="2"/>
          <w:sz w:val="32"/>
          <w:szCs w:val="32"/>
          <w:highlight w:val="none"/>
          <w:lang w:val="en-US" w:eastAsia="zh-CN" w:bidi="ar-SA"/>
        </w:rPr>
      </w:pPr>
      <w:bookmarkStart w:id="80" w:name="_Toc6457"/>
      <w:bookmarkStart w:id="81" w:name="_Toc80886930"/>
      <w:bookmarkStart w:id="82" w:name="_Toc26166"/>
      <w:r>
        <w:rPr>
          <w:rFonts w:hint="eastAsia" w:ascii="Times New Roman" w:hAnsi="Times New Roman" w:eastAsia="宋体" w:cs="Times New Roman"/>
          <w:b w:val="0"/>
          <w:bCs/>
          <w:color w:val="auto"/>
          <w:kern w:val="2"/>
          <w:sz w:val="32"/>
          <w:szCs w:val="32"/>
          <w:highlight w:val="none"/>
          <w:lang w:val="en-US" w:eastAsia="zh-CN" w:bidi="ar-SA"/>
        </w:rPr>
        <w:t>一、总则</w:t>
      </w:r>
      <w:bookmarkEnd w:id="80"/>
      <w:bookmarkEnd w:id="81"/>
      <w:bookmarkEnd w:id="82"/>
    </w:p>
    <w:p w14:paraId="33A995C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7C6CA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C0095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1A47EE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1BBF8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2E527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44F98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349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5F8F8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4FF59B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3AC9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lang w:eastAsia="zh-CN"/>
        </w:rPr>
        <w:t>：</w:t>
      </w:r>
      <w:r>
        <w:rPr>
          <w:rFonts w:hint="eastAsia" w:ascii="宋体" w:hAnsi="宋体" w:eastAsia="宋体" w:cs="宋体"/>
          <w:color w:val="auto"/>
          <w:szCs w:val="21"/>
        </w:rPr>
        <w:t>详见</w:t>
      </w:r>
      <w:r>
        <w:rPr>
          <w:rFonts w:hint="eastAsia" w:ascii="宋体" w:hAnsi="宋体" w:eastAsia="宋体" w:cs="宋体"/>
          <w:color w:val="auto"/>
          <w:szCs w:val="21"/>
          <w:lang w:eastAsia="zh-CN"/>
        </w:rPr>
        <w:t>供应商</w:t>
      </w:r>
      <w:r>
        <w:rPr>
          <w:rFonts w:hint="eastAsia" w:ascii="宋体" w:hAnsi="宋体" w:eastAsia="宋体" w:cs="宋体"/>
          <w:color w:val="auto"/>
          <w:szCs w:val="21"/>
        </w:rPr>
        <w:t>须知前附表</w:t>
      </w:r>
      <w:r>
        <w:rPr>
          <w:rFonts w:hint="eastAsia" w:ascii="宋体" w:hAnsi="宋体" w:eastAsia="宋体" w:cs="宋体"/>
          <w:color w:val="auto"/>
          <w:szCs w:val="21"/>
          <w:highlight w:val="none"/>
        </w:rPr>
        <w:t>。</w:t>
      </w:r>
    </w:p>
    <w:p w14:paraId="46DD50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6B0BC5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86BD4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15150F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487E9A55">
      <w:pPr>
        <w:spacing w:line="360" w:lineRule="auto"/>
        <w:ind w:firstLine="420" w:firstLineChars="200"/>
        <w:rPr>
          <w:rFonts w:hint="eastAsia"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eastAsia="宋体" w:cs="宋体"/>
          <w:color w:val="auto"/>
          <w:szCs w:val="21"/>
          <w:highlight w:val="none"/>
        </w:rPr>
        <w:t>交的最后报价并经修正（如有）和政策功能价格扣除（如有）后的价格。</w:t>
      </w:r>
    </w:p>
    <w:p w14:paraId="51F38D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8AB65B8">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供应商的资格条件详见“供应商须知前附表”。</w:t>
      </w:r>
    </w:p>
    <w:p w14:paraId="3ADF148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54A12F10">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B7C60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2DBCE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00CA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81A356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59058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606B75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7FF552BD">
      <w:pPr>
        <w:spacing w:line="360" w:lineRule="auto"/>
        <w:ind w:firstLine="482" w:firstLineChars="200"/>
        <w:rPr>
          <w:rFonts w:hint="eastAsia" w:ascii="黑体" w:hAnsi="黑体" w:eastAsia="黑体" w:cs="宋体"/>
          <w:b/>
          <w:bCs/>
          <w:color w:val="auto"/>
          <w:sz w:val="24"/>
          <w:highlight w:val="none"/>
        </w:rPr>
      </w:pPr>
      <w:bookmarkStart w:id="83" w:name="_Toc254970532"/>
      <w:bookmarkStart w:id="84" w:name="_Toc254970673"/>
      <w:r>
        <w:rPr>
          <w:rFonts w:hint="eastAsia" w:ascii="黑体" w:hAnsi="黑体" w:eastAsia="黑体" w:cs="宋体"/>
          <w:b/>
          <w:bCs/>
          <w:color w:val="auto"/>
          <w:sz w:val="24"/>
          <w:highlight w:val="none"/>
        </w:rPr>
        <w:t>7.特别说明</w:t>
      </w:r>
      <w:bookmarkEnd w:id="83"/>
      <w:bookmarkEnd w:id="84"/>
    </w:p>
    <w:p w14:paraId="6817A84D">
      <w:pPr>
        <w:spacing w:line="360" w:lineRule="auto"/>
        <w:ind w:firstLine="420" w:firstLineChars="200"/>
        <w:rPr>
          <w:rFonts w:hint="eastAsia" w:ascii="宋体" w:hAnsi="宋体" w:eastAsia="宋体" w:cs="宋体"/>
          <w:color w:val="auto"/>
          <w:szCs w:val="21"/>
          <w:highlight w:val="none"/>
        </w:rPr>
      </w:pPr>
      <w:bookmarkStart w:id="85" w:name="_8.1提供相同品牌产品且通过资格审查、符合性审查的不同投标人参加同一合"/>
      <w:bookmarkEnd w:id="85"/>
      <w:r>
        <w:rPr>
          <w:rFonts w:hint="eastAsia" w:ascii="宋体" w:hAnsi="宋体" w:eastAsia="宋体" w:cs="宋体"/>
          <w:color w:val="auto"/>
          <w:szCs w:val="21"/>
          <w:highlight w:val="none"/>
        </w:rPr>
        <w:t>7.1</w:t>
      </w:r>
      <w:bookmarkStart w:id="8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55E101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692E5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rPr>
        <w:t>其响应文件作无效处理</w:t>
      </w:r>
      <w:r>
        <w:rPr>
          <w:rFonts w:hint="eastAsia" w:ascii="宋体" w:hAnsi="宋体" w:eastAsia="宋体" w:cs="宋体"/>
          <w:color w:val="auto"/>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0ACA6FD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27B07C0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2EC34A5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7827FFC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063A890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33EC440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25A65D0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D9800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024679C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12442C3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11217F1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0ADD9EA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4F58225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4B6AE719">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6A13230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79A3EAE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1CAEB1E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09D33A9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2A67328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3B01475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B70659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6804031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219888A4">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87" w:name="_Toc12713"/>
      <w:bookmarkStart w:id="88" w:name="_Toc254970675"/>
      <w:bookmarkStart w:id="89" w:name="_Toc254970534"/>
      <w:bookmarkStart w:id="90" w:name="_Toc80886931"/>
      <w:bookmarkStart w:id="91" w:name="_Toc27583"/>
      <w:r>
        <w:rPr>
          <w:rFonts w:hint="eastAsia" w:ascii="Times New Roman" w:hAnsi="Times New Roman" w:eastAsia="宋体" w:cs="Times New Roman"/>
          <w:b w:val="0"/>
          <w:bCs w:val="0"/>
          <w:color w:val="auto"/>
          <w:kern w:val="2"/>
          <w:sz w:val="32"/>
          <w:szCs w:val="32"/>
          <w:highlight w:val="none"/>
          <w:lang w:val="en-US" w:eastAsia="zh-CN" w:bidi="ar-SA"/>
        </w:rPr>
        <w:t>二、磋商文件</w:t>
      </w:r>
      <w:bookmarkEnd w:id="87"/>
      <w:bookmarkEnd w:id="88"/>
      <w:bookmarkEnd w:id="89"/>
      <w:bookmarkEnd w:id="90"/>
      <w:bookmarkEnd w:id="91"/>
    </w:p>
    <w:p w14:paraId="5A31D71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007F1E5">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第一章 竞争性磋商公告；</w:t>
      </w:r>
    </w:p>
    <w:p w14:paraId="12CDEF96">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第二章 采购需求；</w:t>
      </w:r>
    </w:p>
    <w:p w14:paraId="69598972">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 xml:space="preserve">第三章 供应商须知； </w:t>
      </w:r>
    </w:p>
    <w:p w14:paraId="0AC5E26D">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第四章 评审程序、评审方法和评审标准；</w:t>
      </w:r>
    </w:p>
    <w:p w14:paraId="0706A0CE">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第五章 响应文件格式；</w:t>
      </w:r>
    </w:p>
    <w:p w14:paraId="0F8D22FB">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第六章 合同文本；</w:t>
      </w:r>
    </w:p>
    <w:p w14:paraId="0B33E0FC">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第七章 质疑、投诉材料格式。</w:t>
      </w:r>
    </w:p>
    <w:p w14:paraId="11A6E83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0EDE501">
      <w:pPr>
        <w:spacing w:line="360" w:lineRule="auto"/>
        <w:ind w:firstLine="420" w:firstLineChars="200"/>
        <w:rPr>
          <w:rFonts w:hint="eastAsia" w:eastAsia="宋体"/>
          <w:color w:val="auto"/>
          <w:szCs w:val="21"/>
          <w:highlight w:val="none"/>
        </w:rPr>
      </w:pPr>
      <w:r>
        <w:rPr>
          <w:rFonts w:hint="eastAsia" w:eastAsia="宋体"/>
          <w:color w:val="auto"/>
          <w:szCs w:val="21"/>
          <w:highlight w:val="none"/>
        </w:rPr>
        <w:t>供应商应认真阅读磋商文件的采购需求，如供应商对磋商文件有疑问的，如要求采购人作出澄清或者修改的，供应商应在</w:t>
      </w:r>
      <w:r>
        <w:rPr>
          <w:rFonts w:eastAsia="宋体"/>
          <w:color w:val="auto"/>
          <w:szCs w:val="21"/>
          <w:highlight w:val="none"/>
        </w:rPr>
        <w:t>提交首次响应文件截止之日前</w:t>
      </w:r>
      <w:r>
        <w:rPr>
          <w:rFonts w:hint="eastAsia" w:eastAsia="宋体"/>
          <w:color w:val="auto"/>
          <w:szCs w:val="21"/>
          <w:highlight w:val="none"/>
        </w:rPr>
        <w:t>，以书面形式向</w:t>
      </w:r>
      <w:r>
        <w:rPr>
          <w:rFonts w:eastAsia="宋体"/>
          <w:color w:val="auto"/>
          <w:szCs w:val="21"/>
          <w:highlight w:val="none"/>
        </w:rPr>
        <w:t>采购人、采购代理机构</w:t>
      </w:r>
      <w:r>
        <w:rPr>
          <w:rFonts w:hint="eastAsia" w:eastAsia="宋体"/>
          <w:color w:val="auto"/>
          <w:szCs w:val="21"/>
          <w:highlight w:val="none"/>
        </w:rPr>
        <w:t>提出。</w:t>
      </w:r>
    </w:p>
    <w:p w14:paraId="16FA016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F5A2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131CE6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459BF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1BE265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42486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00DB9A33">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214D6EDB">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2" w:name="_Toc80886932"/>
      <w:bookmarkStart w:id="93" w:name="_Toc21690"/>
      <w:bookmarkStart w:id="94" w:name="_Toc21480"/>
      <w:r>
        <w:rPr>
          <w:rFonts w:hint="eastAsia" w:ascii="Times New Roman" w:hAnsi="Times New Roman" w:eastAsia="宋体" w:cs="Times New Roman"/>
          <w:b w:val="0"/>
          <w:bCs w:val="0"/>
          <w:color w:val="auto"/>
          <w:kern w:val="2"/>
          <w:sz w:val="32"/>
          <w:szCs w:val="32"/>
          <w:highlight w:val="none"/>
          <w:lang w:val="en-US" w:eastAsia="zh-CN" w:bidi="ar-SA"/>
        </w:rPr>
        <w:t>三、响应文件的编制</w:t>
      </w:r>
      <w:bookmarkEnd w:id="92"/>
      <w:bookmarkEnd w:id="93"/>
      <w:bookmarkEnd w:id="94"/>
    </w:p>
    <w:p w14:paraId="4A74DB4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3A5CE3F">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37BF3E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D8D7D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5C3DF775">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10F95DB1">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0117323E">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48F7B6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2C08F1E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438BEC7">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AF06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43D9981">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C82716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39D69E8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48476257">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F19E4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0B819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202D8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14:paraId="74DA50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14:paraId="16BFE1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67DAE1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5"/>
    <w:p w14:paraId="2A437DD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A1B61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BF32F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22C35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4A3364C">
      <w:pPr>
        <w:spacing w:line="360" w:lineRule="auto"/>
        <w:ind w:firstLine="0" w:firstLineChars="0"/>
        <w:rPr>
          <w:rFonts w:hint="eastAsia" w:ascii="黑体" w:hAnsi="黑体" w:eastAsia="黑体" w:cs="宋体"/>
          <w:b/>
          <w:bCs/>
          <w:i/>
          <w:iCs/>
          <w:color w:val="auto"/>
          <w:sz w:val="24"/>
          <w:highlight w:val="yellow"/>
          <w:lang w:eastAsia="zh-CN"/>
        </w:rPr>
      </w:pPr>
      <w:r>
        <w:rPr>
          <w:rFonts w:hint="eastAsia" w:ascii="黑体" w:hAnsi="黑体" w:eastAsia="黑体" w:cs="宋体"/>
          <w:b/>
          <w:bCs/>
          <w:color w:val="auto"/>
          <w:sz w:val="24"/>
          <w:highlight w:val="none"/>
        </w:rPr>
        <w:t>17.磋商保证金</w:t>
      </w:r>
    </w:p>
    <w:p w14:paraId="5530200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768661F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5371AF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313328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630F2E3F">
      <w:pPr>
        <w:widowControl w:val="0"/>
        <w:spacing w:line="360" w:lineRule="auto"/>
        <w:ind w:firstLine="315" w:firstLineChars="15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采用支票、汇票、本票或者金融机构、担保机构出具的保函等方式的，由供应商代表持相关授权证明材料至采购代理机构办理支票、汇票、本票或者金融机构、担保机构出具的保函等原件退还手续。</w:t>
      </w:r>
    </w:p>
    <w:p w14:paraId="4E28C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2CE19EE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1E19FD9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16C02E1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7EB35D42">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701DAD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78C4F13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706B24F5">
      <w:pPr>
        <w:spacing w:line="360" w:lineRule="auto"/>
        <w:ind w:left="420" w:leftChars="200" w:firstLine="0" w:firstLineChars="0"/>
        <w:rPr>
          <w:rFonts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0273437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0B026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07D043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2F3611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5B53B7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320BD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466C8DC3">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34A427C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454F5AD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50988B8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632639A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483EB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01DF2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4CF77D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B6A50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3476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379A66E">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0CBFBA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9FFF83D">
      <w:pPr>
        <w:adjustRightInd w:val="0"/>
        <w:spacing w:line="360" w:lineRule="auto"/>
        <w:ind w:firstLine="420" w:firstLineChars="200"/>
        <w:rPr>
          <w:rFonts w:hint="eastAsia" w:eastAsia="宋体" w:cs="宋体"/>
          <w:color w:val="auto"/>
          <w:szCs w:val="21"/>
          <w:highlight w:val="none"/>
        </w:rPr>
      </w:pPr>
      <w:r>
        <w:rPr>
          <w:rFonts w:hint="eastAsia" w:ascii="宋体" w:hAnsi="宋体" w:eastAsia="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eastAsia="宋体" w:cs="宋体"/>
          <w:color w:val="auto"/>
          <w:szCs w:val="21"/>
          <w:highlight w:val="none"/>
        </w:rPr>
        <w:t>。</w:t>
      </w:r>
      <w:bookmarkStart w:id="97" w:name="_Hlk45702405"/>
    </w:p>
    <w:p w14:paraId="267F872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97"/>
    <w:p w14:paraId="553CC1AD">
      <w:pPr>
        <w:adjustRightInd w:val="0"/>
        <w:spacing w:line="360" w:lineRule="auto"/>
        <w:ind w:firstLine="420" w:firstLineChars="200"/>
        <w:rPr>
          <w:rFonts w:hint="eastAsia" w:ascii="宋体" w:hAnsi="宋体" w:eastAsia="宋体" w:cs="仿宋_GB2312"/>
          <w:color w:val="auto"/>
          <w:kern w:val="0"/>
          <w:szCs w:val="21"/>
          <w:lang w:val="en-US" w:eastAsia="zh-CN"/>
        </w:rPr>
      </w:pPr>
      <w:r>
        <w:rPr>
          <w:rFonts w:hint="eastAsia" w:ascii="宋体" w:hAnsi="宋体" w:eastAsia="宋体" w:cs="仿宋_GB2312"/>
          <w:color w:val="auto"/>
          <w:kern w:val="0"/>
          <w:szCs w:val="21"/>
          <w:lang w:val="en-US" w:eastAsia="zh-CN"/>
        </w:rPr>
        <w:t>供应商在首次响应文件提交截止时间后向采购人、采购代理机构书面申请撤回电子响应文件的，将根据本须知正文17.4的规定不予退还其磋商保证金（如有）。</w:t>
      </w:r>
    </w:p>
    <w:p w14:paraId="1B180BC2">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8" w:name="_Toc20044"/>
      <w:bookmarkStart w:id="99" w:name="_Toc80886933"/>
      <w:bookmarkStart w:id="100" w:name="_Toc17876"/>
      <w:r>
        <w:rPr>
          <w:rFonts w:hint="eastAsia" w:ascii="Times New Roman" w:hAnsi="Times New Roman" w:eastAsia="宋体" w:cs="Times New Roman"/>
          <w:b w:val="0"/>
          <w:bCs w:val="0"/>
          <w:color w:val="auto"/>
          <w:kern w:val="2"/>
          <w:sz w:val="32"/>
          <w:szCs w:val="32"/>
          <w:highlight w:val="none"/>
          <w:lang w:val="en-US" w:eastAsia="zh-CN" w:bidi="ar-SA"/>
        </w:rPr>
        <w:t>四、评审及磋商</w:t>
      </w:r>
      <w:bookmarkEnd w:id="98"/>
      <w:bookmarkEnd w:id="99"/>
      <w:bookmarkEnd w:id="100"/>
    </w:p>
    <w:p w14:paraId="34D0CE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14148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9D98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10CC23E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223A2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4213F9BF">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7284057B">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2484F0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55918D2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6CE4F5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3D2AB033">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25.2磋商文件内容违反国家有关强制性规定的，磋商小组应当停止评审并向采购人或者采购代理机构说明情况，并在评审报告中书面体现。</w:t>
      </w:r>
    </w:p>
    <w:p w14:paraId="3D6BD4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61D1A1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1EA9A5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5597D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303B7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6FC89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C46BA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24EA46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2D42243">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1" w:name="_Toc80886934"/>
      <w:bookmarkStart w:id="102" w:name="_Toc12018"/>
      <w:bookmarkStart w:id="103" w:name="_Toc17745"/>
      <w:r>
        <w:rPr>
          <w:rFonts w:hint="eastAsia" w:ascii="Times New Roman" w:hAnsi="Times New Roman" w:eastAsia="宋体" w:cs="Times New Roman"/>
          <w:b w:val="0"/>
          <w:bCs w:val="0"/>
          <w:color w:val="auto"/>
          <w:kern w:val="2"/>
          <w:sz w:val="32"/>
          <w:szCs w:val="32"/>
          <w:highlight w:val="none"/>
          <w:lang w:val="en-US" w:eastAsia="zh-CN" w:bidi="ar-SA"/>
        </w:rPr>
        <w:t>五、成交及合同</w:t>
      </w:r>
      <w:bookmarkEnd w:id="101"/>
      <w:bookmarkEnd w:id="102"/>
      <w:bookmarkEnd w:id="103"/>
    </w:p>
    <w:p w14:paraId="6DDC7B23">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4B0A49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6C09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3BC87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21C478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51AD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5979EF1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0AEFA1C6">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57B1D2A1">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3748698C">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628B48A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4620DB48">
      <w:pPr>
        <w:widowControl w:val="0"/>
        <w:adjustRightInd w:val="0"/>
        <w:snapToGrid w:val="0"/>
        <w:spacing w:before="0" w:line="360" w:lineRule="auto"/>
        <w:ind w:firstLine="420" w:firstLineChars="20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28.1采购人与成交供应商应当在成交通知书规定的时间内，按照磋商文件确定的合同文本以及采购标的、服务技术、采购金额、采购数量、商务和服务要求等事项签订政府采购合同。</w:t>
      </w:r>
      <w:r>
        <w:rPr>
          <w:rFonts w:hint="eastAsia" w:ascii="宋体" w:hAnsi="宋体" w:eastAsia="宋体" w:cs="宋体"/>
          <w:color w:val="auto"/>
          <w:kern w:val="0"/>
          <w:sz w:val="21"/>
          <w:szCs w:val="21"/>
          <w:highlight w:val="none"/>
          <w:lang w:val="zh-CN" w:eastAsia="zh-CN" w:bidi="ar-SA"/>
        </w:rPr>
        <w:t>如成交供应商为联合体的，由联合体成员各方法定代表人或其授权代表与采购人代表签订合同。</w:t>
      </w:r>
    </w:p>
    <w:p w14:paraId="36BF0F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00D0E9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28D863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53832C34">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717BB07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6C0B404B">
      <w:pPr>
        <w:spacing w:line="360" w:lineRule="auto"/>
        <w:ind w:firstLine="420" w:firstLineChars="200"/>
        <w:rPr>
          <w:rFonts w:hint="eastAsia" w:ascii="Calibri" w:eastAsia="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eastAsia="宋体"/>
          <w:color w:val="auto"/>
          <w:highlight w:val="none"/>
        </w:rPr>
        <w:t>。</w:t>
      </w:r>
    </w:p>
    <w:p w14:paraId="04655DA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4CF72E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3EAEC74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rPr>
        <w:t>采购人或者采购代理机构应当在</w:t>
      </w:r>
      <w:r>
        <w:rPr>
          <w:rFonts w:hint="eastAsia" w:ascii="宋体" w:hAnsi="宋体" w:eastAsia="宋体" w:cs="宋体"/>
          <w:color w:val="auto"/>
          <w:szCs w:val="24"/>
          <w:lang w:val="en-US" w:eastAsia="zh-CN"/>
        </w:rPr>
        <w:t>7</w:t>
      </w:r>
      <w:r>
        <w:rPr>
          <w:rFonts w:hint="eastAsia" w:ascii="宋体" w:hAnsi="宋体" w:eastAsia="宋体" w:cs="宋体"/>
          <w:color w:val="auto"/>
          <w:szCs w:val="24"/>
        </w:rPr>
        <w:t>个工作日内对供应商依法提出的</w:t>
      </w:r>
      <w:r>
        <w:rPr>
          <w:rFonts w:hint="eastAsia" w:ascii="宋体" w:hAnsi="宋体" w:eastAsia="宋体" w:cs="宋体"/>
          <w:color w:val="auto"/>
          <w:szCs w:val="24"/>
          <w:lang w:eastAsia="zh-CN"/>
        </w:rPr>
        <w:t>质疑</w:t>
      </w:r>
      <w:r>
        <w:rPr>
          <w:rFonts w:hint="eastAsia" w:ascii="宋体" w:hAnsi="宋体" w:eastAsia="宋体" w:cs="宋体"/>
          <w:color w:val="auto"/>
          <w:szCs w:val="24"/>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0CA34C0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093A2E1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792C206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B44C9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8C002A5">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094B8C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B045F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40D6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5A337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117D3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34C90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FFEE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00F0D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150967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73329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0485E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7A3C5A3E">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4" w:name="_Toc80205930"/>
    </w:p>
    <w:p w14:paraId="5344DCA4">
      <w:pPr>
        <w:keepNext/>
        <w:keepLines/>
        <w:widowControl w:val="0"/>
        <w:spacing w:before="0" w:after="0" w:line="360" w:lineRule="auto"/>
        <w:ind w:firstLine="315" w:firstLineChars="98"/>
        <w:jc w:val="both"/>
        <w:outlineLvl w:val="2"/>
        <w:rPr>
          <w:rFonts w:ascii="Times New Roman" w:hAnsi="Times New Roman" w:eastAsia="宋体" w:cs="Times New Roman"/>
          <w:b w:val="0"/>
          <w:bCs/>
          <w:color w:val="auto"/>
          <w:kern w:val="2"/>
          <w:sz w:val="32"/>
          <w:szCs w:val="32"/>
          <w:highlight w:val="none"/>
          <w:lang w:val="en-US" w:eastAsia="zh-CN" w:bidi="ar-SA"/>
        </w:rPr>
      </w:pPr>
      <w:bookmarkStart w:id="105" w:name="_Toc26989"/>
      <w:bookmarkStart w:id="106" w:name="_Toc9275"/>
      <w:bookmarkStart w:id="107" w:name="_Toc80886935"/>
      <w:r>
        <w:rPr>
          <w:rFonts w:hint="eastAsia" w:ascii="Times New Roman" w:hAnsi="Times New Roman" w:eastAsia="宋体" w:cs="Times New Roman"/>
          <w:b/>
          <w:bCs/>
          <w:color w:val="auto"/>
          <w:kern w:val="2"/>
          <w:sz w:val="32"/>
          <w:szCs w:val="32"/>
          <w:highlight w:val="none"/>
          <w:lang w:val="en-US" w:eastAsia="zh-CN" w:bidi="ar-SA"/>
        </w:rPr>
        <w:t>六</w:t>
      </w:r>
      <w:r>
        <w:rPr>
          <w:rFonts w:hint="eastAsia" w:ascii="Times New Roman" w:hAnsi="Times New Roman" w:eastAsia="宋体" w:cs="Times New Roman"/>
          <w:b w:val="0"/>
          <w:bCs/>
          <w:color w:val="auto"/>
          <w:kern w:val="2"/>
          <w:sz w:val="32"/>
          <w:szCs w:val="32"/>
          <w:highlight w:val="none"/>
          <w:lang w:val="en-US" w:eastAsia="zh-CN" w:bidi="ar-SA"/>
        </w:rPr>
        <w:t>、验收</w:t>
      </w:r>
      <w:bookmarkEnd w:id="104"/>
      <w:bookmarkEnd w:id="105"/>
      <w:bookmarkEnd w:id="106"/>
      <w:bookmarkEnd w:id="107"/>
    </w:p>
    <w:p w14:paraId="499DC3EE">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4EA2EB5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978DF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3778EC3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30DA539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3FDA5D5">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8" w:name="_Toc80886936"/>
      <w:bookmarkStart w:id="109" w:name="_Toc10913"/>
      <w:bookmarkStart w:id="110" w:name="_Toc1170"/>
      <w:r>
        <w:rPr>
          <w:rFonts w:hint="eastAsia" w:ascii="Times New Roman" w:hAnsi="Times New Roman" w:eastAsia="宋体" w:cs="Times New Roman"/>
          <w:b w:val="0"/>
          <w:bCs w:val="0"/>
          <w:color w:val="auto"/>
          <w:kern w:val="2"/>
          <w:sz w:val="32"/>
          <w:szCs w:val="32"/>
          <w:highlight w:val="none"/>
          <w:lang w:val="en-US" w:eastAsia="zh-CN" w:bidi="ar-SA"/>
        </w:rPr>
        <w:t>七、其他事项</w:t>
      </w:r>
      <w:bookmarkEnd w:id="108"/>
      <w:bookmarkEnd w:id="109"/>
      <w:bookmarkEnd w:id="110"/>
    </w:p>
    <w:p w14:paraId="46F8151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5057C6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rPr>
        <w:t>缴纳采购</w:t>
      </w:r>
      <w:r>
        <w:rPr>
          <w:rFonts w:hint="eastAsia" w:ascii="宋体" w:hAnsi="宋体" w:eastAsia="宋体" w:cs="宋体"/>
          <w:color w:val="auto"/>
          <w:szCs w:val="21"/>
          <w:highlight w:val="none"/>
        </w:rPr>
        <w:t>代理服务费。</w:t>
      </w:r>
    </w:p>
    <w:p w14:paraId="6E0A1491">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32.2采购代理服务费收费计算标准：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E8B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noWrap w:val="0"/>
            <w:vAlign w:val="top"/>
          </w:tcPr>
          <w:p w14:paraId="759D0B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EFFDF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6F514B66">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31304A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066A11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1D20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9A15D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44CB30F">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148F7D1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48AD1CB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FDA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E7E3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5C17219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71BA19C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179E11B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AB4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A90D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63E4B65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571AAF8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61CDBB0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3C5E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B7CA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563873E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1F1ACB1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1F03D8F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30AB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F8F2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D60066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0369105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0CACF8A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A48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02180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AA6A67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1626F2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16F272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B7C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9198A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7E7E3B6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190737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72CF685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AC0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4236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73F7595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0909939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7722293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022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BFE5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1BB9E3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7D9DBB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6588045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A16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4A8B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3CDF5F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496C93B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0F97109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A3A99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78A3EF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7409F5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67C81D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006B0A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72ABE5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3372645D">
      <w:pPr>
        <w:ind w:firstLine="420" w:firstLineChars="200"/>
        <w:rPr>
          <w:rFonts w:hint="eastAsia" w:ascii="宋体" w:hAnsi="宋体" w:eastAsia="宋体" w:cs="宋体"/>
          <w:color w:val="auto"/>
          <w:lang w:val="en-US" w:eastAsia="zh-CN"/>
        </w:rPr>
      </w:pPr>
      <w:r>
        <w:rPr>
          <w:rFonts w:hint="eastAsia" w:ascii="宋体" w:hAnsi="宋体" w:eastAsia="宋体" w:cs="宋体"/>
          <w:color w:val="auto"/>
          <w:highlight w:val="none"/>
        </w:rPr>
        <w:t>合计收费＝ 1.5 ＋ 0.4＝ 1.9 万元</w:t>
      </w:r>
    </w:p>
    <w:p w14:paraId="5839BB9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43902CC2">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1D1F545C">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24EC17B7">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1322496B">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1110AEB2">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1FFE713A">
      <w:pPr>
        <w:spacing w:line="360" w:lineRule="auto"/>
        <w:ind w:firstLine="420" w:firstLineChars="200"/>
        <w:textAlignment w:val="center"/>
        <w:rPr>
          <w:rFonts w:hint="eastAsia" w:eastAsia="宋体"/>
          <w:color w:val="auto"/>
        </w:rPr>
      </w:pPr>
      <w:r>
        <w:rPr>
          <w:rFonts w:hint="eastAsia" w:ascii="宋体" w:hAnsi="宋体" w:eastAsia="宋体" w:cs="宋体"/>
          <w:color w:val="auto"/>
          <w:szCs w:val="21"/>
          <w:highlight w:val="none"/>
          <w:lang w:val="en-US" w:eastAsia="zh-CN"/>
        </w:rPr>
        <w:t xml:space="preserve">33.4 </w:t>
      </w: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F19A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585AB2A1">
      <w:pPr>
        <w:spacing w:line="580" w:lineRule="exact"/>
        <w:jc w:val="center"/>
        <w:rPr>
          <w:rFonts w:hint="eastAsia" w:ascii="宋体" w:hAnsi="宋体" w:eastAsia="宋体" w:cs="宋体"/>
          <w:color w:val="auto"/>
          <w:sz w:val="32"/>
          <w:szCs w:val="32"/>
        </w:rPr>
      </w:pPr>
    </w:p>
    <w:p w14:paraId="391E33D7">
      <w:pPr>
        <w:spacing w:line="580" w:lineRule="exact"/>
        <w:ind w:firstLine="0" w:firstLineChars="0"/>
        <w:jc w:val="center"/>
        <w:rPr>
          <w:rFonts w:hint="eastAsia" w:ascii="宋体" w:hAnsi="宋体" w:eastAsia="宋体" w:cs="宋体"/>
          <w:color w:val="auto"/>
          <w:szCs w:val="32"/>
        </w:rPr>
      </w:pPr>
      <w:r>
        <w:rPr>
          <w:rFonts w:hint="eastAsia" w:ascii="宋体" w:hAnsi="宋体" w:eastAsia="宋体" w:cs="宋体"/>
          <w:color w:val="auto"/>
          <w:sz w:val="32"/>
          <w:szCs w:val="32"/>
        </w:rPr>
        <w:t>广西线上“政采贷”政策告知函</w:t>
      </w:r>
    </w:p>
    <w:p w14:paraId="60DC1D4F">
      <w:pPr>
        <w:spacing w:line="580" w:lineRule="exact"/>
        <w:rPr>
          <w:rFonts w:hint="eastAsia" w:ascii="宋体" w:hAnsi="宋体" w:eastAsia="宋体" w:cs="宋体"/>
          <w:color w:val="auto"/>
          <w:szCs w:val="21"/>
        </w:rPr>
      </w:pPr>
      <w:r>
        <w:rPr>
          <w:rFonts w:hint="eastAsia" w:ascii="宋体" w:hAnsi="宋体" w:eastAsia="宋体" w:cs="宋体"/>
          <w:color w:val="auto"/>
          <w:szCs w:val="21"/>
        </w:rPr>
        <w:t>各供应商：</w:t>
      </w:r>
    </w:p>
    <w:p w14:paraId="678167B3">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欢迎贵公司参与广西政府采购活动！</w:t>
      </w:r>
    </w:p>
    <w:p w14:paraId="0802894F">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lang w:val="en-US" w:eastAsia="zh-CN"/>
        </w:rPr>
        <w:t>258</w:t>
      </w:r>
      <w:r>
        <w:rPr>
          <w:rFonts w:hint="eastAsia" w:ascii="宋体" w:hAnsi="宋体" w:eastAsia="宋体" w:cs="宋体"/>
          <w:color w:val="auto"/>
          <w:szCs w:val="21"/>
        </w:rPr>
        <w:t>号），按照双方自愿的原则提供便捷、优惠的贷款服务。</w:t>
      </w:r>
    </w:p>
    <w:p w14:paraId="33FC17B4">
      <w:pPr>
        <w:spacing w:line="580" w:lineRule="exact"/>
        <w:ind w:firstLine="420" w:firstLineChars="200"/>
        <w:rPr>
          <w:rFonts w:ascii="宋体" w:hAnsi="宋体" w:cs="宋体"/>
          <w:color w:val="auto"/>
          <w:szCs w:val="21"/>
        </w:rPr>
      </w:pPr>
      <w:r>
        <w:rPr>
          <w:rFonts w:hint="eastAsia" w:ascii="宋体" w:hAnsi="宋体" w:eastAsia="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联系方式，可在中征应收账款融资服务平台查询</w:t>
      </w:r>
      <w:r>
        <w:rPr>
          <w:rFonts w:hint="eastAsia" w:ascii="宋体" w:hAnsi="宋体" w:eastAsia="宋体" w:cs="宋体"/>
          <w:color w:val="auto"/>
          <w:szCs w:val="21"/>
          <w:lang w:eastAsia="zh-CN"/>
        </w:rPr>
        <w:t>（网址：</w:t>
      </w:r>
      <w:r>
        <w:rPr>
          <w:rFonts w:hint="eastAsia" w:ascii="宋体" w:hAnsi="宋体" w:eastAsia="宋体" w:cs="宋体"/>
          <w:color w:val="auto"/>
          <w:szCs w:val="21"/>
          <w:lang w:eastAsia="zh-CN"/>
        </w:rPr>
        <w:fldChar w:fldCharType="begin"/>
      </w:r>
      <w:r>
        <w:rPr>
          <w:rFonts w:hint="eastAsia" w:ascii="宋体" w:hAnsi="宋体" w:eastAsia="宋体" w:cs="宋体"/>
          <w:color w:val="auto"/>
          <w:szCs w:val="21"/>
          <w:lang w:eastAsia="zh-CN"/>
        </w:rPr>
        <w:instrText xml:space="preserve"> HYPERLINK "https://www.crcrfsp.com/" </w:instrText>
      </w:r>
      <w:r>
        <w:rPr>
          <w:rFonts w:hint="eastAsia" w:ascii="宋体" w:hAnsi="宋体" w:eastAsia="宋体" w:cs="宋体"/>
          <w:color w:val="auto"/>
          <w:szCs w:val="21"/>
          <w:lang w:eastAsia="zh-CN"/>
        </w:rPr>
        <w:fldChar w:fldCharType="separate"/>
      </w:r>
      <w:r>
        <w:rPr>
          <w:rStyle w:val="38"/>
          <w:rFonts w:hint="eastAsia" w:ascii="宋体" w:hAnsi="宋体" w:eastAsia="宋体" w:cs="宋体"/>
          <w:color w:val="auto"/>
          <w:szCs w:val="21"/>
          <w:lang w:eastAsia="zh-CN"/>
        </w:rPr>
        <w:t>https://www.crcrfsp.com/</w:t>
      </w:r>
      <w:r>
        <w:rPr>
          <w:rFonts w:hint="eastAsia" w:ascii="宋体" w:hAnsi="宋体" w:eastAsia="宋体" w:cs="宋体"/>
          <w:color w:val="auto"/>
          <w:szCs w:val="21"/>
          <w:lang w:eastAsia="zh-CN"/>
        </w:rPr>
        <w:fldChar w:fldCharType="end"/>
      </w:r>
      <w:r>
        <w:rPr>
          <w:rFonts w:hint="eastAsia" w:ascii="宋体" w:hAnsi="宋体" w:eastAsia="宋体" w:cs="宋体"/>
          <w:color w:val="auto"/>
          <w:szCs w:val="21"/>
          <w:lang w:eastAsia="zh-CN"/>
        </w:rPr>
        <w:t>，客服电话：</w:t>
      </w:r>
      <w:r>
        <w:rPr>
          <w:rFonts w:hint="eastAsia" w:ascii="宋体" w:hAnsi="宋体" w:eastAsia="宋体" w:cs="宋体"/>
          <w:color w:val="auto"/>
          <w:szCs w:val="21"/>
          <w:lang w:val="en-US" w:eastAsia="zh-CN"/>
        </w:rPr>
        <w:t>400-009-0001</w:t>
      </w:r>
      <w:r>
        <w:rPr>
          <w:rFonts w:hint="eastAsia" w:ascii="宋体" w:hAnsi="宋体" w:eastAsia="宋体" w:cs="宋体"/>
          <w:color w:val="auto"/>
          <w:szCs w:val="21"/>
          <w:lang w:eastAsia="zh-CN"/>
        </w:rPr>
        <w:t>）。</w:t>
      </w:r>
    </w:p>
    <w:p w14:paraId="0DB85C66">
      <w:pPr>
        <w:pStyle w:val="23"/>
        <w:rPr>
          <w:rFonts w:ascii="宋体" w:hAnsi="宋体" w:cs="宋体"/>
          <w:color w:val="auto"/>
          <w:szCs w:val="21"/>
        </w:rPr>
      </w:pPr>
      <w:r>
        <w:rPr>
          <w:rFonts w:hint="eastAsia" w:ascii="宋体" w:hAnsi="宋体" w:cs="宋体"/>
          <w:color w:val="auto"/>
          <w:szCs w:val="21"/>
        </w:rPr>
        <w:br w:type="page"/>
      </w:r>
    </w:p>
    <w:p w14:paraId="50C1CA3D">
      <w:pPr>
        <w:pStyle w:val="3"/>
        <w:spacing w:line="240" w:lineRule="auto"/>
        <w:jc w:val="center"/>
        <w:rPr>
          <w:rFonts w:ascii="Calibri" w:hAnsi="Calibri"/>
          <w:color w:val="auto"/>
        </w:rPr>
      </w:pPr>
      <w:bookmarkStart w:id="111" w:name="_Toc8412"/>
      <w:bookmarkStart w:id="112" w:name="_Toc3976"/>
      <w:bookmarkStart w:id="113" w:name="_Toc8593"/>
      <w:bookmarkStart w:id="114" w:name="_Toc3879"/>
      <w:bookmarkStart w:id="115" w:name="_Toc1088"/>
      <w:bookmarkStart w:id="116" w:name="_Toc17511"/>
      <w:bookmarkStart w:id="117" w:name="_Toc80886937"/>
      <w:bookmarkStart w:id="118" w:name="_Toc28979"/>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0E0D8E88">
      <w:pPr>
        <w:pStyle w:val="4"/>
        <w:jc w:val="center"/>
        <w:rPr>
          <w:rFonts w:ascii="宋体" w:hAnsi="宋体"/>
          <w:b w:val="0"/>
          <w:color w:val="auto"/>
        </w:rPr>
      </w:pPr>
      <w:bookmarkStart w:id="119" w:name="_Toc80886938"/>
      <w:bookmarkStart w:id="120" w:name="_Toc17424"/>
      <w:bookmarkStart w:id="121" w:name="_Toc11607"/>
      <w:r>
        <w:rPr>
          <w:rFonts w:hint="eastAsia" w:ascii="宋体" w:hAnsi="宋体"/>
          <w:b w:val="0"/>
          <w:color w:val="auto"/>
        </w:rPr>
        <w:t>第一节 评审程序和评审方法</w:t>
      </w:r>
      <w:bookmarkEnd w:id="119"/>
      <w:bookmarkEnd w:id="120"/>
      <w:bookmarkEnd w:id="121"/>
    </w:p>
    <w:p w14:paraId="2903F88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4691FBDF">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由磋商小组确认磋商文件。</w:t>
      </w:r>
    </w:p>
    <w:p w14:paraId="38F09C9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64183AE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2D5A125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0ABC266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2DDCD0B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1FCDF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查询记录和证据留存方式：在查询网站中直接查询，并将查询结果存为电子文档，作为评审资料保存。</w:t>
      </w:r>
    </w:p>
    <w:p w14:paraId="3FF947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5A2A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CAC650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43CF6B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08CC0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05EB5E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5423D0F4">
      <w:pPr>
        <w:spacing w:line="360" w:lineRule="auto"/>
        <w:ind w:firstLine="420" w:firstLineChars="200"/>
        <w:rPr>
          <w:rFonts w:hint="eastAsia"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58EB8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C8BC27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5A117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003ED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46F3DA">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2E57EE1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6EE7E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20BE3D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31B8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6F889C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96B8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C20B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3B641E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0C6862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1C159A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C80DD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55700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57FA5D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5DDFF6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6C677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58E759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7A6E86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4ABAE6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5FD17E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1EF7DF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674B3EE2">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12）提交的磋商保证金无效的或者未按照磋商文件的规定提交磋商保证金；</w:t>
      </w:r>
    </w:p>
    <w:p w14:paraId="61EC26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718AF2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43745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2C137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361DE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0A6684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441DF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6D2EB7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3EFE5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EF0D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7BB05E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0EC507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9C9BB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2A50F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169F5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72C2BC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7F1F8C1A">
      <w:pPr>
        <w:widowControl w:val="0"/>
        <w:adjustRightInd w:val="0"/>
        <w:spacing w:before="0" w:line="360" w:lineRule="auto"/>
        <w:ind w:firstLine="480"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4.6磋商小组应对磋商过程和重要磋商内容进行记录，作为评审报告一部分，磋商小组在记录上签字确认。</w:t>
      </w:r>
    </w:p>
    <w:p w14:paraId="68D74D6E">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F66B88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B013EAF">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0BD717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52C5A7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1A598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1AB86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348771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0A178D0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61E5BE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84ADC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2E0632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750E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0A6E2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B90E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039F6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6D14D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35EA89C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55D55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750ADF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63C3D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54CB4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w:t>
      </w:r>
      <w:r>
        <w:rPr>
          <w:rFonts w:hint="eastAsia" w:ascii="宋体" w:hAnsi="宋体" w:eastAsia="宋体" w:cs="宋体"/>
          <w:i w:val="0"/>
          <w:iCs w:val="0"/>
          <w:caps w:val="0"/>
          <w:color w:val="auto"/>
          <w:spacing w:val="0"/>
          <w:sz w:val="21"/>
          <w:szCs w:val="21"/>
          <w:shd w:val="clear" w:color="auto" w:fill="FFFFFF"/>
        </w:rPr>
        <w:t>履约的其他情形。</w:t>
      </w:r>
    </w:p>
    <w:p w14:paraId="2BC0A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相关法律法规对</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报价有规定的，从其规定。</w:t>
      </w:r>
    </w:p>
    <w:p w14:paraId="5833F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启动异常低价</w:t>
      </w:r>
      <w:r>
        <w:rPr>
          <w:rFonts w:hint="eastAsia" w:ascii="宋体" w:hAnsi="宋体" w:eastAsia="宋体" w:cs="宋体"/>
          <w:i w:val="0"/>
          <w:iCs w:val="0"/>
          <w:caps w:val="0"/>
          <w:color w:val="auto"/>
          <w:spacing w:val="0"/>
          <w:sz w:val="21"/>
          <w:szCs w:val="21"/>
          <w:shd w:val="clear" w:color="auto" w:fill="FFFFFF"/>
          <w:lang w:val="en-US" w:eastAsia="zh-CN"/>
        </w:rPr>
        <w:t>响应</w:t>
      </w:r>
      <w:r>
        <w:rPr>
          <w:rFonts w:hint="eastAsia" w:ascii="宋体" w:hAnsi="宋体" w:eastAsia="宋体" w:cs="宋体"/>
          <w:i w:val="0"/>
          <w:iCs w:val="0"/>
          <w:caps w:val="0"/>
          <w:color w:val="auto"/>
          <w:spacing w:val="0"/>
          <w:sz w:val="21"/>
          <w:szCs w:val="21"/>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现场合理的时间内对</w:t>
      </w:r>
      <w:r>
        <w:rPr>
          <w:rFonts w:hint="eastAsia" w:ascii="宋体" w:hAnsi="宋体" w:eastAsia="宋体" w:cs="宋体"/>
          <w:i w:val="0"/>
          <w:iCs w:val="0"/>
          <w:caps w:val="0"/>
          <w:color w:val="auto"/>
          <w:spacing w:val="0"/>
          <w:sz w:val="21"/>
          <w:szCs w:val="21"/>
          <w:shd w:val="clear" w:color="auto" w:fill="FFFFFF"/>
          <w:lang w:eastAsia="zh-CN"/>
        </w:rPr>
        <w:t>响应</w:t>
      </w:r>
      <w:r>
        <w:rPr>
          <w:rFonts w:hint="eastAsia" w:ascii="宋体" w:hAnsi="宋体" w:eastAsia="宋体" w:cs="宋体"/>
          <w:i w:val="0"/>
          <w:iCs w:val="0"/>
          <w:caps w:val="0"/>
          <w:color w:val="auto"/>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已随</w:t>
      </w:r>
      <w:r>
        <w:rPr>
          <w:rFonts w:hint="eastAsia" w:ascii="宋体" w:hAnsi="宋体" w:eastAsia="宋体" w:cs="宋体"/>
          <w:i w:val="0"/>
          <w:iCs w:val="0"/>
          <w:caps w:val="0"/>
          <w:color w:val="auto"/>
          <w:spacing w:val="0"/>
          <w:sz w:val="21"/>
          <w:szCs w:val="21"/>
          <w:shd w:val="clear" w:color="auto" w:fill="FFFFFF"/>
          <w:lang w:eastAsia="zh-CN"/>
        </w:rPr>
        <w:t>响应文件</w:t>
      </w:r>
      <w:r>
        <w:rPr>
          <w:rFonts w:hint="eastAsia" w:ascii="宋体" w:hAnsi="宋体" w:eastAsia="宋体" w:cs="宋体"/>
          <w:i w:val="0"/>
          <w:iCs w:val="0"/>
          <w:caps w:val="0"/>
          <w:color w:val="auto"/>
          <w:spacing w:val="0"/>
          <w:sz w:val="21"/>
          <w:szCs w:val="21"/>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现场可不再重复提交。</w:t>
      </w:r>
    </w:p>
    <w:p w14:paraId="730B33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shd w:val="clear" w:color="auto" w:fill="FFFFFF"/>
          <w:lang w:eastAsia="zh-CN"/>
        </w:rPr>
        <w:t>供应商</w:t>
      </w:r>
      <w:r>
        <w:rPr>
          <w:rFonts w:hint="eastAsia" w:ascii="宋体" w:hAnsi="宋体" w:eastAsia="宋体" w:cs="宋体"/>
          <w:b/>
          <w:bCs/>
          <w:i w:val="0"/>
          <w:iCs w:val="0"/>
          <w:caps w:val="0"/>
          <w:color w:val="auto"/>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shd w:val="clear" w:color="auto" w:fill="FFFFFF"/>
          <w:lang w:eastAsia="zh-CN"/>
        </w:rPr>
        <w:t>磋商小组</w:t>
      </w:r>
      <w:r>
        <w:rPr>
          <w:rFonts w:hint="eastAsia" w:ascii="宋体" w:hAnsi="宋体" w:eastAsia="宋体" w:cs="宋体"/>
          <w:b/>
          <w:bCs/>
          <w:i w:val="0"/>
          <w:iCs w:val="0"/>
          <w:caps w:val="0"/>
          <w:color w:val="auto"/>
          <w:spacing w:val="0"/>
          <w:sz w:val="21"/>
          <w:szCs w:val="21"/>
          <w:shd w:val="clear" w:color="auto" w:fill="FFFFFF"/>
        </w:rPr>
        <w:t>应当将其作为无效</w:t>
      </w:r>
      <w:r>
        <w:rPr>
          <w:rFonts w:hint="eastAsia" w:ascii="宋体" w:hAnsi="宋体" w:eastAsia="宋体" w:cs="宋体"/>
          <w:b/>
          <w:bCs/>
          <w:i w:val="0"/>
          <w:iCs w:val="0"/>
          <w:caps w:val="0"/>
          <w:color w:val="auto"/>
          <w:spacing w:val="0"/>
          <w:sz w:val="21"/>
          <w:szCs w:val="21"/>
          <w:shd w:val="clear" w:color="auto" w:fill="FFFFFF"/>
          <w:lang w:eastAsia="zh-CN"/>
        </w:rPr>
        <w:t>响应</w:t>
      </w:r>
      <w:r>
        <w:rPr>
          <w:rFonts w:hint="eastAsia" w:ascii="宋体" w:hAnsi="宋体" w:eastAsia="宋体" w:cs="宋体"/>
          <w:b/>
          <w:bCs/>
          <w:i w:val="0"/>
          <w:iCs w:val="0"/>
          <w:caps w:val="0"/>
          <w:color w:val="auto"/>
          <w:spacing w:val="0"/>
          <w:sz w:val="21"/>
          <w:szCs w:val="21"/>
          <w:shd w:val="clear" w:color="auto" w:fill="FFFFFF"/>
        </w:rPr>
        <w:t>处理。</w:t>
      </w:r>
    </w:p>
    <w:p w14:paraId="6184AC15">
      <w:pPr>
        <w:spacing w:line="360" w:lineRule="auto"/>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3AC64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7B3F6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041C9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B9E86A1">
      <w:pPr>
        <w:widowControl w:val="0"/>
        <w:spacing w:after="120" w:line="360" w:lineRule="auto"/>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19A10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01DFE92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528033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336115E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181717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4A8866F">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42C2EB89">
      <w:pPr>
        <w:spacing w:line="360" w:lineRule="auto"/>
        <w:ind w:firstLine="420" w:firstLineChars="200"/>
        <w:rPr>
          <w:rFonts w:ascii="宋体" w:hAnsi="宋体" w:cs="宋体"/>
          <w:color w:val="auto"/>
          <w:kern w:val="0"/>
          <w:szCs w:val="21"/>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3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874"/>
        <w:gridCol w:w="7420"/>
        <w:gridCol w:w="884"/>
      </w:tblGrid>
      <w:tr w14:paraId="0FAB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14:paraId="5E1EC30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bookmarkStart w:id="123" w:name="_Toc80205935"/>
            <w:r>
              <w:rPr>
                <w:rFonts w:hint="eastAsia" w:ascii="宋体" w:hAnsi="宋体" w:eastAsia="宋体" w:cs="宋体"/>
                <w:color w:val="auto"/>
                <w:sz w:val="21"/>
                <w:szCs w:val="21"/>
              </w:rPr>
              <w:t>序号</w:t>
            </w:r>
          </w:p>
        </w:tc>
        <w:tc>
          <w:tcPr>
            <w:tcW w:w="444" w:type="pct"/>
            <w:vAlign w:val="center"/>
          </w:tcPr>
          <w:p w14:paraId="233278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评分类型</w:t>
            </w:r>
          </w:p>
        </w:tc>
        <w:tc>
          <w:tcPr>
            <w:tcW w:w="3769" w:type="pct"/>
            <w:vAlign w:val="center"/>
          </w:tcPr>
          <w:p w14:paraId="2754CD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446" w:type="pct"/>
            <w:vAlign w:val="center"/>
          </w:tcPr>
          <w:p w14:paraId="6237BB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分值</w:t>
            </w:r>
          </w:p>
        </w:tc>
      </w:tr>
      <w:tr w14:paraId="4AA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14:paraId="07B7BD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444" w:type="pct"/>
            <w:vAlign w:val="center"/>
          </w:tcPr>
          <w:p w14:paraId="219445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p>
        </w:tc>
        <w:tc>
          <w:tcPr>
            <w:tcW w:w="3769" w:type="pct"/>
            <w:vAlign w:val="top"/>
          </w:tcPr>
          <w:p w14:paraId="4E756D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为供应商的最后报价进行政策性扣除后的价格，</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只是作为评审时使用。最终成交供应商的成交金额等于最后报价（如有修正，以确认修正后的最后报价为准）。</w:t>
            </w:r>
          </w:p>
          <w:p w14:paraId="1ACD3A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1.2</w:t>
            </w:r>
            <w:r>
              <w:rPr>
                <w:rFonts w:hint="eastAsia" w:ascii="宋体" w:hAnsi="宋体" w:eastAsia="宋体" w:cs="宋体"/>
                <w:bCs w:val="0"/>
                <w:color w:val="auto"/>
                <w:sz w:val="21"/>
                <w:szCs w:val="21"/>
              </w:rPr>
              <w:t>政策性扣除计算方法。</w:t>
            </w:r>
          </w:p>
          <w:p w14:paraId="1419CB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lang w:val="en-US" w:eastAsia="zh-CN"/>
              </w:rPr>
            </w:pPr>
            <w:r>
              <w:rPr>
                <w:rFonts w:hint="eastAsia" w:ascii="宋体" w:hAnsi="宋体" w:eastAsia="宋体" w:cs="宋体"/>
                <w:b w:val="0"/>
                <w:bCs w:val="0"/>
                <w:color w:val="auto"/>
                <w:sz w:val="21"/>
                <w:szCs w:val="21"/>
                <w:lang w:val="en-US" w:eastAsia="zh-CN"/>
              </w:rPr>
              <w:t>1.2.1对小微企业的</w:t>
            </w:r>
            <w:r>
              <w:rPr>
                <w:rFonts w:hint="eastAsia" w:ascii="宋体" w:hAnsi="宋体" w:eastAsia="宋体" w:cs="宋体"/>
                <w:b w:val="0"/>
                <w:bCs w:val="0"/>
                <w:color w:val="auto"/>
                <w:sz w:val="21"/>
                <w:szCs w:val="21"/>
              </w:rPr>
              <w:t>价格评审</w:t>
            </w:r>
            <w:r>
              <w:rPr>
                <w:rFonts w:hint="eastAsia" w:ascii="宋体" w:hAnsi="宋体" w:eastAsia="宋体" w:cs="宋体"/>
                <w:b w:val="0"/>
                <w:bCs w:val="0"/>
                <w:color w:val="auto"/>
                <w:sz w:val="21"/>
                <w:szCs w:val="21"/>
                <w:lang w:eastAsia="zh-CN"/>
              </w:rPr>
              <w:t>优惠</w:t>
            </w:r>
          </w:p>
          <w:p w14:paraId="74A2DB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lang w:eastAsia="zh-CN"/>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rPr>
              <w:t>被评定为</w:t>
            </w:r>
            <w:r>
              <w:rPr>
                <w:rFonts w:hint="eastAsia" w:ascii="宋体" w:hAnsi="宋体" w:eastAsia="宋体" w:cs="宋体"/>
                <w:bCs/>
                <w:color w:val="auto"/>
                <w:sz w:val="21"/>
                <w:szCs w:val="21"/>
                <w:highlight w:val="none"/>
              </w:rPr>
              <w:t>监狱企业或者残疾人福利性单位或者</w:t>
            </w:r>
            <w:r>
              <w:rPr>
                <w:rFonts w:hint="eastAsia" w:ascii="宋体" w:hAnsi="宋体" w:eastAsia="宋体" w:cs="宋体"/>
                <w:bCs/>
                <w:color w:val="auto"/>
                <w:sz w:val="21"/>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rPr>
              <w:t>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的</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给予</w:t>
            </w:r>
            <w:r>
              <w:rPr>
                <w:rFonts w:hint="eastAsia" w:ascii="宋体" w:hAnsi="宋体" w:eastAsia="宋体" w:cs="宋体"/>
                <w:b w:val="0"/>
                <w:bCs w:val="0"/>
                <w:color w:val="auto"/>
                <w:sz w:val="21"/>
                <w:szCs w:val="21"/>
                <w:u w:val="none"/>
                <w:lang w:val="en-US" w:eastAsia="zh-CN"/>
              </w:rPr>
              <w:t>10%</w:t>
            </w:r>
            <w:r>
              <w:rPr>
                <w:rFonts w:hint="eastAsia" w:ascii="宋体" w:hAnsi="宋体" w:eastAsia="宋体" w:cs="宋体"/>
                <w:bCs w:val="0"/>
                <w:color w:val="auto"/>
                <w:sz w:val="21"/>
                <w:szCs w:val="21"/>
              </w:rPr>
              <w:t>的扣除，扣除后的价格为</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，即</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×（1-</w:t>
            </w:r>
            <w:r>
              <w:rPr>
                <w:rFonts w:hint="eastAsia" w:ascii="宋体" w:hAnsi="宋体" w:eastAsia="宋体" w:cs="宋体"/>
                <w:b w:val="0"/>
                <w:bCs w:val="0"/>
                <w:color w:val="auto"/>
                <w:sz w:val="21"/>
                <w:szCs w:val="21"/>
                <w:u w:val="none"/>
                <w:lang w:val="en-US" w:eastAsia="zh-CN"/>
              </w:rPr>
              <w:t>10%）</w:t>
            </w:r>
            <w:r>
              <w:rPr>
                <w:rFonts w:hint="eastAsia" w:ascii="宋体" w:hAnsi="宋体" w:eastAsia="宋体" w:cs="宋体"/>
                <w:bCs w:val="0"/>
                <w:color w:val="auto"/>
                <w:sz w:val="21"/>
                <w:szCs w:val="21"/>
              </w:rPr>
              <w:t>；接受大中型企业与小微企业组成联合体或者允许大中型企业向一家或者多家小微企业分包的采购项目，对</w:t>
            </w:r>
            <w:r>
              <w:rPr>
                <w:rFonts w:hint="eastAsia" w:ascii="宋体" w:hAnsi="宋体" w:eastAsia="宋体" w:cs="宋体"/>
                <w:bCs w:val="0"/>
                <w:color w:val="auto"/>
                <w:sz w:val="21"/>
                <w:szCs w:val="21"/>
                <w:lang w:eastAsia="zh-CN"/>
              </w:rPr>
              <w:t>于</w:t>
            </w:r>
            <w:r>
              <w:rPr>
                <w:rFonts w:hint="eastAsia" w:ascii="宋体" w:hAnsi="宋体" w:eastAsia="宋体" w:cs="宋体"/>
                <w:bCs w:val="0"/>
                <w:color w:val="auto"/>
                <w:sz w:val="21"/>
                <w:szCs w:val="21"/>
              </w:rPr>
              <w:t>联合协议或者分包意向协议约定小微企业的合同份额占到合同总金额30%以上的，对联合体或者大中型企业的</w:t>
            </w:r>
            <w:r>
              <w:rPr>
                <w:rFonts w:hint="eastAsia" w:ascii="宋体" w:hAnsi="宋体" w:eastAsia="宋体" w:cs="宋体"/>
                <w:bCs w:val="0"/>
                <w:color w:val="auto"/>
                <w:sz w:val="21"/>
                <w:szCs w:val="21"/>
                <w:lang w:eastAsia="zh-CN"/>
              </w:rPr>
              <w:t>最后</w:t>
            </w:r>
            <w:r>
              <w:rPr>
                <w:rFonts w:hint="eastAsia" w:ascii="宋体" w:hAnsi="宋体" w:eastAsia="宋体" w:cs="宋体"/>
                <w:bCs w:val="0"/>
                <w:color w:val="auto"/>
                <w:sz w:val="21"/>
                <w:szCs w:val="21"/>
              </w:rPr>
              <w:t>报价给予</w:t>
            </w: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Cs w:val="0"/>
                <w:color w:val="auto"/>
                <w:sz w:val="21"/>
                <w:szCs w:val="21"/>
              </w:rPr>
              <w:t>的扣除，用扣除后的价格参加评审，扣除后的价格为</w:t>
            </w:r>
            <w:r>
              <w:rPr>
                <w:rFonts w:hint="eastAsia" w:ascii="宋体" w:hAnsi="宋体" w:eastAsia="宋体" w:cs="宋体"/>
                <w:bCs w:val="0"/>
                <w:color w:val="auto"/>
                <w:sz w:val="21"/>
                <w:szCs w:val="21"/>
                <w:lang w:eastAsia="zh-CN"/>
              </w:rPr>
              <w:t>评审</w:t>
            </w:r>
            <w:r>
              <w:rPr>
                <w:rFonts w:hint="eastAsia" w:ascii="宋体" w:hAnsi="宋体" w:eastAsia="宋体" w:cs="宋体"/>
                <w:bCs w:val="0"/>
                <w:color w:val="auto"/>
                <w:sz w:val="21"/>
                <w:szCs w:val="21"/>
              </w:rPr>
              <w:t>价，即</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×（1</w:t>
            </w:r>
            <w:r>
              <w:rPr>
                <w:rFonts w:hint="eastAsia" w:ascii="宋体" w:hAnsi="宋体" w:eastAsia="宋体" w:cs="宋体"/>
                <w:bCs w:val="0"/>
                <w:color w:val="auto"/>
                <w:sz w:val="21"/>
                <w:szCs w:val="21"/>
                <w:lang w:eastAsia="zh-CN"/>
              </w:rPr>
              <w:t>－</w:t>
            </w: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w:t>
            </w:r>
          </w:p>
          <w:p w14:paraId="62DDB3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i w:val="0"/>
                <w:iCs w:val="0"/>
                <w:caps w:val="0"/>
                <w:color w:val="auto"/>
                <w:spacing w:val="0"/>
                <w:sz w:val="21"/>
                <w:szCs w:val="21"/>
                <w:shd w:val="clear" w:color="auto" w:fill="auto"/>
                <w:lang w:eastAsia="zh-CN"/>
              </w:rPr>
            </w:pPr>
            <w:r>
              <w:rPr>
                <w:rFonts w:hint="eastAsia" w:ascii="宋体" w:hAnsi="宋体" w:eastAsia="宋体" w:cs="宋体"/>
                <w:b w:val="0"/>
                <w:bCs w:val="0"/>
                <w:color w:val="auto"/>
                <w:sz w:val="21"/>
                <w:szCs w:val="21"/>
                <w:lang w:val="en-US" w:eastAsia="zh-CN"/>
              </w:rPr>
              <w:t>1.2.2</w:t>
            </w:r>
            <w:r>
              <w:rPr>
                <w:rFonts w:hint="eastAsia" w:ascii="宋体" w:hAnsi="宋体" w:eastAsia="宋体" w:cs="宋体"/>
                <w:b w:val="0"/>
                <w:bCs w:val="0"/>
                <w:color w:val="auto"/>
                <w:sz w:val="21"/>
                <w:szCs w:val="21"/>
              </w:rPr>
              <w:t>对本国产品的价格评审</w:t>
            </w:r>
            <w:r>
              <w:rPr>
                <w:rFonts w:hint="eastAsia" w:ascii="宋体" w:hAnsi="宋体" w:eastAsia="宋体" w:cs="宋体"/>
                <w:b w:val="0"/>
                <w:bCs w:val="0"/>
                <w:color w:val="auto"/>
                <w:sz w:val="21"/>
                <w:szCs w:val="21"/>
                <w:lang w:eastAsia="zh-CN"/>
              </w:rPr>
              <w:t>优惠</w:t>
            </w:r>
          </w:p>
          <w:p w14:paraId="7BF1B0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lang w:val="en-US" w:eastAsia="zh-CN"/>
              </w:rPr>
            </w:pPr>
            <w:r>
              <w:rPr>
                <w:rFonts w:hint="eastAsia" w:ascii="宋体" w:hAnsi="宋体" w:eastAsia="宋体" w:cs="宋体"/>
                <w:bCs w:val="0"/>
                <w:i w:val="0"/>
                <w:iCs w:val="0"/>
                <w:caps w:val="0"/>
                <w:color w:val="auto"/>
                <w:spacing w:val="0"/>
                <w:sz w:val="21"/>
                <w:szCs w:val="21"/>
                <w:shd w:val="clear" w:color="auto" w:fill="auto"/>
              </w:rPr>
              <w:t>供应商对其提供的产品出具《关于符合本国产品标准的声明函》（样式见</w:t>
            </w:r>
            <w:r>
              <w:rPr>
                <w:rFonts w:hint="eastAsia" w:ascii="宋体" w:hAnsi="宋体" w:eastAsia="宋体" w:cs="宋体"/>
                <w:bCs w:val="0"/>
                <w:i w:val="0"/>
                <w:iCs w:val="0"/>
                <w:caps w:val="0"/>
                <w:color w:val="auto"/>
                <w:spacing w:val="0"/>
                <w:sz w:val="21"/>
                <w:szCs w:val="21"/>
                <w:shd w:val="clear" w:color="auto" w:fill="auto"/>
                <w:lang w:eastAsia="zh-CN"/>
              </w:rPr>
              <w:t>“第五章响应文件格式”）</w:t>
            </w:r>
            <w:r>
              <w:rPr>
                <w:rFonts w:hint="eastAsia" w:ascii="宋体" w:hAnsi="宋体" w:eastAsia="宋体" w:cs="宋体"/>
                <w:bCs w:val="0"/>
                <w:i w:val="0"/>
                <w:iCs w:val="0"/>
                <w:caps w:val="0"/>
                <w:color w:val="auto"/>
                <w:spacing w:val="0"/>
                <w:sz w:val="21"/>
                <w:szCs w:val="21"/>
                <w:shd w:val="clear" w:color="auto" w:fill="auto"/>
              </w:rPr>
              <w:t>或财政部会同有关部门规定的有关证明文件，该产品</w:t>
            </w:r>
            <w:r>
              <w:rPr>
                <w:rFonts w:hint="eastAsia" w:ascii="宋体" w:hAnsi="宋体" w:eastAsia="宋体" w:cs="宋体"/>
                <w:bCs w:val="0"/>
                <w:i w:val="0"/>
                <w:iCs w:val="0"/>
                <w:caps w:val="0"/>
                <w:color w:val="auto"/>
                <w:spacing w:val="0"/>
                <w:sz w:val="21"/>
                <w:szCs w:val="21"/>
                <w:shd w:val="clear" w:color="auto" w:fill="auto"/>
                <w:lang w:eastAsia="zh-CN"/>
              </w:rPr>
              <w:t>被</w:t>
            </w:r>
            <w:r>
              <w:rPr>
                <w:rFonts w:hint="eastAsia" w:ascii="宋体" w:hAnsi="宋体" w:eastAsia="宋体" w:cs="宋体"/>
                <w:bCs w:val="0"/>
                <w:i w:val="0"/>
                <w:iCs w:val="0"/>
                <w:caps w:val="0"/>
                <w:color w:val="auto"/>
                <w:spacing w:val="0"/>
                <w:sz w:val="21"/>
                <w:szCs w:val="21"/>
                <w:shd w:val="clear" w:color="auto" w:fill="auto"/>
              </w:rPr>
              <w:t>视为本国产品</w:t>
            </w:r>
            <w:r>
              <w:rPr>
                <w:rFonts w:hint="eastAsia" w:ascii="宋体" w:hAnsi="宋体" w:eastAsia="宋体" w:cs="宋体"/>
                <w:bCs w:val="0"/>
                <w:i w:val="0"/>
                <w:iCs w:val="0"/>
                <w:caps w:val="0"/>
                <w:color w:val="auto"/>
                <w:spacing w:val="0"/>
                <w:sz w:val="21"/>
                <w:szCs w:val="21"/>
                <w:shd w:val="clear" w:color="auto" w:fill="auto"/>
                <w:lang w:eastAsia="zh-CN"/>
              </w:rPr>
              <w:t>的</w:t>
            </w:r>
            <w:r>
              <w:rPr>
                <w:rFonts w:hint="eastAsia" w:ascii="宋体" w:hAnsi="宋体" w:eastAsia="宋体" w:cs="宋体"/>
                <w:bCs w:val="0"/>
                <w:i w:val="0"/>
                <w:iCs w:val="0"/>
                <w:caps w:val="0"/>
                <w:color w:val="auto"/>
                <w:spacing w:val="0"/>
                <w:sz w:val="21"/>
                <w:szCs w:val="21"/>
                <w:shd w:val="clear" w:color="auto" w:fill="auto"/>
              </w:rPr>
              <w:t>，给予</w:t>
            </w:r>
            <w:r>
              <w:rPr>
                <w:rFonts w:hint="eastAsia" w:ascii="宋体" w:hAnsi="宋体" w:eastAsia="宋体" w:cs="宋体"/>
                <w:bCs w:val="0"/>
                <w:i w:val="0"/>
                <w:iCs w:val="0"/>
                <w:caps w:val="0"/>
                <w:color w:val="auto"/>
                <w:spacing w:val="0"/>
                <w:sz w:val="21"/>
                <w:szCs w:val="21"/>
                <w:shd w:val="clear" w:color="auto" w:fill="auto"/>
                <w:lang w:eastAsia="zh-CN"/>
              </w:rPr>
              <w:t>政策性</w:t>
            </w:r>
            <w:r>
              <w:rPr>
                <w:rFonts w:hint="eastAsia" w:ascii="宋体" w:hAnsi="宋体" w:eastAsia="宋体" w:cs="宋体"/>
                <w:bCs w:val="0"/>
                <w:i w:val="0"/>
                <w:iCs w:val="0"/>
                <w:caps w:val="0"/>
                <w:color w:val="auto"/>
                <w:spacing w:val="0"/>
                <w:sz w:val="21"/>
                <w:szCs w:val="21"/>
                <w:shd w:val="clear" w:color="auto" w:fill="auto"/>
              </w:rPr>
              <w:t>价格扣除，用扣除后的价格参与评审</w:t>
            </w:r>
            <w:r>
              <w:rPr>
                <w:rFonts w:hint="eastAsia" w:ascii="宋体" w:hAnsi="宋体" w:eastAsia="宋体" w:cs="宋体"/>
                <w:bCs w:val="0"/>
                <w:i w:val="0"/>
                <w:iCs w:val="0"/>
                <w:caps w:val="0"/>
                <w:color w:val="auto"/>
                <w:spacing w:val="0"/>
                <w:sz w:val="21"/>
                <w:szCs w:val="21"/>
                <w:shd w:val="clear" w:color="auto" w:fill="auto"/>
                <w:lang w:eastAsia="zh-CN"/>
              </w:rPr>
              <w:t>。</w:t>
            </w:r>
          </w:p>
          <w:p w14:paraId="668FC8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对本国产品的支持政策：</w:t>
            </w:r>
            <w:r>
              <w:rPr>
                <w:rFonts w:hint="eastAsia" w:ascii="宋体" w:hAnsi="宋体" w:eastAsia="宋体" w:cs="宋体"/>
                <w:bCs w:val="0"/>
                <w:color w:val="auto"/>
                <w:sz w:val="21"/>
                <w:szCs w:val="21"/>
              </w:rPr>
              <w:t>政府采购活动中既有本国产品又有非本国产品参与竞争的，依法对本国产品给予价格评审优惠，对本国产品的</w:t>
            </w:r>
            <w:r>
              <w:rPr>
                <w:rFonts w:hint="eastAsia" w:ascii="宋体" w:hAnsi="宋体" w:eastAsia="宋体" w:cs="宋体"/>
                <w:bCs w:val="0"/>
                <w:color w:val="auto"/>
                <w:sz w:val="21"/>
                <w:szCs w:val="21"/>
                <w:lang w:eastAsia="zh-CN"/>
              </w:rPr>
              <w:t>最后报价给予20%</w:t>
            </w:r>
            <w:r>
              <w:rPr>
                <w:rFonts w:hint="eastAsia" w:ascii="宋体" w:hAnsi="宋体" w:eastAsia="宋体" w:cs="宋体"/>
                <w:bCs w:val="0"/>
                <w:color w:val="auto"/>
                <w:sz w:val="21"/>
                <w:szCs w:val="21"/>
              </w:rPr>
              <w:t>的价格扣除，用扣除后的价格参与评审。</w:t>
            </w:r>
          </w:p>
          <w:p w14:paraId="6CC67B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bCs w:val="0"/>
                <w:color w:val="auto"/>
                <w:sz w:val="21"/>
                <w:szCs w:val="21"/>
              </w:rPr>
              <w:t>当采购项目或者采购包中含有多种产品，</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为该采购项目或者采购包提供的符合本国产品标准的产品成本之和占该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提供的全部产品成本之和的比例达到80%以上时，依法对该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提供的全部产品给予价格评审优惠，即对该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提供的全部产品的</w:t>
            </w:r>
            <w:r>
              <w:rPr>
                <w:rFonts w:hint="eastAsia" w:ascii="宋体" w:hAnsi="宋体" w:eastAsia="宋体" w:cs="宋体"/>
                <w:bCs w:val="0"/>
                <w:color w:val="auto"/>
                <w:sz w:val="21"/>
                <w:szCs w:val="21"/>
                <w:lang w:eastAsia="zh-CN"/>
              </w:rPr>
              <w:t>最后</w:t>
            </w:r>
            <w:r>
              <w:rPr>
                <w:rFonts w:hint="eastAsia" w:ascii="宋体" w:hAnsi="宋体" w:eastAsia="宋体" w:cs="宋体"/>
                <w:bCs w:val="0"/>
                <w:color w:val="auto"/>
                <w:sz w:val="21"/>
                <w:szCs w:val="21"/>
              </w:rPr>
              <w:t>总</w:t>
            </w:r>
            <w:r>
              <w:rPr>
                <w:rFonts w:hint="eastAsia" w:ascii="宋体" w:hAnsi="宋体" w:eastAsia="宋体" w:cs="宋体"/>
                <w:bCs w:val="0"/>
                <w:color w:val="auto"/>
                <w:sz w:val="21"/>
                <w:szCs w:val="21"/>
                <w:lang w:eastAsia="zh-CN"/>
              </w:rPr>
              <w:t>报价给予20%</w:t>
            </w:r>
            <w:r>
              <w:rPr>
                <w:rFonts w:hint="eastAsia" w:ascii="宋体" w:hAnsi="宋体" w:eastAsia="宋体" w:cs="宋体"/>
                <w:bCs w:val="0"/>
                <w:color w:val="auto"/>
                <w:sz w:val="21"/>
                <w:szCs w:val="21"/>
              </w:rPr>
              <w:t>的价格扣除，用扣除后的价格参与评审。</w:t>
            </w:r>
          </w:p>
          <w:p w14:paraId="1EEE13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除上述情况外，</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最后报价</w:t>
            </w:r>
            <w:r>
              <w:rPr>
                <w:rFonts w:hint="eastAsia" w:ascii="宋体" w:hAnsi="宋体" w:eastAsia="宋体" w:cs="宋体"/>
                <w:color w:val="auto"/>
                <w:sz w:val="21"/>
                <w:szCs w:val="21"/>
              </w:rPr>
              <w:t>。</w:t>
            </w:r>
          </w:p>
          <w:p w14:paraId="79AB95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u w:val="none"/>
              </w:rPr>
            </w:pPr>
            <w:r>
              <w:rPr>
                <w:rFonts w:hint="eastAsia" w:ascii="宋体" w:hAnsi="宋体" w:eastAsia="宋体" w:cs="宋体"/>
                <w:bCs w:val="0"/>
                <w:color w:val="auto"/>
                <w:sz w:val="21"/>
                <w:szCs w:val="21"/>
                <w:lang w:val="en-US" w:eastAsia="zh-CN"/>
              </w:rPr>
              <w:t xml:space="preserve">1.3 </w:t>
            </w:r>
            <w:r>
              <w:rPr>
                <w:rFonts w:hint="eastAsia" w:ascii="宋体" w:hAnsi="宋体" w:eastAsia="宋体" w:cs="宋体"/>
                <w:bCs w:val="0"/>
                <w:color w:val="auto"/>
                <w:sz w:val="21"/>
                <w:szCs w:val="21"/>
              </w:rPr>
              <w:t>满足</w:t>
            </w:r>
            <w:r>
              <w:rPr>
                <w:rFonts w:hint="eastAsia" w:ascii="宋体" w:hAnsi="宋体" w:eastAsia="宋体" w:cs="宋体"/>
                <w:bCs w:val="0"/>
                <w:color w:val="auto"/>
                <w:sz w:val="21"/>
                <w:szCs w:val="21"/>
                <w:lang w:eastAsia="zh-CN"/>
              </w:rPr>
              <w:t>磋商文件</w:t>
            </w:r>
            <w:r>
              <w:rPr>
                <w:rFonts w:hint="eastAsia" w:ascii="宋体" w:hAnsi="宋体" w:eastAsia="宋体" w:cs="宋体"/>
                <w:bCs w:val="0"/>
                <w:color w:val="auto"/>
                <w:sz w:val="21"/>
                <w:szCs w:val="21"/>
              </w:rPr>
              <w:t>要求且</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最低的</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为</w:t>
            </w:r>
            <w:r>
              <w:rPr>
                <w:rFonts w:hint="eastAsia" w:ascii="宋体" w:hAnsi="宋体" w:eastAsia="宋体" w:cs="宋体"/>
                <w:bCs w:val="0"/>
                <w:color w:val="auto"/>
                <w:sz w:val="21"/>
                <w:szCs w:val="21"/>
                <w:lang w:eastAsia="zh-CN"/>
              </w:rPr>
              <w:t>评审基准价</w:t>
            </w:r>
            <w:r>
              <w:rPr>
                <w:rFonts w:hint="eastAsia" w:ascii="宋体" w:hAnsi="宋体" w:eastAsia="宋体" w:cs="宋体"/>
                <w:bCs w:val="0"/>
                <w:color w:val="auto"/>
                <w:sz w:val="21"/>
                <w:szCs w:val="21"/>
              </w:rPr>
              <w:t>，基准价得分为</w:t>
            </w:r>
            <w:r>
              <w:rPr>
                <w:rFonts w:hint="eastAsia" w:ascii="宋体" w:hAnsi="宋体" w:eastAsia="宋体" w:cs="宋体"/>
                <w:bCs w:val="0"/>
                <w:color w:val="auto"/>
                <w:sz w:val="21"/>
                <w:szCs w:val="21"/>
                <w:lang w:val="en-US" w:eastAsia="zh-CN"/>
              </w:rPr>
              <w:t>满</w:t>
            </w:r>
            <w:r>
              <w:rPr>
                <w:rFonts w:hint="eastAsia" w:ascii="宋体" w:hAnsi="宋体" w:eastAsia="宋体" w:cs="宋体"/>
                <w:bCs w:val="0"/>
                <w:color w:val="auto"/>
                <w:sz w:val="21"/>
                <w:szCs w:val="21"/>
              </w:rPr>
              <w:t>分。</w:t>
            </w:r>
          </w:p>
          <w:p w14:paraId="4D59F9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u w:val="none"/>
              </w:rPr>
            </w:pPr>
            <w:r>
              <w:rPr>
                <w:rFonts w:hint="eastAsia" w:ascii="宋体" w:hAnsi="宋体" w:eastAsia="宋体" w:cs="宋体"/>
                <w:bCs w:val="0"/>
                <w:color w:val="auto"/>
                <w:sz w:val="21"/>
                <w:szCs w:val="21"/>
                <w:u w:val="none"/>
                <w:lang w:val="en-US" w:eastAsia="zh-CN"/>
              </w:rPr>
              <w:t xml:space="preserve">1.4 </w:t>
            </w:r>
            <w:r>
              <w:rPr>
                <w:rFonts w:hint="eastAsia" w:ascii="宋体" w:hAnsi="宋体" w:eastAsia="宋体" w:cs="宋体"/>
                <w:bCs w:val="0"/>
                <w:color w:val="auto"/>
                <w:sz w:val="21"/>
                <w:szCs w:val="21"/>
                <w:u w:val="none"/>
              </w:rPr>
              <w:t>价格分计算公式：</w:t>
            </w:r>
          </w:p>
          <w:p w14:paraId="37B2FF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t>价格分</w:t>
            </w:r>
            <w:r>
              <w:rPr>
                <w:rFonts w:hint="eastAsia" w:ascii="宋体" w:hAnsi="宋体" w:eastAsia="宋体" w:cs="宋体"/>
                <w:bCs/>
                <w:color w:val="auto"/>
                <w:kern w:val="2"/>
                <w:sz w:val="21"/>
                <w:szCs w:val="21"/>
                <w:highlight w:val="none"/>
                <w:u w:val="none"/>
                <w:lang w:val="en-US" w:eastAsia="zh-CN"/>
              </w:rPr>
              <w:t>=(评审基准价／评审价)×</w:t>
            </w:r>
            <w:r>
              <w:rPr>
                <w:rFonts w:hint="eastAsia" w:ascii="宋体" w:hAnsi="宋体" w:eastAsia="宋体" w:cs="宋体"/>
                <w:bCs/>
                <w:color w:val="auto"/>
                <w:sz w:val="21"/>
                <w:szCs w:val="21"/>
                <w:highlight w:val="none"/>
                <w:u w:val="none"/>
                <w:lang w:val="en-US" w:eastAsia="zh-CN"/>
              </w:rPr>
              <w:t>10</w:t>
            </w:r>
            <w:r>
              <w:rPr>
                <w:rFonts w:hint="eastAsia" w:ascii="宋体" w:hAnsi="宋体" w:eastAsia="宋体" w:cs="宋体"/>
                <w:bCs/>
                <w:color w:val="auto"/>
                <w:kern w:val="2"/>
                <w:sz w:val="21"/>
                <w:szCs w:val="21"/>
                <w:highlight w:val="none"/>
                <w:u w:val="none"/>
                <w:lang w:val="en-US" w:eastAsia="zh-CN"/>
              </w:rPr>
              <w:t>分</w:t>
            </w:r>
          </w:p>
        </w:tc>
        <w:tc>
          <w:tcPr>
            <w:tcW w:w="446" w:type="pct"/>
            <w:vAlign w:val="center"/>
          </w:tcPr>
          <w:p w14:paraId="5C0FB28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7A88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338" w:type="pct"/>
            <w:vMerge w:val="restart"/>
            <w:vAlign w:val="center"/>
          </w:tcPr>
          <w:p w14:paraId="120FEC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444" w:type="pct"/>
            <w:vMerge w:val="restart"/>
            <w:vAlign w:val="center"/>
          </w:tcPr>
          <w:p w14:paraId="1FBE00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w:t>
            </w:r>
          </w:p>
        </w:tc>
        <w:tc>
          <w:tcPr>
            <w:tcW w:w="3769" w:type="pct"/>
            <w:vAlign w:val="center"/>
          </w:tcPr>
          <w:p w14:paraId="3ECD9AD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项目实施方案分：</w:t>
            </w:r>
          </w:p>
          <w:p w14:paraId="136CBC47">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由评委根据供应商的项目实施方案独立打分，供应商不提供相关内容或不满足一档要求的不得分。</w:t>
            </w:r>
          </w:p>
          <w:p w14:paraId="3F2C7121">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分）：提供了项目组织实施方案，制定了执行方案，包含科普大赛组织、科普统计、乡村振兴活动、资源开放、方案编制、现场执行、资料汇编、宣传报道等</w:t>
            </w:r>
            <w:r>
              <w:rPr>
                <w:rFonts w:hint="eastAsia" w:ascii="宋体" w:hAnsi="宋体" w:cs="宋体"/>
                <w:color w:val="auto"/>
                <w:sz w:val="21"/>
                <w:szCs w:val="21"/>
                <w:lang w:val="en-US" w:eastAsia="zh-CN"/>
              </w:rPr>
              <w:t>内容。</w:t>
            </w:r>
          </w:p>
          <w:p w14:paraId="70F43017">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分）：在组织实施方案中，能体现对服务项目内容及实现方式的理解，方案具备可行性；有详细的会场/活动现场布置、人员分工方案，符合项目实际；提供明确的项目进度管理方案；</w:t>
            </w:r>
          </w:p>
          <w:p w14:paraId="16F89947">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r>
              <w:rPr>
                <w:rFonts w:hint="eastAsia" w:ascii="宋体" w:hAnsi="宋体" w:cs="宋体"/>
                <w:color w:val="auto"/>
                <w:sz w:val="21"/>
                <w:szCs w:val="21"/>
                <w:lang w:val="en-US" w:eastAsia="zh-CN"/>
              </w:rPr>
              <w:t>在满足二档的基础上，</w:t>
            </w:r>
            <w:r>
              <w:rPr>
                <w:rFonts w:hint="eastAsia" w:ascii="宋体" w:hAnsi="宋体" w:eastAsia="宋体" w:cs="宋体"/>
                <w:color w:val="auto"/>
                <w:sz w:val="21"/>
                <w:szCs w:val="21"/>
                <w:lang w:val="en-US" w:eastAsia="zh-CN"/>
              </w:rPr>
              <w:t>供应商在</w:t>
            </w:r>
            <w:r>
              <w:rPr>
                <w:rFonts w:hint="eastAsia" w:ascii="宋体" w:hAnsi="宋体" w:cs="宋体"/>
                <w:color w:val="auto"/>
                <w:sz w:val="21"/>
                <w:szCs w:val="21"/>
                <w:lang w:val="en-US" w:eastAsia="zh-CN"/>
              </w:rPr>
              <w:t>项目实施</w:t>
            </w:r>
            <w:r>
              <w:rPr>
                <w:rFonts w:hint="eastAsia" w:ascii="宋体" w:hAnsi="宋体" w:eastAsia="宋体" w:cs="宋体"/>
                <w:color w:val="auto"/>
                <w:sz w:val="21"/>
                <w:szCs w:val="21"/>
                <w:lang w:val="en-US" w:eastAsia="zh-CN"/>
              </w:rPr>
              <w:t>方案中，详细描述了服务项目的内容以及实现方式（含科普讲解大赛、科普读物大赛、科普视频大赛、科学实验展演汇演、优质科普资源开放、科普统计调查、科普助力乡村振兴系列活动），</w:t>
            </w:r>
            <w:r>
              <w:rPr>
                <w:rFonts w:hint="eastAsia" w:ascii="宋体" w:hAnsi="宋体" w:cs="宋体"/>
                <w:color w:val="auto"/>
                <w:sz w:val="21"/>
                <w:szCs w:val="21"/>
                <w:lang w:val="en-US" w:eastAsia="zh-CN"/>
              </w:rPr>
              <w:t>有详细的安保及应急疏散方案；方案完整可行、贴合实际；具备明确的进度管控、制度管理与质量管控节点</w:t>
            </w:r>
            <w:r>
              <w:rPr>
                <w:rFonts w:hint="eastAsia" w:ascii="宋体" w:hAnsi="宋体" w:eastAsia="宋体" w:cs="宋体"/>
                <w:color w:val="auto"/>
                <w:sz w:val="21"/>
                <w:szCs w:val="21"/>
                <w:lang w:val="en-US" w:eastAsia="zh-CN"/>
              </w:rPr>
              <w:t>；组织实施方案具有可行性、可操作性。</w:t>
            </w:r>
          </w:p>
        </w:tc>
        <w:tc>
          <w:tcPr>
            <w:tcW w:w="446" w:type="pct"/>
            <w:vAlign w:val="center"/>
          </w:tcPr>
          <w:p w14:paraId="5EA1521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p>
        </w:tc>
      </w:tr>
      <w:tr w14:paraId="1095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Merge w:val="continue"/>
            <w:vAlign w:val="center"/>
          </w:tcPr>
          <w:p w14:paraId="78BF36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44" w:type="pct"/>
            <w:vMerge w:val="continue"/>
            <w:vAlign w:val="center"/>
          </w:tcPr>
          <w:p w14:paraId="262553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769" w:type="pct"/>
            <w:vAlign w:val="center"/>
          </w:tcPr>
          <w:p w14:paraId="5A36CC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质量控制、保证措施及质量承诺分：</w:t>
            </w:r>
          </w:p>
          <w:p w14:paraId="078A18B5">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w:t>
            </w:r>
            <w:r>
              <w:rPr>
                <w:rFonts w:hint="eastAsia" w:ascii="宋体" w:hAnsi="宋体" w:cs="宋体"/>
                <w:color w:val="auto"/>
                <w:sz w:val="21"/>
                <w:szCs w:val="21"/>
                <w:lang w:val="en-US" w:eastAsia="zh-CN"/>
              </w:rPr>
              <w:t>评委</w:t>
            </w:r>
            <w:r>
              <w:rPr>
                <w:rFonts w:hint="eastAsia" w:ascii="宋体" w:hAnsi="宋体" w:eastAsia="宋体" w:cs="宋体"/>
                <w:color w:val="auto"/>
                <w:sz w:val="21"/>
                <w:szCs w:val="21"/>
                <w:lang w:eastAsia="zh-CN"/>
              </w:rPr>
              <w:t>根据供应商的质量控制、保证措施及质量承诺独立打分，供应商不提供相关内容或不满足一档要求的不得分。</w:t>
            </w:r>
          </w:p>
          <w:p w14:paraId="429F8865">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lang w:val="en-US" w:eastAsia="zh-CN"/>
              </w:rPr>
              <w:t>提供了</w:t>
            </w:r>
            <w:r>
              <w:rPr>
                <w:rFonts w:hint="eastAsia" w:ascii="宋体" w:hAnsi="宋体" w:eastAsia="宋体" w:cs="宋体"/>
                <w:color w:val="auto"/>
                <w:sz w:val="21"/>
                <w:szCs w:val="21"/>
                <w:lang w:eastAsia="zh-CN"/>
              </w:rPr>
              <w:t>质量控制、保证措施及质量承诺的简要阐述；</w:t>
            </w:r>
          </w:p>
          <w:p w14:paraId="503F5CAF">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eastAsia="zh-CN"/>
              </w:rPr>
              <w:t>分）：质量控制、保证措施及质量承诺描述详细，能够确保科普赛事、统计调查、乡村振兴活动、资源开放等成果质量满足采购要求；</w:t>
            </w:r>
          </w:p>
          <w:p w14:paraId="7AB4DCC4">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eastAsia="zh-CN"/>
              </w:rPr>
              <w:t>分）：提供</w:t>
            </w:r>
            <w:r>
              <w:rPr>
                <w:rFonts w:hint="eastAsia" w:ascii="宋体" w:hAnsi="宋体" w:cs="宋体"/>
                <w:color w:val="auto"/>
                <w:sz w:val="21"/>
                <w:szCs w:val="21"/>
                <w:lang w:val="en-US" w:eastAsia="zh-CN"/>
              </w:rPr>
              <w:t>详细</w:t>
            </w:r>
            <w:r>
              <w:rPr>
                <w:rFonts w:hint="eastAsia" w:ascii="宋体" w:hAnsi="宋体" w:eastAsia="宋体" w:cs="宋体"/>
                <w:color w:val="auto"/>
                <w:sz w:val="21"/>
                <w:szCs w:val="21"/>
                <w:lang w:eastAsia="zh-CN"/>
              </w:rPr>
              <w:t>的服务质量保障方案，有具体可行的质量保障管理制度、全流程服务质量管理流程，明确质量管理人员与岗位职责；针对科普大赛评审、统计数据填报、活动执行、物资采购、技术服务等制定专项验收标准，完全符合本项目要求。</w:t>
            </w:r>
          </w:p>
        </w:tc>
        <w:tc>
          <w:tcPr>
            <w:tcW w:w="446" w:type="pct"/>
            <w:vAlign w:val="center"/>
          </w:tcPr>
          <w:p w14:paraId="6903C2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w:t>
            </w:r>
          </w:p>
        </w:tc>
      </w:tr>
      <w:tr w14:paraId="07A3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Merge w:val="continue"/>
            <w:vAlign w:val="center"/>
          </w:tcPr>
          <w:p w14:paraId="463102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44" w:type="pct"/>
            <w:vMerge w:val="continue"/>
            <w:vAlign w:val="center"/>
          </w:tcPr>
          <w:p w14:paraId="03B5C8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769" w:type="pct"/>
            <w:vAlign w:val="center"/>
          </w:tcPr>
          <w:p w14:paraId="58DB5E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风险防控及应急</w:t>
            </w:r>
            <w:r>
              <w:rPr>
                <w:rFonts w:hint="eastAsia" w:ascii="宋体" w:hAnsi="宋体" w:eastAsia="宋体" w:cs="宋体"/>
                <w:color w:val="auto"/>
                <w:sz w:val="21"/>
                <w:szCs w:val="21"/>
                <w:lang w:val="en-US" w:eastAsia="zh-CN"/>
              </w:rPr>
              <w:t>预案分</w:t>
            </w:r>
            <w:r>
              <w:rPr>
                <w:rFonts w:hint="eastAsia" w:ascii="宋体" w:hAnsi="宋体" w:eastAsia="宋体" w:cs="宋体"/>
                <w:color w:val="auto"/>
                <w:sz w:val="21"/>
                <w:szCs w:val="21"/>
                <w:lang w:eastAsia="zh-CN"/>
              </w:rPr>
              <w:t>：</w:t>
            </w:r>
          </w:p>
          <w:p w14:paraId="167BAC03">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由评委根据供应商的风险防控及应急预案独立打分，供应商不提供相关内容或不满足一档要求的不得分。</w:t>
            </w:r>
          </w:p>
          <w:p w14:paraId="7F82E8CC">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分）：供应商能提供风险防控措施与应急预案，能保障项目正常实施；</w:t>
            </w:r>
          </w:p>
          <w:p w14:paraId="6694869E">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eastAsia="zh-CN"/>
              </w:rPr>
              <w:t>分）：风险防控与应急预案具备可操作性，覆盖人员聚集、设备故障、活动秩序、天气变化、评审争议、数据上报异常、物资保障不到位等常见紧急情况，并给出对应处置方案；</w:t>
            </w:r>
          </w:p>
          <w:p w14:paraId="75236D3E">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eastAsia="zh-CN"/>
              </w:rPr>
              <w:t>分）：</w:t>
            </w:r>
            <w:r>
              <w:rPr>
                <w:rFonts w:hint="eastAsia" w:ascii="宋体" w:hAnsi="宋体" w:cs="宋体"/>
                <w:color w:val="auto"/>
                <w:sz w:val="21"/>
                <w:szCs w:val="21"/>
                <w:lang w:val="en-US" w:eastAsia="zh-CN"/>
              </w:rPr>
              <w:t>满足二档的基础上，</w:t>
            </w:r>
            <w:r>
              <w:rPr>
                <w:rFonts w:hint="eastAsia" w:ascii="宋体" w:hAnsi="宋体" w:eastAsia="宋体" w:cs="宋体"/>
                <w:color w:val="auto"/>
                <w:sz w:val="21"/>
                <w:szCs w:val="21"/>
                <w:lang w:eastAsia="zh-CN"/>
              </w:rPr>
              <w:t>供应商针对不同的工作制定相应的风险防控措施与应急方案（科普讲解/读物/视频三大赛、科学实验展演、科普资源开放、科普统计调查、科普助力乡村振兴、现场安保、应急疏散、宣传报道等），内容详细，方案有预见性，具有可操作性，并能针对不同的紧急情况提出切实可行的解决方案。</w:t>
            </w:r>
          </w:p>
        </w:tc>
        <w:tc>
          <w:tcPr>
            <w:tcW w:w="446" w:type="pct"/>
            <w:vAlign w:val="center"/>
          </w:tcPr>
          <w:p w14:paraId="0E136B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p>
        </w:tc>
      </w:tr>
      <w:tr w14:paraId="29CD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Merge w:val="continue"/>
            <w:vAlign w:val="center"/>
          </w:tcPr>
          <w:p w14:paraId="16853B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44" w:type="pct"/>
            <w:vMerge w:val="continue"/>
            <w:vAlign w:val="center"/>
          </w:tcPr>
          <w:p w14:paraId="7A6E7CE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p>
        </w:tc>
        <w:tc>
          <w:tcPr>
            <w:tcW w:w="3769" w:type="pct"/>
            <w:vAlign w:val="center"/>
          </w:tcPr>
          <w:p w14:paraId="5D1C3C04">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项目实施团队</w:t>
            </w:r>
          </w:p>
          <w:p w14:paraId="32093FB1">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供应商拟投入服务团队有15人以上的（含15人），得5分，拟投入服务团队有25人以上的（含25人），得10分，满分10分。</w:t>
            </w:r>
          </w:p>
        </w:tc>
        <w:tc>
          <w:tcPr>
            <w:tcW w:w="446" w:type="pct"/>
            <w:vAlign w:val="center"/>
          </w:tcPr>
          <w:p w14:paraId="69B18D3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p>
        </w:tc>
      </w:tr>
      <w:tr w14:paraId="070E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14:paraId="514CFE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444" w:type="pct"/>
            <w:vAlign w:val="center"/>
          </w:tcPr>
          <w:p w14:paraId="77FEBE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w:t>
            </w:r>
          </w:p>
        </w:tc>
        <w:tc>
          <w:tcPr>
            <w:tcW w:w="3769" w:type="pct"/>
            <w:vAlign w:val="center"/>
          </w:tcPr>
          <w:p w14:paraId="354759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业绩分</w:t>
            </w:r>
            <w:r>
              <w:rPr>
                <w:rFonts w:hint="eastAsia" w:ascii="宋体" w:hAnsi="宋体" w:eastAsia="宋体" w:cs="宋体"/>
                <w:color w:val="auto"/>
                <w:sz w:val="21"/>
                <w:szCs w:val="21"/>
                <w:lang w:eastAsia="zh-CN"/>
              </w:rPr>
              <w:t>：</w:t>
            </w:r>
          </w:p>
          <w:p w14:paraId="60E90178">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年1月1日（含）至响应文件递交截止时间来独立承担本次采购同类服务（采购内容相同、相似或相近）业绩的，每个业绩得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分。（本项满分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w:t>
            </w:r>
          </w:p>
          <w:p w14:paraId="2F47DACF">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14:paraId="7FAF7141">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以上业绩需提供中标（成交）通知书或合同（或协议）复印件，未附证明材料或证明材料不齐、不能清晰反映上述内容的，不得分。</w:t>
            </w:r>
          </w:p>
          <w:p w14:paraId="6F64FEE8">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业绩时间以中标（成交）通知书发出时间为准、或合同（协议）签订日期为准。</w:t>
            </w:r>
          </w:p>
        </w:tc>
        <w:tc>
          <w:tcPr>
            <w:tcW w:w="446" w:type="pct"/>
            <w:vAlign w:val="center"/>
          </w:tcPr>
          <w:p w14:paraId="5A5143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4742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00" w:type="pct"/>
            <w:gridSpan w:val="4"/>
            <w:vAlign w:val="center"/>
          </w:tcPr>
          <w:p w14:paraId="69A1EA2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lang w:val="en-US" w:eastAsia="zh-CN"/>
              </w:rPr>
              <w:t>分=1+2+3</w:t>
            </w:r>
          </w:p>
        </w:tc>
      </w:tr>
    </w:tbl>
    <w:p w14:paraId="656FEF24">
      <w:pPr>
        <w:spacing w:line="360" w:lineRule="auto"/>
        <w:ind w:firstLine="420" w:firstLineChars="200"/>
        <w:rPr>
          <w:rFonts w:ascii="宋体" w:hAnsi="宋体" w:cs="宋体"/>
          <w:color w:val="auto"/>
        </w:rPr>
      </w:pPr>
    </w:p>
    <w:p w14:paraId="497BD3C2">
      <w:pPr>
        <w:spacing w:line="360" w:lineRule="auto"/>
        <w:ind w:firstLine="420" w:firstLineChars="200"/>
        <w:rPr>
          <w:rFonts w:hint="eastAsia" w:ascii="宋体" w:hAnsi="宋体" w:cs="宋体"/>
          <w:color w:val="auto"/>
        </w:rPr>
      </w:pPr>
      <w:r>
        <w:rPr>
          <w:rFonts w:hint="eastAsia" w:ascii="宋体" w:hAnsi="宋体" w:cs="宋体"/>
          <w:color w:val="auto"/>
        </w:rPr>
        <w:t>7.2终止竞争性磋商采购活动</w:t>
      </w:r>
    </w:p>
    <w:p w14:paraId="0E6E5119">
      <w:pPr>
        <w:spacing w:line="360" w:lineRule="auto"/>
        <w:ind w:firstLine="420" w:firstLineChars="200"/>
        <w:rPr>
          <w:rFonts w:hint="eastAsia" w:ascii="宋体" w:hAnsi="宋体" w:cs="宋体"/>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91C4EC5">
      <w:pPr>
        <w:spacing w:line="360" w:lineRule="auto"/>
        <w:ind w:firstLine="420" w:firstLineChars="200"/>
        <w:rPr>
          <w:rFonts w:hint="eastAsia" w:ascii="宋体" w:hAnsi="宋体" w:cs="宋体"/>
          <w:color w:val="auto"/>
        </w:rPr>
      </w:pPr>
    </w:p>
    <w:p w14:paraId="41B99C94">
      <w:pPr>
        <w:pStyle w:val="4"/>
        <w:spacing w:before="0" w:after="0" w:line="360" w:lineRule="auto"/>
        <w:ind w:firstLine="640" w:firstLineChars="200"/>
        <w:jc w:val="center"/>
        <w:rPr>
          <w:rFonts w:ascii="宋体" w:hAnsi="宋体"/>
          <w:b w:val="0"/>
          <w:color w:val="auto"/>
        </w:rPr>
      </w:pPr>
      <w:bookmarkStart w:id="124" w:name="_Toc22545"/>
      <w:bookmarkStart w:id="125" w:name="_Toc80886939"/>
      <w:bookmarkStart w:id="126" w:name="_Toc11595"/>
      <w:r>
        <w:rPr>
          <w:rFonts w:hint="eastAsia" w:ascii="宋体" w:hAnsi="宋体"/>
          <w:b w:val="0"/>
          <w:color w:val="auto"/>
        </w:rPr>
        <w:t>第二节 评审报告</w:t>
      </w:r>
      <w:bookmarkEnd w:id="123"/>
      <w:bookmarkEnd w:id="124"/>
      <w:bookmarkEnd w:id="125"/>
      <w:bookmarkEnd w:id="126"/>
    </w:p>
    <w:p w14:paraId="5D7B3D38">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33BEB56E">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75833AD9">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44455406">
      <w:pPr>
        <w:pStyle w:val="69"/>
        <w:spacing w:before="0"/>
        <w:ind w:firstLine="420"/>
        <w:rPr>
          <w:rFonts w:ascii="宋体" w:hAnsi="宋体" w:cs="宋体"/>
          <w:color w:val="auto"/>
          <w:kern w:val="2"/>
          <w:sz w:val="21"/>
          <w:szCs w:val="24"/>
        </w:rPr>
      </w:pPr>
      <w:r>
        <w:rPr>
          <w:rFonts w:hint="eastAsia" w:ascii="宋体" w:hAnsi="宋体" w:eastAsia="宋体" w:cs="宋体"/>
          <w:color w:val="auto"/>
          <w:kern w:val="2"/>
          <w:sz w:val="21"/>
          <w:szCs w:val="24"/>
          <w:highlight w:val="none"/>
          <w:lang w:val="en-US" w:eastAsia="zh-CN" w:bidi="ar-SA"/>
        </w:rPr>
        <w:t>磋商小组成员对需要共同认定的事项存在争议的，应当按照少数服从多数的原则作出结论。持不同意见的磋商小组成员应当在评审报告上签署不同意见及理由，否则视为同意评审报告。</w:t>
      </w:r>
    </w:p>
    <w:p w14:paraId="7E2A34BB">
      <w:pPr>
        <w:pStyle w:val="69"/>
        <w:spacing w:before="0"/>
        <w:ind w:firstLine="420"/>
        <w:rPr>
          <w:rFonts w:cs="宋体"/>
          <w:color w:val="auto"/>
          <w:kern w:val="2"/>
          <w:sz w:val="21"/>
          <w:szCs w:val="24"/>
        </w:rPr>
      </w:pPr>
    </w:p>
    <w:p w14:paraId="7DF2B174">
      <w:pPr>
        <w:pStyle w:val="4"/>
        <w:spacing w:before="0" w:after="0" w:line="360" w:lineRule="auto"/>
        <w:ind w:firstLine="640" w:firstLineChars="200"/>
        <w:jc w:val="center"/>
        <w:rPr>
          <w:rFonts w:ascii="宋体" w:hAnsi="宋体"/>
          <w:b w:val="0"/>
          <w:color w:val="auto"/>
        </w:rPr>
      </w:pPr>
      <w:bookmarkStart w:id="127" w:name="_Toc80886940"/>
      <w:bookmarkStart w:id="128" w:name="_Toc80205936"/>
      <w:bookmarkStart w:id="129" w:name="_Toc2025"/>
      <w:bookmarkStart w:id="130" w:name="_Toc20045"/>
      <w:r>
        <w:rPr>
          <w:rFonts w:hint="eastAsia" w:ascii="宋体" w:hAnsi="宋体"/>
          <w:b w:val="0"/>
          <w:color w:val="auto"/>
        </w:rPr>
        <w:t>第三节 评审过程的保密与录像</w:t>
      </w:r>
      <w:bookmarkEnd w:id="127"/>
      <w:bookmarkEnd w:id="128"/>
      <w:bookmarkEnd w:id="129"/>
      <w:bookmarkEnd w:id="130"/>
    </w:p>
    <w:p w14:paraId="52E2F239">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0528FF33">
      <w:pPr>
        <w:widowControl/>
        <w:spacing w:line="360" w:lineRule="auto"/>
        <w:ind w:firstLine="420" w:firstLineChars="200"/>
        <w:rPr>
          <w:rFonts w:eastAsia="宋体" w:cs="宋体"/>
          <w:color w:val="auto"/>
          <w:highlight w:val="none"/>
        </w:rPr>
      </w:pPr>
      <w:r>
        <w:rPr>
          <w:rFonts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eastAsia="宋体" w:cs="宋体"/>
          <w:color w:val="auto"/>
          <w:kern w:val="2"/>
          <w:sz w:val="21"/>
          <w:szCs w:val="24"/>
          <w:highlight w:val="none"/>
        </w:rPr>
        <w:t>磋商小组</w:t>
      </w:r>
      <w:r>
        <w:rPr>
          <w:rFonts w:eastAsia="宋体" w:cs="宋体"/>
          <w:color w:val="auto"/>
          <w:kern w:val="2"/>
          <w:sz w:val="21"/>
          <w:szCs w:val="24"/>
          <w:highlight w:val="none"/>
        </w:rPr>
        <w:t>成员</w:t>
      </w:r>
      <w:r>
        <w:rPr>
          <w:rFonts w:eastAsia="宋体" w:cs="宋体"/>
          <w:color w:val="auto"/>
          <w:highlight w:val="none"/>
        </w:rPr>
        <w:t>、采购人和采购</w:t>
      </w:r>
      <w:r>
        <w:rPr>
          <w:rFonts w:hint="eastAsia" w:eastAsia="宋体" w:cs="宋体"/>
          <w:color w:val="auto"/>
          <w:highlight w:val="none"/>
          <w:lang w:eastAsia="zh-CN"/>
        </w:rPr>
        <w:t>代理</w:t>
      </w:r>
      <w:r>
        <w:rPr>
          <w:rFonts w:eastAsia="宋体" w:cs="宋体"/>
          <w:color w:val="auto"/>
          <w:highlight w:val="none"/>
        </w:rPr>
        <w:t>机构工作人员、相关监督人员等与评审有关的人员应当予以保密。</w:t>
      </w:r>
    </w:p>
    <w:p w14:paraId="7E9F5CF2">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61680042">
      <w:pPr>
        <w:spacing w:line="360" w:lineRule="auto"/>
        <w:ind w:firstLine="420" w:firstLineChars="200"/>
        <w:rPr>
          <w:rFonts w:hint="eastAsia" w:eastAsia="宋体" w:cs="宋体"/>
          <w:color w:val="auto"/>
          <w:highlight w:val="none"/>
        </w:rPr>
      </w:pPr>
      <w:r>
        <w:rPr>
          <w:rFonts w:hint="eastAsia" w:eastAsia="宋体" w:cs="宋体"/>
          <w:color w:val="auto"/>
          <w:highlight w:val="none"/>
        </w:rPr>
        <w:t>采购代理机构对评审工作现场及操作屏幕进行全过程录音录像，录音录像资料作为采购项目文件随其他文件一并存档。</w:t>
      </w:r>
    </w:p>
    <w:p w14:paraId="31A01BC4">
      <w:pPr>
        <w:spacing w:line="360" w:lineRule="auto"/>
        <w:ind w:firstLine="420" w:firstLineChars="200"/>
        <w:rPr>
          <w:color w:val="auto"/>
        </w:rPr>
      </w:pPr>
    </w:p>
    <w:p w14:paraId="6E075FB0">
      <w:pPr>
        <w:pStyle w:val="4"/>
        <w:jc w:val="center"/>
        <w:rPr>
          <w:color w:val="auto"/>
        </w:rPr>
      </w:pPr>
      <w:r>
        <w:rPr>
          <w:color w:val="auto"/>
        </w:rPr>
        <w:br w:type="page"/>
      </w:r>
    </w:p>
    <w:p w14:paraId="468F4EFF">
      <w:pPr>
        <w:pStyle w:val="4"/>
        <w:jc w:val="center"/>
        <w:rPr>
          <w:color w:val="auto"/>
        </w:rPr>
      </w:pPr>
    </w:p>
    <w:p w14:paraId="2A341255">
      <w:pPr>
        <w:pStyle w:val="4"/>
        <w:jc w:val="center"/>
        <w:rPr>
          <w:color w:val="auto"/>
        </w:rPr>
      </w:pPr>
    </w:p>
    <w:p w14:paraId="1C3964D5">
      <w:pPr>
        <w:pStyle w:val="4"/>
        <w:jc w:val="center"/>
        <w:rPr>
          <w:color w:val="auto"/>
        </w:rPr>
      </w:pPr>
    </w:p>
    <w:p w14:paraId="6DBBD649">
      <w:pPr>
        <w:rPr>
          <w:color w:val="auto"/>
        </w:rPr>
      </w:pPr>
    </w:p>
    <w:p w14:paraId="0E1EC0A0">
      <w:pPr>
        <w:pStyle w:val="3"/>
        <w:rPr>
          <w:color w:val="auto"/>
        </w:rPr>
      </w:pPr>
    </w:p>
    <w:p w14:paraId="6693BAEF">
      <w:pPr>
        <w:rPr>
          <w:color w:val="auto"/>
        </w:rPr>
      </w:pPr>
    </w:p>
    <w:p w14:paraId="47A88BA1">
      <w:pPr>
        <w:pStyle w:val="3"/>
        <w:jc w:val="center"/>
        <w:rPr>
          <w:color w:val="auto"/>
        </w:rPr>
        <w:sectPr>
          <w:headerReference r:id="rId10" w:type="default"/>
          <w:footerReference r:id="rId11"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bookmarkStart w:id="131" w:name="_Toc5005"/>
      <w:bookmarkStart w:id="132" w:name="_Toc22302"/>
      <w:bookmarkStart w:id="133" w:name="_Toc80886941"/>
      <w:bookmarkStart w:id="134" w:name="_Toc12890"/>
      <w:bookmarkStart w:id="135" w:name="_Toc27282"/>
      <w:bookmarkStart w:id="136" w:name="_Toc26272"/>
      <w:bookmarkStart w:id="137" w:name="_Toc7776"/>
      <w:bookmarkStart w:id="138" w:name="_Toc17404"/>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7FAECB62">
      <w:pPr>
        <w:keepNext/>
        <w:keepLines/>
        <w:widowControl w:val="0"/>
        <w:spacing w:before="260" w:after="260" w:line="416" w:lineRule="auto"/>
        <w:jc w:val="center"/>
        <w:outlineLvl w:val="1"/>
        <w:rPr>
          <w:rFonts w:hint="eastAsia" w:ascii="宋体" w:hAnsi="宋体" w:eastAsia="宋体" w:cs="Times New Roman"/>
          <w:b/>
          <w:bCs w:val="0"/>
          <w:color w:val="auto"/>
          <w:kern w:val="2"/>
          <w:sz w:val="32"/>
          <w:szCs w:val="32"/>
          <w:highlight w:val="none"/>
          <w:lang w:val="en-US" w:eastAsia="zh-CN" w:bidi="ar-SA"/>
        </w:rPr>
      </w:pPr>
      <w:bookmarkStart w:id="139" w:name="_Toc80205939"/>
      <w:bookmarkStart w:id="140" w:name="_Toc12994"/>
      <w:bookmarkStart w:id="141" w:name="_Toc80886943"/>
      <w:bookmarkStart w:id="142" w:name="_Toc22245"/>
      <w:r>
        <w:rPr>
          <w:rFonts w:hint="eastAsia" w:ascii="宋体" w:hAnsi="宋体" w:eastAsia="宋体" w:cs="Times New Roman"/>
          <w:b/>
          <w:bCs w:val="0"/>
          <w:color w:val="auto"/>
          <w:kern w:val="2"/>
          <w:sz w:val="32"/>
          <w:szCs w:val="32"/>
          <w:highlight w:val="none"/>
          <w:lang w:val="en-US" w:eastAsia="zh-CN" w:bidi="ar-SA"/>
        </w:rPr>
        <w:t>第一节 资格文件格式</w:t>
      </w:r>
      <w:bookmarkEnd w:id="139"/>
      <w:bookmarkEnd w:id="140"/>
      <w:bookmarkEnd w:id="141"/>
      <w:bookmarkEnd w:id="142"/>
    </w:p>
    <w:p w14:paraId="04194ADA">
      <w:pPr>
        <w:snapToGrid w:val="0"/>
        <w:spacing w:before="120" w:beforeLines="50" w:after="50"/>
        <w:jc w:val="left"/>
        <w:rPr>
          <w:rFonts w:hint="eastAsia" w:eastAsia="宋体"/>
          <w:color w:val="auto"/>
          <w:sz w:val="24"/>
          <w:highlight w:val="none"/>
        </w:rPr>
      </w:pPr>
      <w:r>
        <w:rPr>
          <w:rFonts w:hint="eastAsia" w:hAnsi="宋体" w:eastAsia="宋体" w:cs="宋体"/>
          <w:b/>
          <w:bCs/>
          <w:color w:val="auto"/>
          <w:sz w:val="28"/>
          <w:szCs w:val="28"/>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eastAsia="宋体" w:cs="宋体"/>
          <w:b/>
          <w:bCs/>
          <w:color w:val="auto"/>
          <w:sz w:val="28"/>
          <w:szCs w:val="28"/>
          <w:lang w:val="en-US" w:eastAsia="zh-CN"/>
        </w:rPr>
        <w:t>：</w:t>
      </w:r>
      <w:r>
        <w:rPr>
          <w:rFonts w:hint="eastAsia" w:eastAsia="宋体"/>
          <w:color w:val="auto"/>
          <w:sz w:val="24"/>
          <w:highlight w:val="none"/>
        </w:rPr>
        <w:t xml:space="preserve">                                      </w:t>
      </w:r>
    </w:p>
    <w:p w14:paraId="6F89719C">
      <w:pPr>
        <w:snapToGrid w:val="0"/>
        <w:spacing w:before="120" w:beforeLines="50" w:after="50"/>
        <w:ind w:firstLine="6930" w:firstLineChars="3300"/>
        <w:rPr>
          <w:rFonts w:hint="eastAsia" w:eastAsia="宋体"/>
          <w:bCs/>
          <w:color w:val="auto"/>
          <w:sz w:val="32"/>
          <w:szCs w:val="20"/>
          <w:highlight w:val="none"/>
        </w:rPr>
      </w:pPr>
      <w:r>
        <w:rPr>
          <w:rFonts w:hint="eastAsia" w:eastAsia="宋体"/>
          <w:bCs/>
          <w:color w:val="auto"/>
          <w:highlight w:val="none"/>
        </w:rPr>
        <w:t>全流程电子文件</w:t>
      </w:r>
    </w:p>
    <w:p w14:paraId="3171CE76">
      <w:pPr>
        <w:snapToGrid w:val="0"/>
        <w:spacing w:before="120" w:beforeLines="50" w:after="50"/>
        <w:rPr>
          <w:rFonts w:hint="eastAsia" w:eastAsia="宋体"/>
          <w:color w:val="auto"/>
          <w:sz w:val="24"/>
          <w:szCs w:val="20"/>
          <w:highlight w:val="none"/>
        </w:rPr>
      </w:pPr>
    </w:p>
    <w:p w14:paraId="2BF16072">
      <w:pPr>
        <w:snapToGrid w:val="0"/>
        <w:spacing w:before="120" w:beforeLines="50" w:after="50"/>
        <w:rPr>
          <w:rFonts w:hint="eastAsia" w:eastAsia="宋体"/>
          <w:color w:val="auto"/>
          <w:sz w:val="24"/>
          <w:szCs w:val="20"/>
          <w:highlight w:val="none"/>
        </w:rPr>
      </w:pPr>
    </w:p>
    <w:p w14:paraId="0CE3859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14:paraId="16116DEB">
      <w:pPr>
        <w:snapToGrid w:val="0"/>
        <w:spacing w:before="120" w:beforeLines="50" w:after="50"/>
        <w:rPr>
          <w:rFonts w:hint="eastAsia" w:eastAsia="宋体"/>
          <w:bCs/>
          <w:color w:val="auto"/>
          <w:sz w:val="24"/>
          <w:szCs w:val="20"/>
          <w:highlight w:val="none"/>
        </w:rPr>
      </w:pPr>
    </w:p>
    <w:p w14:paraId="18551492">
      <w:pPr>
        <w:snapToGrid w:val="0"/>
        <w:spacing w:before="120" w:beforeLines="50" w:after="50"/>
        <w:rPr>
          <w:rFonts w:hint="eastAsia" w:eastAsia="宋体"/>
          <w:bCs/>
          <w:color w:val="auto"/>
          <w:sz w:val="24"/>
          <w:szCs w:val="20"/>
          <w:highlight w:val="none"/>
        </w:rPr>
      </w:pPr>
    </w:p>
    <w:p w14:paraId="46DED6E2">
      <w:pPr>
        <w:snapToGrid w:val="0"/>
        <w:spacing w:before="120" w:beforeLines="50" w:after="50"/>
        <w:rPr>
          <w:rFonts w:hint="eastAsia" w:eastAsia="宋体"/>
          <w:bCs/>
          <w:color w:val="auto"/>
          <w:sz w:val="24"/>
          <w:szCs w:val="20"/>
          <w:highlight w:val="none"/>
        </w:rPr>
      </w:pPr>
    </w:p>
    <w:p w14:paraId="62D539B0">
      <w:pPr>
        <w:snapToGrid w:val="0"/>
        <w:spacing w:before="120" w:beforeLines="50" w:after="50"/>
        <w:rPr>
          <w:rFonts w:hint="eastAsia" w:eastAsia="宋体"/>
          <w:bCs/>
          <w:color w:val="auto"/>
          <w:sz w:val="24"/>
          <w:szCs w:val="20"/>
          <w:highlight w:val="none"/>
        </w:rPr>
      </w:pPr>
    </w:p>
    <w:p w14:paraId="66C54958">
      <w:pPr>
        <w:snapToGrid w:val="0"/>
        <w:spacing w:before="120" w:beforeLines="50" w:after="50"/>
        <w:rPr>
          <w:rFonts w:hint="eastAsia" w:eastAsia="宋体"/>
          <w:bCs/>
          <w:color w:val="auto"/>
          <w:sz w:val="24"/>
          <w:szCs w:val="20"/>
          <w:highlight w:val="none"/>
        </w:rPr>
      </w:pPr>
    </w:p>
    <w:p w14:paraId="0FBF5794">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729AFB70">
      <w:pPr>
        <w:snapToGrid w:val="0"/>
        <w:spacing w:before="120" w:beforeLines="50" w:after="50"/>
        <w:ind w:firstLine="720" w:firstLineChars="225"/>
        <w:rPr>
          <w:rFonts w:hint="eastAsia" w:eastAsia="宋体" w:cs="仿宋_GB2312"/>
          <w:bCs/>
          <w:color w:val="auto"/>
          <w:sz w:val="32"/>
          <w:szCs w:val="32"/>
          <w:highlight w:val="none"/>
        </w:rPr>
      </w:pPr>
    </w:p>
    <w:p w14:paraId="77C114CD">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1ACE39A0">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32741B29">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2920818C">
      <w:pPr>
        <w:snapToGrid w:val="0"/>
        <w:spacing w:before="120" w:beforeLines="50" w:after="50"/>
        <w:ind w:firstLine="720" w:firstLineChars="225"/>
        <w:rPr>
          <w:rFonts w:hint="eastAsia" w:eastAsia="宋体" w:cs="仿宋_GB2312"/>
          <w:bCs/>
          <w:color w:val="auto"/>
          <w:sz w:val="32"/>
          <w:szCs w:val="32"/>
          <w:highlight w:val="none"/>
        </w:rPr>
      </w:pPr>
    </w:p>
    <w:p w14:paraId="473EBC7B">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069CDA38">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77B739F">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D26DADB">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620B2D02">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6E311625">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1440E68">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eastAsia="宋体"/>
          <w:color w:val="auto"/>
          <w:sz w:val="24"/>
          <w:highlight w:val="none"/>
        </w:rPr>
        <w:br w:type="page"/>
      </w:r>
      <w:r>
        <w:rPr>
          <w:rFonts w:hint="eastAsia" w:ascii="宋体" w:hAnsi="宋体" w:eastAsia="宋体" w:cs="宋体"/>
          <w:b/>
          <w:bCs/>
          <w:color w:val="auto"/>
          <w:sz w:val="28"/>
          <w:szCs w:val="28"/>
          <w:highlight w:val="none"/>
        </w:rPr>
        <w:t>2.资格文件目录</w:t>
      </w:r>
    </w:p>
    <w:p w14:paraId="4000E271">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3A62869F">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7D13B34">
      <w:pPr>
        <w:snapToGrid w:val="0"/>
        <w:spacing w:before="50" w:after="120" w:afterLines="50" w:line="360" w:lineRule="auto"/>
        <w:jc w:val="both"/>
        <w:rPr>
          <w:rFonts w:hint="eastAsia" w:ascii="仿宋_GB2312" w:hAnsi="仿宋" w:eastAsia="仿宋_GB2312" w:cs="仿宋_GB2312"/>
          <w:b/>
          <w:color w:val="auto"/>
          <w:kern w:val="0"/>
          <w:sz w:val="32"/>
          <w:szCs w:val="32"/>
        </w:rPr>
      </w:pPr>
      <w:r>
        <w:rPr>
          <w:rFonts w:hint="eastAsia" w:ascii="宋体" w:hAnsi="宋体" w:eastAsia="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0A823D6E">
      <w:pPr>
        <w:snapToGrid w:val="0"/>
        <w:spacing w:before="50" w:after="120" w:afterLines="50" w:line="360" w:lineRule="auto"/>
        <w:jc w:val="center"/>
        <w:rPr>
          <w:rFonts w:hint="eastAsia" w:ascii="仿宋_GB2312" w:hAnsi="仿宋" w:eastAsia="仿宋_GB2312" w:cs="仿宋_GB2312"/>
          <w:b/>
          <w:color w:val="auto"/>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3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7D3D896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2672A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ED63B8">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F018EF">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64D8B">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FEC151">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22BAEF3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67396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E34A7D">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4445A5">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6BACC1">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07B155">
            <w:pPr>
              <w:spacing w:line="360" w:lineRule="auto"/>
              <w:jc w:val="center"/>
              <w:rPr>
                <w:rFonts w:hint="eastAsia" w:ascii="宋体" w:hAnsi="宋体" w:eastAsia="宋体" w:cs="宋体"/>
                <w:color w:val="auto"/>
                <w:kern w:val="0"/>
                <w:sz w:val="24"/>
              </w:rPr>
            </w:pPr>
          </w:p>
        </w:tc>
      </w:tr>
      <w:tr w14:paraId="277F2F0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86A095">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6E6371">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ABD113">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DF2261">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FC038A">
            <w:pPr>
              <w:spacing w:line="360" w:lineRule="auto"/>
              <w:jc w:val="center"/>
              <w:rPr>
                <w:rFonts w:hint="eastAsia" w:ascii="宋体" w:hAnsi="宋体" w:eastAsia="宋体" w:cs="宋体"/>
                <w:color w:val="auto"/>
                <w:kern w:val="0"/>
                <w:sz w:val="24"/>
              </w:rPr>
            </w:pPr>
          </w:p>
        </w:tc>
      </w:tr>
      <w:tr w14:paraId="4087570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DFEC3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F24C78">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BF69BF">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867E98">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C63505">
            <w:pPr>
              <w:spacing w:line="360" w:lineRule="auto"/>
              <w:jc w:val="center"/>
              <w:rPr>
                <w:rFonts w:hint="eastAsia" w:ascii="宋体" w:hAnsi="宋体" w:eastAsia="宋体" w:cs="宋体"/>
                <w:color w:val="auto"/>
                <w:kern w:val="0"/>
                <w:sz w:val="24"/>
              </w:rPr>
            </w:pPr>
          </w:p>
        </w:tc>
      </w:tr>
      <w:tr w14:paraId="1F323EF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FF1C8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D88919">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3CF631">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5DF8A8">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DE279F">
            <w:pPr>
              <w:spacing w:line="360" w:lineRule="auto"/>
              <w:jc w:val="center"/>
              <w:rPr>
                <w:rFonts w:hint="eastAsia" w:ascii="宋体" w:hAnsi="宋体" w:eastAsia="宋体" w:cs="宋体"/>
                <w:color w:val="auto"/>
                <w:kern w:val="0"/>
                <w:sz w:val="24"/>
              </w:rPr>
            </w:pPr>
          </w:p>
        </w:tc>
      </w:tr>
    </w:tbl>
    <w:p w14:paraId="3762FC00">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6E05E406">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AEC94B">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2.本表所指的控股关系仅限于直接控股关系，不包括间接的控股关系。公司实际控制人与公司之间的关系不属于本表所指的直接控股关系。</w:t>
      </w:r>
    </w:p>
    <w:p w14:paraId="0F652BFC">
      <w:pPr>
        <w:snapToGrid w:val="0"/>
        <w:spacing w:line="360" w:lineRule="auto"/>
        <w:ind w:firstLine="420" w:firstLineChars="200"/>
        <w:jc w:val="left"/>
        <w:rPr>
          <w:rFonts w:hint="eastAsia" w:ascii="宋体" w:hAnsi="宋体" w:eastAsia="宋体"/>
          <w:color w:val="auto"/>
          <w:sz w:val="24"/>
        </w:rPr>
      </w:pPr>
      <w:r>
        <w:rPr>
          <w:rFonts w:hint="eastAsia" w:ascii="宋体" w:hAnsi="宋体" w:eastAsia="宋体"/>
          <w:color w:val="auto"/>
          <w:sz w:val="21"/>
          <w:szCs w:val="21"/>
        </w:rPr>
        <w:t>3.供应商不存在直接控股股东的，则填“无”。</w:t>
      </w:r>
    </w:p>
    <w:p w14:paraId="593D9E70">
      <w:pPr>
        <w:snapToGrid w:val="0"/>
        <w:spacing w:line="360" w:lineRule="auto"/>
        <w:jc w:val="left"/>
        <w:rPr>
          <w:rFonts w:hint="eastAsia" w:ascii="宋体" w:hAnsi="宋体" w:eastAsia="宋体"/>
          <w:color w:val="auto"/>
          <w:sz w:val="24"/>
        </w:rPr>
      </w:pPr>
    </w:p>
    <w:p w14:paraId="1C0BADD2">
      <w:pPr>
        <w:snapToGrid w:val="0"/>
        <w:spacing w:line="360" w:lineRule="auto"/>
        <w:jc w:val="left"/>
        <w:rPr>
          <w:rFonts w:hint="eastAsia" w:ascii="宋体" w:hAnsi="宋体" w:eastAsia="宋体"/>
          <w:color w:val="auto"/>
          <w:sz w:val="24"/>
        </w:rPr>
      </w:pPr>
    </w:p>
    <w:p w14:paraId="3561AF2B">
      <w:pPr>
        <w:snapToGrid w:val="0"/>
        <w:spacing w:line="360" w:lineRule="auto"/>
        <w:ind w:firstLine="0" w:firstLineChars="0"/>
        <w:jc w:val="center"/>
        <w:rPr>
          <w:rFonts w:hint="eastAsia" w:ascii="宋体" w:hAnsi="宋体" w:eastAsia="宋体" w:cs="Times New Roman"/>
          <w:color w:val="auto"/>
          <w:kern w:val="2"/>
          <w:sz w:val="24"/>
        </w:rPr>
      </w:pPr>
      <w:r>
        <w:rPr>
          <w:rFonts w:hint="eastAsia" w:ascii="宋体" w:hAnsi="宋体" w:eastAsia="宋体" w:cs="Times New Roman"/>
          <w:color w:val="auto"/>
          <w:kern w:val="2"/>
          <w:sz w:val="24"/>
          <w:lang w:val="zh-CN"/>
        </w:rPr>
        <w:t>供应商名称(盖公章)：</w:t>
      </w:r>
    </w:p>
    <w:p w14:paraId="3F0E6F85">
      <w:pPr>
        <w:snapToGrid w:val="0"/>
        <w:spacing w:line="360" w:lineRule="auto"/>
        <w:ind w:firstLine="0" w:firstLineChars="0"/>
        <w:jc w:val="center"/>
        <w:rPr>
          <w:rFonts w:hint="eastAsia" w:ascii="宋体" w:hAnsi="宋体" w:eastAsia="宋体" w:cs="Times New Roman"/>
          <w:color w:val="auto"/>
          <w:kern w:val="2"/>
          <w:sz w:val="24"/>
          <w:lang w:val="zh-CN"/>
        </w:rPr>
      </w:pPr>
      <w:r>
        <w:rPr>
          <w:rFonts w:hint="eastAsia" w:ascii="宋体" w:hAnsi="宋体" w:eastAsia="宋体" w:cs="Times New Roman"/>
          <w:color w:val="auto"/>
          <w:kern w:val="2"/>
          <w:sz w:val="24"/>
          <w:lang w:val="zh-CN"/>
        </w:rPr>
        <w:t>日期</w:t>
      </w:r>
      <w:r>
        <w:rPr>
          <w:rFonts w:hint="eastAsia" w:ascii="宋体" w:hAnsi="宋体" w:eastAsia="宋体" w:cs="Times New Roman"/>
          <w:color w:val="auto"/>
          <w:kern w:val="2"/>
          <w:sz w:val="24"/>
        </w:rPr>
        <w:t xml:space="preserve">：  年  </w:t>
      </w:r>
      <w:r>
        <w:rPr>
          <w:rFonts w:hint="eastAsia" w:ascii="宋体" w:hAnsi="宋体" w:eastAsia="宋体" w:cs="Times New Roman"/>
          <w:color w:val="auto"/>
          <w:kern w:val="2"/>
          <w:sz w:val="24"/>
          <w:lang w:val="zh-CN"/>
        </w:rPr>
        <w:t>月</w:t>
      </w:r>
      <w:r>
        <w:rPr>
          <w:rFonts w:hint="eastAsia" w:ascii="宋体" w:hAnsi="宋体" w:eastAsia="宋体" w:cs="Times New Roman"/>
          <w:color w:val="auto"/>
          <w:kern w:val="2"/>
          <w:sz w:val="24"/>
        </w:rPr>
        <w:t xml:space="preserve">   </w:t>
      </w:r>
      <w:r>
        <w:rPr>
          <w:rFonts w:hint="eastAsia" w:ascii="宋体" w:hAnsi="宋体" w:eastAsia="宋体" w:cs="Times New Roman"/>
          <w:color w:val="auto"/>
          <w:kern w:val="2"/>
          <w:sz w:val="24"/>
          <w:lang w:val="zh-CN"/>
        </w:rPr>
        <w:t>日</w:t>
      </w:r>
    </w:p>
    <w:p w14:paraId="7EA1FDD6">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A77C514">
      <w:pPr>
        <w:snapToGrid w:val="0"/>
        <w:jc w:val="both"/>
        <w:rPr>
          <w:rFonts w:hint="eastAsia" w:ascii="宋体" w:hAnsi="宋体" w:eastAsia="宋体"/>
          <w:b/>
          <w:color w:val="auto"/>
          <w:sz w:val="28"/>
          <w:szCs w:val="28"/>
        </w:rPr>
      </w:pPr>
      <w:r>
        <w:rPr>
          <w:rFonts w:hint="eastAsia" w:ascii="宋体" w:hAnsi="宋体" w:eastAsia="宋体" w:cs="宋体"/>
          <w:b/>
          <w:color w:val="auto"/>
          <w:kern w:val="0"/>
          <w:sz w:val="32"/>
          <w:szCs w:val="32"/>
          <w:lang w:val="en-US" w:eastAsia="zh-CN"/>
        </w:rPr>
        <w:t>4.</w:t>
      </w: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0CBDA824">
      <w:pPr>
        <w:snapToGrid w:val="0"/>
        <w:spacing w:line="360" w:lineRule="auto"/>
        <w:jc w:val="center"/>
        <w:rPr>
          <w:rFonts w:hint="eastAsia" w:ascii="宋体" w:hAnsi="宋体" w:eastAsia="宋体"/>
          <w:b/>
          <w:color w:val="auto"/>
          <w:sz w:val="32"/>
          <w:szCs w:val="32"/>
        </w:rPr>
      </w:pPr>
    </w:p>
    <w:p w14:paraId="1E0EFC78">
      <w:pPr>
        <w:snapToGrid w:val="0"/>
        <w:spacing w:line="360" w:lineRule="auto"/>
        <w:jc w:val="center"/>
        <w:rPr>
          <w:rFonts w:hint="eastAsia" w:ascii="宋体" w:hAnsi="宋体" w:eastAsia="宋体"/>
          <w:color w:val="auto"/>
          <w:sz w:val="32"/>
          <w:szCs w:val="32"/>
        </w:rPr>
      </w:pP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p>
    <w:tbl>
      <w:tblPr>
        <w:tblStyle w:val="3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0A9619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4735D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F50AB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42EF3">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742926">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6A33C2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2CF42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57BF8F">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57EAF7">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E1393E">
            <w:pPr>
              <w:spacing w:line="360" w:lineRule="auto"/>
              <w:jc w:val="center"/>
              <w:rPr>
                <w:rFonts w:hint="eastAsia" w:ascii="宋体" w:hAnsi="宋体" w:eastAsia="宋体" w:cs="宋体"/>
                <w:color w:val="auto"/>
                <w:kern w:val="0"/>
                <w:sz w:val="24"/>
              </w:rPr>
            </w:pPr>
          </w:p>
        </w:tc>
      </w:tr>
      <w:tr w14:paraId="04E8F4C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C735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DD6B0D">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1001F6">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85C4D">
            <w:pPr>
              <w:spacing w:line="360" w:lineRule="auto"/>
              <w:jc w:val="center"/>
              <w:rPr>
                <w:rFonts w:hint="eastAsia" w:ascii="宋体" w:hAnsi="宋体" w:eastAsia="宋体" w:cs="宋体"/>
                <w:color w:val="auto"/>
                <w:kern w:val="0"/>
                <w:sz w:val="24"/>
              </w:rPr>
            </w:pPr>
          </w:p>
        </w:tc>
      </w:tr>
      <w:tr w14:paraId="46FD764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A63F9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04D5A6">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EF74">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24465">
            <w:pPr>
              <w:spacing w:line="360" w:lineRule="auto"/>
              <w:jc w:val="center"/>
              <w:rPr>
                <w:rFonts w:hint="eastAsia" w:ascii="宋体" w:hAnsi="宋体" w:eastAsia="宋体" w:cs="宋体"/>
                <w:color w:val="auto"/>
                <w:kern w:val="0"/>
                <w:sz w:val="24"/>
              </w:rPr>
            </w:pPr>
          </w:p>
        </w:tc>
      </w:tr>
      <w:tr w14:paraId="2FCFFA0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991AEC">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F3A041">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C728C7">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239A3">
            <w:pPr>
              <w:spacing w:line="360" w:lineRule="auto"/>
              <w:jc w:val="center"/>
              <w:rPr>
                <w:rFonts w:hint="eastAsia" w:ascii="宋体" w:hAnsi="宋体" w:eastAsia="宋体" w:cs="宋体"/>
                <w:color w:val="auto"/>
                <w:kern w:val="0"/>
                <w:sz w:val="24"/>
              </w:rPr>
            </w:pPr>
          </w:p>
        </w:tc>
      </w:tr>
    </w:tbl>
    <w:p w14:paraId="72421831">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06BC8D81">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1.管理关系：是指不具有出资持股关系的其他单位之间存在的管理与被管理关系，如一些上下级关系的事业单位和团体组织。</w:t>
      </w:r>
    </w:p>
    <w:p w14:paraId="73A36C78">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pacing w:val="-6"/>
          <w:sz w:val="21"/>
          <w:szCs w:val="21"/>
        </w:rPr>
        <w:t>本表所指的管理关系仅限于直接管理关系，不包括间接的管理关系。</w:t>
      </w:r>
    </w:p>
    <w:p w14:paraId="49E176A9">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3.供应商不存在直接管理关系的，则填“无”。</w:t>
      </w:r>
    </w:p>
    <w:p w14:paraId="133337F9">
      <w:pPr>
        <w:snapToGrid w:val="0"/>
        <w:spacing w:line="360" w:lineRule="auto"/>
        <w:jc w:val="left"/>
        <w:rPr>
          <w:rFonts w:eastAsia="宋体"/>
          <w:color w:val="auto"/>
          <w:sz w:val="24"/>
        </w:rPr>
      </w:pPr>
    </w:p>
    <w:p w14:paraId="7883FAC1">
      <w:pPr>
        <w:snapToGrid w:val="0"/>
        <w:spacing w:line="360" w:lineRule="auto"/>
        <w:jc w:val="left"/>
        <w:rPr>
          <w:rFonts w:ascii="宋体" w:hAnsi="宋体" w:eastAsia="宋体"/>
          <w:color w:val="auto"/>
          <w:sz w:val="24"/>
        </w:rPr>
      </w:pPr>
    </w:p>
    <w:p w14:paraId="779204B7">
      <w:pPr>
        <w:snapToGrid w:val="0"/>
        <w:spacing w:line="360" w:lineRule="auto"/>
        <w:jc w:val="left"/>
        <w:rPr>
          <w:rFonts w:hint="eastAsia" w:ascii="宋体" w:hAnsi="宋体" w:eastAsia="宋体"/>
          <w:color w:val="auto"/>
          <w:sz w:val="24"/>
        </w:rPr>
      </w:pPr>
    </w:p>
    <w:p w14:paraId="1788629C">
      <w:pPr>
        <w:snapToGrid/>
        <w:spacing w:line="360" w:lineRule="auto"/>
        <w:ind w:firstLine="0" w:firstLineChars="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zh-CN"/>
        </w:rPr>
        <w:t>供应商名称(盖公章)：</w:t>
      </w:r>
    </w:p>
    <w:p w14:paraId="07B7DAFB">
      <w:pPr>
        <w:snapToGrid/>
        <w:spacing w:line="360" w:lineRule="auto"/>
        <w:ind w:firstLine="0" w:firstLineChars="0"/>
        <w:jc w:val="center"/>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日期</w:t>
      </w:r>
      <w:r>
        <w:rPr>
          <w:rFonts w:hint="eastAsia" w:ascii="宋体" w:hAnsi="宋体" w:eastAsia="宋体" w:cs="宋体"/>
          <w:b/>
          <w:bCs/>
          <w:color w:val="auto"/>
          <w:kern w:val="0"/>
          <w:sz w:val="24"/>
        </w:rPr>
        <w:t xml:space="preserve">：  年  </w:t>
      </w:r>
      <w:r>
        <w:rPr>
          <w:rFonts w:hint="eastAsia" w:ascii="宋体" w:hAnsi="宋体" w:eastAsia="宋体" w:cs="宋体"/>
          <w:b/>
          <w:bCs/>
          <w:color w:val="auto"/>
          <w:kern w:val="0"/>
          <w:sz w:val="24"/>
          <w:lang w:val="zh-CN"/>
        </w:rPr>
        <w:t>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日</w:t>
      </w:r>
    </w:p>
    <w:p w14:paraId="08A1E91C">
      <w:pPr>
        <w:spacing w:line="360" w:lineRule="auto"/>
        <w:rPr>
          <w:rFonts w:hint="eastAsia" w:ascii="宋体" w:hAnsi="宋体" w:eastAsia="宋体" w:cs="宋体"/>
          <w:color w:val="auto"/>
          <w:sz w:val="28"/>
          <w:szCs w:val="28"/>
          <w:highlight w:val="none"/>
        </w:rPr>
      </w:pPr>
    </w:p>
    <w:p w14:paraId="55031043">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502F01A">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7B369BBA">
      <w:pPr>
        <w:spacing w:line="320" w:lineRule="exact"/>
        <w:jc w:val="center"/>
        <w:rPr>
          <w:rFonts w:hint="eastAsia" w:eastAsia="宋体"/>
          <w:b/>
          <w:color w:val="auto"/>
          <w:sz w:val="32"/>
          <w:szCs w:val="32"/>
          <w:highlight w:val="none"/>
        </w:rPr>
      </w:pPr>
    </w:p>
    <w:p w14:paraId="0E11ADAA">
      <w:pPr>
        <w:spacing w:line="320" w:lineRule="exact"/>
        <w:jc w:val="center"/>
        <w:rPr>
          <w:rFonts w:hint="eastAsia" w:eastAsia="宋体"/>
          <w:b/>
          <w:color w:val="auto"/>
          <w:sz w:val="32"/>
          <w:szCs w:val="32"/>
          <w:highlight w:val="none"/>
        </w:rPr>
      </w:pPr>
      <w:r>
        <w:rPr>
          <w:rFonts w:hint="eastAsia" w:eastAsia="宋体"/>
          <w:b/>
          <w:color w:val="auto"/>
          <w:sz w:val="32"/>
          <w:szCs w:val="32"/>
          <w:highlight w:val="none"/>
        </w:rPr>
        <w:t>声明函</w:t>
      </w:r>
    </w:p>
    <w:p w14:paraId="0DCF18CF">
      <w:pPr>
        <w:spacing w:line="320" w:lineRule="exact"/>
        <w:jc w:val="center"/>
        <w:rPr>
          <w:rFonts w:hint="eastAsia" w:eastAsia="宋体"/>
          <w:color w:val="auto"/>
          <w:sz w:val="24"/>
          <w:szCs w:val="20"/>
          <w:highlight w:val="none"/>
        </w:rPr>
      </w:pPr>
    </w:p>
    <w:p w14:paraId="78C44486">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56E414A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4F787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7844314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AD5E4D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90B975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2BE74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08E3218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highlight w:val="none"/>
        </w:rPr>
        <w:t>，包括澄清或者更正公告（如有）；</w:t>
      </w:r>
    </w:p>
    <w:p w14:paraId="2CF4608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1A65080A">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50C110D4">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7BAD248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DDE5D1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7A362DF">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以上事项如有虚假或者隐瞒，我方愿意承担一切后果，并不再寻求任何旨在减轻或者免除法律责任的辩解。</w:t>
      </w:r>
    </w:p>
    <w:p w14:paraId="634D4893">
      <w:pPr>
        <w:widowControl w:val="0"/>
        <w:tabs>
          <w:tab w:val="left" w:pos="939"/>
        </w:tabs>
        <w:spacing w:line="400" w:lineRule="exact"/>
        <w:ind w:left="141" w:leftChars="67" w:firstLine="360" w:firstLineChars="15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73A81861">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注：如为联合体竞标，盖章处须加盖联合体各方公章，否则其响应文件按无效响应处理。</w:t>
      </w:r>
    </w:p>
    <w:p w14:paraId="2F0FF004">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p>
    <w:p w14:paraId="1C0D5F87">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27D670C3">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32F7F7D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D8F90C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06445184">
      <w:pPr>
        <w:widowControl w:val="0"/>
        <w:overflowPunct w:val="0"/>
        <w:spacing w:line="520" w:lineRule="exact"/>
        <w:ind w:firstLine="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6.联合体竞标协议书的格式：</w:t>
      </w:r>
    </w:p>
    <w:p w14:paraId="1127808F">
      <w:pPr>
        <w:spacing w:line="600" w:lineRule="exact"/>
        <w:jc w:val="center"/>
        <w:rPr>
          <w:rFonts w:hint="eastAsia" w:ascii="方正小标宋简体" w:hAnsi="方正小标宋简体" w:eastAsia="方正小标宋简体" w:cs="方正小标宋简体"/>
          <w:color w:val="auto"/>
          <w:sz w:val="44"/>
          <w:szCs w:val="44"/>
          <w:highlight w:val="none"/>
        </w:rPr>
      </w:pPr>
    </w:p>
    <w:p w14:paraId="6F22881F">
      <w:pPr>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联合体竞标协议书</w:t>
      </w:r>
    </w:p>
    <w:p w14:paraId="539A1FE6">
      <w:pPr>
        <w:autoSpaceDE w:val="0"/>
        <w:autoSpaceDN w:val="0"/>
        <w:adjustRightInd w:val="0"/>
        <w:spacing w:line="360" w:lineRule="auto"/>
        <w:jc w:val="left"/>
        <w:rPr>
          <w:rFonts w:hAnsi="Calibri" w:eastAsia="宋体" w:cs="宋体"/>
          <w:color w:val="auto"/>
          <w:kern w:val="0"/>
          <w:szCs w:val="21"/>
          <w:highlight w:val="none"/>
          <w:u w:val="single"/>
        </w:rPr>
      </w:pPr>
    </w:p>
    <w:p w14:paraId="04AE26B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（采购代理机构名称）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 xml:space="preserve"> （项目名称）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i/>
          <w:iCs/>
          <w:color w:val="auto"/>
          <w:kern w:val="0"/>
          <w:sz w:val="24"/>
          <w:highlight w:val="none"/>
          <w:u w:val="single"/>
          <w:lang w:eastAsia="zh-CN"/>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687A6E0A">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（某成员单位名称）为联合体名称牵头人。</w:t>
      </w:r>
    </w:p>
    <w:p w14:paraId="4611FC16">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85C995A">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AEC5530">
      <w:pPr>
        <w:autoSpaceDE w:val="0"/>
        <w:autoSpaceDN w:val="0"/>
        <w:adjustRightInd w:val="0"/>
        <w:spacing w:line="360" w:lineRule="exact"/>
        <w:ind w:left="479" w:leftChars="228"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F4C1089">
      <w:pPr>
        <w:spacing w:line="3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（某成员单位名称）为       </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23BC579E">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2B28F780">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2BB7DB30">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0900D4F8">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5B52813E">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5D1832B3">
      <w:pPr>
        <w:autoSpaceDE w:val="0"/>
        <w:autoSpaceDN w:val="0"/>
        <w:adjustRightInd w:val="0"/>
        <w:spacing w:line="360" w:lineRule="exact"/>
        <w:jc w:val="left"/>
        <w:rPr>
          <w:rFonts w:hint="eastAsia" w:ascii="宋体" w:hAnsi="宋体" w:eastAsia="宋体" w:cs="宋体"/>
          <w:color w:val="auto"/>
          <w:kern w:val="0"/>
          <w:sz w:val="24"/>
          <w:highlight w:val="none"/>
        </w:rPr>
      </w:pPr>
    </w:p>
    <w:p w14:paraId="15B1BA4D">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1E9162E8">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2DAABDE9">
      <w:pPr>
        <w:autoSpaceDE w:val="0"/>
        <w:autoSpaceDN w:val="0"/>
        <w:adjustRightInd w:val="0"/>
        <w:spacing w:line="360" w:lineRule="exact"/>
        <w:jc w:val="left"/>
        <w:rPr>
          <w:rFonts w:hint="eastAsia" w:ascii="宋体" w:hAnsi="宋体" w:eastAsia="宋体" w:cs="宋体"/>
          <w:color w:val="auto"/>
          <w:kern w:val="0"/>
          <w:szCs w:val="21"/>
          <w:highlight w:val="none"/>
        </w:rPr>
      </w:pPr>
    </w:p>
    <w:p w14:paraId="7F4161EB">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64F45761">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w:t>
      </w:r>
    </w:p>
    <w:p w14:paraId="45E9D9CD">
      <w:pPr>
        <w:autoSpaceDE w:val="0"/>
        <w:autoSpaceDN w:val="0"/>
        <w:adjustRightInd w:val="0"/>
        <w:spacing w:line="360" w:lineRule="exact"/>
        <w:jc w:val="left"/>
        <w:rPr>
          <w:rFonts w:hint="eastAsia" w:ascii="宋体" w:hAnsi="宋体" w:eastAsia="宋体" w:cs="宋体"/>
          <w:color w:val="auto"/>
          <w:kern w:val="0"/>
          <w:sz w:val="24"/>
          <w:highlight w:val="none"/>
        </w:rPr>
      </w:pPr>
    </w:p>
    <w:p w14:paraId="57FEAF56">
      <w:pPr>
        <w:autoSpaceDE w:val="0"/>
        <w:autoSpaceDN w:val="0"/>
        <w:adjustRightInd w:val="0"/>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p w14:paraId="08069174">
      <w:pPr>
        <w:autoSpaceDE w:val="0"/>
        <w:autoSpaceDN w:val="0"/>
        <w:spacing w:line="360" w:lineRule="exact"/>
        <w:ind w:left="4365" w:leftChars="1850" w:hanging="480" w:hangingChars="200"/>
        <w:rPr>
          <w:rFonts w:hint="eastAsia" w:ascii="宋体" w:hAnsi="宋体" w:eastAsia="宋体" w:cs="宋体"/>
          <w:color w:val="auto"/>
          <w:kern w:val="0"/>
          <w:sz w:val="24"/>
          <w:highlight w:val="none"/>
        </w:rPr>
      </w:pPr>
    </w:p>
    <w:p w14:paraId="5AD5C240">
      <w:pPr>
        <w:autoSpaceDE w:val="0"/>
        <w:autoSpaceDN w:val="0"/>
        <w:spacing w:line="360" w:lineRule="exact"/>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16B8BC">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268B6E27">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51D1EF83">
      <w:pPr>
        <w:keepNext/>
        <w:keepLines/>
        <w:widowControl w:val="0"/>
        <w:spacing w:before="260" w:after="260" w:line="416" w:lineRule="auto"/>
        <w:jc w:val="center"/>
        <w:outlineLvl w:val="1"/>
        <w:rPr>
          <w:rFonts w:hint="eastAsia" w:ascii="宋体" w:hAnsi="宋体" w:eastAsia="宋体" w:cs="Times New Roman"/>
          <w:b w:val="0"/>
          <w:bCs/>
          <w:color w:val="auto"/>
          <w:kern w:val="2"/>
          <w:sz w:val="32"/>
          <w:szCs w:val="32"/>
          <w:highlight w:val="none"/>
          <w:lang w:val="en-US" w:eastAsia="zh-CN" w:bidi="ar-SA"/>
        </w:rPr>
      </w:pPr>
      <w:bookmarkStart w:id="143" w:name="_Toc15951"/>
      <w:bookmarkStart w:id="144" w:name="_Toc80886944"/>
      <w:bookmarkStart w:id="145" w:name="_Toc20562"/>
      <w:bookmarkStart w:id="146" w:name="_Toc80205940"/>
      <w:r>
        <w:rPr>
          <w:rFonts w:hint="eastAsia" w:ascii="宋体" w:hAnsi="宋体" w:eastAsia="宋体" w:cs="Times New Roman"/>
          <w:b w:val="0"/>
          <w:bCs w:val="0"/>
          <w:color w:val="auto"/>
          <w:kern w:val="2"/>
          <w:sz w:val="32"/>
          <w:szCs w:val="32"/>
          <w:highlight w:val="none"/>
          <w:lang w:val="en-US" w:eastAsia="zh-CN" w:bidi="ar-SA"/>
        </w:rPr>
        <w:t xml:space="preserve">第二节 </w:t>
      </w:r>
      <w:r>
        <w:rPr>
          <w:rFonts w:hint="eastAsia" w:ascii="宋体" w:hAnsi="宋体" w:eastAsia="宋体" w:cs="Times New Roman"/>
          <w:b w:val="0"/>
          <w:bCs/>
          <w:color w:val="auto"/>
          <w:kern w:val="2"/>
          <w:sz w:val="32"/>
          <w:szCs w:val="32"/>
          <w:highlight w:val="none"/>
          <w:lang w:val="en-US" w:eastAsia="zh-CN" w:bidi="ar-SA"/>
        </w:rPr>
        <w:t>商务技术文件格式</w:t>
      </w:r>
      <w:bookmarkEnd w:id="143"/>
      <w:bookmarkEnd w:id="144"/>
      <w:bookmarkEnd w:id="145"/>
      <w:bookmarkEnd w:id="146"/>
    </w:p>
    <w:p w14:paraId="59F1C4D5">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eastAsia="宋体"/>
          <w:b/>
          <w:color w:val="auto"/>
          <w:sz w:val="28"/>
          <w:szCs w:val="28"/>
          <w:highlight w:val="none"/>
        </w:rPr>
        <w:t>1.商务技术文件封面</w:t>
      </w:r>
      <w:r>
        <w:rPr>
          <w:rFonts w:hint="eastAsia" w:ascii="宋体" w:hAnsi="宋体" w:eastAsia="宋体"/>
          <w:b/>
          <w:color w:val="auto"/>
          <w:sz w:val="28"/>
          <w:szCs w:val="28"/>
          <w:highlight w:val="none"/>
          <w:lang w:eastAsia="zh-CN"/>
        </w:rPr>
        <w:t>的</w:t>
      </w:r>
      <w:r>
        <w:rPr>
          <w:rFonts w:hint="eastAsia" w:ascii="宋体" w:hAnsi="宋体" w:eastAsia="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eastAsia="宋体"/>
          <w:b/>
          <w:color w:val="auto"/>
          <w:sz w:val="28"/>
          <w:szCs w:val="28"/>
          <w:highlight w:val="none"/>
          <w:lang w:eastAsia="zh-CN"/>
        </w:rPr>
        <w:t>：</w:t>
      </w:r>
    </w:p>
    <w:p w14:paraId="76166145">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27C2BB8E">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4C179C97">
      <w:pPr>
        <w:snapToGrid w:val="0"/>
        <w:spacing w:before="120" w:beforeLines="50" w:after="50"/>
        <w:rPr>
          <w:rFonts w:hint="eastAsia" w:eastAsia="宋体"/>
          <w:color w:val="auto"/>
          <w:sz w:val="24"/>
          <w:szCs w:val="20"/>
          <w:highlight w:val="none"/>
        </w:rPr>
      </w:pPr>
    </w:p>
    <w:p w14:paraId="5108247A">
      <w:pPr>
        <w:snapToGrid w:val="0"/>
        <w:spacing w:before="120" w:beforeLines="50" w:after="50"/>
        <w:rPr>
          <w:rFonts w:hint="eastAsia" w:eastAsia="宋体"/>
          <w:color w:val="auto"/>
          <w:sz w:val="24"/>
          <w:szCs w:val="20"/>
          <w:highlight w:val="none"/>
        </w:rPr>
      </w:pPr>
    </w:p>
    <w:p w14:paraId="3FA86DF9">
      <w:pPr>
        <w:snapToGrid w:val="0"/>
        <w:spacing w:before="120" w:beforeLines="50" w:after="50"/>
        <w:rPr>
          <w:rFonts w:hint="eastAsia" w:eastAsia="宋体"/>
          <w:color w:val="auto"/>
          <w:sz w:val="24"/>
          <w:szCs w:val="20"/>
          <w:highlight w:val="none"/>
        </w:rPr>
      </w:pPr>
    </w:p>
    <w:p w14:paraId="5A27DB3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B6CB1DA">
      <w:pPr>
        <w:snapToGrid w:val="0"/>
        <w:spacing w:before="120" w:beforeLines="50" w:after="50"/>
        <w:rPr>
          <w:rFonts w:hint="eastAsia" w:eastAsia="宋体"/>
          <w:bCs/>
          <w:color w:val="auto"/>
          <w:sz w:val="24"/>
          <w:szCs w:val="20"/>
          <w:highlight w:val="none"/>
        </w:rPr>
      </w:pPr>
    </w:p>
    <w:p w14:paraId="71C31D1B">
      <w:pPr>
        <w:snapToGrid w:val="0"/>
        <w:spacing w:before="120" w:beforeLines="50" w:after="50"/>
        <w:rPr>
          <w:rFonts w:hint="eastAsia" w:eastAsia="宋体"/>
          <w:bCs/>
          <w:color w:val="auto"/>
          <w:sz w:val="24"/>
          <w:szCs w:val="20"/>
          <w:highlight w:val="none"/>
        </w:rPr>
      </w:pPr>
    </w:p>
    <w:p w14:paraId="49DE8EEA">
      <w:pPr>
        <w:snapToGrid w:val="0"/>
        <w:spacing w:before="120" w:beforeLines="50" w:after="50"/>
        <w:rPr>
          <w:rFonts w:hint="eastAsia" w:eastAsia="宋体"/>
          <w:bCs/>
          <w:color w:val="auto"/>
          <w:sz w:val="24"/>
          <w:szCs w:val="20"/>
          <w:highlight w:val="none"/>
        </w:rPr>
      </w:pPr>
    </w:p>
    <w:p w14:paraId="77F13722">
      <w:pPr>
        <w:snapToGrid w:val="0"/>
        <w:spacing w:before="120" w:beforeLines="50" w:after="50"/>
        <w:rPr>
          <w:rFonts w:hint="eastAsia" w:eastAsia="宋体"/>
          <w:bCs/>
          <w:color w:val="auto"/>
          <w:sz w:val="24"/>
          <w:szCs w:val="20"/>
          <w:highlight w:val="none"/>
        </w:rPr>
      </w:pPr>
    </w:p>
    <w:p w14:paraId="0CC7E556">
      <w:pPr>
        <w:snapToGrid w:val="0"/>
        <w:spacing w:before="120" w:beforeLines="50" w:after="50"/>
        <w:rPr>
          <w:rFonts w:hint="eastAsia" w:eastAsia="宋体"/>
          <w:bCs/>
          <w:color w:val="auto"/>
          <w:sz w:val="24"/>
          <w:szCs w:val="20"/>
          <w:highlight w:val="none"/>
        </w:rPr>
      </w:pPr>
    </w:p>
    <w:p w14:paraId="483914CA">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3CA1E94F">
      <w:pPr>
        <w:snapToGrid w:val="0"/>
        <w:spacing w:before="120" w:beforeLines="50" w:after="50"/>
        <w:ind w:firstLine="720" w:firstLineChars="225"/>
        <w:rPr>
          <w:rFonts w:hint="eastAsia" w:eastAsia="宋体" w:cs="仿宋_GB2312"/>
          <w:bCs/>
          <w:color w:val="auto"/>
          <w:sz w:val="32"/>
          <w:szCs w:val="32"/>
          <w:highlight w:val="none"/>
        </w:rPr>
      </w:pPr>
    </w:p>
    <w:p w14:paraId="4885064E">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5034FC4A">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4F21EC51">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63F245A4">
      <w:pPr>
        <w:snapToGrid w:val="0"/>
        <w:spacing w:before="120" w:beforeLines="50" w:after="50"/>
        <w:ind w:firstLine="720" w:firstLineChars="225"/>
        <w:rPr>
          <w:rFonts w:hint="eastAsia" w:eastAsia="宋体" w:cs="仿宋_GB2312"/>
          <w:bCs/>
          <w:color w:val="auto"/>
          <w:sz w:val="32"/>
          <w:szCs w:val="32"/>
          <w:highlight w:val="none"/>
        </w:rPr>
      </w:pPr>
    </w:p>
    <w:p w14:paraId="53449A85">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75990B28">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62A5A47B">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60747066">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2D937BEF">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22A45584">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F1E7081">
      <w:pPr>
        <w:spacing w:line="360" w:lineRule="auto"/>
        <w:ind w:right="420"/>
        <w:rPr>
          <w:rFonts w:hint="eastAsia" w:ascii="宋体" w:hAnsi="宋体" w:eastAsia="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751D2268">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4157BF08">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517D5A9C">
      <w:pPr>
        <w:spacing w:line="520" w:lineRule="exact"/>
        <w:jc w:val="center"/>
        <w:rPr>
          <w:rFonts w:hint="eastAsia" w:ascii="方正小标宋简体" w:hAnsi="方正小标宋简体" w:eastAsia="方正小标宋简体" w:cs="方正小标宋简体"/>
          <w:color w:val="auto"/>
          <w:sz w:val="44"/>
          <w:szCs w:val="44"/>
          <w:highlight w:val="none"/>
        </w:rPr>
      </w:pPr>
    </w:p>
    <w:p w14:paraId="1418BDFE">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2ED5D3D7">
      <w:pPr>
        <w:spacing w:line="520" w:lineRule="exact"/>
        <w:ind w:firstLine="640" w:firstLineChars="200"/>
        <w:rPr>
          <w:rFonts w:hint="eastAsia" w:ascii="仿宋_GB2312" w:hAnsi="仿宋_GB2312" w:eastAsia="仿宋_GB2312" w:cs="仿宋_GB2312"/>
          <w:color w:val="auto"/>
          <w:sz w:val="32"/>
          <w:szCs w:val="32"/>
          <w:highlight w:val="none"/>
        </w:rPr>
      </w:pPr>
    </w:p>
    <w:p w14:paraId="0D74666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EF43F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报名的IP地址一致的；</w:t>
      </w:r>
    </w:p>
    <w:p w14:paraId="381FD35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5A086FA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48C9C8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4274CE1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B4E8E8B">
      <w:pPr>
        <w:widowControl w:val="0"/>
        <w:spacing w:after="120"/>
        <w:ind w:firstLine="48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4"/>
          <w:szCs w:val="24"/>
          <w:highlight w:val="none"/>
          <w:lang w:val="en-US" w:eastAsia="zh-CN" w:bidi="ar-SA"/>
        </w:rPr>
        <w:t>6.不同供应商的磋商保证金从同一单位或者个人账户转出。</w:t>
      </w:r>
    </w:p>
    <w:p w14:paraId="1289454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8B7A30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6AE3F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7435EC7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6F77BB2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0141B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03E06B0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B8BD2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864ADB8">
      <w:pPr>
        <w:spacing w:line="360" w:lineRule="auto"/>
        <w:ind w:firstLine="480" w:firstLineChars="200"/>
        <w:contextualSpacing/>
        <w:rPr>
          <w:rFonts w:hint="eastAsia" w:ascii="宋体" w:hAnsi="宋体" w:eastAsia="宋体" w:cs="宋体"/>
          <w:color w:val="auto"/>
          <w:sz w:val="24"/>
          <w:highlight w:val="none"/>
        </w:rPr>
      </w:pPr>
    </w:p>
    <w:p w14:paraId="2F64056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7A3F4E7D">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664DF6D9">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13189A4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D957107">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eastAsia="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5DE9E876">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1F3E5A68">
      <w:pPr>
        <w:spacing w:line="360" w:lineRule="auto"/>
        <w:ind w:left="540"/>
        <w:contextualSpacing/>
        <w:rPr>
          <w:rFonts w:hint="eastAsia" w:ascii="仿宋_GB2312" w:hAnsi="仿宋_GB2312" w:eastAsia="仿宋_GB2312" w:cs="仿宋_GB2312"/>
          <w:color w:val="auto"/>
          <w:sz w:val="32"/>
          <w:szCs w:val="32"/>
          <w:highlight w:val="none"/>
        </w:rPr>
      </w:pPr>
    </w:p>
    <w:p w14:paraId="082C37C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1FD932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DDAFEC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7AD28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EC92FB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D01EB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B0005D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ABDC213">
      <w:pPr>
        <w:spacing w:line="360" w:lineRule="auto"/>
        <w:ind w:left="540"/>
        <w:contextualSpacing/>
        <w:rPr>
          <w:rFonts w:hint="eastAsia" w:ascii="宋体" w:hAnsi="宋体" w:eastAsia="宋体" w:cs="宋体"/>
          <w:color w:val="auto"/>
          <w:sz w:val="24"/>
          <w:highlight w:val="none"/>
        </w:rPr>
      </w:pPr>
    </w:p>
    <w:p w14:paraId="3B24C7D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54CB429">
      <w:pPr>
        <w:spacing w:line="360" w:lineRule="auto"/>
        <w:ind w:left="540"/>
        <w:contextualSpacing/>
        <w:rPr>
          <w:rFonts w:hint="eastAsia" w:ascii="宋体" w:hAnsi="宋体" w:eastAsia="宋体" w:cs="宋体"/>
          <w:color w:val="auto"/>
          <w:sz w:val="24"/>
          <w:highlight w:val="none"/>
        </w:rPr>
      </w:pPr>
    </w:p>
    <w:p w14:paraId="4F1BD1A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A67A41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EAE182">
      <w:pPr>
        <w:spacing w:line="360" w:lineRule="auto"/>
        <w:contextualSpacing/>
        <w:jc w:val="left"/>
        <w:rPr>
          <w:rFonts w:hint="eastAsia" w:ascii="宋体" w:hAnsi="宋体" w:eastAsia="宋体" w:cs="宋体"/>
          <w:color w:val="auto"/>
          <w:sz w:val="24"/>
          <w:highlight w:val="none"/>
        </w:rPr>
      </w:pPr>
    </w:p>
    <w:p w14:paraId="584DB5CA">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0079557">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0F282EF3">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0F321E">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eastAsia="宋体"/>
          <w:b/>
          <w:color w:val="auto"/>
          <w:sz w:val="24"/>
          <w:highlight w:val="none"/>
        </w:rPr>
        <w:t>附件：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7B5E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9391" w:type="dxa"/>
            <w:noWrap w:val="0"/>
            <w:vAlign w:val="top"/>
          </w:tcPr>
          <w:p w14:paraId="3C2178D6">
            <w:pPr>
              <w:spacing w:line="360" w:lineRule="auto"/>
              <w:rPr>
                <w:rFonts w:hAnsi="Calibri" w:eastAsia="宋体"/>
                <w:b/>
                <w:color w:val="auto"/>
                <w:sz w:val="24"/>
                <w:highlight w:val="none"/>
              </w:rPr>
            </w:pPr>
            <w:r>
              <w:rPr>
                <w:rFonts w:hint="eastAsia" w:hAnsi="Calibri" w:eastAsia="宋体"/>
                <w:b/>
                <w:color w:val="auto"/>
                <w:sz w:val="24"/>
                <w:highlight w:val="none"/>
              </w:rPr>
              <w:t>法定代表</w:t>
            </w:r>
            <w:r>
              <w:rPr>
                <w:rFonts w:hint="eastAsia" w:hAnsi="Calibri" w:eastAsia="宋体"/>
                <w:b/>
                <w:color w:val="auto"/>
                <w:sz w:val="24"/>
                <w:highlight w:val="none"/>
                <w:lang w:eastAsia="zh-CN"/>
              </w:rPr>
              <w:t>人</w:t>
            </w:r>
            <w:r>
              <w:rPr>
                <w:rFonts w:hint="eastAsia" w:hAnsi="Calibri" w:eastAsia="宋体"/>
                <w:b/>
                <w:color w:val="auto"/>
                <w:sz w:val="24"/>
                <w:highlight w:val="none"/>
              </w:rPr>
              <w:t>身份证复印件粘</w:t>
            </w:r>
            <w:r>
              <w:rPr>
                <w:rFonts w:hint="eastAsia" w:hAnsi="Calibri" w:eastAsia="宋体"/>
                <w:b/>
                <w:color w:val="auto"/>
                <w:sz w:val="24"/>
                <w:highlight w:val="none"/>
                <w:lang w:eastAsia="zh-CN"/>
              </w:rPr>
              <w:t>贴</w:t>
            </w:r>
            <w:r>
              <w:rPr>
                <w:rFonts w:hint="eastAsia" w:hAnsi="Calibri" w:eastAsia="宋体"/>
                <w:b/>
                <w:color w:val="auto"/>
                <w:sz w:val="24"/>
                <w:highlight w:val="none"/>
              </w:rPr>
              <w:t>处（正、反面）</w:t>
            </w:r>
          </w:p>
        </w:tc>
      </w:tr>
    </w:tbl>
    <w:p w14:paraId="3455F41A">
      <w:pPr>
        <w:spacing w:line="240" w:lineRule="auto"/>
        <w:ind w:firstLine="880"/>
        <w:jc w:val="left"/>
        <w:rPr>
          <w:rFonts w:hint="eastAsia" w:ascii="宋体" w:hAnsi="宋体" w:eastAsia="宋体" w:cs="宋体"/>
          <w:color w:val="auto"/>
          <w:szCs w:val="21"/>
          <w:highlight w:val="none"/>
        </w:rPr>
      </w:pPr>
    </w:p>
    <w:p w14:paraId="7C08BC80">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32CE34CC">
      <w:pPr>
        <w:spacing w:line="500" w:lineRule="exact"/>
        <w:jc w:val="center"/>
        <w:rPr>
          <w:rFonts w:hint="eastAsia" w:ascii="方正小标宋简体" w:hAnsi="方正小标宋简体" w:eastAsia="方正小标宋简体" w:cs="方正小标宋简体"/>
          <w:color w:val="auto"/>
          <w:sz w:val="44"/>
          <w:szCs w:val="44"/>
          <w:highlight w:val="none"/>
        </w:rPr>
      </w:pPr>
    </w:p>
    <w:p w14:paraId="5DEE67B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24A2B01E">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23CCE479">
      <w:pPr>
        <w:spacing w:line="520" w:lineRule="exact"/>
        <w:rPr>
          <w:rFonts w:hint="eastAsia" w:ascii="仿宋_GB2312" w:hAnsi="仿宋_GB2312" w:eastAsia="仿宋_GB2312" w:cs="仿宋_GB2312"/>
          <w:color w:val="auto"/>
          <w:sz w:val="32"/>
          <w:szCs w:val="32"/>
          <w:highlight w:val="none"/>
        </w:rPr>
      </w:pPr>
    </w:p>
    <w:p w14:paraId="4BB653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97AF5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F70B4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4F173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065DF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3695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3CEA236F">
      <w:pPr>
        <w:spacing w:line="360" w:lineRule="auto"/>
        <w:rPr>
          <w:rFonts w:hint="eastAsia" w:ascii="宋体" w:hAnsi="宋体" w:eastAsia="宋体" w:cs="宋体"/>
          <w:color w:val="auto"/>
          <w:sz w:val="24"/>
          <w:highlight w:val="none"/>
        </w:rPr>
      </w:pPr>
    </w:p>
    <w:p w14:paraId="57E3430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0495D7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9DFA7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31A77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B8711B4">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FF74AA7">
      <w:pPr>
        <w:spacing w:line="360" w:lineRule="auto"/>
        <w:rPr>
          <w:rFonts w:hint="eastAsia" w:ascii="宋体" w:hAnsi="宋体" w:eastAsia="宋体" w:cs="宋体"/>
          <w:color w:val="auto"/>
          <w:sz w:val="24"/>
          <w:highlight w:val="none"/>
        </w:rPr>
      </w:pPr>
    </w:p>
    <w:p w14:paraId="13EC41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CCF0B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3CB99B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3F082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14D4C458">
      <w:pPr>
        <w:spacing w:line="500" w:lineRule="exact"/>
        <w:jc w:val="center"/>
        <w:rPr>
          <w:rFonts w:hint="eastAsia" w:ascii="宋体" w:hAnsi="宋体" w:eastAsia="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171C8C78">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4DF4479E">
      <w:pPr>
        <w:spacing w:line="500" w:lineRule="exact"/>
        <w:jc w:val="center"/>
        <w:rPr>
          <w:rFonts w:hint="eastAsia" w:ascii="仿宋_GB2312" w:hAnsi="仿宋_GB2312" w:eastAsia="仿宋_GB2312" w:cs="仿宋_GB2312"/>
          <w:color w:val="auto"/>
          <w:sz w:val="32"/>
          <w:szCs w:val="32"/>
          <w:highlight w:val="none"/>
        </w:rPr>
      </w:pPr>
    </w:p>
    <w:p w14:paraId="2A5CD20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3EEEF4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4B4A59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367E3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C148A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1B2BA323">
      <w:pPr>
        <w:spacing w:line="360" w:lineRule="auto"/>
        <w:rPr>
          <w:rFonts w:hint="eastAsia" w:ascii="宋体" w:hAnsi="宋体" w:eastAsia="宋体" w:cs="宋体"/>
          <w:color w:val="auto"/>
          <w:sz w:val="24"/>
          <w:highlight w:val="none"/>
        </w:rPr>
      </w:pPr>
    </w:p>
    <w:p w14:paraId="33BA3BA1">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0C99B16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3F13D94F">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03694E3">
      <w:pPr>
        <w:spacing w:line="360" w:lineRule="auto"/>
        <w:rPr>
          <w:rFonts w:hint="eastAsia" w:ascii="宋体" w:hAnsi="宋体" w:eastAsia="宋体" w:cs="宋体"/>
          <w:color w:val="auto"/>
          <w:sz w:val="24"/>
          <w:highlight w:val="none"/>
        </w:rPr>
      </w:pPr>
    </w:p>
    <w:p w14:paraId="414F6ECE">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3AB13FB6">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A8BC9E5">
      <w:pPr>
        <w:spacing w:line="360" w:lineRule="auto"/>
        <w:rPr>
          <w:rFonts w:hint="eastAsia" w:ascii="宋体" w:hAnsi="宋体" w:eastAsia="宋体" w:cs="宋体"/>
          <w:color w:val="auto"/>
          <w:sz w:val="24"/>
          <w:highlight w:val="none"/>
        </w:rPr>
      </w:pPr>
    </w:p>
    <w:p w14:paraId="612A33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9B61B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50E081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26B5A13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D49BC15">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2CB1D157">
      <w:pPr>
        <w:spacing w:line="360" w:lineRule="auto"/>
        <w:ind w:firstLine="420" w:firstLineChars="200"/>
        <w:jc w:val="left"/>
        <w:rPr>
          <w:rFonts w:hint="eastAsia" w:ascii="仿宋_GB2312" w:hAnsi="仿宋_GB2312" w:eastAsia="仿宋_GB2312" w:cs="仿宋_GB2312"/>
          <w:color w:val="auto"/>
          <w:szCs w:val="21"/>
          <w:highlight w:val="none"/>
        </w:rPr>
      </w:pPr>
    </w:p>
    <w:p w14:paraId="74A91458">
      <w:pPr>
        <w:spacing w:line="360" w:lineRule="auto"/>
        <w:rPr>
          <w:rFonts w:hint="eastAsia" w:ascii="宋体" w:hAnsi="宋体" w:eastAsia="宋体" w:cs="宋体"/>
          <w:b/>
          <w:color w:val="auto"/>
          <w:sz w:val="24"/>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4"/>
        </w:rPr>
        <w:t>附件：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4"/>
      </w:tblGrid>
      <w:tr w14:paraId="214F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744" w:type="dxa"/>
            <w:tcBorders>
              <w:top w:val="single" w:color="auto" w:sz="4" w:space="0"/>
              <w:left w:val="single" w:color="auto" w:sz="4" w:space="0"/>
              <w:bottom w:val="single" w:color="auto" w:sz="4" w:space="0"/>
              <w:right w:val="single" w:color="auto" w:sz="4" w:space="0"/>
            </w:tcBorders>
            <w:noWrap w:val="0"/>
            <w:vAlign w:val="top"/>
          </w:tcPr>
          <w:p w14:paraId="50AC845D">
            <w:pPr>
              <w:spacing w:line="360" w:lineRule="auto"/>
              <w:rPr>
                <w:rFonts w:hint="eastAsia" w:ascii="宋体" w:hAnsi="宋体" w:eastAsia="宋体" w:cs="宋体"/>
                <w:b/>
                <w:color w:val="auto"/>
                <w:sz w:val="24"/>
              </w:rPr>
            </w:pPr>
            <w:r>
              <w:rPr>
                <w:rFonts w:hint="eastAsia" w:ascii="宋体" w:hAnsi="宋体" w:eastAsia="宋体" w:cs="宋体"/>
                <w:b/>
                <w:bCs/>
                <w:color w:val="auto"/>
                <w:sz w:val="24"/>
                <w:szCs w:val="24"/>
              </w:rPr>
              <w:t>委托代理人有效</w:t>
            </w:r>
            <w:r>
              <w:rPr>
                <w:rFonts w:hint="eastAsia" w:ascii="宋体" w:hAnsi="宋体" w:eastAsia="宋体" w:cs="宋体"/>
                <w:b/>
                <w:color w:val="auto"/>
                <w:sz w:val="24"/>
              </w:rPr>
              <w:t>身份证复印件粘</w:t>
            </w:r>
            <w:r>
              <w:rPr>
                <w:rFonts w:hint="eastAsia" w:ascii="宋体" w:hAnsi="宋体" w:eastAsia="宋体" w:cs="宋体"/>
                <w:b/>
                <w:color w:val="auto"/>
                <w:sz w:val="24"/>
                <w:lang w:val="en-US" w:eastAsia="zh-CN"/>
              </w:rPr>
              <w:t>贴</w:t>
            </w:r>
            <w:r>
              <w:rPr>
                <w:rFonts w:hint="eastAsia" w:ascii="宋体" w:hAnsi="宋体" w:eastAsia="宋体" w:cs="宋体"/>
                <w:b/>
                <w:color w:val="auto"/>
                <w:sz w:val="24"/>
              </w:rPr>
              <w:t>处（正、反面）</w:t>
            </w:r>
          </w:p>
        </w:tc>
      </w:tr>
    </w:tbl>
    <w:p w14:paraId="48382095">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1812B955">
      <w:pPr>
        <w:widowControl w:val="0"/>
        <w:snapToGrid w:val="0"/>
        <w:jc w:val="left"/>
        <w:rPr>
          <w:rFonts w:hint="eastAsia" w:ascii="Times New Roman" w:hAnsi="Times New Roman" w:eastAsia="宋体" w:cs="Times New Roman"/>
          <w:color w:val="auto"/>
          <w:kern w:val="0"/>
          <w:sz w:val="18"/>
          <w:szCs w:val="18"/>
          <w:lang w:val="en-US" w:eastAsia="zh-CN" w:bidi="ar-SA"/>
        </w:rPr>
      </w:pPr>
    </w:p>
    <w:p w14:paraId="489B167D">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04E4A70C">
      <w:pPr>
        <w:spacing w:line="520" w:lineRule="exact"/>
        <w:rPr>
          <w:rFonts w:hint="eastAsia" w:ascii="宋体" w:hAnsi="宋体" w:eastAsia="宋体" w:cs="宋体"/>
          <w:color w:val="auto"/>
          <w:sz w:val="32"/>
          <w:szCs w:val="32"/>
          <w:highlight w:val="none"/>
        </w:rPr>
      </w:pPr>
    </w:p>
    <w:p w14:paraId="2EF889E1">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1F5A836">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BB69C7B">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D3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9E6AE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681D596">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BE1A2F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ED8A46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C1C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1CFCF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DC7ECCC">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5CD98FD">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5CB235C">
            <w:pPr>
              <w:spacing w:line="300" w:lineRule="exact"/>
              <w:rPr>
                <w:rFonts w:hint="eastAsia" w:ascii="宋体" w:hAnsi="宋体" w:eastAsia="宋体" w:cs="宋体"/>
                <w:color w:val="auto"/>
                <w:szCs w:val="21"/>
                <w:highlight w:val="none"/>
              </w:rPr>
            </w:pPr>
          </w:p>
        </w:tc>
      </w:tr>
      <w:tr w14:paraId="0319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466069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D266F7D">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F954C08">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4558529">
            <w:pPr>
              <w:spacing w:line="300" w:lineRule="exact"/>
              <w:rPr>
                <w:rFonts w:hint="eastAsia" w:ascii="宋体" w:hAnsi="宋体" w:eastAsia="宋体" w:cs="宋体"/>
                <w:color w:val="auto"/>
                <w:szCs w:val="21"/>
                <w:highlight w:val="none"/>
              </w:rPr>
            </w:pPr>
          </w:p>
        </w:tc>
      </w:tr>
      <w:tr w14:paraId="269F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5C2A5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3AB358">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340E33A6">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E646A11">
            <w:pPr>
              <w:spacing w:line="300" w:lineRule="exact"/>
              <w:rPr>
                <w:rFonts w:hint="eastAsia" w:ascii="宋体" w:hAnsi="宋体" w:eastAsia="宋体" w:cs="宋体"/>
                <w:color w:val="auto"/>
                <w:szCs w:val="21"/>
                <w:highlight w:val="none"/>
              </w:rPr>
            </w:pPr>
          </w:p>
        </w:tc>
      </w:tr>
    </w:tbl>
    <w:p w14:paraId="6F3901CB">
      <w:pPr>
        <w:widowControl w:val="0"/>
        <w:spacing w:line="400" w:lineRule="exact"/>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03CDFEB8">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采购需求”中的商务条款的全部条款，详细填写响应的具体内容，并作出偏离说明。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334FCF7F">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2.表格内容均需按要求填写</w:t>
      </w:r>
      <w:r>
        <w:rPr>
          <w:rFonts w:hint="eastAsia" w:ascii="宋体" w:hAnsi="宋体" w:eastAsia="宋体" w:cs="宋体"/>
          <w:color w:val="auto"/>
          <w:kern w:val="0"/>
          <w:sz w:val="21"/>
          <w:szCs w:val="21"/>
          <w:lang w:val="en-US" w:eastAsia="zh-CN" w:bidi="ar-SA"/>
        </w:rPr>
        <w:t>并加盖供应商公章</w:t>
      </w:r>
      <w:r>
        <w:rPr>
          <w:rFonts w:hint="eastAsia" w:ascii="宋体" w:hAnsi="宋体" w:eastAsia="宋体" w:cs="宋体"/>
          <w:color w:val="auto"/>
          <w:kern w:val="0"/>
          <w:sz w:val="21"/>
          <w:szCs w:val="21"/>
          <w:highlight w:val="none"/>
          <w:lang w:val="en-US" w:eastAsia="zh-CN" w:bidi="ar-SA"/>
        </w:rPr>
        <w:t>，不得留空，</w:t>
      </w:r>
      <w:r>
        <w:rPr>
          <w:rFonts w:hint="eastAsia" w:ascii="宋体" w:hAnsi="宋体" w:eastAsia="宋体" w:cs="宋体"/>
          <w:b w:val="0"/>
          <w:bCs w:val="0"/>
          <w:color w:val="auto"/>
          <w:kern w:val="0"/>
          <w:sz w:val="21"/>
          <w:szCs w:val="21"/>
          <w:highlight w:val="none"/>
          <w:lang w:val="en-US" w:eastAsia="zh-CN" w:bidi="ar-SA"/>
        </w:rPr>
        <w:t>否则按响应无效处理。</w:t>
      </w:r>
    </w:p>
    <w:p w14:paraId="150516D3">
      <w:pPr>
        <w:spacing w:line="400" w:lineRule="exact"/>
        <w:ind w:firstLine="420" w:firstLineChars="200"/>
        <w:rPr>
          <w:rFonts w:hint="eastAsia" w:ascii="宋体" w:hAnsi="宋体" w:eastAsia="宋体" w:cs="宋体"/>
          <w:color w:val="auto"/>
          <w:kern w:val="0"/>
          <w:sz w:val="21"/>
          <w:szCs w:val="21"/>
          <w:highlight w:val="none"/>
        </w:rPr>
      </w:pPr>
    </w:p>
    <w:p w14:paraId="7B0B98D0">
      <w:pPr>
        <w:spacing w:line="400" w:lineRule="exact"/>
        <w:ind w:firstLine="420" w:firstLineChars="200"/>
        <w:contextualSpacing/>
        <w:rPr>
          <w:rFonts w:hint="eastAsia" w:ascii="宋体" w:hAnsi="宋体" w:eastAsia="宋体" w:cs="宋体"/>
          <w:color w:val="auto"/>
          <w:kern w:val="0"/>
          <w:sz w:val="21"/>
          <w:szCs w:val="21"/>
          <w:highlight w:val="none"/>
        </w:rPr>
      </w:pPr>
    </w:p>
    <w:p w14:paraId="3DADFA9D">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2C4F61A7">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632B5B1C">
      <w:pPr>
        <w:rPr>
          <w:color w:val="auto"/>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3ECCEB0">
      <w:pPr>
        <w:widowControl w:val="0"/>
        <w:snapToGrid w:val="0"/>
        <w:ind w:left="0" w:firstLine="0" w:firstLineChars="0"/>
        <w:contextualSpacing/>
        <w:jc w:val="both"/>
        <w:rPr>
          <w:rFonts w:hint="eastAsia" w:ascii="宋体" w:hAnsi="宋体" w:eastAsia="宋体" w:cs="宋体"/>
          <w:i/>
          <w:iCs/>
          <w:color w:val="auto"/>
          <w:kern w:val="2"/>
          <w:sz w:val="24"/>
          <w:szCs w:val="24"/>
          <w:highlight w:val="yellow"/>
          <w:lang w:val="en-US" w:eastAsia="zh-CN" w:bidi="ar-SA"/>
        </w:rPr>
      </w:pPr>
      <w:r>
        <w:rPr>
          <w:rFonts w:hint="eastAsia" w:ascii="宋体" w:hAnsi="宋体" w:eastAsia="宋体" w:cs="宋体"/>
          <w:b/>
          <w:color w:val="auto"/>
          <w:kern w:val="2"/>
          <w:sz w:val="28"/>
          <w:szCs w:val="28"/>
          <w:highlight w:val="none"/>
          <w:lang w:val="en-US" w:eastAsia="zh-CN" w:bidi="ar-SA"/>
        </w:rPr>
        <w:t>7.供应商类似的业绩证明文件</w:t>
      </w:r>
      <w:r>
        <w:rPr>
          <w:rFonts w:hint="eastAsia" w:ascii="宋体" w:hAnsi="宋体" w:eastAsia="宋体" w:cs="宋体"/>
          <w:b/>
          <w:bCs/>
          <w:color w:val="auto"/>
          <w:kern w:val="2"/>
          <w:sz w:val="30"/>
          <w:szCs w:val="30"/>
          <w:lang w:val="en-US" w:eastAsia="zh-CN" w:bidi="ar-SA"/>
        </w:rPr>
        <w:t>（如有要求）：</w:t>
      </w:r>
    </w:p>
    <w:p w14:paraId="1F66303A">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2E3232D6">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3A4D0C38">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6B1A0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14E589B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7A380CF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42FC222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1C5091E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47D71AC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14BB24E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7E6F33B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7B015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74CD70FC">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128458C5">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4DE6A41">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4A27A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EF788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92FA6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851236E">
            <w:pPr>
              <w:jc w:val="left"/>
              <w:rPr>
                <w:rFonts w:hint="eastAsia" w:ascii="宋体" w:hAnsi="宋体" w:eastAsia="宋体" w:cs="宋体"/>
                <w:color w:val="auto"/>
                <w:sz w:val="24"/>
                <w:highlight w:val="none"/>
              </w:rPr>
            </w:pPr>
          </w:p>
        </w:tc>
      </w:tr>
      <w:tr w14:paraId="1DF3E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052074B0">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93199AE">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E221827">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11D2F2">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8CF01FF">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B20E7B">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E6F4548">
            <w:pPr>
              <w:snapToGrid w:val="0"/>
              <w:spacing w:line="240" w:lineRule="exact"/>
              <w:jc w:val="left"/>
              <w:rPr>
                <w:rFonts w:hint="eastAsia" w:ascii="宋体" w:hAnsi="宋体" w:eastAsia="宋体" w:cs="宋体"/>
                <w:color w:val="auto"/>
                <w:sz w:val="24"/>
                <w:highlight w:val="none"/>
              </w:rPr>
            </w:pPr>
          </w:p>
        </w:tc>
      </w:tr>
      <w:tr w14:paraId="5C1F9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BC27A5C">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84DE7C3">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A8ECCE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D3132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4A4B6C3">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2F41D0">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7F66D61">
            <w:pPr>
              <w:snapToGrid w:val="0"/>
              <w:spacing w:before="50" w:after="120" w:afterLines="50" w:line="400" w:lineRule="exact"/>
              <w:jc w:val="left"/>
              <w:rPr>
                <w:rFonts w:hint="eastAsia" w:ascii="宋体" w:hAnsi="宋体" w:eastAsia="宋体" w:cs="宋体"/>
                <w:color w:val="auto"/>
                <w:sz w:val="24"/>
                <w:highlight w:val="none"/>
              </w:rPr>
            </w:pPr>
          </w:p>
        </w:tc>
      </w:tr>
      <w:tr w14:paraId="66485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53AF3190">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E49BBD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FF8B60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E49BAE">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9BA21F6">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E0ABEE">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02E1DA5">
            <w:pPr>
              <w:snapToGrid w:val="0"/>
              <w:spacing w:before="50" w:after="120" w:afterLines="50" w:line="400" w:lineRule="exact"/>
              <w:jc w:val="left"/>
              <w:rPr>
                <w:rFonts w:hint="eastAsia" w:ascii="宋体" w:hAnsi="宋体" w:eastAsia="宋体" w:cs="宋体"/>
                <w:color w:val="auto"/>
                <w:sz w:val="24"/>
                <w:highlight w:val="none"/>
              </w:rPr>
            </w:pPr>
          </w:p>
        </w:tc>
      </w:tr>
      <w:tr w14:paraId="61FC7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3F81413F">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121ECE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C420256">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952097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74DD1ED">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C7DEC8">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7FA2BE5">
            <w:pPr>
              <w:snapToGrid w:val="0"/>
              <w:spacing w:before="50" w:after="120" w:afterLines="50" w:line="400" w:lineRule="exact"/>
              <w:jc w:val="left"/>
              <w:rPr>
                <w:rFonts w:hint="eastAsia" w:ascii="宋体" w:hAnsi="宋体" w:eastAsia="宋体" w:cs="宋体"/>
                <w:color w:val="auto"/>
                <w:sz w:val="24"/>
                <w:highlight w:val="none"/>
              </w:rPr>
            </w:pPr>
          </w:p>
        </w:tc>
      </w:tr>
      <w:tr w14:paraId="60867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13D18C69">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A28F9FB">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938409">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017133A">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578FA56">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952C15">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F6D9126">
            <w:pPr>
              <w:snapToGrid w:val="0"/>
              <w:spacing w:before="50" w:after="120" w:afterLines="50" w:line="400" w:lineRule="exact"/>
              <w:jc w:val="left"/>
              <w:rPr>
                <w:rFonts w:hint="eastAsia" w:ascii="宋体" w:hAnsi="宋体" w:eastAsia="宋体" w:cs="宋体"/>
                <w:color w:val="auto"/>
                <w:sz w:val="24"/>
                <w:highlight w:val="none"/>
              </w:rPr>
            </w:pPr>
          </w:p>
        </w:tc>
      </w:tr>
    </w:tbl>
    <w:p w14:paraId="5D4321EC">
      <w:pPr>
        <w:snapToGrid w:val="0"/>
        <w:spacing w:line="360" w:lineRule="auto"/>
        <w:ind w:firstLine="4935" w:firstLineChars="2350"/>
        <w:rPr>
          <w:rFonts w:hint="eastAsia" w:ascii="宋体" w:hAnsi="宋体" w:eastAsia="宋体" w:cs="宋体"/>
          <w:color w:val="auto"/>
          <w:szCs w:val="21"/>
          <w:highlight w:val="none"/>
        </w:rPr>
      </w:pPr>
    </w:p>
    <w:p w14:paraId="6EF593A5">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eastAsia="宋体"/>
          <w:color w:val="auto"/>
          <w:lang w:eastAsia="zh-CN"/>
        </w:rPr>
        <w:t>。</w:t>
      </w:r>
    </w:p>
    <w:p w14:paraId="65DEC43D">
      <w:pPr>
        <w:snapToGrid w:val="0"/>
        <w:spacing w:line="360" w:lineRule="auto"/>
        <w:ind w:firstLine="0" w:firstLineChars="0"/>
        <w:rPr>
          <w:rFonts w:hint="eastAsia" w:ascii="宋体" w:hAnsi="宋体" w:eastAsia="宋体" w:cs="宋体"/>
          <w:color w:val="auto"/>
          <w:szCs w:val="21"/>
          <w:highlight w:val="none"/>
        </w:rPr>
      </w:pPr>
    </w:p>
    <w:p w14:paraId="52021EEF">
      <w:pPr>
        <w:snapToGrid w:val="0"/>
        <w:spacing w:line="360" w:lineRule="auto"/>
        <w:ind w:firstLine="0" w:firstLineChars="0"/>
        <w:rPr>
          <w:rFonts w:hint="eastAsia" w:ascii="宋体" w:hAnsi="宋体" w:eastAsia="宋体" w:cs="宋体"/>
          <w:color w:val="auto"/>
          <w:szCs w:val="21"/>
          <w:highlight w:val="none"/>
        </w:rPr>
      </w:pPr>
    </w:p>
    <w:p w14:paraId="56E8A402">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1E12A37F">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79FA6C0">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290FE8DD">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5960A109">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3EC2A0A3">
      <w:pPr>
        <w:spacing w:line="360" w:lineRule="auto"/>
        <w:contextualSpacing/>
        <w:jc w:val="left"/>
        <w:rPr>
          <w:rFonts w:hint="eastAsia" w:ascii="宋体" w:hAnsi="宋体" w:eastAsia="宋体" w:cs="宋体"/>
          <w:color w:val="auto"/>
          <w:sz w:val="24"/>
          <w:highlight w:val="none"/>
        </w:rPr>
      </w:pPr>
    </w:p>
    <w:p w14:paraId="30D3860F">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844449F">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B0A3624">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51BE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B4AA5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B6A5903">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B968170">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Times New Roman"/>
                <w:color w:val="auto"/>
                <w:szCs w:val="21"/>
                <w:highlight w:val="none"/>
                <w:lang w:eastAsia="zh-CN"/>
              </w:rPr>
              <w:t>采购需求</w:t>
            </w:r>
            <w:r>
              <w:rPr>
                <w:rFonts w:hint="eastAsia" w:ascii="宋体" w:hAnsi="宋体" w:eastAsia="宋体" w:cs="Times New Roman"/>
                <w:color w:val="auto"/>
                <w:szCs w:val="21"/>
                <w:highlight w:val="none"/>
                <w:lang w:val="en-US" w:eastAsia="zh-CN"/>
              </w:rPr>
              <w:t>中的技术</w:t>
            </w:r>
            <w:r>
              <w:rPr>
                <w:rFonts w:hint="eastAsia" w:ascii="宋体" w:hAnsi="宋体" w:eastAsia="宋体" w:cs="Times New Roman"/>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D8F51E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30F315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8DF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8D4F6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8C05DD7">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4171BE7">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3619A93">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1516B31">
            <w:pPr>
              <w:rPr>
                <w:rFonts w:hint="eastAsia" w:ascii="宋体" w:hAnsi="宋体" w:eastAsia="宋体" w:cs="宋体"/>
                <w:color w:val="auto"/>
                <w:szCs w:val="21"/>
                <w:highlight w:val="none"/>
              </w:rPr>
            </w:pPr>
          </w:p>
        </w:tc>
      </w:tr>
      <w:tr w14:paraId="74A6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9D1A9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A21CAA1">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FC682F1">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25C449D">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3FA537">
            <w:pPr>
              <w:rPr>
                <w:rFonts w:hint="eastAsia" w:ascii="宋体" w:hAnsi="宋体" w:eastAsia="宋体" w:cs="宋体"/>
                <w:color w:val="auto"/>
                <w:szCs w:val="21"/>
                <w:highlight w:val="none"/>
              </w:rPr>
            </w:pPr>
          </w:p>
        </w:tc>
      </w:tr>
      <w:tr w14:paraId="5150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CCA3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AD5FC3">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A579DB7">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D148EC0">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CB5B97">
            <w:pPr>
              <w:rPr>
                <w:rFonts w:hint="eastAsia" w:ascii="宋体" w:hAnsi="宋体" w:eastAsia="宋体" w:cs="宋体"/>
                <w:color w:val="auto"/>
                <w:szCs w:val="21"/>
                <w:highlight w:val="none"/>
              </w:rPr>
            </w:pPr>
          </w:p>
        </w:tc>
      </w:tr>
    </w:tbl>
    <w:p w14:paraId="3EF8FB6D">
      <w:pPr>
        <w:widowControl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p>
    <w:p w14:paraId="387CC808">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0D1574DB">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w:t>
      </w:r>
      <w:r>
        <w:rPr>
          <w:rFonts w:hint="eastAsia" w:ascii="宋体" w:hAnsi="宋体" w:cs="宋体"/>
          <w:color w:val="auto"/>
          <w:kern w:val="0"/>
          <w:sz w:val="21"/>
          <w:szCs w:val="21"/>
          <w:highlight w:val="none"/>
          <w:lang w:val="en-US" w:eastAsia="zh-CN" w:bidi="ar-SA"/>
        </w:rPr>
        <w:t>技术</w:t>
      </w:r>
      <w:r>
        <w:rPr>
          <w:rFonts w:hint="eastAsia" w:ascii="宋体" w:hAnsi="宋体" w:eastAsia="宋体" w:cs="宋体"/>
          <w:color w:val="auto"/>
          <w:kern w:val="0"/>
          <w:sz w:val="21"/>
          <w:szCs w:val="21"/>
          <w:highlight w:val="none"/>
          <w:lang w:val="en-US" w:eastAsia="zh-CN" w:bidi="ar-SA"/>
        </w:rPr>
        <w:t>服务要求”的全部条款，详细填写响应的具体内容，并作出偏离说明。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2D7C34C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02CD39AE">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256A4C48">
      <w:pPr>
        <w:spacing w:line="480" w:lineRule="auto"/>
        <w:ind w:firstLine="420" w:firstLineChars="200"/>
        <w:rPr>
          <w:rFonts w:hint="eastAsia" w:ascii="宋体" w:hAnsi="宋体" w:eastAsia="宋体" w:cs="宋体"/>
          <w:color w:val="auto"/>
          <w:kern w:val="0"/>
          <w:szCs w:val="21"/>
          <w:highlight w:val="none"/>
        </w:rPr>
      </w:pPr>
    </w:p>
    <w:p w14:paraId="67230A4F">
      <w:pPr>
        <w:widowControl w:val="0"/>
        <w:spacing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61A04024">
      <w:pPr>
        <w:snapToGrid w:val="0"/>
        <w:spacing w:line="360" w:lineRule="auto"/>
        <w:ind w:firstLine="0" w:firstLineChars="0"/>
        <w:rPr>
          <w:rFonts w:hint="eastAsia" w:ascii="宋体" w:hAnsi="宋体" w:eastAsia="宋体" w:cs="宋体"/>
          <w:b/>
          <w:color w:val="auto"/>
          <w:sz w:val="30"/>
          <w:szCs w:val="30"/>
          <w:highlight w:val="none"/>
        </w:rPr>
      </w:pPr>
    </w:p>
    <w:p w14:paraId="669CC38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63FD2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03E8657">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CC1F04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EF871DC">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215EC499">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683AEA40">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17972BF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34320845">
      <w:pPr>
        <w:snapToGrid w:val="0"/>
        <w:spacing w:before="120" w:beforeLines="50" w:after="50"/>
        <w:ind w:left="143" w:leftChars="6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其中要包含</w:t>
      </w:r>
      <w:r>
        <w:rPr>
          <w:rFonts w:hint="eastAsia" w:ascii="宋体" w:hAnsi="宋体" w:eastAsia="宋体" w:cs="宋体"/>
          <w:color w:val="auto"/>
          <w:sz w:val="24"/>
          <w:szCs w:val="24"/>
          <w:lang w:eastAsia="zh-CN"/>
        </w:rPr>
        <w:t>下列</w:t>
      </w:r>
      <w:r>
        <w:rPr>
          <w:rFonts w:hint="eastAsia" w:ascii="宋体" w:hAnsi="宋体" w:eastAsia="宋体" w:cs="宋体"/>
          <w:color w:val="auto"/>
          <w:sz w:val="24"/>
          <w:szCs w:val="24"/>
          <w:lang w:val="en-US" w:eastAsia="zh-CN"/>
        </w:rPr>
        <w:t>2个附表内容</w:t>
      </w:r>
      <w:r>
        <w:rPr>
          <w:rFonts w:hint="eastAsia" w:ascii="宋体" w:hAnsi="宋体" w:eastAsia="宋体" w:cs="宋体"/>
          <w:color w:val="auto"/>
          <w:sz w:val="24"/>
          <w:szCs w:val="24"/>
        </w:rPr>
        <w:t>。</w:t>
      </w:r>
    </w:p>
    <w:p w14:paraId="31EED315">
      <w:pPr>
        <w:autoSpaceDE w:val="0"/>
        <w:autoSpaceDN w:val="0"/>
        <w:spacing w:line="360" w:lineRule="auto"/>
        <w:rPr>
          <w:rFonts w:hint="eastAsia" w:ascii="宋体" w:hAnsi="宋体" w:eastAsia="宋体" w:cs="宋体"/>
          <w:b/>
          <w:color w:val="auto"/>
          <w:sz w:val="24"/>
          <w:szCs w:val="24"/>
        </w:rPr>
      </w:pPr>
    </w:p>
    <w:p w14:paraId="6DE19510">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附表A:服务机构情况表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5F5B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2665B730">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37" w:type="pct"/>
            <w:noWrap w:val="0"/>
            <w:vAlign w:val="center"/>
          </w:tcPr>
          <w:p w14:paraId="6C541321">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机构名称</w:t>
            </w:r>
          </w:p>
        </w:tc>
        <w:tc>
          <w:tcPr>
            <w:tcW w:w="730" w:type="pct"/>
            <w:noWrap w:val="0"/>
            <w:vAlign w:val="center"/>
          </w:tcPr>
          <w:p w14:paraId="596DBC60">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机构性质</w:t>
            </w:r>
          </w:p>
        </w:tc>
        <w:tc>
          <w:tcPr>
            <w:tcW w:w="870" w:type="pct"/>
            <w:noWrap w:val="0"/>
            <w:vAlign w:val="center"/>
          </w:tcPr>
          <w:p w14:paraId="1E300BF1">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注册地址</w:t>
            </w:r>
          </w:p>
        </w:tc>
        <w:tc>
          <w:tcPr>
            <w:tcW w:w="712" w:type="pct"/>
            <w:noWrap w:val="0"/>
            <w:vAlign w:val="center"/>
          </w:tcPr>
          <w:p w14:paraId="6BC9F988">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人员数量</w:t>
            </w:r>
          </w:p>
        </w:tc>
        <w:tc>
          <w:tcPr>
            <w:tcW w:w="876" w:type="pct"/>
            <w:noWrap w:val="0"/>
            <w:vAlign w:val="center"/>
          </w:tcPr>
          <w:p w14:paraId="0D26E767">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14:paraId="288E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75083A18">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0F0F3F55">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0D68E1D1">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53BE2FEE">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5B9BF4AC">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6F6D6DBF">
            <w:pPr>
              <w:autoSpaceDE w:val="0"/>
              <w:autoSpaceDN w:val="0"/>
              <w:spacing w:line="360" w:lineRule="auto"/>
              <w:jc w:val="center"/>
              <w:rPr>
                <w:rFonts w:hint="eastAsia" w:ascii="宋体" w:hAnsi="宋体" w:eastAsia="宋体" w:cs="宋体"/>
                <w:color w:val="auto"/>
                <w:sz w:val="24"/>
                <w:szCs w:val="24"/>
              </w:rPr>
            </w:pPr>
          </w:p>
        </w:tc>
      </w:tr>
      <w:tr w14:paraId="6792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3BBAC0D1">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5445E169">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518452E9">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418AA03C">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31683E54">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6487D0F1">
            <w:pPr>
              <w:autoSpaceDE w:val="0"/>
              <w:autoSpaceDN w:val="0"/>
              <w:spacing w:line="360" w:lineRule="auto"/>
              <w:jc w:val="center"/>
              <w:rPr>
                <w:rFonts w:hint="eastAsia" w:ascii="宋体" w:hAnsi="宋体" w:eastAsia="宋体" w:cs="宋体"/>
                <w:color w:val="auto"/>
                <w:sz w:val="24"/>
                <w:szCs w:val="24"/>
              </w:rPr>
            </w:pPr>
          </w:p>
        </w:tc>
      </w:tr>
      <w:tr w14:paraId="6110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075E344A">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0E1F94CD">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50086D01">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5C7F7D8D">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42299044">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475E8575">
            <w:pPr>
              <w:autoSpaceDE w:val="0"/>
              <w:autoSpaceDN w:val="0"/>
              <w:spacing w:line="360" w:lineRule="auto"/>
              <w:jc w:val="center"/>
              <w:rPr>
                <w:rFonts w:hint="eastAsia" w:ascii="宋体" w:hAnsi="宋体" w:eastAsia="宋体" w:cs="宋体"/>
                <w:color w:val="auto"/>
                <w:sz w:val="24"/>
                <w:szCs w:val="24"/>
              </w:rPr>
            </w:pPr>
          </w:p>
        </w:tc>
      </w:tr>
    </w:tbl>
    <w:p w14:paraId="594BDB18">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注：关于项目涉及的所有服务机构均在本表注明，包括供应商本单位和符合条件的第三方</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机构；</w:t>
      </w:r>
    </w:p>
    <w:p w14:paraId="338C2E24">
      <w:pPr>
        <w:autoSpaceDE w:val="0"/>
        <w:autoSpaceDN w:val="0"/>
        <w:spacing w:line="360" w:lineRule="auto"/>
        <w:rPr>
          <w:rFonts w:hint="eastAsia" w:ascii="宋体" w:hAnsi="宋体" w:eastAsia="宋体" w:cs="宋体"/>
          <w:color w:val="auto"/>
          <w:kern w:val="0"/>
          <w:sz w:val="24"/>
          <w:szCs w:val="24"/>
        </w:rPr>
      </w:pPr>
    </w:p>
    <w:p w14:paraId="5454781F">
      <w:pPr>
        <w:autoSpaceDE w:val="0"/>
        <w:autoSpaceDN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附表B：</w:t>
      </w:r>
      <w:r>
        <w:rPr>
          <w:rFonts w:hint="eastAsia" w:ascii="宋体" w:hAnsi="宋体" w:eastAsia="宋体" w:cs="宋体"/>
          <w:b/>
          <w:color w:val="auto"/>
          <w:kern w:val="0"/>
          <w:sz w:val="24"/>
          <w:szCs w:val="24"/>
          <w:lang w:eastAsia="zh-CN"/>
        </w:rPr>
        <w:t>技术</w:t>
      </w:r>
      <w:r>
        <w:rPr>
          <w:rFonts w:hint="eastAsia" w:ascii="宋体" w:hAnsi="宋体" w:eastAsia="宋体" w:cs="宋体"/>
          <w:b/>
          <w:color w:val="auto"/>
          <w:kern w:val="0"/>
          <w:sz w:val="24"/>
          <w:szCs w:val="24"/>
        </w:rPr>
        <w:t>服务人员情况表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831BE3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28BEF04">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619C0C24">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420A8F1">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80FD4F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C9D284B">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19D221E">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E60134A">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A953E3">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0EDE79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C605334">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02FBD06">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到达现场时间</w:t>
            </w:r>
          </w:p>
        </w:tc>
      </w:tr>
      <w:tr w14:paraId="045837A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8727FFC">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ED465CD">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547AAE2">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1588037">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04BC74">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C6D5909">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AA3538D">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7152426">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BE2E616">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1D73FF2">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EDBCB42">
            <w:pPr>
              <w:autoSpaceDE w:val="0"/>
              <w:autoSpaceDN w:val="0"/>
              <w:spacing w:line="360" w:lineRule="auto"/>
              <w:rPr>
                <w:rFonts w:hint="eastAsia" w:ascii="宋体" w:hAnsi="宋体" w:eastAsia="宋体" w:cs="宋体"/>
                <w:color w:val="auto"/>
                <w:sz w:val="24"/>
                <w:szCs w:val="24"/>
              </w:rPr>
            </w:pPr>
          </w:p>
        </w:tc>
      </w:tr>
      <w:tr w14:paraId="712BAE2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F29EA4C">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626B04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技术服务</w:t>
            </w:r>
            <w:r>
              <w:rPr>
                <w:rFonts w:hint="eastAsia" w:ascii="宋体" w:hAnsi="宋体" w:eastAsia="宋体" w:cs="宋体"/>
                <w:color w:val="auto"/>
                <w:sz w:val="24"/>
                <w:szCs w:val="24"/>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841B4AE">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117E572">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01B60A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0D37BA">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E19425E">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9018C57">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E6286A1">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66B42E6">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258F673">
            <w:pPr>
              <w:autoSpaceDE w:val="0"/>
              <w:autoSpaceDN w:val="0"/>
              <w:spacing w:line="360" w:lineRule="auto"/>
              <w:rPr>
                <w:rFonts w:hint="eastAsia" w:ascii="宋体" w:hAnsi="宋体" w:eastAsia="宋体" w:cs="宋体"/>
                <w:color w:val="auto"/>
                <w:sz w:val="24"/>
                <w:szCs w:val="24"/>
              </w:rPr>
            </w:pPr>
          </w:p>
        </w:tc>
      </w:tr>
      <w:tr w14:paraId="2E05735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54602DE">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80F0EAF">
            <w:pPr>
              <w:autoSpaceDE w:val="0"/>
              <w:autoSpaceDN w:val="0"/>
              <w:spacing w:line="360" w:lineRule="auto"/>
              <w:jc w:val="center"/>
              <w:rPr>
                <w:rFonts w:hint="eastAsia" w:ascii="宋体" w:hAnsi="宋体" w:eastAsia="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5433DF4">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3A74302">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3C672F5">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37F6D4">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BA08A1A">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631316">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CDD0DA3">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1686642">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2EA68ED">
            <w:pPr>
              <w:autoSpaceDE w:val="0"/>
              <w:autoSpaceDN w:val="0"/>
              <w:spacing w:line="360" w:lineRule="auto"/>
              <w:rPr>
                <w:rFonts w:hint="eastAsia" w:ascii="宋体" w:hAnsi="宋体" w:eastAsia="宋体" w:cs="宋体"/>
                <w:color w:val="auto"/>
                <w:sz w:val="24"/>
                <w:szCs w:val="24"/>
              </w:rPr>
            </w:pPr>
          </w:p>
        </w:tc>
      </w:tr>
      <w:tr w14:paraId="64A5C81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B8F0BE7">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BCFBC04">
            <w:pPr>
              <w:autoSpaceDE w:val="0"/>
              <w:autoSpaceDN w:val="0"/>
              <w:spacing w:line="360" w:lineRule="auto"/>
              <w:jc w:val="center"/>
              <w:rPr>
                <w:rFonts w:hint="eastAsia" w:ascii="宋体" w:hAnsi="宋体" w:eastAsia="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BBC8698">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DF00A97">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3B07008">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5E57AC">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34B68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11311C">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AEAE200">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EF04AD">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1FD8B4F">
            <w:pPr>
              <w:autoSpaceDE w:val="0"/>
              <w:autoSpaceDN w:val="0"/>
              <w:spacing w:line="360" w:lineRule="auto"/>
              <w:rPr>
                <w:rFonts w:hint="eastAsia" w:ascii="宋体" w:hAnsi="宋体" w:eastAsia="宋体" w:cs="宋体"/>
                <w:color w:val="auto"/>
                <w:sz w:val="24"/>
                <w:szCs w:val="24"/>
              </w:rPr>
            </w:pPr>
          </w:p>
        </w:tc>
      </w:tr>
    </w:tbl>
    <w:p w14:paraId="6D914668">
      <w:pPr>
        <w:spacing w:line="440" w:lineRule="exact"/>
        <w:ind w:firstLine="396" w:firstLineChars="198"/>
        <w:rPr>
          <w:rFonts w:hint="eastAsia" w:ascii="宋体" w:hAnsi="宋体" w:eastAsia="宋体" w:cs="宋体"/>
          <w:color w:val="auto"/>
          <w:kern w:val="0"/>
          <w:sz w:val="20"/>
          <w:szCs w:val="21"/>
          <w:lang w:val="zh-CN" w:eastAsia="zh-CN"/>
        </w:rPr>
      </w:pPr>
    </w:p>
    <w:p w14:paraId="738DDABF">
      <w:pPr>
        <w:spacing w:line="500" w:lineRule="exact"/>
        <w:rPr>
          <w:rFonts w:hint="eastAsia" w:ascii="宋体" w:hAnsi="宋体" w:eastAsia="宋体" w:cs="宋体"/>
          <w:color w:val="auto"/>
          <w:sz w:val="32"/>
          <w:szCs w:val="32"/>
        </w:rPr>
      </w:pPr>
    </w:p>
    <w:p w14:paraId="79B7F7BD">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lang w:eastAsia="zh-CN"/>
        </w:rPr>
        <w:t>盖公章</w:t>
      </w:r>
      <w:r>
        <w:rPr>
          <w:rFonts w:hint="eastAsia" w:ascii="宋体" w:hAnsi="宋体" w:eastAsia="宋体" w:cs="宋体"/>
          <w:color w:val="auto"/>
          <w:kern w:val="0"/>
          <w:sz w:val="24"/>
          <w:szCs w:val="24"/>
        </w:rPr>
        <w:t>）：</w:t>
      </w:r>
    </w:p>
    <w:p w14:paraId="0E4A356E">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16BCAC84">
      <w:pPr>
        <w:snapToGrid w:val="0"/>
        <w:spacing w:line="360" w:lineRule="auto"/>
        <w:ind w:firstLine="0" w:firstLineChars="0"/>
        <w:rPr>
          <w:rFonts w:hint="eastAsia" w:ascii="宋体" w:hAnsi="宋体" w:eastAsia="宋体" w:cs="宋体"/>
          <w:b/>
          <w:color w:val="auto"/>
          <w:sz w:val="30"/>
          <w:szCs w:val="30"/>
          <w:highlight w:val="none"/>
        </w:rPr>
      </w:pPr>
    </w:p>
    <w:p w14:paraId="42D46FD0">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5A1530E">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rPr>
        <w:t>（如有要求）</w:t>
      </w:r>
    </w:p>
    <w:p w14:paraId="1B39C3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5B3B136A">
      <w:pPr>
        <w:widowControl w:val="0"/>
        <w:snapToGrid w:val="0"/>
        <w:jc w:val="left"/>
        <w:rPr>
          <w:rFonts w:hint="eastAsia" w:ascii="Times New Roman" w:hAnsi="Times New Roman" w:eastAsia="宋体" w:cs="Times New Roman"/>
          <w:color w:val="auto"/>
          <w:kern w:val="0"/>
          <w:sz w:val="18"/>
          <w:szCs w:val="18"/>
          <w:lang w:val="en-US" w:eastAsia="zh-CN" w:bidi="ar-SA"/>
        </w:rPr>
      </w:pPr>
    </w:p>
    <w:p w14:paraId="1A46E8FE">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5781BC40">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2"/>
        <w:tblW w:w="9105" w:type="dxa"/>
        <w:tblInd w:w="0" w:type="dxa"/>
        <w:tblLayout w:type="fixed"/>
        <w:tblCellMar>
          <w:top w:w="0" w:type="dxa"/>
          <w:left w:w="108" w:type="dxa"/>
          <w:bottom w:w="0" w:type="dxa"/>
          <w:right w:w="108" w:type="dxa"/>
        </w:tblCellMar>
      </w:tblPr>
      <w:tblGrid>
        <w:gridCol w:w="2415"/>
        <w:gridCol w:w="930"/>
        <w:gridCol w:w="1065"/>
        <w:gridCol w:w="4695"/>
      </w:tblGrid>
      <w:tr w14:paraId="420EDCE2">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0739585">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BDF7E19">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4188AD5">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78B827C5">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1A4644A3">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51ACC9C">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3DC7CD5">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029D0E5">
            <w:pPr>
              <w:autoSpaceDE w:val="0"/>
              <w:autoSpaceDN w:val="0"/>
              <w:spacing w:line="360" w:lineRule="auto"/>
              <w:jc w:val="center"/>
              <w:rPr>
                <w:rFonts w:hint="eastAsia" w:ascii="宋体" w:hAnsi="宋体" w:eastAsia="宋体" w:cs="宋体"/>
                <w:color w:val="auto"/>
                <w:sz w:val="24"/>
                <w:szCs w:val="24"/>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66C81B10">
            <w:pPr>
              <w:autoSpaceDE w:val="0"/>
              <w:autoSpaceDN w:val="0"/>
              <w:spacing w:line="360" w:lineRule="auto"/>
              <w:jc w:val="center"/>
              <w:rPr>
                <w:rFonts w:hint="eastAsia" w:ascii="宋体" w:hAnsi="宋体" w:eastAsia="宋体" w:cs="宋体"/>
                <w:color w:val="auto"/>
                <w:sz w:val="24"/>
                <w:highlight w:val="none"/>
              </w:rPr>
            </w:pPr>
          </w:p>
        </w:tc>
      </w:tr>
      <w:tr w14:paraId="6B12F8EA">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0AEC91E">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9337125">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E8BB3FD">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0EF85C2">
            <w:pPr>
              <w:autoSpaceDE w:val="0"/>
              <w:autoSpaceDN w:val="0"/>
              <w:spacing w:line="360" w:lineRule="auto"/>
              <w:jc w:val="center"/>
              <w:rPr>
                <w:rFonts w:hint="eastAsia" w:ascii="宋体" w:hAnsi="宋体" w:eastAsia="宋体" w:cs="宋体"/>
                <w:color w:val="auto"/>
                <w:sz w:val="24"/>
                <w:highlight w:val="none"/>
              </w:rPr>
            </w:pPr>
          </w:p>
        </w:tc>
      </w:tr>
      <w:tr w14:paraId="789021CA">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E16B959">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w:t>
            </w:r>
            <w:r>
              <w:rPr>
                <w:rFonts w:hint="eastAsia" w:ascii="宋体" w:hAnsi="宋体" w:eastAsia="宋体" w:cs="宋体"/>
                <w:color w:val="auto"/>
                <w:sz w:val="24"/>
                <w:szCs w:val="24"/>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E6C9FA1">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B5FD71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B26348A">
            <w:pPr>
              <w:autoSpaceDE w:val="0"/>
              <w:autoSpaceDN w:val="0"/>
              <w:spacing w:line="360" w:lineRule="auto"/>
              <w:jc w:val="center"/>
              <w:rPr>
                <w:rFonts w:hint="eastAsia" w:ascii="宋体" w:hAnsi="宋体" w:eastAsia="宋体" w:cs="宋体"/>
                <w:color w:val="auto"/>
                <w:sz w:val="24"/>
                <w:highlight w:val="none"/>
              </w:rPr>
            </w:pPr>
          </w:p>
        </w:tc>
      </w:tr>
      <w:tr w14:paraId="58ADC43F">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3765603">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DD65536">
            <w:pPr>
              <w:autoSpaceDE w:val="0"/>
              <w:autoSpaceDN w:val="0"/>
              <w:spacing w:line="360" w:lineRule="auto"/>
              <w:jc w:val="center"/>
              <w:rPr>
                <w:rFonts w:hint="eastAsia" w:ascii="宋体" w:hAnsi="宋体" w:eastAsia="宋体" w:cs="宋体"/>
                <w:color w:val="auto"/>
                <w:sz w:val="24"/>
                <w:szCs w:val="24"/>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B366954">
            <w:pPr>
              <w:autoSpaceDE w:val="0"/>
              <w:autoSpaceDN w:val="0"/>
              <w:spacing w:line="360" w:lineRule="auto"/>
              <w:jc w:val="center"/>
              <w:rPr>
                <w:rFonts w:hint="eastAsia" w:ascii="宋体" w:hAnsi="宋体" w:eastAsia="宋体" w:cs="宋体"/>
                <w:color w:val="auto"/>
                <w:sz w:val="24"/>
                <w:szCs w:val="24"/>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7185EA0">
            <w:pPr>
              <w:autoSpaceDE w:val="0"/>
              <w:autoSpaceDN w:val="0"/>
              <w:spacing w:line="360" w:lineRule="auto"/>
              <w:jc w:val="center"/>
              <w:rPr>
                <w:rFonts w:hint="eastAsia" w:ascii="宋体" w:hAnsi="宋体" w:eastAsia="宋体" w:cs="宋体"/>
                <w:color w:val="auto"/>
                <w:sz w:val="24"/>
                <w:highlight w:val="none"/>
              </w:rPr>
            </w:pPr>
          </w:p>
        </w:tc>
      </w:tr>
      <w:tr w14:paraId="74562336">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AF1A2DC">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1037997">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3E9C6FA">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18888006">
            <w:pPr>
              <w:autoSpaceDE w:val="0"/>
              <w:autoSpaceDN w:val="0"/>
              <w:spacing w:line="360" w:lineRule="auto"/>
              <w:jc w:val="center"/>
              <w:rPr>
                <w:rFonts w:hint="eastAsia" w:ascii="宋体" w:hAnsi="宋体" w:eastAsia="宋体" w:cs="宋体"/>
                <w:color w:val="auto"/>
                <w:sz w:val="24"/>
                <w:highlight w:val="none"/>
              </w:rPr>
            </w:pPr>
          </w:p>
        </w:tc>
      </w:tr>
      <w:tr w14:paraId="231F7C9A">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99F6FFB">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rPr>
              <w:t>职称</w:t>
            </w:r>
            <w:r>
              <w:rPr>
                <w:rFonts w:hint="eastAsia" w:ascii="宋体" w:hAnsi="宋体" w:eastAsia="宋体" w:cs="宋体"/>
                <w:color w:val="auto"/>
                <w:sz w:val="21"/>
                <w:szCs w:val="21"/>
                <w:lang w:eastAsia="zh-CN"/>
              </w:rPr>
              <w:t>或资格</w:t>
            </w:r>
            <w:r>
              <w:rPr>
                <w:rFonts w:hint="eastAsia" w:ascii="宋体" w:hAnsi="宋体" w:eastAsia="宋体" w:cs="宋体"/>
                <w:color w:val="auto"/>
                <w:sz w:val="21"/>
                <w:szCs w:val="21"/>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FE15036">
            <w:pPr>
              <w:autoSpaceDE w:val="0"/>
              <w:autoSpaceDN w:val="0"/>
              <w:spacing w:line="360" w:lineRule="auto"/>
              <w:jc w:val="center"/>
              <w:rPr>
                <w:rFonts w:hint="eastAsia" w:ascii="宋体" w:hAnsi="宋体" w:eastAsia="宋体" w:cs="宋体"/>
                <w:color w:val="auto"/>
                <w:sz w:val="24"/>
                <w:szCs w:val="24"/>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26C063C">
            <w:pPr>
              <w:autoSpaceDE w:val="0"/>
              <w:autoSpaceDN w:val="0"/>
              <w:spacing w:line="360" w:lineRule="auto"/>
              <w:jc w:val="center"/>
              <w:rPr>
                <w:rFonts w:hint="eastAsia" w:ascii="宋体" w:hAnsi="宋体" w:eastAsia="宋体" w:cs="宋体"/>
                <w:color w:val="auto"/>
                <w:sz w:val="24"/>
                <w:szCs w:val="24"/>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091B2F3">
            <w:pPr>
              <w:autoSpaceDE w:val="0"/>
              <w:autoSpaceDN w:val="0"/>
              <w:spacing w:line="360" w:lineRule="auto"/>
              <w:jc w:val="center"/>
              <w:rPr>
                <w:rFonts w:hint="eastAsia" w:ascii="宋体" w:hAnsi="宋体" w:eastAsia="宋体" w:cs="宋体"/>
                <w:color w:val="auto"/>
                <w:sz w:val="24"/>
                <w:highlight w:val="none"/>
              </w:rPr>
            </w:pPr>
          </w:p>
        </w:tc>
      </w:tr>
      <w:tr w14:paraId="4E6EE354">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B34E068">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3B88704A">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7680E4A">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A447C3D">
            <w:pPr>
              <w:autoSpaceDE w:val="0"/>
              <w:autoSpaceDN w:val="0"/>
              <w:spacing w:line="360" w:lineRule="auto"/>
              <w:jc w:val="center"/>
              <w:rPr>
                <w:rFonts w:hint="eastAsia" w:ascii="宋体" w:hAnsi="宋体" w:eastAsia="宋体" w:cs="宋体"/>
                <w:color w:val="auto"/>
                <w:sz w:val="24"/>
                <w:highlight w:val="none"/>
              </w:rPr>
            </w:pPr>
          </w:p>
        </w:tc>
      </w:tr>
      <w:tr w14:paraId="01BE5B3A">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68C7089">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9949E75">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C45866A">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1B9D655">
            <w:pPr>
              <w:autoSpaceDE w:val="0"/>
              <w:autoSpaceDN w:val="0"/>
              <w:spacing w:line="360" w:lineRule="auto"/>
              <w:jc w:val="center"/>
              <w:rPr>
                <w:rFonts w:hint="eastAsia" w:ascii="宋体" w:hAnsi="宋体" w:eastAsia="宋体" w:cs="宋体"/>
                <w:color w:val="auto"/>
                <w:sz w:val="24"/>
                <w:highlight w:val="none"/>
              </w:rPr>
            </w:pPr>
          </w:p>
        </w:tc>
      </w:tr>
      <w:tr w14:paraId="3E131E83">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40DCE22">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59FFB8C">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9A39D7E">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C80DC02">
            <w:pPr>
              <w:autoSpaceDE w:val="0"/>
              <w:autoSpaceDN w:val="0"/>
              <w:spacing w:line="360" w:lineRule="auto"/>
              <w:jc w:val="center"/>
              <w:rPr>
                <w:rFonts w:hint="eastAsia" w:ascii="宋体" w:hAnsi="宋体" w:eastAsia="宋体" w:cs="宋体"/>
                <w:color w:val="auto"/>
                <w:sz w:val="24"/>
                <w:highlight w:val="none"/>
              </w:rPr>
            </w:pPr>
          </w:p>
        </w:tc>
      </w:tr>
    </w:tbl>
    <w:p w14:paraId="70B950E7">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570C329A">
      <w:pPr>
        <w:autoSpaceDE w:val="0"/>
        <w:autoSpaceDN w:val="0"/>
        <w:spacing w:line="360" w:lineRule="auto"/>
        <w:rPr>
          <w:rFonts w:hint="eastAsia" w:ascii="宋体" w:hAnsi="宋体" w:eastAsia="宋体" w:cs="宋体"/>
          <w:b/>
          <w:color w:val="auto"/>
          <w:sz w:val="24"/>
          <w:highlight w:val="none"/>
        </w:rPr>
      </w:pPr>
    </w:p>
    <w:p w14:paraId="6A6A6551">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16D7816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C70A51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1DF1C9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3B7033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6236269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17E56DD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4FE6079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6E2D7A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6A4432A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1CE0054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31EF2D1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059EE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5B0F3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114CF89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DE833F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B84DFC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20BA0E0">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3F9A425">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36FA44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B69B1CE">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759258D1">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094EAF64">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59C72C9">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FCD32F3">
            <w:pPr>
              <w:autoSpaceDE w:val="0"/>
              <w:autoSpaceDN w:val="0"/>
              <w:spacing w:line="360" w:lineRule="auto"/>
              <w:rPr>
                <w:rFonts w:hint="eastAsia" w:ascii="宋体" w:hAnsi="宋体" w:eastAsia="宋体" w:cs="宋体"/>
                <w:color w:val="auto"/>
                <w:sz w:val="24"/>
                <w:highlight w:val="none"/>
              </w:rPr>
            </w:pPr>
          </w:p>
        </w:tc>
      </w:tr>
      <w:tr w14:paraId="483A3529">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E8CA052">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F47C55B">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AC11729">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1098E8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9C0145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ABE14F">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0F840C00">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179293C3">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37F0E68">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55BACD8">
            <w:pPr>
              <w:autoSpaceDE w:val="0"/>
              <w:autoSpaceDN w:val="0"/>
              <w:spacing w:line="360" w:lineRule="auto"/>
              <w:rPr>
                <w:rFonts w:hint="eastAsia" w:ascii="宋体" w:hAnsi="宋体" w:eastAsia="宋体" w:cs="宋体"/>
                <w:color w:val="auto"/>
                <w:sz w:val="24"/>
                <w:highlight w:val="none"/>
              </w:rPr>
            </w:pPr>
          </w:p>
        </w:tc>
      </w:tr>
    </w:tbl>
    <w:p w14:paraId="6C5B23E5">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3B728186">
      <w:pPr>
        <w:snapToGrid w:val="0"/>
        <w:spacing w:line="360" w:lineRule="auto"/>
        <w:ind w:firstLine="602" w:firstLineChars="200"/>
        <w:rPr>
          <w:rFonts w:hint="eastAsia" w:ascii="宋体" w:hAnsi="宋体" w:eastAsia="宋体" w:cs="宋体"/>
          <w:b/>
          <w:color w:val="auto"/>
          <w:sz w:val="30"/>
          <w:szCs w:val="30"/>
          <w:highlight w:val="none"/>
        </w:rPr>
      </w:pPr>
    </w:p>
    <w:p w14:paraId="2FF97909">
      <w:pPr>
        <w:autoSpaceDE w:val="0"/>
        <w:autoSpaceDN w:val="0"/>
        <w:spacing w:line="360" w:lineRule="auto"/>
        <w:ind w:firstLine="6505" w:firstLineChars="2700"/>
        <w:rPr>
          <w:rFonts w:hint="eastAsia" w:ascii="宋体" w:hAnsi="宋体" w:eastAsia="宋体" w:cs="宋体"/>
          <w:b/>
          <w:bCs/>
          <w:color w:val="auto"/>
          <w:sz w:val="24"/>
          <w:highlight w:val="none"/>
        </w:rPr>
      </w:pPr>
    </w:p>
    <w:p w14:paraId="55F400B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595A8A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6FC26E6">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31AA4FA8">
      <w:pPr>
        <w:keepNext/>
        <w:keepLines/>
        <w:widowControl w:val="0"/>
        <w:spacing w:before="260" w:after="260" w:line="416" w:lineRule="auto"/>
        <w:jc w:val="center"/>
        <w:outlineLvl w:val="1"/>
        <w:rPr>
          <w:rFonts w:hint="eastAsia" w:ascii="宋体" w:hAnsi="宋体" w:eastAsia="宋体" w:cs="Times New Roman"/>
          <w:b/>
          <w:bCs/>
          <w:color w:val="auto"/>
          <w:kern w:val="2"/>
          <w:sz w:val="32"/>
          <w:szCs w:val="32"/>
          <w:highlight w:val="none"/>
          <w:lang w:val="en-US" w:eastAsia="zh-CN" w:bidi="ar-SA"/>
        </w:rPr>
      </w:pPr>
      <w:bookmarkStart w:id="147" w:name="_Toc80886945"/>
      <w:bookmarkStart w:id="148" w:name="_Toc31035"/>
      <w:bookmarkStart w:id="149" w:name="_Toc80205941"/>
      <w:bookmarkStart w:id="150" w:name="_Toc12611"/>
      <w:r>
        <w:rPr>
          <w:rFonts w:hint="eastAsia" w:ascii="宋体" w:hAnsi="宋体" w:eastAsia="宋体" w:cs="Times New Roman"/>
          <w:b/>
          <w:bCs/>
          <w:color w:val="auto"/>
          <w:kern w:val="2"/>
          <w:sz w:val="32"/>
          <w:szCs w:val="32"/>
          <w:highlight w:val="none"/>
          <w:lang w:val="en-US" w:eastAsia="zh-CN" w:bidi="ar-SA"/>
        </w:rPr>
        <w:t>第三节 报价文件格式</w:t>
      </w:r>
      <w:bookmarkEnd w:id="147"/>
      <w:bookmarkEnd w:id="148"/>
      <w:bookmarkEnd w:id="149"/>
      <w:bookmarkEnd w:id="150"/>
    </w:p>
    <w:p w14:paraId="515A5251">
      <w:pPr>
        <w:widowControl w:val="0"/>
        <w:snapToGrid w:val="0"/>
        <w:jc w:val="left"/>
        <w:rPr>
          <w:rFonts w:hint="eastAsia" w:ascii="Times New Roman" w:hAnsi="Times New Roman" w:eastAsia="宋体" w:cs="Times New Roman"/>
          <w:color w:val="auto"/>
          <w:kern w:val="0"/>
          <w:sz w:val="18"/>
          <w:szCs w:val="18"/>
          <w:lang w:val="zh-CN" w:eastAsia="zh-CN" w:bidi="ar-SA"/>
        </w:rPr>
      </w:pPr>
      <w:r>
        <w:rPr>
          <w:rFonts w:hint="eastAsia" w:ascii="Times New Roman" w:hAnsi="Times New Roman" w:eastAsia="宋体" w:cs="Times New Roman"/>
          <w:color w:val="auto"/>
          <w:kern w:val="0"/>
          <w:sz w:val="24"/>
          <w:szCs w:val="18"/>
          <w:highlight w:val="none"/>
          <w:lang w:val="en-US" w:eastAsia="zh-CN" w:bidi="ar-SA"/>
        </w:rPr>
        <w:t xml:space="preserve">  </w:t>
      </w:r>
      <w:r>
        <w:rPr>
          <w:rFonts w:hint="eastAsia" w:ascii="宋体" w:hAnsi="宋体" w:eastAsia="宋体" w:cs="宋体"/>
          <w:b/>
          <w:bCs/>
          <w:color w:val="auto"/>
          <w:kern w:val="0"/>
          <w:sz w:val="28"/>
          <w:szCs w:val="28"/>
          <w:lang w:val="en-US" w:eastAsia="zh-CN" w:bidi="ar-SA"/>
        </w:rPr>
        <w:t>1.报价文件封面的格式</w:t>
      </w:r>
      <w:r>
        <w:rPr>
          <w:rFonts w:hint="eastAsia" w:ascii="宋体" w:hAnsi="宋体" w:eastAsia="宋体" w:cs="宋体"/>
          <w:b/>
          <w:color w:val="auto"/>
          <w:kern w:val="0"/>
          <w:sz w:val="28"/>
          <w:szCs w:val="28"/>
          <w:highlight w:val="none"/>
          <w:lang w:val="en-US" w:eastAsia="zh-CN" w:bidi="ar-SA"/>
        </w:rPr>
        <w:t>（参照此格式自拟）</w:t>
      </w:r>
      <w:r>
        <w:rPr>
          <w:rFonts w:hint="eastAsia" w:ascii="宋体" w:hAnsi="宋体" w:eastAsia="宋体" w:cs="宋体"/>
          <w:b/>
          <w:bCs/>
          <w:color w:val="auto"/>
          <w:kern w:val="0"/>
          <w:sz w:val="28"/>
          <w:szCs w:val="28"/>
          <w:lang w:val="en-US" w:eastAsia="zh-CN" w:bidi="ar-SA"/>
        </w:rPr>
        <w:t>：</w:t>
      </w:r>
    </w:p>
    <w:p w14:paraId="7371DB7E">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519C98F7">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51A0B711">
      <w:pPr>
        <w:snapToGrid w:val="0"/>
        <w:spacing w:before="120" w:beforeLines="50" w:after="50"/>
        <w:rPr>
          <w:rFonts w:hint="eastAsia" w:eastAsia="宋体"/>
          <w:color w:val="auto"/>
          <w:sz w:val="24"/>
          <w:szCs w:val="20"/>
          <w:highlight w:val="none"/>
        </w:rPr>
      </w:pPr>
    </w:p>
    <w:p w14:paraId="5CCAF13D">
      <w:pPr>
        <w:snapToGrid w:val="0"/>
        <w:spacing w:before="120" w:beforeLines="50" w:after="50"/>
        <w:rPr>
          <w:rFonts w:hint="eastAsia" w:eastAsia="宋体"/>
          <w:color w:val="auto"/>
          <w:sz w:val="24"/>
          <w:szCs w:val="20"/>
          <w:highlight w:val="none"/>
        </w:rPr>
      </w:pPr>
    </w:p>
    <w:p w14:paraId="54FF2997">
      <w:pPr>
        <w:snapToGrid w:val="0"/>
        <w:spacing w:before="120" w:beforeLines="50" w:after="50"/>
        <w:rPr>
          <w:rFonts w:hint="eastAsia" w:eastAsia="宋体"/>
          <w:color w:val="auto"/>
          <w:sz w:val="24"/>
          <w:szCs w:val="20"/>
          <w:highlight w:val="none"/>
        </w:rPr>
      </w:pPr>
    </w:p>
    <w:p w14:paraId="6CDF389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7364F0E3">
      <w:pPr>
        <w:snapToGrid w:val="0"/>
        <w:spacing w:before="120" w:beforeLines="50" w:after="50"/>
        <w:rPr>
          <w:rFonts w:hint="eastAsia" w:eastAsia="宋体"/>
          <w:bCs/>
          <w:color w:val="auto"/>
          <w:sz w:val="24"/>
          <w:szCs w:val="20"/>
          <w:highlight w:val="none"/>
        </w:rPr>
      </w:pPr>
    </w:p>
    <w:p w14:paraId="70142192">
      <w:pPr>
        <w:snapToGrid w:val="0"/>
        <w:spacing w:before="120" w:beforeLines="50" w:after="50"/>
        <w:rPr>
          <w:rFonts w:hint="eastAsia" w:eastAsia="宋体"/>
          <w:bCs/>
          <w:color w:val="auto"/>
          <w:sz w:val="24"/>
          <w:szCs w:val="20"/>
          <w:highlight w:val="none"/>
        </w:rPr>
      </w:pPr>
    </w:p>
    <w:p w14:paraId="3991A7D5">
      <w:pPr>
        <w:snapToGrid w:val="0"/>
        <w:spacing w:before="120" w:beforeLines="50" w:after="50"/>
        <w:rPr>
          <w:rFonts w:hint="eastAsia" w:eastAsia="宋体"/>
          <w:bCs/>
          <w:color w:val="auto"/>
          <w:sz w:val="24"/>
          <w:szCs w:val="20"/>
          <w:highlight w:val="none"/>
        </w:rPr>
      </w:pPr>
    </w:p>
    <w:p w14:paraId="25285B1D">
      <w:pPr>
        <w:snapToGrid w:val="0"/>
        <w:spacing w:before="120" w:beforeLines="50" w:after="50"/>
        <w:rPr>
          <w:rFonts w:hint="eastAsia" w:eastAsia="宋体"/>
          <w:bCs/>
          <w:color w:val="auto"/>
          <w:sz w:val="24"/>
          <w:szCs w:val="20"/>
          <w:highlight w:val="none"/>
        </w:rPr>
      </w:pPr>
    </w:p>
    <w:p w14:paraId="4AB1CDFE">
      <w:pPr>
        <w:snapToGrid w:val="0"/>
        <w:spacing w:before="120" w:beforeLines="50" w:after="50"/>
        <w:rPr>
          <w:rFonts w:hint="eastAsia" w:eastAsia="宋体"/>
          <w:bCs/>
          <w:color w:val="auto"/>
          <w:sz w:val="24"/>
          <w:szCs w:val="20"/>
          <w:highlight w:val="none"/>
        </w:rPr>
      </w:pPr>
    </w:p>
    <w:p w14:paraId="1DAFE645">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54C5CA45">
      <w:pPr>
        <w:snapToGrid w:val="0"/>
        <w:spacing w:before="120" w:beforeLines="50" w:after="50"/>
        <w:ind w:firstLine="720" w:firstLineChars="225"/>
        <w:rPr>
          <w:rFonts w:hint="eastAsia" w:eastAsia="宋体" w:cs="仿宋_GB2312"/>
          <w:bCs/>
          <w:color w:val="auto"/>
          <w:sz w:val="32"/>
          <w:szCs w:val="32"/>
          <w:highlight w:val="none"/>
        </w:rPr>
      </w:pPr>
    </w:p>
    <w:p w14:paraId="652BAEFE">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5535585B">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56B6A2FF">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171B5ECB">
      <w:pPr>
        <w:snapToGrid w:val="0"/>
        <w:spacing w:before="120" w:beforeLines="50" w:after="50"/>
        <w:ind w:firstLine="720" w:firstLineChars="225"/>
        <w:rPr>
          <w:rFonts w:hint="eastAsia" w:eastAsia="宋体" w:cs="仿宋_GB2312"/>
          <w:bCs/>
          <w:color w:val="auto"/>
          <w:sz w:val="32"/>
          <w:szCs w:val="32"/>
          <w:highlight w:val="none"/>
        </w:rPr>
      </w:pPr>
    </w:p>
    <w:p w14:paraId="6D1207B9">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488EAF92">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8B4DEC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1134CE45">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3D251813">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2ED0F137">
      <w:pPr>
        <w:snapToGrid w:val="0"/>
        <w:spacing w:before="120" w:beforeLines="50" w:after="50" w:line="360" w:lineRule="auto"/>
        <w:jc w:val="left"/>
        <w:rPr>
          <w:rFonts w:hint="eastAsia" w:ascii="宋体" w:hAnsi="宋体" w:eastAsia="宋体" w:cs="宋体"/>
          <w:color w:val="auto"/>
          <w:sz w:val="28"/>
          <w:szCs w:val="28"/>
          <w:highlight w:val="none"/>
        </w:rPr>
      </w:pPr>
      <w:r>
        <w:rPr>
          <w:rFonts w:eastAsia="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17A664B0">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5EF4E8ED">
      <w:pPr>
        <w:spacing w:line="360" w:lineRule="auto"/>
        <w:rPr>
          <w:rFonts w:hint="eastAsia" w:ascii="仿宋_GB2312" w:hAnsi="仿宋" w:eastAsia="仿宋_GB2312" w:cs="仿宋_GB2312"/>
          <w:color w:val="auto"/>
          <w:sz w:val="24"/>
          <w:highlight w:val="none"/>
        </w:rPr>
      </w:pPr>
    </w:p>
    <w:p w14:paraId="04CECDBA">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4F661163">
      <w:pPr>
        <w:snapToGrid w:val="0"/>
        <w:spacing w:before="120" w:beforeLines="50" w:after="50" w:line="360" w:lineRule="auto"/>
        <w:ind w:left="0" w:firstLine="0" w:firstLineChars="0"/>
        <w:jc w:val="left"/>
        <w:rPr>
          <w:rFonts w:ascii="Calibri" w:eastAsia="宋体" w:cs="仿宋_GB2312"/>
          <w:color w:val="auto"/>
          <w:sz w:val="24"/>
          <w:highlight w:val="none"/>
        </w:rPr>
      </w:pPr>
      <w:r>
        <w:rPr>
          <w:rFonts w:ascii="Calibri" w:eastAsia="宋体" w:cs="仿宋_GB2312"/>
          <w:color w:val="auto"/>
          <w:sz w:val="24"/>
          <w:highlight w:val="none"/>
        </w:rPr>
        <w:br w:type="page"/>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val="zh-CN" w:eastAsia="zh-CN"/>
        </w:rPr>
        <w:t>响应函的格式：</w:t>
      </w:r>
    </w:p>
    <w:p w14:paraId="117F0C85">
      <w:pPr>
        <w:spacing w:line="500" w:lineRule="exact"/>
        <w:jc w:val="center"/>
        <w:rPr>
          <w:rFonts w:ascii="Times New Roman" w:hAnsi="Times New Roman" w:eastAsia="宋体"/>
          <w:b/>
          <w:bCs/>
          <w:color w:val="auto"/>
          <w:kern w:val="0"/>
          <w:sz w:val="30"/>
          <w:szCs w:val="30"/>
          <w:highlight w:val="none"/>
        </w:rPr>
      </w:pPr>
      <w:r>
        <w:rPr>
          <w:rFonts w:hint="eastAsia" w:ascii="Times New Roman" w:hAnsi="Times New Roman" w:eastAsia="宋体"/>
          <w:b/>
          <w:bCs/>
          <w:color w:val="auto"/>
          <w:kern w:val="0"/>
          <w:sz w:val="30"/>
          <w:szCs w:val="30"/>
          <w:highlight w:val="none"/>
        </w:rPr>
        <w:t>响应函</w:t>
      </w:r>
    </w:p>
    <w:p w14:paraId="7BBE2D9F">
      <w:pPr>
        <w:spacing w:line="500" w:lineRule="exact"/>
        <w:rPr>
          <w:rFonts w:ascii="Times New Roman" w:hAnsi="Times New Roman" w:eastAsia="宋体"/>
          <w:color w:val="auto"/>
          <w:kern w:val="0"/>
          <w:sz w:val="32"/>
          <w:szCs w:val="21"/>
          <w:highlight w:val="none"/>
        </w:rPr>
      </w:pPr>
    </w:p>
    <w:p w14:paraId="43815CCA">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35CB3EA1">
      <w:pPr>
        <w:spacing w:line="440" w:lineRule="exact"/>
        <w:ind w:firstLine="400" w:firstLineChars="200"/>
        <w:rPr>
          <w:rFonts w:hint="eastAsia" w:ascii="宋体" w:hAnsi="宋体" w:eastAsia="宋体" w:cs="宋体"/>
          <w:color w:val="auto"/>
          <w:kern w:val="0"/>
          <w:sz w:val="20"/>
          <w:szCs w:val="21"/>
          <w:highlight w:val="none"/>
        </w:rPr>
      </w:pPr>
    </w:p>
    <w:p w14:paraId="0867D7C5">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0A3288C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2C948E77">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lang w:val="zh-CN" w:eastAsia="zh-CN"/>
        </w:rPr>
        <w:t>商务技术文件</w:t>
      </w:r>
      <w:r>
        <w:rPr>
          <w:rFonts w:hint="eastAsia" w:ascii="宋体" w:hAnsi="宋体" w:eastAsia="宋体" w:cs="宋体"/>
          <w:color w:val="auto"/>
          <w:kern w:val="0"/>
          <w:sz w:val="20"/>
          <w:szCs w:val="21"/>
          <w:lang w:val="zh-CN"/>
        </w:rPr>
        <w:t>电子版</w:t>
      </w:r>
      <w:r>
        <w:rPr>
          <w:rFonts w:hint="eastAsia" w:ascii="宋体" w:hAnsi="宋体" w:eastAsia="宋体" w:cs="宋体"/>
          <w:color w:val="auto"/>
          <w:kern w:val="0"/>
          <w:sz w:val="20"/>
          <w:szCs w:val="21"/>
          <w:lang w:val="zh-CN" w:eastAsia="zh-CN"/>
        </w:rPr>
        <w:t>（包含按</w:t>
      </w:r>
      <w:r>
        <w:rPr>
          <w:rFonts w:hint="eastAsia" w:ascii="宋体" w:hAnsi="宋体" w:eastAsia="宋体" w:cs="宋体"/>
          <w:color w:val="auto"/>
          <w:kern w:val="0"/>
          <w:sz w:val="20"/>
          <w:szCs w:val="21"/>
          <w:lang w:val="zh-CN"/>
        </w:rPr>
        <w:t>“第三章 供应商须知”</w:t>
      </w:r>
      <w:r>
        <w:rPr>
          <w:rFonts w:hint="eastAsia" w:ascii="宋体" w:hAnsi="宋体" w:eastAsia="宋体" w:cs="宋体"/>
          <w:color w:val="auto"/>
          <w:kern w:val="0"/>
          <w:sz w:val="20"/>
          <w:szCs w:val="21"/>
          <w:lang w:val="zh-CN" w:eastAsia="zh-CN"/>
        </w:rPr>
        <w:t>提交的全部文件）</w:t>
      </w:r>
      <w:r>
        <w:rPr>
          <w:rFonts w:hint="eastAsia" w:ascii="宋体" w:hAnsi="宋体" w:eastAsia="宋体" w:cs="宋体"/>
          <w:color w:val="auto"/>
          <w:kern w:val="0"/>
          <w:sz w:val="20"/>
          <w:szCs w:val="21"/>
          <w:highlight w:val="none"/>
        </w:rPr>
        <w:t>；</w:t>
      </w:r>
    </w:p>
    <w:p w14:paraId="00087217">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1345C923">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7B430526">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hAnsi="宋体" w:eastAsia="宋体" w:cs="宋体"/>
          <w:color w:val="auto"/>
          <w:highlight w:val="none"/>
          <w:lang w:eastAsia="zh-CN"/>
        </w:rPr>
        <w:t>磋商总报价</w:t>
      </w:r>
      <w:r>
        <w:rPr>
          <w:rFonts w:hint="eastAsia"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2CEFE9F4">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111D319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7FBB047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2E6D12FC">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0EC0E9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7FEFAC9E">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23AEA48E">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22EC0F1F">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11147E8D">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464403">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37C7C079">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598220B5">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4B731A9B">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088B282A">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55E0AC5B">
      <w:pPr>
        <w:numPr>
          <w:ilvl w:val="0"/>
          <w:numId w:val="3"/>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20C3CE41">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lang w:val="en-US" w:eastAsia="zh-CN"/>
        </w:rPr>
        <w:t>11、</w:t>
      </w:r>
      <w:r>
        <w:rPr>
          <w:rFonts w:hint="eastAsia" w:eastAsia="宋体" w:cs="Times New Roman"/>
          <w:color w:val="auto"/>
          <w:highlight w:val="none"/>
        </w:rPr>
        <w:t>以上事项如有虚假或</w:t>
      </w:r>
      <w:r>
        <w:rPr>
          <w:rFonts w:hint="eastAsia" w:eastAsia="宋体"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eastAsia="宋体"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3B1900F4">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default"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2AEE7A4A">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p>
    <w:p w14:paraId="0B774A1C">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2B4ADD4E">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7810551D">
      <w:pPr>
        <w:spacing w:line="480" w:lineRule="auto"/>
        <w:ind w:firstLine="420"/>
        <w:rPr>
          <w:rFonts w:hint="eastAsia" w:ascii="宋体" w:hAnsi="宋体" w:eastAsia="宋体" w:cs="宋体"/>
          <w:color w:val="auto"/>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6C816071">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7244245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3DD0BAA8">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66C8DE95">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6888EFE9">
      <w:pPr>
        <w:widowControl w:val="0"/>
        <w:tabs>
          <w:tab w:val="left" w:pos="939"/>
        </w:tabs>
        <w:spacing w:line="480" w:lineRule="auto"/>
        <w:ind w:left="141" w:leftChars="67" w:firstLine="315" w:firstLineChars="15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06FCFCB7">
      <w:pPr>
        <w:spacing w:line="360" w:lineRule="auto"/>
        <w:contextualSpacing/>
        <w:jc w:val="left"/>
        <w:rPr>
          <w:rFonts w:hint="eastAsia" w:ascii="宋体" w:hAnsi="宋体" w:eastAsia="宋体" w:cs="宋体"/>
          <w:color w:val="auto"/>
          <w:szCs w:val="21"/>
          <w:highlight w:val="none"/>
        </w:rPr>
      </w:pPr>
    </w:p>
    <w:p w14:paraId="7D9D7A9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0AD678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979DC6F">
      <w:pPr>
        <w:spacing w:line="500" w:lineRule="exact"/>
        <w:ind w:firstLine="0" w:firstLineChars="0"/>
        <w:rPr>
          <w:rFonts w:hint="eastAsia" w:ascii="宋体" w:hAnsi="宋体" w:eastAsia="宋体" w:cs="宋体"/>
          <w:b/>
          <w:color w:val="auto"/>
          <w:sz w:val="28"/>
          <w:szCs w:val="28"/>
          <w:lang w:val="en-US" w:eastAsia="zh-CN"/>
        </w:rPr>
      </w:pPr>
    </w:p>
    <w:p w14:paraId="4364F011">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b/>
          <w:color w:val="auto"/>
          <w:sz w:val="28"/>
          <w:szCs w:val="28"/>
          <w:lang w:val="en-US" w:eastAsia="zh-CN"/>
        </w:rPr>
        <w:br w:type="page"/>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lang w:val="zh-CN" w:eastAsia="zh-CN"/>
        </w:rPr>
        <w:t>.响应报价表的格式：</w:t>
      </w:r>
      <w:r>
        <w:rPr>
          <w:rFonts w:hint="eastAsia" w:ascii="仿宋" w:hAnsi="仿宋" w:eastAsia="仿宋" w:cs="仿宋_GB2312"/>
          <w:b/>
          <w:color w:val="auto"/>
          <w:sz w:val="30"/>
          <w:szCs w:val="30"/>
          <w:lang w:val="zh-CN" w:eastAsia="zh-CN"/>
        </w:rPr>
        <w:t xml:space="preserve"> </w:t>
      </w:r>
    </w:p>
    <w:p w14:paraId="3FAFC8D8">
      <w:pPr>
        <w:spacing w:line="520" w:lineRule="exact"/>
        <w:ind w:firstLine="420" w:firstLineChars="200"/>
        <w:rPr>
          <w:rFonts w:hint="eastAsia" w:ascii="Calibri" w:hAnsi="Calibri" w:eastAsia="宋体"/>
          <w:color w:val="auto"/>
          <w:highlight w:val="none"/>
        </w:rPr>
      </w:pPr>
    </w:p>
    <w:p w14:paraId="632835A7">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rPr>
        <w:t>响应报价表</w:t>
      </w:r>
    </w:p>
    <w:p w14:paraId="2EEE7C3F">
      <w:pPr>
        <w:snapToGrid w:val="0"/>
        <w:spacing w:before="50" w:after="50" w:line="360" w:lineRule="auto"/>
        <w:rPr>
          <w:rFonts w:hint="eastAsia" w:eastAsia="宋体"/>
          <w:color w:val="auto"/>
          <w:sz w:val="24"/>
          <w:highlight w:val="none"/>
        </w:rPr>
      </w:pPr>
    </w:p>
    <w:p w14:paraId="045EC0DF">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8C1814A">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525A00C">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717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BD68F3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FE131">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075E2DD">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18152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EA8F0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168E3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2A7A607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56B6DF01">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0DB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A037A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C5A96A">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5F570A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25E90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A58937">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3C9D16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CB85D85">
            <w:pPr>
              <w:rPr>
                <w:rFonts w:hint="eastAsia" w:ascii="宋体" w:hAnsi="宋体" w:eastAsia="宋体" w:cs="宋体"/>
                <w:color w:val="auto"/>
                <w:szCs w:val="22"/>
                <w:highlight w:val="none"/>
              </w:rPr>
            </w:pPr>
          </w:p>
        </w:tc>
      </w:tr>
      <w:tr w14:paraId="3A4A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D28904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FAB1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95AE9CC">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4C3614">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10BC28">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834856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2C59BB3">
            <w:pPr>
              <w:rPr>
                <w:rFonts w:hint="eastAsia" w:ascii="宋体" w:hAnsi="宋体" w:eastAsia="宋体" w:cs="宋体"/>
                <w:color w:val="auto"/>
                <w:szCs w:val="22"/>
                <w:highlight w:val="none"/>
              </w:rPr>
            </w:pPr>
          </w:p>
        </w:tc>
      </w:tr>
      <w:tr w14:paraId="7B1D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EC170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76038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F417C7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1835FF">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65B716">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D103A6B">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B19EEB8">
            <w:pPr>
              <w:rPr>
                <w:rFonts w:hint="eastAsia" w:ascii="宋体" w:hAnsi="宋体" w:eastAsia="宋体" w:cs="宋体"/>
                <w:color w:val="auto"/>
                <w:szCs w:val="22"/>
                <w:highlight w:val="none"/>
              </w:rPr>
            </w:pPr>
          </w:p>
        </w:tc>
      </w:tr>
      <w:tr w14:paraId="4E7F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AE059F1">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7AD5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47D03EC">
            <w:pPr>
              <w:rPr>
                <w:rFonts w:hint="eastAsia" w:ascii="宋体" w:hAnsi="宋体" w:eastAsia="宋体" w:cs="宋体"/>
                <w:color w:val="auto"/>
                <w:kern w:val="0"/>
                <w:sz w:val="20"/>
                <w:szCs w:val="21"/>
                <w:highlight w:val="none"/>
                <w:lang w:eastAsia="zh-CN"/>
              </w:rPr>
            </w:pPr>
            <w:r>
              <w:rPr>
                <w:rFonts w:hint="eastAsia" w:ascii="宋体" w:hAnsi="宋体" w:cs="宋体"/>
                <w:color w:val="auto"/>
                <w:kern w:val="0"/>
                <w:sz w:val="20"/>
                <w:szCs w:val="21"/>
                <w:highlight w:val="none"/>
                <w:lang w:eastAsia="zh-CN"/>
              </w:rPr>
              <w:t>服务期限</w:t>
            </w:r>
            <w:r>
              <w:rPr>
                <w:rFonts w:hint="eastAsia" w:ascii="宋体" w:hAnsi="宋体" w:eastAsia="宋体" w:cs="宋体"/>
                <w:color w:val="auto"/>
                <w:kern w:val="0"/>
                <w:sz w:val="20"/>
                <w:szCs w:val="21"/>
                <w:highlight w:val="none"/>
                <w:lang w:eastAsia="zh-CN"/>
              </w:rPr>
              <w:t>：</w:t>
            </w:r>
          </w:p>
        </w:tc>
      </w:tr>
    </w:tbl>
    <w:p w14:paraId="267A33B9">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6080F182">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一栏除外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19A3F0D9">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066B23FE">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6DA99F24">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4、特别提示：采购代理机构将对项目名称和项目编号，成交供应商名称、地址和成交金额，主要成交标的名称、服务范围、服务要求、服务时间、服务标准等予以公示。</w:t>
      </w:r>
    </w:p>
    <w:p w14:paraId="6240BA16">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5D6E8BA6">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7A6A2D0E">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5DC4FC19">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FC1D30F">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39113CE1">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lang w:val="zh-CN" w:eastAsia="zh-CN"/>
        </w:rPr>
        <w:t>最后报价表的格式：</w:t>
      </w:r>
      <w:r>
        <w:rPr>
          <w:rFonts w:hint="eastAsia" w:ascii="仿宋" w:hAnsi="仿宋" w:eastAsia="仿宋" w:cs="仿宋_GB2312"/>
          <w:b/>
          <w:color w:val="auto"/>
          <w:sz w:val="30"/>
          <w:szCs w:val="30"/>
          <w:lang w:val="zh-CN" w:eastAsia="zh-CN"/>
        </w:rPr>
        <w:t xml:space="preserve"> </w:t>
      </w:r>
    </w:p>
    <w:p w14:paraId="37D06734">
      <w:pPr>
        <w:spacing w:line="520" w:lineRule="exact"/>
        <w:ind w:firstLine="420" w:firstLineChars="200"/>
        <w:rPr>
          <w:rFonts w:hint="eastAsia" w:ascii="Calibri" w:hAnsi="Calibri" w:eastAsia="宋体"/>
          <w:color w:val="auto"/>
          <w:highlight w:val="none"/>
        </w:rPr>
      </w:pPr>
    </w:p>
    <w:p w14:paraId="7106EC24">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lang w:eastAsia="zh-CN"/>
        </w:rPr>
        <w:t>最后</w:t>
      </w:r>
      <w:r>
        <w:rPr>
          <w:rFonts w:hint="eastAsia" w:eastAsia="宋体"/>
          <w:b/>
          <w:bCs/>
          <w:color w:val="auto"/>
          <w:sz w:val="32"/>
          <w:szCs w:val="32"/>
          <w:highlight w:val="none"/>
        </w:rPr>
        <w:t>报价表</w:t>
      </w:r>
    </w:p>
    <w:p w14:paraId="667EB802">
      <w:pPr>
        <w:snapToGrid w:val="0"/>
        <w:spacing w:before="50" w:after="50" w:line="360" w:lineRule="auto"/>
        <w:rPr>
          <w:rFonts w:hint="eastAsia" w:eastAsia="宋体"/>
          <w:color w:val="auto"/>
          <w:sz w:val="24"/>
          <w:highlight w:val="none"/>
        </w:rPr>
      </w:pPr>
    </w:p>
    <w:p w14:paraId="78B41F56">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A71FA2">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97D2576">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7A04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2991CC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36B2AF">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B16E381">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1776E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eastAsia="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D69367">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AE0791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DF7350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4E4676D">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4B16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3038D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65F9B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DAD8002">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43BF81">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6621E9">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7D2268C8">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1CDCFBB2">
            <w:pPr>
              <w:rPr>
                <w:rFonts w:hint="eastAsia" w:ascii="宋体" w:hAnsi="宋体" w:eastAsia="宋体" w:cs="宋体"/>
                <w:color w:val="auto"/>
                <w:szCs w:val="22"/>
                <w:highlight w:val="none"/>
              </w:rPr>
            </w:pPr>
          </w:p>
        </w:tc>
      </w:tr>
      <w:tr w14:paraId="0B09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FEEC03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82F7D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A01DF8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A7DE09">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667D31">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09B58E5A">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702A22F6">
            <w:pPr>
              <w:rPr>
                <w:rFonts w:hint="eastAsia" w:ascii="宋体" w:hAnsi="宋体" w:eastAsia="宋体" w:cs="宋体"/>
                <w:color w:val="auto"/>
                <w:szCs w:val="22"/>
                <w:highlight w:val="none"/>
              </w:rPr>
            </w:pPr>
          </w:p>
        </w:tc>
      </w:tr>
      <w:tr w14:paraId="2F3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510D5D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A6AB5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28FEFC1">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7BFE0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562705">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8A430F7">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7556C86A">
            <w:pPr>
              <w:rPr>
                <w:rFonts w:hint="eastAsia" w:ascii="宋体" w:hAnsi="宋体" w:eastAsia="宋体" w:cs="宋体"/>
                <w:color w:val="auto"/>
                <w:szCs w:val="22"/>
                <w:highlight w:val="none"/>
              </w:rPr>
            </w:pPr>
          </w:p>
        </w:tc>
      </w:tr>
      <w:tr w14:paraId="5CC3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4A40589">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7649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5BFA8DB">
            <w:pPr>
              <w:rPr>
                <w:rFonts w:hint="eastAsia" w:ascii="宋体" w:hAnsi="宋体" w:eastAsia="宋体" w:cs="宋体"/>
                <w:color w:val="auto"/>
                <w:kern w:val="0"/>
                <w:sz w:val="20"/>
                <w:szCs w:val="21"/>
                <w:highlight w:val="none"/>
              </w:rPr>
            </w:pPr>
            <w:r>
              <w:rPr>
                <w:rFonts w:hint="eastAsia" w:ascii="宋体" w:hAnsi="宋体" w:cs="宋体"/>
                <w:color w:val="auto"/>
                <w:szCs w:val="22"/>
                <w:highlight w:val="none"/>
                <w:lang w:eastAsia="zh-CN"/>
              </w:rPr>
              <w:t>服务期限</w:t>
            </w:r>
            <w:r>
              <w:rPr>
                <w:rFonts w:hint="eastAsia" w:ascii="宋体" w:hAnsi="宋体" w:eastAsia="宋体" w:cs="宋体"/>
                <w:color w:val="auto"/>
                <w:szCs w:val="22"/>
                <w:highlight w:val="none"/>
                <w:lang w:eastAsia="zh-CN"/>
              </w:rPr>
              <w:t>：</w:t>
            </w:r>
          </w:p>
        </w:tc>
      </w:tr>
    </w:tbl>
    <w:p w14:paraId="48B63633">
      <w:pPr>
        <w:autoSpaceDE/>
        <w:autoSpaceDN/>
        <w:snapToGrid w:val="0"/>
        <w:spacing w:before="50" w:after="50" w:line="360" w:lineRule="auto"/>
        <w:ind w:left="0" w:leftChars="0" w:firstLine="640" w:firstLineChars="200"/>
        <w:jc w:val="left"/>
        <w:rPr>
          <w:rFonts w:hint="eastAsia" w:ascii="宋体" w:hAnsi="宋体" w:eastAsia="宋体" w:cs="宋体"/>
          <w:color w:val="auto"/>
          <w:kern w:val="0"/>
          <w:sz w:val="32"/>
          <w:szCs w:val="32"/>
          <w:highlight w:val="cyan"/>
          <w:lang w:val="zh-CN"/>
        </w:rPr>
      </w:pPr>
    </w:p>
    <w:p w14:paraId="210A28B9">
      <w:pPr>
        <w:widowControl w:val="0"/>
        <w:snapToGrid w:val="0"/>
        <w:jc w:val="left"/>
        <w:rPr>
          <w:rFonts w:hint="eastAsia" w:ascii="宋体" w:hAnsi="宋体" w:eastAsia="宋体" w:cs="宋体"/>
          <w:color w:val="auto"/>
          <w:kern w:val="0"/>
          <w:sz w:val="21"/>
          <w:szCs w:val="21"/>
          <w:highlight w:val="none"/>
          <w:lang w:val="zh-CN" w:eastAsia="zh-CN" w:bidi="ar-SA"/>
        </w:rPr>
      </w:pPr>
    </w:p>
    <w:p w14:paraId="3470EDC5">
      <w:pPr>
        <w:widowControl w:val="0"/>
        <w:snapToGrid w:val="0"/>
        <w:jc w:val="left"/>
        <w:rPr>
          <w:rFonts w:hint="eastAsia" w:ascii="宋体" w:hAnsi="宋体" w:eastAsia="宋体" w:cs="宋体"/>
          <w:color w:val="auto"/>
          <w:kern w:val="0"/>
          <w:sz w:val="21"/>
          <w:szCs w:val="21"/>
          <w:highlight w:val="none"/>
          <w:lang w:val="zh-CN" w:eastAsia="zh-CN" w:bidi="ar-SA"/>
        </w:rPr>
      </w:pPr>
    </w:p>
    <w:p w14:paraId="03F7B6FE">
      <w:pPr>
        <w:widowControl w:val="0"/>
        <w:spacing w:after="120"/>
        <w:jc w:val="both"/>
        <w:rPr>
          <w:rFonts w:hint="eastAsia" w:ascii="宋体" w:hAnsi="宋体" w:eastAsia="宋体" w:cs="宋体"/>
          <w:color w:val="auto"/>
          <w:kern w:val="2"/>
          <w:sz w:val="21"/>
          <w:szCs w:val="24"/>
          <w:lang w:val="en-US" w:eastAsia="zh-CN" w:bidi="ar-SA"/>
        </w:rPr>
      </w:pPr>
    </w:p>
    <w:p w14:paraId="7EA1C99A">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F3A23BA">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29B09307">
      <w:pPr>
        <w:keepNext/>
        <w:keepLines/>
        <w:widowControl w:val="0"/>
        <w:spacing w:before="260" w:after="260" w:line="416" w:lineRule="auto"/>
        <w:jc w:val="center"/>
        <w:outlineLvl w:val="1"/>
        <w:rPr>
          <w:rFonts w:ascii="宋体" w:hAnsi="宋体" w:eastAsia="宋体" w:cs="Times New Roman"/>
          <w:b w:val="0"/>
          <w:bCs/>
          <w:color w:val="auto"/>
          <w:kern w:val="2"/>
          <w:sz w:val="32"/>
          <w:szCs w:val="32"/>
          <w:highlight w:val="none"/>
          <w:lang w:val="en-US" w:eastAsia="zh-CN" w:bidi="ar-SA"/>
        </w:rPr>
      </w:pPr>
      <w:bookmarkStart w:id="151" w:name="_Toc18482"/>
      <w:bookmarkStart w:id="152" w:name="_Toc13936"/>
      <w:bookmarkStart w:id="153" w:name="_Toc80205942"/>
      <w:bookmarkStart w:id="154" w:name="_Toc80886946"/>
      <w:r>
        <w:rPr>
          <w:rFonts w:hint="eastAsia" w:ascii="宋体" w:hAnsi="宋体" w:eastAsia="宋体" w:cs="Times New Roman"/>
          <w:b/>
          <w:bCs/>
          <w:color w:val="auto"/>
          <w:kern w:val="2"/>
          <w:sz w:val="32"/>
          <w:szCs w:val="32"/>
          <w:highlight w:val="none"/>
          <w:lang w:val="en-US" w:eastAsia="zh-CN" w:bidi="ar-SA"/>
        </w:rPr>
        <w:t>第四节 其他文书、文件格式</w:t>
      </w:r>
      <w:bookmarkEnd w:id="151"/>
      <w:bookmarkEnd w:id="152"/>
      <w:bookmarkEnd w:id="153"/>
      <w:bookmarkEnd w:id="154"/>
    </w:p>
    <w:p w14:paraId="350EAF35">
      <w:pPr>
        <w:spacing w:line="500" w:lineRule="exact"/>
        <w:ind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val="zh-CN" w:eastAsia="zh-CN"/>
        </w:rPr>
        <w:t>中小企业声明函的格式：</w:t>
      </w:r>
    </w:p>
    <w:p w14:paraId="1152B8B9">
      <w:pPr>
        <w:widowControl w:val="0"/>
        <w:snapToGrid w:val="0"/>
        <w:jc w:val="left"/>
        <w:rPr>
          <w:rFonts w:hint="eastAsia" w:ascii="宋体" w:hAnsi="宋体" w:eastAsia="宋体" w:cs="宋体"/>
          <w:color w:val="auto"/>
          <w:kern w:val="0"/>
          <w:sz w:val="18"/>
          <w:szCs w:val="18"/>
          <w:lang w:val="en-US" w:eastAsia="zh-CN" w:bidi="ar-SA"/>
        </w:rPr>
      </w:pPr>
    </w:p>
    <w:p w14:paraId="272EC268">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344F1895">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p>
    <w:p w14:paraId="435017A6">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3AA9749E">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2FA5264">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CA5DD81">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6DCCB474">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19A399DB">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16E24CA0">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016C5C4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311883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F8274CB">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579DD0D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31585481">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DF806C1">
      <w:pPr>
        <w:numPr>
          <w:ilvl w:val="0"/>
          <w:numId w:val="0"/>
        </w:numPr>
        <w:spacing w:line="520" w:lineRule="exact"/>
        <w:jc w:val="both"/>
        <w:rPr>
          <w:rFonts w:hint="eastAsia"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w:t>
      </w:r>
      <w:r>
        <w:rPr>
          <w:rFonts w:hint="eastAsia" w:hAnsi="宋体" w:eastAsia="宋体" w:cs="宋体"/>
          <w:b/>
          <w:color w:val="auto"/>
          <w:sz w:val="28"/>
          <w:szCs w:val="28"/>
          <w:lang w:val="en-US" w:eastAsia="zh-CN"/>
        </w:rPr>
        <w:t>残疾人福利性单位声明函的格式：</w:t>
      </w:r>
    </w:p>
    <w:p w14:paraId="5DB5F420">
      <w:pPr>
        <w:widowControl w:val="0"/>
        <w:snapToGrid w:val="0"/>
        <w:jc w:val="left"/>
        <w:rPr>
          <w:rFonts w:ascii="Times New Roman" w:hAnsi="Times New Roman" w:eastAsia="宋体" w:cs="Times New Roman"/>
          <w:color w:val="auto"/>
          <w:kern w:val="0"/>
          <w:sz w:val="18"/>
          <w:szCs w:val="18"/>
          <w:lang w:val="en-US" w:eastAsia="zh-CN" w:bidi="ar-SA"/>
        </w:rPr>
      </w:pPr>
    </w:p>
    <w:p w14:paraId="6C93A5A9">
      <w:pPr>
        <w:spacing w:line="520" w:lineRule="exact"/>
        <w:jc w:val="center"/>
        <w:rPr>
          <w:rFonts w:hint="eastAsia" w:ascii="方正小标宋简体" w:hAnsi="方正小标宋简体" w:eastAsia="方正小标宋简体" w:cs="方正小标宋简体"/>
          <w:color w:val="auto"/>
          <w:sz w:val="44"/>
          <w:szCs w:val="44"/>
          <w:highlight w:val="none"/>
        </w:rPr>
      </w:pPr>
    </w:p>
    <w:p w14:paraId="621FFA31">
      <w:pPr>
        <w:spacing w:line="520" w:lineRule="exact"/>
        <w:jc w:val="center"/>
        <w:rPr>
          <w:rFonts w:hint="eastAsia" w:ascii="方正小标宋简体" w:hAnsi="方正小标宋简体" w:eastAsia="方正小标宋简体" w:cs="方正小标宋简体"/>
          <w:color w:val="auto"/>
          <w:sz w:val="44"/>
          <w:szCs w:val="44"/>
          <w:highlight w:val="none"/>
        </w:rPr>
      </w:pPr>
    </w:p>
    <w:p w14:paraId="1871112F">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3172767C">
      <w:pPr>
        <w:spacing w:line="520" w:lineRule="exact"/>
        <w:rPr>
          <w:rFonts w:hint="eastAsia" w:ascii="宋体" w:hAnsi="宋体" w:eastAsia="宋体" w:cs="宋体"/>
          <w:color w:val="auto"/>
          <w:sz w:val="32"/>
          <w:szCs w:val="32"/>
          <w:highlight w:val="none"/>
        </w:rPr>
      </w:pPr>
    </w:p>
    <w:p w14:paraId="6357AD68">
      <w:pPr>
        <w:spacing w:line="360" w:lineRule="auto"/>
        <w:ind w:firstLine="480" w:firstLineChars="200"/>
        <w:contextualSpacing/>
        <w:rPr>
          <w:rFonts w:hint="eastAsia" w:ascii="宋体" w:hAnsi="宋体" w:eastAsia="宋体" w:cs="宋体"/>
          <w:color w:val="auto"/>
          <w:sz w:val="24"/>
          <w:szCs w:val="24"/>
        </w:rPr>
      </w:pPr>
    </w:p>
    <w:p w14:paraId="2A104526">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11C8E31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rPr>
        <w:t>本单位对上述声明的真实性负责。如有虚假，将依法承担相应责任。</w:t>
      </w:r>
    </w:p>
    <w:p w14:paraId="41D2CBAD">
      <w:pPr>
        <w:spacing w:line="360" w:lineRule="auto"/>
        <w:contextualSpacing/>
        <w:rPr>
          <w:rFonts w:hint="eastAsia" w:ascii="宋体" w:hAnsi="宋体" w:eastAsia="宋体" w:cs="宋体"/>
          <w:color w:val="auto"/>
          <w:sz w:val="24"/>
          <w:highlight w:val="none"/>
        </w:rPr>
      </w:pPr>
    </w:p>
    <w:p w14:paraId="565AE56D">
      <w:pPr>
        <w:spacing w:line="360" w:lineRule="auto"/>
        <w:contextualSpacing/>
        <w:rPr>
          <w:rFonts w:hint="eastAsia" w:ascii="宋体" w:hAnsi="宋体" w:eastAsia="宋体" w:cs="宋体"/>
          <w:color w:val="auto"/>
          <w:sz w:val="24"/>
          <w:highlight w:val="none"/>
        </w:rPr>
      </w:pPr>
    </w:p>
    <w:p w14:paraId="7EB61FB6">
      <w:pPr>
        <w:spacing w:line="360" w:lineRule="auto"/>
        <w:contextualSpacing/>
        <w:rPr>
          <w:rFonts w:hint="eastAsia" w:ascii="宋体" w:hAnsi="宋体" w:eastAsia="宋体" w:cs="宋体"/>
          <w:color w:val="auto"/>
          <w:sz w:val="24"/>
          <w:highlight w:val="none"/>
        </w:rPr>
      </w:pPr>
    </w:p>
    <w:p w14:paraId="7B670699">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6D48B3E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1C9E396">
      <w:pPr>
        <w:spacing w:line="360" w:lineRule="auto"/>
        <w:contextualSpacing/>
        <w:rPr>
          <w:rFonts w:hint="eastAsia" w:ascii="宋体" w:hAnsi="宋体" w:eastAsia="宋体" w:cs="宋体"/>
          <w:color w:val="auto"/>
          <w:sz w:val="24"/>
          <w:highlight w:val="none"/>
        </w:rPr>
      </w:pPr>
    </w:p>
    <w:p w14:paraId="5C591165">
      <w:pPr>
        <w:spacing w:line="360" w:lineRule="auto"/>
        <w:contextualSpacing/>
        <w:rPr>
          <w:rFonts w:hint="eastAsia" w:ascii="宋体" w:hAnsi="宋体" w:eastAsia="宋体" w:cs="宋体"/>
          <w:color w:val="auto"/>
          <w:sz w:val="24"/>
          <w:highlight w:val="none"/>
        </w:rPr>
      </w:pPr>
    </w:p>
    <w:p w14:paraId="2A7CBD48">
      <w:pPr>
        <w:spacing w:line="360" w:lineRule="auto"/>
        <w:contextualSpacing/>
        <w:rPr>
          <w:rFonts w:hint="eastAsia" w:ascii="宋体" w:hAnsi="宋体" w:eastAsia="宋体" w:cs="宋体"/>
          <w:color w:val="auto"/>
          <w:sz w:val="24"/>
          <w:highlight w:val="none"/>
        </w:rPr>
      </w:pPr>
    </w:p>
    <w:p w14:paraId="32C4BB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6195527E">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4A60F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shd w:val="clear" w:color="auto" w:fill="auto"/>
          <w:lang w:val="en-US" w:eastAsia="zh-CN" w:bidi="ar"/>
        </w:rPr>
      </w:pPr>
      <w:r>
        <w:rPr>
          <w:rFonts w:hint="eastAsia" w:ascii="Calibri" w:hAnsi="宋体" w:eastAsia="宋体" w:cs="宋体"/>
          <w:b/>
          <w:color w:val="auto"/>
          <w:kern w:val="0"/>
          <w:sz w:val="28"/>
          <w:szCs w:val="28"/>
          <w:lang w:val="en-US" w:eastAsia="zh-CN" w:bidi="ar"/>
        </w:rPr>
        <w:t>3.</w:t>
      </w:r>
      <w:r>
        <w:rPr>
          <w:rFonts w:hint="eastAsia" w:ascii="宋体" w:hAnsi="宋体" w:eastAsia="宋体" w:cs="宋体"/>
          <w:b/>
          <w:i w:val="0"/>
          <w:iCs w:val="0"/>
          <w:caps w:val="0"/>
          <w:color w:val="auto"/>
          <w:spacing w:val="0"/>
          <w:kern w:val="0"/>
          <w:sz w:val="28"/>
          <w:szCs w:val="28"/>
          <w:shd w:val="clear" w:color="auto" w:fill="auto"/>
          <w:lang w:val="en-US" w:eastAsia="zh-CN" w:bidi="ar"/>
        </w:rPr>
        <w:t>关于符合本国产品标准的声明函</w:t>
      </w:r>
      <w:r>
        <w:rPr>
          <w:rFonts w:hint="eastAsia" w:ascii="宋体" w:hAnsi="宋体" w:eastAsia="宋体" w:cs="宋体"/>
          <w:b/>
          <w:color w:val="auto"/>
          <w:kern w:val="0"/>
          <w:sz w:val="28"/>
          <w:szCs w:val="28"/>
          <w:lang w:val="en-US" w:eastAsia="zh-CN" w:bidi="ar"/>
        </w:rPr>
        <w:t>的格式</w:t>
      </w:r>
      <w:r>
        <w:rPr>
          <w:rFonts w:hint="eastAsia" w:ascii="Calibri" w:hAnsi="宋体" w:eastAsia="宋体" w:cs="宋体"/>
          <w:b/>
          <w:color w:val="auto"/>
          <w:kern w:val="0"/>
          <w:sz w:val="28"/>
          <w:szCs w:val="28"/>
          <w:lang w:val="en-US" w:eastAsia="zh-CN" w:bidi="ar"/>
        </w:rPr>
        <w:t>：</w:t>
      </w:r>
    </w:p>
    <w:p w14:paraId="70E8D6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shd w:val="clear" w:color="auto" w:fill="auto"/>
          <w:lang w:val="en-US" w:eastAsia="zh-CN" w:bidi="ar"/>
        </w:rPr>
      </w:pPr>
    </w:p>
    <w:p w14:paraId="710927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b/>
          <w:i w:val="0"/>
          <w:iCs w:val="0"/>
          <w:caps w:val="0"/>
          <w:color w:val="auto"/>
          <w:spacing w:val="0"/>
          <w:kern w:val="2"/>
          <w:sz w:val="30"/>
          <w:szCs w:val="30"/>
          <w:shd w:val="clear" w:color="auto" w:fill="auto"/>
          <w:lang w:val="en-US" w:eastAsia="zh-CN" w:bidi="ar"/>
        </w:rPr>
        <w:t>关于符合本国产品标准的声明函</w:t>
      </w:r>
    </w:p>
    <w:p w14:paraId="42A14C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2"/>
          <w:sz w:val="24"/>
          <w:szCs w:val="24"/>
          <w:lang w:val="en-US" w:eastAsia="zh-CN" w:bidi="ar"/>
        </w:rPr>
      </w:pPr>
    </w:p>
    <w:p w14:paraId="444F4F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9F6B6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1.</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shd w:val="clear" w:color="auto" w:fill="FFFFFF"/>
          <w:lang w:val="en-US" w:eastAsia="zh-CN" w:bidi="ar"/>
        </w:rPr>
        <w:t>，生产厂为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shd w:val="clear" w:color="auto" w:fill="FFFFFF"/>
          <w:lang w:val="en-US" w:eastAsia="zh-CN" w:bidi="ar"/>
        </w:rPr>
        <w:t>，厂址为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的中国境内生产的组件成本占比≥</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在中国境内生产。</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Style w:val="39"/>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在中国境内完成。</w:t>
      </w:r>
    </w:p>
    <w:p w14:paraId="3AAA2F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2.</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，生产厂为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auto"/>
          <w:spacing w:val="0"/>
          <w:kern w:val="0"/>
          <w:sz w:val="24"/>
          <w:szCs w:val="24"/>
          <w:shd w:val="clear" w:color="auto" w:fill="FFFFFF"/>
          <w:lang w:val="en-US" w:eastAsia="zh-CN" w:bidi="ar"/>
        </w:rPr>
        <w:t>，厂址为</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的中国境内生产的组件成本占比≥</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在中国境内生产。</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9"/>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在中国境内完成。</w:t>
      </w:r>
    </w:p>
    <w:p w14:paraId="38A9D5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w:t>
      </w:r>
    </w:p>
    <w:p w14:paraId="295775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本公司（单位）对上述声明内容的真实性负责。如有虚假，愿承担相应法律责任。</w:t>
      </w:r>
    </w:p>
    <w:p w14:paraId="140F36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both"/>
        <w:rPr>
          <w:rFonts w:hint="eastAsia" w:ascii="宋体" w:hAnsi="宋体" w:eastAsia="宋体" w:cs="宋体"/>
          <w:i w:val="0"/>
          <w:iCs w:val="0"/>
          <w:caps w:val="0"/>
          <w:color w:val="auto"/>
          <w:spacing w:val="0"/>
          <w:kern w:val="2"/>
          <w:sz w:val="24"/>
          <w:szCs w:val="24"/>
          <w:lang w:val="en-US" w:eastAsia="zh-CN" w:bidi="ar"/>
        </w:rPr>
      </w:pPr>
    </w:p>
    <w:p w14:paraId="3707F9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公司（单位）名称（盖章）：　        </w:t>
      </w:r>
    </w:p>
    <w:p w14:paraId="2BF37E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日期：　     年　  月　  日         </w:t>
      </w:r>
    </w:p>
    <w:p w14:paraId="7E1FDD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__________________</w:t>
      </w:r>
    </w:p>
    <w:p w14:paraId="786AFE1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1.产品如有型号，请在“产品名称”栏一并填写。</w:t>
      </w:r>
    </w:p>
    <w:p w14:paraId="338354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2.生产厂名与厂址应与生产厂营业执照载明的相关信息保持一致。</w:t>
      </w:r>
    </w:p>
    <w:p w14:paraId="1B158E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3.该产品的中国境内生产的组件成本占比相关要求实施前，“规定比例”栏可不填，下同。</w:t>
      </w:r>
    </w:p>
    <w:p w14:paraId="5E5A57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4.该产品的关键组件要求实施前，“关键组件”栏可不填，下同。</w:t>
      </w:r>
    </w:p>
    <w:p w14:paraId="2C3A5774">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auto"/>
        </w:rPr>
        <w:t>5.该产品的关键工序要求实施前，“关键工序”栏可不填，下同。</w:t>
      </w:r>
    </w:p>
    <w:p w14:paraId="60138A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p>
    <w:p w14:paraId="354D9C94">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aps w:val="0"/>
          <w:color w:val="auto"/>
          <w:spacing w:val="0"/>
          <w:sz w:val="24"/>
          <w:szCs w:val="24"/>
          <w:shd w:val="clear" w:color="auto" w:fill="FFFFFF"/>
          <w:lang w:val="en-US" w:eastAsia="zh-CN"/>
        </w:rPr>
        <w:t>注：</w:t>
      </w:r>
      <w:r>
        <w:rPr>
          <w:rFonts w:hint="eastAsia" w:ascii="宋体" w:hAnsi="宋体" w:eastAsia="宋体" w:cs="宋体"/>
          <w:i w:val="0"/>
          <w:iCs w:val="0"/>
          <w:caps w:val="0"/>
          <w:color w:val="auto"/>
          <w:spacing w:val="0"/>
          <w:sz w:val="24"/>
          <w:szCs w:val="24"/>
          <w:shd w:val="clear" w:color="auto" w:fill="FFFFFF"/>
        </w:rPr>
        <w:t>成交供应商提供的《声明函》或有关证明文件随成交结果同时公告。</w:t>
      </w:r>
    </w:p>
    <w:p w14:paraId="633C8E39">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70BDC840">
      <w:pPr>
        <w:spacing w:line="360" w:lineRule="auto"/>
        <w:ind w:firstLine="480" w:firstLineChars="200"/>
        <w:contextualSpacing/>
        <w:rPr>
          <w:rFonts w:eastAsia="宋体" w:cs="仿宋_GB2312"/>
          <w:color w:val="auto"/>
          <w:sz w:val="24"/>
          <w:highlight w:val="none"/>
        </w:rPr>
      </w:pPr>
    </w:p>
    <w:p w14:paraId="33249DD6">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0EDA9F0A">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14D65E52">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B1E520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AD4D61B">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399B61C4">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ascii="Verdana" w:hAnsi="Verdana"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委托验收</w:t>
            </w:r>
          </w:p>
        </w:tc>
      </w:tr>
      <w:tr w14:paraId="50DB930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6808A90A">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67255978">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7C08559">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420749B">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F298810">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金额</w:t>
            </w:r>
          </w:p>
        </w:tc>
      </w:tr>
      <w:tr w14:paraId="3B8558A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4C4237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B3EFFFE">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F9C2EC7">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1A9EFF0">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A0B3EF2">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62BF0BA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3FC85F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4037623">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675ECE2">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5A92AB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AD31D1B">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13B4F89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79B292A">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4FB3B8A">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E77C59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6E66C0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13D01B38">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68920887">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EB9D89B">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535D0FA">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15A17C66">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321840C4">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382B6431">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 xml:space="preserve">合计大写金额：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万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元</w:t>
            </w:r>
          </w:p>
        </w:tc>
      </w:tr>
      <w:tr w14:paraId="4B99C69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27044721">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036010FA">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CE7C0C5">
            <w:pPr>
              <w:widowControl/>
              <w:snapToGrid w:val="0"/>
              <w:spacing w:before="100" w:beforeAutospacing="1" w:after="100" w:afterAutospacing="1" w:line="320" w:lineRule="atLeast"/>
              <w:ind w:firstLine="46"/>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2F3278D3">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1D2AA04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DBF4E1">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792872">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2E921C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EC8073">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5C072E7D">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验收结论性意见：</w:t>
            </w:r>
          </w:p>
        </w:tc>
      </w:tr>
      <w:tr w14:paraId="47A8DB5A">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5EEA84C">
            <w:pPr>
              <w:widowControl/>
              <w:jc w:val="left"/>
              <w:rPr>
                <w:rFonts w:ascii="Verdana" w:hAnsi="Verdana"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DD650A1">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有异议的意见和说明理由：</w:t>
            </w:r>
          </w:p>
          <w:p w14:paraId="3C278708">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签字：</w:t>
            </w:r>
          </w:p>
        </w:tc>
      </w:tr>
      <w:tr w14:paraId="206D0F5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214243">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验收小组成员签字：</w:t>
            </w:r>
          </w:p>
        </w:tc>
      </w:tr>
      <w:tr w14:paraId="5E3B1B4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079670">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监督人员或者</w:t>
            </w:r>
            <w:r>
              <w:rPr>
                <w:rFonts w:hint="eastAsia" w:ascii="Verdana" w:hAnsi="Verdana" w:eastAsia="宋体" w:cs="宋体"/>
                <w:color w:val="auto"/>
                <w:kern w:val="0"/>
                <w:szCs w:val="21"/>
                <w:highlight w:val="none"/>
                <w:lang w:eastAsia="zh-CN"/>
              </w:rPr>
              <w:t>其他</w:t>
            </w:r>
            <w:r>
              <w:rPr>
                <w:rFonts w:ascii="Verdana" w:hAnsi="Verdana" w:eastAsia="宋体" w:cs="宋体"/>
                <w:color w:val="auto"/>
                <w:kern w:val="0"/>
                <w:szCs w:val="21"/>
                <w:highlight w:val="none"/>
              </w:rPr>
              <w:t>相关人员签字：</w:t>
            </w:r>
          </w:p>
          <w:p w14:paraId="605EA60B">
            <w:pPr>
              <w:widowControl/>
              <w:spacing w:before="100" w:beforeAutospacing="1" w:after="100" w:afterAutospacing="1" w:line="320" w:lineRule="atLeast"/>
              <w:ind w:firstLine="74"/>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或者受邀机构的意见（盖章）：</w:t>
            </w:r>
          </w:p>
        </w:tc>
      </w:tr>
      <w:tr w14:paraId="26F69FA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0A20506E">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成交供应商负责人签字或者盖章：</w:t>
            </w:r>
          </w:p>
          <w:p w14:paraId="6C898659">
            <w:pPr>
              <w:widowControl/>
              <w:spacing w:before="100" w:beforeAutospacing="1" w:after="100" w:afterAutospacing="1" w:line="320" w:lineRule="atLeast"/>
              <w:jc w:val="left"/>
              <w:rPr>
                <w:rFonts w:ascii="Verdana" w:hAnsi="Verdana" w:eastAsia="宋体" w:cs="宋体"/>
                <w:color w:val="auto"/>
                <w:kern w:val="0"/>
                <w:szCs w:val="21"/>
                <w:highlight w:val="none"/>
              </w:rPr>
            </w:pPr>
          </w:p>
          <w:p w14:paraId="70ED85C6">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w:t>
            </w:r>
          </w:p>
          <w:p w14:paraId="6BEA74D3">
            <w:pPr>
              <w:widowControl/>
              <w:spacing w:before="100" w:beforeAutospacing="1" w:after="100" w:afterAutospacing="1" w:line="320" w:lineRule="atLeast"/>
              <w:ind w:firstLine="2730" w:firstLineChars="13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5B835146">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采购人或者受托机构的意见（盖章）：</w:t>
            </w:r>
          </w:p>
          <w:p w14:paraId="55A72AD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p>
          <w:p w14:paraId="440E1FB4">
            <w:pPr>
              <w:widowControl/>
              <w:spacing w:before="100" w:beforeAutospacing="1" w:after="100" w:afterAutospacing="1" w:line="320" w:lineRule="atLeast"/>
              <w:ind w:firstLine="210" w:firstLineChars="100"/>
              <w:jc w:val="left"/>
              <w:rPr>
                <w:rFonts w:hint="eastAsia"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p>
          <w:p w14:paraId="5F36B372">
            <w:pPr>
              <w:widowControl/>
              <w:spacing w:before="100" w:beforeAutospacing="1" w:after="100" w:afterAutospacing="1" w:line="320" w:lineRule="atLeast"/>
              <w:ind w:firstLine="2310" w:firstLineChars="1100"/>
              <w:jc w:val="left"/>
              <w:rPr>
                <w:rFonts w:ascii="Verdana" w:hAnsi="Verdana" w:eastAsia="宋体" w:cs="宋体"/>
                <w:color w:val="auto"/>
                <w:kern w:val="0"/>
                <w:szCs w:val="21"/>
                <w:highlight w:val="none"/>
              </w:rPr>
            </w:pP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日</w:t>
            </w:r>
          </w:p>
        </w:tc>
      </w:tr>
    </w:tbl>
    <w:p w14:paraId="5E751C9D">
      <w:pPr>
        <w:jc w:val="both"/>
        <w:rPr>
          <w:rFonts w:hint="eastAsia" w:ascii="宋体" w:hAnsi="宋体" w:eastAsia="宋体" w:cs="宋体"/>
          <w:color w:val="auto"/>
          <w:sz w:val="28"/>
          <w:szCs w:val="28"/>
          <w:lang w:val="en-US" w:eastAsia="zh-CN"/>
        </w:rPr>
      </w:pPr>
      <w:r>
        <w:rPr>
          <w:rFonts w:hAnsi="宋体" w:eastAsia="宋体"/>
          <w:color w:val="auto"/>
          <w:highlight w:val="none"/>
        </w:rPr>
        <w:br w:type="page"/>
      </w:r>
      <w:r>
        <w:rPr>
          <w:rFonts w:hint="eastAsia" w:ascii="宋体" w:hAnsi="宋体" w:eastAsia="宋体" w:cs="宋体"/>
          <w:color w:val="auto"/>
          <w:sz w:val="28"/>
          <w:szCs w:val="28"/>
          <w:lang w:val="en-US" w:eastAsia="zh-CN"/>
        </w:rPr>
        <w:t>5.政府采购项目履约保证金退付意见书的格式：</w:t>
      </w:r>
    </w:p>
    <w:p w14:paraId="4604A3D0">
      <w:pPr>
        <w:widowControl w:val="0"/>
        <w:snapToGrid w:val="0"/>
        <w:jc w:val="both"/>
        <w:rPr>
          <w:rFonts w:hint="eastAsia" w:ascii="黑体" w:hAnsi="黑体" w:eastAsia="黑体" w:cs="黑体"/>
          <w:color w:val="auto"/>
          <w:kern w:val="0"/>
          <w:sz w:val="32"/>
          <w:szCs w:val="32"/>
          <w:highlight w:val="none"/>
          <w:lang w:val="en-US" w:eastAsia="zh-CN" w:bidi="ar-SA"/>
        </w:rPr>
      </w:pPr>
    </w:p>
    <w:p w14:paraId="208AE056">
      <w:pPr>
        <w:widowControl w:val="0"/>
        <w:ind w:left="2940"/>
        <w:jc w:val="both"/>
        <w:rPr>
          <w:rFonts w:hint="eastAsia" w:ascii="Times New Roman" w:hAnsi="Times New Roman" w:eastAsia="宋体" w:cs="Times New Roman"/>
          <w:color w:val="auto"/>
          <w:kern w:val="2"/>
          <w:sz w:val="21"/>
          <w:szCs w:val="24"/>
          <w:lang w:val="en-US" w:eastAsia="zh-CN" w:bidi="ar-SA"/>
        </w:rPr>
      </w:pPr>
    </w:p>
    <w:p w14:paraId="0D1E85E2">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r>
        <w:rPr>
          <w:rFonts w:hint="eastAsia" w:ascii="宋体" w:hAnsi="宋体" w:eastAsia="宋体" w:cs="宋体"/>
          <w:b/>
          <w:bCs/>
          <w:color w:val="auto"/>
          <w:sz w:val="32"/>
          <w:szCs w:val="32"/>
        </w:rPr>
        <w:t>（参考）</w:t>
      </w:r>
    </w:p>
    <w:p w14:paraId="5D441F64">
      <w:pPr>
        <w:jc w:val="center"/>
        <w:rPr>
          <w:rFonts w:hint="eastAsia" w:ascii="黑体" w:hAnsi="黑体" w:eastAsia="黑体"/>
          <w:color w:val="auto"/>
          <w:sz w:val="36"/>
          <w:szCs w:val="36"/>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788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71597724">
            <w:pPr>
              <w:jc w:val="center"/>
              <w:rPr>
                <w:rFonts w:hint="eastAsia" w:eastAsia="宋体"/>
                <w:color w:val="auto"/>
                <w:sz w:val="24"/>
                <w:highlight w:val="none"/>
              </w:rPr>
            </w:pPr>
            <w:r>
              <w:rPr>
                <w:rFonts w:hint="eastAsia" w:eastAsia="宋体"/>
                <w:color w:val="auto"/>
                <w:sz w:val="24"/>
                <w:highlight w:val="none"/>
              </w:rPr>
              <w:t>供</w:t>
            </w:r>
          </w:p>
          <w:p w14:paraId="6665DE59">
            <w:pPr>
              <w:jc w:val="center"/>
              <w:rPr>
                <w:rFonts w:hint="eastAsia" w:eastAsia="宋体"/>
                <w:color w:val="auto"/>
                <w:sz w:val="24"/>
                <w:highlight w:val="none"/>
              </w:rPr>
            </w:pPr>
            <w:r>
              <w:rPr>
                <w:rFonts w:hint="eastAsia" w:eastAsia="宋体"/>
                <w:color w:val="auto"/>
                <w:sz w:val="24"/>
                <w:highlight w:val="none"/>
              </w:rPr>
              <w:t>应</w:t>
            </w:r>
          </w:p>
          <w:p w14:paraId="56861F4E">
            <w:pPr>
              <w:jc w:val="center"/>
              <w:rPr>
                <w:rFonts w:hint="eastAsia" w:eastAsia="宋体"/>
                <w:color w:val="auto"/>
                <w:sz w:val="24"/>
                <w:highlight w:val="none"/>
              </w:rPr>
            </w:pPr>
            <w:r>
              <w:rPr>
                <w:rFonts w:hint="eastAsia" w:eastAsia="宋体"/>
                <w:color w:val="auto"/>
                <w:sz w:val="24"/>
                <w:highlight w:val="none"/>
              </w:rPr>
              <w:t>商</w:t>
            </w:r>
          </w:p>
          <w:p w14:paraId="77446954">
            <w:pPr>
              <w:jc w:val="center"/>
              <w:rPr>
                <w:rFonts w:hint="eastAsia" w:eastAsia="宋体"/>
                <w:color w:val="auto"/>
                <w:sz w:val="24"/>
                <w:highlight w:val="none"/>
              </w:rPr>
            </w:pPr>
            <w:r>
              <w:rPr>
                <w:rFonts w:hint="eastAsia" w:eastAsia="宋体"/>
                <w:color w:val="auto"/>
                <w:sz w:val="24"/>
                <w:highlight w:val="none"/>
              </w:rPr>
              <w:t>申</w:t>
            </w:r>
          </w:p>
          <w:p w14:paraId="6A42C86F">
            <w:pPr>
              <w:jc w:val="center"/>
              <w:rPr>
                <w:rFonts w:hint="eastAsia" w:eastAsia="宋体"/>
                <w:color w:val="auto"/>
                <w:sz w:val="24"/>
                <w:highlight w:val="none"/>
              </w:rPr>
            </w:pPr>
            <w:r>
              <w:rPr>
                <w:rFonts w:hint="eastAsia" w:eastAsia="宋体"/>
                <w:color w:val="auto"/>
                <w:sz w:val="24"/>
                <w:highlight w:val="none"/>
              </w:rPr>
              <w:t>请</w:t>
            </w:r>
          </w:p>
        </w:tc>
        <w:tc>
          <w:tcPr>
            <w:tcW w:w="8009" w:type="dxa"/>
            <w:noWrap w:val="0"/>
            <w:vAlign w:val="center"/>
          </w:tcPr>
          <w:p w14:paraId="3C70B5FA">
            <w:pPr>
              <w:rPr>
                <w:rFonts w:hint="eastAsia" w:eastAsia="宋体"/>
                <w:color w:val="auto"/>
                <w:sz w:val="24"/>
                <w:highlight w:val="none"/>
              </w:rPr>
            </w:pPr>
            <w:r>
              <w:rPr>
                <w:rFonts w:hint="eastAsia" w:eastAsia="宋体"/>
                <w:color w:val="auto"/>
                <w:sz w:val="24"/>
                <w:highlight w:val="none"/>
              </w:rPr>
              <w:t>项目编号：</w:t>
            </w:r>
          </w:p>
        </w:tc>
      </w:tr>
      <w:tr w14:paraId="5E28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A2AC49F">
            <w:pPr>
              <w:rPr>
                <w:rFonts w:hint="eastAsia" w:eastAsia="宋体"/>
                <w:color w:val="auto"/>
                <w:sz w:val="24"/>
                <w:highlight w:val="none"/>
              </w:rPr>
            </w:pPr>
          </w:p>
        </w:tc>
        <w:tc>
          <w:tcPr>
            <w:tcW w:w="8009" w:type="dxa"/>
            <w:noWrap w:val="0"/>
            <w:vAlign w:val="center"/>
          </w:tcPr>
          <w:p w14:paraId="7045BC44">
            <w:pPr>
              <w:rPr>
                <w:rFonts w:hint="eastAsia" w:eastAsia="宋体"/>
                <w:color w:val="auto"/>
                <w:sz w:val="24"/>
                <w:highlight w:val="none"/>
              </w:rPr>
            </w:pPr>
            <w:r>
              <w:rPr>
                <w:rFonts w:hint="eastAsia" w:eastAsia="宋体"/>
                <w:color w:val="auto"/>
                <w:sz w:val="24"/>
                <w:highlight w:val="none"/>
              </w:rPr>
              <w:t>项目名称：</w:t>
            </w:r>
          </w:p>
        </w:tc>
      </w:tr>
      <w:tr w14:paraId="0B78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8670835">
            <w:pPr>
              <w:rPr>
                <w:rFonts w:hint="eastAsia" w:eastAsia="宋体"/>
                <w:color w:val="auto"/>
                <w:sz w:val="24"/>
                <w:highlight w:val="none"/>
              </w:rPr>
            </w:pPr>
          </w:p>
        </w:tc>
        <w:tc>
          <w:tcPr>
            <w:tcW w:w="8009" w:type="dxa"/>
            <w:noWrap w:val="0"/>
            <w:vAlign w:val="top"/>
          </w:tcPr>
          <w:p w14:paraId="420CC1B8">
            <w:pPr>
              <w:rPr>
                <w:rFonts w:hint="eastAsia" w:eastAsia="宋体"/>
                <w:color w:val="auto"/>
                <w:sz w:val="24"/>
                <w:highlight w:val="none"/>
              </w:rPr>
            </w:pPr>
            <w:r>
              <w:rPr>
                <w:rFonts w:hint="eastAsia" w:eastAsia="宋体"/>
                <w:color w:val="auto"/>
                <w:sz w:val="24"/>
                <w:highlight w:val="none"/>
              </w:rPr>
              <w:t xml:space="preserve">  </w:t>
            </w:r>
          </w:p>
          <w:p w14:paraId="760737E5">
            <w:pPr>
              <w:ind w:firstLine="480" w:firstLineChars="200"/>
              <w:rPr>
                <w:rFonts w:hint="eastAsia" w:eastAsia="宋体"/>
                <w:color w:val="auto"/>
                <w:sz w:val="24"/>
                <w:highlight w:val="none"/>
              </w:rPr>
            </w:pPr>
            <w:r>
              <w:rPr>
                <w:rFonts w:hint="eastAsia" w:eastAsia="宋体"/>
                <w:color w:val="auto"/>
                <w:sz w:val="24"/>
                <w:highlight w:val="none"/>
              </w:rPr>
              <w:t>该项目已于</w:t>
            </w:r>
            <w:r>
              <w:rPr>
                <w:rFonts w:hint="eastAsia" w:eastAsia="宋体"/>
                <w:color w:val="auto"/>
                <w:sz w:val="24"/>
                <w:highlight w:val="none"/>
                <w:u w:val="single"/>
              </w:rPr>
              <w:t xml:space="preserve">       </w:t>
            </w:r>
            <w:r>
              <w:rPr>
                <w:rFonts w:hint="eastAsia" w:eastAsia="宋体"/>
                <w:color w:val="auto"/>
                <w:sz w:val="24"/>
                <w:highlight w:val="none"/>
              </w:rPr>
              <w:t>年</w:t>
            </w:r>
            <w:r>
              <w:rPr>
                <w:rFonts w:hint="eastAsia" w:eastAsia="宋体"/>
                <w:color w:val="auto"/>
                <w:sz w:val="24"/>
                <w:highlight w:val="none"/>
                <w:u w:val="single"/>
              </w:rPr>
              <w:t xml:space="preserve">     </w:t>
            </w:r>
            <w:r>
              <w:rPr>
                <w:rFonts w:hint="eastAsia" w:eastAsia="宋体"/>
                <w:color w:val="auto"/>
                <w:sz w:val="24"/>
                <w:highlight w:val="none"/>
              </w:rPr>
              <w:t>月</w:t>
            </w:r>
            <w:r>
              <w:rPr>
                <w:rFonts w:hint="eastAsia" w:eastAsia="宋体"/>
                <w:color w:val="auto"/>
                <w:sz w:val="24"/>
                <w:highlight w:val="none"/>
                <w:u w:val="single"/>
              </w:rPr>
              <w:t xml:space="preserve">     </w:t>
            </w:r>
            <w:r>
              <w:rPr>
                <w:rFonts w:hint="eastAsia" w:eastAsia="宋体"/>
                <w:color w:val="auto"/>
                <w:sz w:val="24"/>
                <w:highlight w:val="none"/>
              </w:rPr>
              <w:t>日验收并交付使用。根据合同规定，该项目的履约保证金期限于</w:t>
            </w:r>
            <w:r>
              <w:rPr>
                <w:rFonts w:hint="eastAsia" w:eastAsia="宋体"/>
                <w:color w:val="auto"/>
                <w:sz w:val="24"/>
                <w:highlight w:val="none"/>
                <w:u w:val="single"/>
              </w:rPr>
              <w:t xml:space="preserve">         </w:t>
            </w:r>
            <w:r>
              <w:rPr>
                <w:rFonts w:hint="eastAsia" w:eastAsia="宋体"/>
                <w:color w:val="auto"/>
                <w:sz w:val="24"/>
                <w:highlight w:val="none"/>
              </w:rPr>
              <w:t>年</w:t>
            </w:r>
            <w:r>
              <w:rPr>
                <w:rFonts w:hint="eastAsia" w:eastAsia="宋体"/>
                <w:color w:val="auto"/>
                <w:sz w:val="24"/>
                <w:highlight w:val="none"/>
                <w:u w:val="single"/>
              </w:rPr>
              <w:t xml:space="preserve">        </w:t>
            </w:r>
            <w:r>
              <w:rPr>
                <w:rFonts w:hint="eastAsia" w:eastAsia="宋体"/>
                <w:color w:val="auto"/>
                <w:sz w:val="24"/>
                <w:highlight w:val="none"/>
              </w:rPr>
              <w:t>月</w:t>
            </w:r>
            <w:r>
              <w:rPr>
                <w:rFonts w:hint="eastAsia" w:eastAsia="宋体"/>
                <w:color w:val="auto"/>
                <w:sz w:val="24"/>
                <w:highlight w:val="none"/>
                <w:u w:val="single"/>
              </w:rPr>
              <w:t xml:space="preserve">        </w:t>
            </w:r>
            <w:r>
              <w:rPr>
                <w:rFonts w:hint="eastAsia" w:eastAsia="宋体"/>
                <w:color w:val="auto"/>
                <w:sz w:val="24"/>
                <w:highlight w:val="none"/>
              </w:rPr>
              <w:t>日已满，请将履约保证金</w:t>
            </w:r>
          </w:p>
          <w:p w14:paraId="43D96B74">
            <w:pPr>
              <w:rPr>
                <w:rFonts w:hint="eastAsia" w:eastAsia="宋体"/>
                <w:color w:val="auto"/>
                <w:sz w:val="24"/>
                <w:highlight w:val="none"/>
              </w:rPr>
            </w:pPr>
            <w:r>
              <w:rPr>
                <w:rFonts w:hint="eastAsia" w:eastAsia="宋体"/>
                <w:color w:val="auto"/>
                <w:sz w:val="24"/>
                <w:highlight w:val="none"/>
              </w:rPr>
              <w:t>（大写）</w:t>
            </w:r>
            <w:r>
              <w:rPr>
                <w:rFonts w:hint="eastAsia" w:eastAsia="宋体"/>
                <w:color w:val="auto"/>
                <w:sz w:val="24"/>
                <w:highlight w:val="none"/>
                <w:u w:val="single"/>
                <w:lang w:eastAsia="zh-CN"/>
              </w:rPr>
              <w:t>人民币</w:t>
            </w:r>
            <w:r>
              <w:rPr>
                <w:rFonts w:hint="eastAsia" w:eastAsia="宋体"/>
                <w:color w:val="auto"/>
                <w:sz w:val="24"/>
                <w:highlight w:val="none"/>
                <w:u w:val="single"/>
              </w:rPr>
              <w:t xml:space="preserve">                            </w:t>
            </w:r>
            <w:r>
              <w:rPr>
                <w:rFonts w:hint="eastAsia" w:eastAsia="宋体"/>
                <w:color w:val="auto"/>
                <w:sz w:val="24"/>
                <w:highlight w:val="none"/>
              </w:rPr>
              <w:t>（小写）¥</w:t>
            </w:r>
            <w:r>
              <w:rPr>
                <w:rFonts w:hint="eastAsia" w:eastAsia="宋体"/>
                <w:color w:val="auto"/>
                <w:sz w:val="24"/>
                <w:highlight w:val="none"/>
                <w:u w:val="single"/>
              </w:rPr>
              <w:t xml:space="preserve">          </w:t>
            </w:r>
            <w:r>
              <w:rPr>
                <w:rFonts w:hint="eastAsia" w:eastAsia="宋体"/>
                <w:color w:val="auto"/>
                <w:sz w:val="24"/>
                <w:highlight w:val="none"/>
              </w:rPr>
              <w:t>退付到达以下</w:t>
            </w:r>
            <w:r>
              <w:rPr>
                <w:rFonts w:hint="eastAsia" w:eastAsia="宋体"/>
                <w:color w:val="auto"/>
                <w:sz w:val="24"/>
                <w:highlight w:val="none"/>
                <w:lang w:eastAsia="zh-CN"/>
              </w:rPr>
              <w:t>账</w:t>
            </w:r>
            <w:r>
              <w:rPr>
                <w:rFonts w:hint="eastAsia" w:eastAsia="宋体"/>
                <w:color w:val="auto"/>
                <w:sz w:val="24"/>
                <w:highlight w:val="none"/>
              </w:rPr>
              <w:t>户。</w:t>
            </w:r>
          </w:p>
          <w:p w14:paraId="5A390C07">
            <w:pPr>
              <w:rPr>
                <w:rFonts w:hint="eastAsia" w:eastAsia="宋体"/>
                <w:color w:val="auto"/>
                <w:sz w:val="24"/>
                <w:highlight w:val="none"/>
              </w:rPr>
            </w:pPr>
            <w:r>
              <w:rPr>
                <w:rFonts w:hint="eastAsia" w:eastAsia="宋体"/>
                <w:color w:val="auto"/>
                <w:sz w:val="24"/>
                <w:highlight w:val="none"/>
              </w:rPr>
              <w:t>单位名称：</w:t>
            </w:r>
          </w:p>
          <w:p w14:paraId="1AC8516C">
            <w:pPr>
              <w:rPr>
                <w:rFonts w:hint="eastAsia" w:eastAsia="宋体"/>
                <w:color w:val="auto"/>
                <w:sz w:val="24"/>
                <w:highlight w:val="none"/>
              </w:rPr>
            </w:pPr>
            <w:r>
              <w:rPr>
                <w:rFonts w:hint="eastAsia" w:eastAsia="宋体"/>
                <w:color w:val="auto"/>
                <w:sz w:val="24"/>
                <w:highlight w:val="none"/>
              </w:rPr>
              <w:t>开户银行：</w:t>
            </w:r>
          </w:p>
          <w:p w14:paraId="1024DE97">
            <w:pPr>
              <w:rPr>
                <w:rFonts w:hint="eastAsia" w:eastAsia="宋体"/>
                <w:color w:val="auto"/>
                <w:sz w:val="24"/>
                <w:highlight w:val="none"/>
              </w:rPr>
            </w:pPr>
            <w:r>
              <w:rPr>
                <w:rFonts w:hint="eastAsia" w:eastAsia="宋体"/>
                <w:color w:val="auto"/>
                <w:sz w:val="24"/>
                <w:highlight w:val="none"/>
                <w:lang w:eastAsia="zh-CN"/>
              </w:rPr>
              <w:t>账</w:t>
            </w:r>
            <w:r>
              <w:rPr>
                <w:rFonts w:hint="eastAsia" w:eastAsia="宋体"/>
                <w:color w:val="auto"/>
                <w:sz w:val="24"/>
                <w:highlight w:val="none"/>
              </w:rPr>
              <w:t xml:space="preserve">    号：</w:t>
            </w:r>
          </w:p>
          <w:p w14:paraId="68254A76">
            <w:pPr>
              <w:rPr>
                <w:rFonts w:hint="eastAsia" w:eastAsia="宋体"/>
                <w:color w:val="auto"/>
                <w:sz w:val="24"/>
                <w:highlight w:val="none"/>
              </w:rPr>
            </w:pPr>
            <w:r>
              <w:rPr>
                <w:rFonts w:hint="eastAsia" w:eastAsia="宋体"/>
                <w:color w:val="auto"/>
                <w:sz w:val="24"/>
                <w:highlight w:val="none"/>
              </w:rPr>
              <w:t>联系人及电话：</w:t>
            </w:r>
          </w:p>
          <w:p w14:paraId="7919857A">
            <w:pPr>
              <w:rPr>
                <w:rFonts w:hint="eastAsia" w:eastAsia="宋体"/>
                <w:color w:val="auto"/>
                <w:sz w:val="24"/>
                <w:highlight w:val="none"/>
              </w:rPr>
            </w:pPr>
          </w:p>
          <w:p w14:paraId="75BBF4D3">
            <w:pPr>
              <w:jc w:val="center"/>
              <w:rPr>
                <w:rFonts w:hint="eastAsia" w:eastAsia="宋体"/>
                <w:color w:val="auto"/>
                <w:sz w:val="24"/>
                <w:highlight w:val="none"/>
              </w:rPr>
            </w:pPr>
            <w:r>
              <w:rPr>
                <w:rFonts w:hint="eastAsia" w:eastAsia="宋体"/>
                <w:color w:val="auto"/>
                <w:sz w:val="24"/>
                <w:highlight w:val="none"/>
              </w:rPr>
              <w:t xml:space="preserve">                           供应商签章：</w:t>
            </w:r>
          </w:p>
          <w:p w14:paraId="29E3E9C6">
            <w:pPr>
              <w:jc w:val="center"/>
              <w:rPr>
                <w:rFonts w:hint="eastAsia" w:eastAsia="宋体"/>
                <w:color w:val="auto"/>
                <w:sz w:val="24"/>
                <w:highlight w:val="none"/>
              </w:rPr>
            </w:pPr>
            <w:r>
              <w:rPr>
                <w:rFonts w:hint="eastAsia" w:eastAsia="宋体"/>
                <w:color w:val="auto"/>
                <w:sz w:val="24"/>
                <w:highlight w:val="none"/>
              </w:rPr>
              <w:t xml:space="preserve">                                                年    月    日</w:t>
            </w:r>
          </w:p>
        </w:tc>
      </w:tr>
      <w:tr w14:paraId="6734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227EF1E">
            <w:pPr>
              <w:jc w:val="center"/>
              <w:rPr>
                <w:rFonts w:hint="eastAsia" w:eastAsia="宋体"/>
                <w:color w:val="auto"/>
                <w:sz w:val="24"/>
                <w:highlight w:val="none"/>
              </w:rPr>
            </w:pPr>
            <w:r>
              <w:rPr>
                <w:rFonts w:hint="eastAsia" w:eastAsia="宋体"/>
                <w:color w:val="auto"/>
                <w:sz w:val="24"/>
                <w:highlight w:val="none"/>
              </w:rPr>
              <w:t>采</w:t>
            </w:r>
          </w:p>
          <w:p w14:paraId="0115DAB1">
            <w:pPr>
              <w:jc w:val="center"/>
              <w:rPr>
                <w:rFonts w:hint="eastAsia" w:eastAsia="宋体"/>
                <w:color w:val="auto"/>
                <w:sz w:val="24"/>
                <w:highlight w:val="none"/>
              </w:rPr>
            </w:pPr>
            <w:r>
              <w:rPr>
                <w:rFonts w:hint="eastAsia" w:eastAsia="宋体"/>
                <w:color w:val="auto"/>
                <w:sz w:val="24"/>
                <w:highlight w:val="none"/>
              </w:rPr>
              <w:t>购</w:t>
            </w:r>
          </w:p>
          <w:p w14:paraId="603E20C3">
            <w:pPr>
              <w:jc w:val="center"/>
              <w:rPr>
                <w:rFonts w:hint="eastAsia" w:eastAsia="宋体"/>
                <w:color w:val="auto"/>
                <w:sz w:val="24"/>
                <w:highlight w:val="none"/>
              </w:rPr>
            </w:pPr>
            <w:r>
              <w:rPr>
                <w:rFonts w:hint="eastAsia" w:eastAsia="宋体"/>
                <w:color w:val="auto"/>
                <w:sz w:val="24"/>
                <w:highlight w:val="none"/>
              </w:rPr>
              <w:t>单</w:t>
            </w:r>
          </w:p>
          <w:p w14:paraId="4B1C75C8">
            <w:pPr>
              <w:jc w:val="center"/>
              <w:rPr>
                <w:rFonts w:hint="eastAsia" w:eastAsia="宋体"/>
                <w:color w:val="auto"/>
                <w:sz w:val="24"/>
                <w:highlight w:val="none"/>
              </w:rPr>
            </w:pPr>
            <w:r>
              <w:rPr>
                <w:rFonts w:hint="eastAsia" w:eastAsia="宋体"/>
                <w:color w:val="auto"/>
                <w:sz w:val="24"/>
                <w:highlight w:val="none"/>
              </w:rPr>
              <w:t>位</w:t>
            </w:r>
          </w:p>
          <w:p w14:paraId="4AA7F80C">
            <w:pPr>
              <w:jc w:val="center"/>
              <w:rPr>
                <w:rFonts w:hint="eastAsia" w:eastAsia="宋体"/>
                <w:color w:val="auto"/>
                <w:sz w:val="24"/>
                <w:highlight w:val="none"/>
              </w:rPr>
            </w:pPr>
            <w:r>
              <w:rPr>
                <w:rFonts w:hint="eastAsia" w:eastAsia="宋体"/>
                <w:color w:val="auto"/>
                <w:sz w:val="24"/>
                <w:highlight w:val="none"/>
              </w:rPr>
              <w:t>意</w:t>
            </w:r>
          </w:p>
          <w:p w14:paraId="642E7D4E">
            <w:pPr>
              <w:jc w:val="center"/>
              <w:rPr>
                <w:rFonts w:hint="eastAsia" w:eastAsia="宋体"/>
                <w:color w:val="auto"/>
                <w:sz w:val="24"/>
                <w:highlight w:val="none"/>
              </w:rPr>
            </w:pPr>
            <w:r>
              <w:rPr>
                <w:rFonts w:hint="eastAsia" w:eastAsia="宋体"/>
                <w:color w:val="auto"/>
                <w:sz w:val="24"/>
                <w:highlight w:val="none"/>
              </w:rPr>
              <w:t>见</w:t>
            </w:r>
          </w:p>
        </w:tc>
        <w:tc>
          <w:tcPr>
            <w:tcW w:w="8009" w:type="dxa"/>
            <w:noWrap w:val="0"/>
            <w:vAlign w:val="top"/>
          </w:tcPr>
          <w:p w14:paraId="5914C210">
            <w:pPr>
              <w:rPr>
                <w:rFonts w:hint="eastAsia" w:eastAsia="宋体"/>
                <w:color w:val="auto"/>
                <w:sz w:val="24"/>
                <w:highlight w:val="none"/>
              </w:rPr>
            </w:pPr>
          </w:p>
          <w:p w14:paraId="75FF77FD">
            <w:pPr>
              <w:rPr>
                <w:rFonts w:hint="eastAsia" w:eastAsia="宋体"/>
                <w:color w:val="auto"/>
                <w:sz w:val="24"/>
                <w:highlight w:val="none"/>
              </w:rPr>
            </w:pPr>
            <w:r>
              <w:rPr>
                <w:rFonts w:hint="eastAsia" w:eastAsia="宋体"/>
                <w:color w:val="auto"/>
                <w:sz w:val="24"/>
                <w:highlight w:val="none"/>
              </w:rPr>
              <w:t>退付意见：是否同意退付履约保证金及退付金额：</w:t>
            </w:r>
          </w:p>
          <w:p w14:paraId="52FB946B">
            <w:pPr>
              <w:rPr>
                <w:rFonts w:hint="eastAsia" w:eastAsia="宋体"/>
                <w:color w:val="auto"/>
                <w:sz w:val="24"/>
                <w:highlight w:val="none"/>
              </w:rPr>
            </w:pPr>
          </w:p>
          <w:p w14:paraId="0182A28F">
            <w:pPr>
              <w:rPr>
                <w:rFonts w:hint="eastAsia" w:eastAsia="宋体"/>
                <w:color w:val="auto"/>
                <w:sz w:val="24"/>
                <w:highlight w:val="none"/>
              </w:rPr>
            </w:pPr>
          </w:p>
          <w:p w14:paraId="17149EA2">
            <w:pPr>
              <w:rPr>
                <w:rFonts w:hint="eastAsia" w:eastAsia="宋体"/>
                <w:color w:val="auto"/>
                <w:sz w:val="24"/>
                <w:highlight w:val="none"/>
              </w:rPr>
            </w:pPr>
            <w:r>
              <w:rPr>
                <w:rFonts w:hint="eastAsia" w:eastAsia="宋体"/>
                <w:color w:val="auto"/>
                <w:sz w:val="24"/>
                <w:highlight w:val="none"/>
              </w:rPr>
              <w:t xml:space="preserve">联系人及电话：                                </w:t>
            </w:r>
          </w:p>
          <w:p w14:paraId="645322B5">
            <w:pPr>
              <w:rPr>
                <w:rFonts w:hint="eastAsia" w:eastAsia="宋体"/>
                <w:color w:val="auto"/>
                <w:sz w:val="24"/>
                <w:highlight w:val="none"/>
              </w:rPr>
            </w:pPr>
          </w:p>
          <w:p w14:paraId="26AC51C1">
            <w:pPr>
              <w:ind w:firstLine="4560" w:firstLineChars="1900"/>
              <w:rPr>
                <w:rFonts w:hint="eastAsia" w:eastAsia="宋体"/>
                <w:color w:val="auto"/>
                <w:sz w:val="24"/>
                <w:highlight w:val="none"/>
              </w:rPr>
            </w:pPr>
            <w:r>
              <w:rPr>
                <w:rFonts w:hint="eastAsia" w:eastAsia="宋体"/>
                <w:color w:val="auto"/>
                <w:sz w:val="24"/>
                <w:highlight w:val="none"/>
              </w:rPr>
              <w:t xml:space="preserve"> 采购人签章：</w:t>
            </w:r>
          </w:p>
          <w:p w14:paraId="215710FE">
            <w:pPr>
              <w:jc w:val="center"/>
              <w:rPr>
                <w:rFonts w:hint="eastAsia" w:eastAsia="宋体"/>
                <w:color w:val="auto"/>
                <w:sz w:val="24"/>
                <w:highlight w:val="none"/>
              </w:rPr>
            </w:pPr>
            <w:r>
              <w:rPr>
                <w:rFonts w:hint="eastAsia" w:eastAsia="宋体"/>
                <w:color w:val="auto"/>
                <w:sz w:val="24"/>
                <w:highlight w:val="none"/>
              </w:rPr>
              <w:t xml:space="preserve">                                                年    月    日</w:t>
            </w:r>
          </w:p>
        </w:tc>
      </w:tr>
      <w:tr w14:paraId="652F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403F2D9C">
            <w:pPr>
              <w:jc w:val="center"/>
              <w:rPr>
                <w:rFonts w:hint="eastAsia" w:eastAsia="宋体"/>
                <w:color w:val="auto"/>
                <w:sz w:val="24"/>
                <w:highlight w:val="none"/>
              </w:rPr>
            </w:pPr>
            <w:r>
              <w:rPr>
                <w:rFonts w:hint="eastAsia" w:eastAsia="宋体"/>
                <w:color w:val="auto"/>
                <w:sz w:val="24"/>
                <w:highlight w:val="none"/>
              </w:rPr>
              <w:t>备注</w:t>
            </w:r>
          </w:p>
        </w:tc>
        <w:tc>
          <w:tcPr>
            <w:tcW w:w="8009" w:type="dxa"/>
            <w:noWrap w:val="0"/>
            <w:vAlign w:val="top"/>
          </w:tcPr>
          <w:p w14:paraId="748C3E41">
            <w:pPr>
              <w:rPr>
                <w:rFonts w:hint="eastAsia" w:eastAsia="宋体"/>
                <w:color w:val="auto"/>
                <w:sz w:val="24"/>
                <w:highlight w:val="none"/>
              </w:rPr>
            </w:pPr>
          </w:p>
        </w:tc>
      </w:tr>
    </w:tbl>
    <w:p w14:paraId="40DE3305">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p>
    <w:p w14:paraId="1F6433F7">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r>
        <w:rPr>
          <w:rFonts w:hint="eastAsia" w:ascii="宋体" w:hAnsi="Times New Roman" w:eastAsia="宋体" w:cs="Times New Roman"/>
          <w:b/>
          <w:bCs/>
          <w:color w:val="auto"/>
          <w:kern w:val="2"/>
          <w:sz w:val="18"/>
          <w:szCs w:val="18"/>
          <w:highlight w:val="none"/>
          <w:lang w:val="en-US" w:eastAsia="zh-CN" w:bidi="ar-SA"/>
        </w:rPr>
        <w:t>　　　注：供应商凭经采购人审批的退付意见书到履约保证金收取单位财务部门办理履约保证金退付事宜。</w:t>
      </w:r>
    </w:p>
    <w:p w14:paraId="6BE2A763">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14:paraId="0C6BF88D">
      <w:pPr>
        <w:pStyle w:val="3"/>
        <w:jc w:val="center"/>
        <w:rPr>
          <w:b w:val="0"/>
          <w:bCs w:val="0"/>
          <w:color w:val="auto"/>
        </w:rPr>
      </w:pPr>
      <w:bookmarkStart w:id="155" w:name="_Toc18676"/>
      <w:bookmarkStart w:id="156" w:name="_Toc9343"/>
      <w:bookmarkStart w:id="157" w:name="_Toc15161"/>
      <w:bookmarkStart w:id="158" w:name="_Toc24786"/>
      <w:bookmarkStart w:id="159" w:name="_Toc15154"/>
      <w:bookmarkStart w:id="160" w:name="_Toc4005"/>
      <w:bookmarkStart w:id="161" w:name="_Toc80886947"/>
      <w:bookmarkStart w:id="162" w:name="_Toc12748"/>
    </w:p>
    <w:p w14:paraId="2A53BC61">
      <w:pPr>
        <w:pStyle w:val="3"/>
        <w:jc w:val="center"/>
        <w:rPr>
          <w:b w:val="0"/>
          <w:bCs w:val="0"/>
          <w:color w:val="auto"/>
        </w:rPr>
      </w:pPr>
    </w:p>
    <w:p w14:paraId="311E8EC3">
      <w:pPr>
        <w:pStyle w:val="3"/>
        <w:jc w:val="center"/>
        <w:rPr>
          <w:b w:val="0"/>
          <w:bCs w:val="0"/>
          <w:color w:val="auto"/>
        </w:rPr>
      </w:pPr>
    </w:p>
    <w:p w14:paraId="1703B73E">
      <w:pPr>
        <w:pStyle w:val="3"/>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4FEFE491">
      <w:pPr>
        <w:snapToGrid w:val="0"/>
        <w:rPr>
          <w:rFonts w:ascii="宋体" w:hAnsi="宋体" w:cs="宋体"/>
          <w:b/>
          <w:bCs/>
          <w:color w:val="auto"/>
          <w:sz w:val="32"/>
          <w:szCs w:val="32"/>
        </w:rPr>
      </w:pPr>
      <w:r>
        <w:rPr>
          <w:b/>
          <w:bCs/>
          <w:color w:val="auto"/>
        </w:rPr>
        <w:br w:type="page"/>
      </w:r>
      <w:bookmarkEnd w:id="162"/>
    </w:p>
    <w:p w14:paraId="1A7ED360">
      <w:pPr>
        <w:snapToGrid w:val="0"/>
        <w:spacing w:line="480" w:lineRule="exact"/>
        <w:jc w:val="center"/>
        <w:rPr>
          <w:rFonts w:ascii="宋体" w:hAnsi="宋体"/>
          <w:b/>
          <w:bCs/>
          <w:color w:val="auto"/>
          <w:sz w:val="32"/>
          <w:szCs w:val="32"/>
        </w:rPr>
      </w:pPr>
    </w:p>
    <w:p w14:paraId="3E69CD97">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229432F9">
      <w:pPr>
        <w:spacing w:line="520" w:lineRule="exact"/>
        <w:rPr>
          <w:rFonts w:hint="eastAsia" w:ascii="宋体" w:hAnsi="宋体" w:eastAsia="宋体" w:cs="宋体"/>
          <w:b/>
          <w:color w:val="auto"/>
          <w:sz w:val="32"/>
          <w:szCs w:val="32"/>
        </w:rPr>
      </w:pPr>
    </w:p>
    <w:p w14:paraId="3452138D">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35FDB16B">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58DDFD02">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38C81BD1">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3D0E2990">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18CA2076">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DBC39A4">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23B384C3">
      <w:pPr>
        <w:spacing w:line="360" w:lineRule="auto"/>
        <w:rPr>
          <w:rFonts w:hint="eastAsia" w:ascii="宋体" w:hAnsi="宋体" w:eastAsia="宋体" w:cs="宋体"/>
          <w:color w:val="auto"/>
          <w:szCs w:val="21"/>
          <w:highlight w:val="none"/>
          <w:u w:val="single"/>
        </w:rPr>
      </w:pPr>
    </w:p>
    <w:p w14:paraId="64127D05">
      <w:pPr>
        <w:spacing w:line="360" w:lineRule="auto"/>
        <w:ind w:firstLine="420" w:firstLineChars="200"/>
        <w:rPr>
          <w:rFonts w:hint="eastAsia" w:ascii="宋体" w:hAnsi="宋体" w:eastAsia="宋体" w:cs="宋体"/>
          <w:color w:val="auto"/>
          <w:szCs w:val="21"/>
          <w:highlight w:val="none"/>
        </w:rPr>
      </w:pPr>
    </w:p>
    <w:p w14:paraId="636DA1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olor w:val="auto"/>
          <w:szCs w:val="21"/>
          <w:highlight w:val="none"/>
        </w:rPr>
        <w:t>磋商文件规定条款和乙方响应文件及其承诺，甲乙双方签订本合同。</w:t>
      </w:r>
    </w:p>
    <w:p w14:paraId="4A77EB8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0626F5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1、合同总金额：</w:t>
      </w:r>
      <w:r>
        <w:rPr>
          <w:rFonts w:hint="eastAsia" w:ascii="宋体" w:hAnsi="宋体" w:eastAsia="宋体" w:cs="宋体"/>
          <w:color w:val="auto"/>
          <w:szCs w:val="21"/>
          <w:u w:val="single"/>
          <w:lang w:val="en-US" w:eastAsia="zh-CN"/>
        </w:rPr>
        <w:t xml:space="preserve">                          。</w:t>
      </w:r>
    </w:p>
    <w:p w14:paraId="56C17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（详见附件中的响应报价表）</w:t>
      </w:r>
    </w:p>
    <w:p w14:paraId="2744F4A7">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满足本次竞标全部采购需求所应提供的服务；包括</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完成本项目所需的一切工作内容而发生的所有直接费用、间接费用、其他费用、税金等全部费用和</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要求获得的利润以及应由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承担的义务、责任和风险所发生的一切费用，</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承诺不再向甲方收取其他任何费用。。</w:t>
      </w:r>
    </w:p>
    <w:p w14:paraId="056BF11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5CF1A6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40DA1E6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7581467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1298110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4C51746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76CFD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起至</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59DB6B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34499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14649225">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4、乙方完成服务后应及时书面通知甲方进行验收，甲方应在收到通知后</w:t>
      </w:r>
      <w:r>
        <w:rPr>
          <w:rFonts w:hint="eastAsia" w:ascii="宋体" w:hAnsi="宋体" w:eastAsia="宋体"/>
          <w:color w:val="auto"/>
          <w:szCs w:val="21"/>
          <w:highlight w:val="none"/>
          <w:lang w:val="en-US" w:eastAsia="zh-CN"/>
        </w:rPr>
        <w:t>七</w:t>
      </w:r>
      <w:r>
        <w:rPr>
          <w:rFonts w:hint="eastAsia" w:ascii="宋体" w:hAnsi="宋体" w:eastAsia="宋体"/>
          <w:color w:val="auto"/>
          <w:szCs w:val="21"/>
          <w:highlight w:val="none"/>
        </w:rPr>
        <w:t>个工作日内进行验收。验收合格后由甲乙双方签署验收单并加盖</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公章，甲乙双方各执一份。</w:t>
      </w:r>
    </w:p>
    <w:p w14:paraId="7617B4DB">
      <w:pPr>
        <w:spacing w:line="360" w:lineRule="auto"/>
        <w:ind w:firstLine="420" w:firstLineChars="200"/>
        <w:rPr>
          <w:rFonts w:hint="eastAsia" w:ascii="宋体" w:hAnsi="宋体" w:eastAsia="宋体"/>
          <w:color w:val="auto"/>
          <w:szCs w:val="21"/>
          <w:highlight w:val="none"/>
        </w:rPr>
      </w:pPr>
      <w:r>
        <w:rPr>
          <w:rFonts w:hint="eastAsia" w:ascii="宋体" w:hAnsi="宋体" w:eastAsia="宋体" w:cs="宋体"/>
          <w:color w:val="auto"/>
          <w:szCs w:val="21"/>
          <w:highlight w:val="none"/>
        </w:rPr>
        <w:t>5、甲乙双方应按照《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3B675F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463DA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55D991A4">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1D1A21A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w:t>
      </w:r>
      <w:r>
        <w:rPr>
          <w:rFonts w:hint="eastAsia" w:ascii="宋体" w:hAnsi="宋体" w:cs="宋体"/>
          <w:color w:val="auto"/>
          <w:szCs w:val="21"/>
          <w:highlight w:val="none"/>
          <w:lang w:val="en-US" w:eastAsia="zh-CN"/>
        </w:rPr>
        <w:t>附件</w:t>
      </w:r>
      <w:r>
        <w:rPr>
          <w:rFonts w:hint="eastAsia" w:ascii="宋体" w:hAnsi="宋体" w:eastAsia="宋体" w:cs="宋体"/>
          <w:color w:val="auto"/>
          <w:szCs w:val="21"/>
          <w:highlight w:val="none"/>
        </w:rPr>
        <w:t>要求为甲方提供相应的服务。</w:t>
      </w:r>
    </w:p>
    <w:p w14:paraId="04411E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41AAB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7D767D">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63F083F8">
      <w:pPr>
        <w:snapToGrid w:val="0"/>
        <w:spacing w:line="360" w:lineRule="auto"/>
        <w:ind w:firstLine="420" w:firstLineChars="200"/>
        <w:rPr>
          <w:rFonts w:hint="eastAsia" w:hAnsi="宋体" w:eastAsia="宋体" w:cs="宋体"/>
          <w:i/>
          <w:iCs/>
          <w:color w:val="auto"/>
          <w:sz w:val="21"/>
          <w:highlight w:val="yellow"/>
        </w:rPr>
      </w:pPr>
      <w:r>
        <w:rPr>
          <w:rFonts w:hint="eastAsia" w:ascii="宋体" w:hAnsi="宋体" w:eastAsia="宋体" w:cs="宋体"/>
          <w:color w:val="auto"/>
          <w:szCs w:val="21"/>
          <w:highlight w:val="none"/>
        </w:rPr>
        <w:t>。</w:t>
      </w:r>
    </w:p>
    <w:p w14:paraId="31003488">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75A5387F">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35933E0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1C5D07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2A03DFD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352D96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金额的3‰支付违约金，该违约金累计不超过合同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金额的10%。</w:t>
      </w:r>
      <w:r>
        <w:rPr>
          <w:rFonts w:hint="eastAsia" w:ascii="宋体" w:hAnsi="宋体" w:eastAsia="宋体" w:cs="宋体"/>
          <w:color w:val="auto"/>
          <w:szCs w:val="21"/>
          <w:highlight w:val="none"/>
        </w:rPr>
        <w:t xml:space="preserve">                                  </w:t>
      </w:r>
    </w:p>
    <w:p w14:paraId="68A96C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6E6A7951">
      <w:pPr>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、甲方延期付款的，每天向乙方偿付延期款额3‰滞纳金，但滞纳金累计不得超过延期款额5%。</w:t>
      </w:r>
    </w:p>
    <w:p w14:paraId="58C66C7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608955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48DC2F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6E8823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5748584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0F020D3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0B95A4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0D385D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222EF56D">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768E2D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1、合同经双方法定代表人或者授权代表签字并加盖单位公章后生效（委托代理人签字的需后附法定代表人授权委托书，格式自拟）。</w:t>
      </w:r>
    </w:p>
    <w:p w14:paraId="5DAA9C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48D903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681F933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6F4A05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3B7ED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32E7BB7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24370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14:paraId="17F1EF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w:t>
      </w:r>
    </w:p>
    <w:p w14:paraId="436EB65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3、响应函；</w:t>
      </w:r>
    </w:p>
    <w:p w14:paraId="0CB825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、商务条款偏离表和</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p>
    <w:p w14:paraId="4A2F69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、服务方案；</w:t>
      </w:r>
    </w:p>
    <w:p w14:paraId="631854BD">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eastAsia="宋体" w:cs="宋体"/>
          <w:color w:val="auto"/>
          <w:szCs w:val="21"/>
          <w:highlight w:val="none"/>
        </w:rPr>
        <w:t>。</w:t>
      </w:r>
    </w:p>
    <w:p w14:paraId="031C76A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3BD33B6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57F23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481D10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072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A942AF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3BB3E58F">
            <w:pPr>
              <w:snapToGrid w:val="0"/>
              <w:spacing w:line="360" w:lineRule="auto"/>
              <w:rPr>
                <w:rFonts w:hint="eastAsia" w:ascii="宋体" w:hAnsi="宋体" w:eastAsia="宋体" w:cs="宋体"/>
                <w:color w:val="auto"/>
                <w:szCs w:val="21"/>
                <w:highlight w:val="none"/>
              </w:rPr>
            </w:pPr>
          </w:p>
          <w:p w14:paraId="7FE7091A">
            <w:pPr>
              <w:snapToGrid w:val="0"/>
              <w:spacing w:line="360" w:lineRule="auto"/>
              <w:rPr>
                <w:rFonts w:hint="eastAsia" w:ascii="宋体" w:hAnsi="宋体" w:eastAsia="宋体" w:cs="宋体"/>
                <w:color w:val="auto"/>
                <w:szCs w:val="21"/>
                <w:highlight w:val="none"/>
              </w:rPr>
            </w:pPr>
          </w:p>
          <w:p w14:paraId="30BF704F">
            <w:pPr>
              <w:snapToGrid w:val="0"/>
              <w:spacing w:line="360" w:lineRule="auto"/>
              <w:ind w:firstLine="945" w:firstLineChars="450"/>
              <w:jc w:val="right"/>
              <w:rPr>
                <w:rFonts w:hint="eastAsia" w:ascii="宋体" w:hAnsi="宋体" w:eastAsia="宋体" w:cs="宋体"/>
                <w:color w:val="auto"/>
                <w:szCs w:val="21"/>
                <w:highlight w:val="none"/>
              </w:rPr>
            </w:pPr>
          </w:p>
          <w:p w14:paraId="45CCA14F">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527DFE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E75FAA9">
            <w:pPr>
              <w:snapToGrid w:val="0"/>
              <w:spacing w:line="360" w:lineRule="auto"/>
              <w:rPr>
                <w:rFonts w:hint="eastAsia" w:ascii="宋体" w:hAnsi="宋体" w:eastAsia="宋体" w:cs="宋体"/>
                <w:color w:val="auto"/>
                <w:szCs w:val="21"/>
                <w:highlight w:val="none"/>
              </w:rPr>
            </w:pPr>
          </w:p>
          <w:p w14:paraId="1CA78BB2">
            <w:pPr>
              <w:snapToGrid w:val="0"/>
              <w:spacing w:line="360" w:lineRule="auto"/>
              <w:rPr>
                <w:rFonts w:hint="eastAsia" w:ascii="宋体" w:hAnsi="宋体" w:eastAsia="宋体" w:cs="宋体"/>
                <w:color w:val="auto"/>
                <w:szCs w:val="21"/>
                <w:highlight w:val="none"/>
              </w:rPr>
            </w:pPr>
          </w:p>
          <w:p w14:paraId="683E1C5E">
            <w:pPr>
              <w:snapToGrid w:val="0"/>
              <w:spacing w:line="360" w:lineRule="auto"/>
              <w:jc w:val="right"/>
              <w:rPr>
                <w:rFonts w:hint="eastAsia" w:ascii="宋体" w:hAnsi="宋体" w:eastAsia="宋体" w:cs="宋体"/>
                <w:color w:val="auto"/>
                <w:szCs w:val="21"/>
                <w:highlight w:val="none"/>
              </w:rPr>
            </w:pPr>
          </w:p>
          <w:p w14:paraId="12510E4D">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6031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B9A149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0EF249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798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002AF1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3DD257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304C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D82C5A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B6F827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61E6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31D922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109A67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5025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FABBCB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3753FC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01E3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096BA5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EAF19A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EB9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5F3CAC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83CA20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7EAC73FF">
      <w:pPr>
        <w:rPr>
          <w:rFonts w:cs="仿宋_GB2312"/>
          <w:b/>
          <w:color w:val="auto"/>
          <w:sz w:val="44"/>
          <w:szCs w:val="44"/>
        </w:rPr>
      </w:pPr>
      <w:r>
        <w:rPr>
          <w:rFonts w:hint="eastAsia" w:ascii="宋体" w:hAnsi="宋体" w:eastAsia="宋体" w:cs="Courier New"/>
          <w:b/>
          <w:color w:val="auto"/>
          <w:szCs w:val="21"/>
          <w:highlight w:val="none"/>
        </w:rPr>
        <w:br w:type="page"/>
      </w:r>
    </w:p>
    <w:p w14:paraId="74A392D6">
      <w:pPr>
        <w:pStyle w:val="3"/>
        <w:rPr>
          <w:color w:val="auto"/>
        </w:rPr>
      </w:pPr>
    </w:p>
    <w:p w14:paraId="292889EF">
      <w:pPr>
        <w:tabs>
          <w:tab w:val="left" w:pos="3261"/>
        </w:tabs>
        <w:spacing w:line="360" w:lineRule="auto"/>
        <w:contextualSpacing/>
        <w:jc w:val="center"/>
        <w:rPr>
          <w:rFonts w:cs="仿宋_GB2312"/>
          <w:b/>
          <w:color w:val="auto"/>
          <w:sz w:val="44"/>
          <w:szCs w:val="44"/>
        </w:rPr>
      </w:pPr>
    </w:p>
    <w:p w14:paraId="75D6B53B">
      <w:pPr>
        <w:tabs>
          <w:tab w:val="left" w:pos="3261"/>
        </w:tabs>
        <w:spacing w:line="360" w:lineRule="auto"/>
        <w:contextualSpacing/>
        <w:jc w:val="center"/>
        <w:rPr>
          <w:rFonts w:cs="仿宋_GB2312"/>
          <w:b/>
          <w:color w:val="auto"/>
          <w:sz w:val="44"/>
          <w:szCs w:val="44"/>
        </w:rPr>
      </w:pPr>
    </w:p>
    <w:p w14:paraId="1A7EF3B4">
      <w:pPr>
        <w:tabs>
          <w:tab w:val="left" w:pos="3261"/>
        </w:tabs>
        <w:spacing w:line="360" w:lineRule="auto"/>
        <w:contextualSpacing/>
        <w:jc w:val="center"/>
        <w:rPr>
          <w:rFonts w:cs="仿宋_GB2312"/>
          <w:b/>
          <w:color w:val="auto"/>
          <w:sz w:val="44"/>
          <w:szCs w:val="44"/>
        </w:rPr>
      </w:pPr>
    </w:p>
    <w:p w14:paraId="38C0EC90">
      <w:pPr>
        <w:pStyle w:val="3"/>
        <w:jc w:val="center"/>
        <w:rPr>
          <w:rFonts w:cs="仿宋_GB2312"/>
          <w:b w:val="0"/>
          <w:color w:val="auto"/>
        </w:rPr>
      </w:pPr>
      <w:bookmarkStart w:id="163" w:name="_Toc28283"/>
      <w:bookmarkStart w:id="164" w:name="_Toc610"/>
      <w:bookmarkStart w:id="165" w:name="_Toc29624"/>
      <w:bookmarkStart w:id="166" w:name="_Toc20915"/>
      <w:bookmarkStart w:id="167" w:name="_Toc8963"/>
      <w:bookmarkStart w:id="168" w:name="_Toc178"/>
      <w:bookmarkStart w:id="169" w:name="_Toc80886951"/>
      <w:bookmarkStart w:id="170" w:name="_Toc13011"/>
    </w:p>
    <w:p w14:paraId="42FFE047">
      <w:pPr>
        <w:pStyle w:val="3"/>
        <w:jc w:val="center"/>
        <w:rPr>
          <w:rFonts w:cs="仿宋_GB2312"/>
          <w:b w:val="0"/>
          <w:color w:val="auto"/>
        </w:rPr>
      </w:pPr>
    </w:p>
    <w:p w14:paraId="2D53D938">
      <w:pPr>
        <w:pStyle w:val="3"/>
        <w:jc w:val="center"/>
        <w:rPr>
          <w:rFonts w:cs="仿宋_GB2312"/>
          <w:color w:val="auto"/>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cs="仿宋_GB2312"/>
          <w:b w:val="0"/>
          <w:color w:val="auto"/>
        </w:rPr>
        <w:t>第七章 质疑、投诉材料格式</w:t>
      </w:r>
      <w:bookmarkEnd w:id="163"/>
      <w:bookmarkEnd w:id="164"/>
      <w:bookmarkEnd w:id="165"/>
      <w:bookmarkEnd w:id="166"/>
      <w:bookmarkEnd w:id="167"/>
      <w:bookmarkEnd w:id="168"/>
      <w:bookmarkEnd w:id="169"/>
      <w:bookmarkEnd w:id="170"/>
    </w:p>
    <w:p w14:paraId="0E89E9E2">
      <w:pPr>
        <w:spacing w:line="360" w:lineRule="auto"/>
        <w:jc w:val="center"/>
        <w:rPr>
          <w:b/>
          <w:bCs/>
          <w:color w:val="auto"/>
          <w:sz w:val="32"/>
          <w:szCs w:val="32"/>
        </w:rPr>
      </w:pPr>
      <w:r>
        <w:rPr>
          <w:rFonts w:hint="eastAsia"/>
          <w:b/>
          <w:bCs/>
          <w:color w:val="auto"/>
          <w:sz w:val="32"/>
          <w:szCs w:val="32"/>
        </w:rPr>
        <w:t>质疑函（格式）</w:t>
      </w:r>
    </w:p>
    <w:p w14:paraId="469E5E31">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04B30AA4">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p>
    <w:p w14:paraId="4A7B4519">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3C7BBCC8">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00D20AB3">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48F23112">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1DCBB481">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872D6B1">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583E772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27623937">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2B342A59">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3DD132D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60965978">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6419804F">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5B2D6B00">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67086144">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25B473B7">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44808C6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6F67770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484A227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6AB0F4EC">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3C1CC3A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1BE9B51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073FF6D7">
      <w:pPr>
        <w:spacing w:line="360" w:lineRule="auto"/>
        <w:ind w:left="25" w:leftChars="12" w:firstLine="352" w:firstLineChars="147"/>
        <w:contextualSpacing/>
        <w:rPr>
          <w:rFonts w:ascii="宋体" w:hAnsi="宋体" w:cs="宋体"/>
          <w:color w:val="auto"/>
          <w:kern w:val="0"/>
          <w:sz w:val="24"/>
        </w:rPr>
      </w:pPr>
    </w:p>
    <w:p w14:paraId="31E7FA9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5CEBFEC5">
      <w:pPr>
        <w:spacing w:line="360" w:lineRule="auto"/>
        <w:ind w:left="25" w:leftChars="12" w:firstLine="352" w:firstLineChars="147"/>
        <w:contextualSpacing/>
        <w:rPr>
          <w:rFonts w:ascii="宋体" w:hAnsi="宋体" w:cs="宋体"/>
          <w:color w:val="auto"/>
          <w:kern w:val="0"/>
          <w:sz w:val="24"/>
        </w:rPr>
      </w:pPr>
    </w:p>
    <w:p w14:paraId="69DC1CA7">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2EFA8103">
      <w:pPr>
        <w:spacing w:line="360" w:lineRule="auto"/>
        <w:contextualSpacing/>
        <w:rPr>
          <w:b/>
          <w:color w:val="auto"/>
          <w:kern w:val="0"/>
          <w:sz w:val="24"/>
        </w:rPr>
      </w:pPr>
    </w:p>
    <w:p w14:paraId="53F4AEFC">
      <w:pPr>
        <w:spacing w:line="360" w:lineRule="auto"/>
        <w:contextualSpacing/>
        <w:rPr>
          <w:b/>
          <w:color w:val="auto"/>
          <w:kern w:val="0"/>
          <w:sz w:val="24"/>
        </w:rPr>
      </w:pPr>
      <w:r>
        <w:rPr>
          <w:rFonts w:hint="eastAsia"/>
          <w:b/>
          <w:color w:val="auto"/>
          <w:kern w:val="0"/>
          <w:sz w:val="24"/>
        </w:rPr>
        <w:t>说明：</w:t>
      </w:r>
    </w:p>
    <w:p w14:paraId="33F8C62A">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0487BD4C">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963208">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57AF3E12">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0BB43C0E">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60DA974E">
      <w:pPr>
        <w:snapToGrid w:val="0"/>
        <w:rPr>
          <w:rFonts w:hAnsi="Courier New"/>
          <w:b/>
          <w:color w:val="auto"/>
          <w:kern w:val="0"/>
          <w:sz w:val="24"/>
        </w:rPr>
      </w:pPr>
    </w:p>
    <w:p w14:paraId="216511A1">
      <w:pPr>
        <w:spacing w:line="460" w:lineRule="exact"/>
        <w:jc w:val="center"/>
        <w:rPr>
          <w:rFonts w:ascii="Calibri" w:hAnsi="Calibri" w:eastAsia="隶书"/>
          <w:color w:val="auto"/>
          <w:sz w:val="44"/>
        </w:rPr>
      </w:pPr>
      <w:r>
        <w:rPr>
          <w:rFonts w:ascii="Calibri" w:hAnsi="Calibri" w:eastAsia="隶书"/>
          <w:color w:val="auto"/>
          <w:sz w:val="44"/>
        </w:rPr>
        <w:br w:type="page"/>
      </w:r>
    </w:p>
    <w:p w14:paraId="384FBFB1">
      <w:pPr>
        <w:spacing w:line="360" w:lineRule="auto"/>
        <w:jc w:val="center"/>
        <w:rPr>
          <w:b/>
          <w:bCs/>
          <w:color w:val="auto"/>
          <w:sz w:val="32"/>
          <w:szCs w:val="32"/>
        </w:rPr>
      </w:pPr>
      <w:r>
        <w:rPr>
          <w:rFonts w:hint="eastAsia"/>
          <w:b/>
          <w:bCs/>
          <w:color w:val="auto"/>
          <w:sz w:val="32"/>
          <w:szCs w:val="32"/>
        </w:rPr>
        <w:t>投诉书（格式）</w:t>
      </w:r>
    </w:p>
    <w:p w14:paraId="5F312B59">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60B8F980">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p>
    <w:p w14:paraId="05CAE85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544A625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7A0A94AA">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FAF0290">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262D68EC">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3ABE4922">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2EC177F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5615766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4453F93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7F1F3C2F">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35D1EAE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7F4D2B1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2CA1073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3CC7F22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140B389D">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ADE7BB5">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0FCAD351">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0E0A47BC">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1773CDC1">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26CA1C42">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46DDEEDC">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150FA2B1">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652584F4">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51A1856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03C2085F">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B7E24FB">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7223F6A6">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就质疑事项作出了答复/没有在法定期限内作出答复。</w:t>
      </w:r>
    </w:p>
    <w:p w14:paraId="25054193">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5CD261F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5929377C">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55C993FB">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2207C778">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7CE8F581">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4E72ACB6">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3DA6E1A4">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1F9A9D2F">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025C5A5A">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486E7A4F">
      <w:pPr>
        <w:spacing w:line="360" w:lineRule="auto"/>
        <w:ind w:left="25" w:leftChars="12" w:firstLine="352" w:firstLineChars="147"/>
        <w:rPr>
          <w:rFonts w:ascii="宋体" w:hAnsi="宋体" w:cs="宋体"/>
          <w:color w:val="auto"/>
          <w:kern w:val="0"/>
          <w:sz w:val="24"/>
        </w:rPr>
      </w:pPr>
    </w:p>
    <w:p w14:paraId="56CCAD15">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4273C4E7">
      <w:pPr>
        <w:spacing w:line="360" w:lineRule="auto"/>
        <w:ind w:left="25" w:leftChars="12" w:firstLine="352" w:firstLineChars="147"/>
        <w:rPr>
          <w:rFonts w:ascii="宋体" w:hAnsi="宋体" w:cs="宋体"/>
          <w:color w:val="auto"/>
          <w:kern w:val="0"/>
          <w:sz w:val="24"/>
        </w:rPr>
      </w:pPr>
    </w:p>
    <w:p w14:paraId="556AAB2B">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09E2C72A">
      <w:pPr>
        <w:spacing w:line="360" w:lineRule="auto"/>
        <w:ind w:left="25" w:leftChars="12" w:firstLine="472" w:firstLineChars="197"/>
        <w:rPr>
          <w:rFonts w:ascii="宋体" w:hAnsi="宋体" w:cs="宋体"/>
          <w:color w:val="auto"/>
          <w:kern w:val="0"/>
          <w:sz w:val="24"/>
        </w:rPr>
      </w:pPr>
    </w:p>
    <w:p w14:paraId="20F0D266">
      <w:pPr>
        <w:snapToGrid w:val="0"/>
        <w:spacing w:line="360" w:lineRule="auto"/>
        <w:rPr>
          <w:rFonts w:ascii="宋体" w:hAnsi="宋体" w:cs="宋体"/>
          <w:b/>
          <w:color w:val="auto"/>
          <w:kern w:val="0"/>
          <w:sz w:val="24"/>
        </w:rPr>
      </w:pPr>
    </w:p>
    <w:p w14:paraId="11292A94">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758C5AD9">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1EBD9938">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A1C31FF">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6A6A385D">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6671E842">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2C9624EF">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549EE395">
      <w:pPr>
        <w:rPr>
          <w:color w:val="auto"/>
        </w:rPr>
      </w:pPr>
    </w:p>
    <w:sectPr>
      <w:headerReference r:id="rId12" w:type="default"/>
      <w:footerReference r:id="rId13"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7F4F9D-5277-4EA9-9345-40AE3EC0C718}"/>
  </w:font>
  <w:font w:name="Courier New">
    <w:panose1 w:val="02070309020205020404"/>
    <w:charset w:val="01"/>
    <w:family w:val="modern"/>
    <w:pitch w:val="default"/>
    <w:sig w:usb0="E0002EFF" w:usb1="C0007843" w:usb2="00000009" w:usb3="00000000" w:csb0="400001FF" w:csb1="FFFF0000"/>
    <w:embedRegular r:id="rId2" w:fontKey="{644DD60C-D431-4BF8-8815-E4D6E31E46A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1EE8B59-F395-4B2A-B995-A8AFD4480055}"/>
  </w:font>
  <w:font w:name="Cambria">
    <w:panose1 w:val="02040503050406030204"/>
    <w:charset w:val="00"/>
    <w:family w:val="roman"/>
    <w:pitch w:val="default"/>
    <w:sig w:usb0="E00006FF" w:usb1="420024FF" w:usb2="02000000" w:usb3="00000000" w:csb0="2000019F" w:csb1="00000000"/>
    <w:embedRegular r:id="rId4" w:fontKey="{3F694FC7-A929-4288-9AFB-30C199DAF71B}"/>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5" w:fontKey="{37C1F0FC-A2D7-4C99-AD66-BC0330D69F22}"/>
  </w:font>
  <w:font w:name="Saturday Sans Regular">
    <w:panose1 w:val="02010600010101010101"/>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64572055-C52D-42FF-B481-C8D2184D6C54}"/>
  </w:font>
  <w:font w:name="Arial Unicode MS">
    <w:panose1 w:val="020B0604020202020204"/>
    <w:charset w:val="86"/>
    <w:family w:val="swiss"/>
    <w:pitch w:val="default"/>
    <w:sig w:usb0="FFFFFFFF" w:usb1="E9FFFFFF" w:usb2="0000003F" w:usb3="00000000" w:csb0="603F01FF" w:csb1="FFFF0000"/>
    <w:embedRegular r:id="rId7" w:fontKey="{AC9D67A6-896A-499F-8DB5-9EC581B3B998}"/>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8" w:fontKey="{326F8962-3263-44EA-8145-3BB5E1FD8E7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embedRegular r:id="rId9" w:fontKey="{A571F364-3892-4C2C-94DB-FF8BCB4E6A07}"/>
  </w:font>
  <w:font w:name="隶书">
    <w:panose1 w:val="02010509060101010101"/>
    <w:charset w:val="86"/>
    <w:family w:val="modern"/>
    <w:pitch w:val="default"/>
    <w:sig w:usb0="00000001" w:usb1="080E0000" w:usb2="00000000" w:usb3="00000000" w:csb0="00040000" w:csb1="00000000"/>
    <w:embedRegular r:id="rId10" w:fontKey="{94A9076D-C6EA-415A-877A-B7B5437E168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6302">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AF0C">
    <w:pPr>
      <w:pStyle w:val="23"/>
      <w:framePr w:wrap="around" w:vAnchor="text" w:hAnchor="margin" w:xAlign="center" w:y="1"/>
      <w:rPr>
        <w:rStyle w:val="37"/>
        <w:rFonts w:ascii="Calibri" w:hAnsi="Calibri"/>
        <w:sz w:val="21"/>
      </w:rPr>
    </w:pPr>
    <w:r>
      <w:rPr>
        <w:rFonts w:ascii="Calibri" w:hAnsi="Calibri"/>
        <w:sz w:val="21"/>
      </w:rPr>
      <w:fldChar w:fldCharType="begin"/>
    </w:r>
    <w:r>
      <w:rPr>
        <w:rStyle w:val="37"/>
        <w:rFonts w:ascii="Calibri" w:hAnsi="Calibri"/>
        <w:sz w:val="21"/>
      </w:rPr>
      <w:instrText xml:space="preserve">PAGE  </w:instrText>
    </w:r>
    <w:r>
      <w:rPr>
        <w:rFonts w:ascii="Calibri" w:hAnsi="Calibri"/>
        <w:sz w:val="21"/>
      </w:rPr>
      <w:fldChar w:fldCharType="separate"/>
    </w:r>
    <w:r>
      <w:rPr>
        <w:rStyle w:val="37"/>
        <w:rFonts w:ascii="Calibri" w:hAnsi="Calibri"/>
        <w:sz w:val="21"/>
      </w:rPr>
      <w:t>0</w:t>
    </w:r>
    <w:r>
      <w:rPr>
        <w:rFonts w:ascii="Calibri" w:hAnsi="Calibri"/>
        <w:sz w:val="21"/>
      </w:rPr>
      <w:fldChar w:fldCharType="end"/>
    </w:r>
  </w:p>
  <w:p w14:paraId="6ACCD4EC">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2C5D">
    <w:pPr>
      <w:pStyle w:val="23"/>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2B7F80">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172B7F80">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A554">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58FAD">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39258FAD">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2CA7">
    <w:pPr>
      <w:pStyle w:val="23"/>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0ACB2E">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680ACB2E">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EB169DD">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A017">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CCC90">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5A6CCC90">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2A5A229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DD7B">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6B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5739">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2B432868">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C7F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5255">
    <w:r>
      <w:t>&gt;</w:t>
    </w:r>
  </w:p>
  <w:p w14:paraId="596A845C">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82CD"/>
    <w:multiLevelType w:val="singleLevel"/>
    <w:tmpl w:val="D9EB82CD"/>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mM0Mjc3MDgxNWQ4NjVjYWMyNGJiN2Y4YTU1ZDk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1AD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966169"/>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66F23"/>
    <w:rsid w:val="03286A1E"/>
    <w:rsid w:val="032B79A4"/>
    <w:rsid w:val="03305A68"/>
    <w:rsid w:val="033F12EC"/>
    <w:rsid w:val="03407951"/>
    <w:rsid w:val="03535D6B"/>
    <w:rsid w:val="039A08B0"/>
    <w:rsid w:val="03A314B8"/>
    <w:rsid w:val="03C8711A"/>
    <w:rsid w:val="03D25887"/>
    <w:rsid w:val="03D82B98"/>
    <w:rsid w:val="03D964F4"/>
    <w:rsid w:val="03EC7B6F"/>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0A0A86"/>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010CA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D5E88"/>
    <w:rsid w:val="120F3D85"/>
    <w:rsid w:val="12171B57"/>
    <w:rsid w:val="12573688"/>
    <w:rsid w:val="127F4FEA"/>
    <w:rsid w:val="12A72E93"/>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0383F"/>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31F84"/>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123D0C"/>
    <w:rsid w:val="18253800"/>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9FA47C1"/>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0009D"/>
    <w:rsid w:val="1C3F670D"/>
    <w:rsid w:val="1C55025E"/>
    <w:rsid w:val="1C9A50D4"/>
    <w:rsid w:val="1CA823CD"/>
    <w:rsid w:val="1CB515F6"/>
    <w:rsid w:val="1CD81538"/>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4462C"/>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5F67A5"/>
    <w:rsid w:val="20914128"/>
    <w:rsid w:val="20BB6724"/>
    <w:rsid w:val="20BF7883"/>
    <w:rsid w:val="20C3623F"/>
    <w:rsid w:val="20D84C09"/>
    <w:rsid w:val="20F25B07"/>
    <w:rsid w:val="211041C1"/>
    <w:rsid w:val="212B4272"/>
    <w:rsid w:val="21781212"/>
    <w:rsid w:val="21833156"/>
    <w:rsid w:val="218D168E"/>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D62120"/>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963C35"/>
    <w:rsid w:val="27A2622E"/>
    <w:rsid w:val="27A60F83"/>
    <w:rsid w:val="27C12412"/>
    <w:rsid w:val="27D24FCB"/>
    <w:rsid w:val="27F92009"/>
    <w:rsid w:val="28124EAE"/>
    <w:rsid w:val="28256D6A"/>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B7411F"/>
    <w:rsid w:val="2AC53F93"/>
    <w:rsid w:val="2ACA3F09"/>
    <w:rsid w:val="2ACF406E"/>
    <w:rsid w:val="2AD53D69"/>
    <w:rsid w:val="2AD830F7"/>
    <w:rsid w:val="2AE241C5"/>
    <w:rsid w:val="2B253E47"/>
    <w:rsid w:val="2B6A0459"/>
    <w:rsid w:val="2B774624"/>
    <w:rsid w:val="2B8A5BDD"/>
    <w:rsid w:val="2B8C3FB1"/>
    <w:rsid w:val="2B9D1BD3"/>
    <w:rsid w:val="2BC83AB9"/>
    <w:rsid w:val="2BEA293F"/>
    <w:rsid w:val="2BF5056F"/>
    <w:rsid w:val="2C1B56AB"/>
    <w:rsid w:val="2C4402A1"/>
    <w:rsid w:val="2C4A1CE3"/>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7E4B85"/>
    <w:rsid w:val="2E88190D"/>
    <w:rsid w:val="2E8E1E30"/>
    <w:rsid w:val="2E9976CE"/>
    <w:rsid w:val="2EB116B6"/>
    <w:rsid w:val="2EB72848"/>
    <w:rsid w:val="2EBA6F40"/>
    <w:rsid w:val="2EDE539C"/>
    <w:rsid w:val="2EE257AA"/>
    <w:rsid w:val="2F134027"/>
    <w:rsid w:val="2F330F99"/>
    <w:rsid w:val="2F401D3C"/>
    <w:rsid w:val="2F562EC0"/>
    <w:rsid w:val="2F572D25"/>
    <w:rsid w:val="2F5B24E1"/>
    <w:rsid w:val="2F5F3363"/>
    <w:rsid w:val="2F704EEA"/>
    <w:rsid w:val="2F7E1D1C"/>
    <w:rsid w:val="2F7F4483"/>
    <w:rsid w:val="2F8026D7"/>
    <w:rsid w:val="2F8F65C7"/>
    <w:rsid w:val="2FA95C88"/>
    <w:rsid w:val="2FC97926"/>
    <w:rsid w:val="2FD471C0"/>
    <w:rsid w:val="2FE778C1"/>
    <w:rsid w:val="2FF9770A"/>
    <w:rsid w:val="300833DF"/>
    <w:rsid w:val="3019031A"/>
    <w:rsid w:val="301C38BE"/>
    <w:rsid w:val="30242658"/>
    <w:rsid w:val="3025488D"/>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671A01"/>
    <w:rsid w:val="3378161D"/>
    <w:rsid w:val="33983C5D"/>
    <w:rsid w:val="339C3B02"/>
    <w:rsid w:val="33A05880"/>
    <w:rsid w:val="33A35F1E"/>
    <w:rsid w:val="33B22505"/>
    <w:rsid w:val="33C51EB6"/>
    <w:rsid w:val="33D36651"/>
    <w:rsid w:val="33E85CE2"/>
    <w:rsid w:val="341D0201"/>
    <w:rsid w:val="34246B9F"/>
    <w:rsid w:val="342A2472"/>
    <w:rsid w:val="342B0F4F"/>
    <w:rsid w:val="344D3742"/>
    <w:rsid w:val="347B2D6D"/>
    <w:rsid w:val="349725A9"/>
    <w:rsid w:val="34AB2475"/>
    <w:rsid w:val="34B52163"/>
    <w:rsid w:val="34D72013"/>
    <w:rsid w:val="34EB7D5F"/>
    <w:rsid w:val="34EE1C44"/>
    <w:rsid w:val="35293FD9"/>
    <w:rsid w:val="352C24DC"/>
    <w:rsid w:val="3537750C"/>
    <w:rsid w:val="3537798C"/>
    <w:rsid w:val="357005A7"/>
    <w:rsid w:val="357A579A"/>
    <w:rsid w:val="357D65D2"/>
    <w:rsid w:val="358E312C"/>
    <w:rsid w:val="35C13FC9"/>
    <w:rsid w:val="35E07056"/>
    <w:rsid w:val="35E91989"/>
    <w:rsid w:val="35EF4FE4"/>
    <w:rsid w:val="35F2040C"/>
    <w:rsid w:val="35F9471D"/>
    <w:rsid w:val="36085EA6"/>
    <w:rsid w:val="36101C06"/>
    <w:rsid w:val="36266D8A"/>
    <w:rsid w:val="364257B6"/>
    <w:rsid w:val="36630603"/>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DF7398"/>
    <w:rsid w:val="37EA5922"/>
    <w:rsid w:val="380C2E7F"/>
    <w:rsid w:val="38134D6C"/>
    <w:rsid w:val="381C20D2"/>
    <w:rsid w:val="38205CA3"/>
    <w:rsid w:val="38276B93"/>
    <w:rsid w:val="38336FC4"/>
    <w:rsid w:val="38456F93"/>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61197B"/>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B5A04"/>
    <w:rsid w:val="3B9F1620"/>
    <w:rsid w:val="3BB02369"/>
    <w:rsid w:val="3BB84161"/>
    <w:rsid w:val="3BD539ED"/>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985316"/>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4613F"/>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4C0CA0"/>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4FF8523E"/>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142E77"/>
    <w:rsid w:val="53376E09"/>
    <w:rsid w:val="53655BA8"/>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142A9"/>
    <w:rsid w:val="55322669"/>
    <w:rsid w:val="5539470A"/>
    <w:rsid w:val="554C1D56"/>
    <w:rsid w:val="55572986"/>
    <w:rsid w:val="555761AA"/>
    <w:rsid w:val="555E236D"/>
    <w:rsid w:val="55805785"/>
    <w:rsid w:val="55A82C22"/>
    <w:rsid w:val="55C062DD"/>
    <w:rsid w:val="55C84FE2"/>
    <w:rsid w:val="55E822CC"/>
    <w:rsid w:val="55F83F42"/>
    <w:rsid w:val="5607446A"/>
    <w:rsid w:val="56081243"/>
    <w:rsid w:val="56166D7C"/>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7315F6"/>
    <w:rsid w:val="578057C8"/>
    <w:rsid w:val="578231ED"/>
    <w:rsid w:val="57856002"/>
    <w:rsid w:val="57893184"/>
    <w:rsid w:val="57A66BAB"/>
    <w:rsid w:val="57AA18F7"/>
    <w:rsid w:val="57BB4D3D"/>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740CE"/>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00B7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83473"/>
    <w:rsid w:val="6AAB324D"/>
    <w:rsid w:val="6AB235AF"/>
    <w:rsid w:val="6ABD719F"/>
    <w:rsid w:val="6AC13E4D"/>
    <w:rsid w:val="6ADA17F5"/>
    <w:rsid w:val="6AE543A1"/>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C058A"/>
    <w:rsid w:val="6E9E45BF"/>
    <w:rsid w:val="6EA34CC4"/>
    <w:rsid w:val="6EC00BE3"/>
    <w:rsid w:val="6EE14809"/>
    <w:rsid w:val="6EE54F57"/>
    <w:rsid w:val="6EF528DD"/>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9C2F3A"/>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1FC1BE5"/>
    <w:rsid w:val="72204649"/>
    <w:rsid w:val="722C5869"/>
    <w:rsid w:val="72450FB0"/>
    <w:rsid w:val="72487743"/>
    <w:rsid w:val="725E1213"/>
    <w:rsid w:val="727D6954"/>
    <w:rsid w:val="72844D41"/>
    <w:rsid w:val="72862C7E"/>
    <w:rsid w:val="728976DF"/>
    <w:rsid w:val="72936E2F"/>
    <w:rsid w:val="72A7375D"/>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74283"/>
    <w:rsid w:val="770F3331"/>
    <w:rsid w:val="77285125"/>
    <w:rsid w:val="77315AC4"/>
    <w:rsid w:val="775246B7"/>
    <w:rsid w:val="77583C37"/>
    <w:rsid w:val="775974AF"/>
    <w:rsid w:val="778264A7"/>
    <w:rsid w:val="77977DAD"/>
    <w:rsid w:val="779F004E"/>
    <w:rsid w:val="77CA234A"/>
    <w:rsid w:val="781E69D1"/>
    <w:rsid w:val="782A2DF7"/>
    <w:rsid w:val="78DE4305"/>
    <w:rsid w:val="795C1D84"/>
    <w:rsid w:val="797F0359"/>
    <w:rsid w:val="7988495F"/>
    <w:rsid w:val="79962040"/>
    <w:rsid w:val="799A2861"/>
    <w:rsid w:val="79A4105F"/>
    <w:rsid w:val="79BC014A"/>
    <w:rsid w:val="79BC34FC"/>
    <w:rsid w:val="79C95D86"/>
    <w:rsid w:val="79D042C8"/>
    <w:rsid w:val="79D90DD4"/>
    <w:rsid w:val="7A263B6B"/>
    <w:rsid w:val="7A2A6E84"/>
    <w:rsid w:val="7A2D01BD"/>
    <w:rsid w:val="7A355382"/>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9"/>
    <w:qFormat/>
    <w:uiPriority w:val="99"/>
    <w:pPr>
      <w:keepNext/>
      <w:keepLines/>
      <w:spacing w:before="260" w:after="260" w:line="416" w:lineRule="auto"/>
      <w:outlineLvl w:val="2"/>
    </w:pPr>
    <w:rPr>
      <w:b/>
      <w:bCs/>
      <w:sz w:val="32"/>
      <w:szCs w:val="32"/>
    </w:rPr>
  </w:style>
  <w:style w:type="paragraph" w:styleId="6">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51"/>
    <w:qFormat/>
    <w:uiPriority w:val="9"/>
    <w:pPr>
      <w:keepNext/>
      <w:keepLines/>
      <w:spacing w:before="280" w:after="290" w:line="376" w:lineRule="auto"/>
      <w:outlineLvl w:val="4"/>
    </w:pPr>
    <w:rPr>
      <w:b/>
      <w:bCs/>
      <w:sz w:val="28"/>
      <w:szCs w:val="28"/>
    </w:rPr>
  </w:style>
  <w:style w:type="paragraph" w:styleId="9">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0"/>
    <w:pPr>
      <w:spacing w:before="240" w:after="60"/>
      <w:jc w:val="center"/>
      <w:outlineLvl w:val="0"/>
    </w:pPr>
    <w:rPr>
      <w:rFonts w:hint="default" w:eastAsia="方正小标宋简体"/>
      <w:sz w:val="44"/>
      <w:szCs w:val="24"/>
    </w:rPr>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rPr>
      <w:rFonts w:ascii="Saturday Sans Regular" w:hAnsi="Saturday Sans Regular" w:eastAsia="方正黑体_GBK"/>
      <w:sz w:val="20"/>
    </w:rPr>
  </w:style>
  <w:style w:type="paragraph" w:styleId="14">
    <w:name w:val="annotation text"/>
    <w:basedOn w:val="1"/>
    <w:link w:val="44"/>
    <w:qFormat/>
    <w:uiPriority w:val="99"/>
    <w:pPr>
      <w:jc w:val="left"/>
    </w:pPr>
  </w:style>
  <w:style w:type="paragraph" w:styleId="15">
    <w:name w:val="Body Text 3"/>
    <w:basedOn w:val="1"/>
    <w:link w:val="53"/>
    <w:unhideWhenUsed/>
    <w:qFormat/>
    <w:uiPriority w:val="99"/>
    <w:pPr>
      <w:spacing w:after="120"/>
    </w:pPr>
    <w:rPr>
      <w:sz w:val="16"/>
      <w:szCs w:val="16"/>
    </w:rPr>
  </w:style>
  <w:style w:type="paragraph" w:styleId="16">
    <w:name w:val="Body Text"/>
    <w:basedOn w:val="1"/>
    <w:link w:val="54"/>
    <w:unhideWhenUsed/>
    <w:qFormat/>
    <w:uiPriority w:val="0"/>
    <w:pPr>
      <w:spacing w:after="120"/>
    </w:pPr>
  </w:style>
  <w:style w:type="paragraph" w:styleId="17">
    <w:name w:val="Body Text Indent"/>
    <w:basedOn w:val="1"/>
    <w:link w:val="43"/>
    <w:qFormat/>
    <w:uiPriority w:val="99"/>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11"/>
    <w:link w:val="55"/>
    <w:qFormat/>
    <w:uiPriority w:val="0"/>
    <w:rPr>
      <w:rFonts w:ascii="宋体" w:hAnsi="Courier New"/>
      <w:kern w:val="0"/>
      <w:sz w:val="20"/>
      <w:szCs w:val="21"/>
    </w:rPr>
  </w:style>
  <w:style w:type="paragraph" w:styleId="21">
    <w:name w:val="Date"/>
    <w:basedOn w:val="1"/>
    <w:next w:val="1"/>
    <w:link w:val="56"/>
    <w:unhideWhenUsed/>
    <w:qFormat/>
    <w:uiPriority w:val="99"/>
    <w:pPr>
      <w:ind w:left="100" w:leftChars="2500"/>
    </w:pPr>
  </w:style>
  <w:style w:type="paragraph" w:styleId="22">
    <w:name w:val="Balloon Text"/>
    <w:basedOn w:val="1"/>
    <w:semiHidden/>
    <w:qFormat/>
    <w:uiPriority w:val="0"/>
    <w:rPr>
      <w:sz w:val="18"/>
      <w:szCs w:val="18"/>
    </w:rPr>
  </w:style>
  <w:style w:type="paragraph" w:styleId="23">
    <w:name w:val="footer"/>
    <w:basedOn w:val="1"/>
    <w:next w:val="1"/>
    <w:link w:val="57"/>
    <w:unhideWhenUsed/>
    <w:qFormat/>
    <w:uiPriority w:val="99"/>
    <w:pPr>
      <w:tabs>
        <w:tab w:val="center" w:pos="4153"/>
        <w:tab w:val="right" w:pos="8306"/>
      </w:tabs>
      <w:snapToGrid w:val="0"/>
      <w:jc w:val="left"/>
    </w:pPr>
    <w:rPr>
      <w:kern w:val="0"/>
      <w:sz w:val="18"/>
      <w:szCs w:val="18"/>
    </w:rPr>
  </w:style>
  <w:style w:type="paragraph" w:styleId="24">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annotation subject"/>
    <w:basedOn w:val="14"/>
    <w:next w:val="1"/>
    <w:link w:val="45"/>
    <w:qFormat/>
    <w:uiPriority w:val="99"/>
    <w:rPr>
      <w:b/>
      <w:bCs/>
    </w:rPr>
  </w:style>
  <w:style w:type="paragraph" w:styleId="30">
    <w:name w:val="Body Text First Indent"/>
    <w:basedOn w:val="16"/>
    <w:qFormat/>
    <w:uiPriority w:val="0"/>
    <w:pPr>
      <w:ind w:firstLine="420" w:firstLineChars="100"/>
    </w:pPr>
  </w:style>
  <w:style w:type="paragraph" w:styleId="31">
    <w:name w:val="Body Text First Indent 2"/>
    <w:basedOn w:val="17"/>
    <w:next w:val="1"/>
    <w:link w:val="46"/>
    <w:qFormat/>
    <w:uiPriority w:val="99"/>
    <w:pPr>
      <w:autoSpaceDE w:val="0"/>
      <w:autoSpaceDN w:val="0"/>
      <w:spacing w:after="120" w:line="360" w:lineRule="auto"/>
      <w:ind w:left="420" w:leftChars="200" w:firstLine="420" w:firstLineChars="200"/>
    </w:pPr>
    <w:rPr>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4"/>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Char"/>
    <w:link w:val="17"/>
    <w:qFormat/>
    <w:uiPriority w:val="99"/>
    <w:rPr>
      <w:rFonts w:ascii="仿宋_GB2312" w:hAnsi="Times New Roman" w:eastAsia="仿宋_GB2312" w:cs="Times New Roman"/>
      <w:sz w:val="32"/>
      <w:szCs w:val="20"/>
    </w:rPr>
  </w:style>
  <w:style w:type="character" w:customStyle="1" w:styleId="44">
    <w:name w:val="批注文字 Char1"/>
    <w:link w:val="14"/>
    <w:qFormat/>
    <w:uiPriority w:val="99"/>
    <w:rPr>
      <w:rFonts w:ascii="Times New Roman" w:hAnsi="Times New Roman"/>
      <w:kern w:val="2"/>
      <w:sz w:val="21"/>
      <w:szCs w:val="24"/>
    </w:rPr>
  </w:style>
  <w:style w:type="character" w:customStyle="1" w:styleId="45">
    <w:name w:val="批注主题 Char"/>
    <w:link w:val="29"/>
    <w:qFormat/>
    <w:uiPriority w:val="99"/>
    <w:rPr>
      <w:rFonts w:ascii="Times New Roman" w:hAnsi="Times New Roman"/>
      <w:b/>
      <w:bCs/>
      <w:kern w:val="2"/>
      <w:sz w:val="21"/>
      <w:szCs w:val="24"/>
    </w:rPr>
  </w:style>
  <w:style w:type="character" w:customStyle="1" w:styleId="46">
    <w:name w:val="正文首行缩进 2 Char"/>
    <w:link w:val="31"/>
    <w:qFormat/>
    <w:uiPriority w:val="99"/>
    <w:rPr>
      <w:kern w:val="2"/>
      <w:sz w:val="21"/>
      <w:szCs w:val="24"/>
    </w:rPr>
  </w:style>
  <w:style w:type="character" w:customStyle="1" w:styleId="47">
    <w:name w:val="标题 1 Char"/>
    <w:link w:val="3"/>
    <w:qFormat/>
    <w:uiPriority w:val="99"/>
    <w:rPr>
      <w:b/>
      <w:bCs/>
      <w:kern w:val="44"/>
      <w:sz w:val="44"/>
      <w:szCs w:val="44"/>
    </w:rPr>
  </w:style>
  <w:style w:type="character" w:customStyle="1" w:styleId="48">
    <w:name w:val="标题 2 Char1"/>
    <w:link w:val="4"/>
    <w:qFormat/>
    <w:uiPriority w:val="9"/>
    <w:rPr>
      <w:rFonts w:ascii="Cambria" w:hAnsi="Cambria" w:eastAsia="宋体" w:cs="Times New Roman"/>
      <w:b/>
      <w:bCs/>
      <w:kern w:val="2"/>
      <w:sz w:val="32"/>
      <w:szCs w:val="32"/>
    </w:rPr>
  </w:style>
  <w:style w:type="character" w:customStyle="1" w:styleId="49">
    <w:name w:val="标题 3 Char"/>
    <w:link w:val="5"/>
    <w:qFormat/>
    <w:uiPriority w:val="99"/>
    <w:rPr>
      <w:b/>
      <w:bCs/>
      <w:kern w:val="2"/>
      <w:sz w:val="32"/>
      <w:szCs w:val="32"/>
    </w:rPr>
  </w:style>
  <w:style w:type="character" w:customStyle="1" w:styleId="50">
    <w:name w:val="标题 4 Char"/>
    <w:link w:val="6"/>
    <w:qFormat/>
    <w:uiPriority w:val="9"/>
    <w:rPr>
      <w:rFonts w:ascii="Arial" w:hAnsi="Arial" w:eastAsia="黑体"/>
      <w:b/>
      <w:kern w:val="2"/>
      <w:sz w:val="28"/>
      <w:szCs w:val="24"/>
    </w:rPr>
  </w:style>
  <w:style w:type="character" w:customStyle="1" w:styleId="51">
    <w:name w:val="标题 5 Char"/>
    <w:link w:val="7"/>
    <w:qFormat/>
    <w:uiPriority w:val="9"/>
    <w:rPr>
      <w:rFonts w:ascii="Times New Roman" w:hAnsi="Times New Roman"/>
      <w:b/>
      <w:bCs/>
      <w:kern w:val="2"/>
      <w:sz w:val="28"/>
      <w:szCs w:val="28"/>
    </w:rPr>
  </w:style>
  <w:style w:type="character" w:customStyle="1" w:styleId="52">
    <w:name w:val="标题 8 Char1"/>
    <w:link w:val="9"/>
    <w:semiHidden/>
    <w:qFormat/>
    <w:uiPriority w:val="9"/>
    <w:rPr>
      <w:rFonts w:ascii="等线 Light" w:hAnsi="等线 Light" w:eastAsia="等线 Light" w:cs="Times New Roman"/>
      <w:kern w:val="2"/>
      <w:sz w:val="24"/>
      <w:szCs w:val="24"/>
    </w:rPr>
  </w:style>
  <w:style w:type="character" w:customStyle="1" w:styleId="53">
    <w:name w:val="正文文本 3 Char"/>
    <w:link w:val="15"/>
    <w:semiHidden/>
    <w:qFormat/>
    <w:uiPriority w:val="99"/>
    <w:rPr>
      <w:kern w:val="2"/>
      <w:sz w:val="16"/>
      <w:szCs w:val="16"/>
    </w:rPr>
  </w:style>
  <w:style w:type="character" w:customStyle="1" w:styleId="54">
    <w:name w:val="正文文本 Char1"/>
    <w:link w:val="16"/>
    <w:qFormat/>
    <w:uiPriority w:val="0"/>
    <w:rPr>
      <w:rFonts w:ascii="Times New Roman" w:hAnsi="Times New Roman"/>
      <w:kern w:val="2"/>
      <w:sz w:val="21"/>
      <w:szCs w:val="24"/>
    </w:rPr>
  </w:style>
  <w:style w:type="character" w:customStyle="1" w:styleId="55">
    <w:name w:val="纯文本 Char1"/>
    <w:link w:val="20"/>
    <w:qFormat/>
    <w:uiPriority w:val="0"/>
    <w:rPr>
      <w:rFonts w:ascii="宋体" w:hAnsi="Courier New" w:eastAsia="宋体" w:cs="Courier New"/>
      <w:szCs w:val="21"/>
    </w:rPr>
  </w:style>
  <w:style w:type="character" w:customStyle="1" w:styleId="56">
    <w:name w:val="日期 Char"/>
    <w:link w:val="21"/>
    <w:semiHidden/>
    <w:qFormat/>
    <w:uiPriority w:val="99"/>
    <w:rPr>
      <w:rFonts w:ascii="Times New Roman" w:hAnsi="Times New Roman"/>
      <w:kern w:val="2"/>
      <w:sz w:val="21"/>
      <w:szCs w:val="24"/>
    </w:rPr>
  </w:style>
  <w:style w:type="character" w:customStyle="1" w:styleId="57">
    <w:name w:val="页脚 Char"/>
    <w:link w:val="23"/>
    <w:qFormat/>
    <w:uiPriority w:val="99"/>
    <w:rPr>
      <w:sz w:val="18"/>
      <w:szCs w:val="18"/>
    </w:rPr>
  </w:style>
  <w:style w:type="character" w:customStyle="1" w:styleId="58">
    <w:name w:val="页眉 Char"/>
    <w:link w:val="24"/>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character" w:customStyle="1" w:styleId="9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1e8caf84-0ae8-4fe0-a06f-287e4001bfb4</errorID>
      <errorWord>/）</errorWord>
      <group>L1_Punc</group>
      <groupName>标点问题</groupName>
      <ability>L2_Punc</ability>
      <abilityName>标点符号检查</abilityName>
      <candidateList>
        <item>）</item>
      </candidateList>
      <explain/>
      <paraID> 3A0BC88</paraID>
      <start>68</start>
      <end>70</end>
      <status>unmodified</status>
      <modifiedWord/>
      <trackRevisions>false</trackRevisions>
    </reviewItem>
    <reviewItem>
      <errorID>3100d0a3-db6e-438f-84cf-384193f6f631</errorID>
      <errorWord>:</errorWord>
      <group>L1_Format</group>
      <groupName>格式问题</groupName>
      <ability>L2_HalfPunc</ability>
      <abilityName>全半角检查</abilityName>
      <candidateList>
        <item>：</item>
      </candidateList>
      <explain>文本全半角错误。</explain>
      <paraID> FEE1EE4</paraID>
      <start>4</start>
      <end>5</end>
      <status>unmodified</status>
      <modifiedWord/>
      <trackRevisions>false</trackRevisions>
    </reviewItem>
    <reviewItem>
      <errorID>3721ecb8-9b2e-43aa-80c8-eda64a4d5468</errorID>
      <errorWord>:</errorWord>
      <group>L1_Format</group>
      <groupName>格式问题</groupName>
      <ability>L2_HalfPunc</ability>
      <abilityName>全半角检查</abilityName>
      <candidateList>
        <item>：</item>
      </candidateList>
      <explain>文本全半角错误。</explain>
      <paraID> ED1EFF2</paraID>
      <start>2</start>
      <end>3</end>
      <status>unmodified</status>
      <modifiedWord/>
      <trackRevisions>false</trackRevisions>
    </reviewItem>
    <reviewItem>
      <errorID>0a7718e1-fc32-448d-8871-86c4ad4f34b8</errorID>
      <errorWord>:</errorWord>
      <group>L1_Format</group>
      <groupName>格式问题</groupName>
      <ability>L2_HalfPunc</ability>
      <abilityName>全半角检查</abilityName>
      <candidateList>
        <item>：</item>
      </candidateList>
      <explain>文本全半角错误。</explain>
      <paraID> 59888C9</paraID>
      <start>7</start>
      <end>8</end>
      <status>unmodified</status>
      <modifiedWord/>
      <trackRevisions>false</trackRevisions>
    </reviewItem>
    <reviewItem>
      <errorID>113ef414-8a02-47df-960a-e532ef9e65e3</errorID>
      <errorWord>、</errorWord>
      <group>L1_AI</group>
      <groupName>深度校对</groupName>
      <ability>L2_AI_Punc</ability>
      <abilityName>标点纠错</abilityName>
      <candidateList>
        <item>；</item>
      </candidateList>
      <explain/>
      <paraID>250FC6A3</paraID>
      <start>39</start>
      <end>40</end>
      <status>unmodified</status>
      <modifiedWord/>
      <trackRevisions>false</trackRevisions>
    </reviewItem>
    <reviewItem>
      <errorID>9f6392ad-30ca-4672-b35a-ec6ed5fcae40</errorID>
      <errorWord>、</errorWord>
      <group>L1_AI</group>
      <groupName>深度校对</groupName>
      <ability>L2_AI_Punc</ability>
      <abilityName>标点纠错</abilityName>
      <candidateList>
        <item>；</item>
      </candidateList>
      <explain/>
      <paraID>250FC6A3</paraID>
      <start>67</start>
      <end>68</end>
      <status>unmodified</status>
      <modifiedWord/>
      <trackRevisions>false</trackRevisions>
    </reviewItem>
    <reviewItem>
      <errorID>a6c38f94-87a6-4780-90eb-0d0781576f20</errorID>
      <errorWord>：/</errorWord>
      <group>L1_Punc</group>
      <groupName>标点问题</groupName>
      <ability>L2_Punc</ability>
      <abilityName>标点符号检查</abilityName>
      <candidateList>
        <item>：</item>
      </candidateList>
      <explain/>
      <paraID> 73ABED1</paraID>
      <start>8</start>
      <end>10</end>
      <status>unmodified</status>
      <modifiedWord/>
      <trackRevisions>false</trackRevisions>
    </reviewItem>
    <reviewItem>
      <errorID>32b4ef0f-0447-4691-88d9-daf045520bcd</errorID>
      <errorWord>上午00:00</errorWord>
      <group>L1_Knowledge</group>
      <groupName>知识性问题</groupName>
      <ability>L2_Time</ability>
      <abilityName>日期时间</abilityName>
      <candidateList/>
      <explain>时间与前缀不匹配，可能的时间前缀有“下午、晚上、凌晨、午夜”。</explain>
      <paraID>796A99D4</paraID>
      <start>26</start>
      <end>33</end>
      <status>unmodified</status>
      <modifiedWord/>
      <trackRevisions>false</trackRevisions>
    </reviewItem>
    <reviewItem>
      <errorID>2386de96-32f3-4753-add7-91e95ce1f513</errorID>
      <errorWord>/）</errorWord>
      <group>L1_Punc</group>
      <groupName>标点问题</groupName>
      <ability>L2_Punc</ability>
      <abilityName>标点符号检查</abilityName>
      <candidateList>
        <item>）</item>
      </candidateList>
      <explain/>
      <paraID>73F44774</paraID>
      <start>49</start>
      <end>51</end>
      <status>unmodified</status>
      <modifiedWord/>
      <trackRevisions>false</trackRevisions>
    </reviewItem>
    <reviewItem>
      <errorID>3614e1b7-b348-45ab-aa1f-ca3941c736cf</errorID>
      <errorWord>/）</errorWord>
      <group>L1_Punc</group>
      <groupName>标点问题</groupName>
      <ability>L2_Punc</ability>
      <abilityName>标点符号检查</abilityName>
      <candidateList>
        <item>）</item>
      </candidateList>
      <explain/>
      <paraID>4402AB81</paraID>
      <start>74</start>
      <end>76</end>
      <status>unmodified</status>
      <modifiedWord/>
      <trackRevisions>false</trackRevisions>
    </reviewItem>
    <reviewItem>
      <errorID>9dbaf1e9-be67-448f-af10-2a3e0f8ac628</errorID>
      <errorWord>-</errorWord>
      <group>L1_Format</group>
      <groupName>格式问题</groupName>
      <ability>L2_HalfPunc</ability>
      <abilityName>全半角检查</abilityName>
      <candidateList>
        <item>－</item>
      </candidateList>
      <explain>文本全半角错误。</explain>
      <paraID>4402AB81</paraID>
      <start>99</start>
      <end>100</end>
      <status>unmodified</status>
      <modifiedWord/>
      <trackRevisions>false</trackRevisions>
    </reviewItem>
    <reviewItem>
      <errorID>fcac01d8-5293-40a7-ab01-30a058c68887</errorID>
      <errorWord>-</errorWord>
      <group>L1_Format</group>
      <groupName>格式问题</groupName>
      <ability>L2_HalfPunc</ability>
      <abilityName>全半角检查</abilityName>
      <candidateList>
        <item>－</item>
      </candidateList>
      <explain>文本全半角错误。</explain>
      <paraID>4402AB81</paraID>
      <start>104</start>
      <end>105</end>
      <status>unmodified</status>
      <modifiedWord/>
      <trackRevisions>false</trackRevisions>
    </reviewItem>
    <reviewItem>
      <errorID>6cbb08dc-6f72-412c-be5c-f4f47e5cc417</errorID>
      <errorWord>-</errorWord>
      <group>L1_Format</group>
      <groupName>格式问题</groupName>
      <ability>L2_HalfPunc</ability>
      <abilityName>全半角检查</abilityName>
      <candidateList>
        <item>－</item>
      </candidateList>
      <explain>文本全半角错误。</explain>
      <paraID>4402AB81</paraID>
      <start>111</start>
      <end>112</end>
      <status>unmodified</status>
      <modifiedWord/>
      <trackRevisions>false</trackRevisions>
    </reviewItem>
    <reviewItem>
      <errorID>4d84b09c-b6f9-4d25-bce9-bd68faed628f</errorID>
      <errorWord>-</errorWord>
      <group>L1_Format</group>
      <groupName>格式问题</groupName>
      <ability>L2_HalfPunc</ability>
      <abilityName>全半角检查</abilityName>
      <candidateList>
        <item>－</item>
      </candidateList>
      <explain>文本全半角错误。</explain>
      <paraID>4402AB81</paraID>
      <start>117</start>
      <end>118</end>
      <status>unmodified</status>
      <modifiedWord/>
      <trackRevisions>false</trackRevisions>
    </reviewItem>
    <reviewItem>
      <errorID>47bc57c1-d171-4e5b-83fd-40f0e6ed17d8</errorID>
      <errorWord>/）</errorWord>
      <group>L1_Punc</group>
      <groupName>标点问题</groupName>
      <ability>L2_Punc</ability>
      <abilityName>标点符号检查</abilityName>
      <candidateList>
        <item>）</item>
      </candidateList>
      <explain/>
      <paraID>6F4AEBC2</paraID>
      <start>55</start>
      <end>57</end>
      <status>unmodified</status>
      <modifiedWord/>
      <trackRevisions>false</trackRevisions>
    </reviewItem>
    <reviewItem>
      <errorID>673287e6-6240-4feb-8ba3-75923fd17fb2</errorID>
      <errorWord>(</errorWord>
      <group>L1_Format</group>
      <groupName>格式问题</groupName>
      <ability>L2_HalfPunc</ability>
      <abilityName>全半角检查</abilityName>
      <candidateList>
        <item>（</item>
      </candidateList>
      <explain>文本全半角错误。</explain>
      <paraID>74316FCB</paraID>
      <start>12</start>
      <end>13</end>
      <status>unmodified</status>
      <modifiedWord/>
      <trackRevisions>false</trackRevisions>
    </reviewItem>
    <reviewItem>
      <errorID>671f8e53-af6f-4a75-b414-d5654e3fffec</errorID>
      <errorWord>)</errorWord>
      <group>L1_Format</group>
      <groupName>格式问题</groupName>
      <ability>L2_HalfPunc</ability>
      <abilityName>全半角检查</abilityName>
      <candidateList>
        <item>）</item>
      </candidateList>
      <explain>文本全半角错误。</explain>
      <paraID>74316FCB</paraID>
      <start>35</start>
      <end>36</end>
      <status>unmodified</status>
      <modifiedWord/>
      <trackRevisions>false</trackRevisions>
    </reviewItem>
    <reviewItem>
      <errorID>76d35294-d3d5-4ffd-b6b4-fa9914da2da9</errorID>
      <errorWord>(</errorWord>
      <group>L1_Format</group>
      <groupName>格式问题</groupName>
      <ability>L2_HalfPunc</ability>
      <abilityName>全半角检查</abilityName>
      <candidateList>
        <item>（</item>
      </candidateList>
      <explain>文本全半角错误。</explain>
      <paraID>74316FCB</paraID>
      <start>45</start>
      <end>46</end>
      <status>unmodified</status>
      <modifiedWord/>
      <trackRevisions>false</trackRevisions>
    </reviewItem>
    <reviewItem>
      <errorID>8151d8d2-6a6d-44cd-9dad-e929de4156bd</errorID>
      <errorWord>)</errorWord>
      <group>L1_Format</group>
      <groupName>格式问题</groupName>
      <ability>L2_HalfPunc</ability>
      <abilityName>全半角检查</abilityName>
      <candidateList>
        <item>）</item>
      </candidateList>
      <explain>文本全半角错误。</explain>
      <paraID>74316FCB</paraID>
      <start>61</start>
      <end>62</end>
      <status>unmodified</status>
      <modifiedWord/>
      <trackRevisions>false</trackRevisions>
    </reviewItem>
    <reviewItem>
      <errorID>5c198ee1-ed5f-41fe-ae23-8d2e369f2eca</errorID>
      <errorWord>/）</errorWord>
      <group>L1_Punc</group>
      <groupName>标点问题</groupName>
      <ability>L2_Punc</ability>
      <abilityName>标点符号检查</abilityName>
      <candidateList>
        <item>）</item>
      </candidateList>
      <explain/>
      <paraID>6AA2608D</paraID>
      <start>69</start>
      <end>71</end>
      <status>unmodified</status>
      <modifiedWord/>
      <trackRevisions>false</trackRevisions>
    </reviewItem>
    <reviewItem>
      <errorID>5cdcae25-c840-49ff-b959-bae9253b5b7c</errorID>
      <errorWord>，</errorWord>
      <group>L1_AI</group>
      <groupName>深度校对</groupName>
      <ability>L2_AI_Punc</ability>
      <abilityName>标点纠错</abilityName>
      <candidateList>
        <item>。</item>
      </candidateList>
      <explain/>
      <paraID>6AA2608D</paraID>
      <start>79</start>
      <end>80</end>
      <status>unmodified</status>
      <modifiedWord/>
      <trackRevisions>false</trackRevisions>
    </reviewItem>
    <reviewItem>
      <errorID>44906a64-bdbd-4fd4-ab41-d3a8fc155016</errorID>
      <errorWord>（</errorWord>
      <group>L1_Punc</group>
      <groupName>标点问题</groupName>
      <ability>L2_Punc</ability>
      <abilityName>标点符号检查</abilityName>
      <candidateList/>
      <explain>同一形式括号套用。</explain>
      <paraID>6AA2608D</paraID>
      <start>119</start>
      <end>120</end>
      <status>unmodified</status>
      <modifiedWord/>
      <trackRevisions>false</trackRevisions>
    </reviewItem>
    <reviewItem>
      <errorID>3aaac91d-3440-48d0-9634-9682aa628057</errorID>
      <errorWord>http</errorWord>
      <group>L1_AI</group>
      <groupName>深度校对</groupName>
      <ability>L2_AI_Punc</ability>
      <abilityName>标点纠错</abilityName>
      <candidateList>
        <item>：http</item>
      </candidateList>
      <explain/>
      <paraID>6AA2608D</paraID>
      <start>124</start>
      <end>128</end>
      <status>unmodified</status>
      <modifiedWord/>
      <trackRevisions>false</trackRevisions>
    </reviewItem>
    <reviewItem>
      <errorID>f06c8d2a-9d6c-40ba-89a6-66d3c0376551</errorID>
      <errorWord>/）</errorWord>
      <group>L1_Punc</group>
      <groupName>标点问题</groupName>
      <ability>L2_Punc</ability>
      <abilityName>标点符号检查</abilityName>
      <candidateList>
        <item>）</item>
      </candidateList>
      <explain/>
      <paraID>6AA2608D</paraID>
      <start>147</start>
      <end>149</end>
      <status>unmodified</status>
      <modifiedWord/>
      <trackRevisions>false</trackRevisions>
    </reviewItem>
    <reviewItem>
      <errorID>919dc2f3-93af-4dfa-bbd6-949bd7f4374a</errorID>
      <errorWord>后在</errorWord>
      <group>L1_AI</group>
      <groupName>深度校对</groupName>
      <ability>L2_AI_Word</ability>
      <abilityName>字词纠错</abilityName>
      <candidateList>
        <item>，于</item>
      </candidateList>
      <explain/>
      <paraID>6AA2608D</paraID>
      <start>189</start>
      <end>191</end>
      <status>unmodified</status>
      <modifiedWord/>
      <trackRevisions>false</trackRevisions>
    </reviewItem>
    <reviewItem>
      <errorID>2b23f806-0af3-40e9-b168-e7f5e41f7a6f</errorID>
      <errorWord>，</errorWord>
      <group>L1_AI</group>
      <groupName>深度校对</groupName>
      <ability>L2_AI_Punc</ability>
      <abilityName>标点纠错</abilityName>
      <candidateList>
        <item>。</item>
      </candidateList>
      <explain/>
      <paraID>6AA2608D</paraID>
      <start>218</start>
      <end>219</end>
      <status>unmodified</status>
      <modifiedWord/>
      <trackRevisions>false</trackRevisions>
    </reviewItem>
    <reviewItem>
      <errorID>258d02e4-3ae3-4718-b6b2-635c1fabaa23</errorID>
      <errorWord>，</errorWord>
      <group>L1_AI</group>
      <groupName>深度校对</groupName>
      <ability>L2_AI_Punc</ability>
      <abilityName>标点纠错</abilityName>
      <candidateList>
        <item>。</item>
      </candidateList>
      <explain/>
      <paraID>4960E31B</paraID>
      <start>41</start>
      <end>42</end>
      <status>unmodified</status>
      <modifiedWord/>
      <trackRevisions>false</trackRevisions>
    </reviewItem>
    <reviewItem>
      <errorID>3ac660a1-409e-4a54-953c-7c5e62cceb07</errorID>
      <errorWord>及响应文件的提交</errorWord>
      <group>L1_AI</group>
      <groupName>深度校对</groupName>
      <ability>L2_AI_Word</ability>
      <abilityName>字词纠错</abilityName>
      <candidateList>
        <item>，并提交响应文件</item>
      </candidateList>
      <explain/>
      <paraID>4960E31B</paraID>
      <start>82</start>
      <end>90</end>
      <status>unmodified</status>
      <modifiedWord/>
      <trackRevisions>false</trackRevisions>
    </reviewItem>
    <reviewItem>
      <errorID>7787392d-2bc5-4ed7-886b-32e30d2fc028</errorID>
      <errorWord>操作合</errorWord>
      <group>L1_Word</group>
      <groupName>字词问题</groupName>
      <ability>L2_Typo</ability>
      <abilityName>字词错误</abilityName>
      <candidateList>
        <item>操作台</item>
      </candidateList>
      <explain/>
      <paraID>4960E31B</paraID>
      <start>99</start>
      <end>102</end>
      <status>unmodified</status>
      <modifiedWord/>
      <trackRevisions>false</trackRevisions>
    </reviewItem>
    <reviewItem>
      <errorID>4dde5392-b9ac-4832-a510-1b71b291a1d5</errorID>
      <errorWord>，</errorWord>
      <group>L1_Word</group>
      <groupName>字词问题</groupName>
      <ability>L2_Typo</ability>
      <abilityName>字词错误</abilityName>
      <candidateList>
        <item>，在</item>
      </candidateList>
      <explain/>
      <paraID>6DE717A4</paraID>
      <start>35</start>
      <end>36</end>
      <status>unmodified</status>
      <modifiedWord/>
      <trackRevisions>false</trackRevisions>
    </reviewItem>
    <reviewItem>
      <errorID>d9f157b3-c84a-4d51-a676-3239089f62bb</errorID>
      <errorWord>具备有</errorWord>
      <group>L1_Word</group>
      <groupName>字词问题</groupName>
      <ability>L2_Typo</ability>
      <abilityName>字词错误</abilityName>
      <candidateList>
        <item>具备</item>
      </candidateList>
      <explain/>
      <paraID>17C0A049</paraID>
      <start>9</start>
      <end>12</end>
      <status>unmodified</status>
      <modifiedWord/>
      <trackRevisions>false</trackRevisions>
    </reviewItem>
    <reviewItem>
      <errorID>a4873c93-b38e-4c4c-b9ea-72e0274ce749</errorID>
      <errorWord>且</errorWord>
      <group>L1_AI</group>
      <groupName>深度校对</groupName>
      <ability>L2_AI_Punc</ability>
      <abilityName>标点纠错</abilityName>
      <candidateList>
        <item>、且</item>
      </candidateList>
      <explain/>
      <paraID>17C0A049</paraID>
      <start>20</start>
      <end>21</end>
      <status>unmodified</status>
      <modifiedWord/>
      <trackRevisions>false</trackRevisions>
    </reviewItem>
    <reviewItem>
      <errorID>5fb1a70c-2932-4341-bda6-f80a3b721dc5</errorID>
      <errorWord>登录</errorWord>
      <group>L1_AI</group>
      <groupName>深度校对</groupName>
      <ability>L2_AI_Word</ability>
      <abilityName>字词纠错</abilityName>
      <candidateList>
        <item>上登录</item>
      </candidateList>
      <explain/>
      <paraID>17C0A049</paraID>
      <start>33</start>
      <end>35</end>
      <status>unmodified</status>
      <modifiedWord/>
      <trackRevisions>false</trackRevisions>
    </reviewItem>
    <reviewItem>
      <errorID>40084622-29cc-4c38-8795-07fc37bd8526</errorID>
      <errorWord>/）</errorWord>
      <group>L1_Punc</group>
      <groupName>标点问题</groupName>
      <ability>L2_Punc</ability>
      <abilityName>标点符号检查</abilityName>
      <candidateList>
        <item>）</item>
      </candidateList>
      <explain/>
      <paraID>26652560</paraID>
      <start>66</start>
      <end>68</end>
      <status>unmodified</status>
      <modifiedWord/>
      <trackRevisions>false</trackRevisions>
    </reviewItem>
    <reviewItem>
      <errorID>183dc151-3364-4b6d-ba68-9407847866ca</errorID>
      <errorWord>本</errorWord>
      <group>L1_AI</group>
      <groupName>深度校对</groupName>
      <ability>L2_AI_Word</ability>
      <abilityName>字词纠错</abilityName>
      <candidateList>
        <item> 本</item>
      </candidateList>
      <explain/>
      <paraID>6CF58017</paraID>
      <start>2</start>
      <end>3</end>
      <status>unmodified</status>
      <modifiedWord/>
      <trackRevisions>false</trackRevisions>
    </reviewItem>
    <reviewItem>
      <errorID>2eb9a94c-70f2-4f4e-ab2d-81f87565d023</errorID>
      <errorWord>伴随</errorWord>
      <group>L1_AI</group>
      <groupName>深度校对</groupName>
      <ability>L2_AI_Word</ability>
      <abilityName>字词纠错</abilityName>
      <candidateList>
        <item>包含</item>
      </candidateList>
      <explain/>
      <paraID>6CF58017</paraID>
      <start>8</start>
      <end>10</end>
      <status>unmodified</status>
      <modifiedWord/>
      <trackRevisions>false</trackRevisions>
    </reviewItem>
    <reviewItem>
      <errorID>47eedac9-2a81-49e7-822c-daa3762be2c7</errorID>
      <errorWord>：/</errorWord>
      <group>L1_Punc</group>
      <groupName>标点问题</groupName>
      <ability>L2_Punc</ability>
      <abilityName>标点符号检查</abilityName>
      <candidateList>
        <item>：</item>
      </candidateList>
      <explain/>
      <paraID>3427FD38</paraID>
      <start>2</start>
      <end>4</end>
      <status>unmodified</status>
      <modifiedWord/>
      <trackRevisions>false</trackRevisions>
    </reviewItem>
    <reviewItem>
      <errorID>9e629d03-9a4d-4ac7-b2f0-4153caa5e311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3AE356C9</paraID>
      <start>0</start>
      <end>2</end>
      <status>unmodified</status>
      <modifiedWord/>
      <trackRevisions>false</trackRevisions>
    </reviewItem>
    <reviewItem>
      <errorID>629e8ff8-e8a3-4ffd-99f6-7c08c002a896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270EB865</paraID>
      <start>0</start>
      <end>2</end>
      <status>unmodified</status>
      <modifiedWord/>
      <trackRevisions>false</trackRevisions>
    </reviewItem>
    <reviewItem>
      <errorID>7154dbcb-1ffa-451e-bb79-646502dd2653</errorID>
      <errorWord>:</errorWord>
      <group>L1_Format</group>
      <groupName>格式问题</groupName>
      <ability>L2_HalfPunc</ability>
      <abilityName>全半角检查</abilityName>
      <candidateList>
        <item>：</item>
      </candidateList>
      <explain>文本全半角错误。</explain>
      <paraID>270EB865</paraID>
      <start>104</start>
      <end>105</end>
      <status>unmodified</status>
      <modifiedWord/>
      <trackRevisions>false</trackRevisions>
    </reviewItem>
    <reviewItem>
      <errorID>148531d3-ed97-43f9-b34a-11810990a163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2ABEC7A0</paraID>
      <start>0</start>
      <end>2</end>
      <status>unmodified</status>
      <modifiedWord/>
      <trackRevisions>false</trackRevisions>
    </reviewItem>
    <reviewItem>
      <errorID>ed5b113c-5049-4a0f-ab07-fee293516b4d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2A7D0DE8</paraID>
      <start>0</start>
      <end>2</end>
      <status>unmodified</status>
      <modifiedWord/>
      <trackRevisions>false</trackRevisions>
    </reviewItem>
    <reviewItem>
      <errorID>5256fac7-13e6-4349-bf88-6dcac5c7f0ce</errorID>
      <errorWord>:</errorWord>
      <group>L1_Format</group>
      <groupName>格式问题</groupName>
      <ability>L2_HalfPunc</ability>
      <abilityName>全半角检查</abilityName>
      <candidateList>
        <item>：</item>
      </candidateList>
      <explain>文本全半角错误。</explain>
      <paraID>6D19E75F</paraID>
      <start>76</start>
      <end>77</end>
      <status>unmodified</status>
      <modifiedWord/>
      <trackRevisions>false</trackRevisions>
    </reviewItem>
    <reviewItem>
      <errorID>2fa3e3e6-adcd-4fb0-a46e-695ac8ec67f9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1AC27D0E</paraID>
      <start>0</start>
      <end>2</end>
      <status>unmodified</status>
      <modifiedWord/>
      <trackRevisions>false</trackRevisions>
    </reviewItem>
    <reviewItem>
      <errorID>3f1256b0-970e-46f7-82fb-5ec602027c72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22E3366C</paraID>
      <start>0</start>
      <end>2</end>
      <status>unmodified</status>
      <modifiedWord/>
      <trackRevisions>false</trackRevisions>
    </reviewItem>
    <reviewItem>
      <errorID>acd8b335-c5a6-4fca-8e2a-9d6944670e51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408ACC56</paraID>
      <start>0</start>
      <end>2</end>
      <status>unmodified</status>
      <modifiedWord/>
      <trackRevisions>false</trackRevisions>
    </reviewItem>
    <reviewItem>
      <errorID>be910e9c-3731-426e-b4de-b4fa0521faad</errorID>
      <errorWord>、</errorWord>
      <group>L1_Word</group>
      <groupName>字词问题</groupName>
      <ability>L2_Typo</ability>
      <abilityName>字词错误</abilityName>
      <candidateList>
        <item>、对</item>
      </candidateList>
      <explain/>
      <paraID>1E6E625E</paraID>
      <start>1</start>
      <end>2</end>
      <status>unmodified</status>
      <modifiedWord/>
      <trackRevisions>false</trackRevisions>
    </reviewItem>
    <reviewItem>
      <errorID>3326fc9b-23d6-4436-87a7-efb2456951e1</errorID>
      <errorWord>:</errorWord>
      <group>L1_Format</group>
      <groupName>格式问题</groupName>
      <ability>L2_HalfPunc</ability>
      <abilityName>全半角检查</abilityName>
      <candidateList>
        <item>：</item>
      </candidateList>
      <explain>文本全半角错误。</explain>
      <paraID>189F16FE</paraID>
      <start>89</start>
      <end>90</end>
      <status>unmodified</status>
      <modifiedWord/>
      <trackRevisions>false</trackRevisions>
    </reviewItem>
    <reviewItem>
      <errorID>fde7979b-96d7-4b7a-8b35-5c510fe45e68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B2C2DDC</paraID>
      <start>0</start>
      <end>2</end>
      <status>unmodified</status>
      <modifiedWord/>
      <trackRevisions>false</trackRevisions>
    </reviewItem>
    <reviewItem>
      <errorID>088ee17a-177a-439e-b220-2a71bc77e225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6FBFAD0A</paraID>
      <start>0</start>
      <end>2</end>
      <status>unmodified</status>
      <modifiedWord/>
      <trackRevisions>false</trackRevisions>
    </reviewItem>
    <reviewItem>
      <errorID>d5fdf0e9-393e-4fd8-b275-4ae52e7d91a1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3171B34A</paraID>
      <start>0</start>
      <end>2</end>
      <status>unmodified</status>
      <modifiedWord/>
      <trackRevisions>false</trackRevisions>
    </reviewItem>
    <reviewItem>
      <errorID>ed603f65-79e0-434d-88c9-f3bdf6db1a9f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140AB79F</paraID>
      <start>0</start>
      <end>2</end>
      <status>unmodified</status>
      <modifiedWord/>
      <trackRevisions>false</trackRevisions>
    </reviewItem>
    <reviewItem>
      <errorID>f7bb4e57-2517-4f36-88d5-9ee6ed117c4d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4426CBDC</paraID>
      <start>0</start>
      <end>2</end>
      <status>unmodified</status>
      <modifiedWord/>
      <trackRevisions>false</trackRevisions>
    </reviewItem>
    <reviewItem>
      <errorID>f475cdb6-e4d0-4f11-befd-d25a1387e64e</errorID>
      <errorWord>:</errorWord>
      <group>L1_Format</group>
      <groupName>格式问题</groupName>
      <ability>L2_HalfPunc</ability>
      <abilityName>全半角检查</abilityName>
      <candidateList>
        <item>：</item>
      </candidateList>
      <explain>文本全半角错误。</explain>
      <paraID>18920D5A</paraID>
      <start>87</start>
      <end>88</end>
      <status>unmodified</status>
      <modifiedWord/>
      <trackRevisions>false</trackRevisions>
    </reviewItem>
    <reviewItem>
      <errorID>938d9f72-34dd-427f-9a7c-0da752c20f05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27EB449D</paraID>
      <start>1</start>
      <end>3</end>
      <status>unmodified</status>
      <modifiedWord/>
      <trackRevisions>false</trackRevisions>
    </reviewItem>
    <reviewItem>
      <errorID>a0901aec-3fae-46ff-a340-2e126dc56929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50B3AEF</paraID>
      <start>0</start>
      <end>2</end>
      <status>unmodified</status>
      <modifiedWord/>
      <trackRevisions>false</trackRevisions>
    </reviewItem>
    <reviewItem>
      <errorID>a8793152-ec0b-410b-ad09-c755f15a3e44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3CC5152F</paraID>
      <start>0</start>
      <end>2</end>
      <status>unmodified</status>
      <modifiedWord/>
      <trackRevisions>false</trackRevisions>
    </reviewItem>
    <reviewItem>
      <errorID>e6cb14a3-3d27-4eb1-87cb-6916a31156cf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7F198C93</paraID>
      <start>0</start>
      <end>2</end>
      <status>unmodified</status>
      <modifiedWord/>
      <trackRevisions>false</trackRevisions>
    </reviewItem>
    <reviewItem>
      <errorID>c2df84b7-4f1d-450d-9e13-c16bfe7a7b35</errorID>
      <errorWord>实施的</errorWord>
      <group>L1_Word</group>
      <groupName>字词问题</groupName>
      <ability>L2_Typo</ability>
      <abilityName>字词错误</abilityName>
      <candidateList>
        <item>实施</item>
      </candidateList>
      <explain>〈动〉实行（法令、政策等）：付诸～｜～细则｜～新的办法。</explain>
      <paraID>2A4A65CD</paraID>
      <start>2</start>
      <end>5</end>
      <status>unmodified</status>
      <modifiedWord/>
      <trackRevisions>false</trackRevisions>
    </reviewItem>
    <reviewItem>
      <errorID>74aaf88b-b735-4af9-9625-f518a6ae4d57</errorID>
      <errorWord>。。</errorWord>
      <group>L1_Punc</group>
      <groupName>标点问题</groupName>
      <ability>L2_Punc</ability>
      <abilityName>标点符号检查</abilityName>
      <candidateList>
        <item>。</item>
      </candidateList>
      <explain/>
      <paraID>2B87A662</paraID>
      <start>353</start>
      <end>355</end>
      <status>unmodified</status>
      <modifiedWord/>
      <trackRevisions>false</trackRevisions>
    </reviewItem>
    <reviewItem>
      <errorID>77e2e894-042b-411b-b74b-926f16a1b535</errorID>
      <errorWord>接</errorWord>
      <group>L1_Word</group>
      <groupName>字词问题</groupName>
      <ability>L2_Typo</ability>
      <abilityName>字词错误</abilityName>
      <candidateList>
        <item>接到</item>
      </candidateList>
      <explain/>
      <paraID>4F2C301F</paraID>
      <start>2</start>
      <end>3</end>
      <status>unmodified</status>
      <modifiedWord/>
      <trackRevisions>false</trackRevisions>
    </reviewItem>
    <reviewItem>
      <errorID>6f625d81-0dec-4f38-beeb-5344162a51d7</errorID>
      <errorWord>其它</errorWord>
      <group>L1_Word</group>
      <groupName>字词问题</groupName>
      <ability>L2_Alias</ability>
      <abilityName>也作/曾用词</abilityName>
      <candidateList>
        <item>其他</item>
      </candidateList>
      <explain>词汇[其它]为不规范表述或旧称，其规范书面表述为[其他]。</explain>
      <paraID>4F2C301F</paraID>
      <start>35</start>
      <end>37</end>
      <status>unmodified</status>
      <modifiedWord/>
      <trackRevisions>false</trackRevisions>
    </reviewItem>
    <reviewItem>
      <errorID>a6e4518f-603b-4c7d-84a3-d1ba1de5a7e3</errorID>
      <errorWord>做</errorWord>
      <group>L1_Word</group>
      <groupName>字词问题</groupName>
      <ability>L2_Typo</ability>
      <abilityName>字词错误</abilityName>
      <candidateList>
        <item>作</item>
      </candidateList>
      <explain>存在发音相同字词的误用。</explain>
      <paraID>189E57A2</paraID>
      <start>206</start>
      <end>207</end>
      <status>modified</status>
      <modifiedWord>作</modifiedWord>
      <trackRevisions>false</trackRevisions>
    </reviewItem>
    <reviewItem>
      <errorID>dd4b8f64-2ba2-4962-a452-c70581cc5c75</errorID>
      <errorWord>做</errorWord>
      <group>L1_Word</group>
      <groupName>字词问题</groupName>
      <ability>L2_Typo</ability>
      <abilityName>字词错误</abilityName>
      <candidateList>
        <item>作</item>
      </candidateList>
      <explain>存在发音相同字词的误用。</explain>
      <paraID>7EAD5256</paraID>
      <start>89</start>
      <end>90</end>
      <status>modified</status>
      <modifiedWord>作</modifiedWord>
      <trackRevisions>false</trackRevisions>
    </reviewItem>
    <reviewItem>
      <errorID>2a4af5d5-6e32-484c-8e3d-10d4a2806f84</errorID>
      <errorWord>(</errorWord>
      <group>L1_Format</group>
      <groupName>格式问题</groupName>
      <ability>L2_HalfPunc</ability>
      <abilityName>全半角检查</abilityName>
      <candidateList>
        <item>（</item>
      </candidateList>
      <explain>文本全半角错误。</explain>
      <paraID>2813FB47</paraID>
      <start>11</start>
      <end>12</end>
      <status>unmodified</status>
      <modifiedWord/>
      <trackRevisions>false</trackRevisions>
    </reviewItem>
    <reviewItem>
      <errorID>be8ad64e-2356-4434-ae94-3d1a98817608</errorID>
      <errorWord>)</errorWord>
      <group>L1_Format</group>
      <groupName>格式问题</groupName>
      <ability>L2_HalfPunc</ability>
      <abilityName>全半角检查</abilityName>
      <candidateList>
        <item>）</item>
      </candidateList>
      <explain>文本全半角错误。</explain>
      <paraID>2813FB47</paraID>
      <start>22</start>
      <end>23</end>
      <status>unmodified</status>
      <modifiedWord/>
      <trackRevisions>false</trackRevisions>
    </reviewItem>
    <reviewItem>
      <errorID>8a7dbac7-9fe1-4f1c-934e-a9f8f3c25c2f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2BDAF77D</paraID>
      <start>8</start>
      <end>9</end>
      <status>unmodified</status>
      <modifiedWord/>
      <trackRevisions>false</trackRevisions>
    </reviewItem>
    <reviewItem>
      <errorID>b9c03f7e-cbc8-4a4e-986c-8bfe6999d2dc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6A029C06</paraID>
      <start>71</start>
      <end>72</end>
      <status>unmodified</status>
      <modifiedWord/>
      <trackRevisions>false</trackRevisions>
    </reviewItem>
    <reviewItem>
      <errorID>76cd255e-0d19-45f1-8271-d0acbea88638</errorID>
      <errorWord>(</errorWord>
      <group>L1_Format</group>
      <groupName>格式问题</groupName>
      <ability>L2_HalfPunc</ability>
      <abilityName>全半角检查</abilityName>
      <candidateList>
        <item>（</item>
      </candidateList>
      <explain>文本全半角错误。</explain>
      <paraID>63F9B0D5</paraID>
      <start>8</start>
      <end>9</end>
      <status>unmodified</status>
      <modifiedWord/>
      <trackRevisions>false</trackRevisions>
    </reviewItem>
    <reviewItem>
      <errorID>7550c70b-0dd9-48d6-84ab-38f75194269d</errorID>
      <errorWord>)</errorWord>
      <group>L1_Format</group>
      <groupName>格式问题</groupName>
      <ability>L2_HalfPunc</ability>
      <abilityName>全半角检查</abilityName>
      <candidateList>
        <item>）</item>
      </candidateList>
      <explain>文本全半角错误。</explain>
      <paraID>63F9B0D5</paraID>
      <start>19</start>
      <end>20</end>
      <status>unmodified</status>
      <modifiedWord/>
      <trackRevisions>false</trackRevisions>
    </reviewItem>
    <reviewItem>
      <errorID>eb9727dd-bea2-42c0-8f3f-f03454f67dc2</errorID>
      <errorWord>(</errorWord>
      <group>L1_Format</group>
      <groupName>格式问题</groupName>
      <ability>L2_HalfPunc</ability>
      <abilityName>全半角检查</abilityName>
      <candidateList>
        <item>（</item>
      </candidateList>
      <explain>文本全半角错误。</explain>
      <paraID>77A7BDE2</paraID>
      <start>4</start>
      <end>5</end>
      <status>unmodified</status>
      <modifiedWord/>
      <trackRevisions>false</trackRevisions>
    </reviewItem>
    <reviewItem>
      <errorID>aa447e5b-466d-4318-a780-249ecfaecf1c</errorID>
      <errorWord>)</errorWord>
      <group>L1_Format</group>
      <groupName>格式问题</groupName>
      <ability>L2_HalfPunc</ability>
      <abilityName>全半角检查</abilityName>
      <candidateList>
        <item>）</item>
      </candidateList>
      <explain>文本全半角错误。</explain>
      <paraID>77A7BDE2</paraID>
      <start>6</start>
      <end>7</end>
      <status>unmodified</status>
      <modifiedWord/>
      <trackRevisions>false</trackRevisions>
    </reviewItem>
    <reviewItem>
      <errorID>1cf405e0-3163-498e-be4a-a5d76d785097</errorID>
      <errorWord>＜</errorWord>
      <group>L1_Format</group>
      <groupName>格式问题</groupName>
      <ability>L2_HalfPunc</ability>
      <abilityName>全半角检查</abilityName>
      <candidateList>
        <item>&lt;</item>
      </candidateList>
      <explain>文本全半角错误。</explain>
      <paraID>6FE9647A</paraID>
      <start>5</start>
      <end>6</end>
      <status>unmodified</status>
      <modifiedWord/>
      <trackRevisions>false</trackRevisions>
    </reviewItem>
    <reviewItem>
      <errorID>b7b2cdf6-4e3e-4d64-991b-2a62d4f4216e</errorID>
      <errorWord>＜</errorWord>
      <group>L1_Format</group>
      <groupName>格式问题</groupName>
      <ability>L2_HalfPunc</ability>
      <abilityName>全半角检查</abilityName>
      <candidateList>
        <item>&lt;</item>
      </candidateList>
      <explain>文本全半角错误。</explain>
      <paraID>3280D55D</paraID>
      <start>4</start>
      <end>5</end>
      <status>unmodified</status>
      <modifiedWord/>
      <trackRevisions>false</trackRevisions>
    </reviewItem>
    <reviewItem>
      <errorID>9ff9919d-d9d6-473c-9b56-53334bd69132</errorID>
      <errorWord>＜</errorWord>
      <group>L1_Format</group>
      <groupName>格式问题</groupName>
      <ability>L2_HalfPunc</ability>
      <abilityName>全半角检查</abilityName>
      <candidateList>
        <item>&lt;</item>
      </candidateList>
      <explain>文本全半角错误。</explain>
      <paraID>1E13DFC5</paraID>
      <start>1</start>
      <end>2</end>
      <status>unmodified</status>
      <modifiedWord/>
      <trackRevisions>false</trackRevisions>
    </reviewItem>
    <reviewItem>
      <errorID>42d40f90-2312-4beb-9607-88e5e03e7f7b</errorID>
      <errorWord>(</errorWord>
      <group>L1_Format</group>
      <groupName>格式问题</groupName>
      <ability>L2_HalfPunc</ability>
      <abilityName>全半角检查</abilityName>
      <candidateList>
        <item>（</item>
      </candidateList>
      <explain>文本全半角错误。</explain>
      <paraID>1D837FA5</paraID>
      <start>4</start>
      <end>5</end>
      <status>unmodified</status>
      <modifiedWord/>
      <trackRevisions>false</trackRevisions>
    </reviewItem>
    <reviewItem>
      <errorID>3be8f03a-66af-4bac-b49e-70bb3dff4b05</errorID>
      <errorWord>)</errorWord>
      <group>L1_Format</group>
      <groupName>格式问题</groupName>
      <ability>L2_HalfPunc</ability>
      <abilityName>全半角检查</abilityName>
      <candidateList>
        <item>）</item>
      </candidateList>
      <explain>文本全半角错误。</explain>
      <paraID>1D837FA5</paraID>
      <start>6</start>
      <end>7</end>
      <status>unmodified</status>
      <modifiedWord/>
      <trackRevisions>false</trackRevisions>
    </reviewItem>
    <reviewItem>
      <errorID>d2952505-7eaa-4ea9-b042-82a0e24d8296</errorID>
      <errorWord>＜</errorWord>
      <group>L1_Format</group>
      <groupName>格式问题</groupName>
      <ability>L2_HalfPunc</ability>
      <abilityName>全半角检查</abilityName>
      <candidateList>
        <item>&lt;</item>
      </candidateList>
      <explain>文本全半角错误。</explain>
      <paraID>7544E882</paraID>
      <start>5</start>
      <end>6</end>
      <status>unmodified</status>
      <modifiedWord/>
      <trackRevisions>false</trackRevisions>
    </reviewItem>
    <reviewItem>
      <errorID>b3950abb-994f-471d-847e-2b3bee8e24aa</errorID>
      <errorWord>＜</errorWord>
      <group>L1_Format</group>
      <groupName>格式问题</groupName>
      <ability>L2_HalfPunc</ability>
      <abilityName>全半角检查</abilityName>
      <candidateList>
        <item>&lt;</item>
      </candidateList>
      <explain>文本全半角错误。</explain>
      <paraID>3D95BE3F</paraID>
      <start>4</start>
      <end>5</end>
      <status>unmodified</status>
      <modifiedWord/>
      <trackRevisions>false</trackRevisions>
    </reviewItem>
    <reviewItem>
      <errorID>82b647e9-98ab-4e83-8139-70870a768d07</errorID>
      <errorWord>＜</errorWord>
      <group>L1_Format</group>
      <groupName>格式问题</groupName>
      <ability>L2_HalfPunc</ability>
      <abilityName>全半角检查</abilityName>
      <candidateList>
        <item>&lt;</item>
      </candidateList>
      <explain>文本全半角错误。</explain>
      <paraID>7D56B2DA</paraID>
      <start>1</start>
      <end>2</end>
      <status>unmodified</status>
      <modifiedWord/>
      <trackRevisions>false</trackRevisions>
    </reviewItem>
    <reviewItem>
      <errorID>ce70e03a-33b1-4ebb-99b2-47caf7cf017d</errorID>
      <errorWord>(</errorWord>
      <group>L1_Format</group>
      <groupName>格式问题</groupName>
      <ability>L2_HalfPunc</ability>
      <abilityName>全半角检查</abilityName>
      <candidateList>
        <item>（</item>
      </candidateList>
      <explain>文本全半角错误。</explain>
      <paraID> 8DFB4F1</paraID>
      <start>4</start>
      <end>5</end>
      <status>unmodified</status>
      <modifiedWord/>
      <trackRevisions>false</trackRevisions>
    </reviewItem>
    <reviewItem>
      <errorID>c5174747-b6a6-419c-8533-c1f9de183306</errorID>
      <errorWord>)</errorWord>
      <group>L1_Format</group>
      <groupName>格式问题</groupName>
      <ability>L2_HalfPunc</ability>
      <abilityName>全半角检查</abilityName>
      <candidateList>
        <item>）</item>
      </candidateList>
      <explain>文本全半角错误。</explain>
      <paraID> 8DFB4F1</paraID>
      <start>6</start>
      <end>7</end>
      <status>unmodified</status>
      <modifiedWord/>
      <trackRevisions>false</trackRevisions>
    </reviewItem>
    <reviewItem>
      <errorID>1d9d4a0f-890e-49b4-a430-bc00c417890f</errorID>
      <errorWord>＜</errorWord>
      <group>L1_Format</group>
      <groupName>格式问题</groupName>
      <ability>L2_HalfPunc</ability>
      <abilityName>全半角检查</abilityName>
      <candidateList>
        <item>&lt;</item>
      </candidateList>
      <explain>文本全半角错误。</explain>
      <paraID> EEC9E65</paraID>
      <start>6</start>
      <end>7</end>
      <status>unmodified</status>
      <modifiedWord/>
      <trackRevisions>false</trackRevisions>
    </reviewItem>
    <reviewItem>
      <errorID>8bce990b-ab6b-4ad1-a03b-90cd508e9b10</errorID>
      <errorWord>＜</errorWord>
      <group>L1_Format</group>
      <groupName>格式问题</groupName>
      <ability>L2_HalfPunc</ability>
      <abilityName>全半角检查</abilityName>
      <candidateList>
        <item>&lt;</item>
      </candidateList>
      <explain>文本全半角错误。</explain>
      <paraID>10182CB2</paraID>
      <start>5</start>
      <end>6</end>
      <status>unmodified</status>
      <modifiedWord/>
      <trackRevisions>false</trackRevisions>
    </reviewItem>
    <reviewItem>
      <errorID>6999fa7f-ec6e-40b7-92f6-b816a927917b</errorID>
      <errorWord>＜</errorWord>
      <group>L1_Format</group>
      <groupName>格式问题</groupName>
      <ability>L2_HalfPunc</ability>
      <abilityName>全半角检查</abilityName>
      <candidateList>
        <item>&lt;</item>
      </candidateList>
      <explain>文本全半角错误。</explain>
      <paraID>456BDC69</paraID>
      <start>1</start>
      <end>2</end>
      <status>unmodified</status>
      <modifiedWord/>
      <trackRevisions>false</trackRevisions>
    </reviewItem>
    <reviewItem>
      <errorID>025e6efa-bce8-43d0-a936-b7fab4c28b7d</errorID>
      <errorWord>(</errorWord>
      <group>L1_Format</group>
      <groupName>格式问题</groupName>
      <ability>L2_HalfPunc</ability>
      <abilityName>全半角检查</abilityName>
      <candidateList>
        <item>（</item>
      </candidateList>
      <explain>文本全半角错误。</explain>
      <paraID>7554E92C</paraID>
      <start>4</start>
      <end>5</end>
      <status>unmodified</status>
      <modifiedWord/>
      <trackRevisions>false</trackRevisions>
    </reviewItem>
    <reviewItem>
      <errorID>6638cc54-cf79-4398-b3ea-96d3463d2081</errorID>
      <errorWord>)</errorWord>
      <group>L1_Format</group>
      <groupName>格式问题</groupName>
      <ability>L2_HalfPunc</ability>
      <abilityName>全半角检查</abilityName>
      <candidateList>
        <item>）</item>
      </candidateList>
      <explain>文本全半角错误。</explain>
      <paraID>7554E92C</paraID>
      <start>6</start>
      <end>7</end>
      <status>unmodified</status>
      <modifiedWord/>
      <trackRevisions>false</trackRevisions>
    </reviewItem>
    <reviewItem>
      <errorID>9c5d8c07-7cd9-40d2-9bd7-2365f45b44cc</errorID>
      <errorWord>＜</errorWord>
      <group>L1_Format</group>
      <groupName>格式问题</groupName>
      <ability>L2_HalfPunc</ability>
      <abilityName>全半角检查</abilityName>
      <candidateList>
        <item>&lt;</item>
      </candidateList>
      <explain>文本全半角错误。</explain>
      <paraID>689BBC2E</paraID>
      <start>6</start>
      <end>7</end>
      <status>unmodified</status>
      <modifiedWord/>
      <trackRevisions>false</trackRevisions>
    </reviewItem>
    <reviewItem>
      <errorID>48e04227-fb31-4486-8144-77cd831f0c69</errorID>
      <errorWord>＜</errorWord>
      <group>L1_Format</group>
      <groupName>格式问题</groupName>
      <ability>L2_HalfPunc</ability>
      <abilityName>全半角检查</abilityName>
      <candidateList>
        <item>&lt;</item>
      </candidateList>
      <explain>文本全半角错误。</explain>
      <paraID> 30AC99C</paraID>
      <start>5</start>
      <end>6</end>
      <status>unmodified</status>
      <modifiedWord/>
      <trackRevisions>false</trackRevisions>
    </reviewItem>
    <reviewItem>
      <errorID>483a5a89-cdaf-4b06-a566-0d5326ec71e2</errorID>
      <errorWord>＜</errorWord>
      <group>L1_Format</group>
      <groupName>格式问题</groupName>
      <ability>L2_HalfPunc</ability>
      <abilityName>全半角检查</abilityName>
      <candidateList>
        <item>&lt;</item>
      </candidateList>
      <explain>文本全半角错误。</explain>
      <paraID>1FF4C0CF</paraID>
      <start>1</start>
      <end>2</end>
      <status>unmodified</status>
      <modifiedWord/>
      <trackRevisions>false</trackRevisions>
    </reviewItem>
    <reviewItem>
      <errorID>1503c4cd-532c-4ad1-afed-020c8d45293b</errorID>
      <errorWord>(</errorWord>
      <group>L1_Format</group>
      <groupName>格式问题</groupName>
      <ability>L2_HalfPunc</ability>
      <abilityName>全半角检查</abilityName>
      <candidateList>
        <item>（</item>
      </candidateList>
      <explain>文本全半角错误。</explain>
      <paraID>2A85D7C8</paraID>
      <start>4</start>
      <end>5</end>
      <status>unmodified</status>
      <modifiedWord/>
      <trackRevisions>false</trackRevisions>
    </reviewItem>
    <reviewItem>
      <errorID>5a7e081b-3e0f-4806-9f04-8bf7d367a28c</errorID>
      <errorWord>)</errorWord>
      <group>L1_Format</group>
      <groupName>格式问题</groupName>
      <ability>L2_HalfPunc</ability>
      <abilityName>全半角检查</abilityName>
      <candidateList>
        <item>）</item>
      </candidateList>
      <explain>文本全半角错误。</explain>
      <paraID>2A85D7C8</paraID>
      <start>6</start>
      <end>7</end>
      <status>unmodified</status>
      <modifiedWord/>
      <trackRevisions>false</trackRevisions>
    </reviewItem>
    <reviewItem>
      <errorID>daee0d85-3f24-4626-95eb-b9902f54c8ab</errorID>
      <errorWord>＜</errorWord>
      <group>L1_Format</group>
      <groupName>格式问题</groupName>
      <ability>L2_HalfPunc</ability>
      <abilityName>全半角检查</abilityName>
      <candidateList>
        <item>&lt;</item>
      </candidateList>
      <explain>文本全半角错误。</explain>
      <paraID>217784F0</paraID>
      <start>6</start>
      <end>7</end>
      <status>unmodified</status>
      <modifiedWord/>
      <trackRevisions>false</trackRevisions>
    </reviewItem>
    <reviewItem>
      <errorID>a93a8a96-143b-4923-ad55-ba3a9f2bcd36</errorID>
      <errorWord>＜</errorWord>
      <group>L1_Format</group>
      <groupName>格式问题</groupName>
      <ability>L2_HalfPunc</ability>
      <abilityName>全半角检查</abilityName>
      <candidateList>
        <item>&lt;</item>
      </candidateList>
      <explain>文本全半角错误。</explain>
      <paraID>1FF29096</paraID>
      <start>5</start>
      <end>6</end>
      <status>unmodified</status>
      <modifiedWord/>
      <trackRevisions>false</trackRevisions>
    </reviewItem>
    <reviewItem>
      <errorID>e4963e63-d5c9-41b5-abe2-12a1e1abe9cb</errorID>
      <errorWord>＜</errorWord>
      <group>L1_Format</group>
      <groupName>格式问题</groupName>
      <ability>L2_HalfPunc</ability>
      <abilityName>全半角检查</abilityName>
      <candidateList>
        <item>&lt;</item>
      </candidateList>
      <explain>文本全半角错误。</explain>
      <paraID>14C0327D</paraID>
      <start>1</start>
      <end>2</end>
      <status>unmodified</status>
      <modifiedWord/>
      <trackRevisions>false</trackRevisions>
    </reviewItem>
    <reviewItem>
      <errorID>8e380b33-39cb-4585-8c40-82446f54c6cd</errorID>
      <errorWord>(</errorWord>
      <group>L1_Format</group>
      <groupName>格式问题</groupName>
      <ability>L2_HalfPunc</ability>
      <abilityName>全半角检查</abilityName>
      <candidateList>
        <item>（</item>
      </candidateList>
      <explain>文本全半角错误。</explain>
      <paraID>4862385B</paraID>
      <start>4</start>
      <end>5</end>
      <status>unmodified</status>
      <modifiedWord/>
      <trackRevisions>false</trackRevisions>
    </reviewItem>
    <reviewItem>
      <errorID>d4fd1d5d-6d89-4654-9f28-279f545dec74</errorID>
      <errorWord>)</errorWord>
      <group>L1_Format</group>
      <groupName>格式问题</groupName>
      <ability>L2_HalfPunc</ability>
      <abilityName>全半角检查</abilityName>
      <candidateList>
        <item>）</item>
      </candidateList>
      <explain>文本全半角错误。</explain>
      <paraID>4862385B</paraID>
      <start>6</start>
      <end>7</end>
      <status>unmodified</status>
      <modifiedWord/>
      <trackRevisions>false</trackRevisions>
    </reviewItem>
    <reviewItem>
      <errorID>6933ee9d-841b-4b54-86cb-ee675f0d0c7f</errorID>
      <errorWord>＜</errorWord>
      <group>L1_Format</group>
      <groupName>格式问题</groupName>
      <ability>L2_HalfPunc</ability>
      <abilityName>全半角检查</abilityName>
      <candidateList>
        <item>&lt;</item>
      </candidateList>
      <explain>文本全半角错误。</explain>
      <paraID>3AE0C30F</paraID>
      <start>4</start>
      <end>5</end>
      <status>unmodified</status>
      <modifiedWord/>
      <trackRevisions>false</trackRevisions>
    </reviewItem>
    <reviewItem>
      <errorID>b3a06c50-e92c-4611-8bb9-1ea0953611ff</errorID>
      <errorWord>＜</errorWord>
      <group>L1_Format</group>
      <groupName>格式问题</groupName>
      <ability>L2_HalfPunc</ability>
      <abilityName>全半角检查</abilityName>
      <candidateList>
        <item>&lt;</item>
      </candidateList>
      <explain>文本全半角错误。</explain>
      <paraID>229E05CD</paraID>
      <start>3</start>
      <end>4</end>
      <status>unmodified</status>
      <modifiedWord/>
      <trackRevisions>false</trackRevisions>
    </reviewItem>
    <reviewItem>
      <errorID>cd05b44e-c7bf-4dca-b282-c705e2975c7a</errorID>
      <errorWord>＜</errorWord>
      <group>L1_Format</group>
      <groupName>格式问题</groupName>
      <ability>L2_HalfPunc</ability>
      <abilityName>全半角检查</abilityName>
      <candidateList>
        <item>&lt;</item>
      </candidateList>
      <explain>文本全半角错误。</explain>
      <paraID>706C8216</paraID>
      <start>1</start>
      <end>2</end>
      <status>unmodified</status>
      <modifiedWord/>
      <trackRevisions>false</trackRevisions>
    </reviewItem>
    <reviewItem>
      <errorID>4139c6b5-30df-45d4-9a23-e7691291be8d</errorID>
      <errorWord>(</errorWord>
      <group>L1_Format</group>
      <groupName>格式问题</groupName>
      <ability>L2_HalfPunc</ability>
      <abilityName>全半角检查</abilityName>
      <candidateList>
        <item>（</item>
      </candidateList>
      <explain>文本全半角错误。</explain>
      <paraID>34D6CEB7</paraID>
      <start>4</start>
      <end>5</end>
      <status>unmodified</status>
      <modifiedWord/>
      <trackRevisions>false</trackRevisions>
    </reviewItem>
    <reviewItem>
      <errorID>291f22bc-ca09-43fd-9d67-acba08ec83b4</errorID>
      <errorWord>)</errorWord>
      <group>L1_Format</group>
      <groupName>格式问题</groupName>
      <ability>L2_HalfPunc</ability>
      <abilityName>全半角检查</abilityName>
      <candidateList>
        <item>）</item>
      </candidateList>
      <explain>文本全半角错误。</explain>
      <paraID>34D6CEB7</paraID>
      <start>6</start>
      <end>7</end>
      <status>unmodified</status>
      <modifiedWord/>
      <trackRevisions>false</trackRevisions>
    </reviewItem>
    <reviewItem>
      <errorID>0137630c-2fb9-429d-8267-d43d6c911314</errorID>
      <errorWord>＜</errorWord>
      <group>L1_Format</group>
      <groupName>格式问题</groupName>
      <ability>L2_HalfPunc</ability>
      <abilityName>全半角检查</abilityName>
      <candidateList>
        <item>&lt;</item>
      </candidateList>
      <explain>文本全半角错误。</explain>
      <paraID>402A5652</paraID>
      <start>6</start>
      <end>7</end>
      <status>unmodified</status>
      <modifiedWord/>
      <trackRevisions>false</trackRevisions>
    </reviewItem>
    <reviewItem>
      <errorID>86d6e9ce-94d8-47f6-aad7-a86b93d9da47</errorID>
      <errorWord>＜</errorWord>
      <group>L1_Format</group>
      <groupName>格式问题</groupName>
      <ability>L2_HalfPunc</ability>
      <abilityName>全半角检查</abilityName>
      <candidateList>
        <item>&lt;</item>
      </candidateList>
      <explain>文本全半角错误。</explain>
      <paraID> 619F4A0</paraID>
      <start>6</start>
      <end>7</end>
      <status>unmodified</status>
      <modifiedWord/>
      <trackRevisions>false</trackRevisions>
    </reviewItem>
    <reviewItem>
      <errorID>2092ecd1-1e2d-492b-b77d-4f3c5fa69fe2</errorID>
      <errorWord>＜</errorWord>
      <group>L1_Format</group>
      <groupName>格式问题</groupName>
      <ability>L2_HalfPunc</ability>
      <abilityName>全半角检查</abilityName>
      <candidateList>
        <item>&lt;</item>
      </candidateList>
      <explain>文本全半角错误。</explain>
      <paraID>3AF6235D</paraID>
      <start>1</start>
      <end>2</end>
      <status>unmodified</status>
      <modifiedWord/>
      <trackRevisions>false</trackRevisions>
    </reviewItem>
    <reviewItem>
      <errorID>c68b5532-5580-4610-bfce-991b852f37a4</errorID>
      <errorWord>(</errorWord>
      <group>L1_Format</group>
      <groupName>格式问题</groupName>
      <ability>L2_HalfPunc</ability>
      <abilityName>全半角检查</abilityName>
      <candidateList>
        <item>（</item>
      </candidateList>
      <explain>文本全半角错误。</explain>
      <paraID>2336A5F8</paraID>
      <start>4</start>
      <end>5</end>
      <status>unmodified</status>
      <modifiedWord/>
      <trackRevisions>false</trackRevisions>
    </reviewItem>
    <reviewItem>
      <errorID>a8f06101-e29f-4751-aca9-56565322e1bc</errorID>
      <errorWord>)</errorWord>
      <group>L1_Format</group>
      <groupName>格式问题</groupName>
      <ability>L2_HalfPunc</ability>
      <abilityName>全半角检查</abilityName>
      <candidateList>
        <item>）</item>
      </candidateList>
      <explain>文本全半角错误。</explain>
      <paraID>2336A5F8</paraID>
      <start>6</start>
      <end>7</end>
      <status>unmodified</status>
      <modifiedWord/>
      <trackRevisions>false</trackRevisions>
    </reviewItem>
    <reviewItem>
      <errorID>b40d3b3a-8ae1-411c-8eba-926367271b4b</errorID>
      <errorWord>＜</errorWord>
      <group>L1_Format</group>
      <groupName>格式问题</groupName>
      <ability>L2_HalfPunc</ability>
      <abilityName>全半角检查</abilityName>
      <candidateList>
        <item>&lt;</item>
      </candidateList>
      <explain>文本全半角错误。</explain>
      <paraID> FACDBFE</paraID>
      <start>4</start>
      <end>5</end>
      <status>unmodified</status>
      <modifiedWord/>
      <trackRevisions>false</trackRevisions>
    </reviewItem>
    <reviewItem>
      <errorID>c1780125-7979-4244-b448-d0bbe5a071b7</errorID>
      <errorWord>＜</errorWord>
      <group>L1_Format</group>
      <groupName>格式问题</groupName>
      <ability>L2_HalfPunc</ability>
      <abilityName>全半角检查</abilityName>
      <candidateList>
        <item>&lt;</item>
      </candidateList>
      <explain>文本全半角错误。</explain>
      <paraID> 2BCB227</paraID>
      <start>4</start>
      <end>5</end>
      <status>unmodified</status>
      <modifiedWord/>
      <trackRevisions>false</trackRevisions>
    </reviewItem>
    <reviewItem>
      <errorID>659054c4-c6a3-4355-9eb9-7f6a54143ef4</errorID>
      <errorWord>＜</errorWord>
      <group>L1_Format</group>
      <groupName>格式问题</groupName>
      <ability>L2_HalfPunc</ability>
      <abilityName>全半角检查</abilityName>
      <candidateList>
        <item>&lt;</item>
      </candidateList>
      <explain>文本全半角错误。</explain>
      <paraID>40DCC3E0</paraID>
      <start>1</start>
      <end>2</end>
      <status>unmodified</status>
      <modifiedWord/>
      <trackRevisions>false</trackRevisions>
    </reviewItem>
    <reviewItem>
      <errorID>1d3b82f4-2f52-46f1-9731-8a5d8517919b</errorID>
      <errorWord>(</errorWord>
      <group>L1_Format</group>
      <groupName>格式问题</groupName>
      <ability>L2_HalfPunc</ability>
      <abilityName>全半角检查</abilityName>
      <candidateList>
        <item>（</item>
      </candidateList>
      <explain>文本全半角错误。</explain>
      <paraID>12F7F367</paraID>
      <start>4</start>
      <end>5</end>
      <status>unmodified</status>
      <modifiedWord/>
      <trackRevisions>false</trackRevisions>
    </reviewItem>
    <reviewItem>
      <errorID>aa244f0e-1a9f-4e7a-906b-5e95c5cfffda</errorID>
      <errorWord>)</errorWord>
      <group>L1_Format</group>
      <groupName>格式问题</groupName>
      <ability>L2_HalfPunc</ability>
      <abilityName>全半角检查</abilityName>
      <candidateList>
        <item>）</item>
      </candidateList>
      <explain>文本全半角错误。</explain>
      <paraID>12F7F367</paraID>
      <start>6</start>
      <end>7</end>
      <status>unmodified</status>
      <modifiedWord/>
      <trackRevisions>false</trackRevisions>
    </reviewItem>
    <reviewItem>
      <errorID>b6a05c1c-4f1e-4eef-9198-aa3be498ab35</errorID>
      <errorWord>＜</errorWord>
      <group>L1_Format</group>
      <groupName>格式问题</groupName>
      <ability>L2_HalfPunc</ability>
      <abilityName>全半角检查</abilityName>
      <candidateList>
        <item>&lt;</item>
      </candidateList>
      <explain>文本全半角错误。</explain>
      <paraID>4535A9AA</paraID>
      <start>5</start>
      <end>6</end>
      <status>unmodified</status>
      <modifiedWord/>
      <trackRevisions>false</trackRevisions>
    </reviewItem>
    <reviewItem>
      <errorID>f6d2eedc-44a8-4c92-a569-f44650b0cead</errorID>
      <errorWord>＜</errorWord>
      <group>L1_Format</group>
      <groupName>格式问题</groupName>
      <ability>L2_HalfPunc</ability>
      <abilityName>全半角检查</abilityName>
      <candidateList>
        <item>&lt;</item>
      </candidateList>
      <explain>文本全半角错误。</explain>
      <paraID>121A968C</paraID>
      <start>5</start>
      <end>6</end>
      <status>unmodified</status>
      <modifiedWord/>
      <trackRevisions>false</trackRevisions>
    </reviewItem>
    <reviewItem>
      <errorID>7ec17968-6013-4f92-9176-205ec13feb1a</errorID>
      <errorWord>＜</errorWord>
      <group>L1_Format</group>
      <groupName>格式问题</groupName>
      <ability>L2_HalfPunc</ability>
      <abilityName>全半角检查</abilityName>
      <candidateList>
        <item>&lt;</item>
      </candidateList>
      <explain>文本全半角错误。</explain>
      <paraID>10735C73</paraID>
      <start>1</start>
      <end>2</end>
      <status>unmodified</status>
      <modifiedWord/>
      <trackRevisions>false</trackRevisions>
    </reviewItem>
    <reviewItem>
      <errorID>499c6041-f9e5-4616-a285-0a095d7a3e0c</errorID>
      <errorWord>(</errorWord>
      <group>L1_Format</group>
      <groupName>格式问题</groupName>
      <ability>L2_HalfPunc</ability>
      <abilityName>全半角检查</abilityName>
      <candidateList>
        <item>（</item>
      </candidateList>
      <explain>文本全半角错误。</explain>
      <paraID>27DE601D</paraID>
      <start>4</start>
      <end>5</end>
      <status>unmodified</status>
      <modifiedWord/>
      <trackRevisions>false</trackRevisions>
    </reviewItem>
    <reviewItem>
      <errorID>fc32ffb9-35b2-47d9-9512-580dcf51dc32</errorID>
      <errorWord>)</errorWord>
      <group>L1_Format</group>
      <groupName>格式问题</groupName>
      <ability>L2_HalfPunc</ability>
      <abilityName>全半角检查</abilityName>
      <candidateList>
        <item>）</item>
      </candidateList>
      <explain>文本全半角错误。</explain>
      <paraID>27DE601D</paraID>
      <start>6</start>
      <end>7</end>
      <status>unmodified</status>
      <modifiedWord/>
      <trackRevisions>false</trackRevisions>
    </reviewItem>
    <reviewItem>
      <errorID>2672e7ea-45f3-4a37-a405-77083f5e3c9a</errorID>
      <errorWord>＜</errorWord>
      <group>L1_Format</group>
      <groupName>格式问题</groupName>
      <ability>L2_HalfPunc</ability>
      <abilityName>全半角检查</abilityName>
      <candidateList>
        <item>&lt;</item>
      </candidateList>
      <explain>文本全半角错误。</explain>
      <paraID>691625E4</paraID>
      <start>5</start>
      <end>6</end>
      <status>unmodified</status>
      <modifiedWord/>
      <trackRevisions>false</trackRevisions>
    </reviewItem>
    <reviewItem>
      <errorID>e0f7de95-01de-4ae1-8f08-628938eda2ba</errorID>
      <errorWord>＜</errorWord>
      <group>L1_Format</group>
      <groupName>格式问题</groupName>
      <ability>L2_HalfPunc</ability>
      <abilityName>全半角检查</abilityName>
      <candidateList>
        <item>&lt;</item>
      </candidateList>
      <explain>文本全半角错误。</explain>
      <paraID>3B47A596</paraID>
      <start>4</start>
      <end>5</end>
      <status>unmodified</status>
      <modifiedWord/>
      <trackRevisions>false</trackRevisions>
    </reviewItem>
    <reviewItem>
      <errorID>756e2afd-6125-4c79-b365-90d5f10ffa4c</errorID>
      <errorWord>＜</errorWord>
      <group>L1_Format</group>
      <groupName>格式问题</groupName>
      <ability>L2_HalfPunc</ability>
      <abilityName>全半角检查</abilityName>
      <candidateList>
        <item>&lt;</item>
      </candidateList>
      <explain>文本全半角错误。</explain>
      <paraID> E32A29C</paraID>
      <start>1</start>
      <end>2</end>
      <status>unmodified</status>
      <modifiedWord/>
      <trackRevisions>false</trackRevisions>
    </reviewItem>
    <reviewItem>
      <errorID>90e6ad97-d3cb-4e74-88e8-9e97fefafc29</errorID>
      <errorWord>(</errorWord>
      <group>L1_Format</group>
      <groupName>格式问题</groupName>
      <ability>L2_HalfPunc</ability>
      <abilityName>全半角检查</abilityName>
      <candidateList>
        <item>（</item>
      </candidateList>
      <explain>文本全半角错误。</explain>
      <paraID>58A51E30</paraID>
      <start>4</start>
      <end>5</end>
      <status>unmodified</status>
      <modifiedWord/>
      <trackRevisions>false</trackRevisions>
    </reviewItem>
    <reviewItem>
      <errorID>7a13d8b1-418a-421b-b816-ccf9840aa0de</errorID>
      <errorWord>)</errorWord>
      <group>L1_Format</group>
      <groupName>格式问题</groupName>
      <ability>L2_HalfPunc</ability>
      <abilityName>全半角检查</abilityName>
      <candidateList>
        <item>）</item>
      </candidateList>
      <explain>文本全半角错误。</explain>
      <paraID>58A51E30</paraID>
      <start>6</start>
      <end>7</end>
      <status>unmodified</status>
      <modifiedWord/>
      <trackRevisions>false</trackRevisions>
    </reviewItem>
    <reviewItem>
      <errorID>4abccb78-ab71-409e-8ba4-7a4551704947</errorID>
      <errorWord>＜</errorWord>
      <group>L1_Format</group>
      <groupName>格式问题</groupName>
      <ability>L2_HalfPunc</ability>
      <abilityName>全半角检查</abilityName>
      <candidateList>
        <item>&lt;</item>
      </candidateList>
      <explain>文本全半角错误。</explain>
      <paraID>5C274DA5</paraID>
      <start>6</start>
      <end>7</end>
      <status>unmodified</status>
      <modifiedWord/>
      <trackRevisions>false</trackRevisions>
    </reviewItem>
    <reviewItem>
      <errorID>0421a692-1de6-4e11-9d21-3072f6f17f06</errorID>
      <errorWord>＜</errorWord>
      <group>L1_Format</group>
      <groupName>格式问题</groupName>
      <ability>L2_HalfPunc</ability>
      <abilityName>全半角检查</abilityName>
      <candidateList>
        <item>&lt;</item>
      </candidateList>
      <explain>文本全半角错误。</explain>
      <paraID>41032966</paraID>
      <start>5</start>
      <end>6</end>
      <status>unmodified</status>
      <modifiedWord/>
      <trackRevisions>false</trackRevisions>
    </reviewItem>
    <reviewItem>
      <errorID>977b46de-91e4-42af-b697-90c401b7bfa0</errorID>
      <errorWord>＜</errorWord>
      <group>L1_Format</group>
      <groupName>格式问题</groupName>
      <ability>L2_HalfPunc</ability>
      <abilityName>全半角检查</abilityName>
      <candidateList>
        <item>&lt;</item>
      </candidateList>
      <explain>文本全半角错误。</explain>
      <paraID>511FB7FD</paraID>
      <start>1</start>
      <end>2</end>
      <status>unmodified</status>
      <modifiedWord/>
      <trackRevisions>false</trackRevisions>
    </reviewItem>
    <reviewItem>
      <errorID>385bec9d-5319-42c8-984b-372da7ce16e1</errorID>
      <errorWord>(</errorWord>
      <group>L1_Format</group>
      <groupName>格式问题</groupName>
      <ability>L2_HalfPunc</ability>
      <abilityName>全半角检查</abilityName>
      <candidateList>
        <item>（</item>
      </candidateList>
      <explain>文本全半角错误。</explain>
      <paraID>4BED5EC5</paraID>
      <start>4</start>
      <end>5</end>
      <status>unmodified</status>
      <modifiedWord/>
      <trackRevisions>false</trackRevisions>
    </reviewItem>
    <reviewItem>
      <errorID>1a641de4-84b0-4136-964b-c753c811056a</errorID>
      <errorWord>)</errorWord>
      <group>L1_Format</group>
      <groupName>格式问题</groupName>
      <ability>L2_HalfPunc</ability>
      <abilityName>全半角检查</abilityName>
      <candidateList>
        <item>）</item>
      </candidateList>
      <explain>文本全半角错误。</explain>
      <paraID>4BED5EC5</paraID>
      <start>6</start>
      <end>7</end>
      <status>unmodified</status>
      <modifiedWord/>
      <trackRevisions>false</trackRevisions>
    </reviewItem>
    <reviewItem>
      <errorID>0483d69b-9ea3-41a7-ab40-e29b471bb7b7</errorID>
      <errorWord>＜</errorWord>
      <group>L1_Format</group>
      <groupName>格式问题</groupName>
      <ability>L2_HalfPunc</ability>
      <abilityName>全半角检查</abilityName>
      <candidateList>
        <item>&lt;</item>
      </candidateList>
      <explain>文本全半角错误。</explain>
      <paraID>4682D863</paraID>
      <start>5</start>
      <end>6</end>
      <status>unmodified</status>
      <modifiedWord/>
      <trackRevisions>false</trackRevisions>
    </reviewItem>
    <reviewItem>
      <errorID>6ea941c4-2c06-4594-910b-83556614976c</errorID>
      <errorWord>＜</errorWord>
      <group>L1_Format</group>
      <groupName>格式问题</groupName>
      <ability>L2_HalfPunc</ability>
      <abilityName>全半角检查</abilityName>
      <candidateList>
        <item>&lt;</item>
      </candidateList>
      <explain>文本全半角错误。</explain>
      <paraID>4EC412F1</paraID>
      <start>4</start>
      <end>5</end>
      <status>unmodified</status>
      <modifiedWord/>
      <trackRevisions>false</trackRevisions>
    </reviewItem>
    <reviewItem>
      <errorID>2304749a-52c1-4c9e-b033-fa2085c18f2e</errorID>
      <errorWord>＜</errorWord>
      <group>L1_Format</group>
      <groupName>格式问题</groupName>
      <ability>L2_HalfPunc</ability>
      <abilityName>全半角检查</abilityName>
      <candidateList>
        <item>&lt;</item>
      </candidateList>
      <explain>文本全半角错误。</explain>
      <paraID>6AB1BDD0</paraID>
      <start>1</start>
      <end>2</end>
      <status>unmodified</status>
      <modifiedWord/>
      <trackRevisions>false</trackRevisions>
    </reviewItem>
    <reviewItem>
      <errorID>41edfb3f-1e06-4f4a-bf71-f3b8277d0758</errorID>
      <errorWord>(</errorWord>
      <group>L1_Format</group>
      <groupName>格式问题</groupName>
      <ability>L2_HalfPunc</ability>
      <abilityName>全半角检查</abilityName>
      <candidateList>
        <item>（</item>
      </candidateList>
      <explain>文本全半角错误。</explain>
      <paraID>48CFB636</paraID>
      <start>4</start>
      <end>5</end>
      <status>unmodified</status>
      <modifiedWord/>
      <trackRevisions>false</trackRevisions>
    </reviewItem>
    <reviewItem>
      <errorID>a53b2fdf-02f5-4b95-9b6c-75ab69d0f207</errorID>
      <errorWord>)</errorWord>
      <group>L1_Format</group>
      <groupName>格式问题</groupName>
      <ability>L2_HalfPunc</ability>
      <abilityName>全半角检查</abilityName>
      <candidateList>
        <item>）</item>
      </candidateList>
      <explain>文本全半角错误。</explain>
      <paraID>48CFB636</paraID>
      <start>6</start>
      <end>7</end>
      <status>unmodified</status>
      <modifiedWord/>
      <trackRevisions>false</trackRevisions>
    </reviewItem>
    <reviewItem>
      <errorID>bb725a10-8838-42ba-b3d6-2beec171d33a</errorID>
      <errorWord>＜</errorWord>
      <group>L1_Format</group>
      <groupName>格式问题</groupName>
      <ability>L2_HalfPunc</ability>
      <abilityName>全半角检查</abilityName>
      <candidateList>
        <item>&lt;</item>
      </candidateList>
      <explain>文本全半角错误。</explain>
      <paraID> A32475B</paraID>
      <start>6</start>
      <end>7</end>
      <status>unmodified</status>
      <modifiedWord/>
      <trackRevisions>false</trackRevisions>
    </reviewItem>
    <reviewItem>
      <errorID>24604c71-d0af-4404-8ec8-820ae8e1826a</errorID>
      <errorWord>＜</errorWord>
      <group>L1_Format</group>
      <groupName>格式问题</groupName>
      <ability>L2_HalfPunc</ability>
      <abilityName>全半角检查</abilityName>
      <candidateList>
        <item>&lt;</item>
      </candidateList>
      <explain>文本全半角错误。</explain>
      <paraID>488FBFF5</paraID>
      <start>5</start>
      <end>6</end>
      <status>unmodified</status>
      <modifiedWord/>
      <trackRevisions>false</trackRevisions>
    </reviewItem>
    <reviewItem>
      <errorID>7a9a82e4-de79-444d-9bbb-b079f53daf40</errorID>
      <errorWord>＜</errorWord>
      <group>L1_Format</group>
      <groupName>格式问题</groupName>
      <ability>L2_HalfPunc</ability>
      <abilityName>全半角检查</abilityName>
      <candidateList>
        <item>&lt;</item>
      </candidateList>
      <explain>文本全半角错误。</explain>
      <paraID>5A93079F</paraID>
      <start>1</start>
      <end>2</end>
      <status>unmodified</status>
      <modifiedWord/>
      <trackRevisions>false</trackRevisions>
    </reviewItem>
    <reviewItem>
      <errorID>bce9244e-81d0-491c-b63a-2c3458e973c8</errorID>
      <errorWord>(</errorWord>
      <group>L1_Format</group>
      <groupName>格式问题</groupName>
      <ability>L2_HalfPunc</ability>
      <abilityName>全半角检查</abilityName>
      <candidateList>
        <item>（</item>
      </candidateList>
      <explain>文本全半角错误。</explain>
      <paraID>271CF60E</paraID>
      <start>4</start>
      <end>5</end>
      <status>unmodified</status>
      <modifiedWord/>
      <trackRevisions>false</trackRevisions>
    </reviewItem>
    <reviewItem>
      <errorID>6d908504-1090-4b89-94b1-dc29c58302cf</errorID>
      <errorWord>)</errorWord>
      <group>L1_Format</group>
      <groupName>格式问题</groupName>
      <ability>L2_HalfPunc</ability>
      <abilityName>全半角检查</abilityName>
      <candidateList>
        <item>）</item>
      </candidateList>
      <explain>文本全半角错误。</explain>
      <paraID>271CF60E</paraID>
      <start>6</start>
      <end>7</end>
      <status>unmodified</status>
      <modifiedWord/>
      <trackRevisions>false</trackRevisions>
    </reviewItem>
    <reviewItem>
      <errorID>c815b0c1-4d46-45d1-8426-36b2744913a8</errorID>
      <errorWord>＜</errorWord>
      <group>L1_Format</group>
      <groupName>格式问题</groupName>
      <ability>L2_HalfPunc</ability>
      <abilityName>全半角检查</abilityName>
      <candidateList>
        <item>&lt;</item>
      </candidateList>
      <explain>文本全半角错误。</explain>
      <paraID>747F1A5F</paraID>
      <start>5</start>
      <end>6</end>
      <status>unmodified</status>
      <modifiedWord/>
      <trackRevisions>false</trackRevisions>
    </reviewItem>
    <reviewItem>
      <errorID>03207b6e-56bc-40d3-9471-9ddb26fefe02</errorID>
      <errorWord>＜</errorWord>
      <group>L1_Format</group>
      <groupName>格式问题</groupName>
      <ability>L2_HalfPunc</ability>
      <abilityName>全半角检查</abilityName>
      <candidateList>
        <item>&lt;</item>
      </candidateList>
      <explain>文本全半角错误。</explain>
      <paraID>40195754</paraID>
      <start>4</start>
      <end>5</end>
      <status>unmodified</status>
      <modifiedWord/>
      <trackRevisions>false</trackRevisions>
    </reviewItem>
    <reviewItem>
      <errorID>df493c8f-97d2-47a5-9c7b-a3a1b982f6ab</errorID>
      <errorWord>＜</errorWord>
      <group>L1_Format</group>
      <groupName>格式问题</groupName>
      <ability>L2_HalfPunc</ability>
      <abilityName>全半角检查</abilityName>
      <candidateList>
        <item>&lt;</item>
      </candidateList>
      <explain>文本全半角错误。</explain>
      <paraID>22CB2494</paraID>
      <start>1</start>
      <end>2</end>
      <status>unmodified</status>
      <modifiedWord/>
      <trackRevisions>false</trackRevisions>
    </reviewItem>
    <reviewItem>
      <errorID>9c778807-e7f2-4331-a5b8-e41bc84a18b4</errorID>
      <errorWord>(</errorWord>
      <group>L1_Format</group>
      <groupName>格式问题</groupName>
      <ability>L2_HalfPunc</ability>
      <abilityName>全半角检查</abilityName>
      <candidateList>
        <item>（</item>
      </candidateList>
      <explain>文本全半角错误。</explain>
      <paraID>5DF4D3D6</paraID>
      <start>4</start>
      <end>5</end>
      <status>unmodified</status>
      <modifiedWord/>
      <trackRevisions>false</trackRevisions>
    </reviewItem>
    <reviewItem>
      <errorID>e015d6bc-0379-4bf3-9b6f-6919632ced35</errorID>
      <errorWord>)</errorWord>
      <group>L1_Format</group>
      <groupName>格式问题</groupName>
      <ability>L2_HalfPunc</ability>
      <abilityName>全半角检查</abilityName>
      <candidateList>
        <item>）</item>
      </candidateList>
      <explain>文本全半角错误。</explain>
      <paraID>5DF4D3D6</paraID>
      <start>6</start>
      <end>7</end>
      <status>unmodified</status>
      <modifiedWord/>
      <trackRevisions>false</trackRevisions>
    </reviewItem>
    <reviewItem>
      <errorID>786df597-14f0-42cf-ae85-4fafa90167b5</errorID>
      <errorWord>＜</errorWord>
      <group>L1_Format</group>
      <groupName>格式问题</groupName>
      <ability>L2_HalfPunc</ability>
      <abilityName>全半角检查</abilityName>
      <candidateList>
        <item>&lt;</item>
      </candidateList>
      <explain>文本全半角错误。</explain>
      <paraID>793FAF18</paraID>
      <start>6</start>
      <end>7</end>
      <status>unmodified</status>
      <modifiedWord/>
      <trackRevisions>false</trackRevisions>
    </reviewItem>
    <reviewItem>
      <errorID>9fd3cc0f-7457-4424-a271-76befb7dedcb</errorID>
      <errorWord>＜</errorWord>
      <group>L1_Format</group>
      <groupName>格式问题</groupName>
      <ability>L2_HalfPunc</ability>
      <abilityName>全半角检查</abilityName>
      <candidateList>
        <item>&lt;</item>
      </candidateList>
      <explain>文本全半角错误。</explain>
      <paraID>18F24FAF</paraID>
      <start>5</start>
      <end>6</end>
      <status>unmodified</status>
      <modifiedWord/>
      <trackRevisions>false</trackRevisions>
    </reviewItem>
    <reviewItem>
      <errorID>a9b6169e-eb0c-4615-aca1-116bc854e3f2</errorID>
      <errorWord>＜</errorWord>
      <group>L1_Format</group>
      <groupName>格式问题</groupName>
      <ability>L2_HalfPunc</ability>
      <abilityName>全半角检查</abilityName>
      <candidateList>
        <item>&lt;</item>
      </candidateList>
      <explain>文本全半角错误。</explain>
      <paraID> 2746DCF</paraID>
      <start>1</start>
      <end>2</end>
      <status>unmodified</status>
      <modifiedWord/>
      <trackRevisions>false</trackRevisions>
    </reviewItem>
    <reviewItem>
      <errorID>e5021815-24a2-4777-80c7-b66dbcc33e7f</errorID>
      <errorWord>(</errorWord>
      <group>L1_Format</group>
      <groupName>格式问题</groupName>
      <ability>L2_HalfPunc</ability>
      <abilityName>全半角检查</abilityName>
      <candidateList>
        <item>（</item>
      </candidateList>
      <explain>文本全半角错误。</explain>
      <paraID>7EE84D40</paraID>
      <start>4</start>
      <end>5</end>
      <status>unmodified</status>
      <modifiedWord/>
      <trackRevisions>false</trackRevisions>
    </reviewItem>
    <reviewItem>
      <errorID>86447a10-3987-4222-a753-732846826bc3</errorID>
      <errorWord>)</errorWord>
      <group>L1_Format</group>
      <groupName>格式问题</groupName>
      <ability>L2_HalfPunc</ability>
      <abilityName>全半角检查</abilityName>
      <candidateList>
        <item>）</item>
      </candidateList>
      <explain>文本全半角错误。</explain>
      <paraID>7EE84D40</paraID>
      <start>6</start>
      <end>7</end>
      <status>unmodified</status>
      <modifiedWord/>
      <trackRevisions>false</trackRevisions>
    </reviewItem>
    <reviewItem>
      <errorID>dd415dbf-9a79-47bc-8448-685d8898803a</errorID>
      <errorWord>＜</errorWord>
      <group>L1_Format</group>
      <groupName>格式问题</groupName>
      <ability>L2_HalfPunc</ability>
      <abilityName>全半角检查</abilityName>
      <candidateList>
        <item>&lt;</item>
      </candidateList>
      <explain>文本全半角错误。</explain>
      <paraID>1D49BAD0</paraID>
      <start>5</start>
      <end>6</end>
      <status>unmodified</status>
      <modifiedWord/>
      <trackRevisions>false</trackRevisions>
    </reviewItem>
    <reviewItem>
      <errorID>f2440621-28b9-472d-a585-24183551df65</errorID>
      <errorWord>＜</errorWord>
      <group>L1_Format</group>
      <groupName>格式问题</groupName>
      <ability>L2_HalfPunc</ability>
      <abilityName>全半角检查</abilityName>
      <candidateList>
        <item>&lt;</item>
      </candidateList>
      <explain>文本全半角错误。</explain>
      <paraID>7559A7C8</paraID>
      <start>4</start>
      <end>5</end>
      <status>unmodified</status>
      <modifiedWord/>
      <trackRevisions>false</trackRevisions>
    </reviewItem>
    <reviewItem>
      <errorID>ce1700d3-c396-4c4e-b850-a93e3da4ddf2</errorID>
      <errorWord>＜</errorWord>
      <group>L1_Format</group>
      <groupName>格式问题</groupName>
      <ability>L2_HalfPunc</ability>
      <abilityName>全半角检查</abilityName>
      <candidateList>
        <item>&lt;</item>
      </candidateList>
      <explain>文本全半角错误。</explain>
      <paraID> 3A408B9</paraID>
      <start>1</start>
      <end>2</end>
      <status>unmodified</status>
      <modifiedWord/>
      <trackRevisions>false</trackRevisions>
    </reviewItem>
    <reviewItem>
      <errorID>8a4a887d-ef74-4a12-b145-b4554d7843bb</errorID>
      <errorWord>(</errorWord>
      <group>L1_Format</group>
      <groupName>格式问题</groupName>
      <ability>L2_HalfPunc</ability>
      <abilityName>全半角检查</abilityName>
      <candidateList>
        <item>（</item>
      </candidateList>
      <explain>文本全半角错误。</explain>
      <paraID>4318EC5D</paraID>
      <start>4</start>
      <end>5</end>
      <status>unmodified</status>
      <modifiedWord/>
      <trackRevisions>false</trackRevisions>
    </reviewItem>
    <reviewItem>
      <errorID>228e0ee2-1f41-47d4-a7b3-4e2ab7fa9067</errorID>
      <errorWord>)</errorWord>
      <group>L1_Format</group>
      <groupName>格式问题</groupName>
      <ability>L2_HalfPunc</ability>
      <abilityName>全半角检查</abilityName>
      <candidateList>
        <item>）</item>
      </candidateList>
      <explain>文本全半角错误。</explain>
      <paraID>4318EC5D</paraID>
      <start>6</start>
      <end>7</end>
      <status>unmodified</status>
      <modifiedWord/>
      <trackRevisions>false</trackRevisions>
    </reviewItem>
    <reviewItem>
      <errorID>382c0ef4-40f4-4eaf-bb1c-a974fc0e50fd</errorID>
      <errorWord>＜</errorWord>
      <group>L1_Format</group>
      <groupName>格式问题</groupName>
      <ability>L2_HalfPunc</ability>
      <abilityName>全半角检查</abilityName>
      <candidateList>
        <item>&lt;</item>
      </candidateList>
      <explain>文本全半角错误。</explain>
      <paraID>76D7A6C0</paraID>
      <start>6</start>
      <end>7</end>
      <status>unmodified</status>
      <modifiedWord/>
      <trackRevisions>false</trackRevisions>
    </reviewItem>
    <reviewItem>
      <errorID>1b7b4299-b491-4f6f-bcc4-5134f1d25cf6</errorID>
      <errorWord>＜</errorWord>
      <group>L1_Format</group>
      <groupName>格式问题</groupName>
      <ability>L2_HalfPunc</ability>
      <abilityName>全半角检查</abilityName>
      <candidateList>
        <item>&lt;</item>
      </candidateList>
      <explain>文本全半角错误。</explain>
      <paraID>2D7DC484</paraID>
      <start>5</start>
      <end>6</end>
      <status>unmodified</status>
      <modifiedWord/>
      <trackRevisions>false</trackRevisions>
    </reviewItem>
    <reviewItem>
      <errorID>cde8e402-824b-4200-aa6d-b8eb578125cf</errorID>
      <errorWord>＜</errorWord>
      <group>L1_Format</group>
      <groupName>格式问题</groupName>
      <ability>L2_HalfPunc</ability>
      <abilityName>全半角检查</abilityName>
      <candidateList>
        <item>&lt;</item>
      </candidateList>
      <explain>文本全半角错误。</explain>
      <paraID> BE27696</paraID>
      <start>1</start>
      <end>2</end>
      <status>unmodified</status>
      <modifiedWord/>
      <trackRevisions>false</trackRevisions>
    </reviewItem>
    <reviewItem>
      <errorID>cc86ca3f-fbc3-4f65-b2e0-b43698ecf14e</errorID>
      <errorWord>(</errorWord>
      <group>L1_Format</group>
      <groupName>格式问题</groupName>
      <ability>L2_HalfPunc</ability>
      <abilityName>全半角检查</abilityName>
      <candidateList>
        <item>（</item>
      </candidateList>
      <explain>文本全半角错误。</explain>
      <paraID>1BB02A7B</paraID>
      <start>4</start>
      <end>5</end>
      <status>unmodified</status>
      <modifiedWord/>
      <trackRevisions>false</trackRevisions>
    </reviewItem>
    <reviewItem>
      <errorID>1cffb58a-4321-4f45-8a1b-d4302f1c187a</errorID>
      <errorWord>)</errorWord>
      <group>L1_Format</group>
      <groupName>格式问题</groupName>
      <ability>L2_HalfPunc</ability>
      <abilityName>全半角检查</abilityName>
      <candidateList>
        <item>）</item>
      </candidateList>
      <explain>文本全半角错误。</explain>
      <paraID>1BB02A7B</paraID>
      <start>6</start>
      <end>7</end>
      <status>unmodified</status>
      <modifiedWord/>
      <trackRevisions>false</trackRevisions>
    </reviewItem>
    <reviewItem>
      <errorID>a7f790c4-6d72-4cc5-8348-b4089465661d</errorID>
      <errorWord>＜</errorWord>
      <group>L1_Format</group>
      <groupName>格式问题</groupName>
      <ability>L2_HalfPunc</ability>
      <abilityName>全半角检查</abilityName>
      <candidateList>
        <item>&lt;</item>
      </candidateList>
      <explain>文本全半角错误。</explain>
      <paraID>2532B685</paraID>
      <start>5</start>
      <end>6</end>
      <status>unmodified</status>
      <modifiedWord/>
      <trackRevisions>false</trackRevisions>
    </reviewItem>
    <reviewItem>
      <errorID>f8ac8b8f-28d1-4ece-8daa-f35d2fdf89b5</errorID>
      <errorWord>＜</errorWord>
      <group>L1_Format</group>
      <groupName>格式问题</groupName>
      <ability>L2_HalfPunc</ability>
      <abilityName>全半角检查</abilityName>
      <candidateList>
        <item>&lt;</item>
      </candidateList>
      <explain>文本全半角错误。</explain>
      <paraID>179B595F</paraID>
      <start>4</start>
      <end>5</end>
      <status>unmodified</status>
      <modifiedWord/>
      <trackRevisions>false</trackRevisions>
    </reviewItem>
    <reviewItem>
      <errorID>9ffb0c13-a76a-4c86-ba5f-06116eda417a</errorID>
      <errorWord>＜</errorWord>
      <group>L1_Format</group>
      <groupName>格式问题</groupName>
      <ability>L2_HalfPunc</ability>
      <abilityName>全半角检查</abilityName>
      <candidateList>
        <item>&lt;</item>
      </candidateList>
      <explain>文本全半角错误。</explain>
      <paraID>129F6FC2</paraID>
      <start>1</start>
      <end>2</end>
      <status>unmodified</status>
      <modifiedWord/>
      <trackRevisions>false</trackRevisions>
    </reviewItem>
    <reviewItem>
      <errorID>85a80247-1324-4572-a67b-570f4d35c3d5</errorID>
      <errorWord>(</errorWord>
      <group>L1_Format</group>
      <groupName>格式问题</groupName>
      <ability>L2_HalfPunc</ability>
      <abilityName>全半角检查</abilityName>
      <candidateList>
        <item>（</item>
      </candidateList>
      <explain>文本全半角错误。</explain>
      <paraID>4964EE1B</paraID>
      <start>4</start>
      <end>5</end>
      <status>unmodified</status>
      <modifiedWord/>
      <trackRevisions>false</trackRevisions>
    </reviewItem>
    <reviewItem>
      <errorID>6e0b78b9-a288-4667-972a-87622c5376c1</errorID>
      <errorWord>)</errorWord>
      <group>L1_Format</group>
      <groupName>格式问题</groupName>
      <ability>L2_HalfPunc</ability>
      <abilityName>全半角检查</abilityName>
      <candidateList>
        <item>）</item>
      </candidateList>
      <explain>文本全半角错误。</explain>
      <paraID>4964EE1B</paraID>
      <start>6</start>
      <end>7</end>
      <status>unmodified</status>
      <modifiedWord/>
      <trackRevisions>false</trackRevisions>
    </reviewItem>
    <reviewItem>
      <errorID>a72537dd-2dc3-4ca6-be01-7781f86711b0</errorID>
      <errorWord>＜</errorWord>
      <group>L1_Format</group>
      <groupName>格式问题</groupName>
      <ability>L2_HalfPunc</ability>
      <abilityName>全半角检查</abilityName>
      <candidateList>
        <item>&lt;</item>
      </candidateList>
      <explain>文本全半角错误。</explain>
      <paraID>31BB320C</paraID>
      <start>6</start>
      <end>7</end>
      <status>unmodified</status>
      <modifiedWord/>
      <trackRevisions>false</trackRevisions>
    </reviewItem>
    <reviewItem>
      <errorID>9ea2721c-b939-4be2-a49a-0d9bccaec306</errorID>
      <errorWord>＜</errorWord>
      <group>L1_Format</group>
      <groupName>格式问题</groupName>
      <ability>L2_HalfPunc</ability>
      <abilityName>全半角检查</abilityName>
      <candidateList>
        <item>&lt;</item>
      </candidateList>
      <explain>文本全半角错误。</explain>
      <paraID>78D68ACE</paraID>
      <start>5</start>
      <end>6</end>
      <status>unmodified</status>
      <modifiedWord/>
      <trackRevisions>false</trackRevisions>
    </reviewItem>
    <reviewItem>
      <errorID>3f3696ad-817c-4466-8686-a42736b17a07</errorID>
      <errorWord>＜</errorWord>
      <group>L1_Format</group>
      <groupName>格式问题</groupName>
      <ability>L2_HalfPunc</ability>
      <abilityName>全半角检查</abilityName>
      <candidateList>
        <item>&lt;</item>
      </candidateList>
      <explain>文本全半角错误。</explain>
      <paraID>3052AE28</paraID>
      <start>1</start>
      <end>2</end>
      <status>unmodified</status>
      <modifiedWord/>
      <trackRevisions>false</trackRevisions>
    </reviewItem>
    <reviewItem>
      <errorID>63adb389-7806-41f9-9cd8-75e9fa50b639</errorID>
      <errorWord>(</errorWord>
      <group>L1_Format</group>
      <groupName>格式问题</groupName>
      <ability>L2_HalfPunc</ability>
      <abilityName>全半角检查</abilityName>
      <candidateList>
        <item>（</item>
      </candidateList>
      <explain>文本全半角错误。</explain>
      <paraID>5CA4473A</paraID>
      <start>4</start>
      <end>5</end>
      <status>unmodified</status>
      <modifiedWord/>
      <trackRevisions>false</trackRevisions>
    </reviewItem>
    <reviewItem>
      <errorID>c162c790-0020-4d39-bbfa-ee1fc14a65ba</errorID>
      <errorWord>)</errorWord>
      <group>L1_Format</group>
      <groupName>格式问题</groupName>
      <ability>L2_HalfPunc</ability>
      <abilityName>全半角检查</abilityName>
      <candidateList>
        <item>）</item>
      </candidateList>
      <explain>文本全半角错误。</explain>
      <paraID>5CA4473A</paraID>
      <start>6</start>
      <end>7</end>
      <status>unmodified</status>
      <modifiedWord/>
      <trackRevisions>false</trackRevisions>
    </reviewItem>
    <reviewItem>
      <errorID>5550a77e-1855-4a19-8cd3-767169f99b27</errorID>
      <errorWord>＜</errorWord>
      <group>L1_Format</group>
      <groupName>格式问题</groupName>
      <ability>L2_HalfPunc</ability>
      <abilityName>全半角检查</abilityName>
      <candidateList>
        <item>&lt;</item>
      </candidateList>
      <explain>文本全半角错误。</explain>
      <paraID>66B0B60C</paraID>
      <start>5</start>
      <end>6</end>
      <status>unmodified</status>
      <modifiedWord/>
      <trackRevisions>false</trackRevisions>
    </reviewItem>
    <reviewItem>
      <errorID>3f307d98-cba7-47bd-acfb-798ff935a7d2</errorID>
      <errorWord>＜</errorWord>
      <group>L1_Format</group>
      <groupName>格式问题</groupName>
      <ability>L2_HalfPunc</ability>
      <abilityName>全半角检查</abilityName>
      <candidateList>
        <item>&lt;</item>
      </candidateList>
      <explain>文本全半角错误。</explain>
      <paraID>5DE2A4D8</paraID>
      <start>4</start>
      <end>5</end>
      <status>unmodified</status>
      <modifiedWord/>
      <trackRevisions>false</trackRevisions>
    </reviewItem>
    <reviewItem>
      <errorID>e34291af-2ea8-45d3-9340-17f80ef0fe34</errorID>
      <errorWord>＜</errorWord>
      <group>L1_Format</group>
      <groupName>格式问题</groupName>
      <ability>L2_HalfPunc</ability>
      <abilityName>全半角检查</abilityName>
      <candidateList>
        <item>&lt;</item>
      </candidateList>
      <explain>文本全半角错误。</explain>
      <paraID>3B062602</paraID>
      <start>1</start>
      <end>2</end>
      <status>unmodified</status>
      <modifiedWord/>
      <trackRevisions>false</trackRevisions>
    </reviewItem>
    <reviewItem>
      <errorID>f29ccfd1-9d06-4ddb-9a90-b08452bf0f74</errorID>
      <errorWord>(</errorWord>
      <group>L1_Format</group>
      <groupName>格式问题</groupName>
      <ability>L2_HalfPunc</ability>
      <abilityName>全半角检查</abilityName>
      <candidateList>
        <item>（</item>
      </candidateList>
      <explain>文本全半角错误。</explain>
      <paraID>3812C1D1</paraID>
      <start>4</start>
      <end>5</end>
      <status>unmodified</status>
      <modifiedWord/>
      <trackRevisions>false</trackRevisions>
    </reviewItem>
    <reviewItem>
      <errorID>2c38d5a4-afa5-499d-b31d-b4eff51a2d31</errorID>
      <errorWord>)</errorWord>
      <group>L1_Format</group>
      <groupName>格式问题</groupName>
      <ability>L2_HalfPunc</ability>
      <abilityName>全半角检查</abilityName>
      <candidateList>
        <item>）</item>
      </candidateList>
      <explain>文本全半角错误。</explain>
      <paraID>3812C1D1</paraID>
      <start>6</start>
      <end>7</end>
      <status>unmodified</status>
      <modifiedWord/>
      <trackRevisions>false</trackRevisions>
    </reviewItem>
    <reviewItem>
      <errorID>8475bfeb-e867-440a-85b9-6ceee65d4a55</errorID>
      <errorWord>＜</errorWord>
      <group>L1_Format</group>
      <groupName>格式问题</groupName>
      <ability>L2_HalfPunc</ability>
      <abilityName>全半角检查</abilityName>
      <candidateList>
        <item>&lt;</item>
      </candidateList>
      <explain>文本全半角错误。</explain>
      <paraID>5A716B3F</paraID>
      <start>6</start>
      <end>7</end>
      <status>unmodified</status>
      <modifiedWord/>
      <trackRevisions>false</trackRevisions>
    </reviewItem>
    <reviewItem>
      <errorID>ec98e9ee-dfdc-4639-b3f9-9cd8138d4ee4</errorID>
      <errorWord>＜</errorWord>
      <group>L1_Format</group>
      <groupName>格式问题</groupName>
      <ability>L2_HalfPunc</ability>
      <abilityName>全半角检查</abilityName>
      <candidateList>
        <item>&lt;</item>
      </candidateList>
      <explain>文本全半角错误。</explain>
      <paraID>529E7DB6</paraID>
      <start>5</start>
      <end>6</end>
      <status>unmodified</status>
      <modifiedWord/>
      <trackRevisions>false</trackRevisions>
    </reviewItem>
    <reviewItem>
      <errorID>f43b772d-7ed0-4bd4-8f52-30b800d97877</errorID>
      <errorWord>＜</errorWord>
      <group>L1_Format</group>
      <groupName>格式问题</groupName>
      <ability>L2_HalfPunc</ability>
      <abilityName>全半角检查</abilityName>
      <candidateList>
        <item>&lt;</item>
      </candidateList>
      <explain>文本全半角错误。</explain>
      <paraID>72EC40D3</paraID>
      <start>1</start>
      <end>2</end>
      <status>unmodified</status>
      <modifiedWord/>
      <trackRevisions>false</trackRevisions>
    </reviewItem>
    <reviewItem>
      <errorID>11bdceb5-c4e4-49d1-9dde-901490f6212c</errorID>
      <errorWord>(</errorWord>
      <group>L1_Format</group>
      <groupName>格式问题</groupName>
      <ability>L2_HalfPunc</ability>
      <abilityName>全半角检查</abilityName>
      <candidateList>
        <item>（</item>
      </candidateList>
      <explain>文本全半角错误。</explain>
      <paraID>680C847E</paraID>
      <start>4</start>
      <end>5</end>
      <status>unmodified</status>
      <modifiedWord/>
      <trackRevisions>false</trackRevisions>
    </reviewItem>
    <reviewItem>
      <errorID>fb94e893-ecf8-4037-bf0d-de882fccb22e</errorID>
      <errorWord>)</errorWord>
      <group>L1_Format</group>
      <groupName>格式问题</groupName>
      <ability>L2_HalfPunc</ability>
      <abilityName>全半角检查</abilityName>
      <candidateList>
        <item>）</item>
      </candidateList>
      <explain>文本全半角错误。</explain>
      <paraID>680C847E</paraID>
      <start>6</start>
      <end>7</end>
      <status>unmodified</status>
      <modifiedWord/>
      <trackRevisions>false</trackRevisions>
    </reviewItem>
    <reviewItem>
      <errorID>4f405787-ba00-4f22-badc-cb380baa7cf3</errorID>
      <errorWord>＜</errorWord>
      <group>L1_Format</group>
      <groupName>格式问题</groupName>
      <ability>L2_HalfPunc</ability>
      <abilityName>全半角检查</abilityName>
      <candidateList>
        <item>&lt;</item>
      </candidateList>
      <explain>文本全半角错误。</explain>
      <paraID>6D353389</paraID>
      <start>5</start>
      <end>6</end>
      <status>unmodified</status>
      <modifiedWord/>
      <trackRevisions>false</trackRevisions>
    </reviewItem>
    <reviewItem>
      <errorID>7e717bf7-4607-4be3-8552-72dea946297c</errorID>
      <errorWord>＜</errorWord>
      <group>L1_Format</group>
      <groupName>格式问题</groupName>
      <ability>L2_HalfPunc</ability>
      <abilityName>全半角检查</abilityName>
      <candidateList>
        <item>&lt;</item>
      </candidateList>
      <explain>文本全半角错误。</explain>
      <paraID>155B1CB3</paraID>
      <start>4</start>
      <end>5</end>
      <status>unmodified</status>
      <modifiedWord/>
      <trackRevisions>false</trackRevisions>
    </reviewItem>
    <reviewItem>
      <errorID>10640b0a-80b8-4b50-b496-d93c29a79f77</errorID>
      <errorWord>＜</errorWord>
      <group>L1_Format</group>
      <groupName>格式问题</groupName>
      <ability>L2_HalfPunc</ability>
      <abilityName>全半角检查</abilityName>
      <candidateList>
        <item>&lt;</item>
      </candidateList>
      <explain>文本全半角错误。</explain>
      <paraID>2E4B90DC</paraID>
      <start>1</start>
      <end>2</end>
      <status>unmodified</status>
      <modifiedWord/>
      <trackRevisions>false</trackRevisions>
    </reviewItem>
    <reviewItem>
      <errorID>b83effa5-b75a-4e93-92f0-54497813cc8d</errorID>
      <errorWord>(</errorWord>
      <group>L1_Format</group>
      <groupName>格式问题</groupName>
      <ability>L2_HalfPunc</ability>
      <abilityName>全半角检查</abilityName>
      <candidateList>
        <item>（</item>
      </candidateList>
      <explain>文本全半角错误。</explain>
      <paraID>100FAD06</paraID>
      <start>4</start>
      <end>5</end>
      <status>unmodified</status>
      <modifiedWord/>
      <trackRevisions>false</trackRevisions>
    </reviewItem>
    <reviewItem>
      <errorID>adc61425-d426-46b7-9657-1b5f825b6234</errorID>
      <errorWord>)</errorWord>
      <group>L1_Format</group>
      <groupName>格式问题</groupName>
      <ability>L2_HalfPunc</ability>
      <abilityName>全半角检查</abilityName>
      <candidateList>
        <item>）</item>
      </candidateList>
      <explain>文本全半角错误。</explain>
      <paraID>100FAD06</paraID>
      <start>6</start>
      <end>7</end>
      <status>unmodified</status>
      <modifiedWord/>
      <trackRevisions>false</trackRevisions>
    </reviewItem>
    <reviewItem>
      <errorID>31df56fb-add4-4dbb-8538-2c85110b019d</errorID>
      <errorWord>＜</errorWord>
      <group>L1_Format</group>
      <groupName>格式问题</groupName>
      <ability>L2_HalfPunc</ability>
      <abilityName>全半角检查</abilityName>
      <candidateList>
        <item>&lt;</item>
      </candidateList>
      <explain>文本全半角错误。</explain>
      <paraID>7BC25262</paraID>
      <start>6</start>
      <end>7</end>
      <status>unmodified</status>
      <modifiedWord/>
      <trackRevisions>false</trackRevisions>
    </reviewItem>
    <reviewItem>
      <errorID>ead9d235-7f85-44cc-9346-dcc4f92a940e</errorID>
      <errorWord>＜</errorWord>
      <group>L1_Format</group>
      <groupName>格式问题</groupName>
      <ability>L2_HalfPunc</ability>
      <abilityName>全半角检查</abilityName>
      <candidateList>
        <item>&lt;</item>
      </candidateList>
      <explain>文本全半角错误。</explain>
      <paraID>3DD56055</paraID>
      <start>4</start>
      <end>5</end>
      <status>unmodified</status>
      <modifiedWord/>
      <trackRevisions>false</trackRevisions>
    </reviewItem>
    <reviewItem>
      <errorID>352e6f57-8217-4dcd-ad11-1bf14eb3f42d</errorID>
      <errorWord>＜</errorWord>
      <group>L1_Format</group>
      <groupName>格式问题</groupName>
      <ability>L2_HalfPunc</ability>
      <abilityName>全半角检查</abilityName>
      <candidateList>
        <item>&lt;</item>
      </candidateList>
      <explain>文本全半角错误。</explain>
      <paraID>35DD38DF</paraID>
      <start>1</start>
      <end>2</end>
      <status>unmodified</status>
      <modifiedWord/>
      <trackRevisions>false</trackRevisions>
    </reviewItem>
    <reviewItem>
      <errorID>5f0ec7f1-d25d-4783-9e7b-2b996c089b01</errorID>
      <errorWord>(</errorWord>
      <group>L1_Format</group>
      <groupName>格式问题</groupName>
      <ability>L2_HalfPunc</ability>
      <abilityName>全半角检查</abilityName>
      <candidateList>
        <item>（</item>
      </candidateList>
      <explain>文本全半角错误。</explain>
      <paraID>17939720</paraID>
      <start>4</start>
      <end>5</end>
      <status>unmodified</status>
      <modifiedWord/>
      <trackRevisions>false</trackRevisions>
    </reviewItem>
    <reviewItem>
      <errorID>ecacfcb3-5f30-4422-8180-4c4af685f807</errorID>
      <errorWord>)</errorWord>
      <group>L1_Format</group>
      <groupName>格式问题</groupName>
      <ability>L2_HalfPunc</ability>
      <abilityName>全半角检查</abilityName>
      <candidateList>
        <item>）</item>
      </candidateList>
      <explain>文本全半角错误。</explain>
      <paraID>17939720</paraID>
      <start>6</start>
      <end>7</end>
      <status>unmodified</status>
      <modifiedWord/>
      <trackRevisions>false</trackRevisions>
    </reviewItem>
    <reviewItem>
      <errorID>76225d73-12ab-4eca-af84-18a47ebf055a</errorID>
      <errorWord>＜</errorWord>
      <group>L1_Format</group>
      <groupName>格式问题</groupName>
      <ability>L2_HalfPunc</ability>
      <abilityName>全半角检查</abilityName>
      <candidateList>
        <item>&lt;</item>
      </candidateList>
      <explain>文本全半角错误。</explain>
      <paraID>72FECEDE</paraID>
      <start>6</start>
      <end>7</end>
      <status>unmodified</status>
      <modifiedWord/>
      <trackRevisions>false</trackRevisions>
    </reviewItem>
    <reviewItem>
      <errorID>bf8851bb-1f05-4881-a40e-68d6b88b2375</errorID>
      <errorWord>＜</errorWord>
      <group>L1_Format</group>
      <groupName>格式问题</groupName>
      <ability>L2_HalfPunc</ability>
      <abilityName>全半角检查</abilityName>
      <candidateList>
        <item>&lt;</item>
      </candidateList>
      <explain>文本全半角错误。</explain>
      <paraID>1544F5B3</paraID>
      <start>5</start>
      <end>6</end>
      <status>unmodified</status>
      <modifiedWord/>
      <trackRevisions>false</trackRevisions>
    </reviewItem>
    <reviewItem>
      <errorID>ec7d1404-0376-4317-b4d1-f8697285c7e3</errorID>
      <errorWord>＜</errorWord>
      <group>L1_Format</group>
      <groupName>格式问题</groupName>
      <ability>L2_HalfPunc</ability>
      <abilityName>全半角检查</abilityName>
      <candidateList>
        <item>&lt;</item>
      </candidateList>
      <explain>文本全半角错误。</explain>
      <paraID>76C03768</paraID>
      <start>1</start>
      <end>2</end>
      <status>unmodified</status>
      <modifiedWord/>
      <trackRevisions>false</trackRevisions>
    </reviewItem>
    <reviewItem>
      <errorID>9af75ebe-8d3b-4684-942d-1817f4c0367d</errorID>
      <errorWord>(</errorWord>
      <group>L1_Format</group>
      <groupName>格式问题</groupName>
      <ability>L2_HalfPunc</ability>
      <abilityName>全半角检查</abilityName>
      <candidateList>
        <item>（</item>
      </candidateList>
      <explain>文本全半角错误。</explain>
      <paraID>169AAF9A</paraID>
      <start>4</start>
      <end>5</end>
      <status>unmodified</status>
      <modifiedWord/>
      <trackRevisions>false</trackRevisions>
    </reviewItem>
    <reviewItem>
      <errorID>a135738d-edf1-4d5a-a52d-9fb996d4d384</errorID>
      <errorWord>)</errorWord>
      <group>L1_Format</group>
      <groupName>格式问题</groupName>
      <ability>L2_HalfPunc</ability>
      <abilityName>全半角检查</abilityName>
      <candidateList>
        <item>）</item>
      </candidateList>
      <explain>文本全半角错误。</explain>
      <paraID>169AAF9A</paraID>
      <start>6</start>
      <end>7</end>
      <status>unmodified</status>
      <modifiedWord/>
      <trackRevisions>false</trackRevisions>
    </reviewItem>
    <reviewItem>
      <errorID>a4014f16-e2b0-432d-a927-ae966a7edc99</errorID>
      <errorWord>＜</errorWord>
      <group>L1_Format</group>
      <groupName>格式问题</groupName>
      <ability>L2_HalfPunc</ability>
      <abilityName>全半角检查</abilityName>
      <candidateList>
        <item>&lt;</item>
      </candidateList>
      <explain>文本全半角错误。</explain>
      <paraID> 26AAF06</paraID>
      <start>6</start>
      <end>7</end>
      <status>unmodified</status>
      <modifiedWord/>
      <trackRevisions>false</trackRevisions>
    </reviewItem>
    <reviewItem>
      <errorID>00fcfeec-8ce3-4b60-aea2-f1adbb12444a</errorID>
      <errorWord>＜</errorWord>
      <group>L1_Format</group>
      <groupName>格式问题</groupName>
      <ability>L2_HalfPunc</ability>
      <abilityName>全半角检查</abilityName>
      <candidateList>
        <item>&lt;</item>
      </candidateList>
      <explain>文本全半角错误。</explain>
      <paraID>18CB7775</paraID>
      <start>6</start>
      <end>7</end>
      <status>unmodified</status>
      <modifiedWord/>
      <trackRevisions>false</trackRevisions>
    </reviewItem>
    <reviewItem>
      <errorID>a5310402-5dd4-4355-89c6-63d4efe10038</errorID>
      <errorWord>＜</errorWord>
      <group>L1_Format</group>
      <groupName>格式问题</groupName>
      <ability>L2_HalfPunc</ability>
      <abilityName>全半角检查</abilityName>
      <candidateList>
        <item>&lt;</item>
      </candidateList>
      <explain>文本全半角错误。</explain>
      <paraID>6207E53A</paraID>
      <start>1</start>
      <end>2</end>
      <status>unmodified</status>
      <modifiedWord/>
      <trackRevisions>false</trackRevisions>
    </reviewItem>
    <reviewItem>
      <errorID>3fd3a538-a8e2-4fd2-94d1-24d3521d843e</errorID>
      <errorWord>(</errorWord>
      <group>L1_Format</group>
      <groupName>格式问题</groupName>
      <ability>L2_HalfPunc</ability>
      <abilityName>全半角检查</abilityName>
      <candidateList>
        <item>（</item>
      </candidateList>
      <explain>文本全半角错误。</explain>
      <paraID>7DCE4EB0</paraID>
      <start>4</start>
      <end>5</end>
      <status>unmodified</status>
      <modifiedWord/>
      <trackRevisions>false</trackRevisions>
    </reviewItem>
    <reviewItem>
      <errorID>83886711-16dc-4148-9a60-51684dd15f7b</errorID>
      <errorWord>)</errorWord>
      <group>L1_Format</group>
      <groupName>格式问题</groupName>
      <ability>L2_HalfPunc</ability>
      <abilityName>全半角检查</abilityName>
      <candidateList>
        <item>）</item>
      </candidateList>
      <explain>文本全半角错误。</explain>
      <paraID>7DCE4EB0</paraID>
      <start>6</start>
      <end>7</end>
      <status>unmodified</status>
      <modifiedWord/>
      <trackRevisions>false</trackRevisions>
    </reviewItem>
    <reviewItem>
      <errorID>7c9180e7-67f6-4342-a830-e260a8236707</errorID>
      <errorWord>＜</errorWord>
      <group>L1_Format</group>
      <groupName>格式问题</groupName>
      <ability>L2_HalfPunc</ability>
      <abilityName>全半角检查</abilityName>
      <candidateList>
        <item>&lt;</item>
      </candidateList>
      <explain>文本全半角错误。</explain>
      <paraID>4D0AEDB9</paraID>
      <start>5</start>
      <end>6</end>
      <status>unmodified</status>
      <modifiedWord/>
      <trackRevisions>false</trackRevisions>
    </reviewItem>
    <reviewItem>
      <errorID>ef5ea244-7c0c-45df-9ff0-4130d6355d78</errorID>
      <errorWord>＜</errorWord>
      <group>L1_Format</group>
      <groupName>格式问题</groupName>
      <ability>L2_HalfPunc</ability>
      <abilityName>全半角检查</abilityName>
      <candidateList>
        <item>&lt;</item>
      </candidateList>
      <explain>文本全半角错误。</explain>
      <paraID>597023A9</paraID>
      <start>5</start>
      <end>6</end>
      <status>unmodified</status>
      <modifiedWord/>
      <trackRevisions>false</trackRevisions>
    </reviewItem>
    <reviewItem>
      <errorID>853023cb-77b2-4d34-b29b-ed13a28ad857</errorID>
      <errorWord>＜</errorWord>
      <group>L1_Format</group>
      <groupName>格式问题</groupName>
      <ability>L2_HalfPunc</ability>
      <abilityName>全半角检查</abilityName>
      <candidateList>
        <item>&lt;</item>
      </candidateList>
      <explain>文本全半角错误。</explain>
      <paraID>6DA1D13E</paraID>
      <start>1</start>
      <end>2</end>
      <status>unmodified</status>
      <modifiedWord/>
      <trackRevisions>false</trackRevisions>
    </reviewItem>
    <reviewItem>
      <errorID>0f652a9b-425e-431f-8819-9320f6c4f38a</errorID>
      <errorWord>(</errorWord>
      <group>L1_Format</group>
      <groupName>格式问题</groupName>
      <ability>L2_HalfPunc</ability>
      <abilityName>全半角检查</abilityName>
      <candidateList>
        <item>（</item>
      </candidateList>
      <explain>文本全半角错误。</explain>
      <paraID> 7411563</paraID>
      <start>4</start>
      <end>5</end>
      <status>unmodified</status>
      <modifiedWord/>
      <trackRevisions>false</trackRevisions>
    </reviewItem>
    <reviewItem>
      <errorID>0c50cd5f-1e45-433d-88c9-d4598dc47518</errorID>
      <errorWord>)</errorWord>
      <group>L1_Format</group>
      <groupName>格式问题</groupName>
      <ability>L2_HalfPunc</ability>
      <abilityName>全半角检查</abilityName>
      <candidateList>
        <item>）</item>
      </candidateList>
      <explain>文本全半角错误。</explain>
      <paraID> 7411563</paraID>
      <start>6</start>
      <end>7</end>
      <status>unmodified</status>
      <modifiedWord/>
      <trackRevisions>false</trackRevisions>
    </reviewItem>
    <reviewItem>
      <errorID>06f93203-75ad-4486-b46a-c079fcd14563</errorID>
      <errorWord>＜</errorWord>
      <group>L1_Format</group>
      <groupName>格式问题</groupName>
      <ability>L2_HalfPunc</ability>
      <abilityName>全半角检查</abilityName>
      <candidateList>
        <item>&lt;</item>
      </candidateList>
      <explain>文本全半角错误。</explain>
      <paraID>7B59E098</paraID>
      <start>6</start>
      <end>7</end>
      <status>unmodified</status>
      <modifiedWord/>
      <trackRevisions>false</trackRevisions>
    </reviewItem>
    <reviewItem>
      <errorID>33c9648c-b136-4f0a-87be-134f2b68c95e</errorID>
      <errorWord>＜</errorWord>
      <group>L1_Format</group>
      <groupName>格式问题</groupName>
      <ability>L2_HalfPunc</ability>
      <abilityName>全半角检查</abilityName>
      <candidateList>
        <item>&lt;</item>
      </candidateList>
      <explain>文本全半角错误。</explain>
      <paraID>1EB4B633</paraID>
      <start>5</start>
      <end>6</end>
      <status>unmodified</status>
      <modifiedWord/>
      <trackRevisions>false</trackRevisions>
    </reviewItem>
    <reviewItem>
      <errorID>52ad2471-b0bd-4216-9b09-b713f2d25de3</errorID>
      <errorWord>＜</errorWord>
      <group>L1_Format</group>
      <groupName>格式问题</groupName>
      <ability>L2_HalfPunc</ability>
      <abilityName>全半角检查</abilityName>
      <candidateList>
        <item>&lt;</item>
      </candidateList>
      <explain>文本全半角错误。</explain>
      <paraID>37C0D5FB</paraID>
      <start>1</start>
      <end>2</end>
      <status>unmodified</status>
      <modifiedWord/>
      <trackRevisions>false</trackRevisions>
    </reviewItem>
    <reviewItem>
      <errorID>615f145a-1876-46ee-af96-43c3706185e2</errorID>
      <errorWord>(</errorWord>
      <group>L1_Format</group>
      <groupName>格式问题</groupName>
      <ability>L2_HalfPunc</ability>
      <abilityName>全半角检查</abilityName>
      <candidateList>
        <item>（</item>
      </candidateList>
      <explain>文本全半角错误。</explain>
      <paraID>12AB09D4</paraID>
      <start>4</start>
      <end>5</end>
      <status>unmodified</status>
      <modifiedWord/>
      <trackRevisions>false</trackRevisions>
    </reviewItem>
    <reviewItem>
      <errorID>00456813-eb31-4989-8e25-9e813dbed390</errorID>
      <errorWord>)</errorWord>
      <group>L1_Format</group>
      <groupName>格式问题</groupName>
      <ability>L2_HalfPunc</ability>
      <abilityName>全半角检查</abilityName>
      <candidateList>
        <item>）</item>
      </candidateList>
      <explain>文本全半角错误。</explain>
      <paraID>12AB09D4</paraID>
      <start>6</start>
      <end>7</end>
      <status>unmodified</status>
      <modifiedWord/>
      <trackRevisions>false</trackRevisions>
    </reviewItem>
    <reviewItem>
      <errorID>a698eaf8-786e-4c0e-8793-19bc708e78f5</errorID>
      <errorWord>＜</errorWord>
      <group>L1_Format</group>
      <groupName>格式问题</groupName>
      <ability>L2_HalfPunc</ability>
      <abilityName>全半角检查</abilityName>
      <candidateList>
        <item>&lt;</item>
      </candidateList>
      <explain>文本全半角错误。</explain>
      <paraID>4D0D05D7</paraID>
      <start>5</start>
      <end>6</end>
      <status>unmodified</status>
      <modifiedWord/>
      <trackRevisions>false</trackRevisions>
    </reviewItem>
    <reviewItem>
      <errorID>69520624-34c8-4932-a26f-e845120f3658</errorID>
      <errorWord>＜</errorWord>
      <group>L1_Format</group>
      <groupName>格式问题</groupName>
      <ability>L2_HalfPunc</ability>
      <abilityName>全半角检查</abilityName>
      <candidateList>
        <item>&lt;</item>
      </candidateList>
      <explain>文本全半角错误。</explain>
      <paraID> B9B9ACD</paraID>
      <start>4</start>
      <end>5</end>
      <status>unmodified</status>
      <modifiedWord/>
      <trackRevisions>false</trackRevisions>
    </reviewItem>
    <reviewItem>
      <errorID>ac0ac971-6872-4dc0-8474-adc7fbfb0603</errorID>
      <errorWord>＜</errorWord>
      <group>L1_Format</group>
      <groupName>格式问题</groupName>
      <ability>L2_HalfPunc</ability>
      <abilityName>全半角检查</abilityName>
      <candidateList>
        <item>&lt;</item>
      </candidateList>
      <explain>文本全半角错误。</explain>
      <paraID>4B268084</paraID>
      <start>1</start>
      <end>2</end>
      <status>unmodified</status>
      <modifiedWord/>
      <trackRevisions>false</trackRevisions>
    </reviewItem>
    <reviewItem>
      <errorID>dcf69848-6b58-4bae-bc01-fd72ea910a67</errorID>
      <errorWord>(</errorWord>
      <group>L1_Format</group>
      <groupName>格式问题</groupName>
      <ability>L2_HalfPunc</ability>
      <abilityName>全半角检查</abilityName>
      <candidateList>
        <item>（</item>
      </candidateList>
      <explain>文本全半角错误。</explain>
      <paraID>67137148</paraID>
      <start>4</start>
      <end>5</end>
      <status>unmodified</status>
      <modifiedWord/>
      <trackRevisions>false</trackRevisions>
    </reviewItem>
    <reviewItem>
      <errorID>b9a73bae-35bf-482a-92d9-6ad84387f23e</errorID>
      <errorWord>)</errorWord>
      <group>L1_Format</group>
      <groupName>格式问题</groupName>
      <ability>L2_HalfPunc</ability>
      <abilityName>全半角检查</abilityName>
      <candidateList>
        <item>）</item>
      </candidateList>
      <explain>文本全半角错误。</explain>
      <paraID>67137148</paraID>
      <start>6</start>
      <end>7</end>
      <status>unmodified</status>
      <modifiedWord/>
      <trackRevisions>false</trackRevisions>
    </reviewItem>
    <reviewItem>
      <errorID>283e9600-0519-4914-a915-47f88cf74a94</errorID>
      <errorWord>＜</errorWord>
      <group>L1_Format</group>
      <groupName>格式问题</groupName>
      <ability>L2_HalfPunc</ability>
      <abilityName>全半角检查</abilityName>
      <candidateList>
        <item>&lt;</item>
      </candidateList>
      <explain>文本全半角错误。</explain>
      <paraID>2C6F5574</paraID>
      <start>6</start>
      <end>7</end>
      <status>unmodified</status>
      <modifiedWord/>
      <trackRevisions>false</trackRevisions>
    </reviewItem>
    <reviewItem>
      <errorID>d5d8ff23-b304-49dd-ad2c-3bb22623a844</errorID>
      <errorWord>＜</errorWord>
      <group>L1_Format</group>
      <groupName>格式问题</groupName>
      <ability>L2_HalfPunc</ability>
      <abilityName>全半角检查</abilityName>
      <candidateList>
        <item>&lt;</item>
      </candidateList>
      <explain>文本全半角错误。</explain>
      <paraID>5E3EEBB0</paraID>
      <start>5</start>
      <end>6</end>
      <status>unmodified</status>
      <modifiedWord/>
      <trackRevisions>false</trackRevisions>
    </reviewItem>
    <reviewItem>
      <errorID>8648e6af-37e2-40cc-afd8-e756ec578eb9</errorID>
      <errorWord>＜</errorWord>
      <group>L1_Format</group>
      <groupName>格式问题</groupName>
      <ability>L2_HalfPunc</ability>
      <abilityName>全半角检查</abilityName>
      <candidateList>
        <item>&lt;</item>
      </candidateList>
      <explain>文本全半角错误。</explain>
      <paraID>35AF231C</paraID>
      <start>1</start>
      <end>2</end>
      <status>unmodified</status>
      <modifiedWord/>
      <trackRevisions>false</trackRevisions>
    </reviewItem>
    <reviewItem>
      <errorID>d8eb1547-31f9-4679-905a-537d8a94ed65</errorID>
      <errorWord>(</errorWord>
      <group>L1_Format</group>
      <groupName>格式问题</groupName>
      <ability>L2_HalfPunc</ability>
      <abilityName>全半角检查</abilityName>
      <candidateList>
        <item>（</item>
      </candidateList>
      <explain>文本全半角错误。</explain>
      <paraID>7330EC18</paraID>
      <start>4</start>
      <end>5</end>
      <status>unmodified</status>
      <modifiedWord/>
      <trackRevisions>false</trackRevisions>
    </reviewItem>
    <reviewItem>
      <errorID>f1db9f84-cc03-4b85-a566-424e489fa9f6</errorID>
      <errorWord>)</errorWord>
      <group>L1_Format</group>
      <groupName>格式问题</groupName>
      <ability>L2_HalfPunc</ability>
      <abilityName>全半角检查</abilityName>
      <candidateList>
        <item>）</item>
      </candidateList>
      <explain>文本全半角错误。</explain>
      <paraID>7330EC18</paraID>
      <start>6</start>
      <end>7</end>
      <status>unmodified</status>
      <modifiedWord/>
      <trackRevisions>false</trackRevisions>
    </reviewItem>
    <reviewItem>
      <errorID>50119afb-b366-49cc-8025-a2b7110ba1db</errorID>
      <errorWord>＜</errorWord>
      <group>L1_Format</group>
      <groupName>格式问题</groupName>
      <ability>L2_HalfPunc</ability>
      <abilityName>全半角检查</abilityName>
      <candidateList>
        <item>&lt;</item>
      </candidateList>
      <explain>文本全半角错误。</explain>
      <paraID>6862617C</paraID>
      <start>5</start>
      <end>6</end>
      <status>unmodified</status>
      <modifiedWord/>
      <trackRevisions>false</trackRevisions>
    </reviewItem>
    <reviewItem>
      <errorID>8b3be6b0-6649-4e5d-bc02-f41fc738685c</errorID>
      <errorWord>＜</errorWord>
      <group>L1_Format</group>
      <groupName>格式问题</groupName>
      <ability>L2_HalfPunc</ability>
      <abilityName>全半角检查</abilityName>
      <candidateList>
        <item>&lt;</item>
      </candidateList>
      <explain>文本全半角错误。</explain>
      <paraID>330C0398</paraID>
      <start>4</start>
      <end>5</end>
      <status>unmodified</status>
      <modifiedWord/>
      <trackRevisions>false</trackRevisions>
    </reviewItem>
    <reviewItem>
      <errorID>b029060a-be9f-4cb6-9df6-1feb78d69f16</errorID>
      <errorWord>＜</errorWord>
      <group>L1_Format</group>
      <groupName>格式问题</groupName>
      <ability>L2_HalfPunc</ability>
      <abilityName>全半角检查</abilityName>
      <candidateList>
        <item>&lt;</item>
      </candidateList>
      <explain>文本全半角错误。</explain>
      <paraID>68F4EDB8</paraID>
      <start>1</start>
      <end>2</end>
      <status>unmodified</status>
      <modifiedWord/>
      <trackRevisions>false</trackRevisions>
    </reviewItem>
    <reviewItem>
      <errorID>a36b37fc-cf6c-4e2b-b8b2-2f5d9a58788d</errorID>
      <errorWord>须</errorWord>
      <group>L1_Word</group>
      <groupName>字词问题</groupName>
      <ability>L2_Typo</ability>
      <abilityName>字词错误</abilityName>
      <candidateList>
        <item>需</item>
      </candidateList>
      <explain>存在发音相同字词的误用。</explain>
      <paraID>2FAFE93C</paraID>
      <start>37</start>
      <end>38</end>
      <status>unmodified</status>
      <modifiedWord/>
      <trackRevisions>false</trackRevisions>
    </reviewItem>
    <reviewItem>
      <errorID>e4de4fdf-5d54-4d81-a0f0-63bb7063de50</errorID>
      <errorWord>下午15时00</errorWord>
      <group>L1_Knowledge</group>
      <groupName>知识性问题</groupName>
      <ability>L2_Time</ability>
      <abilityName>日期时间</abilityName>
      <candidateList>
        <item>15时00</item>
      </candidateList>
      <explain>24小时制的时间，不需要强调“下午”。</explain>
      <paraID>1DF1A9AC</paraID>
      <start>30</start>
      <end>37</end>
      <status>unmodified</status>
      <modifiedWord/>
      <trackRevisions>false</trackRevisions>
    </reviewItem>
    <reviewItem>
      <errorID>445365e7-428b-44ee-9fe0-355563a8139a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1BFA4479</paraID>
      <start>0</start>
      <end>2</end>
      <status>unmodified</status>
      <modifiedWord/>
      <trackRevisions>false</trackRevisions>
    </reviewItem>
    <reviewItem>
      <errorID>c2c3d59a-0cf1-44d9-8f00-6ea86b7ab532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18AEDD15</paraID>
      <start>0</start>
      <end>2</end>
      <status>unmodified</status>
      <modifiedWord/>
      <trackRevisions>false</trackRevisions>
    </reviewItem>
    <reviewItem>
      <errorID>ea350cc0-9d43-43a9-88e5-5f8d4ad0ed2a</errorID>
      <errorWord>通讯</errorWord>
      <group>L1_Word</group>
      <groupName>字词问题</groupName>
      <ability>L2_Typo</ability>
      <abilityName>字词错误</abilityName>
      <candidateList>
        <item>通信</item>
      </candidateList>
      <explain/>
      <paraID>18AEDD15</paraID>
      <start>2</start>
      <end>4</end>
      <status>unmodified</status>
      <modifiedWord/>
      <trackRevisions>false</trackRevisions>
    </reviewItem>
    <reviewItem>
      <errorID>bdc97d85-43b4-4c4b-a217-364959182797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20</start>
      <end>23</end>
      <status>unmodified</status>
      <modifiedWord/>
      <trackRevisions>false</trackRevisions>
    </reviewItem>
    <reviewItem>
      <errorID>9fe0739a-5469-491c-9c7b-45cca1afbea4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33</start>
      <end>36</end>
      <status>unmodified</status>
      <modifiedWord/>
      <trackRevisions>false</trackRevisions>
    </reviewItem>
    <reviewItem>
      <errorID>befefcff-1548-44db-a238-c164f699a31c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52</start>
      <end>55</end>
      <status>unmodified</status>
      <modifiedWord/>
      <trackRevisions>false</trackRevisions>
    </reviewItem>
    <reviewItem>
      <errorID>61c31e91-6f6c-4170-b58f-31f6bb60df20</errorID>
      <errorWord>法律、法规</errorWord>
      <group>L1_Word</group>
      <groupName>字词问题</groupName>
      <ability>L2_Typo</ability>
      <abilityName>字词错误</abilityName>
      <candidateList>
        <item>法律法规</item>
      </candidateList>
      <explain/>
      <paraID>66760448</paraID>
      <start>78</start>
      <end>83</end>
      <status>unmodified</status>
      <modifiedWord/>
      <trackRevisions>false</trackRevisions>
    </reviewItem>
    <reviewItem>
      <errorID>0a21774e-ec30-41ac-8930-2b71855eddcc</errorID>
      <errorWord>，</errorWord>
      <group>L1_Word</group>
      <groupName>字词问题</groupName>
      <ability>L2_Typo</ability>
      <abilityName>字词错误</abilityName>
      <candidateList>
        <item>，使</item>
      </candidateList>
      <explain/>
      <paraID>14619938</paraID>
      <start>35</start>
      <end>36</end>
      <status>unmodified</status>
      <modifiedWord/>
      <trackRevisions>false</trackRevisions>
    </reviewItem>
    <reviewItem>
      <errorID>63a37d95-95c7-4942-afc0-be455adf8f12</errorID>
      <errorWord>法律、法规</errorWord>
      <group>L1_Word</group>
      <groupName>字词问题</groupName>
      <ability>L2_Typo</ability>
      <abilityName>字词错误</abilityName>
      <candidateList>
        <item>法律法规</item>
      </candidateList>
      <explain/>
      <paraID>723576D9</paraID>
      <start>38</start>
      <end>43</end>
      <status>unmodified</status>
      <modifiedWord/>
      <trackRevisions>false</trackRevisions>
    </reviewItem>
    <reviewItem>
      <errorID>94d35959-057a-4392-b0b5-1afae6c66173</errorID>
      <errorWord>，将</errorWord>
      <group>L1_Word</group>
      <groupName>字词问题</groupName>
      <ability>L2_Typo</ability>
      <abilityName>字词错误</abilityName>
      <candidateList>
        <item>，</item>
      </candidateList>
      <explain/>
      <paraID> DCEB743</paraID>
      <start>45</start>
      <end>47</end>
      <status>unmodified</status>
      <modifiedWord/>
      <trackRevisions>false</trackRevisions>
    </reviewItem>
    <reviewItem>
      <errorID>bb6a2702-d97a-4f41-b16b-daccbb1e32b2</errorID>
      <errorWord>操作合</errorWord>
      <group>L1_Word</group>
      <groupName>字词问题</groupName>
      <ability>L2_Typo</ability>
      <abilityName>字词错误</abilityName>
      <candidateList>
        <item>操作台</item>
      </candidateList>
      <explain/>
      <paraID>699E6A94</paraID>
      <start>9</start>
      <end>12</end>
      <status>unmodified</status>
      <modifiedWord/>
      <trackRevisions>false</trackRevisions>
    </reviewItem>
    <reviewItem>
      <errorID>267015a3-0eda-43e8-9a94-832e2f577366</errorID>
      <errorWord>间</errorWord>
      <group>L1_Word</group>
      <groupName>字词问题</groupName>
      <ability>L2_Typo</ability>
      <abilityName>字词错误</abilityName>
      <candidateList>
        <item>间之</item>
      </candidateList>
      <explain/>
      <paraID>5099B079</paraID>
      <start>90</start>
      <end>91</end>
      <status>unmodified</status>
      <modifiedWord/>
      <trackRevisions>false</trackRevisions>
    </reviewItem>
    <reviewItem>
      <errorID>5e9e0610-626a-4e37-8150-1939e90a4136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68A5A9DA</paraID>
      <start>0</start>
      <end>8</end>
      <status>unmodified</status>
      <modifiedWord/>
      <trackRevisions>false</trackRevisions>
    </reviewItem>
    <reviewItem>
      <errorID>2a9e13cc-4356-4f0d-b819-1c913072d9c2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569E32B</paraID>
      <start>0</start>
      <end>9</end>
      <status>unmodified</status>
      <modifiedWord/>
      <trackRevisions>false</trackRevisions>
    </reviewItem>
    <reviewItem>
      <errorID>10d862ac-578e-4050-82c7-07dc259693fa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37D4FA78</paraID>
      <start>0</start>
      <end>10</end>
      <status>unmodified</status>
      <modifiedWord/>
      <trackRevisions>false</trackRevisions>
    </reviewItem>
    <reviewItem>
      <errorID>a750eb67-b88c-4ece-9ab7-d68de50074bd</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7A15AE7F</paraID>
      <start>0</start>
      <end>4</end>
      <status>unmodified</status>
      <modifiedWord/>
      <trackRevisions>false</trackRevisions>
    </reviewItem>
    <reviewItem>
      <errorID>c6b722fe-79b7-4859-9f0c-605049634777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39C7B9AE</paraID>
      <start>0</start>
      <end>5</end>
      <status>unmodified</status>
      <modifiedWord/>
      <trackRevisions>false</trackRevisions>
    </reviewItem>
    <reviewItem>
      <errorID>74e903f3-ffaf-4c2e-a4c1-096c08380474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B28E134</paraID>
      <start>0</start>
      <end>6</end>
      <status>unmodified</status>
      <modifiedWord/>
      <trackRevisions>false</trackRevisions>
    </reviewItem>
    <reviewItem>
      <errorID>eb47c936-f189-49c3-8546-73fb610f8488</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6910868B</paraID>
      <start>0</start>
      <end>7</end>
      <status>unmodified</status>
      <modifiedWord/>
      <trackRevisions>false</trackRevisions>
    </reviewItem>
    <reviewItem>
      <errorID>62a9887e-1d72-4049-a5df-c6ba5836adbe</errorID>
      <errorWord>/，</errorWord>
      <group>L1_Punc</group>
      <groupName>标点问题</groupName>
      <ability>L2_Punc</ability>
      <abilityName>标点符号检查</abilityName>
      <candidateList>
        <item>/</item>
      </candidateList>
      <explain/>
      <paraID>3649ADAE</paraID>
      <start>102</start>
      <end>104</end>
      <status>unmodified</status>
      <modifiedWord/>
      <trackRevisions>false</trackRevisions>
    </reviewItem>
    <reviewItem>
      <errorID>3f7ac31e-c445-46a7-b7af-3588deaaab52</errorID>
      <errorWord>(</errorWord>
      <group>L1_Format</group>
      <groupName>格式问题</groupName>
      <ability>L2_HalfPunc</ability>
      <abilityName>全半角检查</abilityName>
      <candidateList>
        <item>（</item>
      </candidateList>
      <explain>文本全半角错误。</explain>
      <paraID> 8A8BCF9</paraID>
      <start>25</start>
      <end>26</end>
      <status>unmodified</status>
      <modifiedWord/>
      <trackRevisions>false</trackRevisions>
    </reviewItem>
    <reviewItem>
      <errorID>4cd6603f-06c3-4bac-a192-fb95877c2710</errorID>
      <errorWord>)</errorWord>
      <group>L1_Format</group>
      <groupName>格式问题</groupName>
      <ability>L2_HalfPunc</ability>
      <abilityName>全半角检查</abilityName>
      <candidateList>
        <item>）</item>
      </candidateList>
      <explain>文本全半角错误。</explain>
      <paraID> 8A8BCF9</paraID>
      <start>93</start>
      <end>94</end>
      <status>unmodified</status>
      <modifiedWord/>
      <trackRevisions>false</trackRevisions>
    </reviewItem>
    <reviewItem>
      <errorID>50621bdb-ef92-47e0-9528-233a1670f4e9</errorID>
      <errorWord>(</errorWord>
      <group>L1_Format</group>
      <groupName>格式问题</groupName>
      <ability>L2_HalfPunc</ability>
      <abilityName>全半角检查</abilityName>
      <candidateList>
        <item>（</item>
      </candidateList>
      <explain>文本全半角错误。</explain>
      <paraID> 8A8BCF9</paraID>
      <start>103</start>
      <end>104</end>
      <status>unmodified</status>
      <modifiedWord/>
      <trackRevisions>false</trackRevisions>
    </reviewItem>
    <reviewItem>
      <errorID>642363bb-db86-416c-96a0-01ac115bf009</errorID>
      <errorWord>)</errorWord>
      <group>L1_Format</group>
      <groupName>格式问题</groupName>
      <ability>L2_HalfPunc</ability>
      <abilityName>全半角检查</abilityName>
      <candidateList>
        <item>）</item>
      </candidateList>
      <explain>文本全半角错误。</explain>
      <paraID> 8A8BCF9</paraID>
      <start>157</start>
      <end>158</end>
      <status>unmodified</status>
      <modifiedWord/>
      <trackRevisions>false</trackRevisions>
    </reviewItem>
    <reviewItem>
      <errorID>1115b0f9-d26b-4248-8c31-bf4b52cc7214</errorID>
      <errorWord>(</errorWord>
      <group>L1_Format</group>
      <groupName>格式问题</groupName>
      <ability>L2_HalfPunc</ability>
      <abilityName>全半角检查</abilityName>
      <candidateList>
        <item>（</item>
      </candidateList>
      <explain>文本全半角错误。</explain>
      <paraID>213919C3</paraID>
      <start>22</start>
      <end>23</end>
      <status>unmodified</status>
      <modifiedWord/>
      <trackRevisions>false</trackRevisions>
    </reviewItem>
    <reviewItem>
      <errorID>b504560b-3413-42ec-bbce-291b5c55f87b</errorID>
      <errorWord>)</errorWord>
      <group>L1_Format</group>
      <groupName>格式问题</groupName>
      <ability>L2_HalfPunc</ability>
      <abilityName>全半角检查</abilityName>
      <candidateList>
        <item>）</item>
      </candidateList>
      <explain>文本全半角错误。</explain>
      <paraID>213919C3</paraID>
      <start>45</start>
      <end>46</end>
      <status>unmodified</status>
      <modifiedWord/>
      <trackRevisions>false</trackRevisions>
    </reviewItem>
    <reviewItem>
      <errorID>661d3641-cb90-49fa-8df4-79d184517639</errorID>
      <errorWord>(</errorWord>
      <group>L1_Format</group>
      <groupName>格式问题</groupName>
      <ability>L2_HalfPunc</ability>
      <abilityName>全半角检查</abilityName>
      <candidateList>
        <item>（</item>
      </candidateList>
      <explain>文本全半角错误。</explain>
      <paraID>213919C3</paraID>
      <start>55</start>
      <end>56</end>
      <status>unmodified</status>
      <modifiedWord/>
      <trackRevisions>false</trackRevisions>
    </reviewItem>
    <reviewItem>
      <errorID>2e4e6792-d250-4fe8-b266-90569949a4a6</errorID>
      <errorWord>)</errorWord>
      <group>L1_Format</group>
      <groupName>格式问题</groupName>
      <ability>L2_HalfPunc</ability>
      <abilityName>全半角检查</abilityName>
      <candidateList>
        <item>）</item>
      </candidateList>
      <explain>文本全半角错误。</explain>
      <paraID>213919C3</paraID>
      <start>71</start>
      <end>72</end>
      <status>unmodified</status>
      <modifiedWord/>
      <trackRevisions>false</trackRevisions>
    </reviewItem>
    <reviewItem>
      <errorID>ec65eb87-d92b-4be4-a58f-eccc0db64feb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358D3618</paraID>
      <start>21</start>
      <end>23</end>
      <status>unmodified</status>
      <modifiedWord/>
      <trackRevisions>false</trackRevisions>
    </reviewItem>
    <reviewItem>
      <errorID>34e14b3f-d7b9-4d74-9e72-65ed3a848492</errorID>
      <errorWord>-</errorWord>
      <group>L1_Format</group>
      <groupName>格式问题</groupName>
      <ability>L2_HalfPunc</ability>
      <abilityName>全半角检查</abilityName>
      <candidateList>
        <item>－</item>
      </candidateList>
      <explain>文本全半角错误。</explain>
      <paraID>217FFC2F</paraID>
      <start>20</start>
      <end>21</end>
      <status>unmodified</status>
      <modifiedWord/>
      <trackRevisions>false</trackRevisions>
    </reviewItem>
    <reviewItem>
      <errorID>6b838ad5-c821-433a-be19-74e58c2af1ef</errorID>
      <errorWord>法律、法规</errorWord>
      <group>L1_Word</group>
      <groupName>字词问题</groupName>
      <ability>L2_Typo</ability>
      <abilityName>字词错误</abilityName>
      <candidateList>
        <item>法律法规</item>
      </candidateList>
      <explain/>
      <paraID>4EC1F6CE</paraID>
      <start>3</start>
      <end>8</end>
      <status>unmodified</status>
      <modifiedWord/>
      <trackRevisions>false</trackRevisions>
    </reviewItem>
    <reviewItem>
      <errorID>f7d1b5e2-bbf8-4874-8775-7ee5d8555361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3AB8DFD0</paraID>
      <start>0</start>
      <end>2</end>
      <status>unmodified</status>
      <modifiedWord/>
      <trackRevisions>false</trackRevisions>
    </reviewItem>
    <reviewItem>
      <errorID>f90607d0-248c-4d3f-82e1-054638583f8c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16F50CF</paraID>
      <start>87</start>
      <end>88</end>
      <status>unmodified</status>
      <modifiedWord/>
      <trackRevisions>false</trackRevisions>
    </reviewItem>
    <reviewItem>
      <errorID>13c43535-a40e-4852-84a4-8f6932a48aa9</errorID>
      <errorWord>(</errorWord>
      <group>L1_Format</group>
      <groupName>格式问题</groupName>
      <ability>L2_HalfPunc</ability>
      <abilityName>全半角检查</abilityName>
      <candidateList>
        <item>（</item>
      </candidateList>
      <explain>文本全半角错误。</explain>
      <paraID> 6DF24E1</paraID>
      <start>4</start>
      <end>5</end>
      <status>unmodified</status>
      <modifiedWord/>
      <trackRevisions>false</trackRevisions>
    </reviewItem>
    <reviewItem>
      <errorID>17d3ba2a-168f-4afd-9053-fd501c154278</errorID>
      <errorWord>)</errorWord>
      <group>L1_Format</group>
      <groupName>格式问题</groupName>
      <ability>L2_HalfPunc</ability>
      <abilityName>全半角检查</abilityName>
      <candidateList>
        <item>）</item>
      </candidateList>
      <explain>文本全半角错误。</explain>
      <paraID> 6DF24E1</paraID>
      <start>14</start>
      <end>15</end>
      <status>unmodified</status>
      <modifiedWord/>
      <trackRevisions>false</trackRevisions>
    </reviewItem>
    <reviewItem>
      <errorID>5cb98730-998a-4d92-9350-62bf94f98071</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 18BBA67</paraID>
      <start>8</start>
      <end>9</end>
      <status>unmodified</status>
      <modifiedWord/>
      <trackRevisions>false</trackRevisions>
    </reviewItem>
    <reviewItem>
      <errorID>6af9d0e8-e890-423d-b7f5-7f9aef852ccb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4C128D25</paraID>
      <start>117</start>
      <end>120</end>
      <status>unmodified</status>
      <modifiedWord/>
      <trackRevisions>false</trackRevisions>
    </reviewItem>
    <reviewItem>
      <errorID>cbf5dced-05d8-4f61-b736-6d3e0c280091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4C128D25</paraID>
      <start>130</start>
      <end>133</end>
      <status>unmodified</status>
      <modifiedWord/>
      <trackRevisions>false</trackRevisions>
    </reviewItem>
    <reviewItem>
      <errorID>e6721ca4-23fe-4f6f-ae8e-fcfbef6278d2</errorID>
      <errorWord>解决理</errorWord>
      <group>L1_Word</group>
      <groupName>字词问题</groupName>
      <ability>L2_Typo</ability>
      <abilityName>字词错误</abilityName>
      <candidateList>
        <item>解决</item>
      </candidateList>
      <explain>〈动〉❶处理问题使有结果：～困难｜～问题｜～矛盾。❷消灭（坏人）：残余匪徒全给～了。</explain>
      <paraID>4C128D25</paraID>
      <start>133</start>
      <end>136</end>
      <status>unmodified</status>
      <modifiedWord/>
      <trackRevisions>false</trackRevisions>
    </reviewItem>
    <reviewItem>
      <errorID>defc5b92-77da-4064-9ff5-18b2ce129572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21090F1F</paraID>
      <start>77</start>
      <end>79</end>
      <status>unmodified</status>
      <modifiedWord/>
      <trackRevisions>false</trackRevisions>
    </reviewItem>
    <reviewItem>
      <errorID>fb4f1653-f2b6-41e0-8792-07eba7918341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21090F1F</paraID>
      <start>92</start>
      <end>95</end>
      <status>unmodified</status>
      <modifiedWord/>
      <trackRevisions>false</trackRevisions>
    </reviewItem>
    <reviewItem>
      <errorID>c39cdf28-e932-4e96-8b34-bcb63a3d0c97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21090F1F</paraID>
      <start>105</start>
      <end>108</end>
      <status>unmodified</status>
      <modifiedWord/>
      <trackRevisions>false</trackRevisions>
    </reviewItem>
    <reviewItem>
      <errorID>95585808-8ca9-447d-8f46-5cedb6aa1100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26D5B033</paraID>
      <start>0</start>
      <end>2</end>
      <status>unmodified</status>
      <modifiedWord/>
      <trackRevisions>false</trackRevisions>
    </reviewItem>
    <reviewItem>
      <errorID>72180b10-11ac-475c-9212-3f6d81756804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2A37AEE5</paraID>
      <start>0</start>
      <end>2</end>
      <status>unmodified</status>
      <modifiedWord/>
      <trackRevisions>false</trackRevisions>
    </reviewItem>
    <reviewItem>
      <errorID>d337513e-2c3e-40f0-8c67-90366d62a345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2A37AEE5</paraID>
      <start>22</start>
      <end>24</end>
      <status>unmodified</status>
      <modifiedWord/>
      <trackRevisions>false</trackRevisions>
    </reviewItem>
    <reviewItem>
      <errorID>81fdf688-6305-4d5e-aa2c-f9aab8edd604</errorID>
      <errorWord>股东大会</errorWord>
      <group>L1_Word</group>
      <groupName>字词问题</groupName>
      <ability>L2_Typo</ability>
      <abilityName>字词错误</abilityName>
      <candidateList>
        <item>股东会</item>
      </candidateList>
      <explain/>
      <paraID>13030D4C</paraID>
      <start>113</start>
      <end>117</end>
      <status>unmodified</status>
      <modifiedWord/>
      <trackRevisions>false</trackRevisions>
    </reviewItem>
    <reviewItem>
      <errorID>679e2cf5-ae09-4a6d-be7b-6630b4008b56</errorID>
      <errorWord>(</errorWord>
      <group>L1_Format</group>
      <groupName>格式问题</groupName>
      <ability>L2_HalfPunc</ability>
      <abilityName>全半角检查</abilityName>
      <candidateList>
        <item>（</item>
      </candidateList>
      <explain>文本全半角错误。</explain>
      <paraID>59D10316</paraID>
      <start>5</start>
      <end>6</end>
      <status>unmodified</status>
      <modifiedWord/>
      <trackRevisions>false</trackRevisions>
    </reviewItem>
    <reviewItem>
      <errorID>65b5f0c3-d4e6-4a40-a47a-438c1ea4552d</errorID>
      <errorWord>)</errorWord>
      <group>L1_Format</group>
      <groupName>格式问题</groupName>
      <ability>L2_HalfPunc</ability>
      <abilityName>全半角检查</abilityName>
      <candidateList>
        <item>）</item>
      </candidateList>
      <explain>文本全半角错误。</explain>
      <paraID>59D10316</paraID>
      <start>9</start>
      <end>10</end>
      <status>unmodified</status>
      <modifiedWord/>
      <trackRevisions>false</trackRevisions>
    </reviewItem>
    <reviewItem>
      <errorID>06e1e7b2-6dfc-4086-8b39-ed8f8936bd9e</errorID>
      <errorWord>(</errorWord>
      <group>L1_Format</group>
      <groupName>格式问题</groupName>
      <ability>L2_HalfPunc</ability>
      <abilityName>全半角检查</abilityName>
      <candidateList>
        <item>（</item>
      </candidateList>
      <explain>文本全半角错误。</explain>
      <paraID>14F4F4FB</paraID>
      <start>5</start>
      <end>6</end>
      <status>unmodified</status>
      <modifiedWord/>
      <trackRevisions>false</trackRevisions>
    </reviewItem>
    <reviewItem>
      <errorID>04739794-2ad1-473c-97dc-66a7cafbc825</errorID>
      <errorWord>)</errorWord>
      <group>L1_Format</group>
      <groupName>格式问题</groupName>
      <ability>L2_HalfPunc</ability>
      <abilityName>全半角检查</abilityName>
      <candidateList>
        <item>）</item>
      </candidateList>
      <explain>文本全半角错误。</explain>
      <paraID>14F4F4FB</paraID>
      <start>9</start>
      <end>10</end>
      <status>unmodified</status>
      <modifiedWord/>
      <trackRevisions>false</trackRevisions>
    </reviewItem>
    <reviewItem>
      <errorID>80d58494-aa03-4189-bc98-abda07892530</errorID>
      <errorWord>（</errorWord>
      <group>L1_Punc</group>
      <groupName>标点问题</groupName>
      <ability>L2_Punc</ability>
      <abilityName>标点符号检查</abilityName>
      <candidateList/>
      <explain>同一形式括号套用。</explain>
      <paraID>33F9D992</paraID>
      <start>124</start>
      <end>125</end>
      <status>unmodified</status>
      <modifiedWord/>
      <trackRevisions>false</trackRevisions>
    </reviewItem>
    <reviewItem>
      <errorID>1d8d5665-da63-402b-99f8-ade5e4278775</errorID>
      <errorWord>）</errorWord>
      <group>L1_Punc</group>
      <groupName>标点问题</groupName>
      <ability>L2_Punc</ability>
      <abilityName>标点符号检查</abilityName>
      <candidateList/>
      <explain>同一形式括号套用。</explain>
      <paraID>33F9D992</paraID>
      <start>129</start>
      <end>130</end>
      <status>unmodified</status>
      <modifiedWord/>
      <trackRevisions>false</trackRevisions>
    </reviewItem>
    <reviewItem>
      <errorID>5f0844fc-4761-4bf5-a72b-82535c676828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5B16E850</paraID>
      <start>0</start>
      <end>2</end>
      <status>unmodified</status>
      <modifiedWord/>
      <trackRevisions>false</trackRevisions>
    </reviewItem>
    <reviewItem>
      <errorID>c664b06b-2b32-48f3-9677-38ec2db5c6bf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1F4ED459</paraID>
      <start>0</start>
      <end>2</end>
      <status>unmodified</status>
      <modifiedWord/>
      <trackRevisions>false</trackRevisions>
    </reviewItem>
    <reviewItem>
      <errorID>94f1b1c3-dbe1-43a0-9a77-173eed65c9ef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1616E7CA</paraID>
      <start>0</start>
      <end>2</end>
      <status>unmodified</status>
      <modifiedWord/>
      <trackRevisions>false</trackRevisions>
    </reviewItem>
    <reviewItem>
      <errorID>d11ee05e-d4c9-461d-84bc-b17cf4030be4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6646B807</paraID>
      <start>0</start>
      <end>2</end>
      <status>unmodified</status>
      <modifiedWord/>
      <trackRevisions>false</trackRevisions>
    </reviewItem>
    <reviewItem>
      <errorID>8fefa889-0e2e-4fd4-a95e-0e80b636cbd1</errorID>
      <errorWord>。】</errorWord>
      <group>L1_Punc</group>
      <groupName>标点问题</groupName>
      <ability>L2_Punc</ability>
      <abilityName>标点符号检查</abilityName>
      <candidateList>
        <item>】</item>
      </candidateList>
      <explain/>
      <paraID>6646B807</paraID>
      <start>150</start>
      <end>152</end>
      <status>unmodified</status>
      <modifiedWord/>
      <trackRevisions>false</trackRevisions>
    </reviewItem>
    <reviewItem>
      <errorID>d856e76c-d5b7-4879-8552-160e1b868cf9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53FD92FE</paraID>
      <start>0</start>
      <end>2</end>
      <status>unmodified</status>
      <modifiedWord/>
      <trackRevisions>false</trackRevisions>
    </reviewItem>
    <reviewItem>
      <errorID>53392b4b-de5a-40cd-8607-9dcaa67ec45b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12AD06E9</paraID>
      <start>0</start>
      <end>2</end>
      <status>unmodified</status>
      <modifiedWord/>
      <trackRevisions>false</trackRevisions>
    </reviewItem>
    <reviewItem>
      <errorID>0e0f3495-a883-4d38-b398-32904c2dcd03</errorID>
      <errorWord>......</errorWord>
      <group>L1_Punc</group>
      <groupName>标点问题</groupName>
      <ability>L2_Punc</ability>
      <abilityName>标点符号检查</abilityName>
      <candidateList>
        <item>……</item>
      </candidateList>
      <explain/>
      <paraID>1CFD86BA</paraID>
      <start>0</start>
      <end>6</end>
      <status>unmodified</status>
      <modifiedWord/>
      <trackRevisions>false</trackRevisions>
    </reviewItem>
    <reviewItem>
      <errorID>8d2c2fd1-de1e-4b3f-a552-a6b843cb103a</errorID>
      <errorWord>(</errorWord>
      <group>L1_Format</group>
      <groupName>格式问题</groupName>
      <ability>L2_HalfPunc</ability>
      <abilityName>全半角检查</abilityName>
      <candidateList>
        <item>（</item>
      </candidateList>
      <explain>文本全半角错误。</explain>
      <paraID>5960645B</paraID>
      <start>70</start>
      <end>71</end>
      <status>unmodified</status>
      <modifiedWord/>
      <trackRevisions>false</trackRevisions>
    </reviewItem>
    <reviewItem>
      <errorID>93341e6a-d923-45b4-bb5f-990efe53a523</errorID>
      <errorWord>)</errorWord>
      <group>L1_Format</group>
      <groupName>格式问题</groupName>
      <ability>L2_HalfPunc</ability>
      <abilityName>全半角检查</abilityName>
      <candidateList>
        <item>）</item>
      </candidateList>
      <explain>文本全半角错误。</explain>
      <paraID>5960645B</paraID>
      <start>74</start>
      <end>75</end>
      <status>unmodified</status>
      <modifiedWord/>
      <trackRevisions>false</trackRevisions>
    </reviewItem>
    <reviewItem>
      <errorID>aa13be36-295f-41f6-810f-16bb098b89d3</errorID>
      <errorWord>(</errorWord>
      <group>L1_Format</group>
      <groupName>格式问题</groupName>
      <ability>L2_HalfPunc</ability>
      <abilityName>全半角检查</abilityName>
      <candidateList>
        <item>（</item>
      </candidateList>
      <explain>文本全半角错误。</explain>
      <paraID>64DCFE4C</paraID>
      <start>0</start>
      <end>1</end>
      <status>unmodified</status>
      <modifiedWord/>
      <trackRevisions>false</trackRevisions>
    </reviewItem>
    <reviewItem>
      <errorID>d20dfba0-b350-4842-bf78-7384284c262d</errorID>
      <errorWord>)</errorWord>
      <group>L1_Format</group>
      <groupName>格式问题</groupName>
      <ability>L2_HalfPunc</ability>
      <abilityName>全半角检查</abilityName>
      <candidateList>
        <item>）</item>
      </candidateList>
      <explain>文本全半角错误。</explain>
      <paraID>64DCFE4C</paraID>
      <start>14</start>
      <end>15</end>
      <status>unmodified</status>
      <modifiedWord/>
      <trackRevisions>false</trackRevisions>
    </reviewItem>
    <reviewItem>
      <errorID>0e1fff32-8630-44a9-ac6f-a3c3ac65b544</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 8E7AF0D</paraID>
      <start>0</start>
      <end>3</end>
      <status>unmodified</status>
      <modifiedWord/>
      <trackRevisions>false</trackRevisions>
    </reviewItem>
    <reviewItem>
      <errorID>529b94de-61c4-4919-aa53-9038d69b1f5a</errorID>
      <errorWord>:</errorWord>
      <group>L1_Format</group>
      <groupName>格式问题</groupName>
      <ability>L2_HalfPunc</ability>
      <abilityName>全半角检查</abilityName>
      <candidateList>
        <item>：</item>
      </candidateList>
      <explain>文本全半角错误。</explain>
      <paraID>56E9AD3B</paraID>
      <start>3</start>
      <end>4</end>
      <status>unmodified</status>
      <modifiedWord/>
      <trackRevisions>false</trackRevisions>
    </reviewItem>
    <reviewItem>
      <errorID>dfafd50d-94d6-4788-8b83-f9dc147beba7</errorID>
      <errorWord>:</errorWord>
      <group>L1_Format</group>
      <groupName>格式问题</groupName>
      <ability>L2_HalfPunc</ability>
      <abilityName>全半角检查</abilityName>
      <candidateList>
        <item>：</item>
      </candidateList>
      <explain>文本全半角错误。</explain>
      <paraID>115CF3BC</paraID>
      <start>3</start>
      <end>4</end>
      <status>unmodified</status>
      <modifiedWord/>
      <trackRevisions>false</trackRevisions>
    </reviewItem>
    <reviewItem>
      <errorID>c830b6b2-16ca-4d86-9362-c2ef846f5f49</errorID>
      <errorWord>上述的</errorWord>
      <group>L1_Word</group>
      <groupName>字词问题</groupName>
      <ability>L2_Typo</ability>
      <abilityName>字词错误</abilityName>
      <candidateList>
        <item>上述</item>
      </candidateList>
      <explain>〈形〉属性词。上面所说的：～各条，望切实执行。</explain>
      <paraID>18004D0B</paraID>
      <start>8</start>
      <end>11</end>
      <status>unmodified</status>
      <modifiedWord/>
      <trackRevisions>false</trackRevisions>
    </reviewItem>
    <reviewItem>
      <errorID>cefa93fe-4d1f-4390-bcdd-dce29f37a5d4</errorID>
      <errorWord>:</errorWord>
      <group>L1_Format</group>
      <groupName>格式问题</groupName>
      <ability>L2_HalfPunc</ability>
      <abilityName>全半角检查</abilityName>
      <candidateList>
        <item>：</item>
      </candidateList>
      <explain>文本全半角错误。</explain>
      <paraID>5B39B39E</paraID>
      <start>3</start>
      <end>4</end>
      <status>unmodified</status>
      <modifiedWord/>
      <trackRevisions>false</trackRevisions>
    </reviewItem>
    <reviewItem>
      <errorID>4b3ef371-8450-48ce-a610-df953371695c</errorID>
      <errorWord>(</errorWord>
      <group>L1_Format</group>
      <groupName>格式问题</groupName>
      <ability>L2_HalfPunc</ability>
      <abilityName>全半角检查</abilityName>
      <candidateList>
        <item>（</item>
      </candidateList>
      <explain>文本全半角错误。</explain>
      <paraID>391BFF5D</paraID>
      <start>0</start>
      <end>1</end>
      <status>unmodified</status>
      <modifiedWord/>
      <trackRevisions>false</trackRevisions>
    </reviewItem>
    <reviewItem>
      <errorID>09fa3d6e-bd9d-4b08-aec2-812d39c67ce4</errorID>
      <errorWord>)</errorWord>
      <group>L1_Format</group>
      <groupName>格式问题</groupName>
      <ability>L2_HalfPunc</ability>
      <abilityName>全半角检查</abilityName>
      <candidateList>
        <item>）</item>
      </candidateList>
      <explain>文本全半角错误。</explain>
      <paraID>391BFF5D</paraID>
      <start>3</start>
      <end>4</end>
      <status>unmodified</status>
      <modifiedWord/>
      <trackRevisions>false</trackRevisions>
    </reviewItem>
    <reviewItem>
      <errorID>420b6a16-dbae-4191-9e50-7d124f2e0889</errorID>
      <errorWord>(</errorWord>
      <group>L1_Format</group>
      <groupName>格式问题</groupName>
      <ability>L2_HalfPunc</ability>
      <abilityName>全半角检查</abilityName>
      <candidateList>
        <item>（</item>
      </candidateList>
      <explain>文本全半角错误。</explain>
      <paraID>4D3FE069</paraID>
      <start>0</start>
      <end>1</end>
      <status>unmodified</status>
      <modifiedWord/>
      <trackRevisions>false</trackRevisions>
    </reviewItem>
    <reviewItem>
      <errorID>95b29219-05ad-4fd9-8cf4-706aef368d87</errorID>
      <errorWord>)</errorWord>
      <group>L1_Format</group>
      <groupName>格式问题</groupName>
      <ability>L2_HalfPunc</ability>
      <abilityName>全半角检查</abilityName>
      <candidateList>
        <item>）</item>
      </candidateList>
      <explain>文本全半角错误。</explain>
      <paraID>4D3FE069</paraID>
      <start>3</start>
      <end>4</end>
      <status>unmodified</status>
      <modifiedWord/>
      <trackRevisions>false</trackRevisions>
    </reviewItem>
    <reviewItem>
      <errorID>544839bf-20b4-4a7a-a795-c032a2e7105b</errorID>
      <errorWord>(</errorWord>
      <group>L1_Format</group>
      <groupName>格式问题</groupName>
      <ability>L2_HalfPunc</ability>
      <abilityName>全半角检查</abilityName>
      <candidateList>
        <item>（</item>
      </candidateList>
      <explain>文本全半角错误。</explain>
      <paraID>4F8D3EDB</paraID>
      <start>9</start>
      <end>10</end>
      <status>unmodified</status>
      <modifiedWord/>
      <trackRevisions>false</trackRevisions>
    </reviewItem>
    <reviewItem>
      <errorID>e8e984bc-553f-4451-94da-81540a126c80</errorID>
      <errorWord>)</errorWord>
      <group>L1_Format</group>
      <groupName>格式问题</groupName>
      <ability>L2_HalfPunc</ability>
      <abilityName>全半角检查</abilityName>
      <candidateList>
        <item>）</item>
      </candidateList>
      <explain>文本全半角错误。</explain>
      <paraID>4F8D3EDB</paraID>
      <start>12</start>
      <end>13</end>
      <status>unmodified</status>
      <modifiedWord/>
      <trackRevisions>false</trackRevisions>
    </reviewItem>
    <reviewItem>
      <errorID>5b96a142-7e27-46bf-93a2-afff376ea686</errorID>
      <errorWord>上述的</errorWord>
      <group>L1_Word</group>
      <groupName>字词问题</groupName>
      <ability>L2_Typo</ability>
      <abilityName>字词错误</abilityName>
      <candidateList>
        <item>上述</item>
      </candidateList>
      <explain>〈形〉属性词。上面所说的：～各条，望切实执行。</explain>
      <paraID>77B069DA</paraID>
      <start>8</start>
      <end>11</end>
      <status>unmodified</status>
      <modifiedWord/>
      <trackRevisions>false</trackRevisions>
    </reviewItem>
    <reviewItem>
      <errorID>d3adbe1d-2969-48bb-a142-c2361261bd1e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589C8B47</paraID>
      <start>0</start>
      <end>2</end>
      <status>unmodified</status>
      <modifiedWord/>
      <trackRevisions>false</trackRevisions>
    </reviewItem>
    <reviewItem>
      <errorID>ff58a992-f324-44bb-b568-7c2473e3e01e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5DA18B9D</paraID>
      <start>0</start>
      <end>2</end>
      <status>unmodified</status>
      <modifiedWord/>
      <trackRevisions>false</trackRevisions>
    </reviewItem>
    <reviewItem>
      <errorID>7f648c59-ed54-453c-805d-dc79b516f0d0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4766E3B6</paraID>
      <start>0</start>
      <end>2</end>
      <status>unmodified</status>
      <modifiedWord/>
      <trackRevisions>false</trackRevisions>
    </reviewItem>
    <reviewItem>
      <errorID>a5388c14-041d-44dd-b39e-786c4dce058a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74A3471B</paraID>
      <start>0</start>
      <end>2</end>
      <status>unmodified</status>
      <modifiedWord/>
      <trackRevisions>false</trackRevisions>
    </reviewItem>
    <reviewItem>
      <errorID>70768a49-0e28-4815-b746-5c484c70e767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2ACB4E6D</paraID>
      <start>0</start>
      <end>2</end>
      <status>unmodified</status>
      <modifiedWord/>
      <trackRevisions>false</trackRevisions>
    </reviewItem>
    <reviewItem>
      <errorID>99412f63-e4f0-44b8-be0c-061665709459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B0A320</paraID>
      <start>0</start>
      <end>2</end>
      <status>unmodified</status>
      <modifiedWord/>
      <trackRevisions>false</trackRevisions>
    </reviewItem>
    <reviewItem>
      <errorID>2c5aed10-cac6-4182-bf20-8d700613c906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7E907183</paraID>
      <start>0</start>
      <end>2</end>
      <status>unmodified</status>
      <modifiedWord/>
      <trackRevisions>false</trackRevisions>
    </reviewItem>
    <reviewItem>
      <errorID>d958d11f-378e-4730-ba4d-a99c56bc9b0a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C79FF84</paraID>
      <start>0</start>
      <end>2</end>
      <status>unmodified</status>
      <modifiedWord/>
      <trackRevisions>false</trackRevisions>
    </reviewItem>
    <reviewItem>
      <errorID>7807fb8c-711a-4a30-a333-06867e606266</errorID>
      <errorWord>本</errorWord>
      <group>L1_Word</group>
      <groupName>字词问题</groupName>
      <ability>L2_Typo</ability>
      <abilityName>字词错误</abilityName>
      <candidateList>
        <item>本次</item>
      </candidateList>
      <explain/>
      <paraID> C79FF84</paraID>
      <start>14</start>
      <end>15</end>
      <status>unmodified</status>
      <modifiedWord/>
      <trackRevisions>false</trackRevisions>
    </reviewItem>
    <reviewItem>
      <errorID>2299cefa-7c80-45d1-b9c1-3ddbaecbb33a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2EA03FA</paraID>
      <start>0</start>
      <end>2</end>
      <status>unmodified</status>
      <modifiedWord/>
      <trackRevisions>false</trackRevisions>
    </reviewItem>
    <reviewItem>
      <errorID>574a3818-ac74-4fe9-bc8d-388c83ebca1c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17D24203</paraID>
      <start>0</start>
      <end>3</end>
      <status>unmodified</status>
      <modifiedWord/>
      <trackRevisions>false</trackRevisions>
    </reviewItem>
    <reviewItem>
      <errorID>86283b17-68dc-4bad-b7f0-9e434226428a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38B03E1F</paraID>
      <start>0</start>
      <end>3</end>
      <status>unmodified</status>
      <modifiedWord/>
      <trackRevisions>false</trackRevisions>
    </reviewItem>
    <reviewItem>
      <errorID>641254f4-71ef-45cd-af16-afb28ec1d4cb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36216B9E</paraID>
      <start>0</start>
      <end>3</end>
      <status>unmodified</status>
      <modifiedWord/>
      <trackRevisions>false</trackRevisions>
    </reviewItem>
    <reviewItem>
      <errorID>b58e85b1-b981-43af-8a82-aeb446aba6a3</errorID>
      <errorWord>(</errorWord>
      <group>L1_Format</group>
      <groupName>格式问题</groupName>
      <ability>L2_HalfPunc</ability>
      <abilityName>全半角检查</abilityName>
      <candidateList>
        <item>（</item>
      </candidateList>
      <explain>文本全半角错误。</explain>
      <paraID>6DEF3275</paraID>
      <start>2</start>
      <end>3</end>
      <status>unmodified</status>
      <modifiedWord/>
      <trackRevisions>false</trackRevisions>
    </reviewItem>
    <reviewItem>
      <errorID>224f96a0-fc23-4162-9951-2bd7773a64a8</errorID>
      <errorWord>)</errorWord>
      <group>L1_Format</group>
      <groupName>格式问题</groupName>
      <ability>L2_HalfPunc</ability>
      <abilityName>全半角检查</abilityName>
      <candidateList>
        <item>）</item>
      </candidateList>
      <explain>文本全半角错误。</explain>
      <paraID>6DEF3275</paraID>
      <start>4</start>
      <end>5</end>
      <status>unmodified</status>
      <modifiedWord/>
      <trackRevisions>false</trackRevisions>
    </reviewItem>
    <reviewItem>
      <errorID>ebfcc7cc-2297-40f5-ac35-051109047638</errorID>
      <errorWord>＝</errorWord>
      <group>L1_Format</group>
      <groupName>格式问题</groupName>
      <ability>L2_HalfPunc</ability>
      <abilityName>全半角检查</abilityName>
      <candidateList>
        <item>=</item>
      </candidateList>
      <explain>文本全半角错误。</explain>
      <paraID>5B25DCC7</paraID>
      <start>1</start>
      <end>2</end>
      <status>unmodified</status>
      <modifiedWord/>
      <trackRevisions>false</trackRevisions>
    </reviewItem>
    <reviewItem>
      <errorID>5e1e4de6-4d17-4433-bb11-0ef4d6c1a6aa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7EFBD3E8</paraID>
      <start>0</start>
      <end>2</end>
      <status>unmodified</status>
      <modifiedWord/>
      <trackRevisions>false</trackRevisions>
    </reviewItem>
    <reviewItem>
      <errorID>a31ecab3-58e7-4115-a1cd-e81fcfe528ee</errorID>
      <errorWord>,</errorWord>
      <group>L1_Format</group>
      <groupName>格式问题</groupName>
      <ability>L2_HalfPunc</ability>
      <abilityName>全半角检查</abilityName>
      <candidateList>
        <item>，</item>
      </candidateList>
      <explain>文本全半角错误。</explain>
      <paraID>7EFBD3E8</paraID>
      <start>34</start>
      <end>35</end>
      <status>unmodified</status>
      <modifiedWord/>
      <trackRevisions>false</trackRevisions>
    </reviewItem>
    <reviewItem>
      <errorID>06e27de3-0f54-4dad-a297-b37e4591c982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7F46B20</paraID>
      <start>0</start>
      <end>2</end>
      <status>unmodified</status>
      <modifiedWord/>
      <trackRevisions>false</trackRevisions>
    </reviewItem>
    <reviewItem>
      <errorID>5de49656-dd85-4095-88f8-4847002b71c2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2BBB149C</paraID>
      <start>0</start>
      <end>2</end>
      <status>unmodified</status>
      <modifiedWord/>
      <trackRevisions>false</trackRevisions>
    </reviewItem>
    <reviewItem>
      <errorID>b7eff2d5-8348-429c-8926-40d4ab52fc5b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230F7FEC</paraID>
      <start>0</start>
      <end>2</end>
      <status>unmodified</status>
      <modifiedWord/>
      <trackRevisions>false</trackRevisions>
    </reviewItem>
    <reviewItem>
      <errorID>fb1ac3e2-a135-492e-a5b0-2a86b4190c6f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187F1BB0</paraID>
      <start>0</start>
      <end>2</end>
      <status>unmodified</status>
      <modifiedWord/>
      <trackRevisions>false</trackRevisions>
    </reviewItem>
    <reviewItem>
      <errorID>7abd091e-906a-48d2-b892-6198608ae911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678A477A</paraID>
      <start>0</start>
      <end>2</end>
      <status>unmodified</status>
      <modifiedWord/>
      <trackRevisions>false</trackRevisions>
    </reviewItem>
    <reviewItem>
      <errorID>b5f5ca42-8a3d-4540-8202-085fdb75eb57</errorID>
      <errorWord>(</errorWord>
      <group>L1_Format</group>
      <groupName>格式问题</groupName>
      <ability>L2_HalfPunc</ability>
      <abilityName>全半角检查</abilityName>
      <candidateList>
        <item>（</item>
      </candidateList>
      <explain>文本全半角错误。</explain>
      <paraID>447C003F</paraID>
      <start>2</start>
      <end>3</end>
      <status>unmodified</status>
      <modifiedWord/>
      <trackRevisions>false</trackRevisions>
    </reviewItem>
    <reviewItem>
      <errorID>d2effe89-694e-41e9-b933-2a523f1cab14</errorID>
      <errorWord>)</errorWord>
      <group>L1_Format</group>
      <groupName>格式问题</groupName>
      <ability>L2_HalfPunc</ability>
      <abilityName>全半角检查</abilityName>
      <candidateList>
        <item>）</item>
      </candidateList>
      <explain>文本全半角错误。</explain>
      <paraID>447C003F</paraID>
      <start>4</start>
      <end>5</end>
      <status>unmodified</status>
      <modifiedWord/>
      <trackRevisions>false</trackRevisions>
    </reviewItem>
    <reviewItem>
      <errorID>624a422d-eb9c-4df5-b532-5a0cc794ded2</errorID>
      <errorWord>＝</errorWord>
      <group>L1_Format</group>
      <groupName>格式问题</groupName>
      <ability>L2_HalfPunc</ability>
      <abilityName>全半角检查</abilityName>
      <candidateList>
        <item>=</item>
      </candidateList>
      <explain>文本全半角错误。</explain>
      <paraID>3B77C8A7</paraID>
      <start>1</start>
      <end>2</end>
      <status>unmodified</status>
      <modifiedWord/>
      <trackRevisions>false</trackRevisions>
    </reviewItem>
    <reviewItem>
      <errorID>587d5b5f-3462-4d94-87fe-5257bb62ae12</errorID>
      <errorWord>可附件</errorWord>
      <group>L1_Word</group>
      <groupName>字词问题</groupName>
      <ability>L2_Typo</ability>
      <abilityName>字词错误</abilityName>
      <candidateList>
        <item>见附件</item>
      </candidateList>
      <explain/>
      <paraID>  729F79</paraID>
      <start>97</start>
      <end>100</end>
      <status>unmodified</status>
      <modifiedWord/>
      <trackRevisions>false</trackRevisions>
    </reviewItem>
    <reviewItem>
      <errorID>bd0c160e-23f0-407a-9668-603390b32b68</errorID>
      <errorWord>)</errorWord>
      <group>L1_Format</group>
      <groupName>格式问题</groupName>
      <ability>L2_HalfPunc</ability>
      <abilityName>全半角检查</abilityName>
      <candidateList>
        <item>）</item>
      </candidateList>
      <explain>文本全半角错误。</explain>
      <paraID>  729F79</paraID>
      <start>100</start>
      <end>101</end>
      <status>unmodified</status>
      <modifiedWord/>
      <trackRevisions>false</trackRevisions>
    </reviewItem>
    <reviewItem>
      <errorID>4d230d63-e5b3-4d72-ae4c-d10649ef2ad6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32F37B5D</paraID>
      <start>15</start>
      <end>18</end>
      <status>unmodified</status>
      <modifiedWord/>
      <trackRevisions>false</trackRevisions>
    </reviewItem>
    <reviewItem>
      <errorID>6d30158a-139f-472f-b20d-3d52b6bb30af</errorID>
      <errorWord>法律、法规</errorWord>
      <group>L1_Word</group>
      <groupName>字词问题</groupName>
      <ability>L2_Typo</ability>
      <abilityName>字词错误</abilityName>
      <candidateList>
        <item>法律法规</item>
      </candidateList>
      <explain/>
      <paraID>32F37B5D</paraID>
      <start>30</start>
      <end>35</end>
      <status>unmodified</status>
      <modifiedWord/>
      <trackRevisions>false</trackRevisions>
    </reviewItem>
    <reviewItem>
      <errorID>f6f1acba-5ea3-4609-b7d5-d00e747fdb1b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45908E1F</paraID>
      <start>0</start>
      <end>2</end>
      <status>unmodified</status>
      <modifiedWord/>
      <trackRevisions>false</trackRevisions>
    </reviewItem>
    <reviewItem>
      <errorID>77688aa9-3c27-44ce-90b8-72654170a2f7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1CF28491</paraID>
      <start>0</start>
      <end>2</end>
      <status>unmodified</status>
      <modifiedWord/>
      <trackRevisions>false</trackRevisions>
    </reviewItem>
    <reviewItem>
      <errorID>0c7aa10e-255c-48ce-8b1c-3142ee7e320d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2E73348F</paraID>
      <start>0</start>
      <end>2</end>
      <status>unmodified</status>
      <modifiedWord/>
      <trackRevisions>false</trackRevisions>
    </reviewItem>
    <reviewItem>
      <errorID>9ccfa689-87c6-4c99-a035-37d5370346a2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7B402B93</paraID>
      <start>0</start>
      <end>2</end>
      <status>unmodified</status>
      <modifiedWord/>
      <trackRevisions>false</trackRevisions>
    </reviewItem>
    <reviewItem>
      <errorID>598bebf8-65ec-4f51-8182-754f22b50610</errorID>
      <errorWord>因为</errorWord>
      <group>L1_Word</group>
      <groupName>字词问题</groupName>
      <ability>L2_Typo</ability>
      <abilityName>字词错误</abilityName>
      <candidateList>
        <item>因</item>
      </candidateList>
      <explain/>
      <paraID>7B402B93</paraID>
      <start>118</start>
      <end>120</end>
      <status>unmodified</status>
      <modifiedWord/>
      <trackRevisions>false</trackRevisions>
    </reviewItem>
    <reviewItem>
      <errorID>2a81cc47-ade0-4608-817a-c9fd27c4cf5a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6863E6A3</paraID>
      <start>0</start>
      <end>2</end>
      <status>unmodified</status>
      <modifiedWord/>
      <trackRevisions>false</trackRevisions>
    </reviewItem>
    <reviewItem>
      <errorID>41611f4f-405b-4993-96a6-a81ac05d2861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25F9341F</paraID>
      <start>0</start>
      <end>2</end>
      <status>unmodified</status>
      <modifiedWord/>
      <trackRevisions>false</trackRevisions>
    </reviewItem>
    <reviewItem>
      <errorID>903d0332-bb54-41b2-8051-8f57fedaa02f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4154C93B</paraID>
      <start>0</start>
      <end>2</end>
      <status>unmodified</status>
      <modifiedWord/>
      <trackRevisions>false</trackRevisions>
    </reviewItem>
    <reviewItem>
      <errorID>1bf88041-229e-4423-a8a1-ee3a1a803f4f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3741F7E7</paraID>
      <start>0</start>
      <end>2</end>
      <status>unmodified</status>
      <modifiedWord/>
      <trackRevisions>false</trackRevisions>
    </reviewItem>
    <reviewItem>
      <errorID>a8eb6109-ff00-4d87-993f-553fad3a6bb0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5C021D01</paraID>
      <start>0</start>
      <end>2</end>
      <status>unmodified</status>
      <modifiedWord/>
      <trackRevisions>false</trackRevisions>
    </reviewItem>
    <reviewItem>
      <errorID>7228836a-232a-4fae-9af2-f1dcfc72e748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512E1D31</paraID>
      <start>0</start>
      <end>2</end>
      <status>unmodified</status>
      <modifiedWord/>
      <trackRevisions>false</trackRevisions>
    </reviewItem>
    <reviewItem>
      <errorID>cd1719c3-8f7c-4bfa-87dc-b9d190a6774e</errorID>
      <errorWord>方</errorWord>
      <group>L1_Word</group>
      <groupName>字词问题</groupName>
      <ability>L2_Typo</ability>
      <abilityName>字词错误</abilityName>
      <candidateList>
        <item>方在</item>
      </candidateList>
      <explain/>
      <paraID>512E1D31</paraID>
      <start>3</start>
      <end>4</end>
      <status>unmodified</status>
      <modifiedWord/>
      <trackRevisions>false</trackRevisions>
    </reviewItem>
    <reviewItem>
      <errorID>b0d08567-2b00-423e-adbe-3af2b5b01f0b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313E8873</paraID>
      <start>0</start>
      <end>2</end>
      <status>unmodified</status>
      <modifiedWord/>
      <trackRevisions>false</trackRevisions>
    </reviewItem>
    <reviewItem>
      <errorID>c14e46ac-0fc0-4c71-8587-f97d1430ee32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304801CE</paraID>
      <start>0</start>
      <end>2</end>
      <status>unmodified</status>
      <modifiedWord/>
      <trackRevisions>false</trackRevisions>
    </reviewItem>
    <reviewItem>
      <errorID>03f053f1-f9f5-48a5-a0d8-f36a8545931e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24375D28</paraID>
      <start>0</start>
      <end>2</end>
      <status>unmodified</status>
      <modifiedWord/>
      <trackRevisions>false</trackRevisions>
    </reviewItem>
    <reviewItem>
      <errorID>4864bf21-f19a-49ae-afed-c837523df2cb</errorID>
      <errorWord>。</errorWord>
      <group>L1_Punc</group>
      <groupName>标点问题</groupName>
      <ability>L2_Punc</ability>
      <abilityName>标点符号检查</abilityName>
      <candidateList/>
      <explain/>
      <paraID>3C252C4C</paraID>
      <start>20</start>
      <end>21</end>
      <status>unmodified</status>
      <modifiedWord/>
      <trackRevisions>false</trackRevisions>
    </reviewItem>
    <reviewItem>
      <errorID>028dd65c-b681-4d64-8834-d6a6d6447969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12964400</paraID>
      <start>3</start>
      <end>5</end>
      <status>unmodified</status>
      <modifiedWord/>
      <trackRevisions>false</trackRevisions>
    </reviewItem>
    <reviewItem>
      <errorID>0900d4eb-6de6-4e6b-a4b7-2abb7d4b450e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5B0E2303</paraID>
      <start>0</start>
      <end>2</end>
      <status>unmodified</status>
      <modifiedWord/>
      <trackRevisions>false</trackRevisions>
    </reviewItem>
    <reviewItem>
      <errorID>9b345652-e881-446a-b734-a28e9cecc290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C62B4CB</paraID>
      <start>0</start>
      <end>2</end>
      <status>unmodified</status>
      <modifiedWord/>
      <trackRevisions>false</trackRevisions>
    </reviewItem>
    <reviewItem>
      <errorID>4071fae7-ae30-427d-978c-2d5272b1e7ed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739ACE33</paraID>
      <start>0</start>
      <end>2</end>
      <status>unmodified</status>
      <modifiedWord/>
      <trackRevisions>false</trackRevisions>
    </reviewItem>
    <reviewItem>
      <errorID>f35d68fc-ea2c-46cb-8e8b-d059500ad147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60A232DD</paraID>
      <start>0</start>
      <end>2</end>
      <status>unmodified</status>
      <modifiedWord/>
      <trackRevisions>false</trackRevisions>
    </reviewItem>
    <reviewItem>
      <errorID>caa99277-896c-4c7b-bc8f-64f3950240fb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38E07C62</paraID>
      <start>0</start>
      <end>2</end>
      <status>unmodified</status>
      <modifiedWord/>
      <trackRevisions>false</trackRevisions>
    </reviewItem>
    <reviewItem>
      <errorID>91a33225-5a36-4c20-afc1-63ff37cb9f46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548BF005</paraID>
      <start>0</start>
      <end>2</end>
      <status>unmodified</status>
      <modifiedWord/>
      <trackRevisions>false</trackRevisions>
    </reviewItem>
    <reviewItem>
      <errorID>752da487-b13e-426b-aec7-bd9e421d18db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5DCD6BDD</paraID>
      <start>0</start>
      <end>2</end>
      <status>unmodified</status>
      <modifiedWord/>
      <trackRevisions>false</trackRevisions>
    </reviewItem>
    <reviewItem>
      <errorID>b1ab0f72-92cb-4b96-8d2f-13f431e9ac07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30CDF04D</paraID>
      <start>0</start>
      <end>2</end>
      <status>unmodified</status>
      <modifiedWord/>
      <trackRevisions>false</trackRevisions>
    </reviewItem>
    <reviewItem>
      <errorID>318f4a92-a336-4120-aeb7-f7a2aad4cb16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59E26BD0</paraID>
      <start>0</start>
      <end>2</end>
      <status>unmodified</status>
      <modifiedWord/>
      <trackRevisions>false</trackRevisions>
    </reviewItem>
    <reviewItem>
      <errorID>f7e82d6e-d832-4b94-8602-24a768c745ae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1E181D52</paraID>
      <start>0</start>
      <end>2</end>
      <status>unmodified</status>
      <modifiedWord/>
      <trackRevisions>false</trackRevisions>
    </reviewItem>
    <reviewItem>
      <errorID>ef9a984a-0bf6-48e1-ad24-d82e5a807209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22DA387F</paraID>
      <start>0</start>
      <end>2</end>
      <status>unmodified</status>
      <modifiedWord/>
      <trackRevisions>false</trackRevisions>
    </reviewItem>
    <reviewItem>
      <errorID>4929b946-8c81-49f3-9760-66ba18e51bd0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3848ECED</paraID>
      <start>0</start>
      <end>2</end>
      <status>unmodified</status>
      <modifiedWord/>
      <trackRevisions>false</trackRevisions>
    </reviewItem>
    <reviewItem>
      <errorID>4b079085-c770-41a7-be47-d64bdfa3ee68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6DA10708</paraID>
      <start>0</start>
      <end>2</end>
      <status>unmodified</status>
      <modifiedWord/>
      <trackRevisions>false</trackRevisions>
    </reviewItem>
    <reviewItem>
      <errorID>86551f8c-fb2b-41e6-9918-962623f7ebd1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5810CA40</paraID>
      <start>0</start>
      <end>2</end>
      <status>unmodified</status>
      <modifiedWord/>
      <trackRevisions>false</trackRevisions>
    </reviewItem>
    <reviewItem>
      <errorID>7789bbda-ba33-4c19-b1de-8c49934c14fc</errorID>
      <errorWord>签</errorWord>
      <group>L1_Word</group>
      <groupName>字词问题</groupName>
      <ability>L2_Typo</ability>
      <abilityName>字词错误</abilityName>
      <candidateList>
        <item>签订</item>
      </candidateList>
      <explain>〈动〉订立条约或合同并签字：两国～了贸易议定书和支付协定。</explain>
      <paraID>5810CA40</paraID>
      <start>36</start>
      <end>37</end>
      <status>unmodified</status>
      <modifiedWord/>
      <trackRevisions>false</trackRevisions>
    </reviewItem>
    <reviewItem>
      <errorID>234dab09-e534-4936-884b-d194b1ce4fd6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595396C7</paraID>
      <start>0</start>
      <end>2</end>
      <status>unmodified</status>
      <modifiedWord/>
      <trackRevisions>false</trackRevisions>
    </reviewItem>
    <reviewItem>
      <errorID>d8492b72-c8a0-44d3-ad04-e6a72068b442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7504830</paraID>
      <start>0</start>
      <end>2</end>
      <status>unmodified</status>
      <modifiedWord/>
      <trackRevisions>false</trackRevisions>
    </reviewItem>
    <reviewItem>
      <errorID>0e279a96-7204-40aa-9195-e38b3da24d4d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66AF47C6</paraID>
      <start>0</start>
      <end>2</end>
      <status>unmodified</status>
      <modifiedWord/>
      <trackRevisions>false</trackRevisions>
    </reviewItem>
    <reviewItem>
      <errorID>9dac4c7e-4d2c-4109-bf27-75491dcd9cb3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56454156</paraID>
      <start>0</start>
      <end>2</end>
      <status>unmodified</status>
      <modifiedWord/>
      <trackRevisions>false</trackRevisions>
    </reviewItem>
    <reviewItem>
      <errorID>c8d45c3c-f6c0-407d-9e44-87abd88eb410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739599AA</paraID>
      <start>0</start>
      <end>2</end>
      <status>unmodified</status>
      <modifiedWord/>
      <trackRevisions>false</trackRevisions>
    </reviewItem>
    <reviewItem>
      <errorID>25197939-0413-4a19-8512-f1c94a9e2c0e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3DEFB366</paraID>
      <start>0</start>
      <end>2</end>
      <status>unmodified</status>
      <modifiedWord/>
      <trackRevisions>false</trackRevisions>
    </reviewItem>
    <reviewItem>
      <errorID>e0b06ed2-f9e1-4f44-9d3c-fee0ec1392d9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4066726A</paraID>
      <start>0</start>
      <end>2</end>
      <status>unmodified</status>
      <modifiedWord/>
      <trackRevisions>false</trackRevisions>
    </reviewItem>
    <reviewItem>
      <errorID>91b0d26b-8c06-49d4-a094-0ee2c4aad82b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9025D5</paraID>
      <start>0</start>
      <end>2</end>
      <status>unmodified</status>
      <modifiedWord/>
      <trackRevisions>false</trackRevisions>
    </reviewItem>
    <reviewItem>
      <errorID>068ed739-1859-4612-b7c1-39043efca941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720DA3F7</paraID>
      <start>0</start>
      <end>2</end>
      <status>unmodified</status>
      <modifiedWord/>
      <trackRevisions>false</trackRevisions>
    </reviewItem>
    <reviewItem>
      <errorID>0192c360-cf48-4aef-a66f-0b1e9a025d24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6AF6903E</paraID>
      <start>0</start>
      <end>2</end>
      <status>unmodified</status>
      <modifiedWord/>
      <trackRevisions>false</trackRevisions>
    </reviewItem>
    <reviewItem>
      <errorID>73ba7585-1980-4991-b1d7-354f99f3383b</errorID>
      <errorWord>同</errorWord>
      <group>L1_Word</group>
      <groupName>字词问题</groupName>
      <ability>L2_Typo</ability>
      <abilityName>字词错误</abilityName>
      <candidateList>
        <item>同在</item>
      </candidateList>
      <explain/>
      <paraID>1D136713</paraID>
      <start>2</start>
      <end>3</end>
      <status>unmodified</status>
      <modifiedWord/>
      <trackRevisions>false</trackRevisions>
    </reviewItem>
    <reviewItem>
      <errorID>5174a29a-9005-40fa-a6e3-2a8d97e4330a</errorID>
      <errorWord>提出质疑</errorWord>
      <group>L1_Grammar</group>
      <groupName>语法问题</groupName>
      <ability>L2_Grammar</ability>
      <abilityName>语法错误</abilityName>
      <candidateList>
        <item>质疑</item>
      </candidateList>
      <explain>〈动〉提出疑问：～问难。</explain>
      <paraID>53D558AB</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e3fe6-9bd5-4de1-8307-272c9f304d35}">
  <ds:schemaRefs/>
</ds:datastoreItem>
</file>

<file path=docProps/app.xml><?xml version="1.0" encoding="utf-8"?>
<Properties xmlns="http://schemas.openxmlformats.org/officeDocument/2006/extended-properties" xmlns:vt="http://schemas.openxmlformats.org/officeDocument/2006/docPropsVTypes">
  <Template>Normal.dotm</Template>
  <Pages>81</Pages>
  <Words>7021</Words>
  <Characters>8280</Characters>
  <Lines>94</Lines>
  <Paragraphs>110</Paragraphs>
  <TotalTime>21</TotalTime>
  <ScaleCrop>false</ScaleCrop>
  <LinksUpToDate>false</LinksUpToDate>
  <CharactersWithSpaces>8376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科联招标韦毅锋</dc:creator>
  <cp:lastModifiedBy>欧明聪</cp:lastModifiedBy>
  <cp:lastPrinted>2021-08-26T02:26:00Z</cp:lastPrinted>
  <dcterms:modified xsi:type="dcterms:W3CDTF">2026-04-29T07:23:53Z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596590254C61477B911C71CE865D1282_13</vt:lpwstr>
  </property>
  <property fmtid="{D5CDD505-2E9C-101B-9397-08002B2CF9AE}" pid="4" name="KSOTemplateDocerSaveRecord">
    <vt:lpwstr>eyJoZGlkIjoiZjU5NTE4Y2EwNGUwNTA5ZTk0ODVmYmYwNWU3YjQyYWUiLCJ1c2VySWQiOiIxNTkyNDk1NTU5In0=</vt:lpwstr>
  </property>
</Properties>
</file>