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EE" w:rsidRDefault="00B44FEE" w:rsidP="00205362">
      <w:pPr>
        <w:spacing w:beforeLines="50" w:line="360" w:lineRule="auto"/>
        <w:jc w:val="center"/>
        <w:rPr>
          <w:rFonts w:ascii="宋体" w:hAnsi="宋体" w:cs="宋体"/>
          <w:sz w:val="52"/>
          <w:szCs w:val="52"/>
        </w:rPr>
      </w:pPr>
    </w:p>
    <w:p w:rsidR="00B44FEE" w:rsidRDefault="00311D08" w:rsidP="00205362">
      <w:pPr>
        <w:spacing w:beforeLines="50" w:line="360" w:lineRule="auto"/>
        <w:jc w:val="center"/>
        <w:rPr>
          <w:rFonts w:ascii="宋体" w:hAnsi="宋体" w:cs="宋体"/>
          <w:sz w:val="52"/>
          <w:szCs w:val="52"/>
        </w:rPr>
      </w:pPr>
      <w:r>
        <w:rPr>
          <w:rFonts w:ascii="宋体" w:hAnsi="宋体" w:cs="宋体" w:hint="eastAsia"/>
          <w:sz w:val="52"/>
          <w:szCs w:val="52"/>
        </w:rPr>
        <w:t>广西北投建信建设项目管理有限公司</w:t>
      </w:r>
    </w:p>
    <w:p w:rsidR="00B44FEE" w:rsidRDefault="00B44FEE" w:rsidP="00205362">
      <w:pPr>
        <w:spacing w:beforeLines="50" w:line="360" w:lineRule="auto"/>
        <w:jc w:val="center"/>
        <w:rPr>
          <w:rFonts w:ascii="宋体" w:hAnsi="宋体" w:cs="宋体"/>
          <w:sz w:val="52"/>
          <w:szCs w:val="52"/>
        </w:rPr>
      </w:pPr>
    </w:p>
    <w:p w:rsidR="00B44FEE" w:rsidRDefault="00B44FEE" w:rsidP="00205362">
      <w:pPr>
        <w:spacing w:beforeLines="50" w:line="360" w:lineRule="auto"/>
        <w:jc w:val="center"/>
        <w:rPr>
          <w:rFonts w:ascii="宋体" w:hAnsi="宋体" w:cs="宋体"/>
          <w:sz w:val="36"/>
          <w:szCs w:val="36"/>
        </w:rPr>
      </w:pPr>
    </w:p>
    <w:p w:rsidR="00B44FEE" w:rsidRDefault="00311D08" w:rsidP="00205362">
      <w:pPr>
        <w:snapToGrid w:val="0"/>
        <w:spacing w:beforeLines="50" w:line="360" w:lineRule="auto"/>
        <w:jc w:val="center"/>
        <w:rPr>
          <w:rFonts w:ascii="宋体" w:hAnsi="宋体" w:cs="宋体"/>
          <w:sz w:val="44"/>
          <w:szCs w:val="44"/>
        </w:rPr>
      </w:pPr>
      <w:r>
        <w:rPr>
          <w:rFonts w:ascii="宋体" w:hAnsi="宋体" w:cs="宋体" w:hint="eastAsia"/>
          <w:sz w:val="72"/>
          <w:szCs w:val="72"/>
        </w:rPr>
        <w:t>竞争性磋商文件</w:t>
      </w:r>
    </w:p>
    <w:p w:rsidR="00B44FEE" w:rsidRDefault="00311D08" w:rsidP="00205362">
      <w:pPr>
        <w:spacing w:beforeLines="100" w:afterLines="50" w:line="360" w:lineRule="auto"/>
        <w:jc w:val="center"/>
        <w:rPr>
          <w:rFonts w:ascii="宋体" w:hAnsi="宋体" w:cs="宋体"/>
          <w:sz w:val="36"/>
          <w:szCs w:val="36"/>
        </w:rPr>
      </w:pPr>
      <w:r>
        <w:rPr>
          <w:rFonts w:ascii="宋体" w:hAnsi="宋体" w:cs="宋体" w:hint="eastAsia"/>
          <w:sz w:val="36"/>
          <w:szCs w:val="36"/>
        </w:rPr>
        <w:t>（全流程电子化评标）</w:t>
      </w:r>
    </w:p>
    <w:p w:rsidR="00B44FEE" w:rsidRDefault="00B44FEE">
      <w:pPr>
        <w:spacing w:line="360" w:lineRule="auto"/>
        <w:rPr>
          <w:rFonts w:ascii="宋体" w:hAnsi="宋体" w:cs="宋体"/>
          <w:b/>
          <w:sz w:val="32"/>
          <w:szCs w:val="32"/>
        </w:rPr>
      </w:pPr>
    </w:p>
    <w:p w:rsidR="00B44FEE" w:rsidRDefault="00B44FEE">
      <w:pPr>
        <w:spacing w:line="360" w:lineRule="auto"/>
        <w:jc w:val="center"/>
        <w:rPr>
          <w:rFonts w:ascii="宋体" w:hAnsi="宋体" w:cs="宋体"/>
          <w:b/>
          <w:sz w:val="32"/>
          <w:szCs w:val="32"/>
        </w:rPr>
      </w:pPr>
    </w:p>
    <w:p w:rsidR="00B44FEE" w:rsidRDefault="00311D08">
      <w:pPr>
        <w:pStyle w:val="a8"/>
        <w:snapToGrid w:val="0"/>
        <w:spacing w:before="50" w:after="120" w:line="360" w:lineRule="auto"/>
        <w:rPr>
          <w:rFonts w:hAnsi="宋体" w:cs="宋体"/>
          <w:b/>
          <w:bCs/>
          <w:sz w:val="30"/>
          <w:szCs w:val="30"/>
        </w:rPr>
      </w:pPr>
      <w:r>
        <w:rPr>
          <w:rFonts w:hAnsi="宋体" w:cs="宋体" w:hint="eastAsia"/>
          <w:b/>
          <w:bCs/>
          <w:sz w:val="30"/>
          <w:szCs w:val="30"/>
        </w:rPr>
        <w:t>项目</w:t>
      </w:r>
      <w:r>
        <w:rPr>
          <w:rFonts w:hAnsi="宋体" w:cs="宋体" w:hint="eastAsia"/>
          <w:b/>
          <w:bCs/>
          <w:w w:val="95"/>
          <w:sz w:val="30"/>
          <w:szCs w:val="30"/>
        </w:rPr>
        <w:t>名称</w:t>
      </w:r>
      <w:r>
        <w:rPr>
          <w:rFonts w:hAnsi="宋体" w:cs="宋体" w:hint="eastAsia"/>
          <w:b/>
          <w:bCs/>
          <w:sz w:val="30"/>
          <w:szCs w:val="30"/>
        </w:rPr>
        <w:t>：</w:t>
      </w:r>
      <w:bookmarkStart w:id="0" w:name="OLE_LINK3"/>
      <w:r>
        <w:rPr>
          <w:rFonts w:hAnsi="宋体" w:cs="宋体" w:hint="eastAsia"/>
          <w:b/>
          <w:bCs/>
          <w:sz w:val="30"/>
          <w:szCs w:val="30"/>
          <w:lang w:eastAsia="zh-CN"/>
        </w:rPr>
        <w:t>广西壮族自治区图书馆</w:t>
      </w:r>
      <w:r>
        <w:rPr>
          <w:rFonts w:hAnsi="宋体" w:cs="宋体" w:hint="eastAsia"/>
          <w:b/>
          <w:bCs/>
          <w:sz w:val="30"/>
          <w:szCs w:val="30"/>
          <w:lang w:eastAsia="zh-CN"/>
        </w:rPr>
        <w:t>2027</w:t>
      </w:r>
      <w:r>
        <w:rPr>
          <w:rFonts w:hAnsi="宋体" w:cs="宋体" w:hint="eastAsia"/>
          <w:b/>
          <w:bCs/>
          <w:sz w:val="30"/>
          <w:szCs w:val="30"/>
          <w:lang w:eastAsia="zh-CN"/>
        </w:rPr>
        <w:t>年度中外文纸质报刊供应服务项目</w:t>
      </w:r>
    </w:p>
    <w:bookmarkEnd w:id="0"/>
    <w:p w:rsidR="00B44FEE" w:rsidRDefault="00311D08" w:rsidP="00205362">
      <w:pPr>
        <w:snapToGrid w:val="0"/>
        <w:spacing w:beforeLines="50" w:line="360" w:lineRule="auto"/>
        <w:ind w:firstLineChars="400" w:firstLine="1148"/>
        <w:rPr>
          <w:rFonts w:ascii="宋体" w:hAnsi="宋体" w:cs="宋体"/>
          <w:b/>
          <w:sz w:val="30"/>
          <w:szCs w:val="48"/>
        </w:rPr>
      </w:pPr>
      <w:r>
        <w:rPr>
          <w:rFonts w:ascii="宋体" w:hAnsi="宋体" w:cs="宋体" w:hint="eastAsia"/>
          <w:b/>
          <w:bCs/>
          <w:w w:val="95"/>
          <w:sz w:val="30"/>
          <w:szCs w:val="30"/>
        </w:rPr>
        <w:t>项目</w:t>
      </w:r>
      <w:r>
        <w:rPr>
          <w:rFonts w:ascii="宋体" w:hAnsi="宋体" w:cs="宋体" w:hint="eastAsia"/>
          <w:b/>
          <w:bCs/>
          <w:sz w:val="30"/>
          <w:szCs w:val="30"/>
        </w:rPr>
        <w:t>编号</w:t>
      </w:r>
      <w:r>
        <w:rPr>
          <w:rFonts w:ascii="宋体" w:hAnsi="宋体" w:cs="宋体" w:hint="eastAsia"/>
          <w:b/>
          <w:bCs/>
          <w:w w:val="95"/>
          <w:sz w:val="30"/>
          <w:szCs w:val="30"/>
        </w:rPr>
        <w:t>：</w:t>
      </w:r>
      <w:r>
        <w:rPr>
          <w:rFonts w:ascii="宋体" w:hAnsi="宋体" w:cs="宋体" w:hint="eastAsia"/>
          <w:b/>
          <w:sz w:val="30"/>
          <w:szCs w:val="48"/>
        </w:rPr>
        <w:t>GXZC2026-C3-001703-GXJX</w:t>
      </w:r>
    </w:p>
    <w:p w:rsidR="00B44FEE" w:rsidRDefault="00B44FEE" w:rsidP="00205362">
      <w:pPr>
        <w:pStyle w:val="a8"/>
        <w:snapToGrid w:val="0"/>
        <w:spacing w:before="50" w:after="120" w:line="360" w:lineRule="auto"/>
        <w:ind w:firstLineChars="393" w:firstLine="1128"/>
        <w:rPr>
          <w:rFonts w:hAnsi="宋体" w:cs="宋体"/>
          <w:b/>
          <w:bCs/>
          <w:w w:val="95"/>
          <w:sz w:val="30"/>
          <w:szCs w:val="30"/>
        </w:rPr>
      </w:pPr>
    </w:p>
    <w:p w:rsidR="00B44FEE" w:rsidRDefault="00B44FEE" w:rsidP="00205362">
      <w:pPr>
        <w:pStyle w:val="a8"/>
        <w:snapToGrid w:val="0"/>
        <w:spacing w:before="50" w:after="120" w:line="360" w:lineRule="auto"/>
        <w:ind w:firstLineChars="393" w:firstLine="1128"/>
        <w:rPr>
          <w:rFonts w:hAnsi="宋体" w:cs="宋体"/>
          <w:b/>
          <w:bCs/>
          <w:w w:val="95"/>
          <w:sz w:val="30"/>
          <w:szCs w:val="30"/>
        </w:rPr>
      </w:pPr>
    </w:p>
    <w:p w:rsidR="00B44FEE" w:rsidRDefault="00311D08" w:rsidP="00205362">
      <w:pPr>
        <w:pStyle w:val="a8"/>
        <w:snapToGrid w:val="0"/>
        <w:spacing w:before="50" w:after="120" w:line="360" w:lineRule="auto"/>
        <w:ind w:firstLineChars="393" w:firstLine="1128"/>
        <w:rPr>
          <w:rFonts w:hAnsi="宋体" w:cs="宋体"/>
          <w:b/>
          <w:bCs/>
          <w:w w:val="95"/>
          <w:sz w:val="30"/>
          <w:szCs w:val="30"/>
          <w:u w:val="single"/>
        </w:rPr>
      </w:pPr>
      <w:r>
        <w:rPr>
          <w:rFonts w:hAnsi="宋体" w:cs="宋体" w:hint="eastAsia"/>
          <w:b/>
          <w:bCs/>
          <w:w w:val="95"/>
          <w:sz w:val="30"/>
          <w:szCs w:val="30"/>
        </w:rPr>
        <w:t>采</w:t>
      </w:r>
      <w:r>
        <w:rPr>
          <w:rFonts w:hAnsi="宋体" w:cs="宋体" w:hint="eastAsia"/>
          <w:b/>
          <w:bCs/>
          <w:w w:val="95"/>
          <w:sz w:val="30"/>
          <w:szCs w:val="30"/>
        </w:rPr>
        <w:t xml:space="preserve"> </w:t>
      </w:r>
      <w:r>
        <w:rPr>
          <w:rFonts w:hAnsi="宋体" w:cs="宋体" w:hint="eastAsia"/>
          <w:b/>
          <w:bCs/>
          <w:w w:val="95"/>
          <w:sz w:val="30"/>
          <w:szCs w:val="30"/>
        </w:rPr>
        <w:t>购</w:t>
      </w:r>
      <w:r>
        <w:rPr>
          <w:rFonts w:hAnsi="宋体" w:cs="宋体" w:hint="eastAsia"/>
          <w:b/>
          <w:bCs/>
          <w:w w:val="95"/>
          <w:sz w:val="30"/>
          <w:szCs w:val="30"/>
        </w:rPr>
        <w:t xml:space="preserve"> </w:t>
      </w:r>
      <w:r>
        <w:rPr>
          <w:rFonts w:hAnsi="宋体" w:cs="宋体" w:hint="eastAsia"/>
          <w:b/>
          <w:bCs/>
          <w:w w:val="95"/>
          <w:sz w:val="30"/>
          <w:szCs w:val="30"/>
        </w:rPr>
        <w:t>人：</w:t>
      </w:r>
      <w:r>
        <w:rPr>
          <w:rFonts w:hAnsi="宋体" w:cs="宋体" w:hint="eastAsia"/>
          <w:b/>
          <w:bCs/>
          <w:w w:val="95"/>
          <w:sz w:val="30"/>
          <w:szCs w:val="30"/>
          <w:u w:val="single"/>
          <w:lang w:eastAsia="zh-CN"/>
        </w:rPr>
        <w:t>广西壮族自治区图书馆</w:t>
      </w:r>
    </w:p>
    <w:p w:rsidR="00B44FEE" w:rsidRDefault="00311D08" w:rsidP="00205362">
      <w:pPr>
        <w:pStyle w:val="a8"/>
        <w:snapToGrid w:val="0"/>
        <w:spacing w:before="50" w:after="120" w:line="360" w:lineRule="auto"/>
        <w:ind w:firstLineChars="393" w:firstLine="1128"/>
        <w:rPr>
          <w:rFonts w:hAnsi="宋体" w:cs="宋体"/>
          <w:b/>
          <w:bCs/>
          <w:w w:val="95"/>
          <w:sz w:val="30"/>
          <w:szCs w:val="30"/>
        </w:rPr>
      </w:pPr>
      <w:r>
        <w:rPr>
          <w:rFonts w:hAnsi="宋体" w:cs="宋体" w:hint="eastAsia"/>
          <w:b/>
          <w:bCs/>
          <w:w w:val="95"/>
          <w:sz w:val="30"/>
          <w:szCs w:val="30"/>
        </w:rPr>
        <w:t>采购代理机构：</w:t>
      </w:r>
      <w:r>
        <w:rPr>
          <w:rFonts w:hAnsi="宋体" w:cs="宋体" w:hint="eastAsia"/>
          <w:b/>
          <w:bCs/>
          <w:w w:val="95"/>
          <w:sz w:val="30"/>
          <w:szCs w:val="30"/>
          <w:u w:val="single"/>
        </w:rPr>
        <w:t>广西北投建信建设项目管理有限公司</w:t>
      </w:r>
    </w:p>
    <w:p w:rsidR="00B44FEE" w:rsidRDefault="00311D08" w:rsidP="00205362">
      <w:pPr>
        <w:pStyle w:val="a8"/>
        <w:snapToGrid w:val="0"/>
        <w:spacing w:before="50" w:after="120" w:line="360" w:lineRule="auto"/>
        <w:ind w:firstLineChars="393" w:firstLine="1128"/>
        <w:rPr>
          <w:rFonts w:hAnsi="宋体" w:cs="宋体"/>
          <w:b/>
          <w:bCs/>
          <w:w w:val="95"/>
          <w:sz w:val="30"/>
          <w:szCs w:val="30"/>
        </w:rPr>
        <w:sectPr w:rsidR="00B44FEE">
          <w:footerReference w:type="default" r:id="rId8"/>
          <w:pgSz w:w="11906" w:h="16838"/>
          <w:pgMar w:top="1134" w:right="1134" w:bottom="1134" w:left="1134" w:header="720" w:footer="720" w:gutter="0"/>
          <w:pgNumType w:start="1"/>
          <w:cols w:space="720"/>
          <w:docGrid w:type="lines" w:linePitch="331"/>
        </w:sectPr>
      </w:pPr>
      <w:r>
        <w:rPr>
          <w:rFonts w:hAnsi="宋体" w:cs="宋体" w:hint="eastAsia"/>
          <w:b/>
          <w:bCs/>
          <w:w w:val="95"/>
          <w:sz w:val="30"/>
          <w:szCs w:val="30"/>
        </w:rPr>
        <w:t xml:space="preserve">             2026</w:t>
      </w:r>
      <w:r>
        <w:rPr>
          <w:rFonts w:hAnsi="宋体" w:cs="宋体" w:hint="eastAsia"/>
          <w:b/>
          <w:bCs/>
          <w:w w:val="95"/>
          <w:sz w:val="30"/>
          <w:szCs w:val="30"/>
        </w:rPr>
        <w:t>年</w:t>
      </w:r>
      <w:r>
        <w:rPr>
          <w:rFonts w:hAnsi="宋体" w:cs="宋体" w:hint="eastAsia"/>
          <w:b/>
          <w:bCs/>
          <w:w w:val="95"/>
          <w:sz w:val="30"/>
          <w:szCs w:val="30"/>
          <w:lang w:val="en-US" w:eastAsia="zh-CN"/>
        </w:rPr>
        <w:t>6</w:t>
      </w:r>
      <w:r>
        <w:rPr>
          <w:rFonts w:hAnsi="宋体" w:cs="宋体" w:hint="eastAsia"/>
          <w:b/>
          <w:bCs/>
          <w:w w:val="95"/>
          <w:sz w:val="30"/>
          <w:szCs w:val="30"/>
        </w:rPr>
        <w:t>月</w:t>
      </w:r>
      <w:r>
        <w:rPr>
          <w:rFonts w:hAnsi="宋体" w:cs="宋体" w:hint="eastAsia"/>
          <w:b/>
          <w:bCs/>
          <w:w w:val="95"/>
          <w:sz w:val="30"/>
          <w:szCs w:val="30"/>
          <w:lang w:val="en-US" w:eastAsia="zh-CN"/>
        </w:rPr>
        <w:t>12</w:t>
      </w:r>
      <w:r>
        <w:rPr>
          <w:rFonts w:hAnsi="宋体" w:cs="宋体" w:hint="eastAsia"/>
          <w:b/>
          <w:bCs/>
          <w:w w:val="95"/>
          <w:sz w:val="30"/>
          <w:szCs w:val="30"/>
        </w:rPr>
        <w:t>日</w:t>
      </w:r>
    </w:p>
    <w:p w:rsidR="00B44FEE" w:rsidRDefault="00B44FEE">
      <w:pPr>
        <w:rPr>
          <w:rFonts w:ascii="宋体" w:hAnsi="宋体" w:cs="宋体"/>
        </w:rPr>
      </w:pPr>
    </w:p>
    <w:p w:rsidR="00B44FEE" w:rsidRDefault="00311D08">
      <w:pPr>
        <w:spacing w:line="360" w:lineRule="auto"/>
        <w:ind w:firstLineChars="800" w:firstLine="3534"/>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B44FEE" w:rsidRDefault="00B44FEE">
      <w:pPr>
        <w:spacing w:line="400" w:lineRule="exact"/>
        <w:jc w:val="center"/>
        <w:rPr>
          <w:rFonts w:ascii="宋体" w:hAnsi="宋体" w:cs="宋体"/>
          <w:b/>
          <w:sz w:val="44"/>
          <w:szCs w:val="44"/>
        </w:rPr>
      </w:pPr>
    </w:p>
    <w:p w:rsidR="00B44FEE" w:rsidRDefault="00B44FEE">
      <w:pPr>
        <w:pStyle w:val="10"/>
        <w:tabs>
          <w:tab w:val="right" w:leader="dot" w:pos="8820"/>
        </w:tabs>
        <w:spacing w:line="360" w:lineRule="auto"/>
        <w:rPr>
          <w:rFonts w:ascii="宋体" w:hAnsi="宋体" w:cs="宋体"/>
          <w:sz w:val="28"/>
          <w:szCs w:val="28"/>
        </w:rPr>
      </w:pPr>
      <w:r w:rsidRPr="00B44FEE">
        <w:rPr>
          <w:rFonts w:ascii="宋体" w:hAnsi="宋体" w:cs="宋体" w:hint="eastAsia"/>
          <w:b/>
          <w:sz w:val="30"/>
          <w:szCs w:val="30"/>
        </w:rPr>
        <w:fldChar w:fldCharType="begin"/>
      </w:r>
      <w:r w:rsidR="00311D08">
        <w:rPr>
          <w:rFonts w:ascii="宋体" w:hAnsi="宋体" w:cs="宋体" w:hint="eastAsia"/>
          <w:b/>
          <w:sz w:val="30"/>
          <w:szCs w:val="30"/>
        </w:rPr>
        <w:instrText xml:space="preserve"> TOC \o "1-3" \h \z \u </w:instrText>
      </w:r>
      <w:r w:rsidRPr="00B44FEE">
        <w:rPr>
          <w:rFonts w:ascii="宋体" w:hAnsi="宋体" w:cs="宋体" w:hint="eastAsia"/>
          <w:b/>
          <w:sz w:val="30"/>
          <w:szCs w:val="30"/>
        </w:rPr>
        <w:fldChar w:fldCharType="separate"/>
      </w:r>
      <w:hyperlink w:anchor="_Toc32264" w:history="1">
        <w:r w:rsidR="00311D08">
          <w:rPr>
            <w:rFonts w:ascii="宋体" w:hAnsi="宋体" w:cs="宋体" w:hint="eastAsia"/>
            <w:sz w:val="28"/>
            <w:szCs w:val="28"/>
          </w:rPr>
          <w:t>第一章</w:t>
        </w:r>
        <w:r w:rsidR="00311D08">
          <w:rPr>
            <w:rFonts w:ascii="宋体" w:hAnsi="宋体" w:cs="宋体" w:hint="eastAsia"/>
            <w:sz w:val="28"/>
            <w:szCs w:val="28"/>
          </w:rPr>
          <w:t xml:space="preserve"> </w:t>
        </w:r>
        <w:r w:rsidR="00311D08">
          <w:rPr>
            <w:rFonts w:ascii="宋体" w:hAnsi="宋体" w:cs="宋体" w:hint="eastAsia"/>
            <w:sz w:val="28"/>
            <w:szCs w:val="28"/>
          </w:rPr>
          <w:t>竞争性磋商公告</w:t>
        </w:r>
        <w:r w:rsidR="00311D08">
          <w:rPr>
            <w:rFonts w:ascii="宋体" w:hAnsi="宋体" w:cs="宋体" w:hint="eastAsia"/>
            <w:sz w:val="28"/>
            <w:szCs w:val="28"/>
          </w:rPr>
          <w:tab/>
          <w:t>1</w:t>
        </w:r>
      </w:hyperlink>
    </w:p>
    <w:p w:rsidR="00B44FEE" w:rsidRDefault="00B44FEE">
      <w:pPr>
        <w:pStyle w:val="10"/>
        <w:tabs>
          <w:tab w:val="right" w:leader="dot" w:pos="8820"/>
        </w:tabs>
        <w:spacing w:line="360" w:lineRule="auto"/>
        <w:rPr>
          <w:rFonts w:ascii="宋体" w:hAnsi="宋体" w:cs="宋体"/>
          <w:sz w:val="28"/>
          <w:szCs w:val="28"/>
        </w:rPr>
      </w:pPr>
      <w:hyperlink w:anchor="_Toc26836" w:history="1">
        <w:r w:rsidR="00311D08">
          <w:rPr>
            <w:rFonts w:ascii="宋体" w:hAnsi="宋体" w:cs="宋体" w:hint="eastAsia"/>
            <w:bCs/>
            <w:sz w:val="28"/>
            <w:szCs w:val="28"/>
          </w:rPr>
          <w:t>第二章</w:t>
        </w:r>
        <w:r w:rsidR="00311D08">
          <w:rPr>
            <w:rFonts w:ascii="宋体" w:hAnsi="宋体" w:cs="宋体" w:hint="eastAsia"/>
            <w:bCs/>
            <w:sz w:val="28"/>
            <w:szCs w:val="28"/>
          </w:rPr>
          <w:t xml:space="preserve"> </w:t>
        </w:r>
        <w:r w:rsidR="00311D08">
          <w:rPr>
            <w:rFonts w:ascii="宋体" w:hAnsi="宋体" w:cs="宋体" w:hint="eastAsia"/>
            <w:bCs/>
            <w:sz w:val="28"/>
            <w:szCs w:val="28"/>
          </w:rPr>
          <w:t>采购需求</w:t>
        </w:r>
        <w:r w:rsidR="00311D08">
          <w:rPr>
            <w:rFonts w:ascii="宋体" w:hAnsi="宋体" w:cs="宋体" w:hint="eastAsia"/>
            <w:sz w:val="28"/>
            <w:szCs w:val="28"/>
          </w:rPr>
          <w:tab/>
          <w:t>5</w:t>
        </w:r>
      </w:hyperlink>
    </w:p>
    <w:p w:rsidR="00B44FEE" w:rsidRDefault="00B44FEE">
      <w:pPr>
        <w:pStyle w:val="10"/>
        <w:tabs>
          <w:tab w:val="right" w:leader="dot" w:pos="8820"/>
        </w:tabs>
        <w:spacing w:line="360" w:lineRule="auto"/>
        <w:rPr>
          <w:rFonts w:ascii="宋体" w:hAnsi="宋体" w:cs="宋体"/>
          <w:sz w:val="28"/>
          <w:szCs w:val="28"/>
        </w:rPr>
      </w:pPr>
      <w:hyperlink w:anchor="_Toc2072" w:history="1">
        <w:r w:rsidR="00311D08">
          <w:rPr>
            <w:rFonts w:ascii="宋体" w:hAnsi="宋体" w:cs="宋体" w:hint="eastAsia"/>
            <w:bCs/>
            <w:sz w:val="28"/>
            <w:szCs w:val="28"/>
          </w:rPr>
          <w:t>第三章</w:t>
        </w:r>
        <w:r w:rsidR="00311D08">
          <w:rPr>
            <w:rFonts w:ascii="宋体" w:hAnsi="宋体" w:cs="宋体" w:hint="eastAsia"/>
            <w:bCs/>
            <w:sz w:val="28"/>
            <w:szCs w:val="28"/>
          </w:rPr>
          <w:t xml:space="preserve"> </w:t>
        </w:r>
        <w:r w:rsidR="00311D08">
          <w:rPr>
            <w:rFonts w:ascii="宋体" w:hAnsi="宋体" w:cs="宋体" w:hint="eastAsia"/>
            <w:bCs/>
            <w:sz w:val="28"/>
            <w:szCs w:val="28"/>
          </w:rPr>
          <w:t>供应商须知</w:t>
        </w:r>
        <w:r w:rsidR="00311D08">
          <w:rPr>
            <w:rFonts w:ascii="宋体" w:hAnsi="宋体" w:cs="宋体" w:hint="eastAsia"/>
            <w:sz w:val="28"/>
            <w:szCs w:val="28"/>
          </w:rPr>
          <w:tab/>
          <w:t>1</w:t>
        </w:r>
      </w:hyperlink>
      <w:r w:rsidR="00311D08">
        <w:rPr>
          <w:rFonts w:ascii="宋体" w:hAnsi="宋体" w:cs="宋体" w:hint="eastAsia"/>
          <w:sz w:val="28"/>
          <w:szCs w:val="28"/>
        </w:rPr>
        <w:t>9</w:t>
      </w:r>
    </w:p>
    <w:p w:rsidR="00B44FEE" w:rsidRDefault="00B44FEE">
      <w:pPr>
        <w:pStyle w:val="10"/>
        <w:tabs>
          <w:tab w:val="right" w:leader="dot" w:pos="8820"/>
        </w:tabs>
        <w:spacing w:line="360" w:lineRule="auto"/>
        <w:rPr>
          <w:rFonts w:ascii="宋体" w:hAnsi="宋体" w:cs="宋体"/>
          <w:sz w:val="28"/>
          <w:szCs w:val="28"/>
        </w:rPr>
      </w:pPr>
      <w:hyperlink w:anchor="_Toc1088" w:history="1">
        <w:r w:rsidR="00311D08">
          <w:rPr>
            <w:rFonts w:ascii="宋体" w:hAnsi="宋体" w:cs="宋体" w:hint="eastAsia"/>
            <w:sz w:val="28"/>
            <w:szCs w:val="28"/>
          </w:rPr>
          <w:t>第四章</w:t>
        </w:r>
        <w:r w:rsidR="00311D08">
          <w:rPr>
            <w:rFonts w:ascii="宋体" w:hAnsi="宋体" w:cs="宋体" w:hint="eastAsia"/>
            <w:sz w:val="28"/>
            <w:szCs w:val="28"/>
          </w:rPr>
          <w:t xml:space="preserve"> </w:t>
        </w:r>
        <w:r w:rsidR="00311D08">
          <w:rPr>
            <w:rFonts w:ascii="宋体" w:hAnsi="宋体" w:cs="宋体" w:hint="eastAsia"/>
            <w:sz w:val="28"/>
            <w:szCs w:val="28"/>
          </w:rPr>
          <w:t>评审程序、评审方法和评审标准</w:t>
        </w:r>
        <w:r w:rsidR="00311D08">
          <w:rPr>
            <w:rFonts w:ascii="宋体" w:hAnsi="宋体" w:cs="宋体" w:hint="eastAsia"/>
            <w:sz w:val="28"/>
            <w:szCs w:val="28"/>
          </w:rPr>
          <w:tab/>
        </w:r>
        <w:r>
          <w:rPr>
            <w:rFonts w:ascii="宋体" w:hAnsi="宋体" w:cs="宋体" w:hint="eastAsia"/>
            <w:sz w:val="28"/>
            <w:szCs w:val="28"/>
          </w:rPr>
          <w:fldChar w:fldCharType="begin"/>
        </w:r>
        <w:r w:rsidR="00311D08">
          <w:rPr>
            <w:rFonts w:ascii="宋体" w:hAnsi="宋体" w:cs="宋体" w:hint="eastAsia"/>
            <w:sz w:val="28"/>
            <w:szCs w:val="28"/>
          </w:rPr>
          <w:instrText xml:space="preserve"> PAGEREF _Toc1088 </w:instrText>
        </w:r>
        <w:r>
          <w:rPr>
            <w:rFonts w:ascii="宋体" w:hAnsi="宋体" w:cs="宋体" w:hint="eastAsia"/>
            <w:sz w:val="28"/>
            <w:szCs w:val="28"/>
          </w:rPr>
          <w:fldChar w:fldCharType="separate"/>
        </w:r>
        <w:r w:rsidR="00311D08">
          <w:rPr>
            <w:rFonts w:ascii="宋体" w:hAnsi="宋体" w:cs="宋体" w:hint="eastAsia"/>
            <w:sz w:val="28"/>
            <w:szCs w:val="28"/>
          </w:rPr>
          <w:t>36</w:t>
        </w:r>
        <w:r>
          <w:rPr>
            <w:rFonts w:ascii="宋体" w:hAnsi="宋体" w:cs="宋体" w:hint="eastAsia"/>
            <w:sz w:val="28"/>
            <w:szCs w:val="28"/>
          </w:rPr>
          <w:fldChar w:fldCharType="end"/>
        </w:r>
      </w:hyperlink>
    </w:p>
    <w:p w:rsidR="00B44FEE" w:rsidRDefault="00B44FEE">
      <w:pPr>
        <w:pStyle w:val="10"/>
        <w:tabs>
          <w:tab w:val="right" w:leader="dot" w:pos="8820"/>
        </w:tabs>
        <w:spacing w:line="360" w:lineRule="auto"/>
        <w:rPr>
          <w:rFonts w:ascii="宋体" w:hAnsi="宋体" w:cs="宋体"/>
          <w:sz w:val="28"/>
          <w:szCs w:val="28"/>
        </w:rPr>
      </w:pPr>
      <w:hyperlink w:anchor="_Toc22302" w:history="1">
        <w:r w:rsidR="00311D08">
          <w:rPr>
            <w:rFonts w:ascii="宋体" w:hAnsi="宋体" w:cs="宋体" w:hint="eastAsia"/>
            <w:sz w:val="28"/>
            <w:szCs w:val="28"/>
          </w:rPr>
          <w:t>第五章</w:t>
        </w:r>
        <w:r w:rsidR="00311D08">
          <w:rPr>
            <w:rFonts w:ascii="宋体" w:hAnsi="宋体" w:cs="宋体" w:hint="eastAsia"/>
            <w:sz w:val="28"/>
            <w:szCs w:val="28"/>
          </w:rPr>
          <w:t xml:space="preserve"> </w:t>
        </w:r>
        <w:r w:rsidR="00311D08">
          <w:rPr>
            <w:rFonts w:ascii="宋体" w:hAnsi="宋体" w:cs="宋体" w:hint="eastAsia"/>
            <w:sz w:val="28"/>
            <w:szCs w:val="28"/>
          </w:rPr>
          <w:t>响应文件格式</w:t>
        </w:r>
        <w:r w:rsidR="00311D08">
          <w:rPr>
            <w:rFonts w:ascii="宋体" w:hAnsi="宋体" w:cs="宋体" w:hint="eastAsia"/>
            <w:sz w:val="28"/>
            <w:szCs w:val="28"/>
          </w:rPr>
          <w:tab/>
          <w:t>4</w:t>
        </w:r>
      </w:hyperlink>
      <w:r w:rsidR="00311D08">
        <w:rPr>
          <w:rFonts w:ascii="宋体" w:hAnsi="宋体" w:cs="宋体" w:hint="eastAsia"/>
          <w:sz w:val="28"/>
          <w:szCs w:val="28"/>
        </w:rPr>
        <w:t>7</w:t>
      </w:r>
    </w:p>
    <w:p w:rsidR="00B44FEE" w:rsidRDefault="00B44FEE">
      <w:pPr>
        <w:pStyle w:val="10"/>
        <w:tabs>
          <w:tab w:val="right" w:leader="dot" w:pos="8820"/>
        </w:tabs>
        <w:spacing w:line="360" w:lineRule="auto"/>
        <w:rPr>
          <w:rFonts w:ascii="宋体" w:hAnsi="宋体" w:cs="宋体"/>
          <w:sz w:val="28"/>
          <w:szCs w:val="28"/>
        </w:rPr>
      </w:pPr>
      <w:hyperlink w:anchor="_Toc18676" w:history="1">
        <w:r w:rsidR="00311D08">
          <w:rPr>
            <w:rFonts w:ascii="宋体" w:hAnsi="宋体" w:cs="宋体" w:hint="eastAsia"/>
            <w:bCs/>
            <w:sz w:val="28"/>
            <w:szCs w:val="28"/>
          </w:rPr>
          <w:t>第六章</w:t>
        </w:r>
        <w:r w:rsidR="00311D08">
          <w:rPr>
            <w:rFonts w:ascii="宋体" w:hAnsi="宋体" w:cs="宋体" w:hint="eastAsia"/>
            <w:bCs/>
            <w:sz w:val="28"/>
            <w:szCs w:val="28"/>
          </w:rPr>
          <w:t xml:space="preserve"> </w:t>
        </w:r>
        <w:r w:rsidR="00311D08">
          <w:rPr>
            <w:rFonts w:ascii="宋体" w:hAnsi="宋体" w:cs="宋体" w:hint="eastAsia"/>
            <w:bCs/>
            <w:sz w:val="28"/>
            <w:szCs w:val="28"/>
          </w:rPr>
          <w:t>合同文本</w:t>
        </w:r>
        <w:r w:rsidR="00311D08">
          <w:rPr>
            <w:rFonts w:ascii="宋体" w:hAnsi="宋体" w:cs="宋体" w:hint="eastAsia"/>
            <w:sz w:val="28"/>
            <w:szCs w:val="28"/>
          </w:rPr>
          <w:tab/>
          <w:t>8</w:t>
        </w:r>
      </w:hyperlink>
      <w:r w:rsidR="00311D08">
        <w:rPr>
          <w:rFonts w:ascii="宋体" w:hAnsi="宋体" w:cs="宋体" w:hint="eastAsia"/>
          <w:sz w:val="28"/>
          <w:szCs w:val="28"/>
        </w:rPr>
        <w:t>0</w:t>
      </w:r>
    </w:p>
    <w:p w:rsidR="00B44FEE" w:rsidRDefault="00B44FEE">
      <w:pPr>
        <w:pStyle w:val="10"/>
        <w:tabs>
          <w:tab w:val="right" w:leader="dot" w:pos="8879"/>
        </w:tabs>
        <w:rPr>
          <w:rFonts w:ascii="宋体" w:hAnsi="宋体" w:cs="宋体"/>
        </w:rPr>
      </w:pPr>
      <w:hyperlink w:anchor="_Toc13011" w:history="1">
        <w:r w:rsidR="00311D08">
          <w:rPr>
            <w:rFonts w:ascii="宋体" w:hAnsi="宋体" w:cs="宋体" w:hint="eastAsia"/>
            <w:sz w:val="28"/>
            <w:szCs w:val="28"/>
          </w:rPr>
          <w:t>第七章</w:t>
        </w:r>
        <w:r w:rsidR="00311D08">
          <w:rPr>
            <w:rFonts w:ascii="宋体" w:hAnsi="宋体" w:cs="宋体" w:hint="eastAsia"/>
            <w:sz w:val="28"/>
            <w:szCs w:val="28"/>
          </w:rPr>
          <w:t xml:space="preserve"> </w:t>
        </w:r>
        <w:r w:rsidR="00311D08">
          <w:rPr>
            <w:rFonts w:ascii="宋体" w:hAnsi="宋体" w:cs="宋体" w:hint="eastAsia"/>
            <w:sz w:val="28"/>
            <w:szCs w:val="28"/>
          </w:rPr>
          <w:t>质疑、投诉材料格式</w:t>
        </w:r>
        <w:r w:rsidR="00311D08">
          <w:rPr>
            <w:rFonts w:ascii="宋体" w:hAnsi="宋体" w:cs="宋体" w:hint="eastAsia"/>
            <w:sz w:val="28"/>
            <w:szCs w:val="28"/>
          </w:rPr>
          <w:tab/>
          <w:t>8</w:t>
        </w:r>
      </w:hyperlink>
      <w:r w:rsidR="00311D08">
        <w:rPr>
          <w:rFonts w:ascii="宋体" w:hAnsi="宋体" w:cs="宋体" w:hint="eastAsia"/>
          <w:sz w:val="28"/>
          <w:szCs w:val="28"/>
        </w:rPr>
        <w:t>7</w:t>
      </w:r>
    </w:p>
    <w:p w:rsidR="00B44FEE" w:rsidRDefault="00B44FEE">
      <w:pPr>
        <w:pStyle w:val="21"/>
        <w:rPr>
          <w:rFonts w:ascii="宋体" w:hAnsi="宋体" w:cs="宋体"/>
          <w:sz w:val="28"/>
          <w:szCs w:val="28"/>
        </w:rPr>
      </w:pPr>
      <w:r>
        <w:rPr>
          <w:rFonts w:ascii="宋体" w:hAnsi="宋体" w:cs="宋体" w:hint="eastAsia"/>
          <w:szCs w:val="30"/>
        </w:rPr>
        <w:fldChar w:fldCharType="end"/>
      </w:r>
    </w:p>
    <w:p w:rsidR="00B44FEE" w:rsidRDefault="00311D08">
      <w:pPr>
        <w:tabs>
          <w:tab w:val="left" w:pos="7470"/>
        </w:tabs>
        <w:spacing w:line="400" w:lineRule="exact"/>
        <w:jc w:val="left"/>
        <w:rPr>
          <w:rFonts w:ascii="宋体" w:hAnsi="宋体" w:cs="宋体"/>
          <w:b/>
          <w:sz w:val="32"/>
          <w:szCs w:val="32"/>
        </w:rPr>
      </w:pPr>
      <w:r>
        <w:rPr>
          <w:rFonts w:ascii="宋体" w:hAnsi="宋体" w:cs="宋体" w:hint="eastAsia"/>
          <w:b/>
          <w:sz w:val="32"/>
          <w:szCs w:val="32"/>
        </w:rPr>
        <w:tab/>
      </w:r>
    </w:p>
    <w:p w:rsidR="00B44FEE" w:rsidRDefault="00B44FEE">
      <w:pPr>
        <w:spacing w:line="400" w:lineRule="exact"/>
        <w:jc w:val="center"/>
        <w:rPr>
          <w:rFonts w:ascii="宋体" w:hAnsi="宋体" w:cs="宋体"/>
          <w:b/>
          <w:sz w:val="32"/>
          <w:szCs w:val="32"/>
        </w:rPr>
      </w:pPr>
    </w:p>
    <w:p w:rsidR="00B44FEE" w:rsidRDefault="00B44FEE">
      <w:pPr>
        <w:spacing w:line="400" w:lineRule="exact"/>
        <w:jc w:val="center"/>
        <w:rPr>
          <w:rFonts w:ascii="宋体" w:hAnsi="宋体" w:cs="宋体"/>
          <w:b/>
          <w:sz w:val="32"/>
          <w:szCs w:val="32"/>
        </w:rPr>
      </w:pPr>
    </w:p>
    <w:p w:rsidR="00B44FEE" w:rsidRDefault="00B44FEE">
      <w:pPr>
        <w:spacing w:line="400" w:lineRule="exact"/>
        <w:jc w:val="center"/>
        <w:rPr>
          <w:rFonts w:ascii="宋体" w:hAnsi="宋体" w:cs="宋体"/>
          <w:b/>
          <w:sz w:val="32"/>
          <w:szCs w:val="32"/>
        </w:rPr>
      </w:pPr>
    </w:p>
    <w:p w:rsidR="00B44FEE" w:rsidRDefault="00B44FEE">
      <w:pPr>
        <w:spacing w:line="400" w:lineRule="exact"/>
        <w:jc w:val="center"/>
        <w:rPr>
          <w:rFonts w:ascii="宋体" w:hAnsi="宋体" w:cs="宋体"/>
          <w:b/>
          <w:sz w:val="32"/>
          <w:szCs w:val="32"/>
        </w:rPr>
      </w:pPr>
    </w:p>
    <w:p w:rsidR="00B44FEE" w:rsidRDefault="00B44FEE">
      <w:pPr>
        <w:widowControl/>
        <w:jc w:val="left"/>
        <w:rPr>
          <w:rFonts w:ascii="宋体" w:hAnsi="宋体" w:cs="宋体"/>
          <w:b/>
          <w:sz w:val="32"/>
          <w:szCs w:val="32"/>
        </w:rPr>
        <w:sectPr w:rsidR="00B44FEE">
          <w:pgSz w:w="11906" w:h="16838"/>
          <w:pgMar w:top="1440" w:right="1440" w:bottom="1440" w:left="1587" w:header="851" w:footer="992" w:gutter="0"/>
          <w:pgNumType w:start="0"/>
          <w:cols w:space="720"/>
          <w:docGrid w:type="lines" w:linePitch="312"/>
        </w:sectPr>
      </w:pPr>
    </w:p>
    <w:p w:rsidR="00B44FEE" w:rsidRDefault="00311D08">
      <w:pPr>
        <w:pStyle w:val="1"/>
        <w:spacing w:before="0" w:line="400" w:lineRule="exact"/>
        <w:jc w:val="center"/>
        <w:rPr>
          <w:rFonts w:ascii="宋体" w:hAnsi="宋体" w:cs="宋体"/>
          <w:sz w:val="36"/>
          <w:szCs w:val="36"/>
        </w:rPr>
      </w:pPr>
      <w:bookmarkStart w:id="1" w:name="_Toc27554"/>
      <w:r>
        <w:rPr>
          <w:rFonts w:ascii="宋体" w:hAnsi="宋体" w:cs="宋体" w:hint="eastAsia"/>
          <w:sz w:val="36"/>
          <w:szCs w:val="36"/>
        </w:rPr>
        <w:lastRenderedPageBreak/>
        <w:t>第一章</w:t>
      </w:r>
      <w:r>
        <w:rPr>
          <w:rFonts w:ascii="宋体" w:hAnsi="宋体" w:cs="宋体" w:hint="eastAsia"/>
          <w:sz w:val="36"/>
          <w:szCs w:val="36"/>
        </w:rPr>
        <w:t xml:space="preserve"> </w:t>
      </w:r>
      <w:r>
        <w:rPr>
          <w:rFonts w:ascii="宋体" w:hAnsi="宋体" w:cs="宋体" w:hint="eastAsia"/>
          <w:sz w:val="36"/>
          <w:szCs w:val="36"/>
        </w:rPr>
        <w:t>竞争性磋商公告</w:t>
      </w:r>
      <w:bookmarkEnd w:id="1"/>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B44FEE">
        <w:trPr>
          <w:trHeight w:val="1332"/>
          <w:jc w:val="center"/>
        </w:trPr>
        <w:tc>
          <w:tcPr>
            <w:tcW w:w="8880" w:type="dxa"/>
            <w:noWrap/>
            <w:vAlign w:val="center"/>
          </w:tcPr>
          <w:p w:rsidR="00B44FEE" w:rsidRDefault="00311D08">
            <w:pPr>
              <w:spacing w:line="360" w:lineRule="exact"/>
              <w:ind w:firstLineChars="200" w:firstLine="420"/>
              <w:jc w:val="left"/>
              <w:rPr>
                <w:rFonts w:ascii="宋体" w:hAnsi="宋体" w:cs="宋体"/>
                <w:szCs w:val="21"/>
              </w:rPr>
            </w:pPr>
            <w:bookmarkStart w:id="2" w:name="OLE_LINK24"/>
            <w:r>
              <w:rPr>
                <w:rFonts w:ascii="宋体" w:hAnsi="宋体" w:cs="宋体" w:hint="eastAsia"/>
                <w:szCs w:val="21"/>
              </w:rPr>
              <w:t>项目概况：</w:t>
            </w:r>
          </w:p>
          <w:p w:rsidR="00B44FEE" w:rsidRDefault="00311D08">
            <w:pPr>
              <w:wordWrap w:val="0"/>
              <w:spacing w:line="360" w:lineRule="exact"/>
              <w:ind w:firstLineChars="200" w:firstLine="420"/>
              <w:jc w:val="left"/>
              <w:rPr>
                <w:rFonts w:ascii="宋体" w:hAnsi="宋体" w:cs="宋体"/>
                <w:szCs w:val="21"/>
              </w:rPr>
            </w:pPr>
            <w:r>
              <w:rPr>
                <w:rFonts w:ascii="宋体" w:hAnsi="宋体" w:cs="宋体" w:hint="eastAsia"/>
                <w:szCs w:val="21"/>
                <w:u w:val="single"/>
              </w:rPr>
              <w:t>广西壮族自治区图书馆</w:t>
            </w:r>
            <w:r>
              <w:rPr>
                <w:rFonts w:ascii="宋体" w:hAnsi="宋体" w:cs="宋体" w:hint="eastAsia"/>
                <w:szCs w:val="21"/>
                <w:u w:val="single"/>
              </w:rPr>
              <w:t>2027</w:t>
            </w:r>
            <w:r>
              <w:rPr>
                <w:rFonts w:ascii="宋体" w:hAnsi="宋体" w:cs="宋体" w:hint="eastAsia"/>
                <w:szCs w:val="21"/>
                <w:u w:val="single"/>
              </w:rPr>
              <w:t>年度中外文纸质报刊供应服务项目</w:t>
            </w:r>
            <w:r>
              <w:rPr>
                <w:rFonts w:ascii="宋体" w:hAnsi="宋体" w:cs="宋体" w:hint="eastAsia"/>
                <w:szCs w:val="21"/>
              </w:rPr>
              <w:t>的潜在供应商应在</w:t>
            </w:r>
            <w:r>
              <w:rPr>
                <w:rFonts w:ascii="宋体" w:hAnsi="宋体" w:cs="宋体" w:hint="eastAsia"/>
                <w:szCs w:val="21"/>
                <w:u w:val="single"/>
              </w:rPr>
              <w:t>广西政府采购云平台</w:t>
            </w:r>
            <w:r>
              <w:rPr>
                <w:rFonts w:ascii="宋体" w:hAnsi="宋体" w:cs="宋体" w:hint="eastAsia"/>
                <w:szCs w:val="21"/>
              </w:rPr>
              <w:t>线上获取采购文件，并在</w:t>
            </w:r>
            <w:r>
              <w:rPr>
                <w:rFonts w:ascii="宋体" w:hAnsi="宋体" w:cs="宋体" w:hint="eastAsia"/>
                <w:szCs w:val="21"/>
                <w:u w:val="single"/>
              </w:rPr>
              <w:t>2026</w:t>
            </w:r>
            <w:r>
              <w:rPr>
                <w:rFonts w:ascii="宋体" w:hAnsi="宋体" w:cs="宋体" w:hint="eastAsia"/>
                <w:szCs w:val="21"/>
                <w:u w:val="single"/>
              </w:rPr>
              <w:t>年</w:t>
            </w:r>
            <w:r>
              <w:rPr>
                <w:rFonts w:ascii="宋体" w:hAnsi="宋体" w:cs="宋体" w:hint="eastAsia"/>
                <w:szCs w:val="21"/>
                <w:u w:val="single"/>
              </w:rPr>
              <w:t>6</w:t>
            </w:r>
            <w:r>
              <w:rPr>
                <w:rFonts w:ascii="宋体" w:hAnsi="宋体" w:cs="宋体" w:hint="eastAsia"/>
                <w:szCs w:val="21"/>
                <w:u w:val="single"/>
              </w:rPr>
              <w:t>月</w:t>
            </w:r>
            <w:r>
              <w:rPr>
                <w:rFonts w:ascii="宋体" w:hAnsi="宋体" w:cs="宋体" w:hint="eastAsia"/>
                <w:szCs w:val="21"/>
                <w:u w:val="single"/>
              </w:rPr>
              <w:t>23</w:t>
            </w:r>
            <w:r>
              <w:rPr>
                <w:rFonts w:ascii="宋体" w:hAnsi="宋体" w:cs="宋体" w:hint="eastAsia"/>
                <w:szCs w:val="21"/>
                <w:u w:val="single"/>
              </w:rPr>
              <w:t>日</w:t>
            </w:r>
            <w:r>
              <w:rPr>
                <w:rFonts w:ascii="宋体" w:hAnsi="宋体" w:cs="宋体" w:hint="eastAsia"/>
                <w:bCs/>
                <w:szCs w:val="21"/>
                <w:u w:val="single"/>
              </w:rPr>
              <w:t>9</w:t>
            </w:r>
            <w:r>
              <w:rPr>
                <w:rFonts w:ascii="宋体" w:hAnsi="宋体" w:cs="宋体" w:hint="eastAsia"/>
                <w:bCs/>
                <w:szCs w:val="21"/>
                <w:u w:val="single"/>
              </w:rPr>
              <w:t>：</w:t>
            </w:r>
            <w:r>
              <w:rPr>
                <w:rFonts w:ascii="宋体" w:hAnsi="宋体" w:cs="宋体" w:hint="eastAsia"/>
                <w:bCs/>
                <w:szCs w:val="21"/>
                <w:u w:val="single"/>
              </w:rPr>
              <w:t>00</w:t>
            </w:r>
            <w:r>
              <w:rPr>
                <w:rFonts w:ascii="宋体" w:hAnsi="宋体" w:cs="宋体" w:hint="eastAsia"/>
                <w:bCs/>
                <w:szCs w:val="21"/>
                <w:u w:val="single"/>
              </w:rPr>
              <w:t>（</w:t>
            </w:r>
            <w:r>
              <w:rPr>
                <w:rFonts w:ascii="宋体" w:hAnsi="宋体" w:cs="宋体" w:hint="eastAsia"/>
                <w:bCs/>
                <w:szCs w:val="21"/>
              </w:rPr>
              <w:t>北京时间）前提交响应文件</w:t>
            </w:r>
            <w:r>
              <w:rPr>
                <w:rFonts w:ascii="宋体" w:hAnsi="宋体" w:cs="宋体" w:hint="eastAsia"/>
                <w:szCs w:val="21"/>
              </w:rPr>
              <w:t>。</w:t>
            </w:r>
          </w:p>
        </w:tc>
      </w:tr>
    </w:tbl>
    <w:p w:rsidR="00B44FEE" w:rsidRDefault="00311D08">
      <w:pPr>
        <w:spacing w:line="360" w:lineRule="exact"/>
        <w:ind w:firstLine="420"/>
        <w:rPr>
          <w:rFonts w:ascii="宋体" w:hAnsi="宋体" w:cs="宋体"/>
          <w:b/>
          <w:kern w:val="0"/>
          <w:szCs w:val="21"/>
        </w:rPr>
      </w:pPr>
      <w:r>
        <w:rPr>
          <w:rFonts w:ascii="宋体" w:hAnsi="宋体" w:cs="宋体" w:hint="eastAsia"/>
          <w:b/>
          <w:kern w:val="0"/>
          <w:szCs w:val="21"/>
        </w:rPr>
        <w:t>一、项目基本情况</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项目编号：</w:t>
      </w:r>
      <w:bookmarkStart w:id="3" w:name="OLE_LINK22"/>
      <w:r>
        <w:rPr>
          <w:rFonts w:ascii="宋体" w:hAnsi="宋体" w:cs="宋体" w:hint="eastAsia"/>
          <w:kern w:val="0"/>
          <w:szCs w:val="21"/>
        </w:rPr>
        <w:t xml:space="preserve">GXZC2026-C3-001703-GXJX </w:t>
      </w:r>
      <w:bookmarkEnd w:id="3"/>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项目名称：</w:t>
      </w:r>
      <w:bookmarkStart w:id="4" w:name="OLE_LINK23"/>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年度中外文纸质报刊供应服务项目</w:t>
      </w:r>
    </w:p>
    <w:bookmarkEnd w:id="4"/>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采购方式：竞争性磋商</w:t>
      </w:r>
      <w:r>
        <w:rPr>
          <w:rFonts w:ascii="宋体" w:hAnsi="宋体" w:cs="宋体" w:hint="eastAsia"/>
          <w:kern w:val="0"/>
          <w:szCs w:val="21"/>
        </w:rPr>
        <w:t xml:space="preserve"> </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预算总金额（元）：</w:t>
      </w:r>
      <w:r>
        <w:rPr>
          <w:rFonts w:ascii="宋体" w:hAnsi="宋体" w:cs="宋体" w:hint="eastAsia"/>
          <w:kern w:val="0"/>
          <w:szCs w:val="21"/>
        </w:rPr>
        <w:t>1630000.00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采购需求：</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标项一：</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标项名称</w:t>
      </w:r>
      <w:r>
        <w:rPr>
          <w:rFonts w:ascii="宋体" w:hAnsi="宋体" w:cs="宋体" w:hint="eastAsia"/>
          <w:kern w:val="0"/>
          <w:szCs w:val="21"/>
        </w:rPr>
        <w:t xml:space="preserve">: </w:t>
      </w: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年度邮发中文纸质报刊供应服务</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:1</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预算金额（元）</w:t>
      </w:r>
      <w:r>
        <w:rPr>
          <w:rFonts w:ascii="宋体" w:hAnsi="宋体" w:cs="宋体" w:hint="eastAsia"/>
          <w:kern w:val="0"/>
          <w:szCs w:val="21"/>
        </w:rPr>
        <w:t>: 693000.00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简要规格描述或项目基本概况介绍、用途：</w:t>
      </w:r>
      <w:r>
        <w:rPr>
          <w:rFonts w:ascii="宋体" w:hAnsi="宋体" w:cs="宋体" w:hint="eastAsia"/>
          <w:kern w:val="0"/>
          <w:szCs w:val="21"/>
        </w:rPr>
        <w:t>2027</w:t>
      </w:r>
      <w:r>
        <w:rPr>
          <w:rFonts w:ascii="宋体" w:hAnsi="宋体" w:cs="宋体" w:hint="eastAsia"/>
          <w:kern w:val="0"/>
          <w:szCs w:val="21"/>
        </w:rPr>
        <w:t>年度邮发中文纸质报刊供应服务一项。如需进一步了解详细内容，详见竞争性磋商文件。</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最高限价（元）：</w:t>
      </w:r>
      <w:r>
        <w:rPr>
          <w:rFonts w:ascii="宋体" w:hAnsi="宋体" w:cs="宋体" w:hint="eastAsia"/>
          <w:kern w:val="0"/>
          <w:szCs w:val="21"/>
        </w:rPr>
        <w:t>693000.00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合同履约期限：自签订合同之日起至所采购的</w:t>
      </w:r>
      <w:r>
        <w:rPr>
          <w:rFonts w:ascii="宋体" w:hAnsi="宋体" w:cs="宋体" w:hint="eastAsia"/>
          <w:kern w:val="0"/>
          <w:szCs w:val="21"/>
        </w:rPr>
        <w:t>2027</w:t>
      </w:r>
      <w:r>
        <w:rPr>
          <w:rFonts w:ascii="宋体" w:hAnsi="宋体" w:cs="宋体" w:hint="eastAsia"/>
          <w:kern w:val="0"/>
          <w:szCs w:val="21"/>
        </w:rPr>
        <w:t>年度报刊装订完毕为止</w:t>
      </w:r>
      <w:r>
        <w:rPr>
          <w:rFonts w:ascii="宋体" w:hAnsi="宋体" w:cs="宋体" w:hint="eastAsia"/>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本标项（否）接受联合体投标</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备注：</w:t>
      </w:r>
      <w:r>
        <w:rPr>
          <w:rFonts w:ascii="宋体" w:hAnsi="宋体" w:cs="宋体" w:hint="eastAsia"/>
          <w:kern w:val="0"/>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标项二：</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标项名称</w:t>
      </w:r>
      <w:r>
        <w:rPr>
          <w:rFonts w:ascii="宋体" w:hAnsi="宋体" w:cs="宋体" w:hint="eastAsia"/>
          <w:kern w:val="0"/>
          <w:szCs w:val="21"/>
        </w:rPr>
        <w:t xml:space="preserve">: </w:t>
      </w: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年度外文原版纸质报刊供应服务</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:1</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预算金额（元）</w:t>
      </w:r>
      <w:r>
        <w:rPr>
          <w:rFonts w:ascii="宋体" w:hAnsi="宋体" w:cs="宋体" w:hint="eastAsia"/>
          <w:kern w:val="0"/>
          <w:szCs w:val="21"/>
        </w:rPr>
        <w:t>: 504000.00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简要规格描述或项目基本概况介绍、用途：</w:t>
      </w:r>
      <w:r>
        <w:rPr>
          <w:rFonts w:ascii="宋体" w:hAnsi="宋体" w:cs="宋体" w:hint="eastAsia"/>
          <w:kern w:val="0"/>
          <w:szCs w:val="21"/>
        </w:rPr>
        <w:t>2027</w:t>
      </w:r>
      <w:r>
        <w:rPr>
          <w:rFonts w:ascii="宋体" w:hAnsi="宋体" w:cs="宋体" w:hint="eastAsia"/>
          <w:kern w:val="0"/>
          <w:szCs w:val="21"/>
        </w:rPr>
        <w:t>年度外文原版纸质报刊供应服务一项。如需进一步了解详细内容，详见竞争</w:t>
      </w:r>
      <w:r>
        <w:rPr>
          <w:rFonts w:ascii="宋体" w:hAnsi="宋体" w:cs="宋体" w:hint="eastAsia"/>
          <w:kern w:val="0"/>
          <w:szCs w:val="21"/>
        </w:rPr>
        <w:t>性磋商文件。</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最高限价（元）：</w:t>
      </w:r>
      <w:r>
        <w:rPr>
          <w:rFonts w:ascii="宋体" w:hAnsi="宋体" w:cs="宋体" w:hint="eastAsia"/>
          <w:kern w:val="0"/>
          <w:szCs w:val="21"/>
        </w:rPr>
        <w:t>504000.00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合同履约期限：自签订合同之日起至所采购的</w:t>
      </w:r>
      <w:r>
        <w:rPr>
          <w:rFonts w:ascii="宋体" w:hAnsi="宋体" w:cs="宋体" w:hint="eastAsia"/>
          <w:kern w:val="0"/>
          <w:szCs w:val="21"/>
        </w:rPr>
        <w:t>2027</w:t>
      </w:r>
      <w:r>
        <w:rPr>
          <w:rFonts w:ascii="宋体" w:hAnsi="宋体" w:cs="宋体" w:hint="eastAsia"/>
          <w:kern w:val="0"/>
          <w:szCs w:val="21"/>
        </w:rPr>
        <w:t>年度报刊装订完毕为止</w:t>
      </w:r>
      <w:r>
        <w:rPr>
          <w:rFonts w:ascii="宋体" w:hAnsi="宋体" w:cs="宋体" w:hint="eastAsia"/>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本标项（否）接受联合体投标</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备注：</w:t>
      </w:r>
      <w:r>
        <w:rPr>
          <w:rFonts w:ascii="宋体" w:hAnsi="宋体" w:cs="宋体" w:hint="eastAsia"/>
          <w:kern w:val="0"/>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标项三：</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标项名称</w:t>
      </w:r>
      <w:r>
        <w:rPr>
          <w:rFonts w:ascii="宋体" w:hAnsi="宋体" w:cs="宋体" w:hint="eastAsia"/>
          <w:kern w:val="0"/>
          <w:szCs w:val="21"/>
        </w:rPr>
        <w:t xml:space="preserve">: </w:t>
      </w: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年度非邮发中文纸质报刊供应服务</w:t>
      </w:r>
      <w:r>
        <w:rPr>
          <w:rFonts w:ascii="宋体" w:hAnsi="宋体" w:cs="宋体" w:hint="eastAsia"/>
          <w:kern w:val="0"/>
          <w:szCs w:val="21"/>
        </w:rPr>
        <w:t>-1</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:1</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预算金额（元）</w:t>
      </w:r>
      <w:r>
        <w:rPr>
          <w:rFonts w:ascii="宋体" w:hAnsi="宋体" w:cs="宋体" w:hint="eastAsia"/>
          <w:kern w:val="0"/>
          <w:szCs w:val="21"/>
        </w:rPr>
        <w:t>: 216500.00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简要规格描述或项目基本概况介绍、用途：</w:t>
      </w:r>
      <w:bookmarkStart w:id="5" w:name="OLE_LINK21"/>
      <w:r>
        <w:rPr>
          <w:rFonts w:ascii="宋体" w:hAnsi="宋体" w:cs="宋体" w:hint="eastAsia"/>
          <w:kern w:val="0"/>
          <w:szCs w:val="21"/>
        </w:rPr>
        <w:t>2027</w:t>
      </w:r>
      <w:r>
        <w:rPr>
          <w:rFonts w:ascii="宋体" w:hAnsi="宋体" w:cs="宋体" w:hint="eastAsia"/>
          <w:kern w:val="0"/>
          <w:szCs w:val="21"/>
        </w:rPr>
        <w:t>年度非邮发中文纸质报刊供应服务一项。</w:t>
      </w:r>
      <w:bookmarkEnd w:id="5"/>
      <w:r>
        <w:rPr>
          <w:rFonts w:ascii="宋体" w:hAnsi="宋体" w:cs="宋体" w:hint="eastAsia"/>
          <w:kern w:val="0"/>
          <w:szCs w:val="21"/>
        </w:rPr>
        <w:t>如需进一步了解详细内容，详见竞争性磋商文件。</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最高限价（元）：</w:t>
      </w:r>
      <w:r>
        <w:rPr>
          <w:rFonts w:ascii="宋体" w:hAnsi="宋体" w:cs="宋体" w:hint="eastAsia"/>
          <w:kern w:val="0"/>
          <w:szCs w:val="21"/>
        </w:rPr>
        <w:t>216500.00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合同履约期限：自签订合同之日起至所采购的</w:t>
      </w:r>
      <w:r>
        <w:rPr>
          <w:rFonts w:ascii="宋体" w:hAnsi="宋体" w:cs="宋体" w:hint="eastAsia"/>
          <w:kern w:val="0"/>
          <w:szCs w:val="21"/>
        </w:rPr>
        <w:t>2027</w:t>
      </w:r>
      <w:r>
        <w:rPr>
          <w:rFonts w:ascii="宋体" w:hAnsi="宋体" w:cs="宋体" w:hint="eastAsia"/>
          <w:kern w:val="0"/>
          <w:szCs w:val="21"/>
        </w:rPr>
        <w:t>年度报</w:t>
      </w:r>
      <w:r>
        <w:rPr>
          <w:rFonts w:ascii="宋体" w:hAnsi="宋体" w:cs="宋体" w:hint="eastAsia"/>
          <w:kern w:val="0"/>
          <w:szCs w:val="21"/>
        </w:rPr>
        <w:t>刊装订完毕为止</w:t>
      </w:r>
      <w:r>
        <w:rPr>
          <w:rFonts w:ascii="宋体" w:hAnsi="宋体" w:cs="宋体" w:hint="eastAsia"/>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lastRenderedPageBreak/>
        <w:t>本标项（否）接受联合体投标</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备注：</w:t>
      </w:r>
      <w:r>
        <w:rPr>
          <w:rFonts w:ascii="宋体" w:hAnsi="宋体" w:cs="宋体" w:hint="eastAsia"/>
          <w:kern w:val="0"/>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标项四：</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标项名称</w:t>
      </w:r>
      <w:r>
        <w:rPr>
          <w:rFonts w:ascii="宋体" w:hAnsi="宋体" w:cs="宋体" w:hint="eastAsia"/>
          <w:kern w:val="0"/>
          <w:szCs w:val="21"/>
        </w:rPr>
        <w:t xml:space="preserve">: </w:t>
      </w: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年度非邮发中文纸质报刊供应服务</w:t>
      </w:r>
      <w:r>
        <w:rPr>
          <w:rFonts w:ascii="宋体" w:hAnsi="宋体" w:cs="宋体" w:hint="eastAsia"/>
          <w:kern w:val="0"/>
          <w:szCs w:val="21"/>
        </w:rPr>
        <w:t>-2</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:1</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预算金额（元）</w:t>
      </w:r>
      <w:r>
        <w:rPr>
          <w:rFonts w:ascii="宋体" w:hAnsi="宋体" w:cs="宋体" w:hint="eastAsia"/>
          <w:kern w:val="0"/>
          <w:szCs w:val="21"/>
        </w:rPr>
        <w:t>: 216500.00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简要规格描述或项目基本概况介绍、用途：</w:t>
      </w:r>
      <w:r>
        <w:rPr>
          <w:rFonts w:ascii="宋体" w:hAnsi="宋体" w:cs="宋体" w:hint="eastAsia"/>
          <w:kern w:val="0"/>
          <w:szCs w:val="21"/>
        </w:rPr>
        <w:t>2027</w:t>
      </w:r>
      <w:r>
        <w:rPr>
          <w:rFonts w:ascii="宋体" w:hAnsi="宋体" w:cs="宋体" w:hint="eastAsia"/>
          <w:kern w:val="0"/>
          <w:szCs w:val="21"/>
        </w:rPr>
        <w:t>年度非邮发中文纸质报刊供应服务一项。如需进一步了解详细内容，详见竞争性磋商文件。</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最高限价（元）：</w:t>
      </w:r>
      <w:r>
        <w:rPr>
          <w:rFonts w:ascii="宋体" w:hAnsi="宋体" w:cs="宋体" w:hint="eastAsia"/>
          <w:kern w:val="0"/>
          <w:szCs w:val="21"/>
        </w:rPr>
        <w:t>216500.00</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合同履约期限：自签订合同之日起至所采购的</w:t>
      </w:r>
      <w:r>
        <w:rPr>
          <w:rFonts w:ascii="宋体" w:hAnsi="宋体" w:cs="宋体" w:hint="eastAsia"/>
          <w:kern w:val="0"/>
          <w:szCs w:val="21"/>
        </w:rPr>
        <w:t>2027</w:t>
      </w:r>
      <w:r>
        <w:rPr>
          <w:rFonts w:ascii="宋体" w:hAnsi="宋体" w:cs="宋体" w:hint="eastAsia"/>
          <w:kern w:val="0"/>
          <w:szCs w:val="21"/>
        </w:rPr>
        <w:t>年度报刊装订完毕为止</w:t>
      </w:r>
      <w:r>
        <w:rPr>
          <w:rFonts w:ascii="宋体" w:hAnsi="宋体" w:cs="宋体" w:hint="eastAsia"/>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本标项（否）接受联合体投标</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备注：</w:t>
      </w:r>
      <w:r>
        <w:rPr>
          <w:rFonts w:ascii="宋体" w:hAnsi="宋体" w:cs="宋体" w:hint="eastAsia"/>
          <w:kern w:val="0"/>
          <w:szCs w:val="21"/>
        </w:rPr>
        <w:t>/</w:t>
      </w:r>
    </w:p>
    <w:p w:rsidR="00B44FEE" w:rsidRDefault="00311D08">
      <w:pPr>
        <w:spacing w:line="360" w:lineRule="exact"/>
        <w:ind w:firstLine="420"/>
        <w:rPr>
          <w:rFonts w:ascii="宋体" w:hAnsi="宋体" w:cs="宋体"/>
          <w:b/>
          <w:kern w:val="0"/>
          <w:szCs w:val="21"/>
        </w:rPr>
      </w:pPr>
      <w:r>
        <w:rPr>
          <w:rFonts w:ascii="宋体" w:hAnsi="宋体" w:cs="宋体" w:hint="eastAsia"/>
          <w:b/>
          <w:kern w:val="0"/>
          <w:szCs w:val="21"/>
        </w:rPr>
        <w:t>二、申请人的资格要求：</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满足《中华人民共和国政府采购法》第二十二条规定。</w:t>
      </w:r>
    </w:p>
    <w:p w:rsidR="00B44FEE" w:rsidRDefault="00311D08">
      <w:pPr>
        <w:spacing w:line="360" w:lineRule="exact"/>
        <w:ind w:firstLine="420"/>
        <w:rPr>
          <w:rFonts w:ascii="宋体" w:hAnsi="宋体" w:cs="宋体"/>
          <w:b/>
          <w:bCs/>
          <w:kern w:val="0"/>
          <w:szCs w:val="21"/>
        </w:rPr>
      </w:pPr>
      <w:r>
        <w:rPr>
          <w:rFonts w:ascii="宋体" w:hAnsi="宋体" w:cs="宋体" w:hint="eastAsia"/>
          <w:kern w:val="0"/>
          <w:szCs w:val="21"/>
        </w:rPr>
        <w:t>2.</w:t>
      </w:r>
      <w:r>
        <w:rPr>
          <w:rFonts w:ascii="宋体" w:hAnsi="宋体" w:cs="宋体" w:hint="eastAsia"/>
          <w:kern w:val="0"/>
          <w:szCs w:val="21"/>
        </w:rPr>
        <w:t>落实政府采购政策需满足的资格要求：无</w:t>
      </w:r>
      <w:r>
        <w:rPr>
          <w:rFonts w:ascii="宋体" w:hAnsi="宋体" w:cs="宋体" w:hint="eastAsia"/>
          <w:spacing w:val="-2"/>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本项目的特定资格要求：</w:t>
      </w:r>
    </w:p>
    <w:p w:rsidR="00B44FEE" w:rsidRDefault="00311D08">
      <w:pPr>
        <w:spacing w:line="360" w:lineRule="exact"/>
        <w:ind w:firstLine="420"/>
        <w:rPr>
          <w:rFonts w:ascii="宋体" w:hAnsi="宋体" w:cs="宋体"/>
          <w:szCs w:val="21"/>
        </w:rPr>
      </w:pPr>
      <w:r>
        <w:rPr>
          <w:rFonts w:ascii="宋体" w:hAnsi="宋体" w:cs="宋体" w:hint="eastAsia"/>
          <w:kern w:val="0"/>
          <w:szCs w:val="21"/>
        </w:rPr>
        <w:t>分标</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szCs w:val="21"/>
        </w:rPr>
        <w:t>新闻出版管理部门颁发的有效的《中华人民共和国出版物经营许可证》；</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分标</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szCs w:val="21"/>
        </w:rPr>
        <w:t>新闻出版管理部门颁发的有效的《中华人民共和国出版物经营许可证》及《中华人民共和国出版物进口经营许可证》；</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分标</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szCs w:val="21"/>
        </w:rPr>
        <w:t>新闻出版管理部门颁发的有效的《中华人民共和国出版物经营许可证》；</w:t>
      </w:r>
    </w:p>
    <w:p w:rsidR="00B44FEE" w:rsidRDefault="00311D08">
      <w:pPr>
        <w:spacing w:line="360" w:lineRule="exact"/>
        <w:ind w:firstLine="420"/>
        <w:rPr>
          <w:rFonts w:ascii="宋体" w:hAnsi="宋体" w:cs="宋体"/>
          <w:szCs w:val="21"/>
        </w:rPr>
      </w:pPr>
      <w:r>
        <w:rPr>
          <w:rFonts w:ascii="宋体" w:hAnsi="宋体" w:cs="宋体" w:hint="eastAsia"/>
          <w:kern w:val="0"/>
          <w:szCs w:val="21"/>
        </w:rPr>
        <w:t>分标</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szCs w:val="21"/>
        </w:rPr>
        <w:t>新闻出版管理部门颁发的有效的《中华人民共和国出版物经营许可证》；</w:t>
      </w:r>
    </w:p>
    <w:p w:rsidR="00B44FEE" w:rsidRDefault="00311D08">
      <w:pPr>
        <w:spacing w:line="360" w:lineRule="exact"/>
        <w:ind w:firstLineChars="245" w:firstLine="517"/>
        <w:rPr>
          <w:rFonts w:ascii="宋体" w:hAnsi="宋体" w:cs="宋体"/>
          <w:b/>
          <w:bCs/>
          <w:szCs w:val="21"/>
        </w:rPr>
      </w:pPr>
      <w:bookmarkStart w:id="6" w:name="_Toc28359014"/>
      <w:bookmarkStart w:id="7" w:name="_Toc28359091"/>
      <w:bookmarkStart w:id="8" w:name="_Toc35393800"/>
      <w:bookmarkStart w:id="9" w:name="_Toc35393631"/>
      <w:r>
        <w:rPr>
          <w:rFonts w:ascii="宋体" w:hAnsi="宋体" w:cs="宋体" w:hint="eastAsia"/>
          <w:b/>
          <w:bCs/>
          <w:szCs w:val="21"/>
        </w:rPr>
        <w:t>三、获取采购文件</w:t>
      </w:r>
      <w:bookmarkEnd w:id="6"/>
      <w:bookmarkEnd w:id="7"/>
      <w:bookmarkEnd w:id="8"/>
      <w:bookmarkEnd w:id="9"/>
    </w:p>
    <w:p w:rsidR="00B44FEE" w:rsidRDefault="00311D08">
      <w:pPr>
        <w:spacing w:line="360" w:lineRule="exact"/>
        <w:ind w:firstLineChars="245" w:firstLine="514"/>
        <w:rPr>
          <w:rFonts w:ascii="宋体" w:hAnsi="宋体" w:cs="宋体"/>
          <w:bCs/>
          <w:szCs w:val="21"/>
        </w:rPr>
      </w:pPr>
      <w:bookmarkStart w:id="10" w:name="_Toc28359015"/>
      <w:bookmarkStart w:id="11" w:name="_Toc35393801"/>
      <w:bookmarkStart w:id="12" w:name="_Toc35393632"/>
      <w:bookmarkStart w:id="13" w:name="_Toc28359092"/>
      <w:r>
        <w:rPr>
          <w:rFonts w:ascii="宋体" w:hAnsi="宋体" w:cs="宋体" w:hint="eastAsia"/>
          <w:bCs/>
          <w:szCs w:val="21"/>
        </w:rPr>
        <w:t>时间：</w:t>
      </w:r>
      <w:bookmarkStart w:id="14" w:name="OLE_LINK9"/>
      <w:r>
        <w:rPr>
          <w:rFonts w:ascii="宋体" w:hAnsi="宋体" w:cs="宋体" w:hint="eastAsia"/>
          <w:bCs/>
          <w:szCs w:val="21"/>
        </w:rPr>
        <w:t>2026</w:t>
      </w:r>
      <w:r>
        <w:rPr>
          <w:rFonts w:ascii="宋体" w:hAnsi="宋体" w:cs="宋体" w:hint="eastAsia"/>
          <w:bCs/>
          <w:szCs w:val="21"/>
        </w:rPr>
        <w:t>年</w:t>
      </w:r>
      <w:r>
        <w:rPr>
          <w:rFonts w:ascii="宋体" w:hAnsi="宋体" w:cs="宋体" w:hint="eastAsia"/>
          <w:bCs/>
          <w:szCs w:val="21"/>
        </w:rPr>
        <w:t>6</w:t>
      </w:r>
      <w:r>
        <w:rPr>
          <w:rFonts w:ascii="宋体" w:hAnsi="宋体" w:cs="宋体" w:hint="eastAsia"/>
          <w:bCs/>
          <w:szCs w:val="21"/>
        </w:rPr>
        <w:t>月</w:t>
      </w:r>
      <w:bookmarkEnd w:id="14"/>
      <w:r>
        <w:rPr>
          <w:rFonts w:ascii="宋体" w:hAnsi="宋体" w:cs="宋体" w:hint="eastAsia"/>
          <w:bCs/>
          <w:szCs w:val="21"/>
        </w:rPr>
        <w:t>12</w:t>
      </w:r>
      <w:r>
        <w:rPr>
          <w:rFonts w:ascii="宋体" w:hAnsi="宋体" w:cs="宋体" w:hint="eastAsia"/>
          <w:bCs/>
          <w:szCs w:val="21"/>
        </w:rPr>
        <w:t>日至</w:t>
      </w:r>
      <w:r>
        <w:rPr>
          <w:rFonts w:ascii="宋体" w:hAnsi="宋体" w:cs="宋体" w:hint="eastAsia"/>
          <w:bCs/>
          <w:szCs w:val="21"/>
        </w:rPr>
        <w:t>2026</w:t>
      </w:r>
      <w:r>
        <w:rPr>
          <w:rFonts w:ascii="宋体" w:hAnsi="宋体" w:cs="宋体" w:hint="eastAsia"/>
          <w:bCs/>
          <w:szCs w:val="21"/>
        </w:rPr>
        <w:t>年</w:t>
      </w:r>
      <w:r>
        <w:rPr>
          <w:rFonts w:ascii="宋体" w:hAnsi="宋体" w:cs="宋体" w:hint="eastAsia"/>
          <w:bCs/>
          <w:szCs w:val="21"/>
        </w:rPr>
        <w:t>6</w:t>
      </w:r>
      <w:r>
        <w:rPr>
          <w:rFonts w:ascii="宋体" w:hAnsi="宋体" w:cs="宋体" w:hint="eastAsia"/>
          <w:bCs/>
          <w:szCs w:val="21"/>
        </w:rPr>
        <w:t>月</w:t>
      </w:r>
      <w:r>
        <w:rPr>
          <w:rFonts w:ascii="宋体" w:hAnsi="宋体" w:cs="宋体" w:hint="eastAsia"/>
          <w:bCs/>
          <w:szCs w:val="21"/>
        </w:rPr>
        <w:t>22</w:t>
      </w:r>
      <w:r>
        <w:rPr>
          <w:rFonts w:ascii="宋体" w:hAnsi="宋体" w:cs="宋体" w:hint="eastAsia"/>
          <w:bCs/>
          <w:szCs w:val="21"/>
        </w:rPr>
        <w:t>日，每天上午</w:t>
      </w:r>
      <w:r>
        <w:rPr>
          <w:rFonts w:ascii="宋体" w:hAnsi="宋体" w:cs="宋体" w:hint="eastAsia"/>
          <w:bCs/>
          <w:szCs w:val="21"/>
        </w:rPr>
        <w:t>00:00:00</w:t>
      </w:r>
      <w:r>
        <w:rPr>
          <w:rFonts w:ascii="宋体" w:hAnsi="宋体" w:cs="宋体" w:hint="eastAsia"/>
          <w:bCs/>
          <w:szCs w:val="21"/>
        </w:rPr>
        <w:t>至</w:t>
      </w:r>
      <w:r>
        <w:rPr>
          <w:rFonts w:ascii="宋体" w:hAnsi="宋体" w:cs="宋体" w:hint="eastAsia"/>
          <w:szCs w:val="21"/>
        </w:rPr>
        <w:t>12:00:00</w:t>
      </w:r>
      <w:r>
        <w:rPr>
          <w:rFonts w:ascii="宋体" w:hAnsi="宋体" w:cs="宋体" w:hint="eastAsia"/>
          <w:bCs/>
          <w:szCs w:val="21"/>
        </w:rPr>
        <w:t>，下午</w:t>
      </w:r>
      <w:r>
        <w:rPr>
          <w:rFonts w:ascii="宋体" w:hAnsi="宋体" w:cs="宋体" w:hint="eastAsia"/>
          <w:bCs/>
          <w:szCs w:val="21"/>
        </w:rPr>
        <w:t>12:00:00</w:t>
      </w:r>
      <w:r>
        <w:rPr>
          <w:rFonts w:ascii="宋体" w:hAnsi="宋体" w:cs="宋体" w:hint="eastAsia"/>
          <w:bCs/>
          <w:szCs w:val="21"/>
        </w:rPr>
        <w:t>至</w:t>
      </w:r>
      <w:r>
        <w:rPr>
          <w:rFonts w:ascii="宋体" w:hAnsi="宋体" w:cs="宋体" w:hint="eastAsia"/>
          <w:bCs/>
          <w:szCs w:val="21"/>
        </w:rPr>
        <w:t>23:59:59</w:t>
      </w:r>
      <w:r>
        <w:rPr>
          <w:rFonts w:ascii="宋体" w:hAnsi="宋体" w:cs="宋体" w:hint="eastAsia"/>
          <w:bCs/>
          <w:szCs w:val="21"/>
        </w:rPr>
        <w:t>（北京时间，法定节假日除外）。</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地点：</w:t>
      </w:r>
      <w:bookmarkStart w:id="15" w:name="OLE_LINK8"/>
      <w:bookmarkStart w:id="16" w:name="OLE_LINK7"/>
      <w:bookmarkStart w:id="17" w:name="OLE_LINK26"/>
      <w:bookmarkStart w:id="18" w:name="OLE_LINK6"/>
      <w:r>
        <w:rPr>
          <w:rFonts w:ascii="宋体" w:hAnsi="宋体" w:cs="宋体" w:hint="eastAsia"/>
          <w:bCs/>
          <w:szCs w:val="21"/>
        </w:rPr>
        <w:t>广西政府采购云平台线上</w:t>
      </w:r>
      <w:bookmarkEnd w:id="15"/>
      <w:bookmarkEnd w:id="16"/>
      <w:bookmarkEnd w:id="17"/>
      <w:bookmarkEnd w:id="18"/>
      <w:r>
        <w:rPr>
          <w:rFonts w:ascii="宋体" w:hAnsi="宋体" w:cs="宋体" w:hint="eastAsia"/>
          <w:bCs/>
          <w:szCs w:val="21"/>
        </w:rPr>
        <w:t>。</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方式：</w:t>
      </w:r>
      <w:bookmarkStart w:id="19" w:name="OLE_LINK28"/>
      <w:bookmarkStart w:id="20" w:name="OLE_LINK27"/>
      <w:r>
        <w:rPr>
          <w:rFonts w:ascii="宋体" w:hAnsi="宋体" w:cs="宋体" w:hint="eastAsia"/>
          <w:szCs w:val="21"/>
        </w:rPr>
        <w:t>供应商登录广西政府采购云平台（</w:t>
      </w:r>
      <w:r>
        <w:rPr>
          <w:rFonts w:ascii="宋体" w:hAnsi="宋体" w:cs="宋体" w:hint="eastAsia"/>
          <w:szCs w:val="21"/>
        </w:rPr>
        <w:t>https://www.gcy.zfcg.gxzf.gov.cn/</w:t>
      </w:r>
      <w:r>
        <w:rPr>
          <w:rFonts w:ascii="宋体" w:hAnsi="宋体" w:cs="宋体" w:hint="eastAsia"/>
          <w:szCs w:val="21"/>
        </w:rPr>
        <w:t>）在线申请获取采购文件（进入“项目采购”应用，在获取采购文件菜单中选择项目，申请获取采购文件）</w:t>
      </w:r>
      <w:bookmarkEnd w:id="19"/>
      <w:bookmarkEnd w:id="20"/>
      <w:r>
        <w:rPr>
          <w:rFonts w:ascii="宋体" w:hAnsi="宋体" w:cs="宋体" w:hint="eastAsia"/>
          <w:bCs/>
          <w:szCs w:val="21"/>
        </w:rPr>
        <w:t>。</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售价（元）：</w:t>
      </w:r>
      <w:r>
        <w:rPr>
          <w:rFonts w:ascii="宋体" w:hAnsi="宋体" w:cs="宋体" w:hint="eastAsia"/>
          <w:bCs/>
          <w:szCs w:val="21"/>
        </w:rPr>
        <w:t>0</w:t>
      </w:r>
      <w:r>
        <w:rPr>
          <w:rFonts w:ascii="宋体" w:hAnsi="宋体" w:cs="宋体" w:hint="eastAsia"/>
          <w:bCs/>
          <w:szCs w:val="21"/>
        </w:rPr>
        <w:t>。</w:t>
      </w:r>
    </w:p>
    <w:p w:rsidR="00B44FEE" w:rsidRDefault="00311D08">
      <w:pPr>
        <w:spacing w:line="360" w:lineRule="exact"/>
        <w:ind w:firstLineChars="245" w:firstLine="517"/>
        <w:rPr>
          <w:rFonts w:ascii="宋体" w:hAnsi="宋体" w:cs="宋体"/>
          <w:b/>
          <w:bCs/>
          <w:szCs w:val="21"/>
        </w:rPr>
      </w:pPr>
      <w:r>
        <w:rPr>
          <w:rFonts w:ascii="宋体" w:hAnsi="宋体" w:cs="宋体" w:hint="eastAsia"/>
          <w:b/>
          <w:bCs/>
          <w:szCs w:val="21"/>
        </w:rPr>
        <w:t>四、响应文件提交</w:t>
      </w:r>
      <w:bookmarkEnd w:id="10"/>
      <w:bookmarkEnd w:id="11"/>
      <w:bookmarkEnd w:id="12"/>
      <w:bookmarkEnd w:id="13"/>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截止时间：</w:t>
      </w:r>
      <w:r>
        <w:rPr>
          <w:rFonts w:ascii="宋体" w:hAnsi="宋体" w:cs="宋体" w:hint="eastAsia"/>
          <w:bCs/>
          <w:szCs w:val="21"/>
        </w:rPr>
        <w:t>2026</w:t>
      </w:r>
      <w:r>
        <w:rPr>
          <w:rFonts w:ascii="宋体" w:hAnsi="宋体" w:cs="宋体" w:hint="eastAsia"/>
          <w:bCs/>
          <w:szCs w:val="21"/>
        </w:rPr>
        <w:t>年</w:t>
      </w:r>
      <w:r>
        <w:rPr>
          <w:rFonts w:ascii="宋体" w:hAnsi="宋体" w:cs="宋体" w:hint="eastAsia"/>
          <w:bCs/>
          <w:szCs w:val="21"/>
        </w:rPr>
        <w:t>6</w:t>
      </w:r>
      <w:r>
        <w:rPr>
          <w:rFonts w:ascii="宋体" w:hAnsi="宋体" w:cs="宋体" w:hint="eastAsia"/>
          <w:bCs/>
          <w:szCs w:val="21"/>
        </w:rPr>
        <w:t>月</w:t>
      </w:r>
      <w:r>
        <w:rPr>
          <w:rFonts w:ascii="宋体" w:hAnsi="宋体" w:cs="宋体" w:hint="eastAsia"/>
          <w:bCs/>
          <w:szCs w:val="21"/>
        </w:rPr>
        <w:t>23</w:t>
      </w:r>
      <w:r>
        <w:rPr>
          <w:rFonts w:ascii="宋体" w:hAnsi="宋体" w:cs="宋体" w:hint="eastAsia"/>
          <w:bCs/>
          <w:szCs w:val="21"/>
        </w:rPr>
        <w:t>日</w:t>
      </w:r>
      <w:r>
        <w:rPr>
          <w:rFonts w:ascii="宋体" w:hAnsi="宋体" w:cs="宋体" w:hint="eastAsia"/>
          <w:bCs/>
          <w:szCs w:val="21"/>
        </w:rPr>
        <w:t>9:00</w:t>
      </w:r>
      <w:r>
        <w:rPr>
          <w:rFonts w:ascii="宋体" w:hAnsi="宋体" w:cs="宋体" w:hint="eastAsia"/>
          <w:bCs/>
          <w:szCs w:val="21"/>
        </w:rPr>
        <w:t>（北京时间）</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地点（网址）：</w:t>
      </w:r>
      <w:r>
        <w:rPr>
          <w:rFonts w:ascii="宋体" w:hAnsi="宋体" w:cs="宋体" w:hint="eastAsia"/>
          <w:szCs w:val="21"/>
        </w:rPr>
        <w:t>请登录广西政府采购云平台投标客户端</w:t>
      </w:r>
      <w:r>
        <w:rPr>
          <w:rFonts w:ascii="宋体" w:hAnsi="宋体" w:cs="宋体" w:hint="eastAsia"/>
          <w:szCs w:val="21"/>
        </w:rPr>
        <w:t>投标。</w:t>
      </w:r>
    </w:p>
    <w:p w:rsidR="00B44FEE" w:rsidRDefault="00311D08">
      <w:pPr>
        <w:spacing w:line="360" w:lineRule="exact"/>
        <w:ind w:firstLineChars="245" w:firstLine="517"/>
        <w:rPr>
          <w:rFonts w:ascii="宋体" w:hAnsi="宋体" w:cs="宋体"/>
          <w:b/>
          <w:bCs/>
          <w:szCs w:val="21"/>
        </w:rPr>
      </w:pPr>
      <w:bookmarkStart w:id="21" w:name="_Toc28359093"/>
      <w:bookmarkStart w:id="22" w:name="_Toc28359016"/>
      <w:bookmarkStart w:id="23" w:name="_Toc35393633"/>
      <w:bookmarkStart w:id="24" w:name="_Toc35393802"/>
      <w:r>
        <w:rPr>
          <w:rFonts w:ascii="宋体" w:hAnsi="宋体" w:cs="宋体" w:hint="eastAsia"/>
          <w:b/>
          <w:bCs/>
          <w:szCs w:val="21"/>
        </w:rPr>
        <w:t>五、响应文件开启</w:t>
      </w:r>
      <w:bookmarkEnd w:id="21"/>
      <w:bookmarkEnd w:id="22"/>
      <w:bookmarkEnd w:id="23"/>
      <w:bookmarkEnd w:id="24"/>
    </w:p>
    <w:p w:rsidR="00B44FEE" w:rsidRDefault="00311D08">
      <w:pPr>
        <w:spacing w:line="360" w:lineRule="exact"/>
        <w:ind w:firstLineChars="245" w:firstLine="514"/>
        <w:rPr>
          <w:rFonts w:ascii="宋体" w:hAnsi="宋体" w:cs="宋体"/>
          <w:bCs/>
          <w:szCs w:val="21"/>
        </w:rPr>
      </w:pPr>
      <w:bookmarkStart w:id="25" w:name="_Toc28359017"/>
      <w:bookmarkStart w:id="26" w:name="_Toc35393634"/>
      <w:bookmarkStart w:id="27" w:name="_Toc35393803"/>
      <w:bookmarkStart w:id="28" w:name="_Toc28359094"/>
      <w:r>
        <w:rPr>
          <w:rFonts w:ascii="宋体" w:hAnsi="宋体" w:cs="宋体" w:hint="eastAsia"/>
          <w:bCs/>
          <w:szCs w:val="21"/>
        </w:rPr>
        <w:t>时间：</w:t>
      </w:r>
      <w:r>
        <w:rPr>
          <w:rFonts w:ascii="宋体" w:hAnsi="宋体" w:cs="宋体" w:hint="eastAsia"/>
          <w:bCs/>
          <w:szCs w:val="21"/>
        </w:rPr>
        <w:t>2026</w:t>
      </w:r>
      <w:r>
        <w:rPr>
          <w:rFonts w:ascii="宋体" w:hAnsi="宋体" w:cs="宋体" w:hint="eastAsia"/>
          <w:bCs/>
          <w:szCs w:val="21"/>
        </w:rPr>
        <w:t>年</w:t>
      </w:r>
      <w:r>
        <w:rPr>
          <w:rFonts w:ascii="宋体" w:hAnsi="宋体" w:cs="宋体" w:hint="eastAsia"/>
          <w:bCs/>
          <w:szCs w:val="21"/>
        </w:rPr>
        <w:t>6</w:t>
      </w:r>
      <w:r>
        <w:rPr>
          <w:rFonts w:ascii="宋体" w:hAnsi="宋体" w:cs="宋体" w:hint="eastAsia"/>
          <w:bCs/>
          <w:szCs w:val="21"/>
        </w:rPr>
        <w:t>月</w:t>
      </w:r>
      <w:r>
        <w:rPr>
          <w:rFonts w:ascii="宋体" w:hAnsi="宋体" w:cs="宋体" w:hint="eastAsia"/>
          <w:bCs/>
          <w:szCs w:val="21"/>
        </w:rPr>
        <w:t>23</w:t>
      </w:r>
      <w:r>
        <w:rPr>
          <w:rFonts w:ascii="宋体" w:hAnsi="宋体" w:cs="宋体" w:hint="eastAsia"/>
          <w:bCs/>
          <w:szCs w:val="21"/>
        </w:rPr>
        <w:t>日</w:t>
      </w:r>
      <w:r>
        <w:rPr>
          <w:rFonts w:ascii="宋体" w:hAnsi="宋体" w:cs="宋体" w:hint="eastAsia"/>
          <w:bCs/>
          <w:szCs w:val="21"/>
        </w:rPr>
        <w:t>9:00</w:t>
      </w:r>
      <w:r>
        <w:rPr>
          <w:rFonts w:ascii="宋体" w:hAnsi="宋体" w:cs="宋体" w:hint="eastAsia"/>
          <w:bCs/>
          <w:szCs w:val="21"/>
        </w:rPr>
        <w:t>（北京时间）</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地点：</w:t>
      </w:r>
      <w:r>
        <w:rPr>
          <w:rFonts w:ascii="宋体" w:hAnsi="宋体" w:cs="宋体" w:hint="eastAsia"/>
          <w:szCs w:val="21"/>
        </w:rPr>
        <w:t>本项目将在广西政府采购云平台电子开标大厅解密、开启</w:t>
      </w:r>
      <w:r>
        <w:rPr>
          <w:rFonts w:ascii="宋体" w:hAnsi="宋体" w:cs="宋体" w:hint="eastAsia"/>
          <w:bCs/>
          <w:szCs w:val="21"/>
        </w:rPr>
        <w:t>。</w:t>
      </w:r>
    </w:p>
    <w:p w:rsidR="00B44FEE" w:rsidRDefault="00311D08">
      <w:pPr>
        <w:spacing w:line="360" w:lineRule="exact"/>
        <w:ind w:firstLineChars="245" w:firstLine="517"/>
        <w:rPr>
          <w:rFonts w:ascii="宋体" w:hAnsi="宋体" w:cs="宋体"/>
          <w:b/>
          <w:bCs/>
          <w:szCs w:val="21"/>
        </w:rPr>
      </w:pPr>
      <w:r>
        <w:rPr>
          <w:rFonts w:ascii="宋体" w:hAnsi="宋体" w:cs="宋体" w:hint="eastAsia"/>
          <w:b/>
          <w:bCs/>
          <w:szCs w:val="21"/>
        </w:rPr>
        <w:t>六、公告期限</w:t>
      </w:r>
      <w:bookmarkEnd w:id="25"/>
      <w:bookmarkEnd w:id="26"/>
      <w:bookmarkEnd w:id="27"/>
      <w:bookmarkEnd w:id="28"/>
    </w:p>
    <w:p w:rsidR="00B44FEE" w:rsidRDefault="00311D08">
      <w:pPr>
        <w:spacing w:line="360" w:lineRule="exact"/>
        <w:ind w:firstLineChars="245" w:firstLine="514"/>
        <w:rPr>
          <w:rFonts w:ascii="宋体" w:hAnsi="宋体" w:cs="宋体"/>
          <w:szCs w:val="21"/>
        </w:rPr>
      </w:pPr>
      <w:r>
        <w:rPr>
          <w:rFonts w:ascii="宋体" w:hAnsi="宋体" w:cs="宋体" w:hint="eastAsia"/>
          <w:szCs w:val="21"/>
        </w:rPr>
        <w:t>自本公告发布之日起</w:t>
      </w:r>
      <w:r>
        <w:rPr>
          <w:rFonts w:ascii="宋体" w:hAnsi="宋体" w:cs="宋体" w:hint="eastAsia"/>
          <w:szCs w:val="21"/>
        </w:rPr>
        <w:t>5</w:t>
      </w:r>
      <w:r>
        <w:rPr>
          <w:rFonts w:ascii="宋体" w:hAnsi="宋体" w:cs="宋体" w:hint="eastAsia"/>
          <w:szCs w:val="21"/>
        </w:rPr>
        <w:t>个工作日。</w:t>
      </w:r>
    </w:p>
    <w:p w:rsidR="00B44FEE" w:rsidRDefault="00311D08">
      <w:pPr>
        <w:spacing w:line="360" w:lineRule="exact"/>
        <w:ind w:firstLineChars="245" w:firstLine="517"/>
        <w:rPr>
          <w:rFonts w:ascii="宋体" w:hAnsi="宋体" w:cs="宋体"/>
          <w:b/>
          <w:bCs/>
          <w:szCs w:val="21"/>
        </w:rPr>
      </w:pPr>
      <w:bookmarkStart w:id="29" w:name="_Toc35393804"/>
      <w:bookmarkStart w:id="30" w:name="_Toc35393635"/>
      <w:r>
        <w:rPr>
          <w:rFonts w:ascii="宋体" w:hAnsi="宋体" w:cs="宋体" w:hint="eastAsia"/>
          <w:b/>
          <w:bCs/>
          <w:szCs w:val="21"/>
        </w:rPr>
        <w:t>七、其他补充事宜</w:t>
      </w:r>
      <w:bookmarkEnd w:id="29"/>
      <w:bookmarkEnd w:id="30"/>
    </w:p>
    <w:p w:rsidR="00B44FEE" w:rsidRDefault="00311D08">
      <w:pPr>
        <w:spacing w:line="360" w:lineRule="exact"/>
        <w:ind w:firstLineChars="250" w:firstLine="525"/>
        <w:rPr>
          <w:rFonts w:ascii="宋体" w:hAnsi="宋体" w:cs="宋体"/>
          <w:bCs/>
          <w:szCs w:val="21"/>
        </w:rPr>
      </w:pPr>
      <w:bookmarkStart w:id="31" w:name="_Toc35393805"/>
      <w:bookmarkStart w:id="32" w:name="_Toc28359095"/>
      <w:bookmarkStart w:id="33" w:name="_Toc35393636"/>
      <w:bookmarkStart w:id="34" w:name="_Toc28359018"/>
      <w:bookmarkStart w:id="35" w:name="OLE_LINK33"/>
      <w:bookmarkStart w:id="36" w:name="OLE_LINK34"/>
      <w:r>
        <w:rPr>
          <w:rFonts w:ascii="宋体" w:hAnsi="宋体" w:cs="宋体" w:hint="eastAsia"/>
          <w:bCs/>
          <w:szCs w:val="21"/>
        </w:rPr>
        <w:t>1.</w:t>
      </w:r>
      <w:r>
        <w:rPr>
          <w:rFonts w:ascii="宋体" w:hAnsi="宋体" w:cs="宋体" w:hint="eastAsia"/>
          <w:bCs/>
          <w:szCs w:val="21"/>
        </w:rPr>
        <w:t>本项目不收取磋商保证金。</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2.</w:t>
      </w:r>
      <w:r>
        <w:rPr>
          <w:rFonts w:ascii="宋体" w:hAnsi="宋体" w:cs="宋体" w:hint="eastAsia"/>
          <w:bCs/>
          <w:szCs w:val="21"/>
        </w:rPr>
        <w:t>对在“信用中国”网站（</w:t>
      </w:r>
      <w:r>
        <w:rPr>
          <w:rFonts w:ascii="宋体" w:hAnsi="宋体" w:cs="宋体" w:hint="eastAsia"/>
          <w:bCs/>
          <w:szCs w:val="21"/>
        </w:rPr>
        <w:t>www.creditchina.gov.cn</w:t>
      </w:r>
      <w:r>
        <w:rPr>
          <w:rFonts w:ascii="宋体" w:hAnsi="宋体" w:cs="宋体" w:hint="eastAsia"/>
          <w:bCs/>
          <w:szCs w:val="21"/>
        </w:rPr>
        <w:t>）、中国政府采购网（</w:t>
      </w:r>
      <w:r>
        <w:rPr>
          <w:rFonts w:ascii="宋体" w:hAnsi="宋体" w:cs="宋体" w:hint="eastAsia"/>
          <w:bCs/>
          <w:szCs w:val="21"/>
        </w:rPr>
        <w:t>www.ccgp.gov.cn</w:t>
      </w:r>
      <w:r>
        <w:rPr>
          <w:rFonts w:ascii="宋体" w:hAnsi="宋体" w:cs="宋体" w:hint="eastAsia"/>
          <w:bCs/>
          <w:szCs w:val="21"/>
        </w:rPr>
        <w:t>）等渠道列入失信被执行人、重大税收违法失信主体、政府采购严重违法失信行为记录名单及其他不符合《中华</w:t>
      </w:r>
      <w:r>
        <w:rPr>
          <w:rFonts w:ascii="宋体" w:hAnsi="宋体" w:cs="宋体" w:hint="eastAsia"/>
          <w:bCs/>
          <w:szCs w:val="21"/>
        </w:rPr>
        <w:lastRenderedPageBreak/>
        <w:t>人民共和国政府采购法》第二十二条规定条件的供应商，不得参与政府采购活动。</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3.</w:t>
      </w:r>
      <w:r>
        <w:rPr>
          <w:rFonts w:ascii="宋体" w:hAnsi="宋体" w:cs="宋体" w:hint="eastAsia"/>
          <w:bCs/>
          <w:szCs w:val="21"/>
        </w:rPr>
        <w:t>单位负责人为同一人或者存在直接控股、管理关系的不同供应商，</w:t>
      </w:r>
      <w:r>
        <w:rPr>
          <w:rFonts w:ascii="宋体" w:hAnsi="宋体" w:cs="宋体" w:hint="eastAsia"/>
          <w:szCs w:val="21"/>
        </w:rPr>
        <w:t>不得参加同一分标磋商或未划分分标的同一合同项下</w:t>
      </w:r>
      <w:r>
        <w:rPr>
          <w:rFonts w:ascii="宋体" w:hAnsi="宋体" w:cs="宋体" w:hint="eastAsia"/>
          <w:bCs/>
          <w:szCs w:val="21"/>
        </w:rPr>
        <w:t>的政府采购活动。除单一来源采购项目外，为本采购项目提供整体设计、规范编制或者项目管理、监理、检测等服务的供应商，</w:t>
      </w:r>
      <w:r>
        <w:rPr>
          <w:rFonts w:ascii="宋体" w:hAnsi="宋体" w:cs="宋体" w:hint="eastAsia"/>
          <w:bCs/>
          <w:szCs w:val="21"/>
        </w:rPr>
        <w:t>不得再参加该采购项目的其他采购活动。</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4.</w:t>
      </w:r>
      <w:r>
        <w:rPr>
          <w:rFonts w:ascii="宋体" w:hAnsi="宋体" w:cs="宋体" w:hint="eastAsia"/>
          <w:bCs/>
          <w:szCs w:val="21"/>
        </w:rPr>
        <w:t>本项目需要落实的政府采购政策：</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）政府采购促进中小企业发展；</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）政府采购支持监狱企业发展；</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）政府采购促进残疾人就业政策；</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）本项目为服务项目，不涉及强制采购节能产品；</w:t>
      </w:r>
    </w:p>
    <w:p w:rsidR="00B44FEE" w:rsidRDefault="00311D08">
      <w:pPr>
        <w:wordWrap w:val="0"/>
        <w:spacing w:line="360" w:lineRule="exact"/>
        <w:ind w:firstLineChars="245" w:firstLine="514"/>
        <w:rPr>
          <w:rFonts w:ascii="宋体" w:hAnsi="宋体" w:cs="宋体"/>
          <w:bCs/>
          <w:szCs w:val="21"/>
        </w:rPr>
      </w:pPr>
      <w:r>
        <w:rPr>
          <w:rFonts w:ascii="宋体" w:hAnsi="宋体" w:cs="宋体" w:hint="eastAsia"/>
          <w:bCs/>
          <w:szCs w:val="21"/>
        </w:rPr>
        <w:t>5.</w:t>
      </w:r>
      <w:r>
        <w:rPr>
          <w:rFonts w:ascii="宋体" w:hAnsi="宋体" w:cs="宋体" w:hint="eastAsia"/>
          <w:bCs/>
          <w:szCs w:val="21"/>
        </w:rPr>
        <w:t>信息公告发布媒体：中国政府采购网（</w:t>
      </w:r>
      <w:r>
        <w:rPr>
          <w:rFonts w:ascii="宋体" w:hAnsi="宋体" w:cs="宋体" w:hint="eastAsia"/>
          <w:bCs/>
          <w:szCs w:val="21"/>
        </w:rPr>
        <w:t>http://www.ccgp.gov.cn</w:t>
      </w:r>
      <w:r>
        <w:rPr>
          <w:rFonts w:ascii="宋体" w:hAnsi="宋体" w:cs="宋体" w:hint="eastAsia"/>
          <w:bCs/>
          <w:szCs w:val="21"/>
        </w:rPr>
        <w:t>）、广西壮族自治区政府采购网（</w:t>
      </w:r>
      <w:r>
        <w:rPr>
          <w:rFonts w:ascii="宋体" w:hAnsi="宋体" w:cs="宋体" w:hint="eastAsia"/>
          <w:bCs/>
          <w:szCs w:val="21"/>
        </w:rPr>
        <w:t>http://zfcg.gxzf.gov.cn</w:t>
      </w:r>
      <w:r>
        <w:rPr>
          <w:rFonts w:ascii="宋体" w:hAnsi="宋体" w:cs="宋体" w:hint="eastAsia"/>
          <w:bCs/>
          <w:szCs w:val="21"/>
        </w:rPr>
        <w:t>）。</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6.</w:t>
      </w:r>
      <w:r>
        <w:rPr>
          <w:rFonts w:ascii="宋体" w:hAnsi="宋体" w:cs="宋体" w:hint="eastAsia"/>
          <w:bCs/>
          <w:szCs w:val="21"/>
        </w:rPr>
        <w:t>响应文件解密：响应文件提交截止时间后，广西政府采购云平台自动提取所有供应商响应文件，各供应商须在提交响应文件截止后</w:t>
      </w:r>
      <w:r>
        <w:rPr>
          <w:rFonts w:ascii="宋体" w:hAnsi="宋体" w:cs="宋体" w:hint="eastAsia"/>
          <w:bCs/>
          <w:szCs w:val="21"/>
        </w:rPr>
        <w:t>3</w:t>
      </w:r>
      <w:r>
        <w:rPr>
          <w:rFonts w:ascii="宋体" w:hAnsi="宋体" w:cs="宋体" w:hint="eastAsia"/>
          <w:bCs/>
          <w:szCs w:val="21"/>
        </w:rPr>
        <w:t>0</w:t>
      </w:r>
      <w:r>
        <w:rPr>
          <w:rFonts w:ascii="宋体" w:hAnsi="宋体" w:cs="宋体" w:hint="eastAsia"/>
          <w:bCs/>
          <w:szCs w:val="21"/>
        </w:rPr>
        <w:t>分钟内（</w:t>
      </w:r>
      <w:r>
        <w:rPr>
          <w:rFonts w:ascii="宋体" w:hAnsi="宋体" w:cs="宋体" w:hint="eastAsia"/>
          <w:bCs/>
          <w:szCs w:val="21"/>
        </w:rPr>
        <w:t>2026</w:t>
      </w:r>
      <w:r>
        <w:rPr>
          <w:rFonts w:ascii="宋体" w:hAnsi="宋体" w:cs="宋体" w:hint="eastAsia"/>
          <w:bCs/>
          <w:szCs w:val="21"/>
        </w:rPr>
        <w:t>年</w:t>
      </w:r>
      <w:r>
        <w:rPr>
          <w:rFonts w:ascii="宋体" w:hAnsi="宋体" w:cs="宋体" w:hint="eastAsia"/>
          <w:bCs/>
          <w:szCs w:val="21"/>
        </w:rPr>
        <w:t>6</w:t>
      </w:r>
      <w:r>
        <w:rPr>
          <w:rFonts w:ascii="宋体" w:hAnsi="宋体" w:cs="宋体" w:hint="eastAsia"/>
          <w:bCs/>
          <w:szCs w:val="21"/>
        </w:rPr>
        <w:t>月</w:t>
      </w:r>
      <w:r>
        <w:rPr>
          <w:rFonts w:ascii="宋体" w:hAnsi="宋体" w:cs="宋体" w:hint="eastAsia"/>
          <w:bCs/>
          <w:szCs w:val="21"/>
        </w:rPr>
        <w:t>23</w:t>
      </w:r>
      <w:r>
        <w:rPr>
          <w:rFonts w:ascii="宋体" w:hAnsi="宋体" w:cs="宋体" w:hint="eastAsia"/>
          <w:bCs/>
          <w:szCs w:val="21"/>
        </w:rPr>
        <w:t>日</w:t>
      </w:r>
      <w:r>
        <w:rPr>
          <w:rFonts w:ascii="宋体" w:hAnsi="宋体" w:cs="宋体" w:hint="eastAsia"/>
          <w:bCs/>
          <w:szCs w:val="21"/>
        </w:rPr>
        <w:t>9</w:t>
      </w:r>
      <w:r>
        <w:rPr>
          <w:rFonts w:ascii="宋体" w:hAnsi="宋体" w:cs="宋体" w:hint="eastAsia"/>
          <w:bCs/>
          <w:szCs w:val="21"/>
        </w:rPr>
        <w:t>时</w:t>
      </w:r>
      <w:r>
        <w:rPr>
          <w:rFonts w:ascii="宋体" w:hAnsi="宋体" w:cs="宋体" w:hint="eastAsia"/>
          <w:bCs/>
          <w:szCs w:val="21"/>
        </w:rPr>
        <w:t>00</w:t>
      </w:r>
      <w:r>
        <w:rPr>
          <w:rFonts w:ascii="宋体" w:hAnsi="宋体" w:cs="宋体" w:hint="eastAsia"/>
          <w:bCs/>
          <w:szCs w:val="21"/>
        </w:rPr>
        <w:t>分至</w:t>
      </w:r>
      <w:r>
        <w:rPr>
          <w:rFonts w:ascii="宋体" w:hAnsi="宋体" w:cs="宋体" w:hint="eastAsia"/>
          <w:bCs/>
          <w:szCs w:val="21"/>
        </w:rPr>
        <w:t>9</w:t>
      </w:r>
      <w:r>
        <w:rPr>
          <w:rFonts w:ascii="宋体" w:hAnsi="宋体" w:cs="宋体" w:hint="eastAsia"/>
          <w:bCs/>
          <w:szCs w:val="21"/>
        </w:rPr>
        <w:t>时</w:t>
      </w:r>
      <w:r>
        <w:rPr>
          <w:rFonts w:ascii="宋体" w:hAnsi="宋体" w:cs="宋体" w:hint="eastAsia"/>
          <w:bCs/>
          <w:szCs w:val="21"/>
        </w:rPr>
        <w:t>30</w:t>
      </w:r>
      <w:r>
        <w:rPr>
          <w:rFonts w:ascii="宋体" w:hAnsi="宋体" w:cs="宋体" w:hint="eastAsia"/>
          <w:bCs/>
          <w:szCs w:val="21"/>
        </w:rPr>
        <w:t>分</w:t>
      </w:r>
      <w:r>
        <w:rPr>
          <w:rFonts w:ascii="宋体" w:hAnsi="宋体" w:cs="宋体" w:hint="eastAsia"/>
          <w:bCs/>
          <w:szCs w:val="21"/>
        </w:rPr>
        <w:t>)</w:t>
      </w:r>
      <w:r>
        <w:rPr>
          <w:rFonts w:ascii="宋体" w:hAnsi="宋体" w:cs="宋体" w:hint="eastAsia"/>
          <w:bCs/>
          <w:szCs w:val="21"/>
        </w:rPr>
        <w:t>，登录广西政府采购云平台，通过“项目采购</w:t>
      </w:r>
      <w:r>
        <w:rPr>
          <w:rFonts w:ascii="宋体" w:hAnsi="宋体" w:cs="宋体" w:hint="eastAsia"/>
          <w:bCs/>
          <w:szCs w:val="21"/>
        </w:rPr>
        <w:t>-</w:t>
      </w:r>
      <w:r>
        <w:rPr>
          <w:rFonts w:ascii="宋体" w:hAnsi="宋体" w:cs="宋体" w:hint="eastAsia"/>
          <w:bCs/>
          <w:szCs w:val="21"/>
        </w:rPr>
        <w:t>开标评标”功能解密电子响应文件。若供应商在规定时间内无法解密或解密失败或超时解密的，系统默认自动放弃，响应文件按无效响应文件处理。</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7.</w:t>
      </w:r>
      <w:r>
        <w:rPr>
          <w:rFonts w:ascii="宋体" w:hAnsi="宋体" w:cs="宋体" w:hint="eastAsia"/>
          <w:bCs/>
          <w:szCs w:val="21"/>
        </w:rPr>
        <w:t>本项目需要供应商代表在响应文件提交截止时间当天，按磋商小组要求及时登录广西政府采购云平台等候在线磋商及提交最后报价。</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8.</w:t>
      </w:r>
      <w:r>
        <w:rPr>
          <w:rFonts w:ascii="宋体" w:hAnsi="宋体" w:cs="宋体" w:hint="eastAsia"/>
          <w:bCs/>
          <w:szCs w:val="21"/>
        </w:rPr>
        <w:t>广西政府采购云平台在线响应（电子响应）相关事宜说明：</w:t>
      </w:r>
    </w:p>
    <w:p w:rsidR="00B44FEE" w:rsidRDefault="00311D08">
      <w:pPr>
        <w:wordWrap w:val="0"/>
        <w:spacing w:line="360" w:lineRule="exact"/>
        <w:ind w:firstLineChars="245" w:firstLine="514"/>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）本项目实行全流程电子化采购，供应商通过广西政府采购云平台（以下简称新平台）参与电子竞标，并应做好以</w:t>
      </w:r>
      <w:r>
        <w:rPr>
          <w:rFonts w:ascii="宋体" w:hAnsi="宋体" w:cs="宋体" w:hint="eastAsia"/>
          <w:bCs/>
          <w:szCs w:val="21"/>
        </w:rPr>
        <w:t>下相关准备工作：①各供应商通过新平台参与政府采购项目投标需下载使用新版客户端，新版客户端下载路径</w:t>
      </w:r>
      <w:r>
        <w:rPr>
          <w:rFonts w:ascii="宋体" w:hAnsi="宋体" w:cs="宋体" w:hint="eastAsia"/>
          <w:bCs/>
          <w:szCs w:val="21"/>
        </w:rPr>
        <w:t>:</w:t>
      </w:r>
      <w:r>
        <w:rPr>
          <w:rFonts w:ascii="宋体" w:hAnsi="宋体" w:cs="宋体" w:hint="eastAsia"/>
          <w:bCs/>
          <w:szCs w:val="21"/>
        </w:rPr>
        <w:t>广西政府采购网</w:t>
      </w:r>
      <w:r>
        <w:rPr>
          <w:rFonts w:ascii="宋体" w:hAnsi="宋体" w:cs="宋体" w:hint="eastAsia"/>
          <w:bCs/>
          <w:szCs w:val="21"/>
        </w:rPr>
        <w:t>(</w:t>
      </w:r>
      <w:r>
        <w:rPr>
          <w:rFonts w:ascii="宋体" w:hAnsi="宋体" w:cs="宋体" w:hint="eastAsia"/>
          <w:bCs/>
          <w:szCs w:val="21"/>
        </w:rPr>
        <w:t>访问地址</w:t>
      </w:r>
      <w:r>
        <w:rPr>
          <w:rFonts w:ascii="宋体" w:hAnsi="宋体" w:cs="宋体" w:hint="eastAsia"/>
          <w:bCs/>
          <w:szCs w:val="21"/>
        </w:rPr>
        <w:t>http://zfcg.gxzf.gov.cn/)</w:t>
      </w:r>
      <w:r>
        <w:rPr>
          <w:rFonts w:ascii="等线" w:eastAsia="等线" w:hAnsi="等线" w:cs="等线" w:hint="eastAsia"/>
          <w:bCs/>
          <w:szCs w:val="21"/>
        </w:rPr>
        <w:t>——</w:t>
      </w:r>
      <w:r>
        <w:rPr>
          <w:rFonts w:ascii="宋体" w:hAnsi="宋体" w:cs="宋体" w:hint="eastAsia"/>
          <w:bCs/>
          <w:szCs w:val="21"/>
        </w:rPr>
        <w:t>办事服务</w:t>
      </w:r>
      <w:r>
        <w:rPr>
          <w:rFonts w:ascii="等线" w:eastAsia="等线" w:hAnsi="等线" w:cs="等线" w:hint="eastAsia"/>
          <w:bCs/>
          <w:szCs w:val="21"/>
        </w:rPr>
        <w:t>——</w:t>
      </w:r>
      <w:r>
        <w:rPr>
          <w:rFonts w:ascii="宋体" w:hAnsi="宋体" w:cs="宋体" w:hint="eastAsia"/>
          <w:bCs/>
          <w:szCs w:val="21"/>
        </w:rPr>
        <w:t>下载专区。原在政采云平台注册的临时供应商需在新平台启用后重新注册登记。新平台与政采云平台操作流程一致，首次登录新平台账号密码与政采云账号密码一致，新旧平台数据相互独立，后续修改新平台密码不会影响政采云平台密码。②完成</w:t>
      </w:r>
      <w:r>
        <w:rPr>
          <w:rFonts w:ascii="宋体" w:hAnsi="宋体" w:cs="宋体" w:hint="eastAsia"/>
          <w:bCs/>
          <w:szCs w:val="21"/>
        </w:rPr>
        <w:t>CA</w:t>
      </w:r>
      <w:r>
        <w:rPr>
          <w:rFonts w:ascii="宋体" w:hAnsi="宋体" w:cs="宋体" w:hint="eastAsia"/>
          <w:bCs/>
          <w:szCs w:val="21"/>
        </w:rPr>
        <w:t>证书申领和绑定（费用由供应商自行承担，办理流程详见广西壮族自治区政府采购网</w:t>
      </w:r>
      <w:r>
        <w:rPr>
          <w:rFonts w:ascii="等线" w:eastAsia="等线" w:hAnsi="等线" w:cs="等线" w:hint="eastAsia"/>
          <w:bCs/>
          <w:szCs w:val="21"/>
        </w:rPr>
        <w:t>——</w:t>
      </w:r>
      <w:r>
        <w:rPr>
          <w:rFonts w:ascii="宋体" w:hAnsi="宋体" w:cs="宋体" w:hint="eastAsia"/>
          <w:bCs/>
          <w:szCs w:val="21"/>
        </w:rPr>
        <w:t>办事服务</w:t>
      </w:r>
      <w:r>
        <w:rPr>
          <w:rFonts w:ascii="等线" w:eastAsia="等线" w:hAnsi="等线" w:cs="等线" w:hint="eastAsia"/>
          <w:bCs/>
          <w:szCs w:val="21"/>
        </w:rPr>
        <w:t>——</w:t>
      </w:r>
      <w:r>
        <w:rPr>
          <w:rFonts w:ascii="宋体" w:hAnsi="宋体" w:cs="宋体" w:hint="eastAsia"/>
          <w:bCs/>
          <w:szCs w:val="21"/>
        </w:rPr>
        <w:t>下载专区，完成</w:t>
      </w:r>
      <w:r>
        <w:rPr>
          <w:rFonts w:ascii="宋体" w:hAnsi="宋体" w:cs="宋体" w:hint="eastAsia"/>
          <w:bCs/>
          <w:szCs w:val="21"/>
        </w:rPr>
        <w:t>CA</w:t>
      </w:r>
      <w:r>
        <w:rPr>
          <w:rFonts w:ascii="宋体" w:hAnsi="宋体" w:cs="宋体" w:hint="eastAsia"/>
          <w:bCs/>
          <w:szCs w:val="21"/>
        </w:rPr>
        <w:t>证书办理预计一周左右，建议供应商尽快办理）；③下载“广西壮族自治区全流程电子招投标项目管理系统</w:t>
      </w:r>
      <w:r>
        <w:rPr>
          <w:rFonts w:ascii="等线" w:eastAsia="等线" w:hAnsi="等线" w:cs="等线" w:hint="eastAsia"/>
          <w:bCs/>
          <w:szCs w:val="21"/>
        </w:rPr>
        <w:t>——</w:t>
      </w:r>
      <w:r>
        <w:rPr>
          <w:rFonts w:ascii="宋体" w:hAnsi="宋体" w:cs="宋体" w:hint="eastAsia"/>
          <w:bCs/>
          <w:szCs w:val="21"/>
        </w:rPr>
        <w:t>供应商客户端”（操作方法详见广西壮族自治区政府采购网</w:t>
      </w:r>
      <w:r>
        <w:rPr>
          <w:rFonts w:ascii="等线" w:eastAsia="等线" w:hAnsi="等线" w:cs="等线" w:hint="eastAsia"/>
          <w:bCs/>
          <w:szCs w:val="21"/>
        </w:rPr>
        <w:t>——</w:t>
      </w:r>
      <w:r>
        <w:rPr>
          <w:rFonts w:ascii="宋体" w:hAnsi="宋体" w:cs="宋体" w:hint="eastAsia"/>
          <w:bCs/>
          <w:szCs w:val="21"/>
        </w:rPr>
        <w:t>办事服务</w:t>
      </w:r>
      <w:r>
        <w:rPr>
          <w:rFonts w:ascii="等线" w:eastAsia="等线" w:hAnsi="等线" w:cs="等线" w:hint="eastAsia"/>
          <w:bCs/>
          <w:szCs w:val="21"/>
        </w:rPr>
        <w:t>——</w:t>
      </w:r>
      <w:r>
        <w:rPr>
          <w:rFonts w:ascii="宋体" w:hAnsi="宋体" w:cs="宋体" w:hint="eastAsia"/>
          <w:bCs/>
          <w:szCs w:val="21"/>
        </w:rPr>
        <w:t>下载专区，以下称“广西政府采购云平台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w:t>
      </w:r>
      <w:r>
        <w:rPr>
          <w:rFonts w:ascii="宋体" w:hAnsi="宋体" w:cs="宋体" w:hint="eastAsia"/>
          <w:bCs/>
          <w:szCs w:val="21"/>
        </w:rPr>
        <w:t>CA</w:t>
      </w:r>
      <w:r>
        <w:rPr>
          <w:rFonts w:ascii="宋体" w:hAnsi="宋体" w:cs="宋体" w:hint="eastAsia"/>
          <w:bCs/>
          <w:szCs w:val="21"/>
        </w:rPr>
        <w:t>证书）。因供应商未做好相关准备工作等自身原因导致无法参加本项目电子竞标或</w:t>
      </w:r>
      <w:r>
        <w:rPr>
          <w:rFonts w:ascii="宋体" w:hAnsi="宋体" w:cs="宋体" w:hint="eastAsia"/>
          <w:bCs/>
          <w:szCs w:val="21"/>
        </w:rPr>
        <w:t>竞标失败的，造成的一切后果，由供应商自行承担。</w:t>
      </w:r>
    </w:p>
    <w:p w:rsidR="00B44FEE" w:rsidRDefault="00311D08">
      <w:pPr>
        <w:spacing w:line="360" w:lineRule="exact"/>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szCs w:val="21"/>
        </w:rPr>
        <w:t>在线响应（电子响应）具体操作流程参考</w:t>
      </w:r>
      <w:r>
        <w:rPr>
          <w:rFonts w:ascii="宋体" w:hAnsi="宋体" w:cs="宋体" w:hint="eastAsia"/>
          <w:bCs/>
          <w:szCs w:val="21"/>
        </w:rPr>
        <w:t>《政府采购项目电子交易管理操作指南</w:t>
      </w:r>
      <w:r>
        <w:rPr>
          <w:rFonts w:ascii="宋体" w:hAnsi="宋体" w:cs="宋体" w:hint="eastAsia"/>
          <w:bCs/>
          <w:szCs w:val="21"/>
        </w:rPr>
        <w:t>-</w:t>
      </w:r>
      <w:r>
        <w:rPr>
          <w:rFonts w:ascii="宋体" w:hAnsi="宋体" w:cs="宋体" w:hint="eastAsia"/>
          <w:bCs/>
          <w:szCs w:val="21"/>
        </w:rPr>
        <w:t>供应商》【详见广西政府采购网（访问地址</w:t>
      </w:r>
      <w:r>
        <w:rPr>
          <w:rFonts w:ascii="宋体" w:hAnsi="宋体" w:cs="宋体" w:hint="eastAsia"/>
          <w:bCs/>
          <w:szCs w:val="21"/>
        </w:rPr>
        <w:t>http://zfcg.gxzf.gov.cn/</w:t>
      </w:r>
      <w:r>
        <w:rPr>
          <w:rFonts w:ascii="宋体" w:hAnsi="宋体" w:cs="宋体" w:hint="eastAsia"/>
          <w:bCs/>
          <w:szCs w:val="21"/>
        </w:rPr>
        <w:t>）</w:t>
      </w:r>
      <w:r>
        <w:rPr>
          <w:rFonts w:ascii="等线" w:eastAsia="等线" w:hAnsi="等线" w:cs="等线" w:hint="eastAsia"/>
          <w:bCs/>
          <w:szCs w:val="21"/>
        </w:rPr>
        <w:t>——</w:t>
      </w:r>
      <w:r>
        <w:rPr>
          <w:rFonts w:ascii="宋体" w:hAnsi="宋体" w:cs="宋体" w:hint="eastAsia"/>
          <w:bCs/>
          <w:szCs w:val="21"/>
        </w:rPr>
        <w:t>办事服务</w:t>
      </w:r>
      <w:r>
        <w:rPr>
          <w:rFonts w:ascii="等线" w:eastAsia="等线" w:hAnsi="等线" w:cs="等线" w:hint="eastAsia"/>
          <w:bCs/>
          <w:szCs w:val="21"/>
        </w:rPr>
        <w:t>——</w:t>
      </w:r>
      <w:r>
        <w:rPr>
          <w:rFonts w:ascii="宋体" w:hAnsi="宋体" w:cs="宋体" w:hint="eastAsia"/>
          <w:bCs/>
          <w:szCs w:val="21"/>
        </w:rPr>
        <w:t>下载专区</w:t>
      </w:r>
      <w:r>
        <w:rPr>
          <w:rFonts w:ascii="宋体" w:hAnsi="宋体" w:cs="宋体" w:hint="eastAsia"/>
          <w:bCs/>
          <w:szCs w:val="21"/>
        </w:rPr>
        <w:t>-</w:t>
      </w:r>
      <w:r>
        <w:rPr>
          <w:rFonts w:ascii="宋体" w:hAnsi="宋体" w:cs="宋体" w:hint="eastAsia"/>
          <w:bCs/>
          <w:szCs w:val="21"/>
        </w:rPr>
        <w:t>广西壮族自治区全流程电子招投标项目管理系统</w:t>
      </w:r>
      <w:r>
        <w:rPr>
          <w:rFonts w:ascii="宋体" w:hAnsi="宋体" w:cs="宋体" w:hint="eastAsia"/>
          <w:bCs/>
          <w:szCs w:val="21"/>
        </w:rPr>
        <w:t>--</w:t>
      </w:r>
      <w:r>
        <w:rPr>
          <w:rFonts w:ascii="宋体" w:hAnsi="宋体" w:cs="宋体" w:hint="eastAsia"/>
          <w:bCs/>
          <w:szCs w:val="21"/>
        </w:rPr>
        <w:t>供应商客户端】；如遇平台技术问题详询</w:t>
      </w:r>
      <w:r>
        <w:rPr>
          <w:rFonts w:ascii="宋体" w:hAnsi="宋体" w:cs="宋体" w:hint="eastAsia"/>
          <w:bCs/>
          <w:szCs w:val="21"/>
        </w:rPr>
        <w:t>95763</w:t>
      </w:r>
      <w:r>
        <w:rPr>
          <w:rFonts w:ascii="宋体" w:hAnsi="宋体" w:cs="宋体" w:hint="eastAsia"/>
          <w:bCs/>
          <w:szCs w:val="21"/>
        </w:rPr>
        <w:t>。</w:t>
      </w:r>
    </w:p>
    <w:p w:rsidR="00B44FEE" w:rsidRDefault="00311D08">
      <w:pPr>
        <w:spacing w:line="36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本项目按分标</w:t>
      </w:r>
      <w:r>
        <w:rPr>
          <w:rFonts w:ascii="宋体" w:hAnsi="宋体" w:cs="宋体" w:hint="eastAsia"/>
          <w:bCs/>
          <w:szCs w:val="21"/>
        </w:rPr>
        <w:t>1</w:t>
      </w:r>
      <w:r>
        <w:rPr>
          <w:rFonts w:ascii="宋体" w:hAnsi="宋体" w:cs="宋体" w:hint="eastAsia"/>
          <w:bCs/>
          <w:szCs w:val="21"/>
        </w:rPr>
        <w:t>→分标</w:t>
      </w:r>
      <w:r>
        <w:rPr>
          <w:rFonts w:ascii="宋体" w:hAnsi="宋体" w:cs="宋体" w:hint="eastAsia"/>
          <w:bCs/>
          <w:szCs w:val="21"/>
        </w:rPr>
        <w:t>2</w:t>
      </w:r>
      <w:r>
        <w:rPr>
          <w:rFonts w:ascii="宋体" w:hAnsi="宋体" w:cs="宋体" w:hint="eastAsia"/>
          <w:bCs/>
          <w:szCs w:val="21"/>
        </w:rPr>
        <w:t>→分标</w:t>
      </w:r>
      <w:r>
        <w:rPr>
          <w:rFonts w:ascii="宋体" w:hAnsi="宋体" w:cs="宋体" w:hint="eastAsia"/>
          <w:bCs/>
          <w:szCs w:val="21"/>
        </w:rPr>
        <w:t>3</w:t>
      </w:r>
      <w:r>
        <w:rPr>
          <w:rFonts w:ascii="宋体" w:hAnsi="宋体" w:cs="宋体" w:hint="eastAsia"/>
          <w:bCs/>
          <w:szCs w:val="21"/>
        </w:rPr>
        <w:t>→分标</w:t>
      </w:r>
      <w:r>
        <w:rPr>
          <w:rFonts w:ascii="宋体" w:hAnsi="宋体" w:cs="宋体" w:hint="eastAsia"/>
          <w:bCs/>
          <w:szCs w:val="21"/>
        </w:rPr>
        <w:t>4</w:t>
      </w:r>
      <w:r>
        <w:rPr>
          <w:rFonts w:ascii="宋体" w:hAnsi="宋体" w:cs="宋体" w:hint="eastAsia"/>
          <w:bCs/>
          <w:szCs w:val="21"/>
        </w:rPr>
        <w:t>的顺序评审</w:t>
      </w:r>
      <w:r>
        <w:rPr>
          <w:rFonts w:ascii="宋体" w:hAnsi="宋体" w:cs="宋体" w:hint="eastAsia"/>
          <w:bCs/>
          <w:szCs w:val="21"/>
        </w:rPr>
        <w:t>/</w:t>
      </w:r>
      <w:r>
        <w:rPr>
          <w:rFonts w:ascii="宋体" w:hAnsi="宋体" w:cs="宋体" w:hint="eastAsia"/>
          <w:bCs/>
          <w:szCs w:val="21"/>
        </w:rPr>
        <w:t>成交。供应商可选择一个或多个分标参与磋商，但只能按评审的顺序成为一个分标的成交供应商。若分标</w:t>
      </w:r>
      <w:r>
        <w:rPr>
          <w:rFonts w:ascii="宋体" w:hAnsi="宋体" w:cs="宋体" w:hint="eastAsia"/>
          <w:bCs/>
          <w:szCs w:val="21"/>
        </w:rPr>
        <w:t>4</w:t>
      </w:r>
      <w:r>
        <w:rPr>
          <w:rFonts w:ascii="宋体" w:hAnsi="宋体" w:cs="宋体" w:hint="eastAsia"/>
          <w:bCs/>
          <w:szCs w:val="21"/>
        </w:rPr>
        <w:t>的有效供应商只有</w:t>
      </w:r>
      <w:r>
        <w:rPr>
          <w:rFonts w:ascii="宋体" w:hAnsi="宋体" w:cs="宋体" w:hint="eastAsia"/>
          <w:bCs/>
          <w:szCs w:val="21"/>
        </w:rPr>
        <w:t>3</w:t>
      </w:r>
      <w:r>
        <w:rPr>
          <w:rFonts w:ascii="宋体" w:hAnsi="宋体" w:cs="宋体" w:hint="eastAsia"/>
          <w:bCs/>
          <w:szCs w:val="21"/>
        </w:rPr>
        <w:t>家且均为之</w:t>
      </w:r>
      <w:r>
        <w:rPr>
          <w:rFonts w:ascii="宋体" w:hAnsi="宋体" w:cs="宋体" w:hint="eastAsia"/>
          <w:bCs/>
          <w:szCs w:val="21"/>
        </w:rPr>
        <w:t>前分标第一成交候选供应商的，排名第一的可重复推荐为分标</w:t>
      </w:r>
      <w:r>
        <w:rPr>
          <w:rFonts w:ascii="宋体" w:hAnsi="宋体" w:cs="宋体" w:hint="eastAsia"/>
          <w:bCs/>
          <w:szCs w:val="21"/>
        </w:rPr>
        <w:t>4</w:t>
      </w:r>
      <w:r>
        <w:rPr>
          <w:rFonts w:ascii="宋体" w:hAnsi="宋体" w:cs="宋体" w:hint="eastAsia"/>
          <w:bCs/>
          <w:szCs w:val="21"/>
        </w:rPr>
        <w:t>的第一成交候选供应商。</w:t>
      </w:r>
      <w:r>
        <w:rPr>
          <w:rFonts w:ascii="宋体" w:hAnsi="宋体" w:cs="宋体" w:hint="eastAsia"/>
          <w:bCs/>
          <w:szCs w:val="21"/>
        </w:rPr>
        <w:t xml:space="preserve"> </w:t>
      </w:r>
    </w:p>
    <w:p w:rsidR="00B44FEE" w:rsidRDefault="00311D08">
      <w:pPr>
        <w:spacing w:line="360" w:lineRule="exact"/>
        <w:ind w:firstLineChars="245" w:firstLine="517"/>
        <w:rPr>
          <w:rFonts w:ascii="宋体" w:hAnsi="宋体" w:cs="宋体"/>
          <w:b/>
          <w:bCs/>
          <w:szCs w:val="21"/>
        </w:rPr>
      </w:pPr>
      <w:r>
        <w:rPr>
          <w:rFonts w:ascii="宋体" w:hAnsi="宋体" w:cs="宋体" w:hint="eastAsia"/>
          <w:b/>
          <w:bCs/>
          <w:szCs w:val="21"/>
        </w:rPr>
        <w:t>八、凡对本次采购提出询问，请按以下方式联系</w:t>
      </w:r>
      <w:bookmarkEnd w:id="31"/>
      <w:bookmarkEnd w:id="32"/>
      <w:bookmarkEnd w:id="33"/>
      <w:bookmarkEnd w:id="34"/>
    </w:p>
    <w:bookmarkEnd w:id="35"/>
    <w:bookmarkEnd w:id="36"/>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1.</w:t>
      </w:r>
      <w:r>
        <w:rPr>
          <w:rFonts w:ascii="宋体" w:hAnsi="宋体" w:cs="宋体" w:hint="eastAsia"/>
          <w:bCs/>
          <w:szCs w:val="21"/>
        </w:rPr>
        <w:t>采购人信息</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名称：广西壮族自治区图书馆</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lastRenderedPageBreak/>
        <w:t>地址：南宁市青秀区民族大道</w:t>
      </w:r>
      <w:r>
        <w:rPr>
          <w:rFonts w:ascii="宋体" w:hAnsi="宋体" w:cs="宋体" w:hint="eastAsia"/>
          <w:bCs/>
          <w:szCs w:val="21"/>
        </w:rPr>
        <w:t>61</w:t>
      </w:r>
      <w:r>
        <w:rPr>
          <w:rFonts w:ascii="宋体" w:hAnsi="宋体" w:cs="宋体" w:hint="eastAsia"/>
          <w:bCs/>
          <w:szCs w:val="21"/>
        </w:rPr>
        <w:t>号</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项目联系人：</w:t>
      </w:r>
      <w:bookmarkStart w:id="37" w:name="OLE_LINK36"/>
      <w:bookmarkStart w:id="38" w:name="OLE_LINK35"/>
      <w:r>
        <w:rPr>
          <w:rFonts w:ascii="宋体" w:hAnsi="宋体" w:cs="宋体" w:hint="eastAsia"/>
          <w:bCs/>
          <w:szCs w:val="21"/>
        </w:rPr>
        <w:t>韦宇宁</w:t>
      </w:r>
    </w:p>
    <w:bookmarkEnd w:id="37"/>
    <w:bookmarkEnd w:id="38"/>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联系电话：</w:t>
      </w:r>
      <w:r>
        <w:rPr>
          <w:rFonts w:ascii="宋体" w:hAnsi="宋体" w:cs="宋体" w:hint="eastAsia"/>
          <w:szCs w:val="21"/>
        </w:rPr>
        <w:t>0771-5876382</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2.</w:t>
      </w:r>
      <w:r>
        <w:rPr>
          <w:rFonts w:ascii="宋体" w:hAnsi="宋体" w:cs="宋体" w:hint="eastAsia"/>
          <w:bCs/>
          <w:szCs w:val="21"/>
        </w:rPr>
        <w:t>采购代理机构信息</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名</w:t>
      </w:r>
      <w:r>
        <w:rPr>
          <w:rFonts w:ascii="宋体" w:hAnsi="宋体" w:cs="宋体" w:hint="eastAsia"/>
          <w:bCs/>
          <w:szCs w:val="21"/>
        </w:rPr>
        <w:t xml:space="preserve">    </w:t>
      </w:r>
      <w:r>
        <w:rPr>
          <w:rFonts w:ascii="宋体" w:hAnsi="宋体" w:cs="宋体" w:hint="eastAsia"/>
          <w:bCs/>
          <w:szCs w:val="21"/>
        </w:rPr>
        <w:t>称：广西北投建信建设项目管理有限公司</w:t>
      </w: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地　　址：</w:t>
      </w:r>
      <w:bookmarkStart w:id="39" w:name="OLE_LINK41"/>
      <w:bookmarkStart w:id="40" w:name="OLE_LINK42"/>
      <w:r>
        <w:rPr>
          <w:rFonts w:ascii="宋体" w:hAnsi="宋体" w:cs="宋体" w:hint="eastAsia"/>
          <w:szCs w:val="21"/>
        </w:rPr>
        <w:t>广西南宁市良庆区金龙路</w:t>
      </w:r>
      <w:r>
        <w:rPr>
          <w:rFonts w:ascii="宋体" w:hAnsi="宋体" w:cs="宋体" w:hint="eastAsia"/>
          <w:szCs w:val="21"/>
        </w:rPr>
        <w:t>2</w:t>
      </w:r>
      <w:r>
        <w:rPr>
          <w:rFonts w:ascii="宋体" w:hAnsi="宋体" w:cs="宋体" w:hint="eastAsia"/>
          <w:szCs w:val="21"/>
        </w:rPr>
        <w:t>号广西能源大厦</w:t>
      </w:r>
      <w:r>
        <w:rPr>
          <w:rFonts w:ascii="宋体" w:hAnsi="宋体" w:cs="宋体" w:hint="eastAsia"/>
          <w:szCs w:val="21"/>
        </w:rPr>
        <w:t>11</w:t>
      </w:r>
      <w:r>
        <w:rPr>
          <w:rFonts w:ascii="宋体" w:hAnsi="宋体" w:cs="宋体" w:hint="eastAsia"/>
          <w:szCs w:val="21"/>
        </w:rPr>
        <w:t>楼</w:t>
      </w:r>
      <w:r>
        <w:rPr>
          <w:rFonts w:ascii="宋体" w:hAnsi="宋体" w:cs="宋体" w:hint="eastAsia"/>
          <w:szCs w:val="21"/>
        </w:rPr>
        <w:t>B1110</w:t>
      </w:r>
      <w:r>
        <w:rPr>
          <w:rFonts w:ascii="宋体" w:hAnsi="宋体" w:cs="宋体" w:hint="eastAsia"/>
          <w:szCs w:val="21"/>
        </w:rPr>
        <w:t>室</w:t>
      </w:r>
    </w:p>
    <w:bookmarkEnd w:id="39"/>
    <w:bookmarkEnd w:id="40"/>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项目联系人：</w:t>
      </w:r>
      <w:bookmarkStart w:id="41" w:name="OLE_LINK38"/>
      <w:bookmarkStart w:id="42" w:name="OLE_LINK39"/>
      <w:r>
        <w:rPr>
          <w:rFonts w:ascii="宋体" w:hAnsi="宋体" w:cs="宋体" w:hint="eastAsia"/>
          <w:bCs/>
          <w:szCs w:val="21"/>
        </w:rPr>
        <w:t>邓桂艳、李璇、蒋如阳、王婷</w:t>
      </w:r>
      <w:bookmarkEnd w:id="41"/>
      <w:bookmarkEnd w:id="42"/>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电　　话：</w:t>
      </w:r>
      <w:bookmarkStart w:id="43" w:name="OLE_LINK18"/>
      <w:bookmarkStart w:id="44" w:name="OLE_LINK19"/>
      <w:bookmarkStart w:id="45" w:name="OLE_LINK40"/>
      <w:r>
        <w:rPr>
          <w:rFonts w:ascii="宋体" w:hAnsi="宋体" w:cs="宋体" w:hint="eastAsia"/>
          <w:bCs/>
          <w:szCs w:val="21"/>
        </w:rPr>
        <w:t>0773-2886298</w:t>
      </w:r>
      <w:r>
        <w:rPr>
          <w:rFonts w:ascii="宋体" w:hAnsi="宋体" w:cs="宋体" w:hint="eastAsia"/>
          <w:bCs/>
          <w:szCs w:val="21"/>
        </w:rPr>
        <w:t>、</w:t>
      </w:r>
      <w:r>
        <w:rPr>
          <w:rFonts w:ascii="宋体" w:hAnsi="宋体" w:cs="宋体" w:hint="eastAsia"/>
          <w:bCs/>
          <w:szCs w:val="21"/>
        </w:rPr>
        <w:t>0771-5345226</w:t>
      </w:r>
    </w:p>
    <w:bookmarkEnd w:id="43"/>
    <w:bookmarkEnd w:id="44"/>
    <w:bookmarkEnd w:id="45"/>
    <w:p w:rsidR="00B44FEE" w:rsidRDefault="00B44FEE">
      <w:pPr>
        <w:spacing w:line="360" w:lineRule="exact"/>
        <w:ind w:firstLineChars="245" w:firstLine="514"/>
        <w:rPr>
          <w:rFonts w:ascii="宋体" w:hAnsi="宋体" w:cs="宋体"/>
          <w:bCs/>
          <w:szCs w:val="21"/>
        </w:rPr>
      </w:pPr>
    </w:p>
    <w:p w:rsidR="00B44FEE" w:rsidRDefault="00311D08">
      <w:pPr>
        <w:spacing w:line="360" w:lineRule="exact"/>
        <w:ind w:firstLineChars="245" w:firstLine="514"/>
        <w:rPr>
          <w:rFonts w:ascii="宋体" w:hAnsi="宋体" w:cs="宋体"/>
          <w:bCs/>
          <w:szCs w:val="21"/>
        </w:rPr>
      </w:pPr>
      <w:r>
        <w:rPr>
          <w:rFonts w:ascii="宋体" w:hAnsi="宋体" w:cs="宋体" w:hint="eastAsia"/>
          <w:bCs/>
          <w:szCs w:val="21"/>
        </w:rPr>
        <w:t>广西北投建信建设项目管理有限公司</w:t>
      </w:r>
    </w:p>
    <w:p w:rsidR="00B44FEE" w:rsidRDefault="00311D08">
      <w:pPr>
        <w:pStyle w:val="4"/>
        <w:rPr>
          <w:rFonts w:ascii="宋体" w:eastAsia="宋体" w:hAnsi="宋体" w:cs="宋体"/>
          <w:szCs w:val="21"/>
        </w:rPr>
      </w:pPr>
      <w:r>
        <w:rPr>
          <w:rFonts w:ascii="宋体" w:eastAsia="宋体" w:hAnsi="宋体" w:cs="宋体" w:hint="eastAsia"/>
          <w:bCs/>
          <w:kern w:val="2"/>
          <w:sz w:val="21"/>
          <w:szCs w:val="21"/>
        </w:rPr>
        <w:t>2026</w:t>
      </w:r>
      <w:r>
        <w:rPr>
          <w:rFonts w:ascii="宋体" w:eastAsia="宋体" w:hAnsi="宋体" w:cs="宋体" w:hint="eastAsia"/>
          <w:bCs/>
          <w:kern w:val="2"/>
          <w:sz w:val="21"/>
          <w:szCs w:val="21"/>
        </w:rPr>
        <w:t>年</w:t>
      </w:r>
      <w:r>
        <w:rPr>
          <w:rFonts w:ascii="宋体" w:eastAsia="宋体" w:hAnsi="宋体" w:cs="宋体" w:hint="eastAsia"/>
          <w:bCs/>
          <w:kern w:val="2"/>
          <w:sz w:val="21"/>
          <w:szCs w:val="21"/>
        </w:rPr>
        <w:t>6</w:t>
      </w:r>
      <w:r>
        <w:rPr>
          <w:rFonts w:ascii="宋体" w:eastAsia="宋体" w:hAnsi="宋体" w:cs="宋体" w:hint="eastAsia"/>
          <w:bCs/>
          <w:kern w:val="2"/>
          <w:sz w:val="21"/>
          <w:szCs w:val="21"/>
        </w:rPr>
        <w:t>月</w:t>
      </w:r>
      <w:r>
        <w:rPr>
          <w:rFonts w:ascii="宋体" w:eastAsia="宋体" w:hAnsi="宋体" w:cs="宋体" w:hint="eastAsia"/>
          <w:bCs/>
          <w:kern w:val="2"/>
          <w:sz w:val="21"/>
          <w:szCs w:val="21"/>
        </w:rPr>
        <w:t>12</w:t>
      </w:r>
      <w:r>
        <w:rPr>
          <w:rFonts w:ascii="宋体" w:eastAsia="宋体" w:hAnsi="宋体" w:cs="宋体" w:hint="eastAsia"/>
          <w:bCs/>
          <w:kern w:val="2"/>
          <w:sz w:val="21"/>
          <w:szCs w:val="21"/>
        </w:rPr>
        <w:t>日</w:t>
      </w:r>
    </w:p>
    <w:bookmarkEnd w:id="2"/>
    <w:p w:rsidR="00B44FEE" w:rsidRDefault="00B44FEE">
      <w:pPr>
        <w:rPr>
          <w:rFonts w:ascii="宋体" w:hAnsi="宋体" w:cs="宋体"/>
          <w:szCs w:val="21"/>
        </w:rPr>
      </w:pPr>
    </w:p>
    <w:p w:rsidR="00B44FEE" w:rsidRDefault="00B44FEE">
      <w:pPr>
        <w:pStyle w:val="4"/>
        <w:rPr>
          <w:rFonts w:ascii="宋体" w:eastAsia="宋体" w:hAnsi="宋体" w:cs="宋体"/>
          <w:szCs w:val="21"/>
        </w:rPr>
      </w:pPr>
    </w:p>
    <w:p w:rsidR="00B44FEE" w:rsidRDefault="00B44FEE">
      <w:pPr>
        <w:rPr>
          <w:rFonts w:ascii="宋体" w:hAnsi="宋体" w:cs="宋体"/>
          <w:szCs w:val="21"/>
        </w:rPr>
      </w:pPr>
    </w:p>
    <w:p w:rsidR="00B44FEE" w:rsidRDefault="00B44FEE">
      <w:pPr>
        <w:pStyle w:val="4"/>
        <w:rPr>
          <w:rFonts w:ascii="宋体" w:eastAsia="宋体" w:hAnsi="宋体" w:cs="宋体"/>
          <w:szCs w:val="21"/>
        </w:rPr>
      </w:pPr>
    </w:p>
    <w:p w:rsidR="00B44FEE" w:rsidRDefault="00B44FEE">
      <w:pPr>
        <w:rPr>
          <w:rFonts w:ascii="宋体" w:hAnsi="宋体" w:cs="宋体"/>
          <w:szCs w:val="21"/>
        </w:rPr>
      </w:pPr>
    </w:p>
    <w:p w:rsidR="00B44FEE" w:rsidRDefault="00B44FEE">
      <w:pPr>
        <w:pStyle w:val="4"/>
        <w:rPr>
          <w:rFonts w:ascii="宋体" w:eastAsia="宋体" w:hAnsi="宋体" w:cs="宋体"/>
        </w:rPr>
      </w:pPr>
    </w:p>
    <w:p w:rsidR="00B44FEE" w:rsidRDefault="00B44FEE">
      <w:pPr>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311D08">
      <w:pPr>
        <w:pStyle w:val="1"/>
        <w:spacing w:line="240" w:lineRule="auto"/>
        <w:jc w:val="center"/>
        <w:rPr>
          <w:rFonts w:ascii="宋体" w:hAnsi="宋体" w:cs="宋体"/>
        </w:rPr>
      </w:pPr>
      <w:bookmarkStart w:id="46" w:name="_Toc27492"/>
      <w:r>
        <w:rPr>
          <w:rFonts w:ascii="宋体" w:hAnsi="宋体" w:cs="宋体" w:hint="eastAsia"/>
          <w:bCs w:val="0"/>
          <w:sz w:val="32"/>
          <w:szCs w:val="32"/>
        </w:rPr>
        <w:lastRenderedPageBreak/>
        <w:t>第二章</w:t>
      </w:r>
      <w:r>
        <w:rPr>
          <w:rFonts w:ascii="宋体" w:hAnsi="宋体" w:cs="宋体" w:hint="eastAsia"/>
          <w:bCs w:val="0"/>
          <w:sz w:val="32"/>
          <w:szCs w:val="32"/>
        </w:rPr>
        <w:t xml:space="preserve"> </w:t>
      </w:r>
      <w:r>
        <w:rPr>
          <w:rFonts w:ascii="宋体" w:hAnsi="宋体" w:cs="宋体" w:hint="eastAsia"/>
          <w:bCs w:val="0"/>
          <w:sz w:val="32"/>
          <w:szCs w:val="32"/>
        </w:rPr>
        <w:t>采购需求</w:t>
      </w:r>
      <w:bookmarkEnd w:id="46"/>
    </w:p>
    <w:p w:rsidR="00B44FEE" w:rsidRDefault="00311D08">
      <w:pPr>
        <w:spacing w:line="420" w:lineRule="exact"/>
        <w:jc w:val="left"/>
        <w:rPr>
          <w:rFonts w:ascii="宋体" w:hAnsi="宋体" w:cs="宋体"/>
          <w:szCs w:val="21"/>
        </w:rPr>
      </w:pPr>
      <w:r>
        <w:rPr>
          <w:rFonts w:ascii="宋体" w:hAnsi="宋体" w:cs="宋体" w:hint="eastAsia"/>
          <w:szCs w:val="21"/>
        </w:rPr>
        <w:t>说明：</w:t>
      </w:r>
    </w:p>
    <w:p w:rsidR="00B44FEE" w:rsidRDefault="00311D08">
      <w:pPr>
        <w:spacing w:line="420" w:lineRule="exact"/>
        <w:ind w:firstLineChars="200" w:firstLine="422"/>
        <w:jc w:val="left"/>
        <w:rPr>
          <w:rFonts w:ascii="宋体" w:hAnsi="宋体" w:cs="宋体"/>
          <w:b/>
          <w:szCs w:val="21"/>
        </w:rPr>
      </w:pPr>
      <w:r>
        <w:rPr>
          <w:rFonts w:ascii="宋体" w:hAnsi="宋体" w:cs="宋体" w:hint="eastAsia"/>
          <w:b/>
        </w:rPr>
        <w:t xml:space="preserve">1. </w:t>
      </w:r>
      <w:r>
        <w:rPr>
          <w:rFonts w:ascii="宋体" w:hAnsi="宋体" w:cs="宋体" w:hint="eastAsia"/>
          <w:b/>
        </w:rPr>
        <w:t>为落实政府采购政策需满足的要求</w:t>
      </w:r>
    </w:p>
    <w:p w:rsidR="00B44FEE" w:rsidRDefault="00311D08">
      <w:pPr>
        <w:spacing w:line="4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）本竞争性磋商采购文件所称中小企业必须符合《政府采购促进中小企业发展管理办法》（财库〔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号）的规定。</w:t>
      </w:r>
    </w:p>
    <w:p w:rsidR="00B44FEE" w:rsidRDefault="00311D08">
      <w:pPr>
        <w:tabs>
          <w:tab w:val="left" w:pos="180"/>
          <w:tab w:val="left" w:pos="1620"/>
        </w:tabs>
        <w:spacing w:line="420" w:lineRule="exact"/>
        <w:ind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）服务项目中包含货物的，根据《财政部</w:t>
      </w:r>
      <w:r>
        <w:rPr>
          <w:rFonts w:ascii="宋体" w:hAnsi="宋体" w:cs="宋体" w:hint="eastAsia"/>
          <w:szCs w:val="21"/>
        </w:rPr>
        <w:t xml:space="preserve"> </w:t>
      </w:r>
      <w:r>
        <w:rPr>
          <w:rFonts w:ascii="宋体" w:hAnsi="宋体" w:cs="宋体" w:hint="eastAsia"/>
          <w:szCs w:val="21"/>
        </w:rPr>
        <w:t>发展改革委</w:t>
      </w:r>
      <w:r>
        <w:rPr>
          <w:rFonts w:ascii="宋体" w:hAnsi="宋体" w:cs="宋体" w:hint="eastAsia"/>
          <w:szCs w:val="21"/>
        </w:rPr>
        <w:t xml:space="preserve"> </w:t>
      </w:r>
      <w:r>
        <w:rPr>
          <w:rFonts w:ascii="宋体" w:hAnsi="宋体" w:cs="宋体" w:hint="eastAsia"/>
          <w:szCs w:val="21"/>
        </w:rPr>
        <w:t>生态环境部</w:t>
      </w:r>
      <w:r>
        <w:rPr>
          <w:rFonts w:ascii="宋体" w:hAnsi="宋体" w:cs="宋体" w:hint="eastAsia"/>
          <w:szCs w:val="21"/>
        </w:rPr>
        <w:t xml:space="preserve"> </w:t>
      </w:r>
      <w:r>
        <w:rPr>
          <w:rFonts w:ascii="宋体" w:hAnsi="宋体" w:cs="宋体" w:hint="eastAsia"/>
          <w:szCs w:val="21"/>
        </w:rPr>
        <w:t>市场监管总局关于调整优化节能产品、环境标志产品政府采购执行机制的通知》（财库〔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9</w:t>
      </w:r>
      <w:r>
        <w:rPr>
          <w:rFonts w:ascii="宋体" w:hAnsi="宋体" w:cs="宋体" w:hint="eastAsia"/>
          <w:szCs w:val="21"/>
        </w:rPr>
        <w:t>号）和《关于印发节能产品政府采购品目清单的通知》（财库〔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19</w:t>
      </w:r>
      <w:r>
        <w:rPr>
          <w:rFonts w:ascii="宋体" w:hAnsi="宋体" w:cs="宋体" w:hint="eastAsia"/>
          <w:szCs w:val="21"/>
        </w:rPr>
        <w:t>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w:t>
      </w:r>
      <w:r>
        <w:rPr>
          <w:rFonts w:ascii="宋体" w:hAnsi="宋体" w:cs="宋体" w:hint="eastAsia"/>
          <w:szCs w:val="21"/>
        </w:rPr>
        <w:t xml:space="preserve"> </w:t>
      </w:r>
      <w:r>
        <w:rPr>
          <w:rFonts w:ascii="宋体" w:hAnsi="宋体" w:cs="宋体" w:hint="eastAsia"/>
          <w:szCs w:val="21"/>
        </w:rPr>
        <w:t>评审程序和评定成交的标准”。</w:t>
      </w:r>
    </w:p>
    <w:p w:rsidR="00B44FEE" w:rsidRDefault="00311D08">
      <w:pPr>
        <w:spacing w:line="4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bookmarkStart w:id="47" w:name="OLE_LINK2"/>
      <w:bookmarkStart w:id="48" w:name="OLE_LINK4"/>
      <w:r>
        <w:rPr>
          <w:rFonts w:ascii="宋体" w:hAnsi="宋体" w:cs="宋体" w:hint="eastAsia"/>
          <w:szCs w:val="21"/>
        </w:rPr>
        <w:t>根据《关于调整网络安全专用产品安全管理有关事项的公告</w:t>
      </w:r>
      <w:r>
        <w:rPr>
          <w:rFonts w:ascii="宋体" w:hAnsi="宋体" w:cs="宋体" w:hint="eastAsia"/>
          <w:szCs w:val="21"/>
        </w:rPr>
        <w:t>》（</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号）规定，本项目采购需求中的服务伴随的产品如果包括《网络关键设备和网络安全专用产品目录》的网络安全专用产品，供应商在响应文件中应主动列明供货范围中属于网络安全专用产品的投标产品，并在响应文件（商务及技术文件）中提供由中国网信网（</w:t>
      </w:r>
      <w:r>
        <w:rPr>
          <w:rFonts w:ascii="宋体" w:hAnsi="宋体" w:cs="宋体" w:hint="eastAsia"/>
          <w:szCs w:val="21"/>
        </w:rPr>
        <w:t xml:space="preserve"> http://www.cac.gov.cn/index.htm</w:t>
      </w:r>
      <w:r>
        <w:rPr>
          <w:rFonts w:ascii="宋体" w:hAnsi="宋体" w:cs="宋体" w:hint="eastAsia"/>
          <w:szCs w:val="21"/>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w:t>
      </w:r>
      <w:r>
        <w:rPr>
          <w:rFonts w:ascii="宋体" w:hAnsi="宋体" w:cs="宋体" w:hint="eastAsia"/>
          <w:szCs w:val="21"/>
        </w:rPr>
        <w:t>许可证》的，响应无效。如属于《网络关键设备和网络安全专用产品目录》中“二、网络安全专用产品”内“产品类别”中的所描述的产品，但不属于所列“产品描述”情形的，应提供相应的说明及证明材料</w:t>
      </w:r>
      <w:bookmarkEnd w:id="47"/>
      <w:bookmarkEnd w:id="48"/>
      <w:r>
        <w:rPr>
          <w:rFonts w:ascii="宋体" w:hAnsi="宋体" w:cs="宋体" w:hint="eastAsia"/>
          <w:szCs w:val="21"/>
        </w:rPr>
        <w:t>。</w:t>
      </w:r>
    </w:p>
    <w:p w:rsidR="00B44FEE" w:rsidRDefault="00311D08">
      <w:pPr>
        <w:spacing w:line="420" w:lineRule="exact"/>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“实质性要求”是指采购需求中带“▲”的条款或者不能负偏离的条款或者已经指明不满足按响应文件作无效处理的条款。</w:t>
      </w:r>
    </w:p>
    <w:p w:rsidR="00B44FEE" w:rsidRDefault="00311D08">
      <w:pPr>
        <w:spacing w:line="420" w:lineRule="exact"/>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如供应商竞标产品存在侵犯他人的知识产权或者专利成果行为的，应承担相应法律责任。</w:t>
      </w:r>
    </w:p>
    <w:p w:rsidR="00B44FEE" w:rsidRDefault="00311D08">
      <w:pPr>
        <w:tabs>
          <w:tab w:val="left" w:pos="180"/>
          <w:tab w:val="left" w:pos="1620"/>
        </w:tabs>
        <w:spacing w:line="420" w:lineRule="exact"/>
        <w:ind w:firstLineChars="200" w:firstLine="422"/>
        <w:rPr>
          <w:rFonts w:ascii="宋体" w:hAnsi="宋体" w:cs="宋体"/>
          <w:b/>
          <w:bCs/>
          <w:u w:val="single"/>
        </w:rPr>
      </w:pPr>
      <w:r>
        <w:rPr>
          <w:rFonts w:ascii="宋体" w:hAnsi="宋体" w:cs="宋体" w:hint="eastAsia"/>
          <w:b/>
          <w:bCs/>
        </w:rPr>
        <w:t>4.</w:t>
      </w:r>
      <w:r>
        <w:rPr>
          <w:rFonts w:ascii="宋体" w:hAnsi="宋体" w:cs="宋体" w:hint="eastAsia"/>
          <w:b/>
          <w:bCs/>
        </w:rPr>
        <w:t>采购标的对应的中小企业划分标准所属行业名称：</w:t>
      </w:r>
      <w:r>
        <w:rPr>
          <w:rFonts w:ascii="宋体" w:hAnsi="宋体" w:cs="宋体" w:hint="eastAsia"/>
          <w:b/>
          <w:bCs/>
          <w:u w:val="single"/>
        </w:rPr>
        <w:t>分标</w:t>
      </w:r>
      <w:r>
        <w:rPr>
          <w:rFonts w:ascii="宋体" w:hAnsi="宋体" w:cs="宋体" w:hint="eastAsia"/>
          <w:b/>
          <w:bCs/>
          <w:u w:val="single"/>
        </w:rPr>
        <w:t>1</w:t>
      </w:r>
      <w:r>
        <w:rPr>
          <w:rFonts w:ascii="宋体" w:hAnsi="宋体" w:cs="宋体" w:hint="eastAsia"/>
          <w:b/>
          <w:bCs/>
          <w:u w:val="single"/>
        </w:rPr>
        <w:t>、</w:t>
      </w:r>
      <w:r>
        <w:rPr>
          <w:rFonts w:ascii="宋体" w:hAnsi="宋体" w:cs="宋体" w:hint="eastAsia"/>
          <w:b/>
          <w:bCs/>
          <w:u w:val="single"/>
        </w:rPr>
        <w:t>2</w:t>
      </w:r>
      <w:r>
        <w:rPr>
          <w:rFonts w:ascii="宋体" w:hAnsi="宋体" w:cs="宋体" w:hint="eastAsia"/>
          <w:b/>
          <w:bCs/>
          <w:u w:val="single"/>
        </w:rPr>
        <w:t>、</w:t>
      </w:r>
      <w:r>
        <w:rPr>
          <w:rFonts w:ascii="宋体" w:hAnsi="宋体" w:cs="宋体" w:hint="eastAsia"/>
          <w:b/>
          <w:bCs/>
          <w:u w:val="single"/>
        </w:rPr>
        <w:t>3</w:t>
      </w:r>
      <w:r>
        <w:rPr>
          <w:rFonts w:ascii="宋体" w:hAnsi="宋体" w:cs="宋体" w:hint="eastAsia"/>
          <w:b/>
          <w:bCs/>
          <w:u w:val="single"/>
        </w:rPr>
        <w:t>、</w:t>
      </w:r>
      <w:r>
        <w:rPr>
          <w:rFonts w:ascii="宋体" w:hAnsi="宋体" w:cs="宋体" w:hint="eastAsia"/>
          <w:b/>
          <w:bCs/>
          <w:u w:val="single"/>
        </w:rPr>
        <w:t>4</w:t>
      </w:r>
      <w:r>
        <w:rPr>
          <w:rFonts w:ascii="宋体" w:hAnsi="宋体" w:cs="宋体" w:hint="eastAsia"/>
          <w:b/>
          <w:bCs/>
          <w:u w:val="single"/>
        </w:rPr>
        <w:t>：批发业。</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
        <w:gridCol w:w="1078"/>
        <w:gridCol w:w="937"/>
        <w:gridCol w:w="6710"/>
      </w:tblGrid>
      <w:tr w:rsidR="00B44FEE">
        <w:trPr>
          <w:trHeight w:val="516"/>
          <w:jc w:val="center"/>
        </w:trPr>
        <w:tc>
          <w:tcPr>
            <w:tcW w:w="9111"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分标：</w:t>
            </w:r>
            <w:r>
              <w:rPr>
                <w:rFonts w:ascii="宋体" w:hAnsi="宋体" w:cs="宋体" w:hint="eastAsia"/>
                <w:b/>
                <w:szCs w:val="21"/>
              </w:rPr>
              <w:t>1</w:t>
            </w:r>
          </w:p>
        </w:tc>
      </w:tr>
      <w:tr w:rsidR="00B44FEE">
        <w:trPr>
          <w:trHeight w:val="516"/>
          <w:jc w:val="center"/>
        </w:trPr>
        <w:tc>
          <w:tcPr>
            <w:tcW w:w="9111"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服务需求一览表</w:t>
            </w:r>
          </w:p>
        </w:tc>
      </w:tr>
      <w:tr w:rsidR="00B44FEE">
        <w:trPr>
          <w:trHeight w:val="516"/>
          <w:jc w:val="center"/>
        </w:trPr>
        <w:tc>
          <w:tcPr>
            <w:tcW w:w="386"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序号</w:t>
            </w:r>
          </w:p>
        </w:tc>
        <w:tc>
          <w:tcPr>
            <w:tcW w:w="1078"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标的名称</w:t>
            </w:r>
          </w:p>
        </w:tc>
        <w:tc>
          <w:tcPr>
            <w:tcW w:w="937"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数量及单位</w:t>
            </w:r>
          </w:p>
        </w:tc>
        <w:tc>
          <w:tcPr>
            <w:tcW w:w="6710"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技术参数（服务需求）</w:t>
            </w:r>
          </w:p>
        </w:tc>
      </w:tr>
      <w:tr w:rsidR="00B44FEE">
        <w:trPr>
          <w:trHeight w:val="516"/>
          <w:jc w:val="center"/>
        </w:trPr>
        <w:tc>
          <w:tcPr>
            <w:tcW w:w="9111"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一、采购内容及要求</w:t>
            </w:r>
          </w:p>
        </w:tc>
      </w:tr>
      <w:tr w:rsidR="00B44FEE">
        <w:trPr>
          <w:trHeight w:val="407"/>
          <w:jc w:val="center"/>
        </w:trPr>
        <w:tc>
          <w:tcPr>
            <w:tcW w:w="386" w:type="dxa"/>
            <w:noWrap/>
            <w:vAlign w:val="center"/>
          </w:tcPr>
          <w:p w:rsidR="00B44FEE" w:rsidRDefault="00311D08">
            <w:pPr>
              <w:autoSpaceDE w:val="0"/>
              <w:autoSpaceDN w:val="0"/>
              <w:adjustRightInd w:val="0"/>
              <w:spacing w:line="360" w:lineRule="exact"/>
              <w:jc w:val="center"/>
              <w:rPr>
                <w:rFonts w:ascii="宋体" w:hAnsi="宋体" w:cs="宋体"/>
                <w:kern w:val="0"/>
                <w:szCs w:val="21"/>
                <w:lang w:val="zh-CN"/>
              </w:rPr>
            </w:pPr>
            <w:r>
              <w:rPr>
                <w:rFonts w:ascii="宋体" w:hAnsi="宋体" w:cs="宋体" w:hint="eastAsia"/>
                <w:kern w:val="0"/>
                <w:szCs w:val="21"/>
                <w:lang w:val="zh-CN"/>
              </w:rPr>
              <w:t>1</w:t>
            </w:r>
          </w:p>
        </w:tc>
        <w:tc>
          <w:tcPr>
            <w:tcW w:w="1078"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年度邮发中文纸质</w:t>
            </w:r>
            <w:r>
              <w:rPr>
                <w:rFonts w:ascii="宋体" w:hAnsi="宋体" w:cs="宋体" w:hint="eastAsia"/>
                <w:kern w:val="0"/>
                <w:szCs w:val="21"/>
              </w:rPr>
              <w:lastRenderedPageBreak/>
              <w:t>报刊供应服务</w:t>
            </w:r>
          </w:p>
        </w:tc>
        <w:tc>
          <w:tcPr>
            <w:tcW w:w="937"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lastRenderedPageBreak/>
              <w:t>1</w:t>
            </w:r>
            <w:r>
              <w:rPr>
                <w:rFonts w:ascii="宋体" w:hAnsi="宋体" w:cs="宋体" w:hint="eastAsia"/>
                <w:kern w:val="0"/>
                <w:szCs w:val="21"/>
              </w:rPr>
              <w:t>批</w:t>
            </w:r>
          </w:p>
        </w:tc>
        <w:tc>
          <w:tcPr>
            <w:tcW w:w="6710" w:type="dxa"/>
            <w:noWrap/>
            <w:vAlign w:val="center"/>
          </w:tcPr>
          <w:p w:rsidR="00B44FEE" w:rsidRDefault="00311D08">
            <w:pPr>
              <w:spacing w:line="360" w:lineRule="exact"/>
              <w:ind w:firstLineChars="200" w:firstLine="420"/>
              <w:rPr>
                <w:rFonts w:ascii="宋体" w:hAnsi="宋体" w:cs="宋体"/>
                <w:szCs w:val="21"/>
              </w:rPr>
            </w:pPr>
            <w:r>
              <w:rPr>
                <w:rFonts w:ascii="宋体" w:hAnsi="宋体" w:cs="宋体" w:hint="eastAsia"/>
                <w:szCs w:val="21"/>
              </w:rPr>
              <w:t>（一）采购概述：</w:t>
            </w:r>
            <w:r>
              <w:rPr>
                <w:rFonts w:ascii="宋体" w:hAnsi="宋体" w:cs="宋体" w:hint="eastAsia"/>
                <w:szCs w:val="21"/>
              </w:rPr>
              <w:t xml:space="preserve">  </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采购时间：自签订合同之日起至所采购的</w:t>
            </w:r>
            <w:r>
              <w:rPr>
                <w:rFonts w:ascii="宋体" w:hAnsi="宋体" w:cs="宋体" w:hint="eastAsia"/>
                <w:szCs w:val="21"/>
              </w:rPr>
              <w:t>2027</w:t>
            </w:r>
            <w:r>
              <w:rPr>
                <w:rFonts w:ascii="宋体" w:hAnsi="宋体" w:cs="宋体" w:hint="eastAsia"/>
                <w:szCs w:val="21"/>
              </w:rPr>
              <w:t>年度报刊装订完毕为止。</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采购内容：中国邮政集团有限公司发行的</w:t>
            </w:r>
            <w:r>
              <w:rPr>
                <w:rFonts w:ascii="宋体" w:hAnsi="宋体" w:cs="宋体" w:hint="eastAsia"/>
                <w:szCs w:val="21"/>
              </w:rPr>
              <w:t>2027</w:t>
            </w:r>
            <w:r>
              <w:rPr>
                <w:rFonts w:ascii="宋体" w:hAnsi="宋体" w:cs="宋体" w:hint="eastAsia"/>
                <w:szCs w:val="21"/>
              </w:rPr>
              <w:t>年度中文纸质报刊。因采购形式为预订</w:t>
            </w:r>
            <w:r>
              <w:rPr>
                <w:rFonts w:ascii="宋体" w:hAnsi="宋体" w:cs="宋体" w:hint="eastAsia"/>
                <w:szCs w:val="21"/>
              </w:rPr>
              <w:t>,</w:t>
            </w:r>
            <w:r>
              <w:rPr>
                <w:rFonts w:ascii="宋体" w:hAnsi="宋体" w:cs="宋体" w:hint="eastAsia"/>
                <w:szCs w:val="21"/>
              </w:rPr>
              <w:t>当年预订的报刊目录价格尚未出台</w:t>
            </w:r>
            <w:r>
              <w:rPr>
                <w:rFonts w:ascii="宋体" w:hAnsi="宋体" w:cs="宋体" w:hint="eastAsia"/>
                <w:szCs w:val="21"/>
              </w:rPr>
              <w:t>,</w:t>
            </w:r>
            <w:r>
              <w:rPr>
                <w:rFonts w:ascii="宋体" w:hAnsi="宋体" w:cs="宋体" w:hint="eastAsia"/>
                <w:szCs w:val="21"/>
              </w:rPr>
              <w:t>无法列出明</w:t>
            </w:r>
            <w:r>
              <w:rPr>
                <w:rFonts w:ascii="宋体" w:hAnsi="宋体" w:cs="宋体" w:hint="eastAsia"/>
                <w:szCs w:val="21"/>
              </w:rPr>
              <w:lastRenderedPageBreak/>
              <w:t>细项目，本次采购内容主要针对报刊供应价格折扣率和采购总额进行采购。</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采购金额：本次采购金额为人民币</w:t>
            </w:r>
            <w:r>
              <w:rPr>
                <w:rFonts w:ascii="宋体" w:hAnsi="宋体" w:cs="宋体" w:hint="eastAsia"/>
                <w:szCs w:val="21"/>
              </w:rPr>
              <w:t>69.3</w:t>
            </w:r>
            <w:r>
              <w:rPr>
                <w:rFonts w:ascii="宋体" w:hAnsi="宋体" w:cs="宋体" w:hint="eastAsia"/>
                <w:szCs w:val="21"/>
              </w:rPr>
              <w:t>万元（具体批量金额视实际经费和需要情况而定）。</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采购结算：采购的所有邮发中文纸质报刊均按实洋价付款，按采购人预订的报刊码洋价和合同确定的折扣率的乘积结算付清。报刊出版的标价为码洋价，实洋价合计值＝码洋价合计值×成交折扣率。</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本分标采购确定</w:t>
            </w:r>
            <w:r>
              <w:rPr>
                <w:rFonts w:ascii="宋体" w:hAnsi="宋体" w:cs="宋体" w:hint="eastAsia"/>
                <w:szCs w:val="21"/>
              </w:rPr>
              <w:t>1</w:t>
            </w:r>
            <w:r>
              <w:rPr>
                <w:rFonts w:ascii="宋体" w:hAnsi="宋体" w:cs="宋体" w:hint="eastAsia"/>
                <w:szCs w:val="21"/>
              </w:rPr>
              <w:t>家供应商。</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采购方法：采购人根据供应商提供的预订报刊目录和采购需要制定采购计划，供应商根据采购人计划供应，从而形成交易要约。</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（二）服务要求：</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供应</w:t>
            </w:r>
            <w:r>
              <w:rPr>
                <w:rFonts w:ascii="宋体" w:hAnsi="宋体" w:cs="宋体" w:hint="eastAsia"/>
                <w:szCs w:val="21"/>
              </w:rPr>
              <w:t>商能订购所有邮发的中文纸质报刊品种，免费及时提供纸质目录及机读采访数据。</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供应商必须交付全新正版中文纸质报刊。禁止提供任何违反国家法律法规或明令禁止出版发行的报刊。如有违反，须向采购人支付违约金，违约金额为该正版报刊码洋的</w:t>
            </w:r>
            <w:r>
              <w:rPr>
                <w:rFonts w:ascii="宋体" w:hAnsi="宋体" w:cs="宋体" w:hint="eastAsia"/>
                <w:szCs w:val="21"/>
              </w:rPr>
              <w:t>3</w:t>
            </w:r>
            <w:r>
              <w:rPr>
                <w:rFonts w:ascii="宋体" w:hAnsi="宋体" w:cs="宋体" w:hint="eastAsia"/>
                <w:szCs w:val="21"/>
              </w:rPr>
              <w:t>倍，违约金从保证金中扣除，并承担由此引起的一切法律责任及费用，采购人有权单方面终止供应商的供货资格。</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供应商应该具有方便快捷的配送渠道，工作日每天配送报刊（采购人另有要求除外），并附详细清单。期刊出版之日起</w:t>
            </w:r>
            <w:r>
              <w:rPr>
                <w:rFonts w:ascii="宋体" w:hAnsi="宋体" w:cs="宋体" w:hint="eastAsia"/>
                <w:szCs w:val="21"/>
              </w:rPr>
              <w:t>30</w:t>
            </w:r>
            <w:r>
              <w:rPr>
                <w:rFonts w:ascii="宋体" w:hAnsi="宋体" w:cs="宋体" w:hint="eastAsia"/>
                <w:szCs w:val="21"/>
              </w:rPr>
              <w:t>个自然日内、报纸出版</w:t>
            </w:r>
            <w:r>
              <w:rPr>
                <w:rFonts w:ascii="宋体" w:hAnsi="宋体" w:cs="宋体" w:hint="eastAsia"/>
                <w:szCs w:val="21"/>
              </w:rPr>
              <w:t>15</w:t>
            </w:r>
            <w:r>
              <w:rPr>
                <w:rFonts w:ascii="宋体" w:hAnsi="宋体" w:cs="宋体" w:hint="eastAsia"/>
                <w:szCs w:val="21"/>
              </w:rPr>
              <w:t>个自然日内送达约定地点</w:t>
            </w:r>
            <w:r>
              <w:rPr>
                <w:rFonts w:ascii="宋体" w:hAnsi="宋体" w:cs="宋体" w:hint="eastAsia"/>
                <w:szCs w:val="21"/>
              </w:rPr>
              <w:t>,</w:t>
            </w:r>
            <w:r>
              <w:rPr>
                <w:rFonts w:ascii="宋体" w:hAnsi="宋体" w:cs="宋体" w:hint="eastAsia"/>
                <w:szCs w:val="21"/>
              </w:rPr>
              <w:t>如有报刊推迟出版、取消</w:t>
            </w:r>
            <w:r>
              <w:rPr>
                <w:rFonts w:ascii="宋体" w:hAnsi="宋体" w:cs="宋体" w:hint="eastAsia"/>
                <w:szCs w:val="21"/>
              </w:rPr>
              <w:t>出版、休停刊、更名等情况</w:t>
            </w:r>
            <w:r>
              <w:rPr>
                <w:rFonts w:ascii="宋体" w:hAnsi="宋体" w:cs="宋体" w:hint="eastAsia"/>
                <w:szCs w:val="21"/>
              </w:rPr>
              <w:t>,</w:t>
            </w:r>
            <w:r>
              <w:rPr>
                <w:rFonts w:ascii="宋体" w:hAnsi="宋体" w:cs="宋体" w:hint="eastAsia"/>
                <w:szCs w:val="21"/>
              </w:rPr>
              <w:t>必须向采购人及时反馈。如供应商不按要求供货，采购人有权直接通过其他途径补订报刊，由此增加的各项费用均由供应商承担。</w:t>
            </w:r>
            <w:r>
              <w:rPr>
                <w:rFonts w:ascii="宋体" w:hAnsi="宋体" w:cs="宋体" w:hint="eastAsia"/>
                <w:szCs w:val="21"/>
              </w:rPr>
              <w:t xml:space="preserve"> </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交付报刊如有印刷装帧质量及运输污损等问题，或种类份数不符的，供应商必须无条件退换补齐。供应商</w:t>
            </w:r>
            <w:r>
              <w:rPr>
                <w:rFonts w:ascii="宋体" w:hAnsi="宋体" w:cs="宋体" w:hint="eastAsia"/>
                <w:szCs w:val="21"/>
              </w:rPr>
              <w:softHyphen/>
            </w:r>
            <w:r>
              <w:rPr>
                <w:rFonts w:ascii="宋体" w:hAnsi="宋体" w:cs="宋体" w:hint="eastAsia"/>
                <w:szCs w:val="21"/>
              </w:rPr>
              <w:t>对采购人发出的退换催缺要求，</w:t>
            </w:r>
            <w:r>
              <w:rPr>
                <w:rFonts w:ascii="宋体" w:hAnsi="宋体" w:cs="宋体" w:hint="eastAsia"/>
                <w:szCs w:val="21"/>
              </w:rPr>
              <w:t>3</w:t>
            </w:r>
            <w:r>
              <w:rPr>
                <w:rFonts w:ascii="宋体" w:hAnsi="宋体" w:cs="宋体" w:hint="eastAsia"/>
                <w:szCs w:val="21"/>
              </w:rPr>
              <w:t>个工作日内做出明确答复，</w:t>
            </w:r>
            <w:r>
              <w:rPr>
                <w:rFonts w:ascii="宋体" w:hAnsi="宋体" w:cs="宋体" w:hint="eastAsia"/>
                <w:szCs w:val="21"/>
              </w:rPr>
              <w:t>30</w:t>
            </w:r>
            <w:r>
              <w:rPr>
                <w:rFonts w:ascii="宋体" w:hAnsi="宋体" w:cs="宋体" w:hint="eastAsia"/>
                <w:szCs w:val="21"/>
              </w:rPr>
              <w:t>个工作日内补齐，补缺费用由供应商负责。如供应商未能在规定时间内处理，则按照违约报刊码洋的</w:t>
            </w:r>
            <w:r>
              <w:rPr>
                <w:rFonts w:ascii="宋体" w:hAnsi="宋体" w:cs="宋体" w:hint="eastAsia"/>
                <w:szCs w:val="21"/>
              </w:rPr>
              <w:t>40%</w:t>
            </w:r>
            <w:r>
              <w:rPr>
                <w:rFonts w:ascii="宋体" w:hAnsi="宋体" w:cs="宋体" w:hint="eastAsia"/>
                <w:szCs w:val="21"/>
              </w:rPr>
              <w:t>向采购人支付违约金。</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报刊订到率（实际订到种数</w:t>
            </w:r>
            <w:r>
              <w:rPr>
                <w:rFonts w:ascii="宋体" w:hAnsi="宋体" w:cs="宋体" w:hint="eastAsia"/>
                <w:szCs w:val="21"/>
              </w:rPr>
              <w:t>/</w:t>
            </w:r>
            <w:r>
              <w:rPr>
                <w:rFonts w:ascii="宋体" w:hAnsi="宋体" w:cs="宋体" w:hint="eastAsia"/>
                <w:szCs w:val="21"/>
              </w:rPr>
              <w:t>订单订购种数）不低于</w:t>
            </w:r>
            <w:r>
              <w:rPr>
                <w:rFonts w:ascii="宋体" w:hAnsi="宋体" w:cs="宋体" w:hint="eastAsia"/>
                <w:szCs w:val="21"/>
              </w:rPr>
              <w:t>98%</w:t>
            </w:r>
            <w:r>
              <w:rPr>
                <w:rFonts w:ascii="宋体" w:hAnsi="宋体" w:cs="宋体" w:hint="eastAsia"/>
                <w:szCs w:val="21"/>
              </w:rPr>
              <w:t>，报刊年到率（实际到馆册数</w:t>
            </w:r>
            <w:r>
              <w:rPr>
                <w:rFonts w:ascii="宋体" w:hAnsi="宋体" w:cs="宋体" w:hint="eastAsia"/>
                <w:szCs w:val="21"/>
              </w:rPr>
              <w:t>/</w:t>
            </w:r>
            <w:r>
              <w:rPr>
                <w:rFonts w:ascii="宋体" w:hAnsi="宋体" w:cs="宋体" w:hint="eastAsia"/>
                <w:szCs w:val="21"/>
              </w:rPr>
              <w:t>应到册数）不</w:t>
            </w:r>
            <w:r>
              <w:rPr>
                <w:rFonts w:ascii="宋体" w:hAnsi="宋体" w:cs="宋体" w:hint="eastAsia"/>
                <w:szCs w:val="21"/>
              </w:rPr>
              <w:t>低于</w:t>
            </w:r>
            <w:r>
              <w:rPr>
                <w:rFonts w:ascii="宋体" w:hAnsi="宋体" w:cs="宋体" w:hint="eastAsia"/>
                <w:szCs w:val="21"/>
              </w:rPr>
              <w:t>98%</w:t>
            </w:r>
            <w:r>
              <w:rPr>
                <w:rFonts w:ascii="宋体" w:hAnsi="宋体" w:cs="宋体" w:hint="eastAsia"/>
                <w:szCs w:val="21"/>
              </w:rPr>
              <w:t>，出版社原因除外。如订到率及年到率未达标，供应商向采购人按违约报刊码洋的</w:t>
            </w:r>
            <w:r>
              <w:rPr>
                <w:rFonts w:ascii="宋体" w:hAnsi="宋体" w:cs="宋体" w:hint="eastAsia"/>
                <w:szCs w:val="21"/>
              </w:rPr>
              <w:t>20%</w:t>
            </w:r>
            <w:r>
              <w:rPr>
                <w:rFonts w:ascii="宋体" w:hAnsi="宋体" w:cs="宋体" w:hint="eastAsia"/>
                <w:szCs w:val="21"/>
              </w:rPr>
              <w:t>支付违约金。</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供应商根据采购人的业务规范和需求，对所采购的报刊提供下架、装订、装订报刊往返运输等售后服务。装订采用平装形式，即锁线订，牛皮纸封面，封面应有不少于二分之一翻折。书脊处从左到右依次印刷索书号，刊名，样本，年卷期，广西图书馆藏字样，封面正面印刷同样信息。接受采购人对装订过程、结果的监督，及时听取采购人的意</w:t>
            </w:r>
            <w:r>
              <w:rPr>
                <w:rFonts w:ascii="宋体" w:hAnsi="宋体" w:cs="宋体" w:hint="eastAsia"/>
                <w:szCs w:val="21"/>
              </w:rPr>
              <w:lastRenderedPageBreak/>
              <w:t>见和建议，以达到装订成果的要求。</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实际操作过程中出现新问题，按采购人要求协商解决。</w:t>
            </w:r>
          </w:p>
        </w:tc>
      </w:tr>
      <w:tr w:rsidR="00B44FEE">
        <w:trPr>
          <w:trHeight w:val="407"/>
          <w:jc w:val="center"/>
        </w:trPr>
        <w:tc>
          <w:tcPr>
            <w:tcW w:w="9111"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Cs/>
                <w:szCs w:val="21"/>
              </w:rPr>
              <w:lastRenderedPageBreak/>
              <w:t>▲二、</w:t>
            </w:r>
            <w:r>
              <w:rPr>
                <w:rFonts w:ascii="宋体" w:hAnsi="宋体" w:cs="宋体" w:hint="eastAsia"/>
                <w:b/>
                <w:szCs w:val="21"/>
              </w:rPr>
              <w:t>商务要求：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szCs w:val="21"/>
              </w:rPr>
              <w:t>（一）合同签订期</w:t>
            </w:r>
          </w:p>
        </w:tc>
        <w:tc>
          <w:tcPr>
            <w:tcW w:w="6710" w:type="dxa"/>
            <w:noWrap/>
            <w:vAlign w:val="center"/>
          </w:tcPr>
          <w:p w:rsidR="00B44FEE" w:rsidRDefault="00311D08">
            <w:pPr>
              <w:spacing w:line="360" w:lineRule="exact"/>
              <w:jc w:val="left"/>
              <w:rPr>
                <w:rFonts w:ascii="宋体" w:hAnsi="宋体" w:cs="宋体"/>
                <w:szCs w:val="21"/>
              </w:rPr>
            </w:pPr>
            <w:r>
              <w:rPr>
                <w:rFonts w:ascii="宋体" w:hAnsi="宋体" w:cs="宋体" w:hint="eastAsia"/>
                <w:bCs/>
                <w:szCs w:val="21"/>
              </w:rPr>
              <w:t>自成交通知书发出之日起</w:t>
            </w:r>
            <w:r>
              <w:rPr>
                <w:rFonts w:ascii="宋体" w:hAnsi="宋体" w:cs="宋体" w:hint="eastAsia"/>
                <w:bCs/>
                <w:szCs w:val="21"/>
              </w:rPr>
              <w:t>25</w:t>
            </w:r>
            <w:r>
              <w:rPr>
                <w:rFonts w:ascii="宋体" w:hAnsi="宋体" w:cs="宋体" w:hint="eastAsia"/>
                <w:bCs/>
                <w:szCs w:val="21"/>
              </w:rPr>
              <w:t>日内。</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（二）合同履行期限及地点</w:t>
            </w:r>
          </w:p>
        </w:tc>
        <w:tc>
          <w:tcPr>
            <w:tcW w:w="6710" w:type="dxa"/>
            <w:noWrap/>
            <w:vAlign w:val="center"/>
          </w:tcPr>
          <w:p w:rsidR="00B44FEE" w:rsidRDefault="00311D08">
            <w:pPr>
              <w:spacing w:line="360" w:lineRule="exact"/>
              <w:rPr>
                <w:rFonts w:ascii="宋体" w:hAnsi="宋体" w:cs="宋体"/>
                <w:szCs w:val="21"/>
                <w:u w:val="single"/>
              </w:rPr>
            </w:pPr>
            <w:r>
              <w:rPr>
                <w:rFonts w:ascii="宋体" w:hAnsi="宋体" w:cs="宋体" w:hint="eastAsia"/>
                <w:szCs w:val="21"/>
              </w:rPr>
              <w:t>1.</w:t>
            </w:r>
            <w:r>
              <w:rPr>
                <w:rFonts w:ascii="宋体" w:hAnsi="宋体" w:cs="宋体" w:hint="eastAsia"/>
                <w:szCs w:val="21"/>
              </w:rPr>
              <w:t>合同履行期限：</w:t>
            </w:r>
            <w:r>
              <w:rPr>
                <w:rFonts w:ascii="宋体" w:hAnsi="宋体" w:cs="宋体" w:hint="eastAsia"/>
                <w:szCs w:val="21"/>
                <w:lang w:val="zh-CN"/>
              </w:rPr>
              <w:t>自签订合同之日起至所采购的</w:t>
            </w:r>
            <w:r>
              <w:rPr>
                <w:rFonts w:ascii="宋体" w:hAnsi="宋体" w:cs="宋体" w:hint="eastAsia"/>
                <w:szCs w:val="21"/>
                <w:lang w:val="zh-CN"/>
              </w:rPr>
              <w:t>2027</w:t>
            </w:r>
            <w:r>
              <w:rPr>
                <w:rFonts w:ascii="宋体" w:hAnsi="宋体" w:cs="宋体" w:hint="eastAsia"/>
                <w:szCs w:val="21"/>
                <w:lang w:val="zh-CN"/>
              </w:rPr>
              <w:t>年度报刊</w:t>
            </w:r>
            <w:r>
              <w:rPr>
                <w:rFonts w:ascii="宋体" w:hAnsi="宋体" w:cs="宋体" w:hint="eastAsia"/>
                <w:bCs/>
                <w:kern w:val="0"/>
                <w:szCs w:val="21"/>
              </w:rPr>
              <w:t>装订完毕为止</w:t>
            </w:r>
            <w:r>
              <w:rPr>
                <w:rFonts w:ascii="宋体" w:hAnsi="宋体" w:cs="宋体" w:hint="eastAsia"/>
                <w:szCs w:val="21"/>
              </w:rPr>
              <w:t>。</w:t>
            </w:r>
          </w:p>
          <w:p w:rsidR="00B44FEE" w:rsidRDefault="00311D08">
            <w:pPr>
              <w:spacing w:line="36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地点：广西壮族自治区南宁市内采购人指定地点。</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（三）质量保证期</w:t>
            </w:r>
          </w:p>
        </w:tc>
        <w:tc>
          <w:tcPr>
            <w:tcW w:w="6710" w:type="dxa"/>
            <w:noWrap/>
            <w:vAlign w:val="center"/>
          </w:tcPr>
          <w:p w:rsidR="00B44FEE" w:rsidRDefault="00311D08">
            <w:pPr>
              <w:spacing w:line="360" w:lineRule="exact"/>
              <w:rPr>
                <w:rFonts w:ascii="宋体" w:hAnsi="宋体" w:cs="宋体"/>
                <w:szCs w:val="21"/>
              </w:rPr>
            </w:pPr>
            <w:r>
              <w:rPr>
                <w:rFonts w:ascii="宋体" w:hAnsi="宋体" w:cs="宋体" w:hint="eastAsia"/>
                <w:szCs w:val="21"/>
              </w:rPr>
              <w:t>质保期为三个月，自报刊交货验收合格之日起计算。</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（四）磋商报价要求</w:t>
            </w:r>
          </w:p>
        </w:tc>
        <w:tc>
          <w:tcPr>
            <w:tcW w:w="6710"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（五）验收标准</w:t>
            </w:r>
          </w:p>
        </w:tc>
        <w:tc>
          <w:tcPr>
            <w:tcW w:w="6710" w:type="dxa"/>
            <w:noWrap/>
            <w:vAlign w:val="center"/>
          </w:tcPr>
          <w:p w:rsidR="00B44FEE" w:rsidRDefault="00311D08">
            <w:pPr>
              <w:spacing w:line="360" w:lineRule="exact"/>
              <w:rPr>
                <w:rFonts w:ascii="宋体" w:hAnsi="宋体" w:cs="宋体"/>
                <w:szCs w:val="21"/>
              </w:rPr>
            </w:pPr>
            <w:r>
              <w:rPr>
                <w:rFonts w:ascii="宋体" w:hAnsi="宋体" w:cs="宋体" w:hint="eastAsia"/>
                <w:bCs/>
                <w:szCs w:val="21"/>
              </w:rPr>
              <w:t>符合国家规定的标准和现行技术规范、规程的要求。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（六）采购结算</w:t>
            </w:r>
          </w:p>
        </w:tc>
        <w:tc>
          <w:tcPr>
            <w:tcW w:w="6710" w:type="dxa"/>
            <w:noWrap/>
            <w:vAlign w:val="center"/>
          </w:tcPr>
          <w:p w:rsidR="00B44FEE" w:rsidRDefault="00311D08">
            <w:pPr>
              <w:spacing w:line="360" w:lineRule="exact"/>
              <w:rPr>
                <w:rFonts w:ascii="宋体" w:hAnsi="宋体" w:cs="宋体"/>
                <w:bCs/>
                <w:szCs w:val="21"/>
              </w:rPr>
            </w:pPr>
            <w:r>
              <w:rPr>
                <w:rFonts w:ascii="宋体" w:hAnsi="宋体" w:cs="宋体" w:hint="eastAsia"/>
                <w:szCs w:val="21"/>
              </w:rPr>
              <w:t>采购的所有邮发中文纸质报刊均按实洋价付款，按采购人预订的报刊码洋价和合同确定的折扣率的乘积结算付清。报刊出版的标价为码洋价，实洋价合计值＝码洋价合计值×成交折扣率。</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bCs/>
                <w:szCs w:val="21"/>
              </w:rPr>
              <w:t>（七）付款方式</w:t>
            </w:r>
          </w:p>
        </w:tc>
        <w:tc>
          <w:tcPr>
            <w:tcW w:w="6710"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）分二次付款。第一次付款：合同签订后</w:t>
            </w:r>
            <w:r>
              <w:rPr>
                <w:rFonts w:ascii="宋体" w:hAnsi="宋体" w:cs="宋体" w:hint="eastAsia"/>
                <w:szCs w:val="21"/>
              </w:rPr>
              <w:t>10</w:t>
            </w:r>
            <w:r>
              <w:rPr>
                <w:rFonts w:ascii="宋体" w:hAnsi="宋体" w:cs="宋体" w:hint="eastAsia"/>
                <w:szCs w:val="21"/>
              </w:rPr>
              <w:t>个工作日内，成交人向采购人提交等额的真实、合法、有效之增值税普通</w:t>
            </w:r>
            <w:r>
              <w:rPr>
                <w:rFonts w:ascii="宋体" w:hAnsi="宋体" w:cs="宋体" w:hint="eastAsia"/>
                <w:szCs w:val="21"/>
              </w:rPr>
              <w:t>/</w:t>
            </w:r>
            <w:r>
              <w:rPr>
                <w:rFonts w:ascii="宋体" w:hAnsi="宋体" w:cs="宋体" w:hint="eastAsia"/>
                <w:szCs w:val="21"/>
              </w:rPr>
              <w:t>专用发票后，采购人支付合同总额的</w:t>
            </w:r>
            <w:r>
              <w:rPr>
                <w:rFonts w:ascii="宋体" w:hAnsi="宋体" w:cs="宋体" w:hint="eastAsia"/>
                <w:szCs w:val="21"/>
              </w:rPr>
              <w:t>50%</w:t>
            </w:r>
            <w:r>
              <w:rPr>
                <w:rFonts w:ascii="宋体" w:hAnsi="宋体" w:cs="宋体" w:hint="eastAsia"/>
                <w:szCs w:val="21"/>
              </w:rPr>
              <w:t>；第二次付款：待双方确定订单后，成交人向采购人提交等额的真实、合法、有效之增值税普通</w:t>
            </w:r>
            <w:r>
              <w:rPr>
                <w:rFonts w:ascii="宋体" w:hAnsi="宋体" w:cs="宋体" w:hint="eastAsia"/>
                <w:szCs w:val="21"/>
              </w:rPr>
              <w:t>/</w:t>
            </w:r>
            <w:r>
              <w:rPr>
                <w:rFonts w:ascii="宋体" w:hAnsi="宋体" w:cs="宋体" w:hint="eastAsia"/>
                <w:szCs w:val="21"/>
              </w:rPr>
              <w:t>专用发票，采购人在</w:t>
            </w:r>
            <w:r>
              <w:rPr>
                <w:rFonts w:ascii="宋体" w:hAnsi="宋体" w:cs="宋体" w:hint="eastAsia"/>
                <w:szCs w:val="21"/>
              </w:rPr>
              <w:t>20</w:t>
            </w:r>
            <w:r>
              <w:rPr>
                <w:rFonts w:ascii="宋体" w:hAnsi="宋体" w:cs="宋体" w:hint="eastAsia"/>
                <w:szCs w:val="21"/>
              </w:rPr>
              <w:t>个工作日内一次性付清剩余部分货款。</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）以实际验收报刊的实洋数结算：报刊码洋价×成交折扣率。</w:t>
            </w:r>
          </w:p>
        </w:tc>
      </w:tr>
      <w:tr w:rsidR="00B44FEE">
        <w:trPr>
          <w:trHeight w:val="407"/>
          <w:jc w:val="center"/>
        </w:trPr>
        <w:tc>
          <w:tcPr>
            <w:tcW w:w="9111"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三、其他要求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bCs/>
                <w:szCs w:val="21"/>
              </w:rPr>
            </w:pPr>
            <w:r>
              <w:rPr>
                <w:rFonts w:ascii="宋体" w:hAnsi="宋体" w:cs="宋体" w:hint="eastAsia"/>
                <w:bCs/>
                <w:szCs w:val="21"/>
              </w:rPr>
              <w:t>进口产品说明</w:t>
            </w:r>
          </w:p>
        </w:tc>
        <w:tc>
          <w:tcPr>
            <w:tcW w:w="6710" w:type="dxa"/>
            <w:noWrap/>
            <w:vAlign w:val="center"/>
          </w:tcPr>
          <w:p w:rsidR="00B44FEE" w:rsidRDefault="00311D08">
            <w:pPr>
              <w:pStyle w:val="aff2"/>
              <w:spacing w:line="360" w:lineRule="exact"/>
              <w:ind w:firstLineChars="0" w:firstLine="0"/>
              <w:rPr>
                <w:rFonts w:ascii="宋体" w:hAnsi="宋体" w:cs="宋体"/>
                <w:b/>
                <w:bCs/>
                <w:szCs w:val="21"/>
              </w:rPr>
            </w:pPr>
            <w:r>
              <w:rPr>
                <w:rFonts w:ascii="宋体" w:hAnsi="宋体" w:cs="宋体" w:hint="eastAsia"/>
                <w:b/>
                <w:kern w:val="0"/>
                <w:szCs w:val="21"/>
              </w:rPr>
              <w:t>本分标</w:t>
            </w:r>
            <w:r>
              <w:rPr>
                <w:rFonts w:ascii="宋体" w:hAnsi="宋体" w:cs="宋体" w:hint="eastAsia"/>
                <w:b/>
                <w:bCs/>
                <w:szCs w:val="21"/>
              </w:rPr>
              <w:t>所涉及的货物（纸质报刊）</w:t>
            </w:r>
            <w:r>
              <w:rPr>
                <w:rFonts w:ascii="宋体" w:hAnsi="宋体" w:cs="宋体" w:hint="eastAsia"/>
                <w:b/>
                <w:kern w:val="0"/>
                <w:szCs w:val="21"/>
              </w:rPr>
              <w:t>不接受进口产品（即通过中国海关报关验放进入中国境内且产自关境外的产品）参与竞标，若有此类产品参与竞标的，按响应文件无效处理</w:t>
            </w:r>
            <w:r>
              <w:rPr>
                <w:rFonts w:ascii="宋体" w:hAnsi="宋体" w:cs="宋体" w:hint="eastAsia"/>
                <w:b/>
                <w:bCs/>
                <w:kern w:val="0"/>
                <w:szCs w:val="21"/>
              </w:rPr>
              <w:t>。</w:t>
            </w:r>
          </w:p>
        </w:tc>
      </w:tr>
    </w:tbl>
    <w:p w:rsidR="00B44FEE" w:rsidRDefault="00B44FEE">
      <w:pPr>
        <w:tabs>
          <w:tab w:val="left" w:pos="180"/>
          <w:tab w:val="left" w:pos="1620"/>
        </w:tabs>
        <w:spacing w:line="420" w:lineRule="exact"/>
        <w:ind w:firstLineChars="200" w:firstLine="422"/>
        <w:rPr>
          <w:rFonts w:ascii="宋体" w:hAnsi="宋体" w:cs="宋体"/>
          <w:b/>
          <w:bCs/>
          <w:u w:val="single"/>
        </w:rPr>
      </w:pPr>
    </w:p>
    <w:p w:rsidR="00B44FEE" w:rsidRDefault="00B44FEE">
      <w:pPr>
        <w:tabs>
          <w:tab w:val="left" w:pos="180"/>
          <w:tab w:val="left" w:pos="1620"/>
        </w:tabs>
        <w:spacing w:line="420" w:lineRule="exact"/>
        <w:ind w:firstLineChars="200" w:firstLine="422"/>
        <w:rPr>
          <w:rFonts w:ascii="宋体" w:hAnsi="宋体" w:cs="宋体"/>
          <w:b/>
          <w:bCs/>
          <w:u w:val="singl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
        <w:gridCol w:w="1078"/>
        <w:gridCol w:w="937"/>
        <w:gridCol w:w="6821"/>
      </w:tblGrid>
      <w:tr w:rsidR="00B44FEE">
        <w:trPr>
          <w:trHeight w:val="516"/>
          <w:jc w:val="center"/>
        </w:trPr>
        <w:tc>
          <w:tcPr>
            <w:tcW w:w="9222"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分标：</w:t>
            </w:r>
            <w:r>
              <w:rPr>
                <w:rFonts w:ascii="宋体" w:hAnsi="宋体" w:cs="宋体" w:hint="eastAsia"/>
                <w:b/>
                <w:szCs w:val="21"/>
              </w:rPr>
              <w:t>2</w:t>
            </w:r>
          </w:p>
        </w:tc>
      </w:tr>
      <w:tr w:rsidR="00B44FEE">
        <w:trPr>
          <w:trHeight w:val="516"/>
          <w:jc w:val="center"/>
        </w:trPr>
        <w:tc>
          <w:tcPr>
            <w:tcW w:w="9222"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服务需求一览表</w:t>
            </w:r>
          </w:p>
        </w:tc>
      </w:tr>
      <w:tr w:rsidR="00B44FEE">
        <w:trPr>
          <w:trHeight w:val="516"/>
          <w:jc w:val="center"/>
        </w:trPr>
        <w:tc>
          <w:tcPr>
            <w:tcW w:w="386"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序号</w:t>
            </w:r>
          </w:p>
        </w:tc>
        <w:tc>
          <w:tcPr>
            <w:tcW w:w="1078"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标的名称</w:t>
            </w:r>
          </w:p>
        </w:tc>
        <w:tc>
          <w:tcPr>
            <w:tcW w:w="937"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数量及单位</w:t>
            </w:r>
          </w:p>
        </w:tc>
        <w:tc>
          <w:tcPr>
            <w:tcW w:w="6821"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技术参数（服务需求）</w:t>
            </w:r>
          </w:p>
        </w:tc>
      </w:tr>
      <w:tr w:rsidR="00B44FEE">
        <w:trPr>
          <w:trHeight w:val="516"/>
          <w:jc w:val="center"/>
        </w:trPr>
        <w:tc>
          <w:tcPr>
            <w:tcW w:w="9222"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一、采购内容及要求</w:t>
            </w:r>
          </w:p>
        </w:tc>
      </w:tr>
      <w:tr w:rsidR="00B44FEE">
        <w:trPr>
          <w:trHeight w:val="407"/>
          <w:jc w:val="center"/>
        </w:trPr>
        <w:tc>
          <w:tcPr>
            <w:tcW w:w="386" w:type="dxa"/>
            <w:noWrap/>
            <w:vAlign w:val="center"/>
          </w:tcPr>
          <w:p w:rsidR="00B44FEE" w:rsidRDefault="00311D08">
            <w:pPr>
              <w:autoSpaceDE w:val="0"/>
              <w:autoSpaceDN w:val="0"/>
              <w:adjustRightInd w:val="0"/>
              <w:spacing w:line="360" w:lineRule="exact"/>
              <w:jc w:val="center"/>
              <w:rPr>
                <w:rFonts w:ascii="宋体" w:hAnsi="宋体" w:cs="宋体"/>
                <w:kern w:val="0"/>
                <w:szCs w:val="21"/>
                <w:lang w:val="zh-CN"/>
              </w:rPr>
            </w:pPr>
            <w:r>
              <w:rPr>
                <w:rFonts w:ascii="宋体" w:hAnsi="宋体" w:cs="宋体" w:hint="eastAsia"/>
                <w:kern w:val="0"/>
                <w:szCs w:val="21"/>
                <w:lang w:val="zh-CN"/>
              </w:rPr>
              <w:t>1</w:t>
            </w:r>
          </w:p>
        </w:tc>
        <w:tc>
          <w:tcPr>
            <w:tcW w:w="1078"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广西壮族</w:t>
            </w:r>
            <w:r>
              <w:rPr>
                <w:rFonts w:ascii="宋体" w:hAnsi="宋体" w:cs="宋体" w:hint="eastAsia"/>
                <w:kern w:val="0"/>
                <w:szCs w:val="21"/>
              </w:rPr>
              <w:lastRenderedPageBreak/>
              <w:t>自治区图书馆</w:t>
            </w:r>
            <w:r>
              <w:rPr>
                <w:rFonts w:ascii="宋体" w:hAnsi="宋体" w:cs="宋体" w:hint="eastAsia"/>
                <w:kern w:val="0"/>
                <w:szCs w:val="21"/>
              </w:rPr>
              <w:t>2027</w:t>
            </w:r>
            <w:r>
              <w:rPr>
                <w:rFonts w:ascii="宋体" w:hAnsi="宋体" w:cs="宋体" w:hint="eastAsia"/>
                <w:kern w:val="0"/>
                <w:szCs w:val="21"/>
              </w:rPr>
              <w:t>年度外文原版纸质报刊供应服务</w:t>
            </w:r>
          </w:p>
        </w:tc>
        <w:tc>
          <w:tcPr>
            <w:tcW w:w="937"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lastRenderedPageBreak/>
              <w:t>1</w:t>
            </w:r>
            <w:r>
              <w:rPr>
                <w:rFonts w:ascii="宋体" w:hAnsi="宋体" w:cs="宋体" w:hint="eastAsia"/>
                <w:kern w:val="0"/>
                <w:szCs w:val="21"/>
              </w:rPr>
              <w:t>批</w:t>
            </w:r>
          </w:p>
        </w:tc>
        <w:tc>
          <w:tcPr>
            <w:tcW w:w="6821" w:type="dxa"/>
            <w:noWrap/>
            <w:vAlign w:val="center"/>
          </w:tcPr>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一</w:t>
            </w:r>
            <w:r>
              <w:rPr>
                <w:rFonts w:ascii="宋体" w:hAnsi="宋体" w:cs="宋体" w:hint="eastAsia"/>
                <w:szCs w:val="21"/>
                <w:lang w:val="zh-CN"/>
              </w:rPr>
              <w:t>）采购概述：</w:t>
            </w:r>
            <w:r>
              <w:rPr>
                <w:rFonts w:ascii="宋体" w:hAnsi="宋体" w:cs="宋体" w:hint="eastAsia"/>
                <w:szCs w:val="21"/>
                <w:lang w:val="zh-CN"/>
              </w:rPr>
              <w:t xml:space="preserve">  </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lastRenderedPageBreak/>
              <w:t>1.</w:t>
            </w:r>
            <w:r>
              <w:rPr>
                <w:rFonts w:ascii="宋体" w:hAnsi="宋体" w:cs="宋体" w:hint="eastAsia"/>
                <w:szCs w:val="21"/>
                <w:lang w:val="zh-CN"/>
              </w:rPr>
              <w:t>采购时间：自签订合同之日起至所采购的</w:t>
            </w:r>
            <w:r>
              <w:rPr>
                <w:rFonts w:ascii="宋体" w:hAnsi="宋体" w:cs="宋体" w:hint="eastAsia"/>
                <w:szCs w:val="21"/>
                <w:lang w:val="zh-CN"/>
              </w:rPr>
              <w:t>2027</w:t>
            </w:r>
            <w:r>
              <w:rPr>
                <w:rFonts w:ascii="宋体" w:hAnsi="宋体" w:cs="宋体" w:hint="eastAsia"/>
                <w:szCs w:val="21"/>
                <w:lang w:val="zh-CN"/>
              </w:rPr>
              <w:t>年度报刊</w:t>
            </w:r>
            <w:r>
              <w:rPr>
                <w:rFonts w:ascii="宋体" w:hAnsi="宋体" w:cs="宋体" w:hint="eastAsia"/>
                <w:szCs w:val="21"/>
              </w:rPr>
              <w:t>装订完毕为止</w:t>
            </w:r>
            <w:r>
              <w:rPr>
                <w:rFonts w:ascii="宋体" w:hAnsi="宋体" w:cs="宋体" w:hint="eastAsia"/>
                <w:szCs w:val="21"/>
                <w:lang w:val="zh-CN"/>
              </w:rPr>
              <w:t>。</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采购内容：因所采购报刊为预订外文原版纸质报刊</w:t>
            </w:r>
            <w:r>
              <w:rPr>
                <w:rFonts w:ascii="宋体" w:hAnsi="宋体" w:cs="宋体" w:hint="eastAsia"/>
                <w:szCs w:val="21"/>
                <w:lang w:val="zh-CN"/>
              </w:rPr>
              <w:t>,</w:t>
            </w:r>
            <w:r>
              <w:rPr>
                <w:rFonts w:ascii="宋体" w:hAnsi="宋体" w:cs="宋体" w:hint="eastAsia"/>
                <w:szCs w:val="21"/>
                <w:lang w:val="zh-CN"/>
              </w:rPr>
              <w:t>当年预订的报刊目录价格尚未出台，无法列出明细项目，本次采购内容主要针对报刊供应价格折扣率和采购总额进行采购。</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采购金额：本次采购金额</w:t>
            </w:r>
            <w:r>
              <w:rPr>
                <w:rFonts w:ascii="宋体" w:hAnsi="宋体" w:cs="宋体" w:hint="eastAsia"/>
                <w:szCs w:val="21"/>
              </w:rPr>
              <w:t>50.4</w:t>
            </w:r>
            <w:r>
              <w:rPr>
                <w:rFonts w:ascii="宋体" w:hAnsi="宋体" w:cs="宋体" w:hint="eastAsia"/>
                <w:szCs w:val="21"/>
              </w:rPr>
              <w:t>万元（具体批量金额视实际经费和需要情况而定）。</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采购结算：采购的所有外文原版纸质报刊均按实洋价付款，按采购人预订的报刊码洋价和合同确定的折扣率的乘积结算付清。报刊出版的标价为码洋价（外币价×订购时汇率），实洋价合计值＝码洋价合计值×成交折扣率。</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本分标采购确定</w:t>
            </w:r>
            <w:r>
              <w:rPr>
                <w:rFonts w:ascii="宋体" w:hAnsi="宋体" w:cs="宋体" w:hint="eastAsia"/>
                <w:szCs w:val="21"/>
              </w:rPr>
              <w:t>1</w:t>
            </w:r>
            <w:r>
              <w:rPr>
                <w:rFonts w:ascii="宋体" w:hAnsi="宋体" w:cs="宋体" w:hint="eastAsia"/>
                <w:szCs w:val="21"/>
              </w:rPr>
              <w:t>家供应商为成交人。</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采购方法：采购人根据供应商提供的预订报刊目录和采购需要制定采购计划，供应商根据采购人计划供应，从而形成交易要约。</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（二）服务要求：</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供应商免费提供多渠道、多媒介、及时更新的外文报刊目录，目录涵盖大部分国家和地区的出版机构。提供更新及时的</w:t>
            </w:r>
            <w:r>
              <w:rPr>
                <w:rFonts w:ascii="宋体" w:hAnsi="宋体" w:cs="宋体" w:hint="eastAsia"/>
                <w:szCs w:val="21"/>
              </w:rPr>
              <w:t>USMARC</w:t>
            </w:r>
            <w:r>
              <w:rPr>
                <w:rFonts w:ascii="宋体" w:hAnsi="宋体" w:cs="宋体" w:hint="eastAsia"/>
                <w:szCs w:val="21"/>
              </w:rPr>
              <w:t>编目数据，并能</w:t>
            </w:r>
            <w:r>
              <w:rPr>
                <w:rFonts w:ascii="宋体" w:hAnsi="宋体" w:cs="宋体" w:hint="eastAsia"/>
                <w:szCs w:val="21"/>
              </w:rPr>
              <w:t>通过网络传递下载。</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供应商应提供外文报刊采选所需的机读采访数据。机读采访数据应内容翔实、准确、及时，格式完整，主要包含</w:t>
            </w:r>
            <w:r>
              <w:rPr>
                <w:rFonts w:ascii="宋体" w:hAnsi="宋体" w:cs="宋体" w:hint="eastAsia"/>
                <w:szCs w:val="21"/>
              </w:rPr>
              <w:t>:</w:t>
            </w:r>
            <w:r>
              <w:rPr>
                <w:rFonts w:ascii="宋体" w:hAnsi="宋体" w:cs="宋体" w:hint="eastAsia"/>
                <w:szCs w:val="21"/>
              </w:rPr>
              <w:t>题名、</w:t>
            </w:r>
            <w:r>
              <w:rPr>
                <w:rFonts w:ascii="宋体" w:hAnsi="宋体" w:cs="宋体" w:hint="eastAsia"/>
                <w:szCs w:val="21"/>
              </w:rPr>
              <w:t>ISSN</w:t>
            </w:r>
            <w:r>
              <w:rPr>
                <w:rFonts w:ascii="宋体" w:hAnsi="宋体" w:cs="宋体" w:hint="eastAsia"/>
                <w:szCs w:val="21"/>
              </w:rPr>
              <w:t>号、订购号、出版周期、原币码洋、人民币码洋等信息。</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成交人确保提供采购人的订购报刊是非二渠道正版报刊。禁止提供任何违反国家法律法规或明令禁止出版发行的报刊。否则，由成交人承担一切法律后果。</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供应商必须按采购人订购的报刊品种、数量及时供应，交付全新正版外文纸质报刊。如有违反，须向采购人支付违约金，违约金额为该原版报刊码洋（外币价×订购时汇率）的</w:t>
            </w:r>
            <w:r>
              <w:rPr>
                <w:rFonts w:ascii="宋体" w:hAnsi="宋体" w:cs="宋体" w:hint="eastAsia"/>
                <w:szCs w:val="21"/>
              </w:rPr>
              <w:t>3</w:t>
            </w:r>
            <w:r>
              <w:rPr>
                <w:rFonts w:ascii="宋体" w:hAnsi="宋体" w:cs="宋体" w:hint="eastAsia"/>
                <w:szCs w:val="21"/>
              </w:rPr>
              <w:t>倍，并承担由此引起的</w:t>
            </w:r>
            <w:r>
              <w:rPr>
                <w:rFonts w:ascii="宋体" w:hAnsi="宋体" w:cs="宋体" w:hint="eastAsia"/>
                <w:szCs w:val="21"/>
              </w:rPr>
              <w:t>一切法律责任及费用，采购人有权单方面终止供应商的供货资格。</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如有报刊推迟出版、取消出版、休停刊、更名等情况</w:t>
            </w:r>
            <w:r>
              <w:rPr>
                <w:rFonts w:ascii="宋体" w:hAnsi="宋体" w:cs="宋体" w:hint="eastAsia"/>
                <w:szCs w:val="21"/>
              </w:rPr>
              <w:t>,</w:t>
            </w:r>
            <w:r>
              <w:rPr>
                <w:rFonts w:ascii="宋体" w:hAnsi="宋体" w:cs="宋体" w:hint="eastAsia"/>
                <w:szCs w:val="21"/>
              </w:rPr>
              <w:t>必须向采购人及时反馈，提供纸质说明并附上相关证明材料。如供应商不按要求供货，采购人有权直接通过其他途径补订报刊，由此给采购人造成的各项损失或增加的各项费用均由供应商承担。</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供应商具有方便快捷的配送渠道，应自期刊出版之日起</w:t>
            </w:r>
            <w:r>
              <w:rPr>
                <w:rFonts w:ascii="宋体" w:hAnsi="宋体" w:cs="宋体" w:hint="eastAsia"/>
                <w:szCs w:val="21"/>
              </w:rPr>
              <w:t>60</w:t>
            </w:r>
            <w:r>
              <w:rPr>
                <w:rFonts w:ascii="宋体" w:hAnsi="宋体" w:cs="宋体" w:hint="eastAsia"/>
                <w:szCs w:val="21"/>
              </w:rPr>
              <w:t>个自然日内、报纸出版之日起</w:t>
            </w:r>
            <w:r>
              <w:rPr>
                <w:rFonts w:ascii="宋体" w:hAnsi="宋体" w:cs="宋体" w:hint="eastAsia"/>
                <w:szCs w:val="21"/>
              </w:rPr>
              <w:t>15</w:t>
            </w:r>
            <w:r>
              <w:rPr>
                <w:rFonts w:ascii="宋体" w:hAnsi="宋体" w:cs="宋体" w:hint="eastAsia"/>
                <w:szCs w:val="21"/>
              </w:rPr>
              <w:t>个自然日内将报刊送达采购人指定地点，免费送货上门，每周至少送货</w:t>
            </w:r>
            <w:r>
              <w:rPr>
                <w:rFonts w:ascii="宋体" w:hAnsi="宋体" w:cs="宋体" w:hint="eastAsia"/>
                <w:szCs w:val="21"/>
              </w:rPr>
              <w:t>1</w:t>
            </w:r>
            <w:r>
              <w:rPr>
                <w:rFonts w:ascii="宋体" w:hAnsi="宋体" w:cs="宋体" w:hint="eastAsia"/>
                <w:szCs w:val="21"/>
              </w:rPr>
              <w:t>次，并附报刊到货详细清单。报刊送交到采购人指定地点之前所发生的费用及风险全部均</w:t>
            </w:r>
            <w:r>
              <w:rPr>
                <w:rFonts w:ascii="宋体" w:hAnsi="宋体" w:cs="宋体" w:hint="eastAsia"/>
                <w:szCs w:val="21"/>
              </w:rPr>
              <w:t>由成交人承担。</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交付报刊如有印刷装帧质量及运输污损等问题，或种类份数不符</w:t>
            </w:r>
            <w:r>
              <w:rPr>
                <w:rFonts w:ascii="宋体" w:hAnsi="宋体" w:cs="宋体" w:hint="eastAsia"/>
                <w:szCs w:val="21"/>
              </w:rPr>
              <w:lastRenderedPageBreak/>
              <w:t>的，供应商必须无条件退换补齐。供应商</w:t>
            </w:r>
            <w:r>
              <w:rPr>
                <w:rFonts w:ascii="宋体" w:hAnsi="宋体" w:cs="宋体" w:hint="eastAsia"/>
                <w:szCs w:val="21"/>
              </w:rPr>
              <w:softHyphen/>
            </w:r>
            <w:r>
              <w:rPr>
                <w:rFonts w:ascii="宋体" w:hAnsi="宋体" w:cs="宋体" w:hint="eastAsia"/>
                <w:szCs w:val="21"/>
              </w:rPr>
              <w:t>对采购人发出的退换催缺要求，</w:t>
            </w:r>
            <w:r>
              <w:rPr>
                <w:rFonts w:ascii="宋体" w:hAnsi="宋体" w:cs="宋体" w:hint="eastAsia"/>
                <w:szCs w:val="21"/>
              </w:rPr>
              <w:t>3</w:t>
            </w:r>
            <w:r>
              <w:rPr>
                <w:rFonts w:ascii="宋体" w:hAnsi="宋体" w:cs="宋体" w:hint="eastAsia"/>
                <w:szCs w:val="21"/>
              </w:rPr>
              <w:t>个工作日内做出明确答复，</w:t>
            </w:r>
            <w:r>
              <w:rPr>
                <w:rFonts w:ascii="宋体" w:hAnsi="宋体" w:cs="宋体" w:hint="eastAsia"/>
                <w:szCs w:val="21"/>
              </w:rPr>
              <w:t>30</w:t>
            </w:r>
            <w:r>
              <w:rPr>
                <w:rFonts w:ascii="宋体" w:hAnsi="宋体" w:cs="宋体" w:hint="eastAsia"/>
                <w:szCs w:val="21"/>
              </w:rPr>
              <w:t>个工作日内补齐，补缺费用由供应商负责。如供应商未能在规定时间内处理，则按照违约报刊码洋（外币价×订购时汇率）的</w:t>
            </w:r>
            <w:r>
              <w:rPr>
                <w:rFonts w:ascii="宋体" w:hAnsi="宋体" w:cs="宋体" w:hint="eastAsia"/>
                <w:szCs w:val="21"/>
              </w:rPr>
              <w:t>40%</w:t>
            </w:r>
            <w:r>
              <w:rPr>
                <w:rFonts w:ascii="宋体" w:hAnsi="宋体" w:cs="宋体" w:hint="eastAsia"/>
                <w:szCs w:val="21"/>
              </w:rPr>
              <w:t>向采购人支付违约金。</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供应商报刊订到率（实际订到种数</w:t>
            </w:r>
            <w:r>
              <w:rPr>
                <w:rFonts w:ascii="宋体" w:hAnsi="宋体" w:cs="宋体" w:hint="eastAsia"/>
                <w:szCs w:val="21"/>
              </w:rPr>
              <w:t>/</w:t>
            </w:r>
            <w:r>
              <w:rPr>
                <w:rFonts w:ascii="宋体" w:hAnsi="宋体" w:cs="宋体" w:hint="eastAsia"/>
                <w:szCs w:val="21"/>
              </w:rPr>
              <w:t>订单订购种数）不低于</w:t>
            </w:r>
            <w:r>
              <w:rPr>
                <w:rFonts w:ascii="宋体" w:hAnsi="宋体" w:cs="宋体" w:hint="eastAsia"/>
                <w:szCs w:val="21"/>
              </w:rPr>
              <w:t>98%</w:t>
            </w:r>
            <w:r>
              <w:rPr>
                <w:rFonts w:ascii="宋体" w:hAnsi="宋体" w:cs="宋体" w:hint="eastAsia"/>
                <w:szCs w:val="21"/>
              </w:rPr>
              <w:t>，报刊年到率（实际到馆册数</w:t>
            </w:r>
            <w:r>
              <w:rPr>
                <w:rFonts w:ascii="宋体" w:hAnsi="宋体" w:cs="宋体" w:hint="eastAsia"/>
                <w:szCs w:val="21"/>
              </w:rPr>
              <w:t>/</w:t>
            </w:r>
            <w:r>
              <w:rPr>
                <w:rFonts w:ascii="宋体" w:hAnsi="宋体" w:cs="宋体" w:hint="eastAsia"/>
                <w:szCs w:val="21"/>
              </w:rPr>
              <w:t>应到册数）不低于</w:t>
            </w:r>
            <w:r>
              <w:rPr>
                <w:rFonts w:ascii="宋体" w:hAnsi="宋体" w:cs="宋体" w:hint="eastAsia"/>
                <w:szCs w:val="21"/>
              </w:rPr>
              <w:t>98%</w:t>
            </w:r>
            <w:r>
              <w:rPr>
                <w:rFonts w:ascii="宋体" w:hAnsi="宋体" w:cs="宋体" w:hint="eastAsia"/>
                <w:szCs w:val="21"/>
              </w:rPr>
              <w:t>，出版社原因除外。如订到率及年到率未达标，供应商向采购人按违约报刊码洋的</w:t>
            </w:r>
            <w:r>
              <w:rPr>
                <w:rFonts w:ascii="宋体" w:hAnsi="宋体" w:cs="宋体" w:hint="eastAsia"/>
                <w:szCs w:val="21"/>
              </w:rPr>
              <w:t>20%</w:t>
            </w:r>
            <w:r>
              <w:rPr>
                <w:rFonts w:ascii="宋体" w:hAnsi="宋体" w:cs="宋体" w:hint="eastAsia"/>
                <w:szCs w:val="21"/>
              </w:rPr>
              <w:t>支付违约金。</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供应商拥有通畅的客服网站，能够及时查询订单信息及催缺信息，提供与每批报刊数量、品种、价格相符的详细总明细清单。</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10.</w:t>
            </w:r>
            <w:r>
              <w:rPr>
                <w:rFonts w:ascii="宋体" w:hAnsi="宋体" w:cs="宋体" w:hint="eastAsia"/>
                <w:szCs w:val="21"/>
              </w:rPr>
              <w:t>供应商根据采购人的业务规范和需求，对所采购的报刊提供下架、装订、装订报刊往返运输等售后服务。装订采用平装形式，即锁线订，牛皮纸封面，封面应有不少于二分之一翻折。书脊处从左到右依次印刷索书号，刊名，样本，年卷期，广西图书馆藏字样，封面正面印刷同样信息。接受采购人对装订过程、结果的监督，及时听取采购人的意见和建议，以达到装订成果的要求。</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实际操作过程中出现新问题，按采购人要求协商解决</w:t>
            </w:r>
            <w:r>
              <w:rPr>
                <w:rFonts w:ascii="宋体" w:hAnsi="宋体" w:cs="宋体" w:hint="eastAsia"/>
                <w:szCs w:val="21"/>
              </w:rPr>
              <w:t>。</w:t>
            </w:r>
          </w:p>
        </w:tc>
      </w:tr>
      <w:tr w:rsidR="00B44FEE">
        <w:trPr>
          <w:trHeight w:val="407"/>
          <w:jc w:val="center"/>
        </w:trPr>
        <w:tc>
          <w:tcPr>
            <w:tcW w:w="9222"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Cs/>
                <w:szCs w:val="21"/>
              </w:rPr>
              <w:lastRenderedPageBreak/>
              <w:t>▲二、</w:t>
            </w:r>
            <w:r>
              <w:rPr>
                <w:rFonts w:ascii="宋体" w:hAnsi="宋体" w:cs="宋体" w:hint="eastAsia"/>
                <w:b/>
                <w:szCs w:val="21"/>
              </w:rPr>
              <w:t>商务要求：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szCs w:val="21"/>
              </w:rPr>
              <w:t>（一）合同签订期</w:t>
            </w:r>
          </w:p>
        </w:tc>
        <w:tc>
          <w:tcPr>
            <w:tcW w:w="6821" w:type="dxa"/>
            <w:noWrap/>
            <w:vAlign w:val="center"/>
          </w:tcPr>
          <w:p w:rsidR="00B44FEE" w:rsidRDefault="00311D08">
            <w:pPr>
              <w:spacing w:line="360" w:lineRule="exact"/>
              <w:jc w:val="left"/>
              <w:rPr>
                <w:rFonts w:ascii="宋体" w:hAnsi="宋体" w:cs="宋体"/>
                <w:szCs w:val="21"/>
              </w:rPr>
            </w:pPr>
            <w:r>
              <w:rPr>
                <w:rFonts w:ascii="宋体" w:hAnsi="宋体" w:cs="宋体" w:hint="eastAsia"/>
                <w:bCs/>
                <w:szCs w:val="21"/>
              </w:rPr>
              <w:t>自成交通知书发出之日起</w:t>
            </w:r>
            <w:r>
              <w:rPr>
                <w:rFonts w:ascii="宋体" w:hAnsi="宋体" w:cs="宋体" w:hint="eastAsia"/>
                <w:bCs/>
                <w:szCs w:val="21"/>
              </w:rPr>
              <w:t>25</w:t>
            </w:r>
            <w:r>
              <w:rPr>
                <w:rFonts w:ascii="宋体" w:hAnsi="宋体" w:cs="宋体" w:hint="eastAsia"/>
                <w:bCs/>
                <w:szCs w:val="21"/>
              </w:rPr>
              <w:t>日内。</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（二）合同履行期限及地点</w:t>
            </w:r>
          </w:p>
        </w:tc>
        <w:tc>
          <w:tcPr>
            <w:tcW w:w="6821" w:type="dxa"/>
            <w:noWrap/>
            <w:vAlign w:val="center"/>
          </w:tcPr>
          <w:p w:rsidR="00B44FEE" w:rsidRDefault="00311D08">
            <w:pPr>
              <w:spacing w:line="360" w:lineRule="exact"/>
              <w:rPr>
                <w:rFonts w:ascii="宋体" w:hAnsi="宋体" w:cs="宋体"/>
                <w:szCs w:val="21"/>
                <w:u w:val="single"/>
              </w:rPr>
            </w:pPr>
            <w:r>
              <w:rPr>
                <w:rFonts w:ascii="宋体" w:hAnsi="宋体" w:cs="宋体" w:hint="eastAsia"/>
                <w:szCs w:val="21"/>
              </w:rPr>
              <w:t>1.</w:t>
            </w:r>
            <w:r>
              <w:rPr>
                <w:rFonts w:ascii="宋体" w:hAnsi="宋体" w:cs="宋体" w:hint="eastAsia"/>
                <w:szCs w:val="21"/>
              </w:rPr>
              <w:t>合同履行期限：</w:t>
            </w:r>
            <w:r>
              <w:rPr>
                <w:rFonts w:ascii="宋体" w:hAnsi="宋体" w:cs="宋体" w:hint="eastAsia"/>
                <w:szCs w:val="21"/>
                <w:lang w:val="zh-CN"/>
              </w:rPr>
              <w:t>自签订合同之日起至所采购的</w:t>
            </w:r>
            <w:r>
              <w:rPr>
                <w:rFonts w:ascii="宋体" w:hAnsi="宋体" w:cs="宋体" w:hint="eastAsia"/>
                <w:szCs w:val="21"/>
                <w:lang w:val="zh-CN"/>
              </w:rPr>
              <w:t>2027</w:t>
            </w:r>
            <w:r>
              <w:rPr>
                <w:rFonts w:ascii="宋体" w:hAnsi="宋体" w:cs="宋体" w:hint="eastAsia"/>
                <w:szCs w:val="21"/>
                <w:lang w:val="zh-CN"/>
              </w:rPr>
              <w:t>年度报刊</w:t>
            </w:r>
            <w:r>
              <w:rPr>
                <w:rFonts w:ascii="宋体" w:hAnsi="宋体" w:cs="宋体" w:hint="eastAsia"/>
                <w:bCs/>
                <w:kern w:val="0"/>
                <w:szCs w:val="21"/>
              </w:rPr>
              <w:t>装订完毕为止</w:t>
            </w:r>
            <w:r>
              <w:rPr>
                <w:rFonts w:ascii="宋体" w:hAnsi="宋体" w:cs="宋体" w:hint="eastAsia"/>
                <w:szCs w:val="21"/>
              </w:rPr>
              <w:t>。</w:t>
            </w:r>
          </w:p>
          <w:p w:rsidR="00B44FEE" w:rsidRDefault="00311D08">
            <w:pPr>
              <w:spacing w:line="36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地点：广西壮族自治区南宁市内采购人指定地点。</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（三）质量保证期</w:t>
            </w:r>
          </w:p>
        </w:tc>
        <w:tc>
          <w:tcPr>
            <w:tcW w:w="6821" w:type="dxa"/>
            <w:noWrap/>
            <w:vAlign w:val="center"/>
          </w:tcPr>
          <w:p w:rsidR="00B44FEE" w:rsidRDefault="00311D08">
            <w:pPr>
              <w:spacing w:line="360" w:lineRule="exact"/>
              <w:rPr>
                <w:rFonts w:ascii="宋体" w:hAnsi="宋体" w:cs="宋体"/>
                <w:szCs w:val="21"/>
              </w:rPr>
            </w:pPr>
            <w:r>
              <w:rPr>
                <w:rFonts w:ascii="宋体" w:hAnsi="宋体" w:cs="宋体" w:hint="eastAsia"/>
                <w:szCs w:val="21"/>
              </w:rPr>
              <w:t>质保期为三个月，自报刊交货验收合格之日起计算。</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（四）磋商报价要求</w:t>
            </w:r>
          </w:p>
        </w:tc>
        <w:tc>
          <w:tcPr>
            <w:tcW w:w="6821"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（五）验收标准</w:t>
            </w:r>
          </w:p>
        </w:tc>
        <w:tc>
          <w:tcPr>
            <w:tcW w:w="6821" w:type="dxa"/>
            <w:noWrap/>
            <w:vAlign w:val="center"/>
          </w:tcPr>
          <w:p w:rsidR="00B44FEE" w:rsidRDefault="00311D08">
            <w:pPr>
              <w:spacing w:line="360" w:lineRule="exact"/>
              <w:rPr>
                <w:rFonts w:ascii="宋体" w:hAnsi="宋体" w:cs="宋体"/>
                <w:szCs w:val="21"/>
              </w:rPr>
            </w:pPr>
            <w:r>
              <w:rPr>
                <w:rFonts w:ascii="宋体" w:hAnsi="宋体" w:cs="宋体" w:hint="eastAsia"/>
                <w:bCs/>
                <w:szCs w:val="21"/>
              </w:rPr>
              <w:t>符合国家规定的标准和现行技术规范、规程的要求。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（六）采购结算</w:t>
            </w:r>
          </w:p>
        </w:tc>
        <w:tc>
          <w:tcPr>
            <w:tcW w:w="6821" w:type="dxa"/>
            <w:noWrap/>
            <w:vAlign w:val="center"/>
          </w:tcPr>
          <w:p w:rsidR="00B44FEE" w:rsidRDefault="00311D08">
            <w:pPr>
              <w:spacing w:line="360" w:lineRule="exact"/>
              <w:rPr>
                <w:rFonts w:ascii="宋体" w:hAnsi="宋体" w:cs="宋体"/>
                <w:bCs/>
                <w:szCs w:val="21"/>
              </w:rPr>
            </w:pPr>
            <w:r>
              <w:rPr>
                <w:rFonts w:ascii="宋体" w:hAnsi="宋体" w:cs="宋体" w:hint="eastAsia"/>
                <w:szCs w:val="21"/>
              </w:rPr>
              <w:t>采购的所有外文原版纸质报刊均按实洋价付款，按采购人预订的报刊码洋价和合同确定的折扣率的乘积结算付清。报刊出版的标价为码洋价（外币价×订购时汇率），实洋价合计值＝码洋价合计值×成交折扣率。</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bCs/>
                <w:szCs w:val="21"/>
              </w:rPr>
              <w:t>（七）付款方式</w:t>
            </w:r>
          </w:p>
        </w:tc>
        <w:tc>
          <w:tcPr>
            <w:tcW w:w="6821"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）分二次付款。第一次付款：合同签订后</w:t>
            </w:r>
            <w:r>
              <w:rPr>
                <w:rFonts w:ascii="宋体" w:hAnsi="宋体" w:cs="宋体" w:hint="eastAsia"/>
                <w:szCs w:val="21"/>
              </w:rPr>
              <w:t>10</w:t>
            </w:r>
            <w:r>
              <w:rPr>
                <w:rFonts w:ascii="宋体" w:hAnsi="宋体" w:cs="宋体" w:hint="eastAsia"/>
                <w:szCs w:val="21"/>
              </w:rPr>
              <w:t>个工作日内，成交人向采购人提交等额的真实、合法、有效之增值税普通</w:t>
            </w:r>
            <w:r>
              <w:rPr>
                <w:rFonts w:ascii="宋体" w:hAnsi="宋体" w:cs="宋体" w:hint="eastAsia"/>
                <w:szCs w:val="21"/>
              </w:rPr>
              <w:t>/</w:t>
            </w:r>
            <w:r>
              <w:rPr>
                <w:rFonts w:ascii="宋体" w:hAnsi="宋体" w:cs="宋体" w:hint="eastAsia"/>
                <w:szCs w:val="21"/>
              </w:rPr>
              <w:t>专用发票后，采购人支付合同总额的</w:t>
            </w:r>
            <w:r>
              <w:rPr>
                <w:rFonts w:ascii="宋体" w:hAnsi="宋体" w:cs="宋体" w:hint="eastAsia"/>
                <w:szCs w:val="21"/>
              </w:rPr>
              <w:t>50%</w:t>
            </w:r>
            <w:r>
              <w:rPr>
                <w:rFonts w:ascii="宋体" w:hAnsi="宋体" w:cs="宋体" w:hint="eastAsia"/>
                <w:szCs w:val="21"/>
              </w:rPr>
              <w:t>；第二次付款：待双方确定订单后，成交人向采购人提交等额的真实、合法、有效之增值税普通</w:t>
            </w:r>
            <w:r>
              <w:rPr>
                <w:rFonts w:ascii="宋体" w:hAnsi="宋体" w:cs="宋体" w:hint="eastAsia"/>
                <w:szCs w:val="21"/>
              </w:rPr>
              <w:t>/</w:t>
            </w:r>
            <w:r>
              <w:rPr>
                <w:rFonts w:ascii="宋体" w:hAnsi="宋体" w:cs="宋体" w:hint="eastAsia"/>
                <w:szCs w:val="21"/>
              </w:rPr>
              <w:t>专用发票，采购人在</w:t>
            </w:r>
            <w:r>
              <w:rPr>
                <w:rFonts w:ascii="宋体" w:hAnsi="宋体" w:cs="宋体" w:hint="eastAsia"/>
                <w:szCs w:val="21"/>
              </w:rPr>
              <w:t>20</w:t>
            </w:r>
            <w:r>
              <w:rPr>
                <w:rFonts w:ascii="宋体" w:hAnsi="宋体" w:cs="宋体" w:hint="eastAsia"/>
                <w:szCs w:val="21"/>
              </w:rPr>
              <w:t>个工作日内一次性付清剩余部分货款。</w:t>
            </w:r>
          </w:p>
          <w:p w:rsidR="00B44FEE" w:rsidRDefault="00311D08">
            <w:pPr>
              <w:spacing w:line="360" w:lineRule="exact"/>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）以实际验收报刊的实洋数结算：报刊码洋价×成交折扣率。</w:t>
            </w:r>
          </w:p>
        </w:tc>
      </w:tr>
      <w:tr w:rsidR="00B44FEE">
        <w:trPr>
          <w:trHeight w:val="407"/>
          <w:jc w:val="center"/>
        </w:trPr>
        <w:tc>
          <w:tcPr>
            <w:tcW w:w="9222"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lastRenderedPageBreak/>
              <w:t>三、其他要求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bCs/>
                <w:szCs w:val="21"/>
              </w:rPr>
            </w:pPr>
            <w:r>
              <w:rPr>
                <w:rFonts w:ascii="宋体" w:hAnsi="宋体" w:cs="宋体" w:hint="eastAsia"/>
                <w:bCs/>
                <w:szCs w:val="21"/>
              </w:rPr>
              <w:t>进口产品说明</w:t>
            </w:r>
          </w:p>
        </w:tc>
        <w:tc>
          <w:tcPr>
            <w:tcW w:w="6821" w:type="dxa"/>
            <w:noWrap/>
            <w:vAlign w:val="center"/>
          </w:tcPr>
          <w:p w:rsidR="00B44FEE" w:rsidRDefault="00311D08">
            <w:pPr>
              <w:pStyle w:val="aff2"/>
              <w:spacing w:line="360" w:lineRule="exact"/>
              <w:ind w:firstLineChars="0" w:firstLine="0"/>
              <w:rPr>
                <w:rFonts w:ascii="宋体" w:hAnsi="宋体" w:cs="宋体"/>
                <w:b/>
                <w:bCs/>
                <w:szCs w:val="21"/>
              </w:rPr>
            </w:pPr>
            <w:r>
              <w:rPr>
                <w:rFonts w:ascii="宋体" w:hAnsi="宋体" w:cs="宋体" w:hint="eastAsia"/>
                <w:b/>
                <w:kern w:val="0"/>
                <w:szCs w:val="21"/>
              </w:rPr>
              <w:t>本分标</w:t>
            </w:r>
            <w:r>
              <w:rPr>
                <w:rFonts w:ascii="宋体" w:hAnsi="宋体" w:cs="宋体" w:hint="eastAsia"/>
                <w:b/>
                <w:bCs/>
                <w:szCs w:val="21"/>
              </w:rPr>
              <w:t>所涉及的货物（纸质报刊）已办理了进口产品采购手续，竞标产品（纸质报刊）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w:t>
            </w:r>
          </w:p>
        </w:tc>
      </w:tr>
    </w:tbl>
    <w:p w:rsidR="00B44FEE" w:rsidRDefault="00B44FEE">
      <w:pPr>
        <w:tabs>
          <w:tab w:val="left" w:pos="180"/>
          <w:tab w:val="left" w:pos="1620"/>
        </w:tabs>
        <w:spacing w:line="420" w:lineRule="exact"/>
        <w:ind w:firstLineChars="200" w:firstLine="422"/>
        <w:rPr>
          <w:rFonts w:ascii="宋体" w:hAnsi="宋体" w:cs="宋体"/>
          <w:b/>
          <w:bCs/>
          <w:u w:val="single"/>
        </w:rPr>
      </w:pPr>
    </w:p>
    <w:p w:rsidR="00B44FEE" w:rsidRDefault="00B44FEE">
      <w:pPr>
        <w:tabs>
          <w:tab w:val="left" w:pos="180"/>
          <w:tab w:val="left" w:pos="1620"/>
        </w:tabs>
        <w:spacing w:line="420" w:lineRule="exact"/>
        <w:ind w:firstLineChars="200" w:firstLine="422"/>
        <w:rPr>
          <w:rFonts w:ascii="宋体" w:hAnsi="宋体" w:cs="宋体"/>
          <w:b/>
          <w:bCs/>
          <w:u w:val="single"/>
        </w:rPr>
      </w:pPr>
    </w:p>
    <w:p w:rsidR="00B44FEE" w:rsidRDefault="00B44FEE">
      <w:pPr>
        <w:tabs>
          <w:tab w:val="left" w:pos="180"/>
          <w:tab w:val="left" w:pos="1620"/>
        </w:tabs>
        <w:spacing w:line="420" w:lineRule="exact"/>
        <w:ind w:firstLineChars="200" w:firstLine="422"/>
        <w:rPr>
          <w:rFonts w:ascii="宋体" w:hAnsi="宋体" w:cs="宋体"/>
          <w:b/>
          <w:bCs/>
          <w:u w:val="single"/>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
        <w:gridCol w:w="1078"/>
        <w:gridCol w:w="937"/>
        <w:gridCol w:w="6871"/>
      </w:tblGrid>
      <w:tr w:rsidR="00B44FEE">
        <w:trPr>
          <w:trHeight w:val="516"/>
          <w:jc w:val="center"/>
        </w:trPr>
        <w:tc>
          <w:tcPr>
            <w:tcW w:w="9272"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分标：</w:t>
            </w:r>
            <w:r>
              <w:rPr>
                <w:rFonts w:ascii="宋体" w:hAnsi="宋体" w:cs="宋体" w:hint="eastAsia"/>
                <w:b/>
                <w:szCs w:val="21"/>
              </w:rPr>
              <w:t>3</w:t>
            </w:r>
          </w:p>
        </w:tc>
      </w:tr>
      <w:tr w:rsidR="00B44FEE">
        <w:trPr>
          <w:trHeight w:val="516"/>
          <w:jc w:val="center"/>
        </w:trPr>
        <w:tc>
          <w:tcPr>
            <w:tcW w:w="9272"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服务需求一览表</w:t>
            </w:r>
          </w:p>
        </w:tc>
      </w:tr>
      <w:tr w:rsidR="00B44FEE">
        <w:trPr>
          <w:trHeight w:val="516"/>
          <w:jc w:val="center"/>
        </w:trPr>
        <w:tc>
          <w:tcPr>
            <w:tcW w:w="386"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序号</w:t>
            </w:r>
          </w:p>
        </w:tc>
        <w:tc>
          <w:tcPr>
            <w:tcW w:w="1078"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标的名称</w:t>
            </w:r>
          </w:p>
        </w:tc>
        <w:tc>
          <w:tcPr>
            <w:tcW w:w="937"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数量及单位</w:t>
            </w:r>
          </w:p>
        </w:tc>
        <w:tc>
          <w:tcPr>
            <w:tcW w:w="6871"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技术参数（服务需求）</w:t>
            </w:r>
          </w:p>
        </w:tc>
      </w:tr>
      <w:tr w:rsidR="00B44FEE">
        <w:trPr>
          <w:trHeight w:val="516"/>
          <w:jc w:val="center"/>
        </w:trPr>
        <w:tc>
          <w:tcPr>
            <w:tcW w:w="9272"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一、采购内容及要求</w:t>
            </w:r>
          </w:p>
        </w:tc>
      </w:tr>
      <w:tr w:rsidR="00B44FEE">
        <w:trPr>
          <w:trHeight w:val="407"/>
          <w:jc w:val="center"/>
        </w:trPr>
        <w:tc>
          <w:tcPr>
            <w:tcW w:w="386" w:type="dxa"/>
            <w:noWrap/>
            <w:vAlign w:val="center"/>
          </w:tcPr>
          <w:p w:rsidR="00B44FEE" w:rsidRDefault="00311D08">
            <w:pPr>
              <w:autoSpaceDE w:val="0"/>
              <w:autoSpaceDN w:val="0"/>
              <w:adjustRightInd w:val="0"/>
              <w:spacing w:line="360" w:lineRule="exact"/>
              <w:jc w:val="center"/>
              <w:rPr>
                <w:rFonts w:ascii="宋体" w:hAnsi="宋体" w:cs="宋体"/>
                <w:kern w:val="0"/>
                <w:szCs w:val="21"/>
                <w:lang w:val="zh-CN"/>
              </w:rPr>
            </w:pPr>
            <w:r>
              <w:rPr>
                <w:rFonts w:ascii="宋体" w:hAnsi="宋体" w:cs="宋体" w:hint="eastAsia"/>
                <w:kern w:val="0"/>
                <w:szCs w:val="21"/>
                <w:lang w:val="zh-CN"/>
              </w:rPr>
              <w:t>1</w:t>
            </w:r>
          </w:p>
        </w:tc>
        <w:tc>
          <w:tcPr>
            <w:tcW w:w="1078"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年度非邮发中文纸质报刊供应服务</w:t>
            </w:r>
            <w:r>
              <w:rPr>
                <w:rFonts w:ascii="宋体" w:hAnsi="宋体" w:cs="宋体" w:hint="eastAsia"/>
                <w:kern w:val="0"/>
                <w:szCs w:val="21"/>
              </w:rPr>
              <w:t>-1</w:t>
            </w:r>
          </w:p>
        </w:tc>
        <w:tc>
          <w:tcPr>
            <w:tcW w:w="937"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批</w:t>
            </w:r>
          </w:p>
        </w:tc>
        <w:tc>
          <w:tcPr>
            <w:tcW w:w="6871" w:type="dxa"/>
            <w:noWrap/>
            <w:vAlign w:val="center"/>
          </w:tcPr>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一</w:t>
            </w:r>
            <w:r>
              <w:rPr>
                <w:rFonts w:ascii="宋体" w:hAnsi="宋体" w:cs="宋体" w:hint="eastAsia"/>
                <w:szCs w:val="21"/>
                <w:lang w:val="zh-CN"/>
              </w:rPr>
              <w:t>）采购概述：</w:t>
            </w:r>
            <w:r>
              <w:rPr>
                <w:rFonts w:ascii="宋体" w:hAnsi="宋体" w:cs="宋体" w:hint="eastAsia"/>
                <w:szCs w:val="21"/>
                <w:lang w:val="zh-CN"/>
              </w:rPr>
              <w:t xml:space="preserve">  </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采购时间：自签订合同之日起至所采购的</w:t>
            </w:r>
            <w:r>
              <w:rPr>
                <w:rFonts w:ascii="宋体" w:hAnsi="宋体" w:cs="宋体" w:hint="eastAsia"/>
                <w:szCs w:val="21"/>
                <w:lang w:val="zh-CN"/>
              </w:rPr>
              <w:t>2027</w:t>
            </w:r>
            <w:r>
              <w:rPr>
                <w:rFonts w:ascii="宋体" w:hAnsi="宋体" w:cs="宋体" w:hint="eastAsia"/>
                <w:szCs w:val="21"/>
                <w:lang w:val="zh-CN"/>
              </w:rPr>
              <w:t>年度报刊</w:t>
            </w:r>
            <w:r>
              <w:rPr>
                <w:rFonts w:ascii="宋体" w:hAnsi="宋体" w:cs="宋体" w:hint="eastAsia"/>
                <w:szCs w:val="21"/>
              </w:rPr>
              <w:t>装订</w:t>
            </w:r>
            <w:r>
              <w:rPr>
                <w:rFonts w:ascii="宋体" w:hAnsi="宋体" w:cs="宋体" w:hint="eastAsia"/>
                <w:szCs w:val="21"/>
                <w:lang w:val="zh-CN"/>
              </w:rPr>
              <w:t>完毕为止。</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采购内容：因所采购服务为预订</w:t>
            </w:r>
            <w:r>
              <w:rPr>
                <w:rFonts w:ascii="宋体" w:hAnsi="宋体" w:cs="宋体" w:hint="eastAsia"/>
                <w:szCs w:val="21"/>
                <w:lang w:val="zh-CN"/>
              </w:rPr>
              <w:t>2027</w:t>
            </w:r>
            <w:r>
              <w:rPr>
                <w:rFonts w:ascii="宋体" w:hAnsi="宋体" w:cs="宋体" w:hint="eastAsia"/>
                <w:szCs w:val="21"/>
                <w:lang w:val="zh-CN"/>
              </w:rPr>
              <w:t>年中文纸质报刊，当年预订的报刊目录价格尚未出台</w:t>
            </w:r>
            <w:r>
              <w:rPr>
                <w:rFonts w:ascii="宋体" w:hAnsi="宋体" w:cs="宋体" w:hint="eastAsia"/>
                <w:szCs w:val="21"/>
                <w:lang w:val="zh-CN"/>
              </w:rPr>
              <w:t>,</w:t>
            </w:r>
            <w:r>
              <w:rPr>
                <w:rFonts w:ascii="宋体" w:hAnsi="宋体" w:cs="宋体" w:hint="eastAsia"/>
                <w:szCs w:val="21"/>
                <w:lang w:val="zh-CN"/>
              </w:rPr>
              <w:t>无法列出明细项目，本次采购内容主要针对报刊供应价格折扣率和采购总额进行采购。</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lang w:val="zh-CN"/>
              </w:rPr>
              <w:t>采购金额：本次采购金额为人民币</w:t>
            </w:r>
            <w:r>
              <w:rPr>
                <w:rFonts w:ascii="宋体" w:hAnsi="宋体" w:cs="宋体" w:hint="eastAsia"/>
                <w:szCs w:val="21"/>
              </w:rPr>
              <w:t>21.65</w:t>
            </w:r>
            <w:r>
              <w:rPr>
                <w:rFonts w:ascii="宋体" w:hAnsi="宋体" w:cs="宋体" w:hint="eastAsia"/>
                <w:szCs w:val="21"/>
                <w:lang w:val="zh-CN"/>
              </w:rPr>
              <w:t>万元（具体批量金额视实际经费和需要情况而定）。</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4.</w:t>
            </w:r>
            <w:r>
              <w:rPr>
                <w:rFonts w:ascii="宋体" w:hAnsi="宋体" w:cs="宋体" w:hint="eastAsia"/>
                <w:szCs w:val="21"/>
                <w:lang w:val="zh-CN"/>
              </w:rPr>
              <w:t>折扣率报价：</w:t>
            </w:r>
            <w:r>
              <w:rPr>
                <w:rFonts w:ascii="宋体" w:hAnsi="宋体" w:cs="宋体" w:hint="eastAsia"/>
                <w:szCs w:val="21"/>
              </w:rPr>
              <w:t>供应商</w:t>
            </w:r>
            <w:r>
              <w:rPr>
                <w:rFonts w:ascii="宋体" w:hAnsi="宋体" w:cs="宋体" w:hint="eastAsia"/>
                <w:szCs w:val="21"/>
                <w:lang w:val="zh-CN"/>
              </w:rPr>
              <w:t>根据自身</w:t>
            </w:r>
            <w:r>
              <w:rPr>
                <w:rFonts w:ascii="宋体" w:hAnsi="宋体" w:cs="宋体" w:hint="eastAsia"/>
                <w:szCs w:val="21"/>
              </w:rPr>
              <w:t>竞标</w:t>
            </w:r>
            <w:r>
              <w:rPr>
                <w:rFonts w:ascii="宋体" w:hAnsi="宋体" w:cs="宋体" w:hint="eastAsia"/>
                <w:szCs w:val="21"/>
                <w:lang w:val="zh-CN"/>
              </w:rPr>
              <w:t>总成本（指报刊成本、运抵指定交货地点的各种费用、售后服务、税金及其他所有成本费用的总和）的情况，报出本项目的综合折扣率。</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5.</w:t>
            </w:r>
            <w:r>
              <w:rPr>
                <w:rFonts w:ascii="宋体" w:hAnsi="宋体" w:cs="宋体" w:hint="eastAsia"/>
                <w:szCs w:val="21"/>
                <w:lang w:val="zh-CN"/>
              </w:rPr>
              <w:t>采购结算：采购的所有中文纸质报刊均按实洋价付款，按采购人预订的报刊码洋价和合同确定的折扣率的乘积结算付清。报刊出版的标价为码洋价，实洋价合计值＝码洋价合计值×</w:t>
            </w:r>
            <w:r>
              <w:rPr>
                <w:rFonts w:ascii="宋体" w:hAnsi="宋体" w:cs="宋体" w:hint="eastAsia"/>
                <w:szCs w:val="21"/>
              </w:rPr>
              <w:t>成交</w:t>
            </w:r>
            <w:r>
              <w:rPr>
                <w:rFonts w:ascii="宋体" w:hAnsi="宋体" w:cs="宋体" w:hint="eastAsia"/>
                <w:szCs w:val="21"/>
                <w:lang w:val="zh-CN"/>
              </w:rPr>
              <w:t>折扣率。</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lang w:val="zh-CN"/>
              </w:rPr>
              <w:t>本</w:t>
            </w:r>
            <w:r>
              <w:rPr>
                <w:rFonts w:ascii="宋体" w:hAnsi="宋体" w:cs="宋体" w:hint="eastAsia"/>
                <w:szCs w:val="21"/>
              </w:rPr>
              <w:t>分标</w:t>
            </w:r>
            <w:r>
              <w:rPr>
                <w:rFonts w:ascii="宋体" w:hAnsi="宋体" w:cs="宋体" w:hint="eastAsia"/>
                <w:szCs w:val="21"/>
                <w:lang w:val="zh-CN"/>
              </w:rPr>
              <w:t>采购确定</w:t>
            </w:r>
            <w:r>
              <w:rPr>
                <w:rFonts w:ascii="宋体" w:hAnsi="宋体" w:cs="宋体" w:hint="eastAsia"/>
                <w:szCs w:val="21"/>
              </w:rPr>
              <w:t>1</w:t>
            </w:r>
            <w:r>
              <w:rPr>
                <w:rFonts w:ascii="宋体" w:hAnsi="宋体" w:cs="宋体" w:hint="eastAsia"/>
                <w:szCs w:val="21"/>
                <w:lang w:val="zh-CN"/>
              </w:rPr>
              <w:t>家供应商为成交人。</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7.</w:t>
            </w:r>
            <w:r>
              <w:rPr>
                <w:rFonts w:ascii="宋体" w:hAnsi="宋体" w:cs="宋体" w:hint="eastAsia"/>
                <w:szCs w:val="21"/>
                <w:lang w:val="zh-CN"/>
              </w:rPr>
              <w:t>采购方法：采购人根据供应商提供的预订报刊目录和采购需要制定采购计划，供应商根据采购人计划供应，从而形成交易要约。</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二</w:t>
            </w:r>
            <w:r>
              <w:rPr>
                <w:rFonts w:ascii="宋体" w:hAnsi="宋体" w:cs="宋体" w:hint="eastAsia"/>
                <w:szCs w:val="21"/>
                <w:lang w:val="zh-CN"/>
              </w:rPr>
              <w:t>）服务要求：</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供应商免费提供报刊订购目录及所订报刊的规范</w:t>
            </w:r>
            <w:r>
              <w:rPr>
                <w:rFonts w:ascii="宋体" w:hAnsi="宋体" w:cs="宋体" w:hint="eastAsia"/>
                <w:szCs w:val="21"/>
                <w:lang w:val="zh-CN"/>
              </w:rPr>
              <w:t>CNMARC</w:t>
            </w:r>
            <w:r>
              <w:rPr>
                <w:rFonts w:ascii="宋体" w:hAnsi="宋体" w:cs="宋体" w:hint="eastAsia"/>
                <w:szCs w:val="21"/>
                <w:lang w:val="zh-CN"/>
              </w:rPr>
              <w:t>编目数据。</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供应商应提供报刊采选所需的机读采访数据。机读采访数据应内容翔实、准确、及时，格式完整，</w:t>
            </w:r>
            <w:r>
              <w:rPr>
                <w:rFonts w:ascii="宋体" w:hAnsi="宋体" w:cs="宋体" w:hint="eastAsia"/>
                <w:szCs w:val="21"/>
                <w:lang w:val="zh-CN"/>
              </w:rPr>
              <w:t>主要包含</w:t>
            </w:r>
            <w:r>
              <w:rPr>
                <w:rFonts w:ascii="宋体" w:hAnsi="宋体" w:cs="宋体" w:hint="eastAsia"/>
                <w:szCs w:val="21"/>
                <w:lang w:val="zh-CN"/>
              </w:rPr>
              <w:t>:</w:t>
            </w:r>
            <w:r>
              <w:rPr>
                <w:rFonts w:ascii="宋体" w:hAnsi="宋体" w:cs="宋体" w:hint="eastAsia"/>
                <w:szCs w:val="21"/>
                <w:lang w:val="zh-CN"/>
              </w:rPr>
              <w:t>题名、</w:t>
            </w:r>
            <w:r>
              <w:rPr>
                <w:rFonts w:ascii="宋体" w:hAnsi="宋体" w:cs="宋体" w:hint="eastAsia"/>
                <w:szCs w:val="21"/>
                <w:lang w:val="zh-CN"/>
              </w:rPr>
              <w:t>ISSN</w:t>
            </w:r>
            <w:r>
              <w:rPr>
                <w:rFonts w:ascii="宋体" w:hAnsi="宋体" w:cs="宋体" w:hint="eastAsia"/>
                <w:szCs w:val="21"/>
                <w:lang w:val="zh-CN"/>
              </w:rPr>
              <w:t>号、订购号、出版</w:t>
            </w:r>
            <w:r>
              <w:rPr>
                <w:rFonts w:ascii="宋体" w:hAnsi="宋体" w:cs="宋体" w:hint="eastAsia"/>
                <w:szCs w:val="21"/>
                <w:lang w:val="zh-CN"/>
              </w:rPr>
              <w:lastRenderedPageBreak/>
              <w:t>周期、人民币码洋等信息。</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lang w:val="zh-CN"/>
              </w:rPr>
              <w:t>所供报刊均应为国家正式出版物。禁止提供任何违反国家法律法规或明令禁止出版发行的报刊。否则，由成交人承担一切法律后果。</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4.</w:t>
            </w:r>
            <w:r>
              <w:rPr>
                <w:rFonts w:ascii="宋体" w:hAnsi="宋体" w:cs="宋体" w:hint="eastAsia"/>
                <w:szCs w:val="21"/>
                <w:lang w:val="zh-CN"/>
              </w:rPr>
              <w:t>供应商必须按采购人订购的报刊品种、数量及时供应，交付全新正版中文纸质报刊。如有违反，须向采购人支付违约金，违约金额为该正版报刊码洋的</w:t>
            </w:r>
            <w:r>
              <w:rPr>
                <w:rFonts w:ascii="宋体" w:hAnsi="宋体" w:cs="宋体" w:hint="eastAsia"/>
                <w:szCs w:val="21"/>
                <w:lang w:val="zh-CN"/>
              </w:rPr>
              <w:t>3</w:t>
            </w:r>
            <w:r>
              <w:rPr>
                <w:rFonts w:ascii="宋体" w:hAnsi="宋体" w:cs="宋体" w:hint="eastAsia"/>
                <w:szCs w:val="21"/>
                <w:lang w:val="zh-CN"/>
              </w:rPr>
              <w:t>倍，并承担由此引起的一切法律责任及费用，采购人有权单方面终止供应商的供货资格。</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5.</w:t>
            </w:r>
            <w:r>
              <w:rPr>
                <w:rFonts w:ascii="宋体" w:hAnsi="宋体" w:cs="宋体" w:hint="eastAsia"/>
                <w:szCs w:val="21"/>
                <w:lang w:val="zh-CN"/>
              </w:rPr>
              <w:t>如有报刊推迟出版、取消出版、休停刊、更名等情况</w:t>
            </w:r>
            <w:r>
              <w:rPr>
                <w:rFonts w:ascii="宋体" w:hAnsi="宋体" w:cs="宋体" w:hint="eastAsia"/>
                <w:szCs w:val="21"/>
                <w:lang w:val="zh-CN"/>
              </w:rPr>
              <w:t>,</w:t>
            </w:r>
            <w:r>
              <w:rPr>
                <w:rFonts w:ascii="宋体" w:hAnsi="宋体" w:cs="宋体" w:hint="eastAsia"/>
                <w:szCs w:val="21"/>
                <w:lang w:val="zh-CN"/>
              </w:rPr>
              <w:t>必须向采购人及时反馈，提供纸质说明。如供应商不按要求供</w:t>
            </w:r>
            <w:r>
              <w:rPr>
                <w:rFonts w:ascii="宋体" w:hAnsi="宋体" w:cs="宋体" w:hint="eastAsia"/>
                <w:szCs w:val="21"/>
                <w:lang w:val="zh-CN"/>
              </w:rPr>
              <w:t>货，采购人有权直接通过其他途径补订报刊，由此给采购人造成的各项损失或增加的各项费用均由供应商承担。</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lang w:val="zh-CN"/>
              </w:rPr>
              <w:t>供应商具有方便快捷的配送渠道，应自报刊出版之日起</w:t>
            </w:r>
            <w:r>
              <w:rPr>
                <w:rFonts w:ascii="宋体" w:hAnsi="宋体" w:cs="宋体" w:hint="eastAsia"/>
                <w:szCs w:val="21"/>
                <w:lang w:val="zh-CN"/>
              </w:rPr>
              <w:t>30</w:t>
            </w:r>
            <w:r>
              <w:rPr>
                <w:rFonts w:ascii="宋体" w:hAnsi="宋体" w:cs="宋体" w:hint="eastAsia"/>
                <w:szCs w:val="21"/>
                <w:lang w:val="zh-CN"/>
              </w:rPr>
              <w:t>个自然日内将报刊送达采购人指定地点，免费送货上门，每周至少送货</w:t>
            </w:r>
            <w:r>
              <w:rPr>
                <w:rFonts w:ascii="宋体" w:hAnsi="宋体" w:cs="宋体" w:hint="eastAsia"/>
                <w:szCs w:val="21"/>
                <w:lang w:val="zh-CN"/>
              </w:rPr>
              <w:t>1</w:t>
            </w:r>
            <w:r>
              <w:rPr>
                <w:rFonts w:ascii="宋体" w:hAnsi="宋体" w:cs="宋体" w:hint="eastAsia"/>
                <w:szCs w:val="21"/>
                <w:lang w:val="zh-CN"/>
              </w:rPr>
              <w:t>次，并附报刊到货详细清单。报刊送交到采购人指定地点之前所发生的费用及风险全部均由成交人承担。</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7.</w:t>
            </w:r>
            <w:r>
              <w:rPr>
                <w:rFonts w:ascii="宋体" w:hAnsi="宋体" w:cs="宋体" w:hint="eastAsia"/>
                <w:szCs w:val="21"/>
                <w:lang w:val="zh-CN"/>
              </w:rPr>
              <w:t>交付报刊如有印刷装帧质量及运输污损等问题，或种类份数不符的，供应商必须无条件退换补齐。供应商</w:t>
            </w:r>
            <w:r>
              <w:rPr>
                <w:rFonts w:ascii="宋体" w:hAnsi="宋体" w:cs="宋体" w:hint="eastAsia"/>
                <w:szCs w:val="21"/>
                <w:lang w:val="zh-CN"/>
              </w:rPr>
              <w:softHyphen/>
            </w:r>
            <w:r>
              <w:rPr>
                <w:rFonts w:ascii="宋体" w:hAnsi="宋体" w:cs="宋体" w:hint="eastAsia"/>
                <w:szCs w:val="21"/>
                <w:lang w:val="zh-CN"/>
              </w:rPr>
              <w:t>对采购人发出的退换催缺要求，</w:t>
            </w:r>
            <w:r>
              <w:rPr>
                <w:rFonts w:ascii="宋体" w:hAnsi="宋体" w:cs="宋体" w:hint="eastAsia"/>
                <w:szCs w:val="21"/>
                <w:lang w:val="zh-CN"/>
              </w:rPr>
              <w:t>3</w:t>
            </w:r>
            <w:r>
              <w:rPr>
                <w:rFonts w:ascii="宋体" w:hAnsi="宋体" w:cs="宋体" w:hint="eastAsia"/>
                <w:szCs w:val="21"/>
                <w:lang w:val="zh-CN"/>
              </w:rPr>
              <w:t>个工作日内做出明确答复，</w:t>
            </w:r>
            <w:r>
              <w:rPr>
                <w:rFonts w:ascii="宋体" w:hAnsi="宋体" w:cs="宋体" w:hint="eastAsia"/>
                <w:szCs w:val="21"/>
                <w:lang w:val="zh-CN"/>
              </w:rPr>
              <w:t>30</w:t>
            </w:r>
            <w:r>
              <w:rPr>
                <w:rFonts w:ascii="宋体" w:hAnsi="宋体" w:cs="宋体" w:hint="eastAsia"/>
                <w:szCs w:val="21"/>
                <w:lang w:val="zh-CN"/>
              </w:rPr>
              <w:t>个工作日内补齐，补缺费用由供应商负责。如供</w:t>
            </w:r>
            <w:r>
              <w:rPr>
                <w:rFonts w:ascii="宋体" w:hAnsi="宋体" w:cs="宋体" w:hint="eastAsia"/>
                <w:szCs w:val="21"/>
                <w:lang w:val="zh-CN"/>
              </w:rPr>
              <w:t>应商未能在规定时间内处理，则按照违约报刊码洋的</w:t>
            </w:r>
            <w:r>
              <w:rPr>
                <w:rFonts w:ascii="宋体" w:hAnsi="宋体" w:cs="宋体" w:hint="eastAsia"/>
                <w:szCs w:val="21"/>
                <w:lang w:val="zh-CN"/>
              </w:rPr>
              <w:t>40%</w:t>
            </w:r>
            <w:r>
              <w:rPr>
                <w:rFonts w:ascii="宋体" w:hAnsi="宋体" w:cs="宋体" w:hint="eastAsia"/>
                <w:szCs w:val="21"/>
                <w:lang w:val="zh-CN"/>
              </w:rPr>
              <w:t>向采购人支付违约金。</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8.</w:t>
            </w:r>
            <w:r>
              <w:rPr>
                <w:rFonts w:ascii="宋体" w:hAnsi="宋体" w:cs="宋体" w:hint="eastAsia"/>
                <w:szCs w:val="21"/>
                <w:lang w:val="zh-CN"/>
              </w:rPr>
              <w:t>供应商报刊订到率（实际订到种数</w:t>
            </w:r>
            <w:r>
              <w:rPr>
                <w:rFonts w:ascii="宋体" w:hAnsi="宋体" w:cs="宋体" w:hint="eastAsia"/>
                <w:szCs w:val="21"/>
                <w:lang w:val="zh-CN"/>
              </w:rPr>
              <w:t>/</w:t>
            </w:r>
            <w:r>
              <w:rPr>
                <w:rFonts w:ascii="宋体" w:hAnsi="宋体" w:cs="宋体" w:hint="eastAsia"/>
                <w:szCs w:val="21"/>
                <w:lang w:val="zh-CN"/>
              </w:rPr>
              <w:t>订单订购种数）不低于</w:t>
            </w:r>
            <w:r>
              <w:rPr>
                <w:rFonts w:ascii="宋体" w:hAnsi="宋体" w:cs="宋体" w:hint="eastAsia"/>
                <w:szCs w:val="21"/>
                <w:lang w:val="zh-CN"/>
              </w:rPr>
              <w:t>98%</w:t>
            </w:r>
            <w:r>
              <w:rPr>
                <w:rFonts w:ascii="宋体" w:hAnsi="宋体" w:cs="宋体" w:hint="eastAsia"/>
                <w:szCs w:val="21"/>
                <w:lang w:val="zh-CN"/>
              </w:rPr>
              <w:t>，报刊年到率（实际到馆册数</w:t>
            </w:r>
            <w:r>
              <w:rPr>
                <w:rFonts w:ascii="宋体" w:hAnsi="宋体" w:cs="宋体" w:hint="eastAsia"/>
                <w:szCs w:val="21"/>
                <w:lang w:val="zh-CN"/>
              </w:rPr>
              <w:t>/</w:t>
            </w:r>
            <w:r>
              <w:rPr>
                <w:rFonts w:ascii="宋体" w:hAnsi="宋体" w:cs="宋体" w:hint="eastAsia"/>
                <w:szCs w:val="21"/>
                <w:lang w:val="zh-CN"/>
              </w:rPr>
              <w:t>应到册数）不低于</w:t>
            </w:r>
            <w:r>
              <w:rPr>
                <w:rFonts w:ascii="宋体" w:hAnsi="宋体" w:cs="宋体" w:hint="eastAsia"/>
                <w:szCs w:val="21"/>
                <w:lang w:val="zh-CN"/>
              </w:rPr>
              <w:t>98%</w:t>
            </w:r>
            <w:r>
              <w:rPr>
                <w:rFonts w:ascii="宋体" w:hAnsi="宋体" w:cs="宋体" w:hint="eastAsia"/>
                <w:szCs w:val="21"/>
                <w:lang w:val="zh-CN"/>
              </w:rPr>
              <w:t>，出版社原因除外。如订到率及年到率未达标，供应商向采购人按违约报刊码洋的</w:t>
            </w:r>
            <w:r>
              <w:rPr>
                <w:rFonts w:ascii="宋体" w:hAnsi="宋体" w:cs="宋体" w:hint="eastAsia"/>
                <w:szCs w:val="21"/>
                <w:lang w:val="zh-CN"/>
              </w:rPr>
              <w:t>20%</w:t>
            </w:r>
            <w:r>
              <w:rPr>
                <w:rFonts w:ascii="宋体" w:hAnsi="宋体" w:cs="宋体" w:hint="eastAsia"/>
                <w:szCs w:val="21"/>
                <w:lang w:val="zh-CN"/>
              </w:rPr>
              <w:t>支付违约金。</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9.</w:t>
            </w:r>
            <w:r>
              <w:rPr>
                <w:rFonts w:ascii="宋体" w:hAnsi="宋体" w:cs="宋体" w:hint="eastAsia"/>
                <w:szCs w:val="21"/>
                <w:lang w:val="zh-CN"/>
              </w:rPr>
              <w:t>供应商拥有通畅的客服网站，能够及时查询订单信息及催缺信息，提供与每批报刊数量、品种、价格相符的详细总明细清单。</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10.</w:t>
            </w:r>
            <w:r>
              <w:rPr>
                <w:rFonts w:ascii="宋体" w:hAnsi="宋体" w:cs="宋体" w:hint="eastAsia"/>
                <w:szCs w:val="21"/>
                <w:lang w:val="zh-CN"/>
              </w:rPr>
              <w:t>供应商根据采购人的业务规范和需求，对所采购的报刊提供下架、装订、装订报刊往返运输等售后服务。装订采用平装形式，即</w:t>
            </w:r>
            <w:r>
              <w:rPr>
                <w:rFonts w:ascii="宋体" w:hAnsi="宋体" w:cs="宋体" w:hint="eastAsia"/>
                <w:szCs w:val="21"/>
                <w:lang w:val="zh-CN"/>
              </w:rPr>
              <w:t>锁线订，牛皮纸封面，封面应有不少于二分之一翻折。书脊处从左到右依次印刷索书号，刊名，样本，年卷期，广西图书馆藏字样，封面正面印刷同样信息。接受采购人对装订过程、结果的监督，及时听取采购人的意见和建议，以达到装订成果的要求。</w:t>
            </w:r>
          </w:p>
          <w:p w:rsidR="00B44FEE" w:rsidRDefault="00311D08">
            <w:pPr>
              <w:spacing w:line="360" w:lineRule="exact"/>
              <w:ind w:firstLineChars="200" w:firstLine="420"/>
              <w:rPr>
                <w:rFonts w:ascii="宋体" w:hAnsi="宋体" w:cs="宋体"/>
                <w:szCs w:val="21"/>
              </w:rPr>
            </w:pPr>
            <w:r>
              <w:rPr>
                <w:rFonts w:ascii="宋体" w:hAnsi="宋体" w:cs="宋体" w:hint="eastAsia"/>
                <w:szCs w:val="21"/>
                <w:lang w:val="zh-CN"/>
              </w:rPr>
              <w:t>11.</w:t>
            </w:r>
            <w:r>
              <w:rPr>
                <w:rFonts w:ascii="宋体" w:hAnsi="宋体" w:cs="宋体" w:hint="eastAsia"/>
                <w:szCs w:val="21"/>
                <w:lang w:val="zh-CN"/>
              </w:rPr>
              <w:t>实际操作过程</w:t>
            </w:r>
            <w:r>
              <w:rPr>
                <w:rFonts w:ascii="宋体" w:hAnsi="宋体" w:cs="宋体" w:hint="eastAsia"/>
                <w:szCs w:val="21"/>
              </w:rPr>
              <w:t>中</w:t>
            </w:r>
            <w:r>
              <w:rPr>
                <w:rFonts w:ascii="宋体" w:hAnsi="宋体" w:cs="宋体" w:hint="eastAsia"/>
                <w:szCs w:val="21"/>
                <w:lang w:val="zh-CN"/>
              </w:rPr>
              <w:t>出现新问题，按采购人要求协商解决。</w:t>
            </w:r>
          </w:p>
        </w:tc>
      </w:tr>
      <w:tr w:rsidR="00B44FEE">
        <w:trPr>
          <w:trHeight w:val="407"/>
          <w:jc w:val="center"/>
        </w:trPr>
        <w:tc>
          <w:tcPr>
            <w:tcW w:w="9272"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Cs/>
                <w:szCs w:val="21"/>
              </w:rPr>
              <w:lastRenderedPageBreak/>
              <w:t>▲二、</w:t>
            </w:r>
            <w:r>
              <w:rPr>
                <w:rFonts w:ascii="宋体" w:hAnsi="宋体" w:cs="宋体" w:hint="eastAsia"/>
                <w:b/>
                <w:szCs w:val="21"/>
              </w:rPr>
              <w:t>商务要求：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szCs w:val="21"/>
              </w:rPr>
              <w:t>（一）合同签订期</w:t>
            </w:r>
          </w:p>
        </w:tc>
        <w:tc>
          <w:tcPr>
            <w:tcW w:w="6871" w:type="dxa"/>
            <w:noWrap/>
            <w:vAlign w:val="center"/>
          </w:tcPr>
          <w:p w:rsidR="00B44FEE" w:rsidRDefault="00311D08">
            <w:pPr>
              <w:spacing w:line="360" w:lineRule="exact"/>
              <w:jc w:val="left"/>
              <w:rPr>
                <w:rFonts w:ascii="宋体" w:hAnsi="宋体" w:cs="宋体"/>
                <w:szCs w:val="21"/>
              </w:rPr>
            </w:pPr>
            <w:r>
              <w:rPr>
                <w:rFonts w:ascii="宋体" w:hAnsi="宋体" w:cs="宋体" w:hint="eastAsia"/>
                <w:bCs/>
                <w:szCs w:val="21"/>
              </w:rPr>
              <w:t>自成交通知书发出之日起</w:t>
            </w:r>
            <w:r>
              <w:rPr>
                <w:rFonts w:ascii="宋体" w:hAnsi="宋体" w:cs="宋体" w:hint="eastAsia"/>
                <w:bCs/>
                <w:szCs w:val="21"/>
              </w:rPr>
              <w:t>25</w:t>
            </w:r>
            <w:r>
              <w:rPr>
                <w:rFonts w:ascii="宋体" w:hAnsi="宋体" w:cs="宋体" w:hint="eastAsia"/>
                <w:bCs/>
                <w:szCs w:val="21"/>
              </w:rPr>
              <w:t>日内。</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（二）合同履行期限及地点</w:t>
            </w:r>
          </w:p>
        </w:tc>
        <w:tc>
          <w:tcPr>
            <w:tcW w:w="6871" w:type="dxa"/>
            <w:noWrap/>
            <w:vAlign w:val="center"/>
          </w:tcPr>
          <w:p w:rsidR="00B44FEE" w:rsidRDefault="00311D08">
            <w:pPr>
              <w:spacing w:line="360" w:lineRule="exact"/>
              <w:rPr>
                <w:rFonts w:ascii="宋体" w:hAnsi="宋体" w:cs="宋体"/>
                <w:szCs w:val="21"/>
                <w:u w:val="single"/>
              </w:rPr>
            </w:pPr>
            <w:r>
              <w:rPr>
                <w:rFonts w:ascii="宋体" w:hAnsi="宋体" w:cs="宋体" w:hint="eastAsia"/>
                <w:szCs w:val="21"/>
              </w:rPr>
              <w:t>1.</w:t>
            </w:r>
            <w:r>
              <w:rPr>
                <w:rFonts w:ascii="宋体" w:hAnsi="宋体" w:cs="宋体" w:hint="eastAsia"/>
                <w:szCs w:val="21"/>
              </w:rPr>
              <w:t>合同履行期限：</w:t>
            </w:r>
            <w:r>
              <w:rPr>
                <w:rFonts w:ascii="宋体" w:hAnsi="宋体" w:cs="宋体" w:hint="eastAsia"/>
                <w:szCs w:val="21"/>
                <w:lang w:val="zh-CN"/>
              </w:rPr>
              <w:t>自签订合同之日起至所采购的</w:t>
            </w:r>
            <w:r>
              <w:rPr>
                <w:rFonts w:ascii="宋体" w:hAnsi="宋体" w:cs="宋体" w:hint="eastAsia"/>
                <w:szCs w:val="21"/>
                <w:lang w:val="zh-CN"/>
              </w:rPr>
              <w:t>2027</w:t>
            </w:r>
            <w:r>
              <w:rPr>
                <w:rFonts w:ascii="宋体" w:hAnsi="宋体" w:cs="宋体" w:hint="eastAsia"/>
                <w:szCs w:val="21"/>
                <w:lang w:val="zh-CN"/>
              </w:rPr>
              <w:t>年度报刊装订完毕为止</w:t>
            </w:r>
            <w:r>
              <w:rPr>
                <w:rFonts w:ascii="宋体" w:hAnsi="宋体" w:cs="宋体" w:hint="eastAsia"/>
                <w:szCs w:val="21"/>
              </w:rPr>
              <w:t>。</w:t>
            </w:r>
          </w:p>
          <w:p w:rsidR="00B44FEE" w:rsidRDefault="00311D08">
            <w:pPr>
              <w:spacing w:line="36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地点：广西壮族自治区南宁市内采购人指定地点。</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（三）质量保证期</w:t>
            </w:r>
          </w:p>
        </w:tc>
        <w:tc>
          <w:tcPr>
            <w:tcW w:w="6871" w:type="dxa"/>
            <w:noWrap/>
            <w:vAlign w:val="center"/>
          </w:tcPr>
          <w:p w:rsidR="00B44FEE" w:rsidRDefault="00311D08">
            <w:pPr>
              <w:spacing w:line="360" w:lineRule="exact"/>
              <w:rPr>
                <w:rFonts w:ascii="宋体" w:hAnsi="宋体" w:cs="宋体"/>
                <w:szCs w:val="21"/>
              </w:rPr>
            </w:pPr>
            <w:r>
              <w:rPr>
                <w:rFonts w:ascii="宋体" w:hAnsi="宋体" w:cs="宋体" w:hint="eastAsia"/>
                <w:szCs w:val="21"/>
              </w:rPr>
              <w:t>质保期为三个月，自报刊交货验收合格之日起计算。</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lastRenderedPageBreak/>
              <w:t>（四）磋商报价要求</w:t>
            </w:r>
          </w:p>
        </w:tc>
        <w:tc>
          <w:tcPr>
            <w:tcW w:w="6871"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（五）验收标准</w:t>
            </w:r>
          </w:p>
        </w:tc>
        <w:tc>
          <w:tcPr>
            <w:tcW w:w="6871" w:type="dxa"/>
            <w:noWrap/>
            <w:vAlign w:val="center"/>
          </w:tcPr>
          <w:p w:rsidR="00B44FEE" w:rsidRDefault="00311D08">
            <w:pPr>
              <w:spacing w:line="360" w:lineRule="exact"/>
              <w:rPr>
                <w:rFonts w:ascii="宋体" w:hAnsi="宋体" w:cs="宋体"/>
                <w:szCs w:val="21"/>
              </w:rPr>
            </w:pPr>
            <w:r>
              <w:rPr>
                <w:rFonts w:ascii="宋体" w:hAnsi="宋体" w:cs="宋体" w:hint="eastAsia"/>
                <w:bCs/>
                <w:szCs w:val="21"/>
              </w:rPr>
              <w:t>符合国家规定的标准和现行技术规范、规程的要求</w:t>
            </w:r>
            <w:r>
              <w:rPr>
                <w:rFonts w:ascii="宋体" w:hAnsi="宋体" w:cs="宋体" w:hint="eastAsia"/>
                <w:bCs/>
                <w:szCs w:val="21"/>
              </w:rPr>
              <w:t>。</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（六）采购结算</w:t>
            </w:r>
          </w:p>
        </w:tc>
        <w:tc>
          <w:tcPr>
            <w:tcW w:w="6871" w:type="dxa"/>
            <w:noWrap/>
            <w:vAlign w:val="center"/>
          </w:tcPr>
          <w:p w:rsidR="00B44FEE" w:rsidRDefault="00311D08">
            <w:pPr>
              <w:spacing w:line="360" w:lineRule="exact"/>
              <w:rPr>
                <w:rFonts w:ascii="宋体" w:hAnsi="宋体" w:cs="宋体"/>
                <w:bCs/>
                <w:szCs w:val="21"/>
              </w:rPr>
            </w:pPr>
            <w:r>
              <w:rPr>
                <w:rFonts w:ascii="宋体" w:hAnsi="宋体" w:cs="宋体" w:hint="eastAsia"/>
                <w:szCs w:val="21"/>
                <w:lang w:val="zh-CN"/>
              </w:rPr>
              <w:t>采购的所有中文纸质报刊均按实洋价付款，按采购人预订的报刊码洋价和合同确定的折扣率的乘积结算付清。报刊出版的标价为码洋价，实洋价合计值＝码洋价合计值×</w:t>
            </w:r>
            <w:r>
              <w:rPr>
                <w:rFonts w:ascii="宋体" w:hAnsi="宋体" w:cs="宋体" w:hint="eastAsia"/>
                <w:szCs w:val="21"/>
              </w:rPr>
              <w:t>成交</w:t>
            </w:r>
            <w:r>
              <w:rPr>
                <w:rFonts w:ascii="宋体" w:hAnsi="宋体" w:cs="宋体" w:hint="eastAsia"/>
                <w:szCs w:val="21"/>
                <w:lang w:val="zh-CN"/>
              </w:rPr>
              <w:t>折扣率。</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bCs/>
                <w:szCs w:val="21"/>
              </w:rPr>
              <w:t>（七）付款方式</w:t>
            </w:r>
          </w:p>
        </w:tc>
        <w:tc>
          <w:tcPr>
            <w:tcW w:w="6871"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）分二次付款。第一次付款：合同签订后</w:t>
            </w:r>
            <w:r>
              <w:rPr>
                <w:rFonts w:ascii="宋体" w:hAnsi="宋体" w:cs="宋体" w:hint="eastAsia"/>
                <w:szCs w:val="21"/>
              </w:rPr>
              <w:t>10</w:t>
            </w:r>
            <w:r>
              <w:rPr>
                <w:rFonts w:ascii="宋体" w:hAnsi="宋体" w:cs="宋体" w:hint="eastAsia"/>
                <w:szCs w:val="21"/>
              </w:rPr>
              <w:t>个工作日内，成交人向采购人提交等额的真实、合法、有效之增值税普通</w:t>
            </w:r>
            <w:r>
              <w:rPr>
                <w:rFonts w:ascii="宋体" w:hAnsi="宋体" w:cs="宋体" w:hint="eastAsia"/>
                <w:szCs w:val="21"/>
              </w:rPr>
              <w:t>/</w:t>
            </w:r>
            <w:r>
              <w:rPr>
                <w:rFonts w:ascii="宋体" w:hAnsi="宋体" w:cs="宋体" w:hint="eastAsia"/>
                <w:szCs w:val="21"/>
              </w:rPr>
              <w:t>专用发票后，采购人支付合同总额的</w:t>
            </w:r>
            <w:r>
              <w:rPr>
                <w:rFonts w:ascii="宋体" w:hAnsi="宋体" w:cs="宋体" w:hint="eastAsia"/>
                <w:szCs w:val="21"/>
              </w:rPr>
              <w:t>50%</w:t>
            </w:r>
            <w:r>
              <w:rPr>
                <w:rFonts w:ascii="宋体" w:hAnsi="宋体" w:cs="宋体" w:hint="eastAsia"/>
                <w:szCs w:val="21"/>
              </w:rPr>
              <w:t>；第二次付款：待双方确定订单后，成交人向采购人提交等额的真实、合法、有效之增值税普通</w:t>
            </w:r>
            <w:r>
              <w:rPr>
                <w:rFonts w:ascii="宋体" w:hAnsi="宋体" w:cs="宋体" w:hint="eastAsia"/>
                <w:szCs w:val="21"/>
              </w:rPr>
              <w:t>/</w:t>
            </w:r>
            <w:r>
              <w:rPr>
                <w:rFonts w:ascii="宋体" w:hAnsi="宋体" w:cs="宋体" w:hint="eastAsia"/>
                <w:szCs w:val="21"/>
              </w:rPr>
              <w:t>专用发票，采购人在</w:t>
            </w:r>
            <w:r>
              <w:rPr>
                <w:rFonts w:ascii="宋体" w:hAnsi="宋体" w:cs="宋体" w:hint="eastAsia"/>
                <w:szCs w:val="21"/>
              </w:rPr>
              <w:t>20</w:t>
            </w:r>
            <w:r>
              <w:rPr>
                <w:rFonts w:ascii="宋体" w:hAnsi="宋体" w:cs="宋体" w:hint="eastAsia"/>
                <w:szCs w:val="21"/>
              </w:rPr>
              <w:t>个工作日内一次性付清剩余部分货款。</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）以实际验收报刊的实洋数结算：报刊码洋价×成交折扣率。</w:t>
            </w:r>
          </w:p>
        </w:tc>
      </w:tr>
      <w:tr w:rsidR="00B44FEE">
        <w:trPr>
          <w:trHeight w:val="407"/>
          <w:jc w:val="center"/>
        </w:trPr>
        <w:tc>
          <w:tcPr>
            <w:tcW w:w="9272"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三、其他要求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bCs/>
                <w:szCs w:val="21"/>
              </w:rPr>
            </w:pPr>
            <w:r>
              <w:rPr>
                <w:rFonts w:ascii="宋体" w:hAnsi="宋体" w:cs="宋体" w:hint="eastAsia"/>
                <w:bCs/>
                <w:szCs w:val="21"/>
              </w:rPr>
              <w:t>进口产品说明</w:t>
            </w:r>
          </w:p>
        </w:tc>
        <w:tc>
          <w:tcPr>
            <w:tcW w:w="6871" w:type="dxa"/>
            <w:noWrap/>
            <w:vAlign w:val="center"/>
          </w:tcPr>
          <w:p w:rsidR="00B44FEE" w:rsidRDefault="00311D08">
            <w:pPr>
              <w:pStyle w:val="aff2"/>
              <w:spacing w:line="360" w:lineRule="exact"/>
              <w:ind w:firstLineChars="0" w:firstLine="0"/>
              <w:rPr>
                <w:rFonts w:ascii="宋体" w:hAnsi="宋体" w:cs="宋体"/>
                <w:b/>
                <w:bCs/>
                <w:szCs w:val="21"/>
              </w:rPr>
            </w:pPr>
            <w:r>
              <w:rPr>
                <w:rFonts w:ascii="宋体" w:hAnsi="宋体" w:cs="宋体" w:hint="eastAsia"/>
                <w:b/>
                <w:kern w:val="0"/>
                <w:szCs w:val="21"/>
              </w:rPr>
              <w:t>本分标</w:t>
            </w:r>
            <w:r>
              <w:rPr>
                <w:rFonts w:ascii="宋体" w:hAnsi="宋体" w:cs="宋体" w:hint="eastAsia"/>
                <w:b/>
                <w:bCs/>
                <w:szCs w:val="21"/>
              </w:rPr>
              <w:t>所涉及的货物（纸质报刊）</w:t>
            </w:r>
            <w:r>
              <w:rPr>
                <w:rFonts w:ascii="宋体" w:hAnsi="宋体" w:cs="宋体" w:hint="eastAsia"/>
                <w:b/>
                <w:kern w:val="0"/>
                <w:szCs w:val="21"/>
              </w:rPr>
              <w:t>不接受进口产品（即通过中国海关报关验放进入中国境内且产自关境外的产品）参与竞标，若有此类产品参与竞标的，按响应文件无效处理</w:t>
            </w:r>
            <w:r>
              <w:rPr>
                <w:rFonts w:ascii="宋体" w:hAnsi="宋体" w:cs="宋体" w:hint="eastAsia"/>
                <w:b/>
                <w:bCs/>
                <w:kern w:val="0"/>
                <w:szCs w:val="21"/>
              </w:rPr>
              <w:t>。</w:t>
            </w:r>
          </w:p>
        </w:tc>
      </w:tr>
    </w:tbl>
    <w:p w:rsidR="00B44FEE" w:rsidRDefault="00B44FEE">
      <w:pPr>
        <w:tabs>
          <w:tab w:val="left" w:pos="180"/>
          <w:tab w:val="left" w:pos="1620"/>
        </w:tabs>
        <w:spacing w:line="360" w:lineRule="auto"/>
        <w:ind w:firstLineChars="200" w:firstLine="482"/>
        <w:rPr>
          <w:rFonts w:ascii="宋体" w:hAnsi="宋体" w:cs="宋体"/>
          <w:b/>
          <w:bCs/>
          <w:sz w:val="24"/>
        </w:rPr>
      </w:pP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
        <w:gridCol w:w="1078"/>
        <w:gridCol w:w="937"/>
        <w:gridCol w:w="6890"/>
      </w:tblGrid>
      <w:tr w:rsidR="00B44FEE">
        <w:trPr>
          <w:trHeight w:val="516"/>
          <w:jc w:val="center"/>
        </w:trPr>
        <w:tc>
          <w:tcPr>
            <w:tcW w:w="9291"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分标：</w:t>
            </w:r>
            <w:r>
              <w:rPr>
                <w:rFonts w:ascii="宋体" w:hAnsi="宋体" w:cs="宋体" w:hint="eastAsia"/>
                <w:b/>
                <w:szCs w:val="21"/>
              </w:rPr>
              <w:t>4</w:t>
            </w:r>
          </w:p>
        </w:tc>
      </w:tr>
      <w:tr w:rsidR="00B44FEE">
        <w:trPr>
          <w:trHeight w:val="516"/>
          <w:jc w:val="center"/>
        </w:trPr>
        <w:tc>
          <w:tcPr>
            <w:tcW w:w="9291"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服务需求一览表</w:t>
            </w:r>
          </w:p>
        </w:tc>
      </w:tr>
      <w:tr w:rsidR="00B44FEE">
        <w:trPr>
          <w:trHeight w:val="516"/>
          <w:jc w:val="center"/>
        </w:trPr>
        <w:tc>
          <w:tcPr>
            <w:tcW w:w="386"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序号</w:t>
            </w:r>
          </w:p>
        </w:tc>
        <w:tc>
          <w:tcPr>
            <w:tcW w:w="1078"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标的名称</w:t>
            </w:r>
          </w:p>
        </w:tc>
        <w:tc>
          <w:tcPr>
            <w:tcW w:w="937"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数量及单位</w:t>
            </w:r>
          </w:p>
        </w:tc>
        <w:tc>
          <w:tcPr>
            <w:tcW w:w="6890" w:type="dxa"/>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技术参数（服务需求）</w:t>
            </w:r>
          </w:p>
        </w:tc>
      </w:tr>
      <w:tr w:rsidR="00B44FEE">
        <w:trPr>
          <w:trHeight w:val="516"/>
          <w:jc w:val="center"/>
        </w:trPr>
        <w:tc>
          <w:tcPr>
            <w:tcW w:w="9291"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
                <w:szCs w:val="21"/>
              </w:rPr>
              <w:t>一、采购内容及要求</w:t>
            </w:r>
          </w:p>
        </w:tc>
      </w:tr>
      <w:tr w:rsidR="00B44FEE">
        <w:trPr>
          <w:trHeight w:val="407"/>
          <w:jc w:val="center"/>
        </w:trPr>
        <w:tc>
          <w:tcPr>
            <w:tcW w:w="386" w:type="dxa"/>
            <w:noWrap/>
            <w:vAlign w:val="center"/>
          </w:tcPr>
          <w:p w:rsidR="00B44FEE" w:rsidRDefault="00311D08">
            <w:pPr>
              <w:autoSpaceDE w:val="0"/>
              <w:autoSpaceDN w:val="0"/>
              <w:adjustRightInd w:val="0"/>
              <w:spacing w:line="360" w:lineRule="exact"/>
              <w:jc w:val="center"/>
              <w:rPr>
                <w:rFonts w:ascii="宋体" w:hAnsi="宋体" w:cs="宋体"/>
                <w:kern w:val="0"/>
                <w:szCs w:val="21"/>
                <w:lang w:val="zh-CN"/>
              </w:rPr>
            </w:pPr>
            <w:r>
              <w:rPr>
                <w:rFonts w:ascii="宋体" w:hAnsi="宋体" w:cs="宋体" w:hint="eastAsia"/>
                <w:kern w:val="0"/>
                <w:szCs w:val="21"/>
                <w:lang w:val="zh-CN"/>
              </w:rPr>
              <w:t>1</w:t>
            </w:r>
          </w:p>
        </w:tc>
        <w:tc>
          <w:tcPr>
            <w:tcW w:w="1078"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广西壮族自治区图书馆</w:t>
            </w:r>
            <w:r>
              <w:rPr>
                <w:rFonts w:ascii="宋体" w:hAnsi="宋体" w:cs="宋体" w:hint="eastAsia"/>
                <w:kern w:val="0"/>
                <w:szCs w:val="21"/>
              </w:rPr>
              <w:t>2027</w:t>
            </w:r>
            <w:r>
              <w:rPr>
                <w:rFonts w:ascii="宋体" w:hAnsi="宋体" w:cs="宋体" w:hint="eastAsia"/>
                <w:kern w:val="0"/>
                <w:szCs w:val="21"/>
              </w:rPr>
              <w:t>年度非邮发中文纸质报刊供应服务</w:t>
            </w:r>
            <w:r>
              <w:rPr>
                <w:rFonts w:ascii="宋体" w:hAnsi="宋体" w:cs="宋体" w:hint="eastAsia"/>
                <w:kern w:val="0"/>
                <w:szCs w:val="21"/>
              </w:rPr>
              <w:t>-2</w:t>
            </w:r>
          </w:p>
        </w:tc>
        <w:tc>
          <w:tcPr>
            <w:tcW w:w="937" w:type="dxa"/>
            <w:noWrap/>
            <w:vAlign w:val="center"/>
          </w:tcPr>
          <w:p w:rsidR="00B44FEE" w:rsidRDefault="00311D08">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批</w:t>
            </w:r>
          </w:p>
        </w:tc>
        <w:tc>
          <w:tcPr>
            <w:tcW w:w="6890" w:type="dxa"/>
            <w:noWrap/>
            <w:vAlign w:val="center"/>
          </w:tcPr>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一</w:t>
            </w:r>
            <w:r>
              <w:rPr>
                <w:rFonts w:ascii="宋体" w:hAnsi="宋体" w:cs="宋体" w:hint="eastAsia"/>
                <w:szCs w:val="21"/>
                <w:lang w:val="zh-CN"/>
              </w:rPr>
              <w:t>）采购概述：</w:t>
            </w:r>
            <w:r>
              <w:rPr>
                <w:rFonts w:ascii="宋体" w:hAnsi="宋体" w:cs="宋体" w:hint="eastAsia"/>
                <w:szCs w:val="21"/>
                <w:lang w:val="zh-CN"/>
              </w:rPr>
              <w:t xml:space="preserve">  </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采购时间：自签订合同之日起至所采购的</w:t>
            </w:r>
            <w:r>
              <w:rPr>
                <w:rFonts w:ascii="宋体" w:hAnsi="宋体" w:cs="宋体" w:hint="eastAsia"/>
                <w:szCs w:val="21"/>
                <w:lang w:val="zh-CN"/>
              </w:rPr>
              <w:t>2027</w:t>
            </w:r>
            <w:r>
              <w:rPr>
                <w:rFonts w:ascii="宋体" w:hAnsi="宋体" w:cs="宋体" w:hint="eastAsia"/>
                <w:szCs w:val="21"/>
                <w:lang w:val="zh-CN"/>
              </w:rPr>
              <w:t>年度报刊</w:t>
            </w:r>
            <w:r>
              <w:rPr>
                <w:rFonts w:ascii="宋体" w:hAnsi="宋体" w:cs="宋体" w:hint="eastAsia"/>
                <w:szCs w:val="21"/>
              </w:rPr>
              <w:t>装订</w:t>
            </w:r>
            <w:r>
              <w:rPr>
                <w:rFonts w:ascii="宋体" w:hAnsi="宋体" w:cs="宋体" w:hint="eastAsia"/>
                <w:szCs w:val="21"/>
                <w:lang w:val="zh-CN"/>
              </w:rPr>
              <w:t>完毕为止。</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采购内容：因所采购服务为预订</w:t>
            </w:r>
            <w:r>
              <w:rPr>
                <w:rFonts w:ascii="宋体" w:hAnsi="宋体" w:cs="宋体" w:hint="eastAsia"/>
                <w:szCs w:val="21"/>
                <w:lang w:val="zh-CN"/>
              </w:rPr>
              <w:t>2027</w:t>
            </w:r>
            <w:r>
              <w:rPr>
                <w:rFonts w:ascii="宋体" w:hAnsi="宋体" w:cs="宋体" w:hint="eastAsia"/>
                <w:szCs w:val="21"/>
                <w:lang w:val="zh-CN"/>
              </w:rPr>
              <w:t>年中文纸质报刊，当年预订的报刊目录价格尚未出台</w:t>
            </w:r>
            <w:r>
              <w:rPr>
                <w:rFonts w:ascii="宋体" w:hAnsi="宋体" w:cs="宋体" w:hint="eastAsia"/>
                <w:szCs w:val="21"/>
                <w:lang w:val="zh-CN"/>
              </w:rPr>
              <w:t>,</w:t>
            </w:r>
            <w:r>
              <w:rPr>
                <w:rFonts w:ascii="宋体" w:hAnsi="宋体" w:cs="宋体" w:hint="eastAsia"/>
                <w:szCs w:val="21"/>
                <w:lang w:val="zh-CN"/>
              </w:rPr>
              <w:t>无法列出明细项目，本次采购内容主要针对报刊供应价格折扣率和采购总额进行采购。</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lang w:val="zh-CN"/>
              </w:rPr>
              <w:t>采购金额：本次采购金额为人民币</w:t>
            </w:r>
            <w:r>
              <w:rPr>
                <w:rFonts w:ascii="宋体" w:hAnsi="宋体" w:cs="宋体" w:hint="eastAsia"/>
                <w:szCs w:val="21"/>
              </w:rPr>
              <w:t>21.65</w:t>
            </w:r>
            <w:r>
              <w:rPr>
                <w:rFonts w:ascii="宋体" w:hAnsi="宋体" w:cs="宋体" w:hint="eastAsia"/>
                <w:szCs w:val="21"/>
                <w:lang w:val="zh-CN"/>
              </w:rPr>
              <w:t>万元（具体批量金额视实际经费和需要情况而定）。</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4.</w:t>
            </w:r>
            <w:r>
              <w:rPr>
                <w:rFonts w:ascii="宋体" w:hAnsi="宋体" w:cs="宋体" w:hint="eastAsia"/>
                <w:szCs w:val="21"/>
                <w:lang w:val="zh-CN"/>
              </w:rPr>
              <w:t>折扣率报价：</w:t>
            </w:r>
            <w:r>
              <w:rPr>
                <w:rFonts w:ascii="宋体" w:hAnsi="宋体" w:cs="宋体" w:hint="eastAsia"/>
                <w:szCs w:val="21"/>
              </w:rPr>
              <w:t>供应商</w:t>
            </w:r>
            <w:r>
              <w:rPr>
                <w:rFonts w:ascii="宋体" w:hAnsi="宋体" w:cs="宋体" w:hint="eastAsia"/>
                <w:szCs w:val="21"/>
                <w:lang w:val="zh-CN"/>
              </w:rPr>
              <w:t>根据自身</w:t>
            </w:r>
            <w:r>
              <w:rPr>
                <w:rFonts w:ascii="宋体" w:hAnsi="宋体" w:cs="宋体" w:hint="eastAsia"/>
                <w:szCs w:val="21"/>
              </w:rPr>
              <w:t>竞标</w:t>
            </w:r>
            <w:r>
              <w:rPr>
                <w:rFonts w:ascii="宋体" w:hAnsi="宋体" w:cs="宋体" w:hint="eastAsia"/>
                <w:szCs w:val="21"/>
                <w:lang w:val="zh-CN"/>
              </w:rPr>
              <w:t>总成本（指报刊成本、运抵指定交货地点的各种费用、售后服务、税金及其他所有成本费用的总和）的情况，报出本项目的综合折扣率。</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lastRenderedPageBreak/>
              <w:t>5.</w:t>
            </w:r>
            <w:r>
              <w:rPr>
                <w:rFonts w:ascii="宋体" w:hAnsi="宋体" w:cs="宋体" w:hint="eastAsia"/>
                <w:szCs w:val="21"/>
                <w:lang w:val="zh-CN"/>
              </w:rPr>
              <w:t>采购结算：采购的所有中文纸质报刊均按实洋价付款，按采购人预订的报刊码洋价和合同确定</w:t>
            </w:r>
            <w:r>
              <w:rPr>
                <w:rFonts w:ascii="宋体" w:hAnsi="宋体" w:cs="宋体" w:hint="eastAsia"/>
                <w:szCs w:val="21"/>
                <w:lang w:val="zh-CN"/>
              </w:rPr>
              <w:t>的折扣率的乘积结算付清。报刊出版的标价为码洋价，实洋价合计值＝码洋价合计值×</w:t>
            </w:r>
            <w:r>
              <w:rPr>
                <w:rFonts w:ascii="宋体" w:hAnsi="宋体" w:cs="宋体" w:hint="eastAsia"/>
                <w:szCs w:val="21"/>
              </w:rPr>
              <w:t>成交</w:t>
            </w:r>
            <w:r>
              <w:rPr>
                <w:rFonts w:ascii="宋体" w:hAnsi="宋体" w:cs="宋体" w:hint="eastAsia"/>
                <w:szCs w:val="21"/>
                <w:lang w:val="zh-CN"/>
              </w:rPr>
              <w:t>折扣率。</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lang w:val="zh-CN"/>
              </w:rPr>
              <w:t>本</w:t>
            </w:r>
            <w:r>
              <w:rPr>
                <w:rFonts w:ascii="宋体" w:hAnsi="宋体" w:cs="宋体" w:hint="eastAsia"/>
                <w:szCs w:val="21"/>
              </w:rPr>
              <w:t>分标</w:t>
            </w:r>
            <w:r>
              <w:rPr>
                <w:rFonts w:ascii="宋体" w:hAnsi="宋体" w:cs="宋体" w:hint="eastAsia"/>
                <w:szCs w:val="21"/>
                <w:lang w:val="zh-CN"/>
              </w:rPr>
              <w:t>采购确定</w:t>
            </w:r>
            <w:r>
              <w:rPr>
                <w:rFonts w:ascii="宋体" w:hAnsi="宋体" w:cs="宋体" w:hint="eastAsia"/>
                <w:szCs w:val="21"/>
              </w:rPr>
              <w:t>1</w:t>
            </w:r>
            <w:r>
              <w:rPr>
                <w:rFonts w:ascii="宋体" w:hAnsi="宋体" w:cs="宋体" w:hint="eastAsia"/>
                <w:szCs w:val="21"/>
                <w:lang w:val="zh-CN"/>
              </w:rPr>
              <w:t>家供应商为成交人。</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7.</w:t>
            </w:r>
            <w:r>
              <w:rPr>
                <w:rFonts w:ascii="宋体" w:hAnsi="宋体" w:cs="宋体" w:hint="eastAsia"/>
                <w:szCs w:val="21"/>
                <w:lang w:val="zh-CN"/>
              </w:rPr>
              <w:t>采购方法：采购人根据供应商提供的预订报刊目录和采购需要制定采购计划，供应商根据采购人计划供应，从而形成交易要约。</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二</w:t>
            </w:r>
            <w:r>
              <w:rPr>
                <w:rFonts w:ascii="宋体" w:hAnsi="宋体" w:cs="宋体" w:hint="eastAsia"/>
                <w:szCs w:val="21"/>
                <w:lang w:val="zh-CN"/>
              </w:rPr>
              <w:t>）服务要求：</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供应商免费提供报刊订购目录及所订报刊的规范</w:t>
            </w:r>
            <w:r>
              <w:rPr>
                <w:rFonts w:ascii="宋体" w:hAnsi="宋体" w:cs="宋体" w:hint="eastAsia"/>
                <w:szCs w:val="21"/>
                <w:lang w:val="zh-CN"/>
              </w:rPr>
              <w:t>CNMARC</w:t>
            </w:r>
            <w:r>
              <w:rPr>
                <w:rFonts w:ascii="宋体" w:hAnsi="宋体" w:cs="宋体" w:hint="eastAsia"/>
                <w:szCs w:val="21"/>
                <w:lang w:val="zh-CN"/>
              </w:rPr>
              <w:t>编目数据。</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供应商应提供报刊采选所需的机读采访数据。机读采访数据应内容翔实、准确、及时，格式完整，主要包含</w:t>
            </w:r>
            <w:r>
              <w:rPr>
                <w:rFonts w:ascii="宋体" w:hAnsi="宋体" w:cs="宋体" w:hint="eastAsia"/>
                <w:szCs w:val="21"/>
                <w:lang w:val="zh-CN"/>
              </w:rPr>
              <w:t>:</w:t>
            </w:r>
            <w:r>
              <w:rPr>
                <w:rFonts w:ascii="宋体" w:hAnsi="宋体" w:cs="宋体" w:hint="eastAsia"/>
                <w:szCs w:val="21"/>
                <w:lang w:val="zh-CN"/>
              </w:rPr>
              <w:t>题名、</w:t>
            </w:r>
            <w:r>
              <w:rPr>
                <w:rFonts w:ascii="宋体" w:hAnsi="宋体" w:cs="宋体" w:hint="eastAsia"/>
                <w:szCs w:val="21"/>
                <w:lang w:val="zh-CN"/>
              </w:rPr>
              <w:t>ISSN</w:t>
            </w:r>
            <w:r>
              <w:rPr>
                <w:rFonts w:ascii="宋体" w:hAnsi="宋体" w:cs="宋体" w:hint="eastAsia"/>
                <w:szCs w:val="21"/>
                <w:lang w:val="zh-CN"/>
              </w:rPr>
              <w:t>号、订购号、出版周期、人民币码洋等信息。</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lang w:val="zh-CN"/>
              </w:rPr>
              <w:t>所供报刊均应为国</w:t>
            </w:r>
            <w:r>
              <w:rPr>
                <w:rFonts w:ascii="宋体" w:hAnsi="宋体" w:cs="宋体" w:hint="eastAsia"/>
                <w:szCs w:val="21"/>
                <w:lang w:val="zh-CN"/>
              </w:rPr>
              <w:t>家正式出版物。禁止提供任何违反国家法律法规或明令禁止出版发行的报刊。否则，由成交人承担一切法律后果。</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4.</w:t>
            </w:r>
            <w:r>
              <w:rPr>
                <w:rFonts w:ascii="宋体" w:hAnsi="宋体" w:cs="宋体" w:hint="eastAsia"/>
                <w:szCs w:val="21"/>
                <w:lang w:val="zh-CN"/>
              </w:rPr>
              <w:t>供应商必须按采购人订购的报刊品种、数量及时供应，交付全新正版中文纸质报刊。如有违反，须向采购人支付违约金，违约金额为该正版报刊码洋的</w:t>
            </w:r>
            <w:r>
              <w:rPr>
                <w:rFonts w:ascii="宋体" w:hAnsi="宋体" w:cs="宋体" w:hint="eastAsia"/>
                <w:szCs w:val="21"/>
                <w:lang w:val="zh-CN"/>
              </w:rPr>
              <w:t>3</w:t>
            </w:r>
            <w:r>
              <w:rPr>
                <w:rFonts w:ascii="宋体" w:hAnsi="宋体" w:cs="宋体" w:hint="eastAsia"/>
                <w:szCs w:val="21"/>
                <w:lang w:val="zh-CN"/>
              </w:rPr>
              <w:t>倍，并承担由此引起的一切法律责任及费用，采购人有权单方面终止供应商的供货资格。</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5.</w:t>
            </w:r>
            <w:r>
              <w:rPr>
                <w:rFonts w:ascii="宋体" w:hAnsi="宋体" w:cs="宋体" w:hint="eastAsia"/>
                <w:szCs w:val="21"/>
                <w:lang w:val="zh-CN"/>
              </w:rPr>
              <w:t>如有报刊推迟出版、取消出版、休停刊、更名等情况</w:t>
            </w:r>
            <w:r>
              <w:rPr>
                <w:rFonts w:ascii="宋体" w:hAnsi="宋体" w:cs="宋体" w:hint="eastAsia"/>
                <w:szCs w:val="21"/>
                <w:lang w:val="zh-CN"/>
              </w:rPr>
              <w:t>,</w:t>
            </w:r>
            <w:r>
              <w:rPr>
                <w:rFonts w:ascii="宋体" w:hAnsi="宋体" w:cs="宋体" w:hint="eastAsia"/>
                <w:szCs w:val="21"/>
                <w:lang w:val="zh-CN"/>
              </w:rPr>
              <w:t>必须向采购人及时反馈，提供纸质说明。如供应商不按要求供货，采购人有权直接通过其他途径补订报刊，由此给采购人造成的各项损失或增加的各项费用均由</w:t>
            </w:r>
            <w:r>
              <w:rPr>
                <w:rFonts w:ascii="宋体" w:hAnsi="宋体" w:cs="宋体" w:hint="eastAsia"/>
                <w:szCs w:val="21"/>
                <w:lang w:val="zh-CN"/>
              </w:rPr>
              <w:t>供应商承担。</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lang w:val="zh-CN"/>
              </w:rPr>
              <w:t>供应商具有方便快捷的配送渠道，应自报刊出版之日起</w:t>
            </w:r>
            <w:r>
              <w:rPr>
                <w:rFonts w:ascii="宋体" w:hAnsi="宋体" w:cs="宋体" w:hint="eastAsia"/>
                <w:szCs w:val="21"/>
                <w:lang w:val="zh-CN"/>
              </w:rPr>
              <w:t>30</w:t>
            </w:r>
            <w:r>
              <w:rPr>
                <w:rFonts w:ascii="宋体" w:hAnsi="宋体" w:cs="宋体" w:hint="eastAsia"/>
                <w:szCs w:val="21"/>
                <w:lang w:val="zh-CN"/>
              </w:rPr>
              <w:t>个自然日内将报刊送达采购人指定地点，免费送货上门，每周至少送货</w:t>
            </w:r>
            <w:r>
              <w:rPr>
                <w:rFonts w:ascii="宋体" w:hAnsi="宋体" w:cs="宋体" w:hint="eastAsia"/>
                <w:szCs w:val="21"/>
                <w:lang w:val="zh-CN"/>
              </w:rPr>
              <w:t>1</w:t>
            </w:r>
            <w:r>
              <w:rPr>
                <w:rFonts w:ascii="宋体" w:hAnsi="宋体" w:cs="宋体" w:hint="eastAsia"/>
                <w:szCs w:val="21"/>
                <w:lang w:val="zh-CN"/>
              </w:rPr>
              <w:t>次，并附报刊到货详细清单。报刊送交到采购人指定地点之前所发生的费用及风险全部均由成交人承担。</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7.</w:t>
            </w:r>
            <w:r>
              <w:rPr>
                <w:rFonts w:ascii="宋体" w:hAnsi="宋体" w:cs="宋体" w:hint="eastAsia"/>
                <w:szCs w:val="21"/>
                <w:lang w:val="zh-CN"/>
              </w:rPr>
              <w:t>交付报刊如有印刷装帧质量及运输污损等问题，或种类份数不符的，供应商必须无条件退换补齐。供应商</w:t>
            </w:r>
            <w:r>
              <w:rPr>
                <w:rFonts w:ascii="宋体" w:hAnsi="宋体" w:cs="宋体" w:hint="eastAsia"/>
                <w:szCs w:val="21"/>
                <w:lang w:val="zh-CN"/>
              </w:rPr>
              <w:softHyphen/>
            </w:r>
            <w:r>
              <w:rPr>
                <w:rFonts w:ascii="宋体" w:hAnsi="宋体" w:cs="宋体" w:hint="eastAsia"/>
                <w:szCs w:val="21"/>
                <w:lang w:val="zh-CN"/>
              </w:rPr>
              <w:t>对采购人发出的退换催缺要求，</w:t>
            </w:r>
            <w:r>
              <w:rPr>
                <w:rFonts w:ascii="宋体" w:hAnsi="宋体" w:cs="宋体" w:hint="eastAsia"/>
                <w:szCs w:val="21"/>
                <w:lang w:val="zh-CN"/>
              </w:rPr>
              <w:t>3</w:t>
            </w:r>
            <w:r>
              <w:rPr>
                <w:rFonts w:ascii="宋体" w:hAnsi="宋体" w:cs="宋体" w:hint="eastAsia"/>
                <w:szCs w:val="21"/>
                <w:lang w:val="zh-CN"/>
              </w:rPr>
              <w:t>个工作日内做出明确答复，</w:t>
            </w:r>
            <w:r>
              <w:rPr>
                <w:rFonts w:ascii="宋体" w:hAnsi="宋体" w:cs="宋体" w:hint="eastAsia"/>
                <w:szCs w:val="21"/>
                <w:lang w:val="zh-CN"/>
              </w:rPr>
              <w:t>30</w:t>
            </w:r>
            <w:r>
              <w:rPr>
                <w:rFonts w:ascii="宋体" w:hAnsi="宋体" w:cs="宋体" w:hint="eastAsia"/>
                <w:szCs w:val="21"/>
                <w:lang w:val="zh-CN"/>
              </w:rPr>
              <w:t>个工作日内补齐，补缺费用由供应商负责。如供应商未能在规定时间内处理，则按照违约报刊码洋的</w:t>
            </w:r>
            <w:r>
              <w:rPr>
                <w:rFonts w:ascii="宋体" w:hAnsi="宋体" w:cs="宋体" w:hint="eastAsia"/>
                <w:szCs w:val="21"/>
                <w:lang w:val="zh-CN"/>
              </w:rPr>
              <w:t>40%</w:t>
            </w:r>
            <w:r>
              <w:rPr>
                <w:rFonts w:ascii="宋体" w:hAnsi="宋体" w:cs="宋体" w:hint="eastAsia"/>
                <w:szCs w:val="21"/>
                <w:lang w:val="zh-CN"/>
              </w:rPr>
              <w:t>向采购人支付违约金。</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8.</w:t>
            </w:r>
            <w:r>
              <w:rPr>
                <w:rFonts w:ascii="宋体" w:hAnsi="宋体" w:cs="宋体" w:hint="eastAsia"/>
                <w:szCs w:val="21"/>
                <w:lang w:val="zh-CN"/>
              </w:rPr>
              <w:t>供应商报</w:t>
            </w:r>
            <w:r>
              <w:rPr>
                <w:rFonts w:ascii="宋体" w:hAnsi="宋体" w:cs="宋体" w:hint="eastAsia"/>
                <w:szCs w:val="21"/>
                <w:lang w:val="zh-CN"/>
              </w:rPr>
              <w:t>刊订到率（实际订到种数</w:t>
            </w:r>
            <w:r>
              <w:rPr>
                <w:rFonts w:ascii="宋体" w:hAnsi="宋体" w:cs="宋体" w:hint="eastAsia"/>
                <w:szCs w:val="21"/>
                <w:lang w:val="zh-CN"/>
              </w:rPr>
              <w:t>/</w:t>
            </w:r>
            <w:r>
              <w:rPr>
                <w:rFonts w:ascii="宋体" w:hAnsi="宋体" w:cs="宋体" w:hint="eastAsia"/>
                <w:szCs w:val="21"/>
                <w:lang w:val="zh-CN"/>
              </w:rPr>
              <w:t>订单订购种数）不低于</w:t>
            </w:r>
            <w:r>
              <w:rPr>
                <w:rFonts w:ascii="宋体" w:hAnsi="宋体" w:cs="宋体" w:hint="eastAsia"/>
                <w:szCs w:val="21"/>
                <w:lang w:val="zh-CN"/>
              </w:rPr>
              <w:t>98%</w:t>
            </w:r>
            <w:r>
              <w:rPr>
                <w:rFonts w:ascii="宋体" w:hAnsi="宋体" w:cs="宋体" w:hint="eastAsia"/>
                <w:szCs w:val="21"/>
                <w:lang w:val="zh-CN"/>
              </w:rPr>
              <w:t>，报刊年到率（实际到馆册数</w:t>
            </w:r>
            <w:r>
              <w:rPr>
                <w:rFonts w:ascii="宋体" w:hAnsi="宋体" w:cs="宋体" w:hint="eastAsia"/>
                <w:szCs w:val="21"/>
                <w:lang w:val="zh-CN"/>
              </w:rPr>
              <w:t>/</w:t>
            </w:r>
            <w:r>
              <w:rPr>
                <w:rFonts w:ascii="宋体" w:hAnsi="宋体" w:cs="宋体" w:hint="eastAsia"/>
                <w:szCs w:val="21"/>
                <w:lang w:val="zh-CN"/>
              </w:rPr>
              <w:t>应到册数）不低于</w:t>
            </w:r>
            <w:r>
              <w:rPr>
                <w:rFonts w:ascii="宋体" w:hAnsi="宋体" w:cs="宋体" w:hint="eastAsia"/>
                <w:szCs w:val="21"/>
                <w:lang w:val="zh-CN"/>
              </w:rPr>
              <w:t>98%</w:t>
            </w:r>
            <w:r>
              <w:rPr>
                <w:rFonts w:ascii="宋体" w:hAnsi="宋体" w:cs="宋体" w:hint="eastAsia"/>
                <w:szCs w:val="21"/>
                <w:lang w:val="zh-CN"/>
              </w:rPr>
              <w:t>，出版社原因除外。如订到率及年到率未达标，供应商向采购人按违约报刊码洋的</w:t>
            </w:r>
            <w:r>
              <w:rPr>
                <w:rFonts w:ascii="宋体" w:hAnsi="宋体" w:cs="宋体" w:hint="eastAsia"/>
                <w:szCs w:val="21"/>
                <w:lang w:val="zh-CN"/>
              </w:rPr>
              <w:t>20%</w:t>
            </w:r>
            <w:r>
              <w:rPr>
                <w:rFonts w:ascii="宋体" w:hAnsi="宋体" w:cs="宋体" w:hint="eastAsia"/>
                <w:szCs w:val="21"/>
                <w:lang w:val="zh-CN"/>
              </w:rPr>
              <w:t>支付违约金。</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9.</w:t>
            </w:r>
            <w:r>
              <w:rPr>
                <w:rFonts w:ascii="宋体" w:hAnsi="宋体" w:cs="宋体" w:hint="eastAsia"/>
                <w:szCs w:val="21"/>
                <w:lang w:val="zh-CN"/>
              </w:rPr>
              <w:t>供应商拥有通畅的客服网站，能够及时查询订单信息及催缺信息，提供与每批报刊数量、品种、价格相符的详细总明细清单。</w:t>
            </w:r>
          </w:p>
          <w:p w:rsidR="00B44FEE" w:rsidRDefault="00311D08">
            <w:pPr>
              <w:spacing w:line="360" w:lineRule="exact"/>
              <w:ind w:firstLineChars="200" w:firstLine="420"/>
              <w:rPr>
                <w:rFonts w:ascii="宋体" w:hAnsi="宋体" w:cs="宋体"/>
                <w:szCs w:val="21"/>
                <w:lang w:val="zh-CN"/>
              </w:rPr>
            </w:pPr>
            <w:r>
              <w:rPr>
                <w:rFonts w:ascii="宋体" w:hAnsi="宋体" w:cs="宋体" w:hint="eastAsia"/>
                <w:szCs w:val="21"/>
                <w:lang w:val="zh-CN"/>
              </w:rPr>
              <w:t>10.</w:t>
            </w:r>
            <w:r>
              <w:rPr>
                <w:rFonts w:ascii="宋体" w:hAnsi="宋体" w:cs="宋体" w:hint="eastAsia"/>
                <w:szCs w:val="21"/>
                <w:lang w:val="zh-CN"/>
              </w:rPr>
              <w:t>供应商根据采购人的业务规范和需求，对所采购的报刊提供下架、装订、装订报刊往返运输等售后服务。装订采用平装形式，即锁线订，牛皮纸封面，封面应有不少于二分之一翻折。书脊处从左到右依次印刷索书号，刊名，样</w:t>
            </w:r>
            <w:r>
              <w:rPr>
                <w:rFonts w:ascii="宋体" w:hAnsi="宋体" w:cs="宋体" w:hint="eastAsia"/>
                <w:szCs w:val="21"/>
                <w:lang w:val="zh-CN"/>
              </w:rPr>
              <w:t>本，年卷期，广西图书馆藏字样，封面正面印刷同样信息。接受采购人对装订过程、结果的监督，及时听取采购人的意见和建议，以</w:t>
            </w:r>
            <w:r>
              <w:rPr>
                <w:rFonts w:ascii="宋体" w:hAnsi="宋体" w:cs="宋体" w:hint="eastAsia"/>
                <w:szCs w:val="21"/>
                <w:lang w:val="zh-CN"/>
              </w:rPr>
              <w:lastRenderedPageBreak/>
              <w:t>达到装订成果的要求。</w:t>
            </w:r>
          </w:p>
          <w:p w:rsidR="00B44FEE" w:rsidRDefault="00311D08">
            <w:pPr>
              <w:spacing w:line="360" w:lineRule="exact"/>
              <w:ind w:firstLineChars="200" w:firstLine="420"/>
              <w:rPr>
                <w:rFonts w:ascii="宋体" w:hAnsi="宋体" w:cs="宋体"/>
                <w:szCs w:val="21"/>
              </w:rPr>
            </w:pPr>
            <w:r>
              <w:rPr>
                <w:rFonts w:ascii="宋体" w:hAnsi="宋体" w:cs="宋体" w:hint="eastAsia"/>
                <w:szCs w:val="21"/>
                <w:lang w:val="zh-CN"/>
              </w:rPr>
              <w:t>11.</w:t>
            </w:r>
            <w:r>
              <w:rPr>
                <w:rFonts w:ascii="宋体" w:hAnsi="宋体" w:cs="宋体" w:hint="eastAsia"/>
                <w:szCs w:val="21"/>
                <w:lang w:val="zh-CN"/>
              </w:rPr>
              <w:t>实际操作过程</w:t>
            </w:r>
            <w:r>
              <w:rPr>
                <w:rFonts w:ascii="宋体" w:hAnsi="宋体" w:cs="宋体" w:hint="eastAsia"/>
                <w:szCs w:val="21"/>
              </w:rPr>
              <w:t>中</w:t>
            </w:r>
            <w:r>
              <w:rPr>
                <w:rFonts w:ascii="宋体" w:hAnsi="宋体" w:cs="宋体" w:hint="eastAsia"/>
                <w:szCs w:val="21"/>
                <w:lang w:val="zh-CN"/>
              </w:rPr>
              <w:t>出现新问题，按采购人要求协商解决。</w:t>
            </w:r>
          </w:p>
        </w:tc>
      </w:tr>
      <w:tr w:rsidR="00B44FEE">
        <w:trPr>
          <w:trHeight w:val="407"/>
          <w:jc w:val="center"/>
        </w:trPr>
        <w:tc>
          <w:tcPr>
            <w:tcW w:w="9291" w:type="dxa"/>
            <w:gridSpan w:val="4"/>
            <w:noWrap/>
            <w:vAlign w:val="center"/>
          </w:tcPr>
          <w:p w:rsidR="00B44FEE" w:rsidRDefault="00311D08">
            <w:pPr>
              <w:spacing w:line="360" w:lineRule="exact"/>
              <w:jc w:val="left"/>
              <w:rPr>
                <w:rFonts w:ascii="宋体" w:hAnsi="宋体" w:cs="宋体"/>
                <w:b/>
                <w:szCs w:val="21"/>
              </w:rPr>
            </w:pPr>
            <w:r>
              <w:rPr>
                <w:rFonts w:ascii="宋体" w:hAnsi="宋体" w:cs="宋体" w:hint="eastAsia"/>
                <w:bCs/>
                <w:szCs w:val="21"/>
              </w:rPr>
              <w:lastRenderedPageBreak/>
              <w:t>▲二、</w:t>
            </w:r>
            <w:r>
              <w:rPr>
                <w:rFonts w:ascii="宋体" w:hAnsi="宋体" w:cs="宋体" w:hint="eastAsia"/>
                <w:b/>
                <w:szCs w:val="21"/>
              </w:rPr>
              <w:t>商务要求：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szCs w:val="21"/>
              </w:rPr>
              <w:t>（一）合同签订期</w:t>
            </w:r>
          </w:p>
        </w:tc>
        <w:tc>
          <w:tcPr>
            <w:tcW w:w="6890" w:type="dxa"/>
            <w:noWrap/>
            <w:vAlign w:val="center"/>
          </w:tcPr>
          <w:p w:rsidR="00B44FEE" w:rsidRDefault="00311D08">
            <w:pPr>
              <w:spacing w:line="360" w:lineRule="exact"/>
              <w:jc w:val="left"/>
              <w:rPr>
                <w:rFonts w:ascii="宋体" w:hAnsi="宋体" w:cs="宋体"/>
                <w:szCs w:val="21"/>
              </w:rPr>
            </w:pPr>
            <w:r>
              <w:rPr>
                <w:rFonts w:ascii="宋体" w:hAnsi="宋体" w:cs="宋体" w:hint="eastAsia"/>
                <w:bCs/>
                <w:szCs w:val="21"/>
              </w:rPr>
              <w:t>自成交通知书发出之日起</w:t>
            </w:r>
            <w:r>
              <w:rPr>
                <w:rFonts w:ascii="宋体" w:hAnsi="宋体" w:cs="宋体" w:hint="eastAsia"/>
                <w:bCs/>
                <w:szCs w:val="21"/>
              </w:rPr>
              <w:t>25</w:t>
            </w:r>
            <w:r>
              <w:rPr>
                <w:rFonts w:ascii="宋体" w:hAnsi="宋体" w:cs="宋体" w:hint="eastAsia"/>
                <w:bCs/>
                <w:szCs w:val="21"/>
              </w:rPr>
              <w:t>日内。</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（二）合同履行期限及地点</w:t>
            </w:r>
          </w:p>
        </w:tc>
        <w:tc>
          <w:tcPr>
            <w:tcW w:w="6890" w:type="dxa"/>
            <w:noWrap/>
            <w:vAlign w:val="center"/>
          </w:tcPr>
          <w:p w:rsidR="00B44FEE" w:rsidRDefault="00311D08">
            <w:pPr>
              <w:spacing w:line="360" w:lineRule="exact"/>
              <w:rPr>
                <w:rFonts w:ascii="宋体" w:hAnsi="宋体" w:cs="宋体"/>
                <w:szCs w:val="21"/>
                <w:u w:val="single"/>
              </w:rPr>
            </w:pPr>
            <w:r>
              <w:rPr>
                <w:rFonts w:ascii="宋体" w:hAnsi="宋体" w:cs="宋体" w:hint="eastAsia"/>
                <w:szCs w:val="21"/>
              </w:rPr>
              <w:t>1.</w:t>
            </w:r>
            <w:r>
              <w:rPr>
                <w:rFonts w:ascii="宋体" w:hAnsi="宋体" w:cs="宋体" w:hint="eastAsia"/>
                <w:szCs w:val="21"/>
              </w:rPr>
              <w:t>合同履行期限：</w:t>
            </w:r>
            <w:r>
              <w:rPr>
                <w:rFonts w:ascii="宋体" w:hAnsi="宋体" w:cs="宋体" w:hint="eastAsia"/>
                <w:szCs w:val="21"/>
                <w:lang w:val="zh-CN"/>
              </w:rPr>
              <w:t>自签订合同之日起至所采购的</w:t>
            </w:r>
            <w:r>
              <w:rPr>
                <w:rFonts w:ascii="宋体" w:hAnsi="宋体" w:cs="宋体" w:hint="eastAsia"/>
                <w:szCs w:val="21"/>
                <w:lang w:val="zh-CN"/>
              </w:rPr>
              <w:t>2027</w:t>
            </w:r>
            <w:r>
              <w:rPr>
                <w:rFonts w:ascii="宋体" w:hAnsi="宋体" w:cs="宋体" w:hint="eastAsia"/>
                <w:szCs w:val="21"/>
                <w:lang w:val="zh-CN"/>
              </w:rPr>
              <w:t>年度报刊</w:t>
            </w:r>
            <w:r>
              <w:rPr>
                <w:rFonts w:ascii="宋体" w:hAnsi="宋体" w:cs="宋体" w:hint="eastAsia"/>
                <w:szCs w:val="21"/>
              </w:rPr>
              <w:t>装订</w:t>
            </w:r>
            <w:r>
              <w:rPr>
                <w:rFonts w:ascii="宋体" w:hAnsi="宋体" w:cs="宋体" w:hint="eastAsia"/>
                <w:szCs w:val="21"/>
                <w:lang w:val="zh-CN"/>
              </w:rPr>
              <w:t>完毕为止</w:t>
            </w:r>
            <w:r>
              <w:rPr>
                <w:rFonts w:ascii="宋体" w:hAnsi="宋体" w:cs="宋体" w:hint="eastAsia"/>
                <w:szCs w:val="21"/>
              </w:rPr>
              <w:t>。</w:t>
            </w:r>
          </w:p>
          <w:p w:rsidR="00B44FEE" w:rsidRDefault="00311D08">
            <w:pPr>
              <w:spacing w:line="36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地点：广西壮族自治区南宁市内采购人指定地点。</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（三）质量保证期</w:t>
            </w:r>
          </w:p>
        </w:tc>
        <w:tc>
          <w:tcPr>
            <w:tcW w:w="6890" w:type="dxa"/>
            <w:noWrap/>
            <w:vAlign w:val="center"/>
          </w:tcPr>
          <w:p w:rsidR="00B44FEE" w:rsidRDefault="00311D08">
            <w:pPr>
              <w:spacing w:line="360" w:lineRule="exact"/>
              <w:rPr>
                <w:rFonts w:ascii="宋体" w:hAnsi="宋体" w:cs="宋体"/>
                <w:szCs w:val="21"/>
              </w:rPr>
            </w:pPr>
            <w:r>
              <w:rPr>
                <w:rFonts w:ascii="宋体" w:hAnsi="宋体" w:cs="宋体" w:hint="eastAsia"/>
                <w:szCs w:val="21"/>
              </w:rPr>
              <w:t>质保期为三个月，自报刊交货验收合格之日起计算。</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（四）磋商报价要求</w:t>
            </w:r>
          </w:p>
        </w:tc>
        <w:tc>
          <w:tcPr>
            <w:tcW w:w="6890"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（五）验收标准</w:t>
            </w:r>
          </w:p>
        </w:tc>
        <w:tc>
          <w:tcPr>
            <w:tcW w:w="6890" w:type="dxa"/>
            <w:noWrap/>
            <w:vAlign w:val="center"/>
          </w:tcPr>
          <w:p w:rsidR="00B44FEE" w:rsidRDefault="00311D08">
            <w:pPr>
              <w:spacing w:line="360" w:lineRule="exact"/>
              <w:rPr>
                <w:rFonts w:ascii="宋体" w:hAnsi="宋体" w:cs="宋体"/>
                <w:szCs w:val="21"/>
              </w:rPr>
            </w:pPr>
            <w:r>
              <w:rPr>
                <w:rFonts w:ascii="宋体" w:hAnsi="宋体" w:cs="宋体" w:hint="eastAsia"/>
                <w:bCs/>
                <w:szCs w:val="21"/>
              </w:rPr>
              <w:t>符合国家规定的标准和现行技术规范、规程的要求。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（六）采购结算</w:t>
            </w:r>
          </w:p>
        </w:tc>
        <w:tc>
          <w:tcPr>
            <w:tcW w:w="6890" w:type="dxa"/>
            <w:noWrap/>
            <w:vAlign w:val="center"/>
          </w:tcPr>
          <w:p w:rsidR="00B44FEE" w:rsidRDefault="00311D08">
            <w:pPr>
              <w:spacing w:line="360" w:lineRule="exact"/>
              <w:rPr>
                <w:rFonts w:ascii="宋体" w:hAnsi="宋体" w:cs="宋体"/>
                <w:bCs/>
                <w:szCs w:val="21"/>
              </w:rPr>
            </w:pPr>
            <w:r>
              <w:rPr>
                <w:rFonts w:ascii="宋体" w:hAnsi="宋体" w:cs="宋体" w:hint="eastAsia"/>
                <w:szCs w:val="21"/>
                <w:lang w:val="zh-CN"/>
              </w:rPr>
              <w:t>采购的所有中文纸质报刊均按实洋价付款，按采购人预订的报刊码洋价和合同确定的折扣率的乘积结算付清。报刊出版的标价为码洋价，实洋价合计值＝码洋价合计值×</w:t>
            </w:r>
            <w:r>
              <w:rPr>
                <w:rFonts w:ascii="宋体" w:hAnsi="宋体" w:cs="宋体" w:hint="eastAsia"/>
                <w:szCs w:val="21"/>
              </w:rPr>
              <w:t>成交</w:t>
            </w:r>
            <w:r>
              <w:rPr>
                <w:rFonts w:ascii="宋体" w:hAnsi="宋体" w:cs="宋体" w:hint="eastAsia"/>
                <w:szCs w:val="21"/>
                <w:lang w:val="zh-CN"/>
              </w:rPr>
              <w:t>折扣率。</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kern w:val="0"/>
                <w:szCs w:val="21"/>
              </w:rPr>
            </w:pPr>
            <w:r>
              <w:rPr>
                <w:rFonts w:ascii="宋体" w:hAnsi="宋体" w:cs="宋体" w:hint="eastAsia"/>
                <w:bCs/>
                <w:szCs w:val="21"/>
              </w:rPr>
              <w:t>（七）付款方式</w:t>
            </w:r>
          </w:p>
        </w:tc>
        <w:tc>
          <w:tcPr>
            <w:tcW w:w="6890" w:type="dxa"/>
            <w:noWrap/>
            <w:vAlign w:val="center"/>
          </w:tcPr>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）分二次付款。第一次付款：合同签订后</w:t>
            </w:r>
            <w:r>
              <w:rPr>
                <w:rFonts w:ascii="宋体" w:hAnsi="宋体" w:cs="宋体" w:hint="eastAsia"/>
                <w:szCs w:val="21"/>
              </w:rPr>
              <w:t>10</w:t>
            </w:r>
            <w:r>
              <w:rPr>
                <w:rFonts w:ascii="宋体" w:hAnsi="宋体" w:cs="宋体" w:hint="eastAsia"/>
                <w:szCs w:val="21"/>
              </w:rPr>
              <w:t>个工作日内，成交人向采购人提交等额的真实、合法、有效之增值税普通</w:t>
            </w:r>
            <w:r>
              <w:rPr>
                <w:rFonts w:ascii="宋体" w:hAnsi="宋体" w:cs="宋体" w:hint="eastAsia"/>
                <w:szCs w:val="21"/>
              </w:rPr>
              <w:t>/</w:t>
            </w:r>
            <w:r>
              <w:rPr>
                <w:rFonts w:ascii="宋体" w:hAnsi="宋体" w:cs="宋体" w:hint="eastAsia"/>
                <w:szCs w:val="21"/>
              </w:rPr>
              <w:t>专用发票后，采购人支付合同总额的</w:t>
            </w:r>
            <w:r>
              <w:rPr>
                <w:rFonts w:ascii="宋体" w:hAnsi="宋体" w:cs="宋体" w:hint="eastAsia"/>
                <w:szCs w:val="21"/>
              </w:rPr>
              <w:t>50%</w:t>
            </w:r>
            <w:r>
              <w:rPr>
                <w:rFonts w:ascii="宋体" w:hAnsi="宋体" w:cs="宋体" w:hint="eastAsia"/>
                <w:szCs w:val="21"/>
              </w:rPr>
              <w:t>；第二次付款：待双方确定订单后，成交人向采购人提交等额的真实、合法、有效之增值税普通</w:t>
            </w:r>
            <w:r>
              <w:rPr>
                <w:rFonts w:ascii="宋体" w:hAnsi="宋体" w:cs="宋体" w:hint="eastAsia"/>
                <w:szCs w:val="21"/>
              </w:rPr>
              <w:t>/</w:t>
            </w:r>
            <w:r>
              <w:rPr>
                <w:rFonts w:ascii="宋体" w:hAnsi="宋体" w:cs="宋体" w:hint="eastAsia"/>
                <w:szCs w:val="21"/>
              </w:rPr>
              <w:t>专用发票，采购人在</w:t>
            </w:r>
            <w:r>
              <w:rPr>
                <w:rFonts w:ascii="宋体" w:hAnsi="宋体" w:cs="宋体" w:hint="eastAsia"/>
                <w:szCs w:val="21"/>
              </w:rPr>
              <w:t>20</w:t>
            </w:r>
            <w:r>
              <w:rPr>
                <w:rFonts w:ascii="宋体" w:hAnsi="宋体" w:cs="宋体" w:hint="eastAsia"/>
                <w:szCs w:val="21"/>
              </w:rPr>
              <w:t>个工作日内一次性付清剩余部分货款。</w:t>
            </w:r>
          </w:p>
          <w:p w:rsidR="00B44FEE" w:rsidRDefault="00311D08">
            <w:pPr>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）以实际验收报刊的实洋数结算：报刊码</w:t>
            </w:r>
            <w:r>
              <w:rPr>
                <w:rFonts w:ascii="宋体" w:hAnsi="宋体" w:cs="宋体" w:hint="eastAsia"/>
                <w:szCs w:val="21"/>
              </w:rPr>
              <w:t>洋价×成交折扣率。</w:t>
            </w:r>
          </w:p>
        </w:tc>
      </w:tr>
      <w:tr w:rsidR="00B44FEE">
        <w:trPr>
          <w:trHeight w:val="407"/>
          <w:jc w:val="center"/>
        </w:trPr>
        <w:tc>
          <w:tcPr>
            <w:tcW w:w="9291" w:type="dxa"/>
            <w:gridSpan w:val="4"/>
            <w:noWrap/>
            <w:vAlign w:val="center"/>
          </w:tcPr>
          <w:p w:rsidR="00B44FEE" w:rsidRDefault="00311D08">
            <w:pPr>
              <w:spacing w:line="360" w:lineRule="exact"/>
              <w:rPr>
                <w:rFonts w:ascii="宋体" w:hAnsi="宋体" w:cs="宋体"/>
                <w:b/>
                <w:szCs w:val="21"/>
              </w:rPr>
            </w:pPr>
            <w:r>
              <w:rPr>
                <w:rFonts w:ascii="宋体" w:hAnsi="宋体" w:cs="宋体" w:hint="eastAsia"/>
                <w:b/>
                <w:szCs w:val="21"/>
              </w:rPr>
              <w:t>三、其他要求</w:t>
            </w:r>
          </w:p>
        </w:tc>
      </w:tr>
      <w:tr w:rsidR="00B44FEE">
        <w:trPr>
          <w:trHeight w:val="407"/>
          <w:jc w:val="center"/>
        </w:trPr>
        <w:tc>
          <w:tcPr>
            <w:tcW w:w="2401" w:type="dxa"/>
            <w:gridSpan w:val="3"/>
            <w:noWrap/>
            <w:vAlign w:val="center"/>
          </w:tcPr>
          <w:p w:rsidR="00B44FEE" w:rsidRDefault="00311D08">
            <w:pPr>
              <w:autoSpaceDE w:val="0"/>
              <w:autoSpaceDN w:val="0"/>
              <w:adjustRightInd w:val="0"/>
              <w:spacing w:line="360" w:lineRule="exact"/>
              <w:jc w:val="left"/>
              <w:rPr>
                <w:rFonts w:ascii="宋体" w:hAnsi="宋体" w:cs="宋体"/>
                <w:bCs/>
                <w:szCs w:val="21"/>
              </w:rPr>
            </w:pPr>
            <w:r>
              <w:rPr>
                <w:rFonts w:ascii="宋体" w:hAnsi="宋体" w:cs="宋体" w:hint="eastAsia"/>
                <w:bCs/>
                <w:szCs w:val="21"/>
              </w:rPr>
              <w:t>进口产品说明</w:t>
            </w:r>
          </w:p>
        </w:tc>
        <w:tc>
          <w:tcPr>
            <w:tcW w:w="6890" w:type="dxa"/>
            <w:noWrap/>
            <w:vAlign w:val="center"/>
          </w:tcPr>
          <w:p w:rsidR="00B44FEE" w:rsidRDefault="00311D08">
            <w:pPr>
              <w:pStyle w:val="aff2"/>
              <w:spacing w:line="360" w:lineRule="exact"/>
              <w:ind w:firstLineChars="0" w:firstLine="0"/>
              <w:rPr>
                <w:rFonts w:ascii="宋体" w:hAnsi="宋体" w:cs="宋体"/>
                <w:b/>
                <w:bCs/>
                <w:szCs w:val="21"/>
              </w:rPr>
            </w:pPr>
            <w:r>
              <w:rPr>
                <w:rFonts w:ascii="宋体" w:hAnsi="宋体" w:cs="宋体" w:hint="eastAsia"/>
                <w:b/>
                <w:kern w:val="0"/>
                <w:szCs w:val="21"/>
              </w:rPr>
              <w:t>本分标</w:t>
            </w:r>
            <w:r>
              <w:rPr>
                <w:rFonts w:ascii="宋体" w:hAnsi="宋体" w:cs="宋体" w:hint="eastAsia"/>
                <w:b/>
                <w:bCs/>
                <w:szCs w:val="21"/>
              </w:rPr>
              <w:t>所涉及的货物（纸质报刊）</w:t>
            </w:r>
            <w:r>
              <w:rPr>
                <w:rFonts w:ascii="宋体" w:hAnsi="宋体" w:cs="宋体" w:hint="eastAsia"/>
                <w:b/>
                <w:kern w:val="0"/>
                <w:szCs w:val="21"/>
              </w:rPr>
              <w:t>不接受进口产品（即通过中国海关报关验放进入中国境内且产自关境外的产品）参与竞标，若有此类产品参与竞标的，按响应文件无效处理</w:t>
            </w:r>
            <w:r>
              <w:rPr>
                <w:rFonts w:ascii="宋体" w:hAnsi="宋体" w:cs="宋体" w:hint="eastAsia"/>
                <w:b/>
                <w:bCs/>
                <w:kern w:val="0"/>
                <w:szCs w:val="21"/>
              </w:rPr>
              <w:t>。</w:t>
            </w:r>
          </w:p>
        </w:tc>
      </w:tr>
    </w:tbl>
    <w:p w:rsidR="00B44FEE" w:rsidRDefault="00B44FEE">
      <w:pPr>
        <w:tabs>
          <w:tab w:val="left" w:pos="180"/>
          <w:tab w:val="left" w:pos="1620"/>
        </w:tabs>
        <w:spacing w:line="360" w:lineRule="auto"/>
        <w:ind w:firstLineChars="200" w:firstLine="482"/>
        <w:rPr>
          <w:rFonts w:ascii="宋体" w:hAnsi="宋体" w:cs="宋体"/>
          <w:b/>
          <w:bCs/>
          <w:sz w:val="24"/>
        </w:rPr>
      </w:pPr>
    </w:p>
    <w:p w:rsidR="00B44FEE" w:rsidRDefault="00B44FEE">
      <w:pPr>
        <w:tabs>
          <w:tab w:val="left" w:pos="180"/>
          <w:tab w:val="left" w:pos="1620"/>
        </w:tabs>
        <w:spacing w:line="360" w:lineRule="auto"/>
        <w:ind w:firstLineChars="200" w:firstLine="482"/>
        <w:rPr>
          <w:rFonts w:ascii="宋体" w:hAnsi="宋体" w:cs="宋体"/>
          <w:b/>
          <w:bCs/>
          <w:sz w:val="24"/>
        </w:rPr>
      </w:pPr>
    </w:p>
    <w:p w:rsidR="00B44FEE" w:rsidRDefault="00B44FEE">
      <w:pPr>
        <w:tabs>
          <w:tab w:val="left" w:pos="180"/>
          <w:tab w:val="left" w:pos="1620"/>
        </w:tabs>
        <w:spacing w:line="360" w:lineRule="auto"/>
        <w:ind w:firstLineChars="200" w:firstLine="482"/>
        <w:rPr>
          <w:rFonts w:ascii="宋体" w:hAnsi="宋体" w:cs="宋体"/>
          <w:b/>
          <w:bCs/>
          <w:sz w:val="24"/>
        </w:rPr>
      </w:pPr>
    </w:p>
    <w:p w:rsidR="00B44FEE" w:rsidRDefault="00B44FEE">
      <w:pPr>
        <w:tabs>
          <w:tab w:val="left" w:pos="180"/>
          <w:tab w:val="left" w:pos="1620"/>
        </w:tabs>
        <w:spacing w:line="360" w:lineRule="auto"/>
        <w:ind w:firstLineChars="200" w:firstLine="482"/>
        <w:rPr>
          <w:rFonts w:ascii="宋体" w:hAnsi="宋体" w:cs="宋体"/>
          <w:b/>
          <w:bCs/>
          <w:sz w:val="24"/>
        </w:rPr>
      </w:pPr>
    </w:p>
    <w:p w:rsidR="00B44FEE" w:rsidRDefault="00B44FEE">
      <w:pPr>
        <w:tabs>
          <w:tab w:val="left" w:pos="180"/>
          <w:tab w:val="left" w:pos="1620"/>
        </w:tabs>
        <w:spacing w:line="360" w:lineRule="auto"/>
        <w:ind w:firstLineChars="200" w:firstLine="482"/>
        <w:rPr>
          <w:rFonts w:ascii="宋体" w:hAnsi="宋体" w:cs="宋体"/>
          <w:b/>
          <w:bCs/>
          <w:sz w:val="24"/>
        </w:rPr>
      </w:pPr>
    </w:p>
    <w:p w:rsidR="00B44FEE" w:rsidRDefault="00B44FEE">
      <w:pPr>
        <w:tabs>
          <w:tab w:val="left" w:pos="180"/>
          <w:tab w:val="left" w:pos="1620"/>
        </w:tabs>
        <w:spacing w:line="360" w:lineRule="auto"/>
        <w:ind w:firstLineChars="200" w:firstLine="422"/>
        <w:rPr>
          <w:rFonts w:ascii="宋体" w:hAnsi="宋体" w:cs="宋体"/>
          <w:b/>
          <w:bCs/>
          <w:szCs w:val="21"/>
        </w:rPr>
      </w:pPr>
    </w:p>
    <w:p w:rsidR="00B44FEE" w:rsidRDefault="00B44FEE">
      <w:pPr>
        <w:spacing w:line="428" w:lineRule="exact"/>
        <w:ind w:left="119"/>
        <w:rPr>
          <w:rFonts w:ascii="宋体" w:hAnsi="宋体" w:cs="宋体"/>
          <w:sz w:val="32"/>
          <w:szCs w:val="32"/>
        </w:rPr>
      </w:pPr>
    </w:p>
    <w:p w:rsidR="00B44FEE" w:rsidRDefault="00311D08">
      <w:pPr>
        <w:spacing w:line="428" w:lineRule="exact"/>
        <w:ind w:left="119"/>
        <w:rPr>
          <w:rFonts w:ascii="宋体" w:hAnsi="宋体" w:cs="宋体"/>
          <w:sz w:val="17"/>
          <w:szCs w:val="17"/>
        </w:rPr>
      </w:pPr>
      <w:r>
        <w:rPr>
          <w:rFonts w:ascii="宋体" w:hAnsi="宋体" w:cs="宋体" w:hint="eastAsia"/>
          <w:sz w:val="32"/>
          <w:szCs w:val="32"/>
        </w:rPr>
        <w:lastRenderedPageBreak/>
        <w:t>附件</w:t>
      </w:r>
      <w:r>
        <w:rPr>
          <w:rFonts w:ascii="宋体" w:hAnsi="宋体" w:cs="宋体" w:hint="eastAsia"/>
          <w:sz w:val="32"/>
          <w:szCs w:val="32"/>
        </w:rPr>
        <w:t>1</w:t>
      </w:r>
      <w:r>
        <w:rPr>
          <w:rFonts w:ascii="宋体" w:hAnsi="宋体" w:cs="宋体" w:hint="eastAsia"/>
          <w:sz w:val="32"/>
          <w:szCs w:val="32"/>
        </w:rPr>
        <w:t>：</w:t>
      </w:r>
    </w:p>
    <w:p w:rsidR="00B44FEE" w:rsidRDefault="00311D08">
      <w:pPr>
        <w:spacing w:line="528" w:lineRule="exact"/>
        <w:ind w:left="1871"/>
        <w:rPr>
          <w:rFonts w:ascii="宋体" w:hAnsi="宋体" w:cs="宋体"/>
          <w:sz w:val="40"/>
          <w:szCs w:val="40"/>
        </w:rPr>
      </w:pPr>
      <w:r>
        <w:rPr>
          <w:rFonts w:ascii="宋体" w:hAnsi="宋体" w:cs="宋体" w:hint="eastAsia"/>
          <w:sz w:val="40"/>
          <w:szCs w:val="40"/>
        </w:rPr>
        <w:t>节能产品政府采购品目清单</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080"/>
        <w:gridCol w:w="1320"/>
        <w:gridCol w:w="1620"/>
        <w:gridCol w:w="4540"/>
      </w:tblGrid>
      <w:tr w:rsidR="00B44FEE">
        <w:trPr>
          <w:trHeight w:val="555"/>
          <w:jc w:val="center"/>
        </w:trPr>
        <w:tc>
          <w:tcPr>
            <w:tcW w:w="660" w:type="dxa"/>
            <w:noWrap/>
          </w:tcPr>
          <w:p w:rsidR="00B44FEE" w:rsidRDefault="00311D08">
            <w:pPr>
              <w:widowControl/>
              <w:jc w:val="center"/>
              <w:rPr>
                <w:rFonts w:ascii="宋体" w:hAnsi="宋体" w:cs="宋体"/>
                <w:b/>
                <w:bCs/>
                <w:kern w:val="0"/>
                <w:sz w:val="22"/>
                <w:szCs w:val="22"/>
              </w:rPr>
            </w:pPr>
            <w:r>
              <w:rPr>
                <w:rFonts w:ascii="宋体" w:hAnsi="宋体" w:cs="宋体" w:hint="eastAsia"/>
                <w:b/>
                <w:bCs/>
                <w:kern w:val="0"/>
                <w:sz w:val="22"/>
                <w:szCs w:val="22"/>
              </w:rPr>
              <w:t>品目序号</w:t>
            </w:r>
          </w:p>
        </w:tc>
        <w:tc>
          <w:tcPr>
            <w:tcW w:w="4020" w:type="dxa"/>
            <w:gridSpan w:val="3"/>
            <w:noWrap/>
            <w:vAlign w:val="center"/>
          </w:tcPr>
          <w:p w:rsidR="00B44FEE" w:rsidRDefault="00311D08">
            <w:pPr>
              <w:widowControl/>
              <w:jc w:val="center"/>
              <w:rPr>
                <w:rFonts w:ascii="宋体" w:hAnsi="宋体" w:cs="宋体"/>
                <w:b/>
                <w:bCs/>
                <w:kern w:val="0"/>
                <w:sz w:val="22"/>
                <w:szCs w:val="22"/>
              </w:rPr>
            </w:pPr>
            <w:r>
              <w:rPr>
                <w:rFonts w:ascii="宋体" w:hAnsi="宋体" w:cs="宋体" w:hint="eastAsia"/>
                <w:b/>
                <w:bCs/>
                <w:kern w:val="0"/>
                <w:sz w:val="22"/>
                <w:szCs w:val="22"/>
              </w:rPr>
              <w:t>名称</w:t>
            </w:r>
          </w:p>
        </w:tc>
        <w:tc>
          <w:tcPr>
            <w:tcW w:w="4540" w:type="dxa"/>
            <w:noWrap/>
            <w:vAlign w:val="center"/>
          </w:tcPr>
          <w:p w:rsidR="00B44FEE" w:rsidRDefault="00311D08">
            <w:pPr>
              <w:widowControl/>
              <w:jc w:val="center"/>
              <w:rPr>
                <w:rFonts w:ascii="宋体" w:hAnsi="宋体" w:cs="宋体"/>
                <w:b/>
                <w:bCs/>
                <w:kern w:val="0"/>
                <w:sz w:val="22"/>
                <w:szCs w:val="22"/>
              </w:rPr>
            </w:pPr>
            <w:r>
              <w:rPr>
                <w:rFonts w:ascii="宋体" w:hAnsi="宋体" w:cs="宋体" w:hint="eastAsia"/>
                <w:b/>
                <w:bCs/>
                <w:kern w:val="0"/>
                <w:sz w:val="22"/>
                <w:szCs w:val="22"/>
              </w:rPr>
              <w:t>依据的标准</w:t>
            </w:r>
          </w:p>
        </w:tc>
      </w:tr>
      <w:tr w:rsidR="00B44FEE">
        <w:trPr>
          <w:trHeight w:val="495"/>
          <w:jc w:val="center"/>
        </w:trPr>
        <w:tc>
          <w:tcPr>
            <w:tcW w:w="66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A020101</w:t>
            </w:r>
            <w:r>
              <w:rPr>
                <w:rFonts w:ascii="宋体" w:hAnsi="宋体" w:cs="宋体" w:hint="eastAsia"/>
                <w:kern w:val="0"/>
                <w:sz w:val="20"/>
                <w:szCs w:val="20"/>
              </w:rPr>
              <w:t>计算机设备</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A02010104</w:t>
            </w:r>
            <w:r>
              <w:rPr>
                <w:rFonts w:ascii="宋体" w:hAnsi="宋体" w:cs="宋体" w:hint="eastAsia"/>
                <w:kern w:val="0"/>
                <w:sz w:val="20"/>
                <w:szCs w:val="20"/>
              </w:rPr>
              <w:t>台式计算机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《微型计算机能效限定值及能效等级》（</w:t>
            </w:r>
            <w:r>
              <w:rPr>
                <w:rFonts w:ascii="宋体" w:hAnsi="宋体" w:cs="宋体" w:hint="eastAsia"/>
                <w:kern w:val="0"/>
                <w:sz w:val="20"/>
                <w:szCs w:val="20"/>
              </w:rPr>
              <w:t>GB28380</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A02010105</w:t>
            </w:r>
            <w:r>
              <w:rPr>
                <w:rFonts w:ascii="宋体" w:hAnsi="宋体" w:cs="宋体" w:hint="eastAsia"/>
                <w:kern w:val="0"/>
                <w:sz w:val="20"/>
                <w:szCs w:val="20"/>
              </w:rPr>
              <w:t>便携式计算机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《微型计算机能效限定值及能效等级》（</w:t>
            </w:r>
            <w:r>
              <w:rPr>
                <w:rFonts w:ascii="宋体" w:hAnsi="宋体" w:cs="宋体" w:hint="eastAsia"/>
                <w:kern w:val="0"/>
                <w:sz w:val="20"/>
                <w:szCs w:val="20"/>
              </w:rPr>
              <w:t>GB28380</w:t>
            </w:r>
            <w:r>
              <w:rPr>
                <w:rFonts w:ascii="宋体" w:hAnsi="宋体" w:cs="宋体" w:hint="eastAsia"/>
                <w:kern w:val="0"/>
                <w:sz w:val="20"/>
                <w:szCs w:val="20"/>
              </w:rPr>
              <w:t>）</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A02010107</w:t>
            </w:r>
            <w:r>
              <w:rPr>
                <w:rFonts w:ascii="宋体" w:hAnsi="宋体" w:cs="宋体" w:hint="eastAsia"/>
                <w:kern w:val="0"/>
                <w:sz w:val="20"/>
                <w:szCs w:val="20"/>
              </w:rPr>
              <w:t>平板式微型计算机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《微型计算机能效限定值及能效等级》（</w:t>
            </w:r>
            <w:r>
              <w:rPr>
                <w:rFonts w:ascii="宋体" w:hAnsi="宋体" w:cs="宋体" w:hint="eastAsia"/>
                <w:kern w:val="0"/>
                <w:sz w:val="20"/>
                <w:szCs w:val="20"/>
              </w:rPr>
              <w:t>GB28380</w:t>
            </w:r>
            <w:r>
              <w:rPr>
                <w:rFonts w:ascii="宋体" w:hAnsi="宋体" w:cs="宋体" w:hint="eastAsia"/>
                <w:kern w:val="0"/>
                <w:sz w:val="20"/>
                <w:szCs w:val="20"/>
              </w:rPr>
              <w:t>）</w:t>
            </w:r>
          </w:p>
        </w:tc>
      </w:tr>
      <w:tr w:rsidR="00B44FEE">
        <w:trPr>
          <w:trHeight w:val="495"/>
          <w:jc w:val="center"/>
        </w:trPr>
        <w:tc>
          <w:tcPr>
            <w:tcW w:w="66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2</w:t>
            </w:r>
          </w:p>
        </w:tc>
        <w:tc>
          <w:tcPr>
            <w:tcW w:w="108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A020106</w:t>
            </w:r>
            <w:r>
              <w:rPr>
                <w:rFonts w:ascii="宋体" w:hAnsi="宋体" w:cs="宋体" w:hint="eastAsia"/>
                <w:kern w:val="0"/>
                <w:sz w:val="20"/>
                <w:szCs w:val="20"/>
              </w:rPr>
              <w:t>输入输出设备</w:t>
            </w:r>
          </w:p>
        </w:tc>
        <w:tc>
          <w:tcPr>
            <w:tcW w:w="132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A02010601</w:t>
            </w:r>
            <w:r>
              <w:rPr>
                <w:rFonts w:ascii="宋体" w:hAnsi="宋体" w:cs="宋体" w:hint="eastAsia"/>
                <w:kern w:val="0"/>
                <w:sz w:val="20"/>
                <w:szCs w:val="20"/>
              </w:rPr>
              <w:t>打印设备</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A0201060101</w:t>
            </w:r>
            <w:r>
              <w:rPr>
                <w:rFonts w:ascii="宋体" w:hAnsi="宋体" w:cs="宋体" w:hint="eastAsia"/>
                <w:kern w:val="0"/>
                <w:sz w:val="20"/>
                <w:szCs w:val="20"/>
              </w:rPr>
              <w:t>喷墨打印机</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A0201060102</w:t>
            </w:r>
            <w:r>
              <w:rPr>
                <w:rFonts w:ascii="宋体" w:hAnsi="宋体" w:cs="宋体" w:hint="eastAsia"/>
                <w:kern w:val="0"/>
                <w:sz w:val="20"/>
                <w:szCs w:val="20"/>
              </w:rPr>
              <w:t>激光打印机</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A0201060104</w:t>
            </w:r>
            <w:r>
              <w:rPr>
                <w:rFonts w:ascii="宋体" w:hAnsi="宋体" w:cs="宋体" w:hint="eastAsia"/>
                <w:kern w:val="0"/>
                <w:sz w:val="20"/>
                <w:szCs w:val="20"/>
              </w:rPr>
              <w:t>针式打印机</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A02010604</w:t>
            </w:r>
            <w:r>
              <w:rPr>
                <w:rFonts w:ascii="宋体" w:hAnsi="宋体" w:cs="宋体" w:hint="eastAsia"/>
                <w:kern w:val="0"/>
                <w:sz w:val="20"/>
                <w:szCs w:val="20"/>
              </w:rPr>
              <w:t>显示设备</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A0201060401</w:t>
            </w:r>
            <w:r>
              <w:rPr>
                <w:rFonts w:ascii="宋体" w:hAnsi="宋体" w:cs="宋体" w:hint="eastAsia"/>
                <w:kern w:val="0"/>
                <w:sz w:val="20"/>
                <w:szCs w:val="20"/>
              </w:rPr>
              <w:t>液晶显示器</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《计算机显示器能效限定值及能效等级》（</w:t>
            </w:r>
            <w:r>
              <w:rPr>
                <w:rFonts w:ascii="宋体" w:hAnsi="宋体" w:cs="宋体" w:hint="eastAsia"/>
                <w:kern w:val="0"/>
                <w:sz w:val="20"/>
                <w:szCs w:val="20"/>
              </w:rPr>
              <w:t>GB21520</w:t>
            </w:r>
            <w:r>
              <w:rPr>
                <w:rFonts w:ascii="宋体" w:hAnsi="宋体" w:cs="宋体" w:hint="eastAsia"/>
                <w:kern w:val="0"/>
                <w:sz w:val="20"/>
                <w:szCs w:val="20"/>
              </w:rPr>
              <w:t>）</w:t>
            </w:r>
          </w:p>
        </w:tc>
      </w:tr>
      <w:tr w:rsidR="00B44FEE">
        <w:trPr>
          <w:trHeight w:val="97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A02010609</w:t>
            </w:r>
            <w:r>
              <w:rPr>
                <w:rFonts w:ascii="宋体" w:hAnsi="宋体" w:cs="宋体" w:hint="eastAsia"/>
                <w:kern w:val="0"/>
                <w:sz w:val="20"/>
                <w:szCs w:val="20"/>
              </w:rPr>
              <w:t>图形图像输入设备</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A0201060901</w:t>
            </w:r>
            <w:r>
              <w:rPr>
                <w:rFonts w:ascii="宋体" w:hAnsi="宋体" w:cs="宋体" w:hint="eastAsia"/>
                <w:kern w:val="0"/>
                <w:sz w:val="20"/>
                <w:szCs w:val="20"/>
              </w:rPr>
              <w:t>扫描仪</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参照《复印机、打印机和传真机能效限定值及能效等级》（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中打印速度为</w:t>
            </w:r>
            <w:r>
              <w:rPr>
                <w:rFonts w:ascii="宋体" w:hAnsi="宋体" w:cs="宋体" w:hint="eastAsia"/>
                <w:kern w:val="0"/>
                <w:sz w:val="20"/>
                <w:szCs w:val="20"/>
              </w:rPr>
              <w:t>15</w:t>
            </w:r>
            <w:r>
              <w:rPr>
                <w:rFonts w:ascii="宋体" w:hAnsi="宋体" w:cs="宋体" w:hint="eastAsia"/>
                <w:kern w:val="0"/>
                <w:sz w:val="20"/>
                <w:szCs w:val="20"/>
              </w:rPr>
              <w:t>页</w:t>
            </w:r>
            <w:r>
              <w:rPr>
                <w:rFonts w:ascii="宋体" w:hAnsi="宋体" w:cs="宋体" w:hint="eastAsia"/>
                <w:kern w:val="0"/>
                <w:sz w:val="20"/>
                <w:szCs w:val="20"/>
              </w:rPr>
              <w:t>/</w:t>
            </w:r>
            <w:r>
              <w:rPr>
                <w:rFonts w:ascii="宋体" w:hAnsi="宋体" w:cs="宋体" w:hint="eastAsia"/>
                <w:kern w:val="0"/>
                <w:sz w:val="20"/>
                <w:szCs w:val="20"/>
              </w:rPr>
              <w:t>分的针式打印机相关要求中打印速度为</w:t>
            </w:r>
            <w:r>
              <w:rPr>
                <w:rFonts w:ascii="宋体" w:hAnsi="宋体" w:cs="宋体" w:hint="eastAsia"/>
                <w:kern w:val="0"/>
                <w:sz w:val="20"/>
                <w:szCs w:val="20"/>
              </w:rPr>
              <w:t>15</w:t>
            </w:r>
            <w:r>
              <w:rPr>
                <w:rFonts w:ascii="宋体" w:hAnsi="宋体" w:cs="宋体" w:hint="eastAsia"/>
                <w:kern w:val="0"/>
                <w:sz w:val="20"/>
                <w:szCs w:val="20"/>
              </w:rPr>
              <w:t>页</w:t>
            </w:r>
            <w:r>
              <w:rPr>
                <w:rFonts w:ascii="宋体" w:hAnsi="宋体" w:cs="宋体" w:hint="eastAsia"/>
                <w:kern w:val="0"/>
                <w:sz w:val="20"/>
                <w:szCs w:val="20"/>
              </w:rPr>
              <w:t>/</w:t>
            </w:r>
            <w:r>
              <w:rPr>
                <w:rFonts w:ascii="宋体" w:hAnsi="宋体" w:cs="宋体" w:hint="eastAsia"/>
                <w:kern w:val="0"/>
                <w:sz w:val="20"/>
                <w:szCs w:val="20"/>
              </w:rPr>
              <w:t>分的针式打印机相关要求</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3</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A020202</w:t>
            </w:r>
            <w:r>
              <w:rPr>
                <w:rFonts w:ascii="宋体" w:hAnsi="宋体" w:cs="宋体" w:hint="eastAsia"/>
                <w:kern w:val="0"/>
                <w:sz w:val="20"/>
                <w:szCs w:val="20"/>
              </w:rPr>
              <w:t>投影仪</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《投影机能效限定值及能效等级》（</w:t>
            </w:r>
            <w:r>
              <w:rPr>
                <w:rFonts w:ascii="宋体" w:hAnsi="宋体" w:cs="宋体" w:hint="eastAsia"/>
                <w:kern w:val="0"/>
                <w:sz w:val="20"/>
                <w:szCs w:val="20"/>
              </w:rPr>
              <w:t>GB32028</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4</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A020204</w:t>
            </w:r>
            <w:r>
              <w:rPr>
                <w:rFonts w:ascii="宋体" w:hAnsi="宋体" w:cs="宋体" w:hint="eastAsia"/>
                <w:kern w:val="0"/>
                <w:sz w:val="20"/>
                <w:szCs w:val="20"/>
              </w:rPr>
              <w:t>多功能一体机</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5</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A020519</w:t>
            </w:r>
            <w:r>
              <w:rPr>
                <w:rFonts w:ascii="宋体" w:hAnsi="宋体" w:cs="宋体" w:hint="eastAsia"/>
                <w:kern w:val="0"/>
                <w:sz w:val="20"/>
                <w:szCs w:val="20"/>
              </w:rPr>
              <w:t>泵</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A02051901</w:t>
            </w:r>
            <w:r>
              <w:rPr>
                <w:rFonts w:ascii="宋体" w:hAnsi="宋体" w:cs="宋体" w:hint="eastAsia"/>
                <w:kern w:val="0"/>
                <w:sz w:val="20"/>
                <w:szCs w:val="20"/>
              </w:rPr>
              <w:t>离心泵</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《清水离心泵能效限定值及节能评价值》（</w:t>
            </w:r>
            <w:r>
              <w:rPr>
                <w:rFonts w:ascii="宋体" w:hAnsi="宋体" w:cs="宋体" w:hint="eastAsia"/>
                <w:kern w:val="0"/>
                <w:sz w:val="20"/>
                <w:szCs w:val="20"/>
              </w:rPr>
              <w:t>GB19762</w:t>
            </w:r>
            <w:r>
              <w:rPr>
                <w:rFonts w:ascii="宋体" w:hAnsi="宋体" w:cs="宋体" w:hint="eastAsia"/>
                <w:kern w:val="0"/>
                <w:sz w:val="20"/>
                <w:szCs w:val="20"/>
              </w:rPr>
              <w:t>）</w:t>
            </w:r>
          </w:p>
        </w:tc>
      </w:tr>
      <w:tr w:rsidR="00B44FEE">
        <w:trPr>
          <w:trHeight w:val="735"/>
          <w:jc w:val="center"/>
        </w:trPr>
        <w:tc>
          <w:tcPr>
            <w:tcW w:w="66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6</w:t>
            </w:r>
          </w:p>
        </w:tc>
        <w:tc>
          <w:tcPr>
            <w:tcW w:w="108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A020523</w:t>
            </w:r>
            <w:r>
              <w:rPr>
                <w:rFonts w:ascii="宋体" w:hAnsi="宋体" w:cs="宋体" w:hint="eastAsia"/>
                <w:kern w:val="0"/>
                <w:sz w:val="20"/>
                <w:szCs w:val="20"/>
              </w:rPr>
              <w:t>制冷空调设备</w:t>
            </w:r>
          </w:p>
        </w:tc>
        <w:tc>
          <w:tcPr>
            <w:tcW w:w="132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A02052301</w:t>
            </w:r>
            <w:r>
              <w:rPr>
                <w:rFonts w:ascii="宋体" w:hAnsi="宋体" w:cs="宋体" w:hint="eastAsia"/>
                <w:kern w:val="0"/>
                <w:sz w:val="20"/>
                <w:szCs w:val="20"/>
              </w:rPr>
              <w:t>制冷压缩机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冷水机组</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《冷水机组能效限定值及能效等级》（</w:t>
            </w:r>
            <w:r>
              <w:rPr>
                <w:rFonts w:ascii="宋体" w:hAnsi="宋体" w:cs="宋体" w:hint="eastAsia"/>
                <w:kern w:val="0"/>
                <w:sz w:val="20"/>
                <w:szCs w:val="20"/>
              </w:rPr>
              <w:t>GB19577</w:t>
            </w:r>
            <w:r>
              <w:rPr>
                <w:rFonts w:ascii="宋体" w:hAnsi="宋体" w:cs="宋体" w:hint="eastAsia"/>
                <w:kern w:val="0"/>
                <w:sz w:val="20"/>
                <w:szCs w:val="20"/>
              </w:rPr>
              <w:t>），《低环境温度空气源热泵（冷水）机组能效限定值及能效等级》（</w:t>
            </w:r>
            <w:r>
              <w:rPr>
                <w:rFonts w:ascii="宋体" w:hAnsi="宋体" w:cs="宋体" w:hint="eastAsia"/>
                <w:kern w:val="0"/>
                <w:sz w:val="20"/>
                <w:szCs w:val="20"/>
              </w:rPr>
              <w:t>GB37480</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水源热泵机组</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《水（地）源热泵机组能效限定值及能效等级》（</w:t>
            </w:r>
            <w:r>
              <w:rPr>
                <w:rFonts w:ascii="宋体" w:hAnsi="宋体" w:cs="宋体" w:hint="eastAsia"/>
                <w:kern w:val="0"/>
                <w:sz w:val="20"/>
                <w:szCs w:val="20"/>
              </w:rPr>
              <w:t>GB30721</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溴化锂吸收式冷水机组</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《溴化锂吸收式冷水机组能效限定值及能效等级》（</w:t>
            </w:r>
            <w:r>
              <w:rPr>
                <w:rFonts w:ascii="宋体" w:hAnsi="宋体" w:cs="宋体" w:hint="eastAsia"/>
                <w:kern w:val="0"/>
                <w:sz w:val="20"/>
                <w:szCs w:val="20"/>
              </w:rPr>
              <w:t>GB29540</w:t>
            </w:r>
            <w:r>
              <w:rPr>
                <w:rFonts w:ascii="宋体" w:hAnsi="宋体" w:cs="宋体" w:hint="eastAsia"/>
                <w:kern w:val="0"/>
                <w:sz w:val="20"/>
                <w:szCs w:val="20"/>
              </w:rPr>
              <w:t>）</w:t>
            </w:r>
          </w:p>
        </w:tc>
      </w:tr>
      <w:tr w:rsidR="00B44FEE">
        <w:trPr>
          <w:trHeight w:val="406"/>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A02052305</w:t>
            </w:r>
            <w:r>
              <w:rPr>
                <w:rFonts w:ascii="宋体" w:hAnsi="宋体" w:cs="宋体" w:hint="eastAsia"/>
                <w:kern w:val="0"/>
                <w:sz w:val="20"/>
                <w:szCs w:val="20"/>
              </w:rPr>
              <w:t>空调机组</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多联式空调（热泵）机组</w:t>
            </w:r>
            <w:r>
              <w:rPr>
                <w:rFonts w:ascii="宋体" w:hAnsi="宋体" w:cs="宋体" w:hint="eastAsia"/>
                <w:kern w:val="0"/>
                <w:sz w:val="20"/>
                <w:szCs w:val="20"/>
              </w:rPr>
              <w:t>(</w:t>
            </w:r>
            <w:r>
              <w:rPr>
                <w:rFonts w:ascii="宋体" w:hAnsi="宋体" w:cs="宋体" w:hint="eastAsia"/>
                <w:kern w:val="0"/>
                <w:sz w:val="20"/>
                <w:szCs w:val="20"/>
              </w:rPr>
              <w:t>制冷量</w:t>
            </w:r>
            <w:r>
              <w:rPr>
                <w:rFonts w:ascii="宋体" w:hAnsi="宋体" w:cs="宋体" w:hint="eastAsia"/>
                <w:kern w:val="0"/>
                <w:sz w:val="20"/>
                <w:szCs w:val="20"/>
              </w:rPr>
              <w:t>&gt;14000W)</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《多联式空调（热泵）机组能效限定值及能源效率等级》（</w:t>
            </w:r>
            <w:r>
              <w:rPr>
                <w:rFonts w:ascii="宋体" w:hAnsi="宋体" w:cs="宋体" w:hint="eastAsia"/>
                <w:kern w:val="0"/>
                <w:sz w:val="20"/>
                <w:szCs w:val="20"/>
              </w:rPr>
              <w:t>GB21454</w:t>
            </w:r>
            <w:r>
              <w:rPr>
                <w:rFonts w:ascii="宋体" w:hAnsi="宋体" w:cs="宋体" w:hint="eastAsia"/>
                <w:kern w:val="0"/>
                <w:sz w:val="20"/>
                <w:szCs w:val="20"/>
              </w:rPr>
              <w:t>）</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单元式空气调节机</w:t>
            </w:r>
            <w:r>
              <w:rPr>
                <w:rFonts w:ascii="宋体" w:hAnsi="宋体" w:cs="宋体" w:hint="eastAsia"/>
                <w:kern w:val="0"/>
                <w:sz w:val="20"/>
                <w:szCs w:val="20"/>
              </w:rPr>
              <w:t>(</w:t>
            </w:r>
            <w:r>
              <w:rPr>
                <w:rFonts w:ascii="宋体" w:hAnsi="宋体" w:cs="宋体" w:hint="eastAsia"/>
                <w:kern w:val="0"/>
                <w:sz w:val="20"/>
                <w:szCs w:val="20"/>
              </w:rPr>
              <w:t>制冷量</w:t>
            </w:r>
            <w:r>
              <w:rPr>
                <w:rFonts w:ascii="宋体" w:hAnsi="宋体" w:cs="宋体" w:hint="eastAsia"/>
                <w:kern w:val="0"/>
                <w:sz w:val="20"/>
                <w:szCs w:val="20"/>
              </w:rPr>
              <w:t>&gt;14000W</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《单元式空气调节机能效限定值及能效等级》（</w:t>
            </w:r>
            <w:r>
              <w:rPr>
                <w:rFonts w:ascii="宋体" w:hAnsi="宋体" w:cs="宋体" w:hint="eastAsia"/>
                <w:kern w:val="0"/>
                <w:sz w:val="20"/>
                <w:szCs w:val="20"/>
              </w:rPr>
              <w:t>GB19576</w:t>
            </w:r>
            <w:r>
              <w:rPr>
                <w:rFonts w:ascii="宋体" w:hAnsi="宋体" w:cs="宋体" w:hint="eastAsia"/>
                <w:kern w:val="0"/>
                <w:sz w:val="20"/>
                <w:szCs w:val="20"/>
              </w:rPr>
              <w:t>）《风管送风式空调机组能效限定值及能效等级》（</w:t>
            </w:r>
            <w:r>
              <w:rPr>
                <w:rFonts w:ascii="宋体" w:hAnsi="宋体" w:cs="宋体" w:hint="eastAsia"/>
                <w:kern w:val="0"/>
                <w:sz w:val="20"/>
                <w:szCs w:val="20"/>
              </w:rPr>
              <w:t>GB37479</w:t>
            </w:r>
            <w:r>
              <w:rPr>
                <w:rFonts w:ascii="宋体" w:hAnsi="宋体" w:cs="宋体" w:hint="eastAsia"/>
                <w:kern w:val="0"/>
                <w:sz w:val="20"/>
                <w:szCs w:val="20"/>
              </w:rPr>
              <w:t>）</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A02052309</w:t>
            </w:r>
            <w:r>
              <w:rPr>
                <w:rFonts w:ascii="宋体" w:hAnsi="宋体" w:cs="宋体" w:hint="eastAsia"/>
                <w:kern w:val="0"/>
                <w:sz w:val="20"/>
                <w:szCs w:val="20"/>
              </w:rPr>
              <w:t>专用制冷、空调设备</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机房空调</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《单元式空气调节机能效限定值及能效等级》（</w:t>
            </w:r>
            <w:r>
              <w:rPr>
                <w:rFonts w:ascii="宋体" w:hAnsi="宋体" w:cs="宋体" w:hint="eastAsia"/>
                <w:kern w:val="0"/>
                <w:sz w:val="20"/>
                <w:szCs w:val="20"/>
              </w:rPr>
              <w:t>GB19576</w:t>
            </w:r>
            <w:r>
              <w:rPr>
                <w:rFonts w:ascii="宋体" w:hAnsi="宋体" w:cs="宋体" w:hint="eastAsia"/>
                <w:kern w:val="0"/>
                <w:sz w:val="20"/>
                <w:szCs w:val="20"/>
              </w:rPr>
              <w:t>）</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A02052399</w:t>
            </w:r>
            <w:r>
              <w:rPr>
                <w:rFonts w:ascii="宋体" w:hAnsi="宋体" w:cs="宋体" w:hint="eastAsia"/>
                <w:kern w:val="0"/>
                <w:sz w:val="20"/>
                <w:szCs w:val="20"/>
              </w:rPr>
              <w:t>其他制冷空调设备</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冷却塔</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《机械通风冷却塔第</w:t>
            </w:r>
            <w:r>
              <w:rPr>
                <w:rFonts w:ascii="宋体" w:hAnsi="宋体" w:cs="宋体" w:hint="eastAsia"/>
                <w:kern w:val="0"/>
                <w:sz w:val="20"/>
                <w:szCs w:val="20"/>
              </w:rPr>
              <w:t>1</w:t>
            </w:r>
            <w:r>
              <w:rPr>
                <w:rFonts w:ascii="宋体" w:hAnsi="宋体" w:cs="宋体" w:hint="eastAsia"/>
                <w:kern w:val="0"/>
                <w:sz w:val="20"/>
                <w:szCs w:val="20"/>
              </w:rPr>
              <w:t>部分：中小型开式冷却塔》（</w:t>
            </w:r>
            <w:r>
              <w:rPr>
                <w:rFonts w:ascii="宋体" w:hAnsi="宋体" w:cs="宋体" w:hint="eastAsia"/>
                <w:kern w:val="0"/>
                <w:sz w:val="20"/>
                <w:szCs w:val="20"/>
              </w:rPr>
              <w:t>GB/T7190.1</w:t>
            </w:r>
            <w:r>
              <w:rPr>
                <w:rFonts w:ascii="宋体" w:hAnsi="宋体" w:cs="宋体" w:hint="eastAsia"/>
                <w:kern w:val="0"/>
                <w:sz w:val="20"/>
                <w:szCs w:val="20"/>
              </w:rPr>
              <w:t>）；《机械通风冷却塔第</w:t>
            </w:r>
            <w:r>
              <w:rPr>
                <w:rFonts w:ascii="宋体" w:hAnsi="宋体" w:cs="宋体" w:hint="eastAsia"/>
                <w:kern w:val="0"/>
                <w:sz w:val="20"/>
                <w:szCs w:val="20"/>
              </w:rPr>
              <w:t>2</w:t>
            </w:r>
            <w:r>
              <w:rPr>
                <w:rFonts w:ascii="宋体" w:hAnsi="宋体" w:cs="宋体" w:hint="eastAsia"/>
                <w:kern w:val="0"/>
                <w:sz w:val="20"/>
                <w:szCs w:val="20"/>
              </w:rPr>
              <w:t>部分：大型开式冷却塔》（</w:t>
            </w:r>
            <w:r>
              <w:rPr>
                <w:rFonts w:ascii="宋体" w:hAnsi="宋体" w:cs="宋体" w:hint="eastAsia"/>
                <w:kern w:val="0"/>
                <w:sz w:val="20"/>
                <w:szCs w:val="20"/>
              </w:rPr>
              <w:t>GB/T7190.2</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7</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A020601</w:t>
            </w:r>
            <w:r>
              <w:rPr>
                <w:rFonts w:ascii="宋体" w:hAnsi="宋体" w:cs="宋体" w:hint="eastAsia"/>
                <w:kern w:val="0"/>
                <w:sz w:val="20"/>
                <w:szCs w:val="20"/>
              </w:rPr>
              <w:t>电机</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《中小型三相异步电动机能效限定值及能效等级》（</w:t>
            </w:r>
            <w:r>
              <w:rPr>
                <w:rFonts w:ascii="宋体" w:hAnsi="宋体" w:cs="宋体" w:hint="eastAsia"/>
                <w:kern w:val="0"/>
                <w:sz w:val="20"/>
                <w:szCs w:val="20"/>
              </w:rPr>
              <w:t>GB18613</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8</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A020602</w:t>
            </w:r>
            <w:r>
              <w:rPr>
                <w:rFonts w:ascii="宋体" w:hAnsi="宋体" w:cs="宋体" w:hint="eastAsia"/>
                <w:kern w:val="0"/>
                <w:sz w:val="20"/>
                <w:szCs w:val="20"/>
              </w:rPr>
              <w:t>变压器</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配电变压器</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《三相配电变压器能效限定值及能效等级》（</w:t>
            </w:r>
            <w:r>
              <w:rPr>
                <w:rFonts w:ascii="宋体" w:hAnsi="宋体" w:cs="宋体" w:hint="eastAsia"/>
                <w:kern w:val="0"/>
                <w:sz w:val="20"/>
                <w:szCs w:val="20"/>
              </w:rPr>
              <w:t>GB20052</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9</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A020609</w:t>
            </w:r>
            <w:r>
              <w:rPr>
                <w:rFonts w:ascii="宋体" w:hAnsi="宋体" w:cs="宋体" w:hint="eastAsia"/>
                <w:kern w:val="0"/>
                <w:sz w:val="20"/>
                <w:szCs w:val="20"/>
              </w:rPr>
              <w:t>镇流器</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管型荧光灯镇流器</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《管形荧光灯镇流器能效限定值及能效等级》（</w:t>
            </w:r>
            <w:r>
              <w:rPr>
                <w:rFonts w:ascii="宋体" w:hAnsi="宋体" w:cs="宋体" w:hint="eastAsia"/>
                <w:kern w:val="0"/>
                <w:sz w:val="20"/>
                <w:szCs w:val="20"/>
              </w:rPr>
              <w:t>GB17896</w:t>
            </w:r>
            <w:r>
              <w:rPr>
                <w:rFonts w:ascii="宋体" w:hAnsi="宋体" w:cs="宋体" w:hint="eastAsia"/>
                <w:kern w:val="0"/>
                <w:sz w:val="20"/>
                <w:szCs w:val="20"/>
              </w:rPr>
              <w:t>）</w:t>
            </w:r>
          </w:p>
        </w:tc>
      </w:tr>
      <w:tr w:rsidR="00B44FEE">
        <w:trPr>
          <w:trHeight w:val="495"/>
          <w:jc w:val="center"/>
        </w:trPr>
        <w:tc>
          <w:tcPr>
            <w:tcW w:w="66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10</w:t>
            </w:r>
          </w:p>
        </w:tc>
        <w:tc>
          <w:tcPr>
            <w:tcW w:w="108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A020618</w:t>
            </w:r>
            <w:r>
              <w:rPr>
                <w:rFonts w:ascii="宋体" w:hAnsi="宋体" w:cs="宋体" w:hint="eastAsia"/>
                <w:kern w:val="0"/>
                <w:sz w:val="20"/>
                <w:szCs w:val="20"/>
              </w:rPr>
              <w:t>生活用电器</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A0206180101</w:t>
            </w:r>
            <w:r>
              <w:rPr>
                <w:rFonts w:ascii="宋体" w:hAnsi="宋体" w:cs="宋体" w:hint="eastAsia"/>
                <w:kern w:val="0"/>
                <w:sz w:val="20"/>
                <w:szCs w:val="20"/>
              </w:rPr>
              <w:t>电冰箱</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《家用电冰箱耗电量限定值及能效等级》（</w:t>
            </w:r>
            <w:r>
              <w:rPr>
                <w:rFonts w:ascii="宋体" w:hAnsi="宋体" w:cs="宋体" w:hint="eastAsia"/>
                <w:kern w:val="0"/>
                <w:sz w:val="20"/>
                <w:szCs w:val="20"/>
              </w:rPr>
              <w:t>GB 12021.2</w:t>
            </w:r>
            <w:r>
              <w:rPr>
                <w:rFonts w:ascii="宋体" w:hAnsi="宋体" w:cs="宋体" w:hint="eastAsia"/>
                <w:kern w:val="0"/>
                <w:sz w:val="20"/>
                <w:szCs w:val="20"/>
              </w:rPr>
              <w:t>）</w:t>
            </w:r>
          </w:p>
        </w:tc>
      </w:tr>
      <w:tr w:rsidR="00B44FEE">
        <w:trPr>
          <w:trHeight w:val="97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A0206180203</w:t>
            </w:r>
            <w:r>
              <w:rPr>
                <w:rFonts w:ascii="宋体" w:hAnsi="宋体" w:cs="宋体" w:hint="eastAsia"/>
                <w:kern w:val="0"/>
                <w:sz w:val="20"/>
                <w:szCs w:val="20"/>
              </w:rPr>
              <w:t>空调机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房间空气调节器</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《转速可控型房间空气调节器能效限定值及能效等级》（</w:t>
            </w:r>
            <w:r>
              <w:rPr>
                <w:rFonts w:ascii="宋体" w:hAnsi="宋体" w:cs="宋体" w:hint="eastAsia"/>
                <w:kern w:val="0"/>
                <w:sz w:val="20"/>
                <w:szCs w:val="20"/>
              </w:rPr>
              <w:t>GB21455-2013</w:t>
            </w:r>
            <w:r>
              <w:rPr>
                <w:rFonts w:ascii="宋体" w:hAnsi="宋体" w:cs="宋体" w:hint="eastAsia"/>
                <w:kern w:val="0"/>
                <w:sz w:val="20"/>
                <w:szCs w:val="20"/>
              </w:rPr>
              <w:t>），待</w:t>
            </w:r>
            <w:r>
              <w:rPr>
                <w:rFonts w:ascii="宋体" w:hAnsi="宋体" w:cs="宋体" w:hint="eastAsia"/>
                <w:kern w:val="0"/>
                <w:sz w:val="20"/>
                <w:szCs w:val="20"/>
              </w:rPr>
              <w:t>2019</w:t>
            </w:r>
            <w:r>
              <w:rPr>
                <w:rFonts w:ascii="宋体" w:hAnsi="宋体" w:cs="宋体" w:hint="eastAsia"/>
                <w:kern w:val="0"/>
                <w:sz w:val="20"/>
                <w:szCs w:val="20"/>
              </w:rPr>
              <w:t>年修订发布后，按《房间空气调节器能效限定值及能效等级》（</w:t>
            </w:r>
            <w:r>
              <w:rPr>
                <w:rFonts w:ascii="宋体" w:hAnsi="宋体" w:cs="宋体" w:hint="eastAsia"/>
                <w:kern w:val="0"/>
                <w:sz w:val="20"/>
                <w:szCs w:val="20"/>
              </w:rPr>
              <w:t>GB21455-2019</w:t>
            </w:r>
            <w:r>
              <w:rPr>
                <w:rFonts w:ascii="宋体" w:hAnsi="宋体" w:cs="宋体" w:hint="eastAsia"/>
                <w:kern w:val="0"/>
                <w:sz w:val="20"/>
                <w:szCs w:val="20"/>
              </w:rPr>
              <w:t>实施。</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多联式空调（热泵）机组（制冷量≤</w:t>
            </w:r>
            <w:r>
              <w:rPr>
                <w:rFonts w:ascii="宋体" w:hAnsi="宋体" w:cs="宋体" w:hint="eastAsia"/>
                <w:kern w:val="0"/>
                <w:sz w:val="20"/>
                <w:szCs w:val="20"/>
              </w:rPr>
              <w:t xml:space="preserve"> 14000W</w:t>
            </w:r>
            <w:r>
              <w:rPr>
                <w:rFonts w:ascii="宋体" w:hAnsi="宋体" w:cs="宋体" w:hint="eastAsia"/>
                <w:kern w:val="0"/>
                <w:sz w:val="20"/>
                <w:szCs w:val="20"/>
              </w:rPr>
              <w:t>）</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《多联式空调（热泵）机组能效限定值及能源效率等级》（</w:t>
            </w:r>
            <w:r>
              <w:rPr>
                <w:rFonts w:ascii="宋体" w:hAnsi="宋体" w:cs="宋体" w:hint="eastAsia"/>
                <w:kern w:val="0"/>
                <w:sz w:val="20"/>
                <w:szCs w:val="20"/>
              </w:rPr>
              <w:t>GB21454</w:t>
            </w:r>
            <w:r>
              <w:rPr>
                <w:rFonts w:ascii="宋体" w:hAnsi="宋体" w:cs="宋体" w:hint="eastAsia"/>
                <w:kern w:val="0"/>
                <w:sz w:val="20"/>
                <w:szCs w:val="20"/>
              </w:rPr>
              <w:t>）</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单元式空气调节机</w:t>
            </w:r>
            <w:r>
              <w:rPr>
                <w:rFonts w:ascii="宋体" w:hAnsi="宋体" w:cs="宋体" w:hint="eastAsia"/>
                <w:kern w:val="0"/>
                <w:sz w:val="20"/>
                <w:szCs w:val="20"/>
              </w:rPr>
              <w:t>(</w:t>
            </w:r>
            <w:r>
              <w:rPr>
                <w:rFonts w:ascii="宋体" w:hAnsi="宋体" w:cs="宋体" w:hint="eastAsia"/>
                <w:kern w:val="0"/>
                <w:sz w:val="20"/>
                <w:szCs w:val="20"/>
              </w:rPr>
              <w:t>制冷量≤</w:t>
            </w:r>
            <w:r>
              <w:rPr>
                <w:rFonts w:ascii="宋体" w:hAnsi="宋体" w:cs="宋体" w:hint="eastAsia"/>
                <w:kern w:val="0"/>
                <w:sz w:val="20"/>
                <w:szCs w:val="20"/>
              </w:rPr>
              <w:t>14000W)</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《单元式空气调节机能效限定值及能源效率等级》（</w:t>
            </w:r>
            <w:r>
              <w:rPr>
                <w:rFonts w:ascii="宋体" w:hAnsi="宋体" w:cs="宋体" w:hint="eastAsia"/>
                <w:kern w:val="0"/>
                <w:sz w:val="20"/>
                <w:szCs w:val="20"/>
              </w:rPr>
              <w:t>GB19576</w:t>
            </w:r>
            <w:r>
              <w:rPr>
                <w:rFonts w:ascii="宋体" w:hAnsi="宋体" w:cs="宋体" w:hint="eastAsia"/>
                <w:kern w:val="0"/>
                <w:sz w:val="20"/>
                <w:szCs w:val="20"/>
              </w:rPr>
              <w:t>）《风管送风式空调机组能效限定值及能效等级》（</w:t>
            </w:r>
            <w:r>
              <w:rPr>
                <w:rFonts w:ascii="宋体" w:hAnsi="宋体" w:cs="宋体" w:hint="eastAsia"/>
                <w:kern w:val="0"/>
                <w:sz w:val="20"/>
                <w:szCs w:val="20"/>
              </w:rPr>
              <w:t>GB37479</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A0206180301</w:t>
            </w:r>
            <w:r>
              <w:rPr>
                <w:rFonts w:ascii="宋体" w:hAnsi="宋体" w:cs="宋体" w:hint="eastAsia"/>
                <w:kern w:val="0"/>
                <w:sz w:val="20"/>
                <w:szCs w:val="20"/>
              </w:rPr>
              <w:t>洗衣机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《电动洗衣机能效水效限定值及等级》（</w:t>
            </w:r>
            <w:r>
              <w:rPr>
                <w:rFonts w:ascii="宋体" w:hAnsi="宋体" w:cs="宋体" w:hint="eastAsia"/>
                <w:kern w:val="0"/>
                <w:sz w:val="20"/>
                <w:szCs w:val="20"/>
              </w:rPr>
              <w:t>GB12021.4</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A02061808</w:t>
            </w:r>
            <w:r>
              <w:rPr>
                <w:rFonts w:ascii="宋体" w:hAnsi="宋体" w:cs="宋体" w:hint="eastAsia"/>
                <w:kern w:val="0"/>
                <w:sz w:val="20"/>
                <w:szCs w:val="20"/>
              </w:rPr>
              <w:t>热水器</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★电热水器</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《储水式电热水器能效限定值及能效等级》（</w:t>
            </w:r>
            <w:r>
              <w:rPr>
                <w:rFonts w:ascii="宋体" w:hAnsi="宋体" w:cs="宋体" w:hint="eastAsia"/>
                <w:kern w:val="0"/>
                <w:sz w:val="20"/>
                <w:szCs w:val="20"/>
              </w:rPr>
              <w:t>GB21519</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燃气热水器</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《家用燃气快速热水器和燃气采暖热水炉能效限定值及能效等级》（</w:t>
            </w:r>
            <w:r>
              <w:rPr>
                <w:rFonts w:ascii="宋体" w:hAnsi="宋体" w:cs="宋体" w:hint="eastAsia"/>
                <w:kern w:val="0"/>
                <w:sz w:val="20"/>
                <w:szCs w:val="20"/>
              </w:rPr>
              <w:t>GB20665</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热泵热水器</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《热泵热水机（器）能效限定值及能效等级》（</w:t>
            </w:r>
            <w:r>
              <w:rPr>
                <w:rFonts w:ascii="宋体" w:hAnsi="宋体" w:cs="宋体" w:hint="eastAsia"/>
                <w:kern w:val="0"/>
                <w:sz w:val="20"/>
                <w:szCs w:val="20"/>
              </w:rPr>
              <w:t>GB29541</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太阳能热水系统</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《家用太阳能热水系统能效限定值及能效等级》（</w:t>
            </w:r>
            <w:r>
              <w:rPr>
                <w:rFonts w:ascii="宋体" w:hAnsi="宋体" w:cs="宋体" w:hint="eastAsia"/>
                <w:kern w:val="0"/>
                <w:sz w:val="20"/>
                <w:szCs w:val="20"/>
              </w:rPr>
              <w:t>GB26969</w:t>
            </w:r>
            <w:r>
              <w:rPr>
                <w:rFonts w:ascii="宋体" w:hAnsi="宋体" w:cs="宋体" w:hint="eastAsia"/>
                <w:kern w:val="0"/>
                <w:sz w:val="20"/>
                <w:szCs w:val="20"/>
              </w:rPr>
              <w:t>）</w:t>
            </w:r>
          </w:p>
        </w:tc>
      </w:tr>
      <w:tr w:rsidR="00B44FEE">
        <w:trPr>
          <w:trHeight w:val="495"/>
          <w:jc w:val="center"/>
        </w:trPr>
        <w:tc>
          <w:tcPr>
            <w:tcW w:w="66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11</w:t>
            </w:r>
          </w:p>
        </w:tc>
        <w:tc>
          <w:tcPr>
            <w:tcW w:w="108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A020619</w:t>
            </w:r>
            <w:r>
              <w:rPr>
                <w:rFonts w:ascii="宋体" w:hAnsi="宋体" w:cs="宋体" w:hint="eastAsia"/>
                <w:kern w:val="0"/>
                <w:sz w:val="20"/>
                <w:szCs w:val="20"/>
              </w:rPr>
              <w:t>照明设备</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★普通照明用双端荧光灯</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《普通照明用双端荧光灯能效限定值及能效等级》（</w:t>
            </w:r>
            <w:r>
              <w:rPr>
                <w:rFonts w:ascii="宋体" w:hAnsi="宋体" w:cs="宋体" w:hint="eastAsia"/>
                <w:kern w:val="0"/>
                <w:sz w:val="20"/>
                <w:szCs w:val="20"/>
              </w:rPr>
              <w:t>GB19043</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道路</w:t>
            </w:r>
            <w:r>
              <w:rPr>
                <w:rFonts w:ascii="宋体" w:hAnsi="宋体" w:cs="宋体" w:hint="eastAsia"/>
                <w:kern w:val="0"/>
                <w:sz w:val="20"/>
                <w:szCs w:val="20"/>
              </w:rPr>
              <w:t>/</w:t>
            </w:r>
            <w:r>
              <w:rPr>
                <w:rFonts w:ascii="宋体" w:hAnsi="宋体" w:cs="宋体" w:hint="eastAsia"/>
                <w:kern w:val="0"/>
                <w:sz w:val="20"/>
                <w:szCs w:val="20"/>
              </w:rPr>
              <w:t>隧道照明产品</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《道路和隧道照明用</w:t>
            </w:r>
            <w:r>
              <w:rPr>
                <w:rFonts w:ascii="宋体" w:hAnsi="宋体" w:cs="宋体" w:hint="eastAsia"/>
                <w:kern w:val="0"/>
                <w:sz w:val="20"/>
                <w:szCs w:val="20"/>
              </w:rPr>
              <w:t>LED</w:t>
            </w:r>
            <w:r>
              <w:rPr>
                <w:rFonts w:ascii="宋体" w:hAnsi="宋体" w:cs="宋体" w:hint="eastAsia"/>
                <w:kern w:val="0"/>
                <w:sz w:val="20"/>
                <w:szCs w:val="20"/>
              </w:rPr>
              <w:t>灯具能效限定值及能效等级》（</w:t>
            </w:r>
            <w:r>
              <w:rPr>
                <w:rFonts w:ascii="宋体" w:hAnsi="宋体" w:cs="宋体" w:hint="eastAsia"/>
                <w:kern w:val="0"/>
                <w:sz w:val="20"/>
                <w:szCs w:val="20"/>
              </w:rPr>
              <w:t>GB37478</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筒灯</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《室内照明用</w:t>
            </w:r>
            <w:r>
              <w:rPr>
                <w:rFonts w:ascii="宋体" w:hAnsi="宋体" w:cs="宋体" w:hint="eastAsia"/>
                <w:kern w:val="0"/>
                <w:sz w:val="20"/>
                <w:szCs w:val="20"/>
              </w:rPr>
              <w:t>LED</w:t>
            </w:r>
            <w:r>
              <w:rPr>
                <w:rFonts w:ascii="宋体" w:hAnsi="宋体" w:cs="宋体" w:hint="eastAsia"/>
                <w:kern w:val="0"/>
                <w:sz w:val="20"/>
                <w:szCs w:val="20"/>
              </w:rPr>
              <w:t>产品能效限定值及能效等级》（</w:t>
            </w:r>
            <w:r>
              <w:rPr>
                <w:rFonts w:ascii="宋体" w:hAnsi="宋体" w:cs="宋体" w:hint="eastAsia"/>
                <w:kern w:val="0"/>
                <w:sz w:val="20"/>
                <w:szCs w:val="20"/>
              </w:rPr>
              <w:t>GB30255</w:t>
            </w:r>
            <w:r>
              <w:rPr>
                <w:rFonts w:ascii="宋体" w:hAnsi="宋体" w:cs="宋体" w:hint="eastAsia"/>
                <w:kern w:val="0"/>
                <w:sz w:val="20"/>
                <w:szCs w:val="20"/>
              </w:rPr>
              <w:t>）</w:t>
            </w:r>
          </w:p>
        </w:tc>
      </w:tr>
      <w:tr w:rsidR="00B44FEE">
        <w:trPr>
          <w:trHeight w:val="73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普通照明用非定向自镇流</w:t>
            </w:r>
            <w:r>
              <w:rPr>
                <w:rFonts w:ascii="宋体" w:hAnsi="宋体" w:cs="宋体" w:hint="eastAsia"/>
                <w:kern w:val="0"/>
                <w:sz w:val="20"/>
                <w:szCs w:val="20"/>
              </w:rPr>
              <w:t>LED</w:t>
            </w:r>
            <w:r>
              <w:rPr>
                <w:rFonts w:ascii="宋体" w:hAnsi="宋体" w:cs="宋体" w:hint="eastAsia"/>
                <w:kern w:val="0"/>
                <w:sz w:val="20"/>
                <w:szCs w:val="20"/>
              </w:rPr>
              <w:t>灯</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《室内照明用</w:t>
            </w:r>
            <w:r>
              <w:rPr>
                <w:rFonts w:ascii="宋体" w:hAnsi="宋体" w:cs="宋体" w:hint="eastAsia"/>
                <w:kern w:val="0"/>
                <w:sz w:val="20"/>
                <w:szCs w:val="20"/>
              </w:rPr>
              <w:t>LED</w:t>
            </w:r>
            <w:r>
              <w:rPr>
                <w:rFonts w:ascii="宋体" w:hAnsi="宋体" w:cs="宋体" w:hint="eastAsia"/>
                <w:kern w:val="0"/>
                <w:sz w:val="20"/>
                <w:szCs w:val="20"/>
              </w:rPr>
              <w:t>产品能效限定值及能效等级》（</w:t>
            </w:r>
            <w:r>
              <w:rPr>
                <w:rFonts w:ascii="宋体" w:hAnsi="宋体" w:cs="宋体" w:hint="eastAsia"/>
                <w:kern w:val="0"/>
                <w:sz w:val="20"/>
                <w:szCs w:val="20"/>
              </w:rPr>
              <w:t>GB30255</w:t>
            </w:r>
            <w:r>
              <w:rPr>
                <w:rFonts w:ascii="宋体" w:hAnsi="宋体" w:cs="宋体" w:hint="eastAsia"/>
                <w:kern w:val="0"/>
                <w:sz w:val="20"/>
                <w:szCs w:val="20"/>
              </w:rPr>
              <w:t>）</w:t>
            </w:r>
          </w:p>
        </w:tc>
      </w:tr>
      <w:tr w:rsidR="00B44FEE">
        <w:trPr>
          <w:trHeight w:val="73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12</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A020910</w:t>
            </w:r>
            <w:r>
              <w:rPr>
                <w:rFonts w:ascii="宋体" w:hAnsi="宋体" w:cs="宋体" w:hint="eastAsia"/>
                <w:kern w:val="0"/>
                <w:sz w:val="20"/>
                <w:szCs w:val="20"/>
              </w:rPr>
              <w:t>电视设备</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A02091001</w:t>
            </w:r>
            <w:r>
              <w:rPr>
                <w:rFonts w:ascii="宋体" w:hAnsi="宋体" w:cs="宋体" w:hint="eastAsia"/>
                <w:kern w:val="0"/>
                <w:sz w:val="20"/>
                <w:szCs w:val="20"/>
              </w:rPr>
              <w:t>普通电视设备（电视机）</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《平板电视能效限定值及能效等级》（</w:t>
            </w:r>
            <w:r>
              <w:rPr>
                <w:rFonts w:ascii="宋体" w:hAnsi="宋体" w:cs="宋体" w:hint="eastAsia"/>
                <w:kern w:val="0"/>
                <w:sz w:val="20"/>
                <w:szCs w:val="20"/>
              </w:rPr>
              <w:t>GB24850</w:t>
            </w:r>
            <w:r>
              <w:rPr>
                <w:rFonts w:ascii="宋体" w:hAnsi="宋体" w:cs="宋体" w:hint="eastAsia"/>
                <w:kern w:val="0"/>
                <w:sz w:val="20"/>
                <w:szCs w:val="20"/>
              </w:rPr>
              <w:t>）</w:t>
            </w:r>
          </w:p>
        </w:tc>
      </w:tr>
      <w:tr w:rsidR="00B44FEE">
        <w:trPr>
          <w:trHeight w:val="97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13</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A020911</w:t>
            </w:r>
            <w:r>
              <w:rPr>
                <w:rFonts w:ascii="宋体" w:hAnsi="宋体" w:cs="宋体" w:hint="eastAsia"/>
                <w:kern w:val="0"/>
                <w:sz w:val="20"/>
                <w:szCs w:val="20"/>
              </w:rPr>
              <w:t>视频设备</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A02091107</w:t>
            </w:r>
            <w:r>
              <w:rPr>
                <w:rFonts w:ascii="宋体" w:hAnsi="宋体" w:cs="宋体" w:hint="eastAsia"/>
                <w:kern w:val="0"/>
                <w:sz w:val="20"/>
                <w:szCs w:val="20"/>
              </w:rPr>
              <w:t>视频监控设备</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监视器</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以射频信号为主要信号输入的监视器应符合《平板电视能效限定值及能效等级》（</w:t>
            </w:r>
            <w:r>
              <w:rPr>
                <w:rFonts w:ascii="宋体" w:hAnsi="宋体" w:cs="宋体" w:hint="eastAsia"/>
                <w:kern w:val="0"/>
                <w:sz w:val="20"/>
                <w:szCs w:val="20"/>
              </w:rPr>
              <w:t>GB24850</w:t>
            </w:r>
            <w:r>
              <w:rPr>
                <w:rFonts w:ascii="宋体" w:hAnsi="宋体" w:cs="宋体" w:hint="eastAsia"/>
                <w:kern w:val="0"/>
                <w:sz w:val="20"/>
                <w:szCs w:val="20"/>
              </w:rPr>
              <w:t>），以数字信号为主要信号输入的监视器应符合《计算机显示器能效限定值及能效等级》（</w:t>
            </w:r>
            <w:r>
              <w:rPr>
                <w:rFonts w:ascii="宋体" w:hAnsi="宋体" w:cs="宋体" w:hint="eastAsia"/>
                <w:kern w:val="0"/>
                <w:sz w:val="20"/>
                <w:szCs w:val="20"/>
              </w:rPr>
              <w:t>GB21520</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14</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A031210</w:t>
            </w:r>
            <w:r>
              <w:rPr>
                <w:rFonts w:ascii="宋体" w:hAnsi="宋体" w:cs="宋体" w:hint="eastAsia"/>
                <w:kern w:val="0"/>
                <w:sz w:val="20"/>
                <w:szCs w:val="20"/>
              </w:rPr>
              <w:t>饮食炊事机械</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商用燃气灶具</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《商用燃气灶具能效限定值及能效等级》（</w:t>
            </w:r>
            <w:r>
              <w:rPr>
                <w:rFonts w:ascii="宋体" w:hAnsi="宋体" w:cs="宋体" w:hint="eastAsia"/>
                <w:kern w:val="0"/>
                <w:sz w:val="20"/>
                <w:szCs w:val="20"/>
              </w:rPr>
              <w:t>GB30531</w:t>
            </w:r>
            <w:r>
              <w:rPr>
                <w:rFonts w:ascii="宋体" w:hAnsi="宋体" w:cs="宋体" w:hint="eastAsia"/>
                <w:kern w:val="0"/>
                <w:sz w:val="20"/>
                <w:szCs w:val="20"/>
              </w:rPr>
              <w:t>）</w:t>
            </w:r>
          </w:p>
        </w:tc>
      </w:tr>
      <w:tr w:rsidR="00B44FEE">
        <w:trPr>
          <w:trHeight w:val="285"/>
          <w:jc w:val="center"/>
        </w:trPr>
        <w:tc>
          <w:tcPr>
            <w:tcW w:w="66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15</w:t>
            </w:r>
          </w:p>
        </w:tc>
        <w:tc>
          <w:tcPr>
            <w:tcW w:w="1080" w:type="dxa"/>
            <w:vMerge w:val="restart"/>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A060805</w:t>
            </w:r>
            <w:r>
              <w:rPr>
                <w:rFonts w:ascii="宋体" w:hAnsi="宋体" w:cs="宋体" w:hint="eastAsia"/>
                <w:kern w:val="0"/>
                <w:sz w:val="20"/>
                <w:szCs w:val="20"/>
              </w:rPr>
              <w:t>便器</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坐便器</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《坐便器水效限定值及水效等级》（</w:t>
            </w:r>
            <w:r>
              <w:rPr>
                <w:rFonts w:ascii="宋体" w:hAnsi="宋体" w:cs="宋体" w:hint="eastAsia"/>
                <w:kern w:val="0"/>
                <w:sz w:val="20"/>
                <w:szCs w:val="20"/>
              </w:rPr>
              <w:t>GB25502</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蹲便器</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《蹲便器用水效率限定值及用水效率等级》（</w:t>
            </w:r>
            <w:r>
              <w:rPr>
                <w:rFonts w:ascii="宋体" w:hAnsi="宋体" w:cs="宋体" w:hint="eastAsia"/>
                <w:kern w:val="0"/>
                <w:sz w:val="20"/>
                <w:szCs w:val="20"/>
              </w:rPr>
              <w:t>GB30717</w:t>
            </w:r>
            <w:r>
              <w:rPr>
                <w:rFonts w:ascii="宋体" w:hAnsi="宋体" w:cs="宋体" w:hint="eastAsia"/>
                <w:kern w:val="0"/>
                <w:sz w:val="20"/>
                <w:szCs w:val="20"/>
              </w:rPr>
              <w:t>）</w:t>
            </w:r>
          </w:p>
        </w:tc>
      </w:tr>
      <w:tr w:rsidR="00B44FEE">
        <w:trPr>
          <w:trHeight w:val="495"/>
          <w:jc w:val="center"/>
        </w:trPr>
        <w:tc>
          <w:tcPr>
            <w:tcW w:w="0" w:type="auto"/>
            <w:vMerge/>
            <w:noWrap/>
            <w:vAlign w:val="center"/>
          </w:tcPr>
          <w:p w:rsidR="00B44FEE" w:rsidRDefault="00B44FEE">
            <w:pPr>
              <w:widowControl/>
              <w:jc w:val="left"/>
              <w:rPr>
                <w:rFonts w:ascii="宋体" w:hAnsi="宋体" w:cs="宋体"/>
                <w:kern w:val="0"/>
                <w:sz w:val="20"/>
                <w:szCs w:val="20"/>
              </w:rPr>
            </w:pPr>
          </w:p>
        </w:tc>
        <w:tc>
          <w:tcPr>
            <w:tcW w:w="0" w:type="auto"/>
            <w:vMerge/>
            <w:noWrap/>
            <w:vAlign w:val="center"/>
          </w:tcPr>
          <w:p w:rsidR="00B44FEE" w:rsidRDefault="00B44FEE">
            <w:pPr>
              <w:widowControl/>
              <w:jc w:val="left"/>
              <w:rPr>
                <w:rFonts w:ascii="宋体" w:hAnsi="宋体" w:cs="宋体"/>
                <w:kern w:val="0"/>
                <w:sz w:val="20"/>
                <w:szCs w:val="20"/>
              </w:rPr>
            </w:pP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小便器</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《小便器用水效率限定值及用水效率等级》（</w:t>
            </w:r>
            <w:r>
              <w:rPr>
                <w:rFonts w:ascii="宋体" w:hAnsi="宋体" w:cs="宋体" w:hint="eastAsia"/>
                <w:kern w:val="0"/>
                <w:sz w:val="20"/>
                <w:szCs w:val="20"/>
              </w:rPr>
              <w:t>GB28377</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16</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A060806</w:t>
            </w:r>
            <w:r>
              <w:rPr>
                <w:rFonts w:ascii="宋体" w:hAnsi="宋体" w:cs="宋体" w:hint="eastAsia"/>
                <w:kern w:val="0"/>
                <w:sz w:val="20"/>
                <w:szCs w:val="20"/>
              </w:rPr>
              <w:t>水嘴</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《水嘴用水效率限定值及用水效率等级》（</w:t>
            </w:r>
            <w:r>
              <w:rPr>
                <w:rFonts w:ascii="宋体" w:hAnsi="宋体" w:cs="宋体" w:hint="eastAsia"/>
                <w:kern w:val="0"/>
                <w:sz w:val="20"/>
                <w:szCs w:val="20"/>
              </w:rPr>
              <w:t>GB 25501</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17</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A060807</w:t>
            </w:r>
            <w:r>
              <w:rPr>
                <w:rFonts w:ascii="宋体" w:hAnsi="宋体" w:cs="宋体" w:hint="eastAsia"/>
                <w:kern w:val="0"/>
                <w:sz w:val="20"/>
                <w:szCs w:val="20"/>
              </w:rPr>
              <w:t>便器冲洗阀</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《便器冲洗阀用水效率限定值及用水效率等级》（</w:t>
            </w:r>
            <w:r>
              <w:rPr>
                <w:rFonts w:ascii="宋体" w:hAnsi="宋体" w:cs="宋体" w:hint="eastAsia"/>
                <w:kern w:val="0"/>
                <w:sz w:val="20"/>
                <w:szCs w:val="20"/>
              </w:rPr>
              <w:t>GB28379</w:t>
            </w:r>
            <w:r>
              <w:rPr>
                <w:rFonts w:ascii="宋体" w:hAnsi="宋体" w:cs="宋体" w:hint="eastAsia"/>
                <w:kern w:val="0"/>
                <w:sz w:val="20"/>
                <w:szCs w:val="20"/>
              </w:rPr>
              <w:t>）</w:t>
            </w:r>
          </w:p>
        </w:tc>
      </w:tr>
      <w:tr w:rsidR="00B44FEE">
        <w:trPr>
          <w:trHeight w:val="495"/>
          <w:jc w:val="center"/>
        </w:trPr>
        <w:tc>
          <w:tcPr>
            <w:tcW w:w="66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18</w:t>
            </w:r>
          </w:p>
        </w:tc>
        <w:tc>
          <w:tcPr>
            <w:tcW w:w="108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A060810</w:t>
            </w:r>
            <w:r>
              <w:rPr>
                <w:rFonts w:ascii="宋体" w:hAnsi="宋体" w:cs="宋体" w:hint="eastAsia"/>
                <w:kern w:val="0"/>
                <w:sz w:val="20"/>
                <w:szCs w:val="20"/>
              </w:rPr>
              <w:t>淋浴器</w:t>
            </w:r>
          </w:p>
        </w:tc>
        <w:tc>
          <w:tcPr>
            <w:tcW w:w="13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noWrap/>
            <w:vAlign w:val="center"/>
          </w:tcPr>
          <w:p w:rsidR="00B44FEE" w:rsidRDefault="00311D0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noWrap/>
            <w:vAlign w:val="center"/>
          </w:tcPr>
          <w:p w:rsidR="00B44FEE" w:rsidRDefault="00311D08">
            <w:pPr>
              <w:widowControl/>
              <w:jc w:val="left"/>
              <w:rPr>
                <w:rFonts w:ascii="宋体" w:hAnsi="宋体" w:cs="宋体"/>
                <w:kern w:val="0"/>
                <w:sz w:val="20"/>
                <w:szCs w:val="20"/>
              </w:rPr>
            </w:pPr>
            <w:r>
              <w:rPr>
                <w:rFonts w:ascii="宋体" w:hAnsi="宋体" w:cs="宋体" w:hint="eastAsia"/>
                <w:kern w:val="0"/>
                <w:sz w:val="20"/>
                <w:szCs w:val="20"/>
              </w:rPr>
              <w:t>《淋浴器用水效率限定值及用水效率等级》（</w:t>
            </w:r>
            <w:r>
              <w:rPr>
                <w:rFonts w:ascii="宋体" w:hAnsi="宋体" w:cs="宋体" w:hint="eastAsia"/>
                <w:kern w:val="0"/>
                <w:sz w:val="20"/>
                <w:szCs w:val="20"/>
              </w:rPr>
              <w:t>GB28378</w:t>
            </w:r>
            <w:r>
              <w:rPr>
                <w:rFonts w:ascii="宋体" w:hAnsi="宋体" w:cs="宋体" w:hint="eastAsia"/>
                <w:kern w:val="0"/>
                <w:sz w:val="20"/>
                <w:szCs w:val="20"/>
              </w:rPr>
              <w:t>）</w:t>
            </w:r>
          </w:p>
        </w:tc>
      </w:tr>
    </w:tbl>
    <w:p w:rsidR="00B44FEE" w:rsidRDefault="00311D08">
      <w:pPr>
        <w:pStyle w:val="a6"/>
        <w:spacing w:line="360" w:lineRule="auto"/>
        <w:rPr>
          <w:rFonts w:ascii="宋体" w:hAnsi="宋体" w:cs="宋体"/>
          <w:szCs w:val="21"/>
        </w:rPr>
      </w:pPr>
      <w:r>
        <w:rPr>
          <w:rFonts w:ascii="宋体" w:hAnsi="宋体" w:cs="宋体" w:hint="eastAsia"/>
          <w:spacing w:val="-3"/>
          <w:szCs w:val="21"/>
        </w:rPr>
        <w:t>注：</w:t>
      </w:r>
      <w:r>
        <w:rPr>
          <w:rFonts w:ascii="宋体" w:hAnsi="宋体" w:cs="宋体" w:hint="eastAsia"/>
          <w:spacing w:val="-3"/>
          <w:szCs w:val="21"/>
        </w:rPr>
        <w:t>1.</w:t>
      </w:r>
      <w:r>
        <w:rPr>
          <w:rFonts w:ascii="宋体" w:hAnsi="宋体" w:cs="宋体" w:hint="eastAsia"/>
          <w:spacing w:val="-3"/>
          <w:szCs w:val="21"/>
        </w:rPr>
        <w:t>节能产品认证应依据相关国家标准的最新版本，依据国家标准中二级能效（水效）</w:t>
      </w:r>
      <w:r>
        <w:rPr>
          <w:rFonts w:ascii="宋体" w:hAnsi="宋体" w:cs="宋体" w:hint="eastAsia"/>
          <w:szCs w:val="21"/>
        </w:rPr>
        <w:t>指标。</w:t>
      </w:r>
    </w:p>
    <w:p w:rsidR="00B44FEE" w:rsidRDefault="00311D08">
      <w:pPr>
        <w:pStyle w:val="a8"/>
        <w:jc w:val="left"/>
        <w:rPr>
          <w:rFonts w:hAnsi="宋体" w:cs="宋体"/>
          <w:sz w:val="32"/>
          <w:szCs w:val="32"/>
        </w:rPr>
      </w:pPr>
      <w:r>
        <w:rPr>
          <w:rFonts w:hAnsi="宋体" w:cs="宋体" w:hint="eastAsia"/>
        </w:rPr>
        <w:t xml:space="preserve">    2.</w:t>
      </w:r>
      <w:r>
        <w:rPr>
          <w:rFonts w:hAnsi="宋体" w:cs="宋体" w:hint="eastAsia"/>
        </w:rPr>
        <w:t>以“★”标注的为政府强制采购产品。</w:t>
      </w:r>
      <w:r>
        <w:rPr>
          <w:rFonts w:hAnsi="宋体" w:cs="宋体" w:hint="eastAsia"/>
        </w:rPr>
        <w:br w:type="page"/>
      </w:r>
      <w:r>
        <w:rPr>
          <w:rFonts w:hAnsi="宋体" w:cs="宋体" w:hint="eastAsia"/>
          <w:sz w:val="32"/>
          <w:szCs w:val="32"/>
        </w:rPr>
        <w:lastRenderedPageBreak/>
        <w:t>附件</w:t>
      </w:r>
      <w:r>
        <w:rPr>
          <w:rFonts w:hAnsi="宋体" w:cs="宋体" w:hint="eastAsia"/>
          <w:sz w:val="32"/>
          <w:szCs w:val="32"/>
        </w:rPr>
        <w:t>2</w:t>
      </w:r>
      <w:r>
        <w:rPr>
          <w:rFonts w:hAnsi="宋体" w:cs="宋体" w:hint="eastAsia"/>
          <w:sz w:val="32"/>
          <w:szCs w:val="32"/>
        </w:rPr>
        <w:t>：</w:t>
      </w:r>
    </w:p>
    <w:p w:rsidR="00B44FEE" w:rsidRDefault="00311D08">
      <w:pPr>
        <w:spacing w:line="528" w:lineRule="exact"/>
        <w:ind w:left="1871"/>
        <w:jc w:val="center"/>
        <w:rPr>
          <w:rFonts w:ascii="宋体" w:hAnsi="宋体" w:cs="宋体"/>
          <w:sz w:val="40"/>
          <w:szCs w:val="40"/>
        </w:rPr>
      </w:pPr>
      <w:r>
        <w:rPr>
          <w:rFonts w:ascii="宋体" w:hAnsi="宋体" w:cs="宋体" w:hint="eastAsia"/>
          <w:sz w:val="40"/>
          <w:szCs w:val="40"/>
        </w:rPr>
        <w:t>中小微企业划型标准</w:t>
      </w:r>
    </w:p>
    <w:tbl>
      <w:tblPr>
        <w:tblW w:w="9500" w:type="dxa"/>
        <w:tblInd w:w="250" w:type="dxa"/>
        <w:tblLayout w:type="fixed"/>
        <w:tblLook w:val="04A0"/>
      </w:tblPr>
      <w:tblGrid>
        <w:gridCol w:w="1985"/>
        <w:gridCol w:w="1985"/>
        <w:gridCol w:w="851"/>
        <w:gridCol w:w="1843"/>
        <w:gridCol w:w="1702"/>
        <w:gridCol w:w="1134"/>
      </w:tblGrid>
      <w:tr w:rsidR="00B44FEE">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B44FEE" w:rsidRDefault="00311D08">
            <w:pPr>
              <w:widowControl/>
              <w:jc w:val="left"/>
              <w:rPr>
                <w:rFonts w:ascii="宋体" w:hAnsi="宋体" w:cs="宋体"/>
                <w:b/>
                <w:kern w:val="0"/>
                <w:sz w:val="24"/>
              </w:rPr>
            </w:pPr>
            <w:r>
              <w:rPr>
                <w:rFonts w:ascii="宋体" w:hAnsi="宋体" w:cs="宋体" w:hint="eastAsia"/>
                <w:b/>
                <w:kern w:val="0"/>
                <w:sz w:val="24"/>
              </w:rPr>
              <w:t>行业名称</w:t>
            </w:r>
          </w:p>
        </w:tc>
        <w:tc>
          <w:tcPr>
            <w:tcW w:w="1984" w:type="dxa"/>
            <w:tcBorders>
              <w:top w:val="single" w:sz="4" w:space="0" w:color="auto"/>
              <w:left w:val="nil"/>
              <w:bottom w:val="single" w:sz="4" w:space="0" w:color="auto"/>
              <w:right w:val="single" w:sz="4" w:space="0" w:color="auto"/>
            </w:tcBorders>
            <w:noWrap/>
            <w:vAlign w:val="center"/>
          </w:tcPr>
          <w:p w:rsidR="00B44FEE" w:rsidRDefault="00311D08">
            <w:pPr>
              <w:widowControl/>
              <w:jc w:val="left"/>
              <w:rPr>
                <w:rFonts w:ascii="宋体" w:hAnsi="宋体" w:cs="宋体"/>
                <w:b/>
                <w:kern w:val="0"/>
                <w:sz w:val="24"/>
              </w:rPr>
            </w:pPr>
            <w:r>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noWrap/>
            <w:vAlign w:val="center"/>
          </w:tcPr>
          <w:p w:rsidR="00B44FEE" w:rsidRDefault="00311D08">
            <w:pPr>
              <w:widowControl/>
              <w:jc w:val="left"/>
              <w:rPr>
                <w:rFonts w:ascii="宋体" w:hAnsi="宋体" w:cs="宋体"/>
                <w:b/>
                <w:kern w:val="0"/>
                <w:sz w:val="24"/>
              </w:rPr>
            </w:pPr>
            <w:r>
              <w:rPr>
                <w:rFonts w:ascii="宋体" w:hAnsi="宋体" w:cs="宋体" w:hint="eastAsia"/>
                <w:b/>
                <w:kern w:val="0"/>
                <w:sz w:val="24"/>
              </w:rPr>
              <w:t>计量单位</w:t>
            </w:r>
          </w:p>
        </w:tc>
        <w:tc>
          <w:tcPr>
            <w:tcW w:w="1842" w:type="dxa"/>
            <w:tcBorders>
              <w:top w:val="single" w:sz="4" w:space="0" w:color="auto"/>
              <w:left w:val="nil"/>
              <w:bottom w:val="single" w:sz="4" w:space="0" w:color="auto"/>
              <w:right w:val="single" w:sz="4" w:space="0" w:color="auto"/>
            </w:tcBorders>
            <w:noWrap/>
            <w:vAlign w:val="center"/>
          </w:tcPr>
          <w:p w:rsidR="00B44FEE" w:rsidRDefault="00311D08">
            <w:pPr>
              <w:widowControl/>
              <w:jc w:val="left"/>
              <w:rPr>
                <w:rFonts w:ascii="宋体" w:hAnsi="宋体" w:cs="宋体"/>
                <w:b/>
                <w:kern w:val="0"/>
                <w:sz w:val="24"/>
              </w:rPr>
            </w:pPr>
            <w:r>
              <w:rPr>
                <w:rFonts w:ascii="宋体" w:hAnsi="宋体" w:cs="宋体" w:hint="eastAsia"/>
                <w:b/>
                <w:kern w:val="0"/>
                <w:sz w:val="24"/>
              </w:rPr>
              <w:t>中型</w:t>
            </w:r>
          </w:p>
        </w:tc>
        <w:tc>
          <w:tcPr>
            <w:tcW w:w="1701" w:type="dxa"/>
            <w:tcBorders>
              <w:top w:val="single" w:sz="4" w:space="0" w:color="auto"/>
              <w:left w:val="nil"/>
              <w:bottom w:val="single" w:sz="4" w:space="0" w:color="auto"/>
              <w:right w:val="single" w:sz="4" w:space="0" w:color="auto"/>
            </w:tcBorders>
            <w:noWrap/>
            <w:vAlign w:val="center"/>
          </w:tcPr>
          <w:p w:rsidR="00B44FEE" w:rsidRDefault="00311D08">
            <w:pPr>
              <w:widowControl/>
              <w:jc w:val="left"/>
              <w:rPr>
                <w:rFonts w:ascii="宋体" w:hAnsi="宋体" w:cs="宋体"/>
                <w:b/>
                <w:kern w:val="0"/>
                <w:sz w:val="24"/>
              </w:rPr>
            </w:pPr>
            <w:r>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noWrap/>
            <w:vAlign w:val="center"/>
          </w:tcPr>
          <w:p w:rsidR="00B44FEE" w:rsidRDefault="00311D08">
            <w:pPr>
              <w:widowControl/>
              <w:jc w:val="left"/>
              <w:rPr>
                <w:rFonts w:ascii="宋体" w:hAnsi="宋体" w:cs="宋体"/>
                <w:b/>
                <w:kern w:val="0"/>
                <w:sz w:val="24"/>
              </w:rPr>
            </w:pPr>
            <w:r>
              <w:rPr>
                <w:rFonts w:ascii="宋体" w:hAnsi="宋体" w:cs="宋体" w:hint="eastAsia"/>
                <w:b/>
                <w:kern w:val="0"/>
                <w:sz w:val="24"/>
              </w:rPr>
              <w:t>微型</w:t>
            </w:r>
          </w:p>
        </w:tc>
      </w:tr>
      <w:tr w:rsidR="00B44FEE">
        <w:trPr>
          <w:trHeight w:val="225"/>
        </w:trPr>
        <w:tc>
          <w:tcPr>
            <w:tcW w:w="1985" w:type="dxa"/>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农、林、牧、渔</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工业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40000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300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建筑业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6000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80000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6000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300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资产总额（</w:t>
            </w:r>
            <w:r>
              <w:rPr>
                <w:rFonts w:ascii="宋体" w:hAnsi="宋体" w:cs="宋体" w:hint="eastAsia"/>
                <w:kern w:val="0"/>
                <w:sz w:val="18"/>
                <w:szCs w:val="18"/>
              </w:rPr>
              <w:t>Z</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5000</w:t>
            </w:r>
            <w:r>
              <w:rPr>
                <w:rFonts w:ascii="宋体" w:hAnsi="宋体" w:cs="宋体" w:hint="eastAsia"/>
                <w:kern w:val="0"/>
                <w:sz w:val="18"/>
                <w:szCs w:val="18"/>
              </w:rPr>
              <w:t>≤</w:t>
            </w:r>
            <w:r>
              <w:rPr>
                <w:rFonts w:ascii="宋体" w:hAnsi="宋体" w:cs="宋体" w:hint="eastAsia"/>
                <w:kern w:val="0"/>
                <w:sz w:val="18"/>
                <w:szCs w:val="18"/>
              </w:rPr>
              <w:t>Z</w:t>
            </w:r>
            <w:r>
              <w:rPr>
                <w:rFonts w:ascii="宋体" w:hAnsi="宋体" w:cs="宋体" w:hint="eastAsia"/>
                <w:kern w:val="0"/>
                <w:sz w:val="18"/>
                <w:szCs w:val="18"/>
              </w:rPr>
              <w:t>＜</w:t>
            </w:r>
            <w:r>
              <w:rPr>
                <w:rFonts w:ascii="宋体" w:hAnsi="宋体" w:cs="宋体" w:hint="eastAsia"/>
                <w:kern w:val="0"/>
                <w:sz w:val="18"/>
                <w:szCs w:val="18"/>
              </w:rPr>
              <w:t>80000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Z</w:t>
            </w:r>
            <w:r>
              <w:rPr>
                <w:rFonts w:ascii="宋体" w:hAnsi="宋体" w:cs="宋体" w:hint="eastAsia"/>
                <w:kern w:val="0"/>
                <w:sz w:val="18"/>
                <w:szCs w:val="18"/>
              </w:rPr>
              <w:t>＜</w:t>
            </w:r>
            <w:r>
              <w:rPr>
                <w:rFonts w:ascii="宋体" w:hAnsi="宋体"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Z</w:t>
            </w:r>
            <w:r>
              <w:rPr>
                <w:rFonts w:ascii="宋体" w:hAnsi="宋体" w:cs="宋体" w:hint="eastAsia"/>
                <w:kern w:val="0"/>
                <w:sz w:val="18"/>
                <w:szCs w:val="18"/>
              </w:rPr>
              <w:t>＜</w:t>
            </w:r>
            <w:r>
              <w:rPr>
                <w:rFonts w:ascii="宋体" w:hAnsi="宋体" w:cs="宋体" w:hint="eastAsia"/>
                <w:kern w:val="0"/>
                <w:sz w:val="18"/>
                <w:szCs w:val="18"/>
              </w:rPr>
              <w:t>300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批发业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5</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40000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零售业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50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交通运输业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30000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3000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仓储业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30000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邮政业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30000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住宿业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餐饮业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信息传输业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2000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房地产开发经营</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资产总额（</w:t>
            </w:r>
            <w:r>
              <w:rPr>
                <w:rFonts w:ascii="宋体" w:hAnsi="宋体" w:cs="宋体" w:hint="eastAsia"/>
                <w:kern w:val="0"/>
                <w:sz w:val="18"/>
                <w:szCs w:val="18"/>
              </w:rPr>
              <w:t>Z</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5000</w:t>
            </w:r>
            <w:r>
              <w:rPr>
                <w:rFonts w:ascii="宋体" w:hAnsi="宋体" w:cs="宋体" w:hint="eastAsia"/>
                <w:kern w:val="0"/>
                <w:sz w:val="18"/>
                <w:szCs w:val="18"/>
              </w:rPr>
              <w:t>≤</w:t>
            </w:r>
            <w:r>
              <w:rPr>
                <w:rFonts w:ascii="宋体" w:hAnsi="宋体" w:cs="宋体" w:hint="eastAsia"/>
                <w:kern w:val="0"/>
                <w:sz w:val="18"/>
                <w:szCs w:val="18"/>
              </w:rPr>
              <w:t>Z</w:t>
            </w:r>
            <w:r>
              <w:rPr>
                <w:rFonts w:ascii="宋体" w:hAnsi="宋体" w:cs="宋体" w:hint="eastAsia"/>
                <w:kern w:val="0"/>
                <w:sz w:val="18"/>
                <w:szCs w:val="18"/>
              </w:rPr>
              <w:t>＜</w:t>
            </w:r>
            <w:r>
              <w:rPr>
                <w:rFonts w:ascii="宋体" w:hAnsi="宋体"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2000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2000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物业管理</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营业收入（</w:t>
            </w:r>
            <w:r>
              <w:rPr>
                <w:rFonts w:ascii="宋体" w:hAnsi="宋体" w:cs="宋体" w:hint="eastAsia"/>
                <w:kern w:val="0"/>
                <w:sz w:val="18"/>
                <w:szCs w:val="18"/>
              </w:rPr>
              <w:t>Y</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500</w:t>
            </w:r>
            <w:r>
              <w:rPr>
                <w:rFonts w:ascii="宋体" w:hAnsi="宋体" w:cs="宋体" w:hint="eastAsia"/>
                <w:kern w:val="0"/>
                <w:sz w:val="18"/>
                <w:szCs w:val="18"/>
              </w:rPr>
              <w:t>≤</w:t>
            </w: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500</w:t>
            </w:r>
          </w:p>
        </w:tc>
      </w:tr>
      <w:tr w:rsidR="00B44FEE">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租赁和商务服务业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r w:rsidR="00B44FEE">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资产总额（</w:t>
            </w:r>
            <w:r>
              <w:rPr>
                <w:rFonts w:ascii="宋体" w:hAnsi="宋体" w:cs="宋体" w:hint="eastAsia"/>
                <w:kern w:val="0"/>
                <w:sz w:val="18"/>
                <w:szCs w:val="18"/>
              </w:rPr>
              <w:t>Z</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8000</w:t>
            </w:r>
            <w:r>
              <w:rPr>
                <w:rFonts w:ascii="宋体" w:hAnsi="宋体" w:cs="宋体" w:hint="eastAsia"/>
                <w:kern w:val="0"/>
                <w:sz w:val="18"/>
                <w:szCs w:val="18"/>
              </w:rPr>
              <w:t>≤</w:t>
            </w:r>
            <w:r>
              <w:rPr>
                <w:rFonts w:ascii="宋体" w:hAnsi="宋体" w:cs="宋体" w:hint="eastAsia"/>
                <w:kern w:val="0"/>
                <w:sz w:val="18"/>
                <w:szCs w:val="18"/>
              </w:rPr>
              <w:t>Z</w:t>
            </w:r>
            <w:r>
              <w:rPr>
                <w:rFonts w:ascii="宋体" w:hAnsi="宋体" w:cs="宋体" w:hint="eastAsia"/>
                <w:kern w:val="0"/>
                <w:sz w:val="18"/>
                <w:szCs w:val="18"/>
              </w:rPr>
              <w:t>＜</w:t>
            </w:r>
            <w:r>
              <w:rPr>
                <w:rFonts w:ascii="宋体" w:hAnsi="宋体" w:cs="宋体" w:hint="eastAsia"/>
                <w:kern w:val="0"/>
                <w:sz w:val="18"/>
                <w:szCs w:val="18"/>
              </w:rPr>
              <w:t>120000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Z</w:t>
            </w:r>
            <w:r>
              <w:rPr>
                <w:rFonts w:ascii="宋体" w:hAnsi="宋体" w:cs="宋体" w:hint="eastAsia"/>
                <w:kern w:val="0"/>
                <w:sz w:val="18"/>
                <w:szCs w:val="18"/>
              </w:rPr>
              <w:t>＜</w:t>
            </w:r>
            <w:r>
              <w:rPr>
                <w:rFonts w:ascii="宋体" w:hAnsi="宋体" w:cs="宋体" w:hint="eastAsia"/>
                <w:kern w:val="0"/>
                <w:sz w:val="18"/>
                <w:szCs w:val="18"/>
              </w:rPr>
              <w:t>8000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Y</w:t>
            </w:r>
            <w:r>
              <w:rPr>
                <w:rFonts w:ascii="宋体" w:hAnsi="宋体" w:cs="宋体" w:hint="eastAsia"/>
                <w:kern w:val="0"/>
                <w:sz w:val="18"/>
                <w:szCs w:val="18"/>
              </w:rPr>
              <w:t>＜</w:t>
            </w:r>
            <w:r>
              <w:rPr>
                <w:rFonts w:ascii="宋体" w:hAnsi="宋体" w:cs="宋体" w:hint="eastAsia"/>
                <w:kern w:val="0"/>
                <w:sz w:val="18"/>
                <w:szCs w:val="18"/>
              </w:rPr>
              <w:t>100</w:t>
            </w:r>
          </w:p>
        </w:tc>
      </w:tr>
      <w:tr w:rsidR="00B44FEE">
        <w:trPr>
          <w:trHeight w:val="225"/>
        </w:trPr>
        <w:tc>
          <w:tcPr>
            <w:tcW w:w="1985" w:type="dxa"/>
            <w:tcBorders>
              <w:top w:val="nil"/>
              <w:left w:val="single" w:sz="4" w:space="0" w:color="auto"/>
              <w:bottom w:val="single" w:sz="4" w:space="0" w:color="auto"/>
              <w:right w:val="single" w:sz="4" w:space="0" w:color="auto"/>
            </w:tcBorders>
            <w:noWrap/>
            <w:vAlign w:val="bottom"/>
          </w:tcPr>
          <w:p w:rsidR="00B44FEE" w:rsidRDefault="00311D08">
            <w:pPr>
              <w:widowControl/>
              <w:jc w:val="center"/>
              <w:rPr>
                <w:rFonts w:ascii="宋体" w:hAnsi="宋体" w:cs="宋体"/>
                <w:b/>
                <w:bCs/>
                <w:kern w:val="0"/>
                <w:sz w:val="18"/>
                <w:szCs w:val="18"/>
              </w:rPr>
            </w:pPr>
            <w:r>
              <w:rPr>
                <w:rFonts w:ascii="宋体" w:hAnsi="宋体" w:cs="宋体" w:hint="eastAsia"/>
                <w:b/>
                <w:bCs/>
                <w:kern w:val="0"/>
                <w:sz w:val="18"/>
                <w:szCs w:val="18"/>
              </w:rPr>
              <w:t>其他未列明行业</w:t>
            </w:r>
          </w:p>
        </w:tc>
        <w:tc>
          <w:tcPr>
            <w:tcW w:w="198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从业人员（</w:t>
            </w:r>
            <w:r>
              <w:rPr>
                <w:rFonts w:ascii="宋体" w:hAnsi="宋体" w:cs="宋体" w:hint="eastAsia"/>
                <w:kern w:val="0"/>
                <w:sz w:val="18"/>
                <w:szCs w:val="18"/>
              </w:rPr>
              <w:t>X</w:t>
            </w: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B44FEE" w:rsidRDefault="00311D08">
            <w:pPr>
              <w:widowControl/>
              <w:jc w:val="left"/>
              <w:rPr>
                <w:rFonts w:ascii="宋体" w:hAnsi="宋体" w:cs="宋体"/>
                <w:kern w:val="0"/>
                <w:sz w:val="18"/>
                <w:szCs w:val="18"/>
              </w:rPr>
            </w:pPr>
            <w:r>
              <w:rPr>
                <w:rFonts w:ascii="宋体" w:hAnsi="宋体" w:cs="宋体" w:hint="eastAsia"/>
                <w:kern w:val="0"/>
                <w:sz w:val="18"/>
                <w:szCs w:val="18"/>
              </w:rPr>
              <w:t>X</w:t>
            </w:r>
            <w:r>
              <w:rPr>
                <w:rFonts w:ascii="宋体" w:hAnsi="宋体" w:cs="宋体" w:hint="eastAsia"/>
                <w:kern w:val="0"/>
                <w:sz w:val="18"/>
                <w:szCs w:val="18"/>
              </w:rPr>
              <w:t>＜</w:t>
            </w:r>
            <w:r>
              <w:rPr>
                <w:rFonts w:ascii="宋体" w:hAnsi="宋体" w:cs="宋体" w:hint="eastAsia"/>
                <w:kern w:val="0"/>
                <w:sz w:val="18"/>
                <w:szCs w:val="18"/>
              </w:rPr>
              <w:t>10</w:t>
            </w:r>
          </w:p>
        </w:tc>
      </w:tr>
    </w:tbl>
    <w:p w:rsidR="00B44FEE" w:rsidRDefault="00311D08">
      <w:pPr>
        <w:spacing w:line="560" w:lineRule="exact"/>
        <w:ind w:firstLineChars="250" w:firstLine="525"/>
        <w:rPr>
          <w:rFonts w:ascii="宋体" w:hAnsi="宋体" w:cs="宋体"/>
          <w:szCs w:val="21"/>
        </w:rPr>
      </w:pPr>
      <w:r>
        <w:rPr>
          <w:rFonts w:ascii="宋体" w:hAnsi="宋体" w:cs="宋体" w:hint="eastAsia"/>
          <w:szCs w:val="21"/>
        </w:rPr>
        <w:t>说明：上述标准按照</w:t>
      </w:r>
      <w:bookmarkStart w:id="49" w:name="OLE_LINK30"/>
      <w:r>
        <w:rPr>
          <w:rFonts w:ascii="宋体" w:hAnsi="宋体" w:cs="宋体" w:hint="eastAsia"/>
          <w:szCs w:val="21"/>
        </w:rPr>
        <w:t>《中小企业划型标准规定》（工信部联企业</w:t>
      </w:r>
      <w:r>
        <w:rPr>
          <w:rFonts w:ascii="宋体" w:hAnsi="宋体" w:cs="宋体" w:hint="eastAsia"/>
          <w:szCs w:val="21"/>
        </w:rPr>
        <w:t>[2011]300</w:t>
      </w:r>
      <w:r>
        <w:rPr>
          <w:rFonts w:ascii="宋体" w:hAnsi="宋体" w:cs="宋体" w:hint="eastAsia"/>
          <w:szCs w:val="21"/>
        </w:rPr>
        <w:t>号）</w:t>
      </w:r>
      <w:bookmarkEnd w:id="49"/>
      <w:r>
        <w:rPr>
          <w:rFonts w:ascii="宋体" w:hAnsi="宋体" w:cs="宋体" w:hint="eastAsia"/>
          <w:szCs w:val="21"/>
        </w:rPr>
        <w:t>，大型、中型和小型企业须同时满足所列指标的下限，否则下划一档；微型企业只须满足所列指标中的一项即可。</w:t>
      </w:r>
    </w:p>
    <w:p w:rsidR="00B44FEE" w:rsidRDefault="00B44FEE">
      <w:pPr>
        <w:widowControl/>
        <w:jc w:val="left"/>
        <w:rPr>
          <w:rFonts w:ascii="宋体" w:hAnsi="宋体" w:cs="宋体"/>
          <w:kern w:val="0"/>
          <w:sz w:val="20"/>
          <w:szCs w:val="21"/>
        </w:rPr>
        <w:sectPr w:rsidR="00B44FEE">
          <w:footerReference w:type="default" r:id="rId9"/>
          <w:pgSz w:w="11906" w:h="16838"/>
          <w:pgMar w:top="1134" w:right="1134" w:bottom="1134" w:left="1134" w:header="720" w:footer="720" w:gutter="0"/>
          <w:cols w:space="720"/>
          <w:docGrid w:type="lines" w:linePitch="331"/>
        </w:sectPr>
      </w:pPr>
    </w:p>
    <w:p w:rsidR="00B44FEE" w:rsidRDefault="00311D08">
      <w:pPr>
        <w:pStyle w:val="1"/>
        <w:jc w:val="center"/>
        <w:rPr>
          <w:rFonts w:ascii="宋体" w:hAnsi="宋体" w:cs="宋体"/>
        </w:rPr>
      </w:pPr>
      <w:bookmarkStart w:id="50" w:name="_Toc14414"/>
      <w:bookmarkStart w:id="51" w:name="_Toc11561"/>
      <w:r>
        <w:rPr>
          <w:rFonts w:ascii="宋体" w:hAnsi="宋体" w:cs="宋体" w:hint="eastAsia"/>
          <w:bCs w:val="0"/>
          <w:sz w:val="32"/>
          <w:szCs w:val="32"/>
        </w:rPr>
        <w:lastRenderedPageBreak/>
        <w:t>第三章</w:t>
      </w:r>
      <w:r>
        <w:rPr>
          <w:rFonts w:ascii="宋体" w:hAnsi="宋体" w:cs="宋体" w:hint="eastAsia"/>
          <w:bCs w:val="0"/>
          <w:sz w:val="32"/>
          <w:szCs w:val="32"/>
        </w:rPr>
        <w:t xml:space="preserve"> </w:t>
      </w:r>
      <w:r>
        <w:rPr>
          <w:rFonts w:ascii="宋体" w:hAnsi="宋体" w:cs="宋体" w:hint="eastAsia"/>
          <w:bCs w:val="0"/>
          <w:sz w:val="32"/>
          <w:szCs w:val="32"/>
        </w:rPr>
        <w:t>供应商须知</w:t>
      </w:r>
      <w:bookmarkEnd w:id="50"/>
      <w:bookmarkEnd w:id="51"/>
    </w:p>
    <w:p w:rsidR="00B44FEE" w:rsidRDefault="00311D08">
      <w:pPr>
        <w:pStyle w:val="2"/>
        <w:jc w:val="center"/>
        <w:rPr>
          <w:rFonts w:ascii="宋体" w:hAnsi="宋体" w:cs="宋体"/>
          <w:b w:val="0"/>
        </w:rPr>
      </w:pPr>
      <w:bookmarkStart w:id="52" w:name="_Toc25061"/>
      <w:bookmarkStart w:id="53" w:name="_Toc32242"/>
      <w:r>
        <w:rPr>
          <w:rFonts w:ascii="宋体" w:hAnsi="宋体" w:cs="宋体" w:hint="eastAsia"/>
          <w:b w:val="0"/>
        </w:rPr>
        <w:t>第一节</w:t>
      </w:r>
      <w:r>
        <w:rPr>
          <w:rFonts w:ascii="宋体" w:hAnsi="宋体" w:cs="宋体" w:hint="eastAsia"/>
          <w:b w:val="0"/>
        </w:rPr>
        <w:t xml:space="preserve"> </w:t>
      </w:r>
      <w:r>
        <w:rPr>
          <w:rFonts w:ascii="宋体" w:hAnsi="宋体" w:cs="宋体" w:hint="eastAsia"/>
          <w:b w:val="0"/>
        </w:rPr>
        <w:t>供应商须知前附表</w:t>
      </w:r>
      <w:bookmarkEnd w:id="52"/>
      <w:bookmarkEnd w:id="53"/>
    </w:p>
    <w:tbl>
      <w:tblPr>
        <w:tblW w:w="8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2346"/>
        <w:gridCol w:w="5677"/>
      </w:tblGrid>
      <w:tr w:rsidR="00B44FEE">
        <w:trPr>
          <w:trHeight w:val="493"/>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条款号</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条款内容</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b/>
                <w:szCs w:val="21"/>
              </w:rPr>
            </w:pPr>
            <w:r>
              <w:rPr>
                <w:rFonts w:ascii="宋体" w:hAnsi="宋体" w:cs="宋体" w:hint="eastAsia"/>
                <w:b/>
                <w:szCs w:val="21"/>
              </w:rPr>
              <w:t>具体要求</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3.1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供应商资格条件</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rPr>
                <w:rFonts w:ascii="宋体" w:hAnsi="宋体" w:cs="宋体"/>
                <w:szCs w:val="21"/>
              </w:rPr>
            </w:pPr>
            <w:r>
              <w:rPr>
                <w:rFonts w:ascii="宋体" w:hAnsi="宋体" w:cs="宋体" w:hint="eastAsia"/>
                <w:szCs w:val="21"/>
              </w:rPr>
              <w:t>供应商资格条件要求详见公告。</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5.1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是否接受联合体竞标</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rPr>
                <w:rFonts w:ascii="宋体" w:hAnsi="宋体" w:cs="宋体"/>
                <w:szCs w:val="21"/>
              </w:rPr>
            </w:pPr>
            <w:r>
              <w:rPr>
                <w:rFonts w:ascii="宋体" w:hAnsi="宋体" w:cs="宋体" w:hint="eastAsia"/>
                <w:szCs w:val="21"/>
              </w:rPr>
              <w:t>否</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5.2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联合体竞标要求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rPr>
                <w:rFonts w:ascii="宋体" w:hAnsi="宋体" w:cs="宋体"/>
                <w:szCs w:val="21"/>
              </w:rPr>
            </w:pPr>
            <w:r>
              <w:rPr>
                <w:rFonts w:ascii="宋体" w:hAnsi="宋体" w:cs="宋体" w:hint="eastAsia"/>
                <w:szCs w:val="21"/>
              </w:rPr>
              <w:t>无</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6.1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是否允许分包</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11D08" w:rsidRDefault="00311D08">
            <w:pPr>
              <w:pStyle w:val="a5"/>
              <w:spacing w:line="360" w:lineRule="exact"/>
              <w:rPr>
                <w:rFonts w:ascii="宋体" w:hAnsi="宋体" w:cs="宋体"/>
                <w:szCs w:val="21"/>
                <w:lang w:val="en-US" w:eastAsia="zh-CN"/>
              </w:rPr>
            </w:pPr>
            <w:bookmarkStart w:id="54" w:name="OLE_LINK29"/>
            <w:r>
              <w:rPr>
                <w:rFonts w:ascii="宋体" w:hAnsi="宋体" w:cs="宋体" w:hint="eastAsia"/>
                <w:szCs w:val="21"/>
                <w:lang w:val="en-US" w:eastAsia="zh-CN"/>
              </w:rPr>
              <w:sym w:font="Wingdings" w:char="00FE"/>
            </w:r>
            <w:bookmarkEnd w:id="54"/>
            <w:r>
              <w:rPr>
                <w:rFonts w:ascii="宋体" w:hAnsi="宋体" w:cs="宋体" w:hint="eastAsia"/>
                <w:szCs w:val="21"/>
                <w:lang w:val="en-US" w:eastAsia="zh-CN"/>
              </w:rPr>
              <w:t>不允许分包</w:t>
            </w:r>
          </w:p>
          <w:p w:rsidR="00B44FEE" w:rsidRPr="00311D08" w:rsidRDefault="00311D08">
            <w:pPr>
              <w:pStyle w:val="a5"/>
              <w:spacing w:line="360" w:lineRule="exact"/>
              <w:rPr>
                <w:rFonts w:ascii="宋体" w:hAnsi="宋体" w:cs="宋体"/>
                <w:szCs w:val="21"/>
                <w:lang w:val="en-US" w:eastAsia="zh-CN"/>
              </w:rPr>
            </w:pPr>
            <w:r>
              <w:rPr>
                <w:rFonts w:ascii="宋体" w:hAnsi="宋体" w:cs="宋体" w:hint="eastAsia"/>
                <w:szCs w:val="21"/>
                <w:lang w:val="en-US" w:eastAsia="zh-CN"/>
              </w:rPr>
              <w:t>□允许分包</w:t>
            </w:r>
          </w:p>
          <w:p w:rsidR="00B44FEE" w:rsidRPr="00311D08" w:rsidRDefault="00311D08">
            <w:pPr>
              <w:pStyle w:val="a5"/>
              <w:spacing w:line="360" w:lineRule="exact"/>
              <w:rPr>
                <w:rFonts w:ascii="宋体" w:hAnsi="宋体" w:cs="宋体"/>
                <w:szCs w:val="21"/>
                <w:u w:val="single"/>
                <w:lang w:val="en-US" w:eastAsia="zh-CN"/>
              </w:rPr>
            </w:pPr>
            <w:r>
              <w:rPr>
                <w:rFonts w:ascii="宋体" w:hAnsi="宋体" w:cs="宋体" w:hint="eastAsia"/>
                <w:szCs w:val="21"/>
                <w:lang w:val="en-US" w:eastAsia="zh-CN"/>
              </w:rPr>
              <w:t>分包内容：</w:t>
            </w:r>
            <w:r>
              <w:rPr>
                <w:rFonts w:ascii="宋体" w:hAnsi="宋体" w:cs="宋体" w:hint="eastAsia"/>
                <w:szCs w:val="21"/>
                <w:u w:val="single"/>
                <w:lang w:val="en-US" w:eastAsia="zh-CN"/>
              </w:rPr>
              <w:t xml:space="preserve">                                     </w:t>
            </w:r>
            <w:r>
              <w:rPr>
                <w:rFonts w:ascii="宋体" w:hAnsi="宋体" w:cs="宋体" w:hint="eastAsia"/>
                <w:szCs w:val="21"/>
                <w:u w:val="single"/>
                <w:lang w:val="en-US" w:eastAsia="zh-CN"/>
              </w:rPr>
              <w:t>。</w:t>
            </w:r>
          </w:p>
          <w:p w:rsidR="00B44FEE" w:rsidRPr="00311D08" w:rsidRDefault="00311D08">
            <w:pPr>
              <w:pStyle w:val="a5"/>
              <w:spacing w:line="360" w:lineRule="exact"/>
              <w:rPr>
                <w:rFonts w:ascii="宋体" w:hAnsi="宋体" w:cs="宋体"/>
                <w:szCs w:val="21"/>
                <w:lang w:val="en-US" w:eastAsia="zh-CN"/>
              </w:rPr>
            </w:pPr>
            <w:r>
              <w:rPr>
                <w:rFonts w:ascii="宋体" w:hAnsi="宋体" w:cs="宋体" w:hint="eastAsia"/>
                <w:szCs w:val="21"/>
                <w:lang w:val="en-US" w:eastAsia="zh-CN"/>
              </w:rPr>
              <w:t>分包金额或者比例：</w:t>
            </w:r>
            <w:r>
              <w:rPr>
                <w:rFonts w:ascii="宋体" w:hAnsi="宋体" w:cs="宋体" w:hint="eastAsia"/>
                <w:szCs w:val="21"/>
                <w:u w:val="single"/>
                <w:lang w:val="en-US" w:eastAsia="zh-CN"/>
              </w:rPr>
              <w:t xml:space="preserve">                                     </w:t>
            </w:r>
            <w:r>
              <w:rPr>
                <w:rFonts w:ascii="宋体" w:hAnsi="宋体" w:cs="宋体" w:hint="eastAsia"/>
                <w:szCs w:val="21"/>
                <w:u w:val="single"/>
                <w:lang w:val="en-US" w:eastAsia="zh-CN"/>
              </w:rPr>
              <w:t>。</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12.1.1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center"/>
              <w:rPr>
                <w:rFonts w:ascii="宋体" w:hAnsi="宋体" w:cs="宋体"/>
                <w:b/>
                <w:szCs w:val="21"/>
              </w:rPr>
            </w:pPr>
            <w:r>
              <w:rPr>
                <w:rFonts w:ascii="宋体" w:hAnsi="宋体" w:cs="宋体" w:hint="eastAsia"/>
                <w:b/>
                <w:szCs w:val="21"/>
              </w:rPr>
              <w:t>资格证明文件组成</w:t>
            </w:r>
          </w:p>
          <w:p w:rsidR="00B44FEE" w:rsidRDefault="00B44FEE">
            <w:pPr>
              <w:spacing w:line="360" w:lineRule="exact"/>
              <w:jc w:val="center"/>
              <w:rPr>
                <w:rFonts w:ascii="宋体" w:hAnsi="宋体" w:cs="宋体"/>
                <w:szCs w:val="21"/>
              </w:rPr>
            </w:pP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11D08" w:rsidRDefault="00311D08">
            <w:pPr>
              <w:pStyle w:val="a5"/>
              <w:spacing w:line="360" w:lineRule="exact"/>
              <w:rPr>
                <w:rFonts w:ascii="宋体" w:hAnsi="宋体" w:cs="宋体"/>
                <w:b/>
                <w:szCs w:val="21"/>
                <w:lang w:val="en-US" w:eastAsia="zh-CN"/>
              </w:rPr>
            </w:pPr>
            <w:r>
              <w:rPr>
                <w:rFonts w:ascii="宋体" w:hAnsi="宋体" w:cs="宋体" w:hint="eastAsia"/>
                <w:szCs w:val="21"/>
                <w:lang w:val="en-US" w:eastAsia="zh-CN"/>
              </w:rPr>
              <w:t>1.</w:t>
            </w:r>
            <w:r>
              <w:rPr>
                <w:rFonts w:ascii="宋体" w:hAnsi="宋体" w:cs="宋体" w:hint="eastAsia"/>
                <w:szCs w:val="21"/>
                <w:lang w:val="en-US" w:eastAsia="zh-CN"/>
              </w:rPr>
              <w:t>供应商为法人或者其他组织的提供其营业执照等证明文件扫描件（如营业执照或者事业单位法人证书或者执业许可证等），供应商为自然人的提供其身份证扫描件</w:t>
            </w:r>
            <w:r>
              <w:rPr>
                <w:rFonts w:ascii="宋体" w:hAnsi="宋体" w:cs="宋体" w:hint="eastAsia"/>
                <w:b/>
                <w:szCs w:val="21"/>
                <w:lang w:val="en-US" w:eastAsia="zh-CN"/>
              </w:rPr>
              <w:t>（必须提供，否则响应文件按无效响应处理）；</w:t>
            </w:r>
          </w:p>
          <w:p w:rsidR="00B44FEE" w:rsidRDefault="00311D08">
            <w:pPr>
              <w:snapToGrid w:val="0"/>
              <w:spacing w:line="360" w:lineRule="exact"/>
              <w:jc w:val="left"/>
              <w:rPr>
                <w:rFonts w:ascii="宋体" w:hAnsi="宋体" w:cs="宋体"/>
                <w:b/>
                <w:szCs w:val="21"/>
              </w:rPr>
            </w:pPr>
            <w:r>
              <w:rPr>
                <w:rFonts w:ascii="宋体" w:hAnsi="宋体" w:cs="宋体" w:hint="eastAsia"/>
                <w:szCs w:val="21"/>
              </w:rPr>
              <w:t>2.</w:t>
            </w:r>
            <w:bookmarkStart w:id="55" w:name="OLE_LINK43"/>
            <w:bookmarkStart w:id="56" w:name="OLE_LINK44"/>
            <w:r>
              <w:rPr>
                <w:rFonts w:ascii="宋体" w:hAnsi="宋体" w:cs="宋体" w:hint="eastAsia"/>
                <w:szCs w:val="21"/>
              </w:rPr>
              <w:t>供应商依法缴纳税收的相关材料：</w:t>
            </w:r>
            <w:r>
              <w:rPr>
                <w:rFonts w:ascii="宋体" w:hAnsi="宋体" w:cs="宋体" w:hint="eastAsia"/>
                <w:szCs w:val="21"/>
              </w:rPr>
              <w:t>[</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1</w:t>
            </w:r>
            <w:r>
              <w:rPr>
                <w:rFonts w:ascii="宋体" w:hAnsi="宋体" w:cs="宋体" w:hint="eastAsia"/>
                <w:szCs w:val="21"/>
              </w:rPr>
              <w:t>月至</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5</w:t>
            </w:r>
            <w:r>
              <w:rPr>
                <w:rFonts w:ascii="宋体" w:hAnsi="宋体" w:cs="宋体" w:hint="eastAsia"/>
                <w:szCs w:val="21"/>
              </w:rPr>
              <w:t>月</w:t>
            </w:r>
            <w:r>
              <w:rPr>
                <w:rFonts w:ascii="宋体" w:hAnsi="宋体" w:cs="宋体" w:hint="eastAsia"/>
                <w:szCs w:val="21"/>
              </w:rPr>
              <w:t>]</w:t>
            </w:r>
            <w:r>
              <w:rPr>
                <w:rFonts w:ascii="宋体" w:hAnsi="宋体" w:cs="宋体" w:hint="eastAsia"/>
                <w:szCs w:val="21"/>
              </w:rPr>
              <w:t>内任意</w:t>
            </w:r>
            <w:r>
              <w:rPr>
                <w:rFonts w:ascii="宋体" w:hAnsi="宋体" w:cs="宋体" w:hint="eastAsia"/>
                <w:szCs w:val="21"/>
                <w:u w:val="single"/>
              </w:rPr>
              <w:t>1</w:t>
            </w:r>
            <w:r>
              <w:rPr>
                <w:rFonts w:ascii="宋体" w:hAnsi="宋体" w:cs="宋体" w:hint="eastAsia"/>
                <w:szCs w:val="21"/>
              </w:rPr>
              <w:t>个月的依法缴纳税收的凭据扫描件；依法免税的供应商，必须提供相应文件证明其依法免税。从取得营业执照时间起到竞标文件提交截止时间为止不足要求月数的，只需提供从取得营业执照起的依法缴纳税收相应证明文件）</w:t>
            </w:r>
            <w:bookmarkEnd w:id="55"/>
            <w:bookmarkEnd w:id="56"/>
            <w:r>
              <w:rPr>
                <w:rFonts w:ascii="宋体" w:hAnsi="宋体" w:cs="宋体" w:hint="eastAsia"/>
                <w:b/>
                <w:szCs w:val="21"/>
              </w:rPr>
              <w:t>（必须提供，否则作无效竞标处理）；</w:t>
            </w:r>
          </w:p>
          <w:p w:rsidR="00B44FEE" w:rsidRDefault="00311D08">
            <w:pPr>
              <w:snapToGrid w:val="0"/>
              <w:spacing w:line="360" w:lineRule="exact"/>
              <w:jc w:val="left"/>
              <w:rPr>
                <w:rFonts w:ascii="宋体" w:hAnsi="宋体" w:cs="宋体"/>
                <w:szCs w:val="21"/>
              </w:rPr>
            </w:pPr>
            <w:r>
              <w:rPr>
                <w:rFonts w:ascii="宋体" w:hAnsi="宋体" w:cs="宋体" w:hint="eastAsia"/>
                <w:szCs w:val="21"/>
              </w:rPr>
              <w:t>3.</w:t>
            </w:r>
            <w:bookmarkStart w:id="57" w:name="OLE_LINK46"/>
            <w:bookmarkStart w:id="58" w:name="OLE_LINK45"/>
            <w:r>
              <w:rPr>
                <w:rFonts w:ascii="宋体" w:hAnsi="宋体" w:cs="宋体" w:hint="eastAsia"/>
                <w:szCs w:val="21"/>
              </w:rPr>
              <w:t>供应商依法缴纳社会保障资金的相关材料：</w:t>
            </w:r>
            <w:r>
              <w:rPr>
                <w:rFonts w:ascii="宋体" w:hAnsi="宋体" w:cs="宋体" w:hint="eastAsia"/>
                <w:szCs w:val="21"/>
              </w:rPr>
              <w:t>[</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1</w:t>
            </w:r>
            <w:r>
              <w:rPr>
                <w:rFonts w:ascii="宋体" w:hAnsi="宋体" w:cs="宋体" w:hint="eastAsia"/>
                <w:szCs w:val="21"/>
              </w:rPr>
              <w:t>月至</w:t>
            </w:r>
            <w:r>
              <w:rPr>
                <w:rFonts w:ascii="宋体" w:hAnsi="宋体" w:cs="宋体" w:hint="eastAsia"/>
                <w:szCs w:val="21"/>
                <w:u w:val="single"/>
              </w:rPr>
              <w:t>2026</w:t>
            </w:r>
            <w:r>
              <w:rPr>
                <w:rFonts w:ascii="宋体" w:hAnsi="宋体" w:cs="宋体" w:hint="eastAsia"/>
                <w:szCs w:val="21"/>
              </w:rPr>
              <w:t>年</w:t>
            </w:r>
            <w:r>
              <w:rPr>
                <w:rFonts w:ascii="宋体" w:hAnsi="宋体" w:cs="宋体" w:hint="eastAsia"/>
                <w:szCs w:val="21"/>
                <w:u w:val="single"/>
              </w:rPr>
              <w:t>5</w:t>
            </w:r>
            <w:r>
              <w:rPr>
                <w:rFonts w:ascii="宋体" w:hAnsi="宋体" w:cs="宋体" w:hint="eastAsia"/>
                <w:szCs w:val="21"/>
              </w:rPr>
              <w:t>月</w:t>
            </w:r>
            <w:r>
              <w:rPr>
                <w:rFonts w:ascii="宋体" w:hAnsi="宋体" w:cs="宋体" w:hint="eastAsia"/>
                <w:szCs w:val="21"/>
              </w:rPr>
              <w:t>]</w:t>
            </w:r>
            <w:r>
              <w:rPr>
                <w:rFonts w:ascii="宋体" w:hAnsi="宋体" w:cs="宋体" w:hint="eastAsia"/>
                <w:szCs w:val="21"/>
              </w:rPr>
              <w:t>内任意</w:t>
            </w:r>
            <w:r>
              <w:rPr>
                <w:rFonts w:ascii="宋体" w:hAnsi="宋体" w:cs="宋体" w:hint="eastAsia"/>
                <w:szCs w:val="21"/>
                <w:u w:val="single"/>
              </w:rPr>
              <w:t>1</w:t>
            </w:r>
            <w:r>
              <w:rPr>
                <w:rFonts w:ascii="宋体" w:hAnsi="宋体" w:cs="宋体" w:hint="eastAsia"/>
                <w:szCs w:val="21"/>
              </w:rPr>
              <w:t>个月的依法缴纳社会保障资金的缴费凭证（专用收据或者社会保险缴纳清单）扫描件；依法不需要缴纳社会保障资金的供应商，必须提供相应文件证明不需要缴纳社会保障资金。从取得营业执照时间起到投标文件提交截止时</w:t>
            </w:r>
            <w:r>
              <w:rPr>
                <w:rFonts w:ascii="宋体" w:hAnsi="宋体" w:cs="宋体" w:hint="eastAsia"/>
                <w:szCs w:val="21"/>
              </w:rPr>
              <w:t>间为止不足要求月数的只需提供从取得营业执照起的依法缴纳社会保障资金的相应证明文件</w:t>
            </w:r>
            <w:bookmarkEnd w:id="57"/>
            <w:bookmarkEnd w:id="58"/>
            <w:r>
              <w:rPr>
                <w:rFonts w:ascii="宋体" w:hAnsi="宋体" w:cs="宋体" w:hint="eastAsia"/>
                <w:b/>
                <w:szCs w:val="21"/>
              </w:rPr>
              <w:t>（必须提供，否则作无效竞标处理）；</w:t>
            </w:r>
          </w:p>
          <w:p w:rsidR="00B44FEE" w:rsidRDefault="00311D08">
            <w:pPr>
              <w:snapToGrid w:val="0"/>
              <w:spacing w:line="360" w:lineRule="exact"/>
              <w:jc w:val="left"/>
              <w:rPr>
                <w:rFonts w:ascii="宋体" w:hAnsi="宋体" w:cs="宋体"/>
                <w:b/>
                <w:szCs w:val="21"/>
              </w:rPr>
            </w:pPr>
            <w:r>
              <w:rPr>
                <w:rFonts w:ascii="宋体" w:hAnsi="宋体" w:cs="宋体" w:hint="eastAsia"/>
                <w:szCs w:val="21"/>
              </w:rPr>
              <w:t>4.</w:t>
            </w:r>
            <w:bookmarkStart w:id="59" w:name="OLE_LINK48"/>
            <w:bookmarkStart w:id="60" w:name="OLE_LINK47"/>
            <w:r>
              <w:rPr>
                <w:rFonts w:ascii="宋体" w:hAnsi="宋体" w:cs="宋体" w:hint="eastAsia"/>
                <w:szCs w:val="21"/>
              </w:rPr>
              <w:t>供应商财务状况报告：</w:t>
            </w:r>
            <w:r>
              <w:rPr>
                <w:rFonts w:ascii="宋体" w:hAnsi="宋体" w:cs="宋体" w:hint="eastAsia"/>
                <w:szCs w:val="21"/>
              </w:rPr>
              <w:t>2025</w:t>
            </w:r>
            <w:r>
              <w:rPr>
                <w:rFonts w:ascii="宋体" w:hAnsi="宋体" w:cs="宋体" w:hint="eastAsia"/>
                <w:szCs w:val="21"/>
              </w:rPr>
              <w:t>年年度财务状况报告（或财务报表）复印件或银行出具的资信证明复印件，对于从取得营业执照时间起到响应文件递交截止时间为止不足</w:t>
            </w:r>
            <w:r>
              <w:rPr>
                <w:rFonts w:ascii="宋体" w:hAnsi="宋体" w:cs="宋体" w:hint="eastAsia"/>
                <w:szCs w:val="21"/>
              </w:rPr>
              <w:t>1</w:t>
            </w:r>
            <w:r>
              <w:rPr>
                <w:rFonts w:ascii="宋体" w:hAnsi="宋体" w:cs="宋体" w:hint="eastAsia"/>
                <w:szCs w:val="21"/>
              </w:rPr>
              <w:t>年的供应商，只需提交响应文件递交截止时间前一个月的财务状况报告（或财务报表）扫描件</w:t>
            </w:r>
            <w:bookmarkEnd w:id="59"/>
            <w:bookmarkEnd w:id="60"/>
            <w:r>
              <w:rPr>
                <w:rFonts w:ascii="宋体" w:hAnsi="宋体" w:cs="宋体" w:hint="eastAsia"/>
                <w:b/>
                <w:szCs w:val="21"/>
              </w:rPr>
              <w:t>（必须提供，否则作无效响应处理）；</w:t>
            </w:r>
          </w:p>
          <w:p w:rsidR="00B44FEE" w:rsidRDefault="00311D08">
            <w:pPr>
              <w:snapToGrid w:val="0"/>
              <w:spacing w:line="360" w:lineRule="exact"/>
              <w:jc w:val="left"/>
              <w:rPr>
                <w:rFonts w:ascii="宋体" w:hAnsi="宋体" w:cs="宋体"/>
                <w:b/>
                <w:szCs w:val="21"/>
              </w:rPr>
            </w:pPr>
            <w:r>
              <w:rPr>
                <w:rFonts w:ascii="宋体" w:hAnsi="宋体" w:cs="宋体" w:hint="eastAsia"/>
                <w:szCs w:val="21"/>
              </w:rPr>
              <w:lastRenderedPageBreak/>
              <w:t>5.</w:t>
            </w:r>
            <w:bookmarkStart w:id="61" w:name="OLE_LINK49"/>
            <w:bookmarkStart w:id="62" w:name="OLE_LINK50"/>
            <w:r>
              <w:rPr>
                <w:rFonts w:ascii="宋体" w:hAnsi="宋体" w:cs="宋体" w:hint="eastAsia"/>
                <w:szCs w:val="21"/>
              </w:rPr>
              <w:t>供应商直接控股、管理关系信息表</w:t>
            </w:r>
            <w:bookmarkEnd w:id="61"/>
            <w:bookmarkEnd w:id="62"/>
            <w:r>
              <w:rPr>
                <w:rFonts w:ascii="宋体" w:hAnsi="宋体" w:cs="宋体" w:hint="eastAsia"/>
                <w:b/>
                <w:szCs w:val="21"/>
              </w:rPr>
              <w:t>（格式后附）（必须提供，否则响应文件按无效响应处理）；</w:t>
            </w:r>
          </w:p>
          <w:p w:rsidR="00B44FEE" w:rsidRDefault="00311D08">
            <w:pPr>
              <w:snapToGrid w:val="0"/>
              <w:spacing w:line="360" w:lineRule="exact"/>
              <w:jc w:val="left"/>
              <w:rPr>
                <w:rFonts w:ascii="宋体" w:hAnsi="宋体" w:cs="宋体"/>
                <w:b/>
                <w:szCs w:val="21"/>
              </w:rPr>
            </w:pPr>
            <w:r>
              <w:rPr>
                <w:rFonts w:ascii="宋体" w:hAnsi="宋体" w:cs="宋体" w:hint="eastAsia"/>
                <w:szCs w:val="21"/>
              </w:rPr>
              <w:t>6.</w:t>
            </w:r>
            <w:bookmarkStart w:id="63" w:name="OLE_LINK51"/>
            <w:bookmarkStart w:id="64" w:name="OLE_LINK52"/>
            <w:r>
              <w:rPr>
                <w:rFonts w:ascii="宋体" w:hAnsi="宋体" w:cs="宋体" w:hint="eastAsia"/>
                <w:szCs w:val="21"/>
              </w:rPr>
              <w:t>资格声明函</w:t>
            </w:r>
            <w:bookmarkEnd w:id="63"/>
            <w:bookmarkEnd w:id="64"/>
            <w:r>
              <w:rPr>
                <w:rFonts w:ascii="宋体" w:hAnsi="宋体" w:cs="宋体" w:hint="eastAsia"/>
                <w:b/>
                <w:szCs w:val="21"/>
              </w:rPr>
              <w:t>（格式后附）（必须提供，否则响应文件按无效响应处理）；</w:t>
            </w:r>
          </w:p>
          <w:p w:rsidR="00B44FEE" w:rsidRDefault="00311D08">
            <w:pPr>
              <w:snapToGrid w:val="0"/>
              <w:spacing w:line="360" w:lineRule="exact"/>
              <w:jc w:val="left"/>
              <w:rPr>
                <w:rFonts w:ascii="宋体" w:hAnsi="宋体" w:cs="宋体"/>
                <w:szCs w:val="21"/>
              </w:rPr>
            </w:pPr>
            <w:r>
              <w:rPr>
                <w:rFonts w:ascii="宋体" w:hAnsi="宋体" w:cs="宋体" w:hint="eastAsia"/>
                <w:szCs w:val="21"/>
              </w:rPr>
              <w:t xml:space="preserve">7. </w:t>
            </w:r>
            <w:bookmarkStart w:id="65" w:name="OLE_LINK53"/>
            <w:bookmarkStart w:id="66" w:name="OLE_LINK54"/>
            <w:r>
              <w:rPr>
                <w:rFonts w:ascii="宋体" w:hAnsi="宋体" w:cs="宋体" w:hint="eastAsia"/>
                <w:szCs w:val="21"/>
              </w:rPr>
              <w:t>本项目的特定资格要求：</w:t>
            </w:r>
          </w:p>
          <w:p w:rsidR="00B44FEE" w:rsidRDefault="00311D08">
            <w:pPr>
              <w:spacing w:line="360" w:lineRule="exact"/>
              <w:ind w:firstLine="420"/>
              <w:rPr>
                <w:rFonts w:ascii="宋体" w:hAnsi="宋体" w:cs="宋体"/>
                <w:szCs w:val="21"/>
              </w:rPr>
            </w:pPr>
            <w:r>
              <w:rPr>
                <w:rFonts w:ascii="宋体" w:hAnsi="宋体" w:cs="宋体" w:hint="eastAsia"/>
                <w:kern w:val="0"/>
                <w:szCs w:val="21"/>
              </w:rPr>
              <w:t>分标</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：供应商相应有效的</w:t>
            </w:r>
            <w:r>
              <w:rPr>
                <w:rFonts w:ascii="宋体" w:hAnsi="宋体" w:cs="宋体" w:hint="eastAsia"/>
                <w:szCs w:val="21"/>
              </w:rPr>
              <w:t>《中华人民共和国出版物经营许可证》扫描件</w:t>
            </w:r>
            <w:r>
              <w:rPr>
                <w:rFonts w:ascii="宋体" w:hAnsi="宋体" w:cs="宋体" w:hint="eastAsia"/>
                <w:b/>
                <w:szCs w:val="21"/>
              </w:rPr>
              <w:t>（必须提供，否则作无效响应处理）</w:t>
            </w:r>
            <w:r>
              <w:rPr>
                <w:rFonts w:ascii="宋体" w:hAnsi="宋体" w:cs="宋体" w:hint="eastAsia"/>
                <w:szCs w:val="21"/>
              </w:rPr>
              <w:t>；</w:t>
            </w:r>
          </w:p>
          <w:p w:rsidR="00B44FEE" w:rsidRDefault="00311D08">
            <w:pPr>
              <w:spacing w:line="360" w:lineRule="exact"/>
              <w:ind w:firstLine="420"/>
              <w:rPr>
                <w:rFonts w:ascii="宋体" w:hAnsi="宋体" w:cs="宋体"/>
                <w:kern w:val="0"/>
                <w:szCs w:val="21"/>
              </w:rPr>
            </w:pPr>
            <w:r>
              <w:rPr>
                <w:rFonts w:ascii="宋体" w:hAnsi="宋体" w:cs="宋体" w:hint="eastAsia"/>
                <w:kern w:val="0"/>
                <w:szCs w:val="21"/>
              </w:rPr>
              <w:t>分标</w:t>
            </w:r>
            <w:r>
              <w:rPr>
                <w:rFonts w:ascii="宋体" w:hAnsi="宋体" w:cs="宋体" w:hint="eastAsia"/>
                <w:kern w:val="0"/>
                <w:szCs w:val="21"/>
              </w:rPr>
              <w:t>2</w:t>
            </w:r>
            <w:r>
              <w:rPr>
                <w:rFonts w:ascii="宋体" w:hAnsi="宋体" w:cs="宋体" w:hint="eastAsia"/>
                <w:kern w:val="0"/>
                <w:szCs w:val="21"/>
              </w:rPr>
              <w:t>：供应商相应有效的</w:t>
            </w:r>
            <w:r>
              <w:rPr>
                <w:rFonts w:ascii="宋体" w:hAnsi="宋体" w:cs="宋体" w:hint="eastAsia"/>
                <w:szCs w:val="21"/>
              </w:rPr>
              <w:t>《中华人民共和国出版物经营许可证》及《中华人民共和国出版物进口经营许可证》扫描件</w:t>
            </w:r>
            <w:r>
              <w:rPr>
                <w:rFonts w:ascii="宋体" w:hAnsi="宋体" w:cs="宋体" w:hint="eastAsia"/>
                <w:b/>
                <w:szCs w:val="21"/>
              </w:rPr>
              <w:t>（必须提供，否则作无效响应处理）</w:t>
            </w:r>
            <w:r>
              <w:rPr>
                <w:rFonts w:ascii="宋体" w:hAnsi="宋体" w:cs="宋体" w:hint="eastAsia"/>
                <w:szCs w:val="21"/>
              </w:rPr>
              <w:t>；</w:t>
            </w:r>
          </w:p>
          <w:bookmarkEnd w:id="65"/>
          <w:bookmarkEnd w:id="66"/>
          <w:p w:rsidR="00B44FEE" w:rsidRDefault="00311D08">
            <w:pPr>
              <w:snapToGrid w:val="0"/>
              <w:spacing w:line="36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除磋商文件规定必须提供以外，供应商认为需要提供的其他证明材料。</w:t>
            </w:r>
          </w:p>
          <w:p w:rsidR="00B44FEE" w:rsidRDefault="00311D08">
            <w:pPr>
              <w:snapToGrid w:val="0"/>
              <w:spacing w:line="360" w:lineRule="exact"/>
              <w:jc w:val="left"/>
              <w:rPr>
                <w:rFonts w:ascii="宋体" w:hAnsi="宋体" w:cs="宋体"/>
                <w:b/>
                <w:szCs w:val="21"/>
              </w:rPr>
            </w:pPr>
            <w:r>
              <w:rPr>
                <w:rFonts w:ascii="宋体" w:hAnsi="宋体" w:cs="宋体" w:hint="eastAsia"/>
                <w:b/>
                <w:szCs w:val="21"/>
              </w:rPr>
              <w:t>注：</w:t>
            </w:r>
          </w:p>
          <w:p w:rsidR="00B44FEE" w:rsidRDefault="00311D08">
            <w:pPr>
              <w:snapToGrid w:val="0"/>
              <w:spacing w:line="360" w:lineRule="exact"/>
              <w:jc w:val="left"/>
              <w:rPr>
                <w:rFonts w:ascii="宋体" w:hAnsi="宋体" w:cs="宋体"/>
                <w:b/>
                <w:szCs w:val="21"/>
              </w:rPr>
            </w:pPr>
            <w:r>
              <w:rPr>
                <w:rFonts w:ascii="宋体" w:hAnsi="宋体" w:cs="宋体" w:hint="eastAsia"/>
                <w:b/>
                <w:szCs w:val="21"/>
              </w:rPr>
              <w:t>1.</w:t>
            </w:r>
            <w:r>
              <w:rPr>
                <w:rFonts w:ascii="宋体" w:hAnsi="宋体" w:cs="宋体" w:hint="eastAsia"/>
                <w:b/>
                <w:szCs w:val="21"/>
              </w:rPr>
              <w:t>以上标明“必须提供”的材料属于扫描件的，必须加盖供应商电子公章，否则响应文件按无效响应处理。</w:t>
            </w:r>
          </w:p>
        </w:tc>
      </w:tr>
      <w:tr w:rsidR="00B44FEE">
        <w:trPr>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lastRenderedPageBreak/>
              <w:t>12</w:t>
            </w:r>
            <w:r>
              <w:rPr>
                <w:rFonts w:ascii="宋体" w:hAnsi="宋体" w:cs="宋体" w:hint="eastAsia"/>
                <w:szCs w:val="21"/>
              </w:rPr>
              <w:t>.1.2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b/>
                <w:bCs/>
                <w:szCs w:val="21"/>
              </w:rPr>
            </w:pPr>
            <w:r>
              <w:rPr>
                <w:rFonts w:ascii="宋体" w:hAnsi="宋体" w:cs="宋体" w:hint="eastAsia"/>
                <w:b/>
                <w:bCs/>
                <w:szCs w:val="21"/>
              </w:rPr>
              <w:t>商务文件组成</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rPr>
                <w:rFonts w:ascii="宋体" w:hAnsi="宋体" w:cs="宋体"/>
                <w:b/>
                <w:szCs w:val="21"/>
              </w:rPr>
            </w:pPr>
            <w:r>
              <w:rPr>
                <w:rFonts w:ascii="宋体" w:hAnsi="宋体" w:cs="宋体" w:hint="eastAsia"/>
                <w:szCs w:val="21"/>
              </w:rPr>
              <w:t>1.</w:t>
            </w:r>
            <w:r>
              <w:rPr>
                <w:rFonts w:ascii="宋体" w:hAnsi="宋体" w:cs="宋体" w:hint="eastAsia"/>
                <w:szCs w:val="21"/>
              </w:rPr>
              <w:t>无串通竞标行为的承诺函</w:t>
            </w:r>
            <w:r>
              <w:rPr>
                <w:rFonts w:ascii="宋体" w:hAnsi="宋体" w:cs="宋体" w:hint="eastAsia"/>
                <w:b/>
                <w:szCs w:val="21"/>
              </w:rPr>
              <w:t>（格式后附）（必须提供，否则响应文件按无效响应处理）；</w:t>
            </w:r>
          </w:p>
          <w:p w:rsidR="00B44FEE" w:rsidRDefault="00311D08">
            <w:pPr>
              <w:snapToGrid w:val="0"/>
              <w:spacing w:line="360" w:lineRule="exact"/>
              <w:jc w:val="left"/>
              <w:rPr>
                <w:rFonts w:ascii="宋体" w:hAnsi="宋体" w:cs="宋体"/>
                <w:szCs w:val="21"/>
              </w:rPr>
            </w:pPr>
            <w:r>
              <w:rPr>
                <w:rFonts w:ascii="宋体" w:hAnsi="宋体" w:cs="宋体" w:hint="eastAsia"/>
                <w:szCs w:val="21"/>
              </w:rPr>
              <w:t>2.</w:t>
            </w:r>
            <w:bookmarkStart w:id="67" w:name="OLE_LINK56"/>
            <w:bookmarkStart w:id="68" w:name="OLE_LINK55"/>
            <w:r>
              <w:rPr>
                <w:rFonts w:ascii="宋体" w:hAnsi="宋体" w:cs="宋体" w:hint="eastAsia"/>
                <w:szCs w:val="21"/>
              </w:rPr>
              <w:t>法定代表人身份证明书</w:t>
            </w:r>
            <w:r>
              <w:rPr>
                <w:rFonts w:ascii="宋体" w:hAnsi="宋体" w:cs="宋体" w:hint="eastAsia"/>
                <w:b/>
                <w:szCs w:val="21"/>
              </w:rPr>
              <w:t>（格式后附）</w:t>
            </w:r>
            <w:r>
              <w:rPr>
                <w:rFonts w:ascii="宋体" w:hAnsi="宋体" w:cs="宋体" w:hint="eastAsia"/>
                <w:szCs w:val="21"/>
              </w:rPr>
              <w:t>及法定代表人有效身份证正反面扫描件</w:t>
            </w:r>
            <w:bookmarkEnd w:id="67"/>
            <w:bookmarkEnd w:id="68"/>
            <w:r>
              <w:rPr>
                <w:rFonts w:ascii="宋体" w:hAnsi="宋体" w:cs="宋体" w:hint="eastAsia"/>
                <w:b/>
                <w:szCs w:val="21"/>
              </w:rPr>
              <w:t>（</w:t>
            </w:r>
            <w:r>
              <w:rPr>
                <w:rFonts w:ascii="宋体" w:hAnsi="宋体" w:cs="宋体" w:hint="eastAsia"/>
                <w:b/>
                <w:bCs/>
                <w:szCs w:val="21"/>
              </w:rPr>
              <w:t>除自然人竞标外</w:t>
            </w:r>
            <w:r>
              <w:rPr>
                <w:rFonts w:ascii="宋体" w:hAnsi="宋体" w:cs="宋体" w:hint="eastAsia"/>
                <w:b/>
                <w:szCs w:val="21"/>
              </w:rPr>
              <w:t>必须提供，否则响应文件按无效响应处理）；</w:t>
            </w:r>
          </w:p>
          <w:p w:rsidR="00B44FEE" w:rsidRDefault="00311D08">
            <w:pPr>
              <w:spacing w:line="360" w:lineRule="exact"/>
              <w:rPr>
                <w:rFonts w:ascii="宋体" w:hAnsi="宋体" w:cs="宋体"/>
                <w:b/>
                <w:szCs w:val="21"/>
              </w:rPr>
            </w:pPr>
            <w:r>
              <w:rPr>
                <w:rFonts w:ascii="宋体" w:hAnsi="宋体" w:cs="宋体" w:hint="eastAsia"/>
                <w:szCs w:val="21"/>
              </w:rPr>
              <w:t>3.</w:t>
            </w:r>
            <w:bookmarkStart w:id="69" w:name="OLE_LINK57"/>
            <w:bookmarkStart w:id="70" w:name="OLE_LINK58"/>
            <w:r>
              <w:rPr>
                <w:rFonts w:ascii="宋体" w:hAnsi="宋体" w:cs="宋体" w:hint="eastAsia"/>
                <w:szCs w:val="21"/>
              </w:rPr>
              <w:t>法定代表人授权委托书</w:t>
            </w:r>
            <w:r>
              <w:rPr>
                <w:rFonts w:ascii="宋体" w:hAnsi="宋体" w:cs="宋体" w:hint="eastAsia"/>
                <w:b/>
                <w:szCs w:val="21"/>
              </w:rPr>
              <w:t>（格式后附）</w:t>
            </w:r>
            <w:r>
              <w:rPr>
                <w:rFonts w:ascii="宋体" w:hAnsi="宋体" w:cs="宋体" w:hint="eastAsia"/>
                <w:szCs w:val="21"/>
              </w:rPr>
              <w:t>及委托代理人有效身份证正反面扫描件</w:t>
            </w:r>
            <w:bookmarkEnd w:id="69"/>
            <w:bookmarkEnd w:id="70"/>
            <w:r>
              <w:rPr>
                <w:rFonts w:ascii="宋体" w:hAnsi="宋体" w:cs="宋体" w:hint="eastAsia"/>
                <w:b/>
                <w:szCs w:val="21"/>
              </w:rPr>
              <w:t>（</w:t>
            </w:r>
            <w:bookmarkStart w:id="71" w:name="OLE_LINK31"/>
            <w:r>
              <w:rPr>
                <w:rFonts w:ascii="宋体" w:hAnsi="宋体" w:cs="宋体" w:hint="eastAsia"/>
                <w:b/>
                <w:szCs w:val="21"/>
              </w:rPr>
              <w:t>委托时必须提供</w:t>
            </w:r>
            <w:bookmarkEnd w:id="71"/>
            <w:r>
              <w:rPr>
                <w:rFonts w:ascii="宋体" w:hAnsi="宋体" w:cs="宋体" w:hint="eastAsia"/>
                <w:b/>
                <w:szCs w:val="21"/>
              </w:rPr>
              <w:t>，否则响应文件按无效响应处理）；</w:t>
            </w:r>
          </w:p>
          <w:p w:rsidR="00B44FEE" w:rsidRDefault="00311D08">
            <w:pPr>
              <w:spacing w:line="360" w:lineRule="exact"/>
              <w:rPr>
                <w:rFonts w:ascii="宋体" w:hAnsi="宋体" w:cs="宋体"/>
                <w:szCs w:val="21"/>
              </w:rPr>
            </w:pPr>
            <w:r>
              <w:rPr>
                <w:rFonts w:ascii="宋体" w:hAnsi="宋体" w:cs="宋体" w:hint="eastAsia"/>
                <w:szCs w:val="21"/>
              </w:rPr>
              <w:t>4.</w:t>
            </w:r>
            <w:bookmarkStart w:id="72" w:name="OLE_LINK59"/>
            <w:r>
              <w:rPr>
                <w:rFonts w:ascii="宋体" w:hAnsi="宋体" w:cs="宋体" w:hint="eastAsia"/>
                <w:szCs w:val="21"/>
              </w:rPr>
              <w:t>商务条款偏离表</w:t>
            </w:r>
            <w:bookmarkEnd w:id="72"/>
            <w:r>
              <w:rPr>
                <w:rFonts w:ascii="宋体" w:hAnsi="宋体" w:cs="宋体" w:hint="eastAsia"/>
                <w:b/>
                <w:szCs w:val="21"/>
              </w:rPr>
              <w:t>（格式后附）（必须提供，否则响应文件按无效响应处理）；</w:t>
            </w:r>
          </w:p>
          <w:p w:rsidR="00B44FEE" w:rsidRDefault="00311D08">
            <w:pPr>
              <w:spacing w:line="360" w:lineRule="exact"/>
              <w:rPr>
                <w:rFonts w:ascii="宋体" w:hAnsi="宋体" w:cs="宋体"/>
                <w:szCs w:val="21"/>
              </w:rPr>
            </w:pPr>
            <w:r>
              <w:rPr>
                <w:rFonts w:ascii="宋体" w:hAnsi="宋体" w:cs="宋体" w:hint="eastAsia"/>
                <w:szCs w:val="21"/>
              </w:rPr>
              <w:t>5.</w:t>
            </w:r>
            <w:r>
              <w:rPr>
                <w:rFonts w:ascii="宋体" w:hAnsi="宋体" w:cs="宋体" w:hint="eastAsia"/>
                <w:szCs w:val="21"/>
              </w:rPr>
              <w:t>供应商情况介绍；</w:t>
            </w:r>
          </w:p>
          <w:p w:rsidR="00B44FEE" w:rsidRDefault="00311D08">
            <w:pPr>
              <w:spacing w:line="360" w:lineRule="exact"/>
              <w:rPr>
                <w:rFonts w:ascii="宋体" w:hAnsi="宋体" w:cs="宋体"/>
                <w:szCs w:val="21"/>
              </w:rPr>
            </w:pPr>
            <w:r>
              <w:rPr>
                <w:rFonts w:ascii="宋体" w:hAnsi="宋体" w:cs="宋体" w:hint="eastAsia"/>
                <w:szCs w:val="21"/>
              </w:rPr>
              <w:t>6.</w:t>
            </w:r>
            <w:r>
              <w:rPr>
                <w:rFonts w:ascii="宋体" w:hAnsi="宋体" w:cs="宋体" w:hint="eastAsia"/>
                <w:szCs w:val="21"/>
              </w:rPr>
              <w:t>供应商业绩的证明文件；</w:t>
            </w:r>
          </w:p>
          <w:p w:rsidR="00B44FEE" w:rsidRDefault="00311D08">
            <w:pPr>
              <w:spacing w:line="360" w:lineRule="exact"/>
              <w:rPr>
                <w:rFonts w:ascii="宋体" w:hAnsi="宋体" w:cs="宋体"/>
                <w:szCs w:val="21"/>
              </w:rPr>
            </w:pPr>
            <w:r>
              <w:rPr>
                <w:rFonts w:ascii="宋体" w:hAnsi="宋体" w:cs="宋体" w:hint="eastAsia"/>
                <w:szCs w:val="21"/>
              </w:rPr>
              <w:t>7.</w:t>
            </w:r>
            <w:r>
              <w:rPr>
                <w:rFonts w:ascii="宋体" w:hAnsi="宋体" w:cs="宋体" w:hint="eastAsia"/>
                <w:szCs w:val="21"/>
              </w:rPr>
              <w:t>供应商认为需要提供的其他有关资料</w:t>
            </w:r>
            <w:r>
              <w:rPr>
                <w:rFonts w:ascii="宋体" w:hAnsi="宋体" w:cs="宋体" w:hint="eastAsia"/>
                <w:b/>
                <w:szCs w:val="21"/>
              </w:rPr>
              <w:t>。</w:t>
            </w:r>
          </w:p>
          <w:p w:rsidR="00B44FEE" w:rsidRDefault="00311D08">
            <w:pPr>
              <w:snapToGrid w:val="0"/>
              <w:spacing w:line="360" w:lineRule="exact"/>
              <w:jc w:val="left"/>
              <w:rPr>
                <w:rFonts w:ascii="宋体" w:hAnsi="宋体" w:cs="宋体"/>
                <w:b/>
                <w:szCs w:val="21"/>
              </w:rPr>
            </w:pPr>
            <w:r>
              <w:rPr>
                <w:rFonts w:ascii="宋体" w:hAnsi="宋体" w:cs="宋体" w:hint="eastAsia"/>
                <w:b/>
                <w:szCs w:val="21"/>
              </w:rPr>
              <w:t>注：</w:t>
            </w:r>
            <w:r>
              <w:rPr>
                <w:rFonts w:ascii="宋体" w:hAnsi="宋体" w:cs="宋体" w:hint="eastAsia"/>
                <w:b/>
                <w:szCs w:val="21"/>
              </w:rPr>
              <w:t xml:space="preserve"> </w:t>
            </w:r>
          </w:p>
          <w:p w:rsidR="00B44FEE" w:rsidRDefault="00311D08">
            <w:pPr>
              <w:snapToGrid w:val="0"/>
              <w:spacing w:line="360" w:lineRule="exact"/>
              <w:jc w:val="left"/>
              <w:rPr>
                <w:rFonts w:ascii="宋体" w:hAnsi="宋体" w:cs="宋体"/>
                <w:b/>
                <w:szCs w:val="21"/>
              </w:rPr>
            </w:pPr>
            <w:r>
              <w:rPr>
                <w:rFonts w:ascii="宋体" w:hAnsi="宋体" w:cs="宋体" w:hint="eastAsia"/>
                <w:b/>
                <w:szCs w:val="21"/>
              </w:rPr>
              <w:t>1.</w:t>
            </w:r>
            <w:r>
              <w:rPr>
                <w:rFonts w:ascii="宋体" w:hAnsi="宋体" w:cs="宋体" w:hint="eastAsia"/>
                <w:b/>
                <w:szCs w:val="21"/>
              </w:rPr>
              <w:t>法定代表人授权委托书必须由法定代表人及委托代理人签字或盖章，并加盖供应商</w:t>
            </w:r>
            <w:bookmarkStart w:id="73" w:name="OLE_LINK70"/>
            <w:r>
              <w:rPr>
                <w:rFonts w:ascii="宋体" w:hAnsi="宋体" w:cs="宋体" w:hint="eastAsia"/>
                <w:b/>
                <w:szCs w:val="21"/>
              </w:rPr>
              <w:t>电子签章</w:t>
            </w:r>
            <w:bookmarkEnd w:id="73"/>
            <w:r>
              <w:rPr>
                <w:rFonts w:ascii="宋体" w:hAnsi="宋体" w:cs="宋体" w:hint="eastAsia"/>
                <w:b/>
                <w:szCs w:val="21"/>
              </w:rPr>
              <w:t>，否则响应文件按无效响应处理。</w:t>
            </w:r>
          </w:p>
          <w:p w:rsidR="00B44FEE" w:rsidRDefault="00311D08">
            <w:pPr>
              <w:spacing w:line="360" w:lineRule="exact"/>
              <w:rPr>
                <w:rFonts w:ascii="宋体" w:hAnsi="宋体" w:cs="宋体"/>
                <w:b/>
                <w:szCs w:val="21"/>
              </w:rPr>
            </w:pPr>
            <w:r>
              <w:rPr>
                <w:rFonts w:ascii="宋体" w:hAnsi="宋体" w:cs="宋体" w:hint="eastAsia"/>
                <w:b/>
                <w:szCs w:val="21"/>
              </w:rPr>
              <w:t>2.</w:t>
            </w:r>
            <w:r>
              <w:rPr>
                <w:rFonts w:ascii="宋体" w:hAnsi="宋体" w:cs="宋体" w:hint="eastAsia"/>
                <w:b/>
                <w:szCs w:val="21"/>
              </w:rPr>
              <w:t>以上标明“必须提供”的材料属于扫描件的，必须加盖供应商</w:t>
            </w:r>
            <w:bookmarkStart w:id="74" w:name="OLE_LINK71"/>
            <w:r>
              <w:rPr>
                <w:rFonts w:ascii="宋体" w:hAnsi="宋体" w:cs="宋体" w:hint="eastAsia"/>
                <w:b/>
                <w:szCs w:val="21"/>
              </w:rPr>
              <w:t>电子公章</w:t>
            </w:r>
            <w:bookmarkEnd w:id="74"/>
            <w:r>
              <w:rPr>
                <w:rFonts w:ascii="宋体" w:hAnsi="宋体" w:cs="宋体" w:hint="eastAsia"/>
                <w:b/>
                <w:szCs w:val="21"/>
              </w:rPr>
              <w:t>，否则响应文件按无效响应处理。</w:t>
            </w:r>
          </w:p>
        </w:tc>
      </w:tr>
      <w:tr w:rsidR="00B44FEE">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b/>
                <w:bCs/>
                <w:szCs w:val="21"/>
              </w:rPr>
            </w:pPr>
            <w:r>
              <w:rPr>
                <w:rFonts w:ascii="宋体" w:hAnsi="宋体" w:cs="宋体" w:hint="eastAsia"/>
                <w:b/>
                <w:bCs/>
                <w:szCs w:val="21"/>
              </w:rPr>
              <w:t>技术文件组成</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rPr>
                <w:rFonts w:ascii="宋体" w:hAnsi="宋体" w:cs="宋体"/>
                <w:szCs w:val="21"/>
              </w:rPr>
            </w:pPr>
            <w:r>
              <w:rPr>
                <w:rFonts w:ascii="宋体" w:hAnsi="宋体" w:cs="宋体" w:hint="eastAsia"/>
                <w:szCs w:val="21"/>
              </w:rPr>
              <w:t>1.</w:t>
            </w:r>
            <w:bookmarkStart w:id="75" w:name="OLE_LINK60"/>
            <w:bookmarkStart w:id="76" w:name="OLE_LINK61"/>
            <w:r>
              <w:rPr>
                <w:rFonts w:ascii="宋体" w:hAnsi="宋体" w:cs="宋体" w:hint="eastAsia"/>
                <w:szCs w:val="21"/>
              </w:rPr>
              <w:t>服务需求偏离表</w:t>
            </w:r>
            <w:bookmarkEnd w:id="75"/>
            <w:bookmarkEnd w:id="76"/>
            <w:r>
              <w:rPr>
                <w:rFonts w:ascii="宋体" w:hAnsi="宋体" w:cs="宋体" w:hint="eastAsia"/>
                <w:b/>
                <w:szCs w:val="21"/>
              </w:rPr>
              <w:t>（格式后附）（必须提供，否则响应文件按无效响应处理）；</w:t>
            </w:r>
          </w:p>
          <w:p w:rsidR="00B44FEE" w:rsidRDefault="00311D08">
            <w:pPr>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项目服务实施方案</w:t>
            </w:r>
            <w:r>
              <w:rPr>
                <w:rFonts w:ascii="宋体" w:hAnsi="宋体" w:cs="宋体" w:hint="eastAsia"/>
                <w:b/>
                <w:szCs w:val="21"/>
              </w:rPr>
              <w:t>；</w:t>
            </w:r>
          </w:p>
          <w:p w:rsidR="00B44FEE" w:rsidRDefault="00311D08">
            <w:pPr>
              <w:spacing w:line="360" w:lineRule="exact"/>
              <w:rPr>
                <w:rFonts w:ascii="宋体" w:hAnsi="宋体" w:cs="宋体"/>
                <w:szCs w:val="21"/>
              </w:rPr>
            </w:pPr>
            <w:r>
              <w:rPr>
                <w:rFonts w:ascii="宋体" w:hAnsi="宋体" w:cs="宋体" w:hint="eastAsia"/>
                <w:szCs w:val="21"/>
              </w:rPr>
              <w:t>3.</w:t>
            </w:r>
            <w:r>
              <w:rPr>
                <w:rFonts w:ascii="宋体" w:hAnsi="宋体" w:cs="宋体" w:hint="eastAsia"/>
                <w:szCs w:val="21"/>
              </w:rPr>
              <w:t>售后服务承诺</w:t>
            </w:r>
            <w:r>
              <w:rPr>
                <w:rFonts w:ascii="宋体" w:hAnsi="宋体" w:cs="宋体" w:hint="eastAsia"/>
                <w:b/>
                <w:szCs w:val="21"/>
              </w:rPr>
              <w:t>（必须提供，否则响应文件按无效响应处理）；</w:t>
            </w:r>
          </w:p>
          <w:p w:rsidR="00B44FEE" w:rsidRDefault="00311D08">
            <w:pPr>
              <w:spacing w:line="360" w:lineRule="exact"/>
              <w:rPr>
                <w:rFonts w:ascii="宋体" w:hAnsi="宋体" w:cs="宋体"/>
                <w:szCs w:val="21"/>
              </w:rPr>
            </w:pPr>
            <w:r>
              <w:rPr>
                <w:rFonts w:ascii="宋体" w:hAnsi="宋体" w:cs="宋体" w:hint="eastAsia"/>
                <w:szCs w:val="21"/>
              </w:rPr>
              <w:t>4.</w:t>
            </w:r>
            <w:r>
              <w:rPr>
                <w:rFonts w:ascii="宋体" w:hAnsi="宋体" w:cs="宋体" w:hint="eastAsia"/>
                <w:szCs w:val="21"/>
              </w:rPr>
              <w:t>项目实施人员一览表；</w:t>
            </w:r>
            <w:r>
              <w:rPr>
                <w:rFonts w:ascii="宋体" w:hAnsi="宋体" w:cs="宋体" w:hint="eastAsia"/>
                <w:szCs w:val="21"/>
              </w:rPr>
              <w:t xml:space="preserve"> </w:t>
            </w:r>
          </w:p>
          <w:p w:rsidR="00B44FEE" w:rsidRDefault="00311D08">
            <w:pPr>
              <w:spacing w:line="360" w:lineRule="exact"/>
              <w:rPr>
                <w:rFonts w:ascii="宋体" w:hAnsi="宋体" w:cs="宋体"/>
                <w:szCs w:val="21"/>
              </w:rPr>
            </w:pPr>
            <w:r>
              <w:rPr>
                <w:rFonts w:ascii="宋体" w:hAnsi="宋体" w:cs="宋体" w:hint="eastAsia"/>
                <w:szCs w:val="21"/>
              </w:rPr>
              <w:lastRenderedPageBreak/>
              <w:t>5.</w:t>
            </w:r>
            <w:r>
              <w:rPr>
                <w:rFonts w:ascii="宋体" w:hAnsi="宋体" w:cs="宋体" w:hint="eastAsia"/>
              </w:rPr>
              <w:t>对应采购需求的服务需求、商务条款提供的其他文件资料</w:t>
            </w:r>
            <w:r>
              <w:rPr>
                <w:rFonts w:ascii="宋体" w:hAnsi="宋体" w:cs="宋体" w:hint="eastAsia"/>
                <w:szCs w:val="21"/>
              </w:rPr>
              <w:t>；</w:t>
            </w:r>
          </w:p>
          <w:p w:rsidR="00B44FEE" w:rsidRDefault="00311D08">
            <w:pPr>
              <w:spacing w:line="360" w:lineRule="exact"/>
              <w:rPr>
                <w:rFonts w:ascii="宋体" w:hAnsi="宋体" w:cs="宋体"/>
                <w:szCs w:val="21"/>
              </w:rPr>
            </w:pPr>
            <w:r>
              <w:rPr>
                <w:rFonts w:ascii="宋体" w:hAnsi="宋体" w:cs="宋体" w:hint="eastAsia"/>
                <w:szCs w:val="21"/>
              </w:rPr>
              <w:t>6.</w:t>
            </w:r>
            <w:r>
              <w:rPr>
                <w:rFonts w:ascii="宋体" w:hAnsi="宋体" w:cs="宋体" w:hint="eastAsia"/>
                <w:szCs w:val="21"/>
              </w:rPr>
              <w:t>供应商认为需要提供的其他有关资料。</w:t>
            </w:r>
          </w:p>
          <w:p w:rsidR="00B44FEE" w:rsidRDefault="00311D08">
            <w:pPr>
              <w:spacing w:line="360" w:lineRule="exact"/>
              <w:rPr>
                <w:rFonts w:ascii="宋体" w:hAnsi="宋体" w:cs="宋体"/>
                <w:b/>
                <w:szCs w:val="21"/>
              </w:rPr>
            </w:pPr>
            <w:r>
              <w:rPr>
                <w:rFonts w:ascii="宋体" w:hAnsi="宋体" w:cs="宋体" w:hint="eastAsia"/>
                <w:b/>
                <w:szCs w:val="21"/>
              </w:rPr>
              <w:t>注：</w:t>
            </w:r>
          </w:p>
          <w:p w:rsidR="00B44FEE" w:rsidRDefault="00311D08">
            <w:pPr>
              <w:spacing w:line="360" w:lineRule="exact"/>
              <w:rPr>
                <w:rFonts w:ascii="宋体" w:hAnsi="宋体" w:cs="宋体"/>
                <w:szCs w:val="21"/>
              </w:rPr>
            </w:pPr>
            <w:r>
              <w:rPr>
                <w:rFonts w:ascii="宋体" w:hAnsi="宋体" w:cs="宋体" w:hint="eastAsia"/>
                <w:b/>
                <w:szCs w:val="21"/>
              </w:rPr>
              <w:t>以上标明“必须提供”的材料属于复印件的扫描件的，必须加盖供应商电子公章，否则响应文件按无效响应处理。</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lastRenderedPageBreak/>
              <w:t>12.1.2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b/>
                <w:bCs/>
                <w:szCs w:val="21"/>
              </w:rPr>
              <w:t>报价文件组成</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b/>
                <w:bCs/>
                <w:szCs w:val="21"/>
              </w:rPr>
            </w:pPr>
            <w:r>
              <w:rPr>
                <w:rFonts w:ascii="宋体" w:hAnsi="宋体" w:cs="宋体" w:hint="eastAsia"/>
                <w:szCs w:val="21"/>
              </w:rPr>
              <w:t>1.</w:t>
            </w:r>
            <w:bookmarkStart w:id="77" w:name="OLE_LINK63"/>
            <w:bookmarkStart w:id="78" w:name="OLE_LINK62"/>
            <w:r>
              <w:rPr>
                <w:rFonts w:ascii="宋体" w:hAnsi="宋体" w:cs="宋体" w:hint="eastAsia"/>
                <w:szCs w:val="21"/>
              </w:rPr>
              <w:t>响应函</w:t>
            </w:r>
            <w:bookmarkEnd w:id="77"/>
            <w:bookmarkEnd w:id="78"/>
            <w:r>
              <w:rPr>
                <w:rFonts w:ascii="宋体" w:hAnsi="宋体" w:cs="宋体" w:hint="eastAsia"/>
                <w:b/>
                <w:szCs w:val="21"/>
              </w:rPr>
              <w:t>（格式后附）</w:t>
            </w:r>
            <w:r>
              <w:rPr>
                <w:rFonts w:ascii="宋体" w:hAnsi="宋体" w:cs="宋体" w:hint="eastAsia"/>
                <w:b/>
                <w:bCs/>
                <w:szCs w:val="21"/>
              </w:rPr>
              <w:t>（必须提供，否则作无效响应处理）</w:t>
            </w:r>
            <w:r>
              <w:rPr>
                <w:rFonts w:ascii="宋体" w:hAnsi="宋体" w:cs="宋体" w:hint="eastAsia"/>
                <w:szCs w:val="21"/>
              </w:rPr>
              <w:t>；</w:t>
            </w:r>
          </w:p>
          <w:p w:rsidR="00B44FEE" w:rsidRDefault="00311D08">
            <w:pPr>
              <w:snapToGrid w:val="0"/>
              <w:spacing w:line="360" w:lineRule="exact"/>
              <w:jc w:val="left"/>
              <w:rPr>
                <w:rFonts w:ascii="宋体" w:hAnsi="宋体" w:cs="宋体"/>
                <w:b/>
                <w:bCs/>
                <w:szCs w:val="21"/>
              </w:rPr>
            </w:pPr>
            <w:r>
              <w:rPr>
                <w:rFonts w:ascii="宋体" w:hAnsi="宋体" w:cs="宋体" w:hint="eastAsia"/>
                <w:szCs w:val="21"/>
              </w:rPr>
              <w:t>2.</w:t>
            </w:r>
            <w:bookmarkStart w:id="79" w:name="OLE_LINK64"/>
            <w:bookmarkStart w:id="80" w:name="OLE_LINK65"/>
            <w:r>
              <w:rPr>
                <w:rFonts w:ascii="宋体" w:hAnsi="宋体" w:cs="宋体" w:hint="eastAsia"/>
                <w:szCs w:val="21"/>
              </w:rPr>
              <w:t>响应报价表</w:t>
            </w:r>
            <w:bookmarkEnd w:id="79"/>
            <w:bookmarkEnd w:id="80"/>
            <w:r>
              <w:rPr>
                <w:rFonts w:ascii="宋体" w:hAnsi="宋体" w:cs="宋体" w:hint="eastAsia"/>
                <w:b/>
                <w:szCs w:val="21"/>
              </w:rPr>
              <w:t>（格式后附）</w:t>
            </w:r>
            <w:r>
              <w:rPr>
                <w:rFonts w:ascii="宋体" w:hAnsi="宋体" w:cs="宋体" w:hint="eastAsia"/>
                <w:b/>
                <w:bCs/>
                <w:szCs w:val="21"/>
              </w:rPr>
              <w:t>（必须提供，否则响应文件按无效响应处理）；</w:t>
            </w:r>
          </w:p>
          <w:p w:rsidR="00B44FEE" w:rsidRPr="00311D08" w:rsidRDefault="00311D08">
            <w:pPr>
              <w:pStyle w:val="ab"/>
              <w:rPr>
                <w:rFonts w:ascii="宋体" w:hAnsi="宋体" w:cs="宋体"/>
                <w:b/>
                <w:bCs/>
                <w:sz w:val="21"/>
                <w:szCs w:val="21"/>
                <w:lang w:val="en-US" w:eastAsia="zh-CN"/>
              </w:rPr>
            </w:pPr>
            <w:r>
              <w:rPr>
                <w:rFonts w:ascii="宋体" w:hAnsi="宋体" w:cs="宋体" w:hint="eastAsia"/>
                <w:sz w:val="21"/>
                <w:szCs w:val="21"/>
                <w:lang w:val="en-US" w:eastAsia="zh-CN"/>
              </w:rPr>
              <w:t>3.</w:t>
            </w:r>
            <w:r>
              <w:rPr>
                <w:rFonts w:ascii="宋体" w:hAnsi="宋体" w:cs="宋体" w:hint="eastAsia"/>
                <w:sz w:val="21"/>
                <w:szCs w:val="21"/>
                <w:lang w:val="en-US" w:eastAsia="zh-CN"/>
              </w:rPr>
              <w:t>中小企业声明函</w:t>
            </w:r>
            <w:r>
              <w:rPr>
                <w:rFonts w:ascii="宋体" w:hAnsi="宋体" w:cs="宋体" w:hint="eastAsia"/>
                <w:b/>
                <w:sz w:val="21"/>
                <w:szCs w:val="21"/>
                <w:lang w:val="en-US" w:eastAsia="zh-CN"/>
              </w:rPr>
              <w:t>（格式后附）</w:t>
            </w:r>
            <w:r>
              <w:rPr>
                <w:rFonts w:ascii="宋体" w:hAnsi="宋体" w:cs="宋体" w:hint="eastAsia"/>
                <w:sz w:val="21"/>
                <w:szCs w:val="21"/>
                <w:lang w:val="en-US" w:eastAsia="zh-CN"/>
              </w:rPr>
              <w:t>。</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12.2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响应文件电子版要求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响应文件电子版要求：按照本采购文件“第五章</w:t>
            </w:r>
            <w:r>
              <w:rPr>
                <w:rFonts w:ascii="宋体" w:hAnsi="宋体" w:cs="宋体" w:hint="eastAsia"/>
                <w:szCs w:val="21"/>
              </w:rPr>
              <w:t xml:space="preserve"> </w:t>
            </w:r>
            <w:r>
              <w:rPr>
                <w:rFonts w:ascii="宋体" w:hAnsi="宋体" w:cs="宋体" w:hint="eastAsia"/>
                <w:szCs w:val="21"/>
              </w:rPr>
              <w:t>响应文件格式”编写（第五章未附格式的，由供应商自行拟定），不可涂改并在规定位置加盖</w:t>
            </w:r>
            <w:bookmarkStart w:id="81" w:name="OLE_LINK73"/>
            <w:r>
              <w:rPr>
                <w:rFonts w:ascii="宋体" w:hAnsi="宋体" w:cs="宋体" w:hint="eastAsia"/>
                <w:szCs w:val="21"/>
              </w:rPr>
              <w:t>电子公章</w:t>
            </w:r>
            <w:bookmarkEnd w:id="81"/>
            <w:r>
              <w:rPr>
                <w:rFonts w:ascii="宋体" w:hAnsi="宋体" w:cs="宋体" w:hint="eastAsia"/>
                <w:szCs w:val="21"/>
              </w:rPr>
              <w:t>，</w:t>
            </w:r>
            <w:r>
              <w:rPr>
                <w:rFonts w:ascii="宋体" w:hAnsi="宋体" w:cs="宋体" w:hint="eastAsia"/>
                <w:b/>
                <w:szCs w:val="21"/>
              </w:rPr>
              <w:t>否则响应文件按无效响应处理</w:t>
            </w:r>
            <w:r>
              <w:rPr>
                <w:rFonts w:ascii="宋体" w:hAnsi="宋体" w:cs="宋体" w:hint="eastAsia"/>
                <w:szCs w:val="21"/>
              </w:rPr>
              <w:t>。</w:t>
            </w:r>
          </w:p>
          <w:p w:rsidR="00B44FEE" w:rsidRDefault="00311D08">
            <w:pPr>
              <w:snapToGrid w:val="0"/>
              <w:spacing w:line="36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响应文件电子版密封方式：电子响应文件通过平台有效</w:t>
            </w:r>
            <w:r>
              <w:rPr>
                <w:rFonts w:ascii="宋体" w:hAnsi="宋体" w:cs="宋体" w:hint="eastAsia"/>
                <w:szCs w:val="21"/>
              </w:rPr>
              <w:t>CA</w:t>
            </w:r>
            <w:r>
              <w:rPr>
                <w:rFonts w:ascii="宋体" w:hAnsi="宋体" w:cs="宋体" w:hint="eastAsia"/>
                <w:szCs w:val="21"/>
              </w:rPr>
              <w:t>加密后在“广西政府采购云平台”平台投送。【操作方式见公告“广西政府采购云平台在线响应（电子响应）相关事宜说明”】</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15.2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响应报价要求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napToGrid w:val="0"/>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报价包含但不限于货物费、成交人供应报刊过程中所产生的各种差旅费、资料费、运费、人工费、材料费、设备费等有形或无形及可预计或不可预计的所有费用，采购人不再另行支付任何费用，供应商应综合考虑报价。</w:t>
            </w:r>
          </w:p>
          <w:p w:rsidR="00B44FEE" w:rsidRDefault="00311D08">
            <w:pPr>
              <w:snapToGrid w:val="0"/>
              <w:spacing w:line="360" w:lineRule="exact"/>
              <w:jc w:val="left"/>
              <w:rPr>
                <w:rFonts w:ascii="宋体" w:hAnsi="宋体" w:cs="宋体"/>
                <w:szCs w:val="21"/>
              </w:rPr>
            </w:pPr>
            <w:r>
              <w:rPr>
                <w:rFonts w:ascii="宋体" w:hAnsi="宋体" w:cs="宋体" w:hint="eastAsia"/>
                <w:szCs w:val="21"/>
              </w:rPr>
              <w:t>☑响应报价包含验收费用</w:t>
            </w:r>
          </w:p>
          <w:p w:rsidR="00B44FEE" w:rsidRDefault="00311D08">
            <w:pPr>
              <w:snapToGrid w:val="0"/>
              <w:spacing w:line="360" w:lineRule="exact"/>
              <w:jc w:val="left"/>
              <w:rPr>
                <w:rFonts w:ascii="宋体" w:hAnsi="宋体" w:cs="宋体"/>
                <w:szCs w:val="21"/>
              </w:rPr>
            </w:pPr>
            <w:r>
              <w:rPr>
                <w:rFonts w:ascii="宋体" w:hAnsi="宋体" w:cs="宋体" w:hint="eastAsia"/>
                <w:szCs w:val="21"/>
              </w:rPr>
              <w:t>□响应报价不包含验收费用</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16.2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竞标有效期</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pStyle w:val="a4"/>
              <w:widowControl w:val="0"/>
              <w:tabs>
                <w:tab w:val="clear" w:pos="454"/>
              </w:tabs>
              <w:snapToGrid w:val="0"/>
              <w:spacing w:after="120" w:line="360" w:lineRule="exact"/>
              <w:ind w:leftChars="-135" w:left="-283" w:firstLine="0"/>
              <w:jc w:val="both"/>
              <w:rPr>
                <w:rFonts w:ascii="宋体" w:hAnsi="宋体" w:cs="宋体"/>
                <w:kern w:val="2"/>
                <w:sz w:val="21"/>
                <w:szCs w:val="21"/>
              </w:rPr>
            </w:pPr>
            <w:r>
              <w:rPr>
                <w:rFonts w:ascii="宋体" w:hAnsi="宋体" w:cs="宋体" w:hint="eastAsia"/>
                <w:kern w:val="2"/>
                <w:sz w:val="21"/>
                <w:szCs w:val="21"/>
              </w:rPr>
              <w:t>自首次响应文件提交截止之日起</w:t>
            </w:r>
            <w:bookmarkStart w:id="82" w:name="PO_3000001868_PM046"/>
            <w:r>
              <w:rPr>
                <w:rFonts w:ascii="宋体" w:hAnsi="宋体" w:cs="宋体" w:hint="eastAsia"/>
                <w:kern w:val="2"/>
                <w:sz w:val="21"/>
                <w:szCs w:val="21"/>
                <w:u w:val="single"/>
              </w:rPr>
              <w:t>60</w:t>
            </w:r>
            <w:bookmarkEnd w:id="82"/>
            <w:r>
              <w:rPr>
                <w:rFonts w:ascii="宋体" w:hAnsi="宋体" w:cs="宋体" w:hint="eastAsia"/>
                <w:kern w:val="2"/>
                <w:sz w:val="21"/>
                <w:szCs w:val="21"/>
              </w:rPr>
              <w:t>日。</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17.1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磋商保证金</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autoSpaceDE w:val="0"/>
              <w:autoSpaceDN w:val="0"/>
              <w:snapToGrid w:val="0"/>
              <w:spacing w:line="360" w:lineRule="exact"/>
              <w:textAlignment w:val="bottom"/>
              <w:rPr>
                <w:rFonts w:ascii="宋体" w:hAnsi="宋体" w:cs="宋体"/>
                <w:szCs w:val="21"/>
              </w:rPr>
            </w:pPr>
            <w:r>
              <w:rPr>
                <w:rFonts w:ascii="宋体" w:hAnsi="宋体" w:cs="宋体" w:hint="eastAsia"/>
                <w:szCs w:val="21"/>
              </w:rPr>
              <w:t>本项目不收取磋商保证金。</w:t>
            </w:r>
          </w:p>
        </w:tc>
      </w:tr>
      <w:tr w:rsidR="00B44FEE">
        <w:trPr>
          <w:trHeight w:val="458"/>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20.1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首次响应文件提交起止时间</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szCs w:val="21"/>
                <w:u w:val="single"/>
              </w:rPr>
            </w:pPr>
            <w:r>
              <w:rPr>
                <w:rFonts w:ascii="宋体" w:hAnsi="宋体" w:cs="宋体" w:hint="eastAsia"/>
                <w:szCs w:val="21"/>
              </w:rPr>
              <w:t>详见竞争性磋商公告。</w:t>
            </w:r>
          </w:p>
        </w:tc>
      </w:tr>
      <w:tr w:rsidR="00B44FEE">
        <w:trPr>
          <w:trHeight w:val="422"/>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首次响应文件提交地点</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szCs w:val="21"/>
                <w:u w:val="single"/>
              </w:rPr>
            </w:pPr>
            <w:r>
              <w:rPr>
                <w:rFonts w:ascii="宋体" w:hAnsi="宋体" w:cs="宋体" w:hint="eastAsia"/>
                <w:szCs w:val="21"/>
              </w:rPr>
              <w:t>详见竞争性磋商公告。</w:t>
            </w:r>
          </w:p>
        </w:tc>
      </w:tr>
      <w:tr w:rsidR="00B44FEE">
        <w:trPr>
          <w:trHeight w:val="422"/>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20.6</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备份响应文件</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szCs w:val="21"/>
              </w:rPr>
            </w:pPr>
            <w:r>
              <w:rPr>
                <w:rFonts w:ascii="宋体" w:hAnsi="宋体" w:cs="宋体" w:hint="eastAsia"/>
                <w:szCs w:val="21"/>
              </w:rPr>
              <w:t>本项目不接受备份响应文件。</w:t>
            </w:r>
          </w:p>
        </w:tc>
      </w:tr>
      <w:tr w:rsidR="00B44FEE">
        <w:trPr>
          <w:trHeight w:val="422"/>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21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首次响应文件的退回</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left"/>
              <w:rPr>
                <w:rFonts w:ascii="宋体" w:hAnsi="宋体" w:cs="宋体"/>
                <w:szCs w:val="21"/>
              </w:rPr>
            </w:pPr>
            <w:r>
              <w:rPr>
                <w:rFonts w:ascii="宋体" w:hAnsi="宋体" w:cs="宋体" w:hint="eastAsia"/>
                <w:szCs w:val="21"/>
              </w:rPr>
              <w:t>详见竞争性磋商公告。</w:t>
            </w:r>
          </w:p>
        </w:tc>
      </w:tr>
      <w:tr w:rsidR="00B44FEE">
        <w:trPr>
          <w:trHeight w:val="524"/>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26.2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负偏离要求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u w:val="single"/>
              </w:rPr>
              <w:t xml:space="preserve"> 0  </w:t>
            </w:r>
            <w:r>
              <w:rPr>
                <w:rFonts w:ascii="宋体" w:hAnsi="宋体" w:cs="宋体" w:hint="eastAsia"/>
                <w:szCs w:val="21"/>
              </w:rPr>
              <w:t>项。</w:t>
            </w:r>
          </w:p>
          <w:p w:rsidR="00B44FEE" w:rsidRDefault="00311D08">
            <w:pPr>
              <w:snapToGrid w:val="0"/>
              <w:spacing w:line="360" w:lineRule="exact"/>
              <w:rPr>
                <w:rFonts w:ascii="宋体" w:hAnsi="宋体" w:cs="宋体"/>
                <w:szCs w:val="21"/>
              </w:rPr>
            </w:pPr>
            <w:r>
              <w:rPr>
                <w:rFonts w:ascii="宋体" w:hAnsi="宋体" w:cs="宋体" w:hint="eastAsia"/>
                <w:szCs w:val="21"/>
              </w:rPr>
              <w:t>服务需求评审中允许负偏离的条款数为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B44FEE">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jc w:val="center"/>
              <w:rPr>
                <w:rFonts w:ascii="宋体" w:hAnsi="宋体" w:cs="宋体"/>
                <w:szCs w:val="21"/>
              </w:rPr>
            </w:pPr>
            <w:r>
              <w:rPr>
                <w:rFonts w:ascii="宋体" w:hAnsi="宋体" w:cs="宋体" w:hint="eastAsia"/>
                <w:szCs w:val="21"/>
              </w:rPr>
              <w:t>磋商的顺序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11D08" w:rsidRDefault="00311D08">
            <w:pPr>
              <w:pStyle w:val="a5"/>
              <w:spacing w:line="360" w:lineRule="exact"/>
              <w:rPr>
                <w:rFonts w:ascii="宋体" w:hAnsi="宋体" w:cs="宋体"/>
                <w:szCs w:val="21"/>
                <w:lang w:val="en-US" w:eastAsia="zh-CN"/>
              </w:rPr>
            </w:pPr>
            <w:r>
              <w:rPr>
                <w:rFonts w:ascii="宋体" w:hAnsi="宋体" w:cs="宋体" w:hint="eastAsia"/>
                <w:szCs w:val="21"/>
                <w:lang w:val="en-US" w:eastAsia="zh-CN"/>
              </w:rPr>
              <w:t>□按照提交首次响应文件的顺序，通知磋商时，若某供应商不在通知现场时，该供应商排序到最后磋商，按照签到的顺序由其下一位供应商先参与磋商。</w:t>
            </w:r>
          </w:p>
          <w:p w:rsidR="00B44FEE" w:rsidRDefault="00311D08">
            <w:pPr>
              <w:snapToGrid w:val="0"/>
              <w:spacing w:line="360" w:lineRule="exact"/>
              <w:rPr>
                <w:rFonts w:ascii="宋体" w:hAnsi="宋体" w:cs="宋体"/>
                <w:b/>
                <w:szCs w:val="21"/>
              </w:rPr>
            </w:pPr>
            <w:r>
              <w:rPr>
                <w:rFonts w:ascii="宋体" w:hAnsi="宋体" w:cs="宋体" w:hint="eastAsia"/>
                <w:szCs w:val="21"/>
              </w:rPr>
              <w:sym w:font="Wingdings" w:char="00FE"/>
            </w:r>
            <w:r>
              <w:rPr>
                <w:rFonts w:ascii="宋体" w:hAnsi="宋体" w:cs="宋体" w:hint="eastAsia"/>
                <w:szCs w:val="21"/>
              </w:rPr>
              <w:t>随机排序。</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lastRenderedPageBreak/>
              <w:t>28</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履约保证金</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auto"/>
              <w:rPr>
                <w:rFonts w:ascii="宋体" w:hAnsi="宋体" w:cs="宋体"/>
                <w:b/>
                <w:bCs/>
                <w:szCs w:val="21"/>
              </w:rPr>
            </w:pP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本项目不需要缴</w:t>
            </w:r>
            <w:r>
              <w:rPr>
                <w:rFonts w:ascii="宋体" w:hAnsi="宋体" w:cs="宋体" w:hint="eastAsia"/>
                <w:b/>
                <w:bCs/>
                <w:kern w:val="0"/>
                <w:szCs w:val="21"/>
              </w:rPr>
              <w:t>纳</w:t>
            </w:r>
            <w:r>
              <w:rPr>
                <w:rFonts w:ascii="宋体" w:hAnsi="宋体" w:cs="宋体" w:hint="eastAsia"/>
                <w:b/>
                <w:bCs/>
                <w:szCs w:val="21"/>
              </w:rPr>
              <w:t>履约保证金。</w:t>
            </w:r>
          </w:p>
          <w:p w:rsidR="00B44FEE" w:rsidRDefault="00311D08">
            <w:pPr>
              <w:spacing w:line="360" w:lineRule="exac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本项目需要缴纳履约保证金，相关要求如下：</w:t>
            </w:r>
          </w:p>
          <w:p w:rsidR="00B44FEE" w:rsidRDefault="00311D08">
            <w:pPr>
              <w:spacing w:line="360" w:lineRule="exac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履约保证金金额：按每分标成交总金额的</w:t>
            </w:r>
            <w:r>
              <w:rPr>
                <w:rFonts w:ascii="宋体" w:hAnsi="宋体" w:cs="宋体" w:hint="eastAsia"/>
                <w:kern w:val="0"/>
                <w:szCs w:val="21"/>
                <w:u w:val="single"/>
              </w:rPr>
              <w:t xml:space="preserve"> 5  </w:t>
            </w:r>
            <w:r>
              <w:rPr>
                <w:rFonts w:ascii="宋体" w:hAnsi="宋体" w:cs="宋体" w:hint="eastAsia"/>
                <w:kern w:val="0"/>
                <w:szCs w:val="21"/>
              </w:rPr>
              <w:t>%</w:t>
            </w:r>
            <w:r>
              <w:rPr>
                <w:rFonts w:ascii="宋体" w:hAnsi="宋体" w:cs="宋体" w:hint="eastAsia"/>
                <w:kern w:val="0"/>
                <w:szCs w:val="21"/>
              </w:rPr>
              <w:t>，如成交供应商为中小企业的，则按每分标成交总金额的</w:t>
            </w:r>
            <w:r>
              <w:rPr>
                <w:rFonts w:ascii="宋体" w:hAnsi="宋体" w:cs="宋体" w:hint="eastAsia"/>
                <w:kern w:val="0"/>
                <w:szCs w:val="21"/>
                <w:u w:val="single"/>
              </w:rPr>
              <w:t xml:space="preserve"> 2  </w:t>
            </w:r>
            <w:r>
              <w:rPr>
                <w:rFonts w:ascii="宋体" w:hAnsi="宋体" w:cs="宋体" w:hint="eastAsia"/>
                <w:kern w:val="0"/>
                <w:szCs w:val="21"/>
              </w:rPr>
              <w:t>%</w:t>
            </w:r>
            <w:r>
              <w:rPr>
                <w:rFonts w:ascii="宋体" w:hAnsi="宋体" w:cs="宋体" w:hint="eastAsia"/>
                <w:kern w:val="0"/>
                <w:szCs w:val="21"/>
              </w:rPr>
              <w:t>。</w:t>
            </w:r>
          </w:p>
          <w:p w:rsidR="00B44FEE" w:rsidRDefault="00311D08">
            <w:pPr>
              <w:spacing w:line="360" w:lineRule="exac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履约保证金提交方式：成交供应商在签订合同前以银行转账、支票、汇票、本票或者金融机构、担保机构出具的保函等非现金方式向采购人提交。</w:t>
            </w:r>
          </w:p>
          <w:p w:rsidR="00B44FEE" w:rsidRDefault="00311D08">
            <w:pPr>
              <w:spacing w:line="360" w:lineRule="exac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履约保证金退付方式、时间及条件：交货验收合格后，成交供应商向采购人提出履约保证金退付申请，采购人履行完必要的审批手续后，</w:t>
            </w:r>
            <w:r>
              <w:rPr>
                <w:rFonts w:ascii="宋体" w:hAnsi="宋体" w:cs="宋体" w:hint="eastAsia"/>
                <w:kern w:val="0"/>
                <w:szCs w:val="21"/>
              </w:rPr>
              <w:t>5</w:t>
            </w:r>
            <w:r>
              <w:rPr>
                <w:rFonts w:ascii="宋体" w:hAnsi="宋体" w:cs="宋体" w:hint="eastAsia"/>
                <w:kern w:val="0"/>
                <w:szCs w:val="21"/>
              </w:rPr>
              <w:t>个工作日内向成交供应商退付履约保证金（不计利息）。</w:t>
            </w:r>
          </w:p>
          <w:p w:rsidR="00B44FEE" w:rsidRDefault="00311D08">
            <w:pPr>
              <w:spacing w:line="360" w:lineRule="exac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缴纳履约保证金指定账户的信息：</w:t>
            </w:r>
          </w:p>
          <w:p w:rsidR="00B44FEE" w:rsidRDefault="00311D08">
            <w:pPr>
              <w:spacing w:line="360" w:lineRule="exact"/>
              <w:rPr>
                <w:rFonts w:ascii="宋体" w:hAnsi="宋体" w:cs="宋体"/>
                <w:kern w:val="0"/>
                <w:szCs w:val="21"/>
              </w:rPr>
            </w:pPr>
            <w:r>
              <w:rPr>
                <w:rFonts w:ascii="宋体" w:hAnsi="宋体" w:cs="宋体" w:hint="eastAsia"/>
                <w:kern w:val="0"/>
                <w:szCs w:val="21"/>
              </w:rPr>
              <w:t>开户名称：广西壮族自治区图书馆</w:t>
            </w:r>
          </w:p>
          <w:p w:rsidR="00B44FEE" w:rsidRDefault="00311D08">
            <w:pPr>
              <w:spacing w:line="360" w:lineRule="exact"/>
              <w:rPr>
                <w:rFonts w:ascii="宋体" w:hAnsi="宋体" w:cs="宋体"/>
                <w:kern w:val="0"/>
                <w:szCs w:val="21"/>
              </w:rPr>
            </w:pPr>
            <w:r>
              <w:rPr>
                <w:rFonts w:ascii="宋体" w:hAnsi="宋体" w:cs="宋体" w:hint="eastAsia"/>
                <w:kern w:val="0"/>
                <w:szCs w:val="21"/>
              </w:rPr>
              <w:t>开户银行：建行新竹西路支行</w:t>
            </w:r>
          </w:p>
          <w:p w:rsidR="00B44FEE" w:rsidRDefault="00311D08">
            <w:pPr>
              <w:spacing w:line="360" w:lineRule="exact"/>
              <w:rPr>
                <w:rFonts w:ascii="宋体" w:hAnsi="宋体" w:cs="宋体"/>
                <w:kern w:val="0"/>
                <w:szCs w:val="21"/>
              </w:rPr>
            </w:pPr>
            <w:r>
              <w:rPr>
                <w:rFonts w:ascii="宋体" w:hAnsi="宋体" w:cs="宋体" w:hint="eastAsia"/>
                <w:kern w:val="0"/>
                <w:szCs w:val="21"/>
              </w:rPr>
              <w:t>开户账号：</w:t>
            </w:r>
            <w:r>
              <w:rPr>
                <w:rFonts w:ascii="宋体" w:hAnsi="宋体" w:cs="宋体" w:hint="eastAsia"/>
                <w:kern w:val="0"/>
                <w:szCs w:val="21"/>
              </w:rPr>
              <w:t>45001604250050</w:t>
            </w:r>
            <w:r>
              <w:rPr>
                <w:rFonts w:ascii="宋体" w:hAnsi="宋体" w:cs="宋体" w:hint="eastAsia"/>
                <w:kern w:val="0"/>
                <w:szCs w:val="21"/>
              </w:rPr>
              <w:t>503123</w:t>
            </w:r>
          </w:p>
          <w:p w:rsidR="00B44FEE" w:rsidRDefault="00311D08">
            <w:pPr>
              <w:spacing w:line="360" w:lineRule="exact"/>
              <w:rPr>
                <w:rFonts w:ascii="宋体" w:hAnsi="宋体" w:cs="宋体"/>
                <w:kern w:val="0"/>
                <w:szCs w:val="21"/>
              </w:rPr>
            </w:pPr>
            <w:r>
              <w:rPr>
                <w:rFonts w:ascii="宋体" w:hAnsi="宋体" w:cs="宋体" w:hint="eastAsia"/>
                <w:kern w:val="0"/>
                <w:szCs w:val="21"/>
              </w:rPr>
              <w:t>备注：</w:t>
            </w:r>
          </w:p>
          <w:p w:rsidR="00B44FEE" w:rsidRDefault="00311D08">
            <w:pPr>
              <w:spacing w:line="360" w:lineRule="exac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rsidR="00B44FEE" w:rsidRDefault="00311D08">
            <w:pPr>
              <w:spacing w:line="360" w:lineRule="exact"/>
              <w:rPr>
                <w:rFonts w:ascii="宋体" w:hAnsi="宋体" w:cs="宋体"/>
                <w:szCs w:val="21"/>
              </w:rPr>
            </w:pPr>
            <w:r>
              <w:rPr>
                <w:rFonts w:ascii="宋体" w:hAnsi="宋体" w:cs="宋体" w:hint="eastAsia"/>
                <w:kern w:val="0"/>
                <w:szCs w:val="21"/>
              </w:rPr>
              <w:t>2.</w:t>
            </w:r>
            <w:r>
              <w:rPr>
                <w:rFonts w:ascii="宋体" w:hAnsi="宋体" w:cs="宋体" w:hint="eastAsia"/>
                <w:kern w:val="0"/>
                <w:szCs w:val="21"/>
              </w:rPr>
              <w:t>采用金融、担保机构出具保函的，必须为无条件保函，否则视为未按规定提交履约保证金。</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29.5</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签订合同携带的材料</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rPr>
                <w:rFonts w:ascii="宋体" w:hAnsi="宋体" w:cs="宋体"/>
                <w:szCs w:val="21"/>
              </w:rPr>
            </w:pPr>
            <w:r>
              <w:rPr>
                <w:rFonts w:ascii="宋体" w:hAnsi="宋体" w:cs="宋体" w:hint="eastAsia"/>
                <w:szCs w:val="21"/>
              </w:rPr>
              <w:t>使用的有效</w:t>
            </w:r>
            <w:r>
              <w:rPr>
                <w:rFonts w:ascii="宋体" w:hAnsi="宋体" w:cs="宋体" w:hint="eastAsia"/>
                <w:szCs w:val="21"/>
              </w:rPr>
              <w:t>CA</w:t>
            </w:r>
            <w:r>
              <w:rPr>
                <w:rFonts w:ascii="宋体" w:hAnsi="宋体" w:cs="宋体" w:hint="eastAsia"/>
                <w:szCs w:val="21"/>
              </w:rPr>
              <w:t>证书加盖单位电子公章（适用于签订电子合同的情形）</w:t>
            </w:r>
          </w:p>
          <w:p w:rsidR="00B44FEE" w:rsidRDefault="00311D08">
            <w:pPr>
              <w:snapToGrid w:val="0"/>
              <w:spacing w:line="360" w:lineRule="exact"/>
              <w:rPr>
                <w:rFonts w:ascii="宋体" w:hAnsi="宋体" w:cs="宋体"/>
                <w:szCs w:val="21"/>
              </w:rPr>
            </w:pPr>
            <w:r>
              <w:rPr>
                <w:rFonts w:ascii="宋体" w:hAnsi="宋体" w:cs="宋体" w:hint="eastAsia"/>
                <w:szCs w:val="21"/>
              </w:rPr>
              <w:t>委托代理人负责签订合同的，须携带有效的法定代表人授权委托书及其委托代理人身份证原件、</w:t>
            </w:r>
            <w:r>
              <w:rPr>
                <w:rFonts w:ascii="宋体" w:hAnsi="宋体" w:cs="宋体" w:hint="eastAsia"/>
                <w:kern w:val="0"/>
                <w:szCs w:val="21"/>
              </w:rPr>
              <w:t>履约保证金凭证复印件</w:t>
            </w:r>
            <w:r>
              <w:rPr>
                <w:rFonts w:ascii="宋体" w:hAnsi="宋体" w:cs="宋体" w:hint="eastAsia"/>
                <w:szCs w:val="21"/>
              </w:rPr>
              <w:t>等其他资格证件。</w:t>
            </w:r>
          </w:p>
          <w:p w:rsidR="00B44FEE" w:rsidRDefault="00311D08">
            <w:pPr>
              <w:snapToGrid w:val="0"/>
              <w:spacing w:line="360" w:lineRule="exact"/>
              <w:rPr>
                <w:rFonts w:ascii="宋体" w:hAnsi="宋体" w:cs="宋体"/>
                <w:b/>
                <w:bCs/>
                <w:i/>
                <w:iCs/>
                <w:szCs w:val="21"/>
              </w:rPr>
            </w:pPr>
            <w:r>
              <w:rPr>
                <w:rFonts w:ascii="宋体" w:hAnsi="宋体" w:cs="宋体" w:hint="eastAsia"/>
                <w:szCs w:val="21"/>
              </w:rPr>
              <w:t>法定代表人负责签订合同的，须携带法定代表人身份证明原件及身份证原件、</w:t>
            </w:r>
            <w:r>
              <w:rPr>
                <w:rFonts w:ascii="宋体" w:hAnsi="宋体" w:cs="宋体" w:hint="eastAsia"/>
                <w:kern w:val="0"/>
                <w:szCs w:val="21"/>
              </w:rPr>
              <w:t>履约保证金凭证复印件</w:t>
            </w:r>
            <w:r>
              <w:rPr>
                <w:rFonts w:ascii="宋体" w:hAnsi="宋体" w:cs="宋体" w:hint="eastAsia"/>
                <w:szCs w:val="21"/>
              </w:rPr>
              <w:t>等其他证明材料。（适用于签订纸质合同的情形）</w:t>
            </w:r>
          </w:p>
        </w:tc>
      </w:tr>
      <w:tr w:rsidR="00B44FEE">
        <w:trPr>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31.2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接收质疑函方式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80" w:lineRule="exact"/>
              <w:rPr>
                <w:rFonts w:ascii="宋体" w:hAnsi="宋体" w:cs="宋体"/>
                <w:szCs w:val="21"/>
              </w:rPr>
            </w:pPr>
            <w:r>
              <w:rPr>
                <w:rFonts w:ascii="宋体" w:hAnsi="宋体" w:cs="宋体" w:hint="eastAsia"/>
                <w:szCs w:val="21"/>
              </w:rPr>
              <w:t>以书面形式</w:t>
            </w:r>
          </w:p>
        </w:tc>
      </w:tr>
      <w:tr w:rsidR="00B44FEE">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质疑联系部门及联系方式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）广西北投建信建设项目管理有限公司招采部</w:t>
            </w:r>
            <w:r>
              <w:rPr>
                <w:rFonts w:ascii="宋体" w:hAnsi="宋体" w:cs="宋体" w:hint="eastAsia"/>
                <w:szCs w:val="21"/>
              </w:rPr>
              <w:t>；</w:t>
            </w:r>
          </w:p>
          <w:p w:rsidR="00B44FEE" w:rsidRDefault="00311D08">
            <w:pPr>
              <w:snapToGrid w:val="0"/>
              <w:spacing w:line="360" w:lineRule="exact"/>
              <w:rPr>
                <w:rFonts w:ascii="宋体" w:hAnsi="宋体" w:cs="宋体"/>
                <w:szCs w:val="21"/>
              </w:rPr>
            </w:pPr>
            <w:r>
              <w:rPr>
                <w:rFonts w:ascii="宋体" w:hAnsi="宋体" w:cs="宋体" w:hint="eastAsia"/>
                <w:szCs w:val="21"/>
              </w:rPr>
              <w:t>联系电话：</w:t>
            </w:r>
            <w:r>
              <w:rPr>
                <w:rFonts w:ascii="宋体" w:hAnsi="宋体" w:cs="宋体" w:hint="eastAsia"/>
                <w:szCs w:val="21"/>
                <w:u w:val="single"/>
              </w:rPr>
              <w:t>0773-2886298</w:t>
            </w:r>
            <w:r>
              <w:rPr>
                <w:rFonts w:ascii="宋体" w:hAnsi="宋体" w:cs="宋体" w:hint="eastAsia"/>
                <w:szCs w:val="21"/>
                <w:u w:val="single"/>
              </w:rPr>
              <w:t>、</w:t>
            </w:r>
            <w:r>
              <w:rPr>
                <w:rFonts w:ascii="宋体" w:hAnsi="宋体" w:cs="宋体" w:hint="eastAsia"/>
                <w:szCs w:val="21"/>
                <w:u w:val="single"/>
              </w:rPr>
              <w:t>0771-5345226</w:t>
            </w:r>
            <w:r>
              <w:rPr>
                <w:rFonts w:ascii="宋体" w:hAnsi="宋体" w:cs="宋体" w:hint="eastAsia"/>
                <w:szCs w:val="21"/>
              </w:rPr>
              <w:t>；</w:t>
            </w:r>
          </w:p>
          <w:p w:rsidR="00B44FEE" w:rsidRDefault="00311D08">
            <w:pPr>
              <w:snapToGrid w:val="0"/>
              <w:spacing w:line="360" w:lineRule="exact"/>
              <w:rPr>
                <w:rFonts w:ascii="宋体" w:hAnsi="宋体" w:cs="宋体"/>
                <w:szCs w:val="21"/>
                <w:u w:val="single"/>
              </w:rPr>
            </w:pPr>
            <w:r>
              <w:rPr>
                <w:rFonts w:ascii="宋体" w:hAnsi="宋体" w:cs="宋体" w:hint="eastAsia"/>
                <w:szCs w:val="21"/>
              </w:rPr>
              <w:t>通讯地址：</w:t>
            </w:r>
            <w:r>
              <w:rPr>
                <w:rFonts w:ascii="宋体" w:hAnsi="宋体" w:cs="宋体" w:hint="eastAsia"/>
                <w:szCs w:val="21"/>
                <w:u w:val="single"/>
              </w:rPr>
              <w:t>广西南宁市良庆区金龙路</w:t>
            </w:r>
            <w:r>
              <w:rPr>
                <w:rFonts w:ascii="宋体" w:hAnsi="宋体" w:cs="宋体" w:hint="eastAsia"/>
                <w:szCs w:val="21"/>
                <w:u w:val="single"/>
              </w:rPr>
              <w:t>2</w:t>
            </w:r>
            <w:r>
              <w:rPr>
                <w:rFonts w:ascii="宋体" w:hAnsi="宋体" w:cs="宋体" w:hint="eastAsia"/>
                <w:szCs w:val="21"/>
                <w:u w:val="single"/>
              </w:rPr>
              <w:t>号能源大厦</w:t>
            </w:r>
            <w:r>
              <w:rPr>
                <w:rFonts w:ascii="宋体" w:hAnsi="宋体" w:cs="宋体" w:hint="eastAsia"/>
                <w:szCs w:val="21"/>
                <w:u w:val="single"/>
              </w:rPr>
              <w:t>D</w:t>
            </w:r>
            <w:r>
              <w:rPr>
                <w:rFonts w:ascii="宋体" w:hAnsi="宋体" w:cs="宋体" w:hint="eastAsia"/>
                <w:szCs w:val="21"/>
                <w:u w:val="single"/>
              </w:rPr>
              <w:t>座</w:t>
            </w:r>
            <w:r>
              <w:rPr>
                <w:rFonts w:ascii="宋体" w:hAnsi="宋体" w:cs="宋体" w:hint="eastAsia"/>
                <w:szCs w:val="21"/>
                <w:u w:val="single"/>
              </w:rPr>
              <w:t>11</w:t>
            </w:r>
            <w:r>
              <w:rPr>
                <w:rFonts w:ascii="宋体" w:hAnsi="宋体" w:cs="宋体" w:hint="eastAsia"/>
                <w:szCs w:val="21"/>
                <w:u w:val="single"/>
              </w:rPr>
              <w:t>楼</w:t>
            </w:r>
            <w:r>
              <w:rPr>
                <w:rFonts w:ascii="宋体" w:hAnsi="宋体" w:cs="宋体" w:hint="eastAsia"/>
                <w:szCs w:val="21"/>
                <w:u w:val="single"/>
              </w:rPr>
              <w:t>1115</w:t>
            </w:r>
            <w:r>
              <w:rPr>
                <w:rFonts w:ascii="宋体" w:hAnsi="宋体" w:cs="宋体" w:hint="eastAsia"/>
                <w:szCs w:val="21"/>
                <w:u w:val="single"/>
              </w:rPr>
              <w:t>室</w:t>
            </w:r>
          </w:p>
          <w:p w:rsidR="00B44FEE" w:rsidRDefault="00311D08">
            <w:pPr>
              <w:snapToGrid w:val="0"/>
              <w:spacing w:line="360" w:lineRule="exac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）广西壮族自治区图书馆</w:t>
            </w:r>
            <w:r>
              <w:rPr>
                <w:rFonts w:ascii="宋体" w:hAnsi="宋体" w:cs="宋体" w:hint="eastAsia"/>
                <w:szCs w:val="21"/>
              </w:rPr>
              <w:t>；</w:t>
            </w:r>
          </w:p>
          <w:p w:rsidR="00B44FEE" w:rsidRDefault="00311D08">
            <w:pPr>
              <w:snapToGrid w:val="0"/>
              <w:spacing w:line="360" w:lineRule="exact"/>
              <w:rPr>
                <w:rFonts w:ascii="宋体" w:hAnsi="宋体" w:cs="宋体"/>
                <w:szCs w:val="21"/>
              </w:rPr>
            </w:pPr>
            <w:r>
              <w:rPr>
                <w:rFonts w:ascii="宋体" w:hAnsi="宋体" w:cs="宋体" w:hint="eastAsia"/>
                <w:szCs w:val="21"/>
              </w:rPr>
              <w:t>联系电话：</w:t>
            </w:r>
            <w:r>
              <w:rPr>
                <w:rFonts w:ascii="宋体" w:hAnsi="宋体" w:cs="宋体" w:hint="eastAsia"/>
                <w:szCs w:val="21"/>
                <w:u w:val="single"/>
              </w:rPr>
              <w:t>0771-5876382</w:t>
            </w:r>
            <w:r>
              <w:rPr>
                <w:rFonts w:ascii="宋体" w:hAnsi="宋体" w:cs="宋体" w:hint="eastAsia"/>
                <w:szCs w:val="21"/>
                <w:u w:val="single"/>
              </w:rPr>
              <w:t>；</w:t>
            </w:r>
          </w:p>
          <w:p w:rsidR="00B44FEE" w:rsidRDefault="00311D08">
            <w:pPr>
              <w:snapToGrid w:val="0"/>
              <w:spacing w:line="360" w:lineRule="exact"/>
              <w:rPr>
                <w:rFonts w:ascii="宋体" w:hAnsi="宋体" w:cs="宋体"/>
                <w:szCs w:val="21"/>
              </w:rPr>
            </w:pPr>
            <w:r>
              <w:rPr>
                <w:rFonts w:ascii="宋体" w:hAnsi="宋体" w:cs="宋体" w:hint="eastAsia"/>
                <w:szCs w:val="21"/>
              </w:rPr>
              <w:t>通讯地址：</w:t>
            </w:r>
            <w:r>
              <w:rPr>
                <w:rFonts w:ascii="宋体" w:hAnsi="宋体" w:cs="宋体" w:hint="eastAsia"/>
                <w:szCs w:val="21"/>
                <w:u w:val="single"/>
              </w:rPr>
              <w:t>南宁市青秀区民族大道</w:t>
            </w:r>
            <w:r>
              <w:rPr>
                <w:rFonts w:ascii="宋体" w:hAnsi="宋体" w:cs="宋体" w:hint="eastAsia"/>
                <w:szCs w:val="21"/>
                <w:u w:val="single"/>
              </w:rPr>
              <w:t>61</w:t>
            </w:r>
            <w:r>
              <w:rPr>
                <w:rFonts w:ascii="宋体" w:hAnsi="宋体" w:cs="宋体" w:hint="eastAsia"/>
                <w:szCs w:val="21"/>
                <w:u w:val="single"/>
              </w:rPr>
              <w:t>号</w:t>
            </w:r>
            <w:r>
              <w:rPr>
                <w:rFonts w:ascii="宋体" w:hAnsi="宋体" w:cs="宋体" w:hint="eastAsia"/>
                <w:szCs w:val="21"/>
              </w:rPr>
              <w:t>。</w:t>
            </w:r>
          </w:p>
        </w:tc>
      </w:tr>
      <w:tr w:rsidR="00B44FEE">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现场提交质疑办理业务</w:t>
            </w:r>
            <w:r>
              <w:rPr>
                <w:rFonts w:ascii="宋体" w:hAnsi="宋体" w:cs="宋体" w:hint="eastAsia"/>
                <w:szCs w:val="21"/>
              </w:rPr>
              <w:lastRenderedPageBreak/>
              <w:t>时间</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rPr>
                <w:rFonts w:ascii="宋体" w:hAnsi="宋体" w:cs="宋体"/>
                <w:szCs w:val="21"/>
              </w:rPr>
            </w:pPr>
            <w:r>
              <w:rPr>
                <w:rFonts w:ascii="宋体" w:hAnsi="宋体" w:cs="宋体" w:hint="eastAsia"/>
                <w:szCs w:val="21"/>
                <w:u w:val="single"/>
              </w:rPr>
              <w:lastRenderedPageBreak/>
              <w:t>（</w:t>
            </w:r>
            <w:r>
              <w:rPr>
                <w:rFonts w:ascii="宋体" w:hAnsi="宋体" w:cs="宋体" w:hint="eastAsia"/>
                <w:szCs w:val="21"/>
                <w:u w:val="single"/>
              </w:rPr>
              <w:t>1</w:t>
            </w:r>
            <w:r>
              <w:rPr>
                <w:rFonts w:ascii="宋体" w:hAnsi="宋体" w:cs="宋体" w:hint="eastAsia"/>
                <w:szCs w:val="21"/>
                <w:u w:val="single"/>
              </w:rPr>
              <w:t>）广西北投建信建设项目管理有限公司</w:t>
            </w:r>
            <w:r>
              <w:rPr>
                <w:rFonts w:ascii="宋体" w:hAnsi="宋体" w:cs="宋体" w:hint="eastAsia"/>
                <w:szCs w:val="21"/>
              </w:rPr>
              <w:t>质疑期内每个工作</w:t>
            </w:r>
            <w:r>
              <w:rPr>
                <w:rFonts w:ascii="宋体" w:hAnsi="宋体" w:cs="宋体" w:hint="eastAsia"/>
                <w:szCs w:val="21"/>
              </w:rPr>
              <w:lastRenderedPageBreak/>
              <w:t>日</w:t>
            </w:r>
            <w:r>
              <w:rPr>
                <w:rFonts w:ascii="宋体" w:hAnsi="宋体" w:cs="宋体" w:hint="eastAsia"/>
                <w:szCs w:val="21"/>
                <w:u w:val="single"/>
              </w:rPr>
              <w:t xml:space="preserve"> 8</w:t>
            </w:r>
            <w:r>
              <w:rPr>
                <w:rFonts w:ascii="宋体" w:hAnsi="宋体" w:cs="宋体" w:hint="eastAsia"/>
                <w:szCs w:val="21"/>
              </w:rPr>
              <w:t>时</w:t>
            </w:r>
            <w:r>
              <w:rPr>
                <w:rFonts w:ascii="宋体" w:hAnsi="宋体" w:cs="宋体" w:hint="eastAsia"/>
                <w:szCs w:val="21"/>
                <w:u w:val="single"/>
              </w:rPr>
              <w:t xml:space="preserve"> 30 </w:t>
            </w:r>
            <w:r>
              <w:rPr>
                <w:rFonts w:ascii="宋体" w:hAnsi="宋体" w:cs="宋体" w:hint="eastAsia"/>
                <w:szCs w:val="21"/>
              </w:rPr>
              <w:t>分到</w:t>
            </w:r>
            <w:r>
              <w:rPr>
                <w:rFonts w:ascii="宋体" w:hAnsi="宋体" w:cs="宋体" w:hint="eastAsia"/>
                <w:szCs w:val="21"/>
                <w:u w:val="single"/>
              </w:rPr>
              <w:t>12</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w:t>
            </w:r>
            <w:r>
              <w:rPr>
                <w:rFonts w:ascii="宋体" w:hAnsi="宋体" w:cs="宋体" w:hint="eastAsia"/>
                <w:szCs w:val="21"/>
                <w:u w:val="single"/>
              </w:rPr>
              <w:t xml:space="preserve">15 </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分到</w:t>
            </w:r>
            <w:r>
              <w:rPr>
                <w:rFonts w:ascii="宋体" w:hAnsi="宋体" w:cs="宋体" w:hint="eastAsia"/>
                <w:szCs w:val="21"/>
                <w:u w:val="single"/>
              </w:rPr>
              <w:t>17</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w:t>
            </w:r>
          </w:p>
          <w:p w:rsidR="00B44FEE" w:rsidRDefault="00311D08">
            <w:pPr>
              <w:snapToGrid w:val="0"/>
              <w:spacing w:line="36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u w:val="single"/>
              </w:rPr>
              <w:t>广西壮族自治区图书馆</w:t>
            </w:r>
            <w:r>
              <w:rPr>
                <w:rFonts w:ascii="宋体" w:hAnsi="宋体" w:cs="宋体" w:hint="eastAsia"/>
                <w:szCs w:val="21"/>
              </w:rPr>
              <w:t>质疑期内每个工作日</w:t>
            </w:r>
            <w:r>
              <w:rPr>
                <w:rFonts w:ascii="宋体" w:hAnsi="宋体" w:cs="宋体" w:hint="eastAsia"/>
                <w:szCs w:val="21"/>
                <w:u w:val="single"/>
              </w:rPr>
              <w:t>9</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分到</w:t>
            </w:r>
            <w:r>
              <w:rPr>
                <w:rFonts w:ascii="宋体" w:hAnsi="宋体" w:cs="宋体" w:hint="eastAsia"/>
                <w:szCs w:val="21"/>
                <w:u w:val="single"/>
              </w:rPr>
              <w:t xml:space="preserve">12 </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w:t>
            </w:r>
            <w:r>
              <w:rPr>
                <w:rFonts w:ascii="宋体" w:hAnsi="宋体" w:cs="宋体" w:hint="eastAsia"/>
                <w:szCs w:val="21"/>
                <w:u w:val="single"/>
              </w:rPr>
              <w:t xml:space="preserve"> 13 </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分到</w:t>
            </w:r>
            <w:r>
              <w:rPr>
                <w:rFonts w:ascii="宋体" w:hAnsi="宋体" w:cs="宋体" w:hint="eastAsia"/>
                <w:szCs w:val="21"/>
                <w:u w:val="single"/>
              </w:rPr>
              <w:t>17</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lastRenderedPageBreak/>
              <w:t>31.6</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受理投诉方式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napToGrid w:val="0"/>
              <w:spacing w:line="360" w:lineRule="exact"/>
              <w:rPr>
                <w:rFonts w:ascii="宋体" w:hAnsi="宋体" w:cs="宋体"/>
                <w:szCs w:val="21"/>
              </w:rPr>
            </w:pPr>
            <w:r>
              <w:rPr>
                <w:rFonts w:ascii="宋体" w:hAnsi="宋体" w:cs="宋体" w:hint="eastAsia"/>
                <w:szCs w:val="21"/>
              </w:rPr>
              <w:t>1.</w:t>
            </w:r>
            <w:r>
              <w:rPr>
                <w:rFonts w:ascii="宋体" w:hAnsi="宋体" w:cs="宋体" w:hint="eastAsia"/>
                <w:szCs w:val="21"/>
              </w:rPr>
              <w:t>受理方式：纸质方式受理，投诉书正、副本（经过质疑的事项才可投诉）。</w:t>
            </w:r>
          </w:p>
          <w:p w:rsidR="00B44FEE" w:rsidRDefault="00311D08">
            <w:pPr>
              <w:snapToGrid w:val="0"/>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名称：</w:t>
            </w:r>
            <w:bookmarkStart w:id="83" w:name="PO_3000001867_PM036"/>
            <w:r>
              <w:rPr>
                <w:rFonts w:ascii="宋体" w:hAnsi="宋体" w:cs="宋体" w:hint="eastAsia"/>
                <w:szCs w:val="21"/>
              </w:rPr>
              <w:t>广西壮族自治区财政厅政府采购监督管理</w:t>
            </w:r>
            <w:bookmarkEnd w:id="83"/>
            <w:r>
              <w:rPr>
                <w:rFonts w:ascii="宋体" w:hAnsi="宋体" w:cs="宋体" w:hint="eastAsia"/>
                <w:szCs w:val="21"/>
              </w:rPr>
              <w:t>处</w:t>
            </w:r>
            <w:r>
              <w:rPr>
                <w:rFonts w:ascii="宋体" w:hAnsi="宋体" w:cs="宋体" w:hint="eastAsia"/>
                <w:szCs w:val="21"/>
              </w:rPr>
              <w:t xml:space="preserve"> </w:t>
            </w:r>
          </w:p>
          <w:p w:rsidR="00B44FEE" w:rsidRDefault="00311D08">
            <w:pPr>
              <w:snapToGrid w:val="0"/>
              <w:spacing w:line="360" w:lineRule="exact"/>
              <w:rPr>
                <w:rFonts w:ascii="宋体" w:hAnsi="宋体" w:cs="宋体"/>
                <w:szCs w:val="21"/>
              </w:rPr>
            </w:pPr>
            <w:r>
              <w:rPr>
                <w:rFonts w:ascii="宋体" w:hAnsi="宋体" w:cs="宋体" w:hint="eastAsia"/>
                <w:szCs w:val="21"/>
              </w:rPr>
              <w:t>地址：南宁市桃源路</w:t>
            </w:r>
            <w:r>
              <w:rPr>
                <w:rFonts w:ascii="宋体" w:hAnsi="宋体" w:cs="宋体" w:hint="eastAsia"/>
                <w:szCs w:val="21"/>
              </w:rPr>
              <w:t>69</w:t>
            </w:r>
            <w:r>
              <w:rPr>
                <w:rFonts w:ascii="宋体" w:hAnsi="宋体" w:cs="宋体" w:hint="eastAsia"/>
                <w:szCs w:val="21"/>
              </w:rPr>
              <w:t>号广西财政大厦</w:t>
            </w:r>
            <w:r>
              <w:rPr>
                <w:rFonts w:ascii="宋体" w:hAnsi="宋体" w:cs="宋体" w:hint="eastAsia"/>
                <w:szCs w:val="21"/>
              </w:rPr>
              <w:t>7</w:t>
            </w:r>
            <w:r>
              <w:rPr>
                <w:rFonts w:ascii="宋体" w:hAnsi="宋体" w:cs="宋体" w:hint="eastAsia"/>
                <w:szCs w:val="21"/>
              </w:rPr>
              <w:t>楼</w:t>
            </w:r>
          </w:p>
          <w:p w:rsidR="00B44FEE" w:rsidRDefault="00311D08">
            <w:pPr>
              <w:snapToGrid w:val="0"/>
              <w:spacing w:line="360" w:lineRule="exact"/>
              <w:rPr>
                <w:rFonts w:ascii="宋体" w:hAnsi="宋体" w:cs="宋体"/>
                <w:szCs w:val="21"/>
              </w:rPr>
            </w:pPr>
            <w:r>
              <w:rPr>
                <w:rFonts w:ascii="宋体" w:hAnsi="宋体" w:cs="宋体" w:hint="eastAsia"/>
                <w:szCs w:val="21"/>
              </w:rPr>
              <w:t>联系电话：</w:t>
            </w:r>
            <w:bookmarkStart w:id="84" w:name="PO_3000001867_PM038"/>
            <w:r>
              <w:rPr>
                <w:rFonts w:ascii="宋体" w:hAnsi="宋体" w:cs="宋体" w:hint="eastAsia"/>
                <w:szCs w:val="21"/>
              </w:rPr>
              <w:t>0771-</w:t>
            </w:r>
            <w:bookmarkEnd w:id="84"/>
            <w:r>
              <w:rPr>
                <w:rFonts w:ascii="宋体" w:hAnsi="宋体" w:cs="宋体" w:hint="eastAsia"/>
                <w:szCs w:val="21"/>
              </w:rPr>
              <w:t>5331544</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33</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采购代理费</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1.</w:t>
            </w:r>
            <w:r>
              <w:rPr>
                <w:rFonts w:hAnsi="宋体" w:cs="宋体" w:hint="eastAsia"/>
                <w:sz w:val="21"/>
                <w:lang w:val="en-US" w:eastAsia="zh-CN"/>
              </w:rPr>
              <w:t>是否收取采购代理费：</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sym w:font="Wingdings" w:char="00FE"/>
            </w:r>
            <w:r>
              <w:rPr>
                <w:rFonts w:hAnsi="宋体" w:cs="宋体" w:hint="eastAsia"/>
                <w:sz w:val="21"/>
                <w:lang w:val="en-US" w:eastAsia="zh-CN"/>
              </w:rPr>
              <w:t>是</w:t>
            </w:r>
            <w:r>
              <w:rPr>
                <w:rFonts w:hAnsi="宋体" w:cs="宋体" w:hint="eastAsia"/>
                <w:sz w:val="21"/>
                <w:lang w:val="en-US" w:eastAsia="zh-CN"/>
              </w:rPr>
              <w:t xml:space="preserve">    </w:t>
            </w:r>
            <w:r>
              <w:rPr>
                <w:rFonts w:hAnsi="宋体" w:cs="宋体" w:hint="eastAsia"/>
                <w:sz w:val="21"/>
                <w:lang w:val="en-US" w:eastAsia="zh-CN"/>
              </w:rPr>
              <w:t>□</w:t>
            </w:r>
            <w:r>
              <w:rPr>
                <w:rFonts w:hAnsi="宋体" w:cs="宋体" w:hint="eastAsia"/>
                <w:sz w:val="21"/>
                <w:lang w:val="en-US" w:eastAsia="zh-CN"/>
              </w:rPr>
              <w:t xml:space="preserve"> </w:t>
            </w:r>
            <w:r>
              <w:rPr>
                <w:rFonts w:hAnsi="宋体" w:cs="宋体" w:hint="eastAsia"/>
                <w:sz w:val="21"/>
                <w:lang w:val="en-US" w:eastAsia="zh-CN"/>
              </w:rPr>
              <w:t>否</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2.</w:t>
            </w:r>
            <w:r>
              <w:rPr>
                <w:rFonts w:hAnsi="宋体" w:cs="宋体" w:hint="eastAsia"/>
                <w:sz w:val="21"/>
                <w:lang w:val="en-US" w:eastAsia="zh-CN"/>
              </w:rPr>
              <w:t>采购代理费支付方式：</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sym w:font="Wingdings" w:char="00FE"/>
            </w:r>
            <w:r>
              <w:rPr>
                <w:rFonts w:hAnsi="宋体" w:cs="宋体" w:hint="eastAsia"/>
                <w:sz w:val="21"/>
                <w:lang w:val="en-US" w:eastAsia="zh-CN"/>
              </w:rPr>
              <w:t>本项目各代理服务费由</w:t>
            </w:r>
            <w:r>
              <w:rPr>
                <w:rFonts w:hAnsi="宋体" w:cs="宋体" w:hint="eastAsia"/>
                <w:sz w:val="21"/>
                <w:u w:val="single"/>
                <w:lang w:val="en-US" w:eastAsia="zh-CN"/>
              </w:rPr>
              <w:t>成交供应商</w:t>
            </w:r>
            <w:r>
              <w:rPr>
                <w:rFonts w:hAnsi="宋体" w:cs="宋体" w:hint="eastAsia"/>
                <w:sz w:val="21"/>
                <w:lang w:val="en-US" w:eastAsia="zh-CN"/>
              </w:rPr>
              <w:t>领取成交通知书前，一次性向采购代理机构支付。</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□采购人支付。</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3.</w:t>
            </w:r>
            <w:r>
              <w:rPr>
                <w:rFonts w:hAnsi="宋体" w:cs="宋体" w:hint="eastAsia"/>
                <w:sz w:val="21"/>
                <w:lang w:val="en-US" w:eastAsia="zh-CN"/>
              </w:rPr>
              <w:t>采购代理费收取标准：</w:t>
            </w:r>
          </w:p>
          <w:p w:rsidR="00B44FEE" w:rsidRPr="00311D08" w:rsidRDefault="00311D08">
            <w:pPr>
              <w:pStyle w:val="a8"/>
              <w:snapToGrid w:val="0"/>
              <w:spacing w:line="360" w:lineRule="exact"/>
              <w:rPr>
                <w:rFonts w:hAnsi="宋体" w:cs="宋体"/>
                <w:sz w:val="21"/>
                <w:lang w:val="en-US" w:eastAsia="zh-CN"/>
              </w:rPr>
            </w:pPr>
            <w:r>
              <w:rPr>
                <w:rFonts w:hAnsi="宋体" w:cs="宋体" w:hint="eastAsia"/>
                <w:lang w:val="en-US" w:eastAsia="zh-CN"/>
              </w:rPr>
              <w:t>☑以分标（□成交总金额</w:t>
            </w:r>
            <w:r>
              <w:rPr>
                <w:rFonts w:hAnsi="宋体" w:cs="宋体" w:hint="eastAsia"/>
                <w:lang w:val="en-US" w:eastAsia="zh-CN"/>
              </w:rPr>
              <w:t>/</w:t>
            </w:r>
            <w:r>
              <w:rPr>
                <w:rFonts w:hAnsi="宋体" w:cs="宋体" w:hint="eastAsia"/>
                <w:lang w:val="en-US" w:eastAsia="zh-CN"/>
              </w:rPr>
              <w:t>☑采购预算</w:t>
            </w:r>
            <w:r>
              <w:rPr>
                <w:rFonts w:hAnsi="宋体" w:cs="宋体" w:hint="eastAsia"/>
                <w:lang w:val="en-US" w:eastAsia="zh-CN"/>
              </w:rPr>
              <w:t>/</w:t>
            </w:r>
            <w:r>
              <w:rPr>
                <w:rFonts w:hAnsi="宋体" w:cs="宋体" w:hint="eastAsia"/>
                <w:lang w:val="en-US" w:eastAsia="zh-CN"/>
              </w:rPr>
              <w:t>□暂定成交金额</w:t>
            </w:r>
            <w:r>
              <w:rPr>
                <w:rFonts w:hAnsi="宋体" w:cs="宋体" w:hint="eastAsia"/>
                <w:lang w:val="en-US" w:eastAsia="zh-CN"/>
              </w:rPr>
              <w:t>/</w:t>
            </w:r>
            <w:r>
              <w:rPr>
                <w:rFonts w:hAnsi="宋体" w:cs="宋体" w:hint="eastAsia"/>
                <w:lang w:val="en-US" w:eastAsia="zh-CN"/>
              </w:rPr>
              <w:t>□其他）为计费额，</w:t>
            </w:r>
            <w:r>
              <w:rPr>
                <w:rFonts w:hAnsi="宋体" w:cs="宋体" w:hint="eastAsia"/>
                <w:sz w:val="21"/>
                <w:lang w:val="en-US" w:eastAsia="zh-CN"/>
              </w:rPr>
              <w:t>代理服务费按照《广西壮族自治区物价局转发国家发展改革委关于降低部分建设项目收费标准规范收费行为等有关问题的通知》</w:t>
            </w:r>
            <w:r>
              <w:rPr>
                <w:rFonts w:hAnsi="宋体" w:cs="宋体" w:hint="eastAsia"/>
                <w:sz w:val="21"/>
                <w:lang w:val="en-US" w:eastAsia="zh-CN"/>
              </w:rPr>
              <w:t>(</w:t>
            </w:r>
            <w:r>
              <w:rPr>
                <w:rFonts w:hAnsi="宋体" w:cs="宋体" w:hint="eastAsia"/>
                <w:sz w:val="21"/>
                <w:lang w:val="en-US" w:eastAsia="zh-CN"/>
              </w:rPr>
              <w:t>桂价费</w:t>
            </w:r>
            <w:r>
              <w:rPr>
                <w:rFonts w:hAnsi="宋体" w:cs="宋体" w:hint="eastAsia"/>
                <w:sz w:val="21"/>
                <w:lang w:val="en-US" w:eastAsia="zh-CN"/>
              </w:rPr>
              <w:t>2011)55</w:t>
            </w:r>
            <w:r>
              <w:rPr>
                <w:rFonts w:hAnsi="宋体" w:cs="宋体" w:hint="eastAsia"/>
                <w:sz w:val="21"/>
                <w:lang w:val="en-US" w:eastAsia="zh-CN"/>
              </w:rPr>
              <w:t>号</w:t>
            </w:r>
            <w:r>
              <w:rPr>
                <w:rFonts w:hAnsi="宋体" w:cs="宋体" w:hint="eastAsia"/>
                <w:sz w:val="21"/>
                <w:lang w:val="en-US" w:eastAsia="zh-CN"/>
              </w:rPr>
              <w:t>)</w:t>
            </w:r>
            <w:r>
              <w:rPr>
                <w:rFonts w:hAnsi="宋体" w:cs="宋体" w:hint="eastAsia"/>
                <w:sz w:val="21"/>
                <w:lang w:val="en-US" w:eastAsia="zh-CN"/>
              </w:rPr>
              <w:t>规定收取。</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4.</w:t>
            </w:r>
            <w:r>
              <w:rPr>
                <w:rFonts w:hAnsi="宋体" w:cs="宋体" w:hint="eastAsia"/>
                <w:sz w:val="21"/>
                <w:lang w:val="en-US" w:eastAsia="zh-CN"/>
              </w:rPr>
              <w:t>采购代理费收取银行账户</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开户名称：广西北投建信建设项目管理有限公司</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开户银行：中国工商银行股份有限公司广西自贸试验区南宁片区五象支行</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银行账号：</w:t>
            </w:r>
            <w:r>
              <w:rPr>
                <w:rFonts w:hAnsi="宋体" w:cs="宋体" w:hint="eastAsia"/>
                <w:sz w:val="21"/>
                <w:lang w:val="en-US" w:eastAsia="zh-CN"/>
              </w:rPr>
              <w:t>2102116009300345252</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34.1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解释</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11D08" w:rsidRDefault="00311D08">
            <w:pPr>
              <w:pStyle w:val="a8"/>
              <w:snapToGrid w:val="0"/>
              <w:spacing w:line="360" w:lineRule="exact"/>
              <w:rPr>
                <w:rFonts w:hAnsi="宋体" w:cs="宋体"/>
                <w:b/>
                <w:sz w:val="21"/>
                <w:lang w:val="en-US" w:eastAsia="zh-CN"/>
              </w:rPr>
            </w:pPr>
            <w:r>
              <w:rPr>
                <w:rFonts w:hAnsi="宋体" w:cs="宋体" w:hint="eastAsia"/>
                <w:b/>
                <w:sz w:val="21"/>
                <w:lang w:val="en-US" w:eastAsia="zh-CN"/>
              </w:rPr>
              <w:t>解释权：</w:t>
            </w:r>
            <w:r>
              <w:rPr>
                <w:rFonts w:hAnsi="宋体" w:cs="宋体" w:hint="eastAsia"/>
                <w:sz w:val="21"/>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lang w:val="en-US" w:eastAsia="zh-CN"/>
              </w:rPr>
              <w:t>由采购人或者采购代理机构负责解释。</w:t>
            </w:r>
          </w:p>
          <w:p w:rsidR="00B44FEE" w:rsidRPr="00311D08" w:rsidRDefault="00311D08">
            <w:pPr>
              <w:pStyle w:val="a8"/>
              <w:snapToGrid w:val="0"/>
              <w:spacing w:line="360" w:lineRule="exact"/>
              <w:rPr>
                <w:rFonts w:hAnsi="宋体" w:cs="宋体"/>
                <w:b/>
                <w:sz w:val="21"/>
                <w:lang w:val="en-US" w:eastAsia="zh-CN"/>
              </w:rPr>
            </w:pPr>
            <w:r>
              <w:rPr>
                <w:rFonts w:hAnsi="宋体" w:cs="宋体" w:hint="eastAsia"/>
                <w:b/>
                <w:sz w:val="21"/>
                <w:lang w:val="en-US" w:eastAsia="zh-CN"/>
              </w:rPr>
              <w:t>法律责任：</w:t>
            </w:r>
          </w:p>
          <w:p w:rsidR="00B44FEE" w:rsidRPr="00311D08" w:rsidRDefault="00311D08">
            <w:pPr>
              <w:pStyle w:val="a8"/>
              <w:snapToGrid w:val="0"/>
              <w:spacing w:line="360" w:lineRule="exact"/>
              <w:rPr>
                <w:rFonts w:hAnsi="宋体" w:cs="宋体"/>
                <w:sz w:val="21"/>
                <w:lang w:val="en-US" w:eastAsia="zh-CN"/>
              </w:rPr>
            </w:pPr>
            <w:r>
              <w:rPr>
                <w:rFonts w:hAnsi="宋体" w:cs="宋体" w:hint="eastAsia"/>
                <w:b/>
                <w:sz w:val="21"/>
                <w:lang w:val="en-US" w:eastAsia="zh-CN"/>
              </w:rPr>
              <w:t>1.</w:t>
            </w:r>
            <w:r>
              <w:rPr>
                <w:rFonts w:hAnsi="宋体" w:cs="宋体" w:hint="eastAsia"/>
                <w:sz w:val="21"/>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B44FEE" w:rsidRDefault="00311D08">
            <w:pPr>
              <w:spacing w:line="360" w:lineRule="exact"/>
              <w:rPr>
                <w:rFonts w:ascii="宋体" w:hAnsi="宋体" w:cs="宋体"/>
                <w:szCs w:val="21"/>
              </w:rPr>
            </w:pPr>
            <w:r>
              <w:rPr>
                <w:rFonts w:ascii="宋体" w:hAnsi="宋体" w:cs="宋体" w:hint="eastAsia"/>
                <w:b/>
                <w:szCs w:val="21"/>
              </w:rPr>
              <w:lastRenderedPageBreak/>
              <w:t>2.</w:t>
            </w:r>
            <w:r>
              <w:rPr>
                <w:rFonts w:ascii="宋体" w:hAnsi="宋体" w:cs="宋体" w:hint="eastAsia"/>
                <w:b/>
                <w:szCs w:val="21"/>
              </w:rPr>
              <w:t>本项目采购代理机构应严格按照“广西政府采购云平台”项目采购全流程电子化电子开评标规程执行项目采购活动，代理机构在“广西政府采购云平台”的“项目管理”</w:t>
            </w:r>
            <w:r>
              <w:rPr>
                <w:rFonts w:ascii="等线" w:eastAsia="等线" w:hAnsi="等线" w:cs="等线" w:hint="eastAsia"/>
                <w:bCs/>
                <w:szCs w:val="21"/>
              </w:rPr>
              <w:t>——</w:t>
            </w:r>
            <w:r>
              <w:rPr>
                <w:rFonts w:ascii="宋体" w:hAnsi="宋体" w:cs="宋体" w:hint="eastAsia"/>
                <w:b/>
                <w:szCs w:val="21"/>
              </w:rPr>
              <w:t>“采购文件管理”内开评标规则设置作为本采购文件的组成部分，截标之后不可更改，因代理机构开评标规则设置错误导致</w:t>
            </w:r>
            <w:r>
              <w:rPr>
                <w:rFonts w:ascii="宋体" w:hAnsi="宋体" w:cs="宋体" w:hint="eastAsia"/>
                <w:b/>
                <w:szCs w:val="21"/>
              </w:rPr>
              <w:t>采购活动无法开展下去的情况，由代理机构负责解释并承担其后果。</w:t>
            </w:r>
          </w:p>
        </w:tc>
      </w:tr>
      <w:tr w:rsidR="00B44FEE">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lastRenderedPageBreak/>
              <w:t>34.2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Default="00311D08">
            <w:pPr>
              <w:spacing w:line="360" w:lineRule="exact"/>
              <w:jc w:val="center"/>
              <w:rPr>
                <w:rFonts w:ascii="宋体" w:hAnsi="宋体" w:cs="宋体"/>
                <w:szCs w:val="21"/>
              </w:rPr>
            </w:pPr>
            <w:r>
              <w:rPr>
                <w:rFonts w:ascii="宋体" w:hAnsi="宋体" w:cs="宋体" w:hint="eastAsia"/>
                <w:szCs w:val="21"/>
              </w:rPr>
              <w:t>其他</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1.</w:t>
            </w:r>
            <w:r>
              <w:rPr>
                <w:rFonts w:hAnsi="宋体" w:cs="宋体" w:hint="eastAsia"/>
                <w:sz w:val="21"/>
                <w:lang w:val="en-US" w:eastAsia="zh-CN"/>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hint="eastAsia"/>
                <w:sz w:val="21"/>
                <w:lang w:val="en-US" w:eastAsia="zh-CN"/>
              </w:rPr>
              <w:t>/</w:t>
            </w:r>
            <w:r>
              <w:rPr>
                <w:rFonts w:hAnsi="宋体" w:cs="宋体" w:hint="eastAsia"/>
                <w:sz w:val="21"/>
                <w:lang w:val="en-US" w:eastAsia="zh-CN"/>
              </w:rPr>
              <w:t>投标专用章、业务专用章及银行的转账章、现金收讫章、现金付讫章等其他形式印章均不能代替公章。</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2.</w:t>
            </w:r>
            <w:r>
              <w:rPr>
                <w:rFonts w:hAnsi="宋体" w:cs="宋体" w:hint="eastAsia"/>
                <w:sz w:val="21"/>
                <w:lang w:val="en-US" w:eastAsia="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3.</w:t>
            </w:r>
            <w:r>
              <w:rPr>
                <w:rFonts w:hAnsi="宋体" w:cs="宋体" w:hint="eastAsia"/>
                <w:sz w:val="21"/>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4.</w:t>
            </w:r>
            <w:r>
              <w:rPr>
                <w:rFonts w:hAnsi="宋体" w:cs="宋体" w:hint="eastAsia"/>
                <w:sz w:val="21"/>
                <w:lang w:val="en-US" w:eastAsia="zh-CN"/>
              </w:rPr>
              <w:t>自然人竞标的，磋商文件规定盖公章处由自然人摁手指指印。</w:t>
            </w:r>
          </w:p>
          <w:p w:rsidR="00B44FEE" w:rsidRPr="00311D08" w:rsidRDefault="00311D08">
            <w:pPr>
              <w:pStyle w:val="a8"/>
              <w:snapToGrid w:val="0"/>
              <w:spacing w:line="360" w:lineRule="exact"/>
              <w:rPr>
                <w:rFonts w:hAnsi="宋体" w:cs="宋体"/>
                <w:sz w:val="21"/>
                <w:lang w:val="en-US" w:eastAsia="zh-CN"/>
              </w:rPr>
            </w:pPr>
            <w:r>
              <w:rPr>
                <w:rFonts w:hAnsi="宋体" w:cs="宋体" w:hint="eastAsia"/>
                <w:sz w:val="21"/>
                <w:lang w:val="en-US" w:eastAsia="zh-CN"/>
              </w:rPr>
              <w:t>5.</w:t>
            </w:r>
            <w:r>
              <w:rPr>
                <w:rFonts w:hAnsi="宋体" w:cs="宋体" w:hint="eastAsia"/>
                <w:sz w:val="21"/>
                <w:lang w:val="en-US" w:eastAsia="zh-CN"/>
              </w:rPr>
              <w:t>本磋商文件所称的“以上”“以下”“以内”“届满”，包括本数；所称的“不满”“超过”“以</w:t>
            </w:r>
            <w:r>
              <w:rPr>
                <w:rFonts w:hAnsi="宋体" w:cs="宋体" w:hint="eastAsia"/>
                <w:sz w:val="21"/>
                <w:lang w:val="en-US" w:eastAsia="zh-CN"/>
              </w:rPr>
              <w:t>外”，不包括本数。</w:t>
            </w:r>
          </w:p>
        </w:tc>
      </w:tr>
    </w:tbl>
    <w:p w:rsidR="00B44FEE" w:rsidRDefault="00B44FEE">
      <w:pPr>
        <w:spacing w:line="400" w:lineRule="exact"/>
        <w:jc w:val="center"/>
        <w:rPr>
          <w:rFonts w:ascii="宋体" w:hAnsi="宋体" w:cs="宋体"/>
          <w:b/>
          <w:sz w:val="32"/>
          <w:szCs w:val="32"/>
        </w:rPr>
      </w:pPr>
    </w:p>
    <w:p w:rsidR="00B44FEE" w:rsidRDefault="00311D08">
      <w:pPr>
        <w:pStyle w:val="2"/>
        <w:spacing w:line="420" w:lineRule="exact"/>
        <w:jc w:val="center"/>
        <w:rPr>
          <w:rFonts w:ascii="宋体" w:hAnsi="宋体" w:cs="宋体"/>
          <w:b w:val="0"/>
        </w:rPr>
      </w:pPr>
      <w:r>
        <w:rPr>
          <w:rFonts w:ascii="宋体" w:hAnsi="宋体" w:cs="宋体" w:hint="eastAsia"/>
          <w:bCs w:val="0"/>
        </w:rPr>
        <w:br w:type="page"/>
      </w:r>
      <w:bookmarkStart w:id="85" w:name="_Toc13584"/>
      <w:bookmarkStart w:id="86" w:name="_Toc22962"/>
      <w:r>
        <w:rPr>
          <w:rFonts w:ascii="宋体" w:hAnsi="宋体" w:cs="宋体" w:hint="eastAsia"/>
          <w:b w:val="0"/>
        </w:rPr>
        <w:lastRenderedPageBreak/>
        <w:t>第二节</w:t>
      </w:r>
      <w:r>
        <w:rPr>
          <w:rFonts w:ascii="宋体" w:hAnsi="宋体" w:cs="宋体" w:hint="eastAsia"/>
          <w:b w:val="0"/>
        </w:rPr>
        <w:t xml:space="preserve"> </w:t>
      </w:r>
      <w:r>
        <w:rPr>
          <w:rFonts w:ascii="宋体" w:hAnsi="宋体" w:cs="宋体" w:hint="eastAsia"/>
          <w:b w:val="0"/>
        </w:rPr>
        <w:t>供应商须知正文</w:t>
      </w:r>
      <w:bookmarkEnd w:id="85"/>
      <w:bookmarkEnd w:id="86"/>
    </w:p>
    <w:p w:rsidR="00B44FEE" w:rsidRDefault="00311D08">
      <w:pPr>
        <w:pStyle w:val="3"/>
        <w:spacing w:before="0" w:after="0" w:line="360" w:lineRule="auto"/>
        <w:ind w:firstLineChars="200" w:firstLine="640"/>
        <w:rPr>
          <w:rFonts w:ascii="宋体" w:hAnsi="宋体" w:cs="宋体"/>
          <w:b w:val="0"/>
        </w:rPr>
      </w:pPr>
      <w:bookmarkStart w:id="87" w:name="_Toc10364"/>
      <w:bookmarkStart w:id="88" w:name="_Toc4100"/>
      <w:r>
        <w:rPr>
          <w:rFonts w:ascii="宋体" w:hAnsi="宋体" w:cs="宋体" w:hint="eastAsia"/>
          <w:b w:val="0"/>
        </w:rPr>
        <w:t>一、总则</w:t>
      </w:r>
      <w:bookmarkEnd w:id="87"/>
      <w:bookmarkEnd w:id="88"/>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rPr>
        <w:t>适用范围</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w:t>
      </w:r>
      <w:r>
        <w:rPr>
          <w:rFonts w:ascii="宋体" w:hAnsi="宋体" w:cs="宋体" w:hint="eastAsia"/>
          <w:b/>
          <w:bCs/>
          <w:sz w:val="24"/>
        </w:rPr>
        <w:t>定义</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“采购人”是指依法进行政府采购的国家机关、事业单位、团体组织。</w:t>
      </w:r>
    </w:p>
    <w:p w:rsidR="00B44FEE" w:rsidRDefault="00311D08">
      <w:pPr>
        <w:spacing w:line="360" w:lineRule="auto"/>
        <w:ind w:firstLineChars="200" w:firstLine="420"/>
        <w:rPr>
          <w:rFonts w:ascii="宋体" w:hAnsi="宋体" w:cs="宋体"/>
          <w:szCs w:val="21"/>
          <w:u w:val="single"/>
        </w:rPr>
      </w:pPr>
      <w:r>
        <w:rPr>
          <w:rFonts w:ascii="宋体" w:hAnsi="宋体" w:cs="宋体" w:hint="eastAsia"/>
          <w:szCs w:val="21"/>
        </w:rPr>
        <w:t>2.2</w:t>
      </w:r>
      <w:r>
        <w:rPr>
          <w:rFonts w:ascii="宋体" w:hAnsi="宋体" w:cs="宋体" w:hint="eastAsia"/>
          <w:szCs w:val="21"/>
        </w:rPr>
        <w:t>“采购代理机构”是指政府采购集中采购机构和集中采购机构以外的采购代理机构。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“供应商”是指向采购人提供货物、工程或者服务的法人、其他组织或者自然人。</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“服务”是指除货物和工程以外的其他政府采购对象。</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2.5</w:t>
      </w:r>
      <w:r>
        <w:rPr>
          <w:rFonts w:ascii="宋体" w:hAnsi="宋体" w:cs="宋体" w:hint="eastAsia"/>
          <w:szCs w:val="21"/>
        </w:rPr>
        <w:t>“竞标”是指供应商按照本项目竞争性磋商公告或者邀请函规定的方式获取磋商文件、提交响应文件并希望获得标的的行为。</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“响应文件”</w:t>
      </w:r>
      <w:r>
        <w:rPr>
          <w:rFonts w:ascii="宋体" w:hAnsi="宋体" w:cs="宋体" w:hint="eastAsia"/>
          <w:spacing w:val="-6"/>
          <w:szCs w:val="21"/>
        </w:rPr>
        <w:t>是指：供应商根据本磋商文件要求，编制包含资格证明、报价商务技术等所有内容的文件。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szCs w:val="21"/>
        </w:rPr>
        <w:t>“实质性要求”是指磋商文件中已经指明不满足则响应文件按无效响应处理的条款，或者不能负偏离的条款，或者采购需求中带“▲”的条款。</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2.8</w:t>
      </w:r>
      <w:r>
        <w:rPr>
          <w:rFonts w:ascii="宋体" w:hAnsi="宋体" w:cs="宋体" w:hint="eastAsia"/>
          <w:szCs w:val="21"/>
        </w:rPr>
        <w:t>“正偏离”，是指响应文件对磋商文件“采购需求”中有关条款作出的响应优于条款要求并有利于采购人的情形。</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2.9</w:t>
      </w:r>
      <w:r>
        <w:rPr>
          <w:rFonts w:ascii="宋体" w:hAnsi="宋体" w:cs="宋体" w:hint="eastAsia"/>
          <w:szCs w:val="21"/>
        </w:rPr>
        <w:t>“负偏离”，是指响应文件对磋商文件“采购需求”中有关条款作出的响应不满足条款要求，导致采购人要求不能得到满足的情形。</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2.10</w:t>
      </w:r>
      <w:r>
        <w:rPr>
          <w:rFonts w:ascii="宋体" w:hAnsi="宋体" w:cs="宋体" w:hint="eastAsia"/>
          <w:szCs w:val="21"/>
        </w:rPr>
        <w:t>“允许负偏离的条款”是指采购需求中的不属于“实质性要求”的条款。</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2.11</w:t>
      </w:r>
      <w:r>
        <w:rPr>
          <w:rFonts w:ascii="宋体" w:hAnsi="宋体" w:cs="宋体" w:hint="eastAsia"/>
          <w:szCs w:val="21"/>
        </w:rPr>
        <w:t>“书面形式”是指合同书、信件和数据电文（包括电报、电传、传真、电</w:t>
      </w:r>
      <w:r>
        <w:rPr>
          <w:rFonts w:ascii="宋体" w:hAnsi="宋体" w:cs="宋体" w:hint="eastAsia"/>
          <w:szCs w:val="21"/>
        </w:rPr>
        <w:t>子数据交换和电子邮件）等可以有形地表现所载内容的形式。</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2.12</w:t>
      </w:r>
      <w:r>
        <w:rPr>
          <w:rFonts w:ascii="宋体" w:hAnsi="宋体" w:cs="宋体" w:hint="eastAsia"/>
          <w:szCs w:val="21"/>
        </w:rPr>
        <w:t>“首次报价”是指供应商提交的首次响应文件中的报价。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2.13</w:t>
      </w:r>
      <w:r>
        <w:rPr>
          <w:rFonts w:ascii="宋体" w:hAnsi="宋体" w:cs="宋体" w:hint="eastAsia"/>
          <w:szCs w:val="21"/>
        </w:rPr>
        <w:t>“评审报价”是指供应商提交的最后报价并经修正（如有）和政策功能价格扣除（如有）后的价格。</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3.</w:t>
      </w:r>
      <w:r>
        <w:rPr>
          <w:rFonts w:ascii="宋体" w:hAnsi="宋体" w:cs="宋体" w:hint="eastAsia"/>
          <w:b/>
          <w:bCs/>
          <w:sz w:val="24"/>
        </w:rPr>
        <w:t>供应商的资格条件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4.</w:t>
      </w:r>
      <w:r>
        <w:rPr>
          <w:rFonts w:ascii="宋体" w:hAnsi="宋体" w:cs="宋体" w:hint="eastAsia"/>
          <w:b/>
          <w:bCs/>
          <w:sz w:val="24"/>
        </w:rPr>
        <w:t>磋商费用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5.</w:t>
      </w:r>
      <w:r>
        <w:rPr>
          <w:rFonts w:ascii="宋体" w:hAnsi="宋体" w:cs="宋体" w:hint="eastAsia"/>
          <w:b/>
          <w:bCs/>
          <w:sz w:val="24"/>
        </w:rPr>
        <w:t>联合体竞标</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本项目是否接受联合体竞标，详见“供应商须知前附</w:t>
      </w:r>
      <w:r>
        <w:rPr>
          <w:rFonts w:ascii="宋体" w:hAnsi="宋体" w:cs="宋体" w:hint="eastAsia"/>
          <w:szCs w:val="21"/>
        </w:rPr>
        <w:t>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rPr>
        <w:t>如接受联合体竞标，</w:t>
      </w:r>
      <w:r>
        <w:rPr>
          <w:rFonts w:ascii="宋体" w:hAnsi="宋体" w:cs="宋体" w:hint="eastAsia"/>
          <w:szCs w:val="21"/>
        </w:rPr>
        <w:t>联合体竞标要求详见“供应商须知前附表”。</w:t>
      </w:r>
    </w:p>
    <w:p w:rsidR="00B44FEE" w:rsidRDefault="00311D08">
      <w:pPr>
        <w:spacing w:line="360" w:lineRule="auto"/>
        <w:ind w:firstLineChars="200" w:firstLine="420"/>
        <w:rPr>
          <w:rFonts w:ascii="宋体" w:hAnsi="宋体" w:cs="宋体"/>
          <w:bCs/>
          <w:szCs w:val="21"/>
        </w:rPr>
      </w:pPr>
      <w:r>
        <w:rPr>
          <w:rFonts w:ascii="宋体" w:hAnsi="宋体" w:cs="宋体" w:hint="eastAsia"/>
          <w:szCs w:val="21"/>
        </w:rPr>
        <w:t>5.3</w:t>
      </w:r>
      <w:r>
        <w:rPr>
          <w:rFonts w:ascii="宋体" w:hAnsi="宋体" w:cs="宋体" w:hint="eastAsia"/>
          <w:bCs/>
          <w:szCs w:val="21"/>
        </w:rPr>
        <w:t>根据《政府采购促进中小企业发展管理办法》（财库</w:t>
      </w:r>
      <w:r>
        <w:rPr>
          <w:rFonts w:ascii="宋体" w:hAnsi="宋体" w:cs="宋体" w:hint="eastAsia"/>
          <w:bCs/>
          <w:szCs w:val="21"/>
        </w:rPr>
        <w:t>[2020]46</w:t>
      </w:r>
      <w:r>
        <w:rPr>
          <w:rFonts w:ascii="宋体" w:hAnsi="宋体" w:cs="宋体" w:hint="eastAsia"/>
          <w:bCs/>
          <w:szCs w:val="21"/>
        </w:rPr>
        <w:t>号）第九条及《广西壮族自治区财政厅关于进一步发挥政府采购政策功能促进企业发展的通知》（桂财采〔</w:t>
      </w:r>
      <w:r>
        <w:rPr>
          <w:rFonts w:ascii="宋体" w:hAnsi="宋体" w:cs="宋体" w:hint="eastAsia"/>
          <w:bCs/>
          <w:szCs w:val="21"/>
        </w:rPr>
        <w:t>2022</w:t>
      </w:r>
      <w:r>
        <w:rPr>
          <w:rFonts w:ascii="宋体" w:hAnsi="宋体" w:cs="宋体" w:hint="eastAsia"/>
          <w:bCs/>
          <w:szCs w:val="21"/>
        </w:rPr>
        <w:t>〕</w:t>
      </w:r>
      <w:r>
        <w:rPr>
          <w:rFonts w:ascii="宋体" w:hAnsi="宋体" w:cs="宋体" w:hint="eastAsia"/>
          <w:bCs/>
          <w:szCs w:val="21"/>
        </w:rPr>
        <w:t>30</w:t>
      </w:r>
      <w:r>
        <w:rPr>
          <w:rFonts w:ascii="宋体" w:hAnsi="宋体" w:cs="宋体" w:hint="eastAsia"/>
          <w:bCs/>
          <w:szCs w:val="21"/>
        </w:rPr>
        <w:t>号</w:t>
      </w:r>
      <w:r>
        <w:rPr>
          <w:rFonts w:ascii="宋体" w:hAnsi="宋体" w:cs="宋体" w:hint="eastAsia"/>
          <w:sz w:val="24"/>
        </w:rPr>
        <w:t>）、</w:t>
      </w:r>
      <w:r>
        <w:rPr>
          <w:rFonts w:ascii="宋体" w:hAnsi="宋体" w:cs="宋体" w:hint="eastAsia"/>
        </w:rPr>
        <w:t>《广西壮族自治区财政厅关于贯彻落实政府采购支持中小企业发展政策的通知》（桂财采〔</w:t>
      </w:r>
      <w:r>
        <w:rPr>
          <w:rFonts w:ascii="宋体" w:hAnsi="宋体" w:cs="宋体" w:hint="eastAsia"/>
        </w:rPr>
        <w:t>2022</w:t>
      </w:r>
      <w:r>
        <w:rPr>
          <w:rFonts w:ascii="宋体" w:hAnsi="宋体" w:cs="宋体" w:hint="eastAsia"/>
        </w:rPr>
        <w:t>〕</w:t>
      </w:r>
      <w:r>
        <w:rPr>
          <w:rFonts w:ascii="宋体" w:hAnsi="宋体" w:cs="宋体" w:hint="eastAsia"/>
        </w:rPr>
        <w:t>31</w:t>
      </w:r>
      <w:r>
        <w:rPr>
          <w:rFonts w:ascii="宋体" w:hAnsi="宋体" w:cs="宋体" w:hint="eastAsia"/>
        </w:rPr>
        <w:t>号）</w:t>
      </w:r>
      <w:r>
        <w:rPr>
          <w:rFonts w:ascii="宋体" w:hAnsi="宋体" w:cs="宋体" w:hint="eastAsia"/>
          <w:bCs/>
          <w:szCs w:val="21"/>
        </w:rPr>
        <w:t>规定，接受大中型企业与小微企业组成联合体的采购项目，对于联合协议约定小微企业的合同份额占到合同总金额</w:t>
      </w:r>
      <w:r>
        <w:rPr>
          <w:rFonts w:ascii="宋体" w:hAnsi="宋体" w:cs="宋体" w:hint="eastAsia"/>
          <w:bCs/>
          <w:szCs w:val="21"/>
        </w:rPr>
        <w:t xml:space="preserve"> 30%</w:t>
      </w:r>
      <w:r>
        <w:rPr>
          <w:rFonts w:ascii="宋体" w:hAnsi="宋体" w:cs="宋体" w:hint="eastAsia"/>
          <w:bCs/>
          <w:szCs w:val="21"/>
        </w:rPr>
        <w:t>以上的，采购人、采购代理机构应当对联合体的报价给予</w:t>
      </w:r>
      <w:r>
        <w:rPr>
          <w:rFonts w:ascii="宋体" w:hAnsi="宋体" w:cs="宋体" w:hint="eastAsia"/>
          <w:bCs/>
          <w:szCs w:val="21"/>
        </w:rPr>
        <w:t xml:space="preserve"> 4%-6%</w:t>
      </w:r>
      <w:r>
        <w:rPr>
          <w:rFonts w:ascii="宋体" w:hAnsi="宋体" w:cs="宋体" w:hint="eastAsia"/>
          <w:bCs/>
          <w:szCs w:val="21"/>
        </w:rPr>
        <w:t>（工程项目为</w:t>
      </w:r>
      <w:r>
        <w:rPr>
          <w:rFonts w:ascii="宋体" w:hAnsi="宋体" w:cs="宋体" w:hint="eastAsia"/>
          <w:bCs/>
          <w:szCs w:val="21"/>
        </w:rPr>
        <w:t>1%-2%</w:t>
      </w:r>
      <w:r>
        <w:rPr>
          <w:rFonts w:ascii="宋体" w:hAnsi="宋体" w:cs="宋体" w:hint="eastAsia"/>
          <w:bCs/>
          <w:szCs w:val="21"/>
        </w:rPr>
        <w:t>）的扣除，用扣除后的价格参加评审。组成联合体的小微企业与联合体内其他企业、分包企业之间存在直接控股、管理关系的，不享受价格扣除优惠政策。</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6.</w:t>
      </w:r>
      <w:r>
        <w:rPr>
          <w:rFonts w:ascii="宋体" w:hAnsi="宋体" w:cs="宋体" w:hint="eastAsia"/>
          <w:b/>
          <w:bCs/>
          <w:sz w:val="24"/>
        </w:rPr>
        <w:t>转包与分包</w:t>
      </w:r>
      <w:r>
        <w:rPr>
          <w:rFonts w:ascii="宋体" w:hAnsi="宋体" w:cs="宋体" w:hint="eastAsia"/>
          <w:b/>
          <w:bCs/>
          <w:sz w:val="24"/>
        </w:rPr>
        <w:t xml:space="preserve">             </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本项目是否允许分包详见“供应商须知前附表”，本项目不允许违法分包。</w:t>
      </w:r>
    </w:p>
    <w:p w:rsidR="00B44FEE" w:rsidRDefault="00311D08">
      <w:pPr>
        <w:spacing w:line="360" w:lineRule="auto"/>
        <w:ind w:firstLineChars="200" w:firstLine="420"/>
        <w:rPr>
          <w:rFonts w:ascii="宋体" w:hAnsi="宋体" w:cs="宋体"/>
          <w:bCs/>
          <w:szCs w:val="21"/>
        </w:rPr>
      </w:pPr>
      <w:r>
        <w:rPr>
          <w:rFonts w:ascii="宋体" w:hAnsi="宋体" w:cs="宋体" w:hint="eastAsia"/>
          <w:szCs w:val="21"/>
        </w:rPr>
        <w:t>6.2</w:t>
      </w:r>
      <w:r>
        <w:rPr>
          <w:rFonts w:ascii="宋体" w:hAnsi="宋体" w:cs="宋体" w:hint="eastAsia"/>
          <w:bCs/>
          <w:szCs w:val="21"/>
        </w:rPr>
        <w:t>根据《政府采购促进中小企业发展管理办法》（财库</w:t>
      </w:r>
      <w:r>
        <w:rPr>
          <w:rFonts w:ascii="宋体" w:hAnsi="宋体" w:cs="宋体" w:hint="eastAsia"/>
          <w:bCs/>
          <w:szCs w:val="21"/>
        </w:rPr>
        <w:t>[2020]46</w:t>
      </w:r>
      <w:r>
        <w:rPr>
          <w:rFonts w:ascii="宋体" w:hAnsi="宋体" w:cs="宋体" w:hint="eastAsia"/>
          <w:bCs/>
          <w:szCs w:val="21"/>
        </w:rPr>
        <w:t>号）第九条及广西壮族自治区财政厅关于持续优化政府采购营商环境推动高质量发展的通知》（桂财采〔</w:t>
      </w:r>
      <w:r>
        <w:rPr>
          <w:rFonts w:ascii="宋体" w:hAnsi="宋体" w:cs="宋体" w:hint="eastAsia"/>
          <w:bCs/>
          <w:szCs w:val="21"/>
        </w:rPr>
        <w:t>2024</w:t>
      </w:r>
      <w:r>
        <w:rPr>
          <w:rFonts w:ascii="宋体" w:hAnsi="宋体" w:cs="宋体" w:hint="eastAsia"/>
          <w:bCs/>
          <w:szCs w:val="21"/>
        </w:rPr>
        <w:t>〕</w:t>
      </w:r>
      <w:r>
        <w:rPr>
          <w:rFonts w:ascii="宋体" w:hAnsi="宋体" w:cs="宋体" w:hint="eastAsia"/>
          <w:bCs/>
          <w:szCs w:val="21"/>
        </w:rPr>
        <w:t>55</w:t>
      </w:r>
      <w:r>
        <w:rPr>
          <w:rFonts w:ascii="宋体" w:hAnsi="宋体" w:cs="宋体" w:hint="eastAsia"/>
          <w:bCs/>
          <w:szCs w:val="21"/>
        </w:rPr>
        <w:t>号）规定，允许大中型企业向一家或者多家小微企业分包的采购项目，对于分包意向协议约定小微企业的合同份额占到合同总金额</w:t>
      </w:r>
      <w:r>
        <w:rPr>
          <w:rFonts w:ascii="宋体" w:hAnsi="宋体" w:cs="宋体" w:hint="eastAsia"/>
          <w:bCs/>
          <w:szCs w:val="21"/>
        </w:rPr>
        <w:t>30%</w:t>
      </w:r>
      <w:r>
        <w:rPr>
          <w:rFonts w:ascii="宋体" w:hAnsi="宋体" w:cs="宋体" w:hint="eastAsia"/>
          <w:bCs/>
          <w:szCs w:val="21"/>
        </w:rPr>
        <w:t>以上的，采购人、采购代理机构应当对大中型企业的报价给予</w:t>
      </w:r>
      <w:r>
        <w:rPr>
          <w:rFonts w:ascii="宋体" w:hAnsi="宋体" w:cs="宋体" w:hint="eastAsia"/>
          <w:bCs/>
          <w:szCs w:val="21"/>
        </w:rPr>
        <w:t xml:space="preserve"> 4%-6%</w:t>
      </w:r>
      <w:r>
        <w:rPr>
          <w:rFonts w:ascii="宋体" w:hAnsi="宋体" w:cs="宋体" w:hint="eastAsia"/>
          <w:bCs/>
          <w:szCs w:val="21"/>
        </w:rPr>
        <w:t>（工程项目为</w:t>
      </w:r>
      <w:r>
        <w:rPr>
          <w:rFonts w:ascii="宋体" w:hAnsi="宋体" w:cs="宋体" w:hint="eastAsia"/>
          <w:bCs/>
          <w:szCs w:val="21"/>
        </w:rPr>
        <w:t>1%-2%</w:t>
      </w:r>
      <w:r>
        <w:rPr>
          <w:rFonts w:ascii="宋体" w:hAnsi="宋体" w:cs="宋体" w:hint="eastAsia"/>
          <w:bCs/>
          <w:szCs w:val="21"/>
        </w:rPr>
        <w:t>）的扣除，用扣除后的价格参加评审。接受分包的小微企业与分包企业之间存在直接控股、管理关系的，不享受价格扣除优惠政策。</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7.</w:t>
      </w:r>
      <w:r>
        <w:rPr>
          <w:rFonts w:ascii="宋体" w:hAnsi="宋体" w:cs="宋体" w:hint="eastAsia"/>
          <w:b/>
          <w:bCs/>
          <w:sz w:val="24"/>
        </w:rPr>
        <w:t>特别说明</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1</w:t>
      </w:r>
      <w:r>
        <w:rPr>
          <w:rFonts w:ascii="宋体" w:hAnsi="宋体" w:cs="宋体" w:hint="eastAsia"/>
          <w:szCs w:val="21"/>
        </w:rPr>
        <w:t>如果本磋商文件要求提供供应商或制造商的资格、信誉、荣誉、业绩与企业认证等材料的，资格、信誉、荣誉、业绩与企业认证等必须为供应商或者制造商所拥有或自身获得</w:t>
      </w:r>
      <w:r>
        <w:rPr>
          <w:rFonts w:ascii="宋体" w:hAnsi="宋体" w:cs="宋体" w:hint="eastAsia"/>
          <w:szCs w:val="21"/>
        </w:rPr>
        <w:t xml:space="preserve"> </w:t>
      </w:r>
      <w:r>
        <w:rPr>
          <w:rFonts w:ascii="宋体" w:hAnsi="宋体" w:cs="宋体" w:hint="eastAsia"/>
          <w:szCs w:val="21"/>
        </w:rPr>
        <w:t>。</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7.2</w:t>
      </w:r>
      <w:r>
        <w:rPr>
          <w:rFonts w:ascii="宋体" w:hAnsi="宋体" w:cs="宋体" w:hint="eastAsia"/>
          <w:szCs w:val="21"/>
        </w:rPr>
        <w:t>供应商应仔细阅读磋商文件的所有内容，按照磋商文件的要求提交响应文件，并对所提供的全部资料的真实性承担法律责任。</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7.4</w:t>
      </w:r>
      <w:r>
        <w:rPr>
          <w:rFonts w:ascii="宋体" w:hAnsi="宋体" w:cs="宋体" w:hint="eastAsia"/>
          <w:szCs w:val="21"/>
        </w:rPr>
        <w:t>在政府采购活动中，采购人员及相关</w:t>
      </w:r>
      <w:r>
        <w:rPr>
          <w:rFonts w:ascii="宋体" w:hAnsi="宋体" w:cs="宋体" w:hint="eastAsia"/>
          <w:szCs w:val="21"/>
        </w:rPr>
        <w:t>人员与供应商有下列利害关系之一的，应当回避：</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年内与供应商存在劳动关系；</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年内担任供应商的董事、监事；</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年内是供应商的控股股东或者实际控制人；</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）与供应商的法定代表人或者负责人有夫妻、直系血亲、三代以内旁系血亲或者近姻亲关系；</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）与供应商有其他可能影响政府采购活动公平、公正进行的关系。</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7.5</w:t>
      </w:r>
      <w:r>
        <w:rPr>
          <w:rFonts w:ascii="宋体" w:hAnsi="宋体" w:cs="宋体" w:hint="eastAsia"/>
          <w:szCs w:val="21"/>
        </w:rPr>
        <w:t>有下列情形之一的视为供应商相互串通竞标，响应文件将被视为无效：</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）不同供应商的响应文件由同一单位或者个人编制；或者不同供应商报名的</w:t>
      </w:r>
      <w:r>
        <w:rPr>
          <w:rFonts w:ascii="宋体" w:hAnsi="宋体" w:cs="宋体" w:hint="eastAsia"/>
          <w:szCs w:val="21"/>
        </w:rPr>
        <w:t>IP</w:t>
      </w:r>
      <w:r>
        <w:rPr>
          <w:rFonts w:ascii="宋体" w:hAnsi="宋体" w:cs="宋体" w:hint="eastAsia"/>
          <w:szCs w:val="21"/>
        </w:rPr>
        <w:t>地址一致的；或者编制响应文件硬件设备</w:t>
      </w:r>
      <w:r>
        <w:rPr>
          <w:rFonts w:ascii="宋体" w:hAnsi="宋体" w:cs="宋体" w:hint="eastAsia"/>
          <w:szCs w:val="21"/>
        </w:rPr>
        <w:t>CPU</w:t>
      </w:r>
      <w:r>
        <w:rPr>
          <w:rFonts w:ascii="宋体" w:hAnsi="宋体" w:cs="宋体" w:hint="eastAsia"/>
          <w:szCs w:val="21"/>
        </w:rPr>
        <w:t>编号、硬盘编号、网卡地址一致的情况。</w:t>
      </w:r>
      <w:r>
        <w:rPr>
          <w:rFonts w:ascii="宋体" w:hAnsi="宋体" w:cs="宋体" w:hint="eastAsia"/>
          <w:szCs w:val="21"/>
        </w:rPr>
        <w:t xml:space="preserve"> </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）不同供应商委托同一单位或者个人办理竞标事宜；</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）不同的供应商的响应文件载明的</w:t>
      </w:r>
      <w:r>
        <w:rPr>
          <w:rFonts w:ascii="宋体" w:hAnsi="宋体" w:cs="宋体" w:hint="eastAsia"/>
          <w:szCs w:val="21"/>
        </w:rPr>
        <w:t>项目管理员为同一个人；</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）不同供应商的响应文件异常一致或者报价呈规律性差异；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）不同供应商的响应文件相互混装；</w:t>
      </w:r>
    </w:p>
    <w:p w:rsidR="00B44FEE" w:rsidRDefault="00311D08">
      <w:pPr>
        <w:tabs>
          <w:tab w:val="left" w:pos="6931"/>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）不同供应商的磋商保证金从同一单位或者个人账户转出。</w:t>
      </w:r>
      <w:r>
        <w:rPr>
          <w:rFonts w:ascii="宋体" w:hAnsi="宋体" w:cs="宋体" w:hint="eastAsia"/>
          <w:szCs w:val="21"/>
        </w:rPr>
        <w:tab/>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7.6</w:t>
      </w:r>
      <w:r>
        <w:rPr>
          <w:rFonts w:ascii="宋体" w:hAnsi="宋体" w:cs="宋体" w:hint="eastAsia"/>
          <w:szCs w:val="21"/>
        </w:rPr>
        <w:t>供应商有下列情形之一的，属于恶意串通行为，将报同级监督管理部门：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）供应商直接或者间接从采购人或者采购代理机构处获得其他供应商的相关信息并修改其响应文件；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）供应商按照采购人或者采购代理机构的授意撤换、修改响应文件；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）供应商之间协商报价、技术方案等响应文件或者响应文件的实质性内容；</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）属于同一集团、协会、商</w:t>
      </w:r>
      <w:r>
        <w:rPr>
          <w:rFonts w:ascii="宋体" w:hAnsi="宋体" w:cs="宋体" w:hint="eastAsia"/>
          <w:szCs w:val="21"/>
        </w:rPr>
        <w:t>会等组织成员的供应商按照该组织要求协同参加政府采购活动；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）供应商之间事先约定一致抬高或者压低报价，或者在政府采购活动中事先约定轮流以高价位或者低价位成交，或者事先约定由某一特定供应商成交，然后再参加竞标；</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）供应商之间商定部分供应商放弃参加政府采购活动或者放弃成交；</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）供应商与采购人或者采购代理机构之间、供应商相互之间，为谋求特定供应商成交或者排斥其他供应商的其他串通行为。</w:t>
      </w:r>
    </w:p>
    <w:p w:rsidR="00B44FEE" w:rsidRDefault="00311D08">
      <w:pPr>
        <w:pStyle w:val="3"/>
        <w:spacing w:before="0" w:after="0" w:line="360" w:lineRule="auto"/>
        <w:ind w:firstLineChars="200" w:firstLine="640"/>
        <w:rPr>
          <w:rFonts w:ascii="宋体" w:hAnsi="宋体" w:cs="宋体"/>
          <w:b w:val="0"/>
          <w:bCs w:val="0"/>
        </w:rPr>
      </w:pPr>
      <w:bookmarkStart w:id="89" w:name="_Toc29935"/>
      <w:bookmarkStart w:id="90" w:name="_Toc28927"/>
      <w:r>
        <w:rPr>
          <w:rFonts w:ascii="宋体" w:hAnsi="宋体" w:cs="宋体" w:hint="eastAsia"/>
          <w:b w:val="0"/>
          <w:bCs w:val="0"/>
        </w:rPr>
        <w:t>二、磋商文件</w:t>
      </w:r>
      <w:bookmarkEnd w:id="89"/>
      <w:bookmarkEnd w:id="90"/>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8.</w:t>
      </w:r>
      <w:r>
        <w:rPr>
          <w:rFonts w:ascii="宋体" w:hAnsi="宋体" w:cs="宋体" w:hint="eastAsia"/>
          <w:b/>
          <w:bCs/>
          <w:sz w:val="24"/>
        </w:rPr>
        <w:t>磋商文件的构成</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第一章</w:t>
      </w:r>
      <w:r>
        <w:rPr>
          <w:rFonts w:ascii="宋体" w:hAnsi="宋体" w:cs="宋体" w:hint="eastAsia"/>
          <w:szCs w:val="21"/>
        </w:rPr>
        <w:t xml:space="preserve"> </w:t>
      </w:r>
      <w:r>
        <w:rPr>
          <w:rFonts w:ascii="宋体" w:hAnsi="宋体" w:cs="宋体" w:hint="eastAsia"/>
          <w:szCs w:val="21"/>
        </w:rPr>
        <w:t>竞争性磋商公告；</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第二章</w:t>
      </w:r>
      <w:r>
        <w:rPr>
          <w:rFonts w:ascii="宋体" w:hAnsi="宋体" w:cs="宋体" w:hint="eastAsia"/>
          <w:szCs w:val="21"/>
        </w:rPr>
        <w:t xml:space="preserve"> </w:t>
      </w:r>
      <w:r>
        <w:rPr>
          <w:rFonts w:ascii="宋体" w:hAnsi="宋体" w:cs="宋体" w:hint="eastAsia"/>
          <w:szCs w:val="21"/>
        </w:rPr>
        <w:t>采购需求；</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第三章</w:t>
      </w:r>
      <w:r>
        <w:rPr>
          <w:rFonts w:ascii="宋体" w:hAnsi="宋体" w:cs="宋体" w:hint="eastAsia"/>
          <w:szCs w:val="21"/>
        </w:rPr>
        <w:t xml:space="preserve"> </w:t>
      </w:r>
      <w:r>
        <w:rPr>
          <w:rFonts w:ascii="宋体" w:hAnsi="宋体" w:cs="宋体" w:hint="eastAsia"/>
          <w:szCs w:val="21"/>
        </w:rPr>
        <w:t>供应商须知；</w:t>
      </w:r>
      <w:r>
        <w:rPr>
          <w:rFonts w:ascii="宋体" w:hAnsi="宋体" w:cs="宋体" w:hint="eastAsia"/>
          <w:szCs w:val="21"/>
        </w:rPr>
        <w:t xml:space="preserve"> </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第四章</w:t>
      </w:r>
      <w:r>
        <w:rPr>
          <w:rFonts w:ascii="宋体" w:hAnsi="宋体" w:cs="宋体" w:hint="eastAsia"/>
          <w:szCs w:val="21"/>
        </w:rPr>
        <w:t xml:space="preserve"> </w:t>
      </w:r>
      <w:r>
        <w:rPr>
          <w:rFonts w:ascii="宋体" w:hAnsi="宋体" w:cs="宋体" w:hint="eastAsia"/>
          <w:szCs w:val="21"/>
        </w:rPr>
        <w:t>评审程序、评审方法和评审标准；</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第五章</w:t>
      </w:r>
      <w:r>
        <w:rPr>
          <w:rFonts w:ascii="宋体" w:hAnsi="宋体" w:cs="宋体" w:hint="eastAsia"/>
          <w:szCs w:val="21"/>
        </w:rPr>
        <w:t xml:space="preserve"> </w:t>
      </w:r>
      <w:r>
        <w:rPr>
          <w:rFonts w:ascii="宋体" w:hAnsi="宋体" w:cs="宋体" w:hint="eastAsia"/>
          <w:szCs w:val="21"/>
        </w:rPr>
        <w:t>响应文件格式；</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第六章</w:t>
      </w:r>
      <w:r>
        <w:rPr>
          <w:rFonts w:ascii="宋体" w:hAnsi="宋体" w:cs="宋体" w:hint="eastAsia"/>
          <w:szCs w:val="21"/>
        </w:rPr>
        <w:t xml:space="preserve"> </w:t>
      </w:r>
      <w:r>
        <w:rPr>
          <w:rFonts w:ascii="宋体" w:hAnsi="宋体" w:cs="宋体" w:hint="eastAsia"/>
          <w:szCs w:val="21"/>
        </w:rPr>
        <w:t>合同文本；</w:t>
      </w:r>
    </w:p>
    <w:p w:rsidR="00B44FEE" w:rsidRDefault="00311D08">
      <w:pPr>
        <w:spacing w:line="360" w:lineRule="auto"/>
        <w:ind w:firstLineChars="200" w:firstLine="420"/>
        <w:jc w:val="left"/>
        <w:rPr>
          <w:rFonts w:ascii="宋体" w:hAnsi="宋体" w:cs="宋体"/>
          <w:szCs w:val="21"/>
        </w:rPr>
      </w:pPr>
      <w:r>
        <w:rPr>
          <w:rFonts w:ascii="宋体" w:hAnsi="宋体" w:cs="宋体" w:hint="eastAsia"/>
          <w:szCs w:val="21"/>
        </w:rPr>
        <w:t>第七章</w:t>
      </w:r>
      <w:r>
        <w:rPr>
          <w:rFonts w:ascii="宋体" w:hAnsi="宋体" w:cs="宋体" w:hint="eastAsia"/>
          <w:szCs w:val="21"/>
        </w:rPr>
        <w:t xml:space="preserve"> </w:t>
      </w:r>
      <w:r>
        <w:rPr>
          <w:rFonts w:ascii="宋体" w:hAnsi="宋体" w:cs="宋体" w:hint="eastAsia"/>
          <w:szCs w:val="21"/>
        </w:rPr>
        <w:t>质疑、投诉材料格式。</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9.</w:t>
      </w:r>
      <w:r>
        <w:rPr>
          <w:rFonts w:ascii="宋体" w:hAnsi="宋体" w:cs="宋体" w:hint="eastAsia"/>
          <w:b/>
          <w:bCs/>
          <w:sz w:val="24"/>
        </w:rPr>
        <w:t>供应商的询问</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供应商应认真阅读磋商文件的采购需求，如供应商对磋商文件有疑问的，如要求采购人作出澄清或者修改的，供应商尽应在提交首次响应文件截止之日前，以书面形式向采购人、采购代理</w:t>
      </w:r>
      <w:r>
        <w:rPr>
          <w:rFonts w:ascii="宋体" w:hAnsi="宋体" w:cs="宋体" w:hint="eastAsia"/>
          <w:szCs w:val="21"/>
        </w:rPr>
        <w:lastRenderedPageBreak/>
        <w:t>机构提出。</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10.</w:t>
      </w:r>
      <w:r>
        <w:rPr>
          <w:rFonts w:ascii="宋体" w:hAnsi="宋体" w:cs="宋体" w:hint="eastAsia"/>
          <w:b/>
          <w:bCs/>
          <w:sz w:val="24"/>
        </w:rPr>
        <w:t>磋商文件的澄清和修改</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10.1</w:t>
      </w:r>
      <w:r>
        <w:rPr>
          <w:rFonts w:ascii="宋体" w:hAnsi="宋体" w:cs="宋体" w:hint="eastAsia"/>
          <w:szCs w:val="21"/>
        </w:rPr>
        <w:t>已获取磋商文件的潜在供应商，若有问题需要澄清，应于应标截止时间前，以书面形式向采购代理机构提出，采购代理机构与采购人研究后，对认为有必要回答的问题，按照本章</w:t>
      </w:r>
      <w:r>
        <w:rPr>
          <w:rFonts w:ascii="宋体" w:hAnsi="宋体" w:cs="宋体" w:hint="eastAsia"/>
          <w:szCs w:val="21"/>
        </w:rPr>
        <w:t>10.3</w:t>
      </w:r>
      <w:r>
        <w:rPr>
          <w:rFonts w:ascii="宋体" w:hAnsi="宋体" w:cs="宋体" w:hint="eastAsia"/>
          <w:szCs w:val="21"/>
        </w:rPr>
        <w:t>的内容处理。</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10.2</w:t>
      </w:r>
      <w:r>
        <w:rPr>
          <w:rFonts w:ascii="宋体" w:hAnsi="宋体" w:cs="宋体" w:hint="eastAsia"/>
          <w:b/>
          <w:szCs w:val="21"/>
        </w:rPr>
        <w:t>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10.3</w:t>
      </w:r>
      <w:r>
        <w:rPr>
          <w:rFonts w:ascii="宋体" w:hAnsi="宋体" w:cs="宋体" w:hint="eastAsia"/>
          <w:szCs w:val="21"/>
        </w:rPr>
        <w:t>提交首次响应文件截止之日前，采购人可以对已发出的磋商文件进行必要的澄清或者修改，澄清或者修改的内容可能影响响应文件编制的，应当在响应文件递交截止时间</w:t>
      </w:r>
      <w:r>
        <w:rPr>
          <w:rFonts w:ascii="宋体" w:hAnsi="宋体" w:cs="宋体" w:hint="eastAsia"/>
          <w:szCs w:val="21"/>
        </w:rPr>
        <w:t>5</w:t>
      </w:r>
      <w:r>
        <w:rPr>
          <w:rFonts w:ascii="宋体" w:hAnsi="宋体" w:cs="宋体" w:hint="eastAsia"/>
          <w:szCs w:val="21"/>
        </w:rPr>
        <w:t>日前在本磋商项目竞争性磋商公告发布的同一媒体上发布更正公告，供应商自行登录竞争性磋商公告发布的同一网站查询，不足</w:t>
      </w:r>
      <w:r>
        <w:rPr>
          <w:rFonts w:ascii="宋体" w:hAnsi="宋体" w:cs="宋体" w:hint="eastAsia"/>
          <w:szCs w:val="21"/>
        </w:rPr>
        <w:t>5</w:t>
      </w:r>
      <w:r>
        <w:rPr>
          <w:rFonts w:ascii="宋体" w:hAnsi="宋体" w:cs="宋体" w:hint="eastAsia"/>
          <w:szCs w:val="21"/>
        </w:rPr>
        <w:t>日的，应当顺延提交首次响应文件截止时间。</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10.4</w:t>
      </w:r>
      <w:r>
        <w:rPr>
          <w:rFonts w:ascii="宋体" w:hAnsi="宋体" w:cs="宋体"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B44FEE" w:rsidRDefault="00311D08">
      <w:pPr>
        <w:spacing w:line="360" w:lineRule="auto"/>
        <w:ind w:firstLineChars="200" w:firstLine="420"/>
        <w:rPr>
          <w:rFonts w:ascii="宋体" w:hAnsi="宋体" w:cs="宋体"/>
        </w:rPr>
      </w:pPr>
      <w:r>
        <w:rPr>
          <w:rFonts w:ascii="宋体" w:hAnsi="宋体" w:cs="宋体" w:hint="eastAsia"/>
        </w:rPr>
        <w:t>10.5</w:t>
      </w:r>
      <w:r>
        <w:rPr>
          <w:rFonts w:ascii="宋体" w:hAnsi="宋体" w:cs="宋体" w:hint="eastAsia"/>
        </w:rPr>
        <w:t>采购人和采购代理机构可以视采购具体情况，变更提交首次响应文件截止时间和磋商时间，变更时间将在“采购文件公告”中“七、其他补充事宜</w:t>
      </w:r>
      <w:r>
        <w:rPr>
          <w:rFonts w:ascii="宋体" w:hAnsi="宋体" w:cs="宋体" w:hint="eastAsia"/>
        </w:rPr>
        <w:t>6.</w:t>
      </w:r>
      <w:r>
        <w:rPr>
          <w:rFonts w:ascii="宋体" w:hAnsi="宋体" w:cs="宋体" w:hint="eastAsia"/>
        </w:rPr>
        <w:t>信息公告发布媒体”规定的政府采购信息发布媒体上发布更正公告。</w:t>
      </w:r>
    </w:p>
    <w:p w:rsidR="00B44FEE" w:rsidRDefault="00311D08">
      <w:pPr>
        <w:spacing w:line="360" w:lineRule="auto"/>
        <w:ind w:firstLineChars="200" w:firstLine="400"/>
        <w:rPr>
          <w:rFonts w:ascii="宋体" w:hAnsi="宋体" w:cs="宋体"/>
          <w:kern w:val="0"/>
          <w:sz w:val="20"/>
          <w:szCs w:val="21"/>
        </w:rPr>
      </w:pPr>
      <w:r>
        <w:rPr>
          <w:rFonts w:ascii="宋体" w:hAnsi="宋体" w:cs="宋体" w:hint="eastAsia"/>
          <w:kern w:val="0"/>
          <w:sz w:val="20"/>
          <w:szCs w:val="21"/>
        </w:rPr>
        <w:t>▲</w:t>
      </w:r>
      <w:r>
        <w:rPr>
          <w:rFonts w:ascii="宋体" w:hAnsi="宋体" w:cs="宋体" w:hint="eastAsia"/>
          <w:b/>
          <w:kern w:val="0"/>
          <w:sz w:val="20"/>
          <w:szCs w:val="21"/>
        </w:rPr>
        <w:t>响应文件未按磋商文件的澄清、修改的内容编制，又不符合实质性要求的，其响应文件作无效处理。</w:t>
      </w:r>
    </w:p>
    <w:p w:rsidR="00B44FEE" w:rsidRDefault="00311D08">
      <w:pPr>
        <w:pStyle w:val="3"/>
        <w:spacing w:before="0" w:after="0" w:line="360" w:lineRule="auto"/>
        <w:ind w:firstLineChars="200" w:firstLine="640"/>
        <w:rPr>
          <w:rFonts w:ascii="宋体" w:hAnsi="宋体" w:cs="宋体"/>
          <w:b w:val="0"/>
          <w:bCs w:val="0"/>
        </w:rPr>
      </w:pPr>
      <w:bookmarkStart w:id="91" w:name="_Toc12927"/>
      <w:bookmarkStart w:id="92" w:name="_Toc16588"/>
      <w:r>
        <w:rPr>
          <w:rFonts w:ascii="宋体" w:hAnsi="宋体" w:cs="宋体" w:hint="eastAsia"/>
          <w:b w:val="0"/>
          <w:bCs w:val="0"/>
        </w:rPr>
        <w:t>三、响应文件的编制</w:t>
      </w:r>
      <w:bookmarkEnd w:id="91"/>
      <w:bookmarkEnd w:id="92"/>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11.</w:t>
      </w:r>
      <w:r>
        <w:rPr>
          <w:rFonts w:ascii="宋体" w:hAnsi="宋体" w:cs="宋体" w:hint="eastAsia"/>
          <w:b/>
          <w:bCs/>
          <w:sz w:val="24"/>
        </w:rPr>
        <w:t>响应文件的编制原则</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12.</w:t>
      </w:r>
      <w:r>
        <w:rPr>
          <w:rFonts w:ascii="宋体" w:hAnsi="宋体" w:cs="宋体" w:hint="eastAsia"/>
          <w:b/>
          <w:bCs/>
          <w:sz w:val="24"/>
        </w:rPr>
        <w:t>响应文件的组成</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响应文件由资格证明文件、报价文件、商务和技术文件三部分组成。</w:t>
      </w:r>
    </w:p>
    <w:p w:rsidR="00B44FEE" w:rsidRDefault="00311D08">
      <w:pPr>
        <w:spacing w:line="360" w:lineRule="auto"/>
        <w:ind w:leftChars="200" w:left="420" w:firstLineChars="200" w:firstLine="420"/>
        <w:rPr>
          <w:rFonts w:ascii="宋体" w:hAnsi="宋体" w:cs="宋体"/>
          <w:szCs w:val="21"/>
        </w:rPr>
      </w:pPr>
      <w:r>
        <w:rPr>
          <w:rFonts w:ascii="宋体" w:hAnsi="宋体" w:cs="宋体" w:hint="eastAsia"/>
          <w:szCs w:val="21"/>
        </w:rPr>
        <w:t>12.1.1</w:t>
      </w:r>
      <w:r>
        <w:rPr>
          <w:rFonts w:ascii="宋体" w:hAnsi="宋体" w:cs="宋体" w:hint="eastAsia"/>
          <w:szCs w:val="21"/>
        </w:rPr>
        <w:t>资格证明文件：详见须知前附表</w:t>
      </w:r>
    </w:p>
    <w:p w:rsidR="00B44FEE" w:rsidRDefault="00311D08">
      <w:pPr>
        <w:spacing w:line="360" w:lineRule="auto"/>
        <w:ind w:leftChars="200" w:left="420" w:firstLineChars="200" w:firstLine="420"/>
        <w:rPr>
          <w:rFonts w:ascii="宋体" w:hAnsi="宋体" w:cs="宋体"/>
          <w:szCs w:val="21"/>
        </w:rPr>
      </w:pPr>
      <w:r>
        <w:rPr>
          <w:rFonts w:ascii="宋体" w:hAnsi="宋体" w:cs="宋体" w:hint="eastAsia"/>
          <w:szCs w:val="21"/>
        </w:rPr>
        <w:t>12.1.2</w:t>
      </w:r>
      <w:r>
        <w:rPr>
          <w:rFonts w:ascii="宋体" w:hAnsi="宋体" w:cs="宋体" w:hint="eastAsia"/>
          <w:szCs w:val="21"/>
        </w:rPr>
        <w:t>商务技术文件：详见须知前附表</w:t>
      </w:r>
    </w:p>
    <w:p w:rsidR="00B44FEE" w:rsidRDefault="00311D08">
      <w:pPr>
        <w:spacing w:line="360" w:lineRule="auto"/>
        <w:ind w:leftChars="200" w:left="420" w:firstLineChars="200" w:firstLine="420"/>
        <w:rPr>
          <w:rFonts w:ascii="宋体" w:hAnsi="宋体" w:cs="宋体"/>
          <w:szCs w:val="21"/>
        </w:rPr>
      </w:pPr>
      <w:r>
        <w:rPr>
          <w:rFonts w:ascii="宋体" w:hAnsi="宋体" w:cs="宋体" w:hint="eastAsia"/>
          <w:szCs w:val="21"/>
        </w:rPr>
        <w:t>12.1.3</w:t>
      </w:r>
      <w:r>
        <w:rPr>
          <w:rFonts w:ascii="宋体" w:hAnsi="宋体" w:cs="宋体" w:hint="eastAsia"/>
          <w:szCs w:val="21"/>
        </w:rPr>
        <w:t>报价文件：详见须知前附表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响应文件电子版：详见须知前附表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13.</w:t>
      </w:r>
      <w:r>
        <w:rPr>
          <w:rFonts w:ascii="宋体" w:hAnsi="宋体" w:cs="宋体" w:hint="eastAsia"/>
          <w:b/>
          <w:bCs/>
          <w:sz w:val="24"/>
        </w:rPr>
        <w:t>计量单位</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w:t>
      </w:r>
      <w:r>
        <w:rPr>
          <w:rFonts w:ascii="宋体" w:hAnsi="宋体" w:cs="宋体" w:hint="eastAsia"/>
          <w:szCs w:val="21"/>
        </w:rPr>
        <w:t>种类为人民币，否则视同未响应。</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14.</w:t>
      </w:r>
      <w:r>
        <w:rPr>
          <w:rFonts w:ascii="宋体" w:hAnsi="宋体" w:cs="宋体" w:hint="eastAsia"/>
          <w:b/>
          <w:bCs/>
          <w:sz w:val="24"/>
        </w:rPr>
        <w:t>竞标的风险</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w:t>
      </w:r>
      <w:r>
        <w:rPr>
          <w:rFonts w:ascii="宋体" w:hAnsi="宋体" w:cs="宋体" w:hint="eastAsia"/>
          <w:szCs w:val="21"/>
        </w:rPr>
        <w:lastRenderedPageBreak/>
        <w:t>性响应可能导致其响应无效，是供应商应当考虑的风险。</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15.</w:t>
      </w:r>
      <w:r>
        <w:rPr>
          <w:rFonts w:ascii="宋体" w:hAnsi="宋体" w:cs="宋体" w:hint="eastAsia"/>
          <w:b/>
          <w:bCs/>
          <w:sz w:val="24"/>
        </w:rPr>
        <w:t>响应报价要求和构成</w:t>
      </w:r>
    </w:p>
    <w:p w:rsidR="00B44FEE" w:rsidRDefault="00311D08">
      <w:pPr>
        <w:tabs>
          <w:tab w:val="left" w:pos="2492"/>
        </w:tabs>
        <w:spacing w:line="360" w:lineRule="auto"/>
        <w:ind w:firstLineChars="200" w:firstLine="420"/>
        <w:rPr>
          <w:rFonts w:ascii="宋体" w:hAnsi="宋体" w:cs="宋体"/>
          <w:szCs w:val="21"/>
        </w:rPr>
      </w:pPr>
      <w:r>
        <w:rPr>
          <w:rFonts w:ascii="宋体" w:hAnsi="宋体" w:cs="宋体" w:hint="eastAsia"/>
          <w:szCs w:val="21"/>
        </w:rPr>
        <w:t>15.1</w:t>
      </w:r>
      <w:r>
        <w:rPr>
          <w:rFonts w:ascii="宋体" w:hAnsi="宋体" w:cs="宋体" w:hint="eastAsia"/>
          <w:szCs w:val="21"/>
        </w:rPr>
        <w:t>响应报价应按“第五章</w:t>
      </w:r>
      <w:r>
        <w:rPr>
          <w:rFonts w:ascii="宋体" w:hAnsi="宋体" w:cs="宋体" w:hint="eastAsia"/>
          <w:szCs w:val="21"/>
        </w:rPr>
        <w:t xml:space="preserve"> </w:t>
      </w:r>
      <w:r>
        <w:rPr>
          <w:rFonts w:ascii="宋体" w:hAnsi="宋体" w:cs="宋体" w:hint="eastAsia"/>
          <w:szCs w:val="21"/>
        </w:rPr>
        <w:t>响应文件格式”中“响应报价表”格式填写。</w:t>
      </w:r>
    </w:p>
    <w:p w:rsidR="00B44FEE" w:rsidRDefault="00311D08">
      <w:pPr>
        <w:tabs>
          <w:tab w:val="left" w:pos="2492"/>
        </w:tabs>
        <w:spacing w:line="360" w:lineRule="auto"/>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响应报价的价格构成见“供应商须知前附表”。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hint="eastAsia"/>
          <w:szCs w:val="21"/>
        </w:rPr>
        <w:t>响应报价要求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15.3.1</w:t>
      </w:r>
      <w:r>
        <w:rPr>
          <w:rFonts w:ascii="宋体" w:hAnsi="宋体" w:cs="宋体" w:hint="eastAsia"/>
          <w:szCs w:val="21"/>
        </w:rPr>
        <w:t>供应商的响应报价应符合以下要求，否则响应文件按无效响应处理：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）供应商必须就“采购需求”中所竞标的每个分标的全部内容分别作完整唯一总价报价，不得存在漏项报价；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）供应商必须就所竞标的分标的单项内容作唯一报价。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15.3.2</w:t>
      </w:r>
      <w:r>
        <w:rPr>
          <w:rFonts w:ascii="宋体" w:hAnsi="宋体" w:cs="宋体" w:hint="eastAsia"/>
          <w:szCs w:val="21"/>
        </w:rPr>
        <w:t>响应报价（包含首次报价、最后报价）超过所竞标分标规定的采购预算金额或者最高限价的，其响应文件将作无效处理。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15.3.3</w:t>
      </w:r>
      <w:r>
        <w:rPr>
          <w:rFonts w:ascii="宋体" w:hAnsi="宋体" w:cs="宋体" w:hint="eastAsia"/>
          <w:szCs w:val="21"/>
        </w:rPr>
        <w:t>响应报价（包含首次报价、最后报价）超过分项采购预算金额或者最高限价的，其响应文件将作无效处理。</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16.</w:t>
      </w:r>
      <w:r>
        <w:rPr>
          <w:rFonts w:ascii="宋体" w:hAnsi="宋体" w:cs="宋体" w:hint="eastAsia"/>
          <w:b/>
          <w:bCs/>
          <w:sz w:val="24"/>
        </w:rPr>
        <w:t>竞标有效期</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16.1</w:t>
      </w:r>
      <w:r>
        <w:rPr>
          <w:rFonts w:ascii="宋体" w:hAnsi="宋体" w:cs="宋体" w:hint="eastAsia"/>
          <w:szCs w:val="21"/>
        </w:rPr>
        <w:t>竞标有效期是指为保证采购人有足够的时间在提交响应文件后完成评审、确定成交供应商、合同签订等工作而要求供</w:t>
      </w:r>
      <w:r>
        <w:rPr>
          <w:rFonts w:ascii="宋体" w:hAnsi="宋体" w:cs="宋体" w:hint="eastAsia"/>
          <w:szCs w:val="21"/>
        </w:rPr>
        <w:t>应商提交的响应文件在一定时间内保持有效的期限。</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16.2 </w:t>
      </w:r>
      <w:r>
        <w:rPr>
          <w:rFonts w:ascii="宋体" w:hAnsi="宋体" w:cs="宋体" w:hint="eastAsia"/>
          <w:szCs w:val="21"/>
        </w:rPr>
        <w:t>竞标有效期应由供应商按“供应商须知前附表”规定的期限作出响应。</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16.3</w:t>
      </w:r>
      <w:r>
        <w:rPr>
          <w:rFonts w:ascii="宋体" w:hAnsi="宋体" w:cs="宋体" w:hint="eastAsia"/>
          <w:szCs w:val="21"/>
        </w:rPr>
        <w:t>供应商的响应文件在竞标有效期内均保持有效。</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17.</w:t>
      </w:r>
      <w:r>
        <w:rPr>
          <w:rFonts w:ascii="宋体" w:hAnsi="宋体" w:cs="宋体" w:hint="eastAsia"/>
          <w:b/>
          <w:bCs/>
          <w:sz w:val="24"/>
        </w:rPr>
        <w:t>磋商保证金</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18.</w:t>
      </w:r>
      <w:r>
        <w:rPr>
          <w:rFonts w:ascii="宋体" w:hAnsi="宋体" w:cs="宋体" w:hint="eastAsia"/>
          <w:b/>
          <w:bCs/>
          <w:sz w:val="24"/>
        </w:rPr>
        <w:t>响应文件编制的要求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18.1</w:t>
      </w:r>
      <w:r>
        <w:rPr>
          <w:rFonts w:ascii="宋体" w:hAnsi="宋体" w:cs="宋体" w:hint="eastAsia"/>
          <w:szCs w:val="21"/>
        </w:rPr>
        <w:t>各供应商在编制响应文件时请按照磋商文件“第五章</w:t>
      </w:r>
      <w:r>
        <w:rPr>
          <w:rFonts w:ascii="宋体" w:hAnsi="宋体" w:cs="宋体" w:hint="eastAsia"/>
          <w:szCs w:val="21"/>
        </w:rPr>
        <w:t xml:space="preserve"> </w:t>
      </w:r>
      <w:r>
        <w:rPr>
          <w:rFonts w:ascii="宋体" w:hAnsi="宋体" w:cs="宋体" w:hint="eastAsia"/>
          <w:szCs w:val="21"/>
        </w:rPr>
        <w:t>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18.2</w:t>
      </w:r>
      <w:r>
        <w:rPr>
          <w:rFonts w:ascii="宋体" w:hAnsi="宋体" w:cs="宋体" w:hint="eastAsia"/>
          <w:szCs w:val="21"/>
        </w:rPr>
        <w:t>响应文件应按资格证明、报价分别编制，商务技术文件合并编制，本磋商只接受电子版响应文件，要求见本章“</w:t>
      </w:r>
      <w:r>
        <w:rPr>
          <w:rFonts w:ascii="宋体" w:hAnsi="宋体" w:cs="宋体" w:hint="eastAsia"/>
          <w:szCs w:val="21"/>
        </w:rPr>
        <w:t>12.2</w:t>
      </w:r>
      <w:r>
        <w:rPr>
          <w:rFonts w:ascii="宋体" w:hAnsi="宋体" w:cs="宋体" w:hint="eastAsia"/>
          <w:szCs w:val="21"/>
        </w:rPr>
        <w:t>响应文件电子版要求”。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18.3</w:t>
      </w:r>
      <w:r>
        <w:rPr>
          <w:rFonts w:ascii="宋体" w:hAnsi="宋体" w:cs="宋体" w:hint="eastAsia"/>
          <w:szCs w:val="21"/>
        </w:rPr>
        <w:t>响应文件须由供应商在</w:t>
      </w:r>
      <w:r>
        <w:rPr>
          <w:rFonts w:ascii="宋体" w:hAnsi="宋体" w:cs="宋体" w:hint="eastAsia"/>
          <w:kern w:val="0"/>
          <w:szCs w:val="21"/>
          <w:lang w:val="zh-CN"/>
        </w:rPr>
        <w:t>“</w:t>
      </w:r>
      <w:r>
        <w:rPr>
          <w:rFonts w:ascii="宋体" w:hAnsi="宋体" w:cs="宋体" w:hint="eastAsia"/>
          <w:szCs w:val="21"/>
        </w:rPr>
        <w:t>第五章</w:t>
      </w:r>
      <w:r>
        <w:rPr>
          <w:rFonts w:ascii="宋体" w:hAnsi="宋体" w:cs="宋体" w:hint="eastAsia"/>
          <w:szCs w:val="21"/>
        </w:rPr>
        <w:t xml:space="preserve"> </w:t>
      </w:r>
      <w:r>
        <w:rPr>
          <w:rFonts w:ascii="宋体" w:hAnsi="宋体" w:cs="宋体" w:hint="eastAsia"/>
          <w:szCs w:val="21"/>
        </w:rPr>
        <w:t>响应文件格式</w:t>
      </w:r>
      <w:r>
        <w:rPr>
          <w:rFonts w:ascii="宋体" w:hAnsi="宋体" w:cs="宋体" w:hint="eastAsia"/>
          <w:kern w:val="0"/>
          <w:szCs w:val="21"/>
          <w:lang w:val="zh-CN"/>
        </w:rPr>
        <w:t>”</w:t>
      </w:r>
      <w:r>
        <w:rPr>
          <w:rFonts w:ascii="宋体" w:hAnsi="宋体" w:cs="宋体" w:hint="eastAsia"/>
          <w:szCs w:val="21"/>
        </w:rPr>
        <w:t>规定位置进行签署、盖章，否则其响应文件按无效响应处理。骑缝盖公章不视为在规定位置盖章。</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18.4</w:t>
      </w:r>
      <w:r>
        <w:rPr>
          <w:rFonts w:ascii="宋体" w:hAnsi="宋体" w:cs="宋体" w:hint="eastAsia"/>
          <w:szCs w:val="21"/>
        </w:rPr>
        <w:t>响应文件中标注的供应商名称应与营业执照（事业单位法人证书、执业许可证、自然人身份证）及电子公章一致，否则其响应文件按无效响应处理。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18.5</w:t>
      </w:r>
      <w:r>
        <w:rPr>
          <w:rFonts w:ascii="宋体" w:hAnsi="宋体" w:cs="宋体" w:hint="eastAsia"/>
          <w:szCs w:val="21"/>
        </w:rPr>
        <w:t>响应文件应避免涂改、行间插字或者删除，否则其响应文件按无效响应处理。</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19.</w:t>
      </w:r>
      <w:r>
        <w:rPr>
          <w:rFonts w:ascii="宋体" w:hAnsi="宋体" w:cs="宋体" w:hint="eastAsia"/>
          <w:b/>
          <w:bCs/>
          <w:sz w:val="24"/>
        </w:rPr>
        <w:t>响应文件的</w:t>
      </w:r>
      <w:r>
        <w:rPr>
          <w:rFonts w:ascii="宋体" w:hAnsi="宋体" w:cs="宋体" w:hint="eastAsia"/>
          <w:b/>
          <w:bCs/>
          <w:sz w:val="24"/>
        </w:rPr>
        <w:t>密封和标记</w:t>
      </w:r>
    </w:p>
    <w:p w:rsidR="00B44FEE" w:rsidRDefault="00311D08">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19.1</w:t>
      </w:r>
      <w:r>
        <w:rPr>
          <w:rFonts w:ascii="宋体" w:hAnsi="宋体" w:cs="宋体" w:hint="eastAsia"/>
          <w:kern w:val="0"/>
          <w:szCs w:val="21"/>
          <w:lang w:val="zh-CN"/>
        </w:rPr>
        <w:t>供应商进行电子交易应安装客户端软件</w:t>
      </w:r>
      <w:r>
        <w:rPr>
          <w:rFonts w:ascii="等线" w:eastAsia="等线" w:hAnsi="等线" w:cs="等线" w:hint="eastAsia"/>
          <w:bCs/>
          <w:szCs w:val="21"/>
        </w:rPr>
        <w:t>——</w:t>
      </w:r>
      <w:r>
        <w:rPr>
          <w:rFonts w:ascii="宋体" w:hAnsi="宋体" w:cs="宋体" w:hint="eastAsia"/>
          <w:kern w:val="0"/>
          <w:szCs w:val="21"/>
          <w:lang w:val="zh-CN"/>
        </w:rPr>
        <w:t>“广西政府采购云平台客户端”，并按照磋商文件和电子交易平台的要求编制并加密响应文件。供应商未按规定加密的响应文件，电子交易平台将拒收并提示。</w:t>
      </w:r>
    </w:p>
    <w:p w:rsidR="00B44FEE" w:rsidRDefault="00311D08">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lastRenderedPageBreak/>
        <w:t>19.2</w:t>
      </w:r>
      <w:r>
        <w:rPr>
          <w:rFonts w:ascii="宋体" w:hAnsi="宋体" w:cs="宋体" w:hint="eastAsia"/>
          <w:kern w:val="0"/>
          <w:szCs w:val="21"/>
          <w:lang w:val="zh-CN"/>
        </w:rPr>
        <w:t>使用“广西政府采购云平台客户端”需要提前申领</w:t>
      </w:r>
      <w:r>
        <w:rPr>
          <w:rFonts w:ascii="宋体" w:hAnsi="宋体" w:cs="宋体" w:hint="eastAsia"/>
          <w:kern w:val="0"/>
          <w:szCs w:val="21"/>
          <w:lang w:val="zh-CN"/>
        </w:rPr>
        <w:t>CA</w:t>
      </w:r>
      <w:r>
        <w:rPr>
          <w:rFonts w:ascii="宋体" w:hAnsi="宋体" w:cs="宋体" w:hint="eastAsia"/>
          <w:kern w:val="0"/>
          <w:szCs w:val="21"/>
          <w:lang w:val="zh-CN"/>
        </w:rPr>
        <w:t>数字证书，申领流程见该项目采购公告附件。</w:t>
      </w:r>
    </w:p>
    <w:p w:rsidR="00B44FEE" w:rsidRDefault="00311D08">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19.3</w:t>
      </w:r>
      <w:r>
        <w:rPr>
          <w:rFonts w:ascii="宋体" w:hAnsi="宋体" w:cs="宋体" w:hint="eastAsia"/>
          <w:kern w:val="0"/>
          <w:szCs w:val="21"/>
          <w:lang w:val="zh-CN"/>
        </w:rPr>
        <w:t>为确保网上操作合法、有效和安全，供应商应当在响应文件提交截止时间前完成在“政府采购云平台”的身份认证，确保在电子交易过程中能够对相关数据电文进行加密和使用电子签名。</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20.</w:t>
      </w:r>
      <w:r>
        <w:rPr>
          <w:rFonts w:ascii="宋体" w:hAnsi="宋体" w:cs="宋体" w:hint="eastAsia"/>
          <w:b/>
          <w:bCs/>
          <w:sz w:val="24"/>
        </w:rPr>
        <w:t>响应文件的提交</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20.1</w:t>
      </w:r>
      <w:r>
        <w:rPr>
          <w:rFonts w:ascii="宋体" w:hAnsi="宋体" w:cs="宋体" w:hint="eastAsia"/>
          <w:szCs w:val="21"/>
        </w:rPr>
        <w:t>供应商必须在“供应商须知前附表”规定的时间和地点提交响应文件。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20.2 </w:t>
      </w:r>
      <w:r>
        <w:rPr>
          <w:rFonts w:ascii="宋体" w:hAnsi="宋体" w:cs="宋体" w:hint="eastAsia"/>
          <w:szCs w:val="21"/>
        </w:rPr>
        <w:t>在响应文件提交截止时间以后，不能补充、修改响应文件。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20.3 </w:t>
      </w:r>
      <w:r>
        <w:rPr>
          <w:rFonts w:ascii="宋体" w:hAnsi="宋体" w:cs="宋体" w:hint="eastAsia"/>
          <w:szCs w:val="21"/>
        </w:rPr>
        <w:t>在提交“最后报价”后，供应商不能退出谈判。</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20.4 </w:t>
      </w:r>
      <w:r>
        <w:rPr>
          <w:rFonts w:ascii="宋体" w:hAnsi="宋体" w:cs="宋体" w:hint="eastAsia"/>
          <w:szCs w:val="21"/>
        </w:rPr>
        <w:t>电子交易平台收到响应文件，将妥善保存并即时向供应商发出确认回执通知。在响应文件提交截止时间前，除供应商补充、修改或者撤回响应文件外，任何单位和个人不得解密或提取响应文件。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20.5 </w:t>
      </w:r>
      <w:r>
        <w:rPr>
          <w:rFonts w:ascii="宋体" w:hAnsi="宋体" w:cs="宋体" w:hint="eastAsia"/>
          <w:szCs w:val="21"/>
        </w:rPr>
        <w:t>采购机构不可视情况延长提交响应文件的截止时间。</w:t>
      </w:r>
    </w:p>
    <w:p w:rsidR="00B44FEE" w:rsidRDefault="00311D08">
      <w:pPr>
        <w:spacing w:line="360" w:lineRule="auto"/>
        <w:ind w:firstLineChars="200" w:firstLine="420"/>
        <w:rPr>
          <w:rFonts w:ascii="宋体" w:hAnsi="宋体" w:cs="宋体"/>
          <w:sz w:val="24"/>
        </w:rPr>
      </w:pPr>
      <w:r>
        <w:rPr>
          <w:rFonts w:ascii="宋体" w:hAnsi="宋体" w:cs="宋体" w:hint="eastAsia"/>
          <w:szCs w:val="21"/>
        </w:rPr>
        <w:t>20.6</w:t>
      </w:r>
      <w:r>
        <w:rPr>
          <w:rFonts w:ascii="宋体" w:hAnsi="宋体" w:cs="宋体" w:hint="eastAsia"/>
          <w:szCs w:val="21"/>
        </w:rPr>
        <w:t>备份响应文件。</w:t>
      </w:r>
      <w:r>
        <w:rPr>
          <w:rFonts w:ascii="宋体" w:hAnsi="宋体" w:cs="宋体" w:hint="eastAsia"/>
          <w:bCs/>
          <w:szCs w:val="21"/>
        </w:rPr>
        <w:t>详见在“供应商须知前附表”。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21.</w:t>
      </w:r>
      <w:r>
        <w:rPr>
          <w:rFonts w:ascii="宋体" w:hAnsi="宋体" w:cs="宋体" w:hint="eastAsia"/>
          <w:b/>
          <w:bCs/>
          <w:sz w:val="24"/>
        </w:rPr>
        <w:t>首次响应文件的补充、修改</w:t>
      </w:r>
      <w:r>
        <w:rPr>
          <w:rFonts w:ascii="宋体" w:hAnsi="宋体" w:cs="宋体" w:hint="eastAsia"/>
          <w:b/>
          <w:bCs/>
          <w:sz w:val="24"/>
        </w:rPr>
        <w:t>与撤回</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 xml:space="preserve">22. </w:t>
      </w:r>
      <w:r>
        <w:rPr>
          <w:rFonts w:ascii="宋体" w:hAnsi="宋体" w:cs="宋体" w:hint="eastAsia"/>
          <w:b/>
          <w:bCs/>
          <w:sz w:val="24"/>
        </w:rPr>
        <w:t>首次响应文件的退回</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在首次响应文件提交截止时间止提交响应文件的供应商不足</w:t>
      </w:r>
      <w:r>
        <w:rPr>
          <w:rFonts w:ascii="宋体" w:hAnsi="宋体" w:cs="宋体" w:hint="eastAsia"/>
          <w:szCs w:val="21"/>
        </w:rPr>
        <w:t>3</w:t>
      </w:r>
      <w:r>
        <w:rPr>
          <w:rFonts w:ascii="宋体" w:hAnsi="宋体" w:cs="宋体" w:hint="eastAsia"/>
          <w:szCs w:val="21"/>
        </w:rPr>
        <w:t>家时电子响应文件由代理机构在“广西政府采购云平台”操作退回，除此之外采购人和采购代理机构对已提交的电子响应文件概不退回。</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 xml:space="preserve">23. </w:t>
      </w:r>
      <w:r>
        <w:rPr>
          <w:rFonts w:ascii="宋体" w:hAnsi="宋体" w:cs="宋体" w:hint="eastAsia"/>
          <w:b/>
          <w:bCs/>
          <w:sz w:val="24"/>
        </w:rPr>
        <w:t>截止时间后的撤回</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本项目不收取磋商保证金，供应商在首次响应文件提交截止时间后可向采购人、采购代理机构书面申请撤回电子响应文件。</w:t>
      </w:r>
    </w:p>
    <w:p w:rsidR="00B44FEE" w:rsidRDefault="00311D08">
      <w:pPr>
        <w:pStyle w:val="3"/>
        <w:spacing w:before="0" w:after="0" w:line="360" w:lineRule="auto"/>
        <w:ind w:firstLineChars="200" w:firstLine="640"/>
        <w:rPr>
          <w:rFonts w:ascii="宋体" w:hAnsi="宋体" w:cs="宋体"/>
          <w:b w:val="0"/>
          <w:bCs w:val="0"/>
        </w:rPr>
      </w:pPr>
      <w:bookmarkStart w:id="93" w:name="_Toc6539"/>
      <w:bookmarkStart w:id="94" w:name="_Toc12248"/>
      <w:r>
        <w:rPr>
          <w:rFonts w:ascii="宋体" w:hAnsi="宋体" w:cs="宋体" w:hint="eastAsia"/>
          <w:b w:val="0"/>
          <w:bCs w:val="0"/>
        </w:rPr>
        <w:t>四、评审及磋商</w:t>
      </w:r>
      <w:bookmarkEnd w:id="93"/>
      <w:bookmarkEnd w:id="94"/>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24.</w:t>
      </w:r>
      <w:r>
        <w:rPr>
          <w:rFonts w:ascii="宋体" w:hAnsi="宋体" w:cs="宋体" w:hint="eastAsia"/>
          <w:b/>
          <w:bCs/>
          <w:sz w:val="24"/>
        </w:rPr>
        <w:t>磋商小组成立</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rPr>
        <w:t>磋商小组由采购人代表和评审专家共</w:t>
      </w:r>
      <w:r>
        <w:rPr>
          <w:rFonts w:ascii="宋体" w:hAnsi="宋体" w:cs="宋体" w:hint="eastAsia"/>
          <w:szCs w:val="21"/>
        </w:rPr>
        <w:t>3</w:t>
      </w:r>
      <w:r>
        <w:rPr>
          <w:rFonts w:ascii="宋体" w:hAnsi="宋体" w:cs="宋体" w:hint="eastAsia"/>
          <w:szCs w:val="21"/>
        </w:rPr>
        <w:t>人以上单数组成，其中评审专家人数不得少于磋商小组成员总数的</w:t>
      </w:r>
      <w:r>
        <w:rPr>
          <w:rFonts w:ascii="宋体" w:hAnsi="宋体" w:cs="宋体" w:hint="eastAsia"/>
          <w:szCs w:val="21"/>
        </w:rPr>
        <w:t>2/3</w:t>
      </w:r>
      <w:r>
        <w:rPr>
          <w:rFonts w:ascii="宋体" w:hAnsi="宋体" w:cs="宋体" w:hint="eastAsia"/>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hint="eastAsia"/>
          <w:szCs w:val="21"/>
        </w:rPr>
        <w:t>5</w:t>
      </w:r>
      <w:r>
        <w:rPr>
          <w:rFonts w:ascii="宋体" w:hAnsi="宋体" w:cs="宋体" w:hint="eastAsia"/>
          <w:szCs w:val="21"/>
        </w:rPr>
        <w:t>人以上单数组成。</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24.2</w:t>
      </w:r>
      <w:r>
        <w:rPr>
          <w:rFonts w:ascii="宋体" w:hAnsi="宋体" w:cs="宋体" w:hint="eastAsia"/>
          <w:szCs w:val="21"/>
        </w:rPr>
        <w:t>评审专家应当从政府采购评审专家库内相关专业的专家名单中随机抽取。市场竞争不充分的科研项目，以及需要扶持的科技成果转化项目，以及情况特殊</w:t>
      </w:r>
      <w:r>
        <w:rPr>
          <w:rFonts w:ascii="宋体" w:hAnsi="宋体" w:cs="宋体" w:hint="eastAsia"/>
          <w:szCs w:val="21"/>
        </w:rPr>
        <w:t>、通过随机方式难以确定合适的评审专家的项目，经主管预算单位同意，可以自行选定评审专家。技术复杂、专业性强的采购项目，评审专家中应当包含</w:t>
      </w:r>
      <w:r>
        <w:rPr>
          <w:rFonts w:ascii="宋体" w:hAnsi="宋体" w:cs="宋体" w:hint="eastAsia"/>
          <w:szCs w:val="21"/>
        </w:rPr>
        <w:t>1</w:t>
      </w:r>
      <w:r>
        <w:rPr>
          <w:rFonts w:ascii="宋体" w:hAnsi="宋体" w:cs="宋体" w:hint="eastAsia"/>
          <w:szCs w:val="21"/>
        </w:rPr>
        <w:t>名法律专家。</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lastRenderedPageBreak/>
        <w:t>25.</w:t>
      </w:r>
      <w:r>
        <w:rPr>
          <w:rFonts w:ascii="宋体" w:hAnsi="宋体" w:cs="宋体" w:hint="eastAsia"/>
          <w:b/>
          <w:bCs/>
          <w:sz w:val="24"/>
        </w:rPr>
        <w:t>首次响应文件的开启</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25.1</w:t>
      </w:r>
      <w:r>
        <w:rPr>
          <w:rFonts w:ascii="宋体" w:hAnsi="宋体" w:cs="宋体" w:hint="eastAsia"/>
          <w:szCs w:val="21"/>
        </w:rPr>
        <w:t>首次响应文件由磋商小组或者采购代理机构在“供应商须知前附表”规定的时间开启。</w:t>
      </w:r>
    </w:p>
    <w:p w:rsidR="00B44FEE" w:rsidRDefault="00311D08">
      <w:pPr>
        <w:pStyle w:val="a8"/>
        <w:spacing w:line="360" w:lineRule="auto"/>
        <w:ind w:firstLineChars="200" w:firstLine="420"/>
        <w:rPr>
          <w:rFonts w:hAnsi="宋体" w:cs="宋体"/>
          <w:bCs/>
          <w:sz w:val="21"/>
        </w:rPr>
      </w:pPr>
      <w:r>
        <w:rPr>
          <w:rFonts w:hAnsi="宋体" w:cs="宋体" w:hint="eastAsia"/>
          <w:sz w:val="21"/>
        </w:rPr>
        <w:t xml:space="preserve">25.2 </w:t>
      </w:r>
      <w:r>
        <w:rPr>
          <w:rFonts w:hAnsi="宋体" w:cs="宋体" w:hint="eastAsia"/>
          <w:bCs/>
          <w:sz w:val="21"/>
        </w:rPr>
        <w:t>响应文件解密</w:t>
      </w:r>
    </w:p>
    <w:p w:rsidR="00B44FEE" w:rsidRDefault="00311D08">
      <w:pPr>
        <w:pStyle w:val="a8"/>
        <w:snapToGrid w:val="0"/>
        <w:spacing w:line="360" w:lineRule="auto"/>
        <w:ind w:firstLineChars="200" w:firstLine="420"/>
        <w:rPr>
          <w:rFonts w:hAnsi="宋体" w:cs="宋体"/>
          <w:sz w:val="21"/>
        </w:rPr>
      </w:pPr>
      <w:r>
        <w:rPr>
          <w:rFonts w:hAnsi="宋体" w:cs="宋体" w:hint="eastAsia"/>
          <w:bCs/>
          <w:sz w:val="21"/>
        </w:rPr>
        <w:t>采购代理机构将在“供应商须知前附表”规定的时</w:t>
      </w:r>
      <w:r>
        <w:rPr>
          <w:rFonts w:hAnsi="宋体" w:cs="宋体" w:hint="eastAsia"/>
          <w:sz w:val="21"/>
        </w:rPr>
        <w:t>间通过电子交易平台组织响应文件开启，采购机构依托电子交易平台发起开始解密指令，供应商的法定代表人或其委托代理人</w:t>
      </w:r>
      <w:r>
        <w:rPr>
          <w:rFonts w:hAnsi="宋体" w:cs="宋体" w:hint="eastAsia"/>
          <w:b/>
          <w:sz w:val="21"/>
        </w:rPr>
        <w:t>须携带加密时所用的</w:t>
      </w:r>
      <w:r>
        <w:rPr>
          <w:rFonts w:hAnsi="宋体" w:cs="宋体" w:hint="eastAsia"/>
          <w:b/>
          <w:sz w:val="21"/>
        </w:rPr>
        <w:t>CA</w:t>
      </w:r>
      <w:r>
        <w:rPr>
          <w:rFonts w:hAnsi="宋体" w:cs="宋体" w:hint="eastAsia"/>
          <w:b/>
          <w:sz w:val="21"/>
        </w:rPr>
        <w:t>锁按平台提示和采购文件的规定登录到“广西政府采购云</w:t>
      </w:r>
      <w:r>
        <w:rPr>
          <w:rFonts w:hAnsi="宋体" w:cs="宋体" w:hint="eastAsia"/>
          <w:b/>
          <w:sz w:val="21"/>
        </w:rPr>
        <w:t>平台”电子开标大厅签到并在发起解密指令之时起</w:t>
      </w:r>
      <w:r>
        <w:rPr>
          <w:rFonts w:hAnsi="宋体" w:cs="宋体" w:hint="eastAsia"/>
          <w:b/>
          <w:sz w:val="21"/>
        </w:rPr>
        <w:t>30</w:t>
      </w:r>
      <w:r>
        <w:rPr>
          <w:rFonts w:hAnsi="宋体" w:cs="宋体" w:hint="eastAsia"/>
          <w:b/>
          <w:sz w:val="21"/>
        </w:rPr>
        <w:t>分钟内完成对电子响应文件在线解密</w:t>
      </w:r>
      <w:r>
        <w:rPr>
          <w:rFonts w:hAnsi="宋体" w:cs="宋体" w:hint="eastAsia"/>
          <w:sz w:val="21"/>
        </w:rPr>
        <w:t>。供应商未在规定时间进行解密的，</w:t>
      </w:r>
      <w:r>
        <w:rPr>
          <w:rFonts w:hAnsi="宋体" w:cs="宋体" w:hint="eastAsia"/>
          <w:b/>
          <w:sz w:val="21"/>
        </w:rPr>
        <w:t>视为响应文件无效。</w:t>
      </w:r>
      <w:r>
        <w:rPr>
          <w:rFonts w:hAnsi="宋体" w:cs="宋体" w:hint="eastAsia"/>
          <w:sz w:val="21"/>
        </w:rPr>
        <w:t>（解密</w:t>
      </w:r>
      <w:r>
        <w:rPr>
          <w:rFonts w:hAnsi="宋体" w:cs="宋体" w:hint="eastAsia"/>
          <w:bCs/>
          <w:sz w:val="21"/>
        </w:rPr>
        <w:t>异常情况处理：详见本章</w:t>
      </w:r>
      <w:r>
        <w:rPr>
          <w:rFonts w:hAnsi="宋体" w:cs="宋体" w:hint="eastAsia"/>
          <w:sz w:val="21"/>
        </w:rPr>
        <w:t xml:space="preserve">26.3 </w:t>
      </w:r>
      <w:r>
        <w:rPr>
          <w:rFonts w:hAnsi="宋体" w:cs="宋体" w:hint="eastAsia"/>
          <w:sz w:val="21"/>
        </w:rPr>
        <w:t>电子交易活动的中止。）</w:t>
      </w:r>
    </w:p>
    <w:p w:rsidR="00B44FEE" w:rsidRDefault="00311D08">
      <w:pPr>
        <w:pStyle w:val="a8"/>
        <w:spacing w:line="360" w:lineRule="auto"/>
        <w:ind w:firstLineChars="200" w:firstLine="420"/>
        <w:rPr>
          <w:rFonts w:hAnsi="宋体" w:cs="宋体"/>
          <w:sz w:val="21"/>
        </w:rPr>
      </w:pPr>
      <w:r>
        <w:rPr>
          <w:rFonts w:hAnsi="宋体" w:cs="宋体" w:hint="eastAsia"/>
          <w:sz w:val="21"/>
        </w:rPr>
        <w:t>如</w:t>
      </w:r>
      <w:r>
        <w:rPr>
          <w:rFonts w:hAnsi="宋体" w:cs="宋体" w:hint="eastAsia"/>
          <w:bCs/>
          <w:sz w:val="21"/>
        </w:rPr>
        <w:t>供应商成功解密响应文件，但未在“</w:t>
      </w:r>
      <w:r>
        <w:rPr>
          <w:rFonts w:hAnsi="宋体" w:cs="宋体" w:hint="eastAsia"/>
        </w:rPr>
        <w:t xml:space="preserve"> </w:t>
      </w:r>
      <w:r>
        <w:rPr>
          <w:rFonts w:hAnsi="宋体" w:cs="宋体" w:hint="eastAsia"/>
        </w:rPr>
        <w:t>广西政府采购云平台</w:t>
      </w:r>
      <w:r>
        <w:rPr>
          <w:rFonts w:hAnsi="宋体" w:cs="宋体" w:hint="eastAsia"/>
          <w:bCs/>
          <w:sz w:val="21"/>
        </w:rPr>
        <w:t>”电子开标大厅参加磋商的，视同认可磋商过程和结果，</w:t>
      </w:r>
      <w:r>
        <w:rPr>
          <w:rFonts w:hAnsi="宋体" w:cs="宋体" w:hint="eastAsia"/>
          <w:sz w:val="21"/>
        </w:rPr>
        <w:t>由此产生的后果由供应商自行负责。</w:t>
      </w:r>
      <w:r>
        <w:rPr>
          <w:rFonts w:hAnsi="宋体" w:cs="宋体" w:hint="eastAsia"/>
          <w:sz w:val="21"/>
        </w:rPr>
        <w:t xml:space="preserve"> </w:t>
      </w:r>
      <w:r>
        <w:rPr>
          <w:rFonts w:hAnsi="宋体" w:cs="宋体" w:hint="eastAsia"/>
          <w:sz w:val="21"/>
        </w:rPr>
        <w:t>参与磋商的供应商不足</w:t>
      </w:r>
      <w:r>
        <w:rPr>
          <w:rFonts w:hAnsi="宋体" w:cs="宋体" w:hint="eastAsia"/>
          <w:sz w:val="21"/>
        </w:rPr>
        <w:t>3</w:t>
      </w:r>
      <w:r>
        <w:rPr>
          <w:rFonts w:hAnsi="宋体" w:cs="宋体" w:hint="eastAsia"/>
          <w:sz w:val="21"/>
        </w:rPr>
        <w:t>家的，不得磋商。</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26.</w:t>
      </w:r>
      <w:r>
        <w:rPr>
          <w:rFonts w:ascii="宋体" w:hAnsi="宋体" w:cs="宋体" w:hint="eastAsia"/>
          <w:b/>
          <w:bCs/>
          <w:sz w:val="24"/>
        </w:rPr>
        <w:t>评审程序、评审方法和评审标准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26.1</w:t>
      </w:r>
      <w:r>
        <w:rPr>
          <w:rFonts w:ascii="宋体" w:hAnsi="宋体" w:cs="宋体" w:hint="eastAsia"/>
          <w:szCs w:val="21"/>
        </w:rPr>
        <w:t>磋商小组按照“第四章</w:t>
      </w:r>
      <w:r>
        <w:rPr>
          <w:rFonts w:ascii="宋体" w:hAnsi="宋体" w:cs="宋体" w:hint="eastAsia"/>
          <w:szCs w:val="21"/>
        </w:rPr>
        <w:t xml:space="preserve"> </w:t>
      </w:r>
      <w:r>
        <w:rPr>
          <w:rFonts w:ascii="宋体" w:hAnsi="宋体" w:cs="宋体" w:hint="eastAsia"/>
          <w:szCs w:val="21"/>
        </w:rPr>
        <w:t>评审程序、评审方法和评审标准”规定的方法、评审因素、标准和程序对响应文件进行评审。</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26.2 </w:t>
      </w:r>
      <w:r>
        <w:rPr>
          <w:rFonts w:ascii="宋体" w:hAnsi="宋体" w:cs="宋体" w:hint="eastAsia"/>
          <w:szCs w:val="21"/>
        </w:rPr>
        <w:t>磋商文件内容违反国家有关强制性规定的，磋商小组应当停止评审并向采购人或者采购代理机构说明情况，并在评审报告中书面体现。</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26.3 </w:t>
      </w:r>
      <w:r>
        <w:rPr>
          <w:rFonts w:ascii="宋体" w:hAnsi="宋体" w:cs="宋体" w:hint="eastAsia"/>
          <w:szCs w:val="21"/>
        </w:rPr>
        <w:t>采购需求负偏离要求及磋商顺序详见“供应商须知前附表”。</w:t>
      </w:r>
    </w:p>
    <w:p w:rsidR="00B44FEE" w:rsidRDefault="00311D08">
      <w:pPr>
        <w:spacing w:line="360" w:lineRule="auto"/>
        <w:ind w:firstLineChars="200" w:firstLine="420"/>
        <w:rPr>
          <w:rFonts w:ascii="宋体" w:hAnsi="宋体" w:cs="宋体"/>
        </w:rPr>
      </w:pPr>
      <w:r>
        <w:rPr>
          <w:rFonts w:ascii="宋体" w:hAnsi="宋体" w:cs="宋体" w:hint="eastAsia"/>
        </w:rPr>
        <w:t>26.4</w:t>
      </w:r>
      <w:r>
        <w:rPr>
          <w:rFonts w:ascii="宋体" w:hAnsi="宋体" w:cs="宋体" w:hint="eastAsia"/>
        </w:rPr>
        <w:t>电子交易活动的中止。采购过程中出现以下情形，导致电子交易平台无法正常运行，或者无法保证电子交易的公平、公正和安全时，采购机构可中止电子交易活动：</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）电子交易平台发生故障而无法登录访问的；</w:t>
      </w:r>
      <w:r>
        <w:rPr>
          <w:rFonts w:ascii="宋体" w:hAnsi="宋体" w:cs="宋体" w:hint="eastAsia"/>
        </w:rPr>
        <w:t xml:space="preserve"> </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）电子交易平台应用或数据库</w:t>
      </w:r>
      <w:r>
        <w:rPr>
          <w:rFonts w:ascii="宋体" w:hAnsi="宋体" w:cs="宋体" w:hint="eastAsia"/>
        </w:rPr>
        <w:t>出现错误，不能进行正常操作的；</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）电子交易平台发现严重安全漏洞，有潜在泄密危险的；</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）病毒发作导致不能进行正常操作的；</w:t>
      </w:r>
      <w:r>
        <w:rPr>
          <w:rFonts w:ascii="宋体" w:hAnsi="宋体" w:cs="宋体" w:hint="eastAsia"/>
        </w:rPr>
        <w:t xml:space="preserve"> </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）其他无法保证电子交易的公平、公正和安全的情况。</w:t>
      </w:r>
    </w:p>
    <w:p w:rsidR="00B44FEE" w:rsidRDefault="00311D08">
      <w:pPr>
        <w:spacing w:line="360" w:lineRule="auto"/>
        <w:ind w:firstLineChars="200" w:firstLine="420"/>
        <w:rPr>
          <w:rFonts w:ascii="宋体" w:hAnsi="宋体" w:cs="宋体"/>
        </w:rPr>
      </w:pPr>
      <w:r>
        <w:rPr>
          <w:rFonts w:ascii="宋体" w:hAnsi="宋体" w:cs="宋体" w:hint="eastAsia"/>
        </w:rPr>
        <w:t>26.5</w:t>
      </w:r>
      <w:r>
        <w:rPr>
          <w:rFonts w:ascii="宋体" w:hAnsi="宋体" w:cs="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B44FEE" w:rsidRDefault="00311D08">
      <w:pPr>
        <w:pStyle w:val="3"/>
        <w:spacing w:before="0" w:after="0" w:line="360" w:lineRule="auto"/>
        <w:ind w:firstLineChars="150" w:firstLine="480"/>
        <w:rPr>
          <w:rFonts w:ascii="宋体" w:hAnsi="宋体" w:cs="宋体"/>
          <w:b w:val="0"/>
          <w:bCs w:val="0"/>
        </w:rPr>
      </w:pPr>
      <w:bookmarkStart w:id="95" w:name="_Toc31092"/>
      <w:bookmarkStart w:id="96" w:name="_Toc5557"/>
      <w:r>
        <w:rPr>
          <w:rFonts w:ascii="宋体" w:hAnsi="宋体" w:cs="宋体" w:hint="eastAsia"/>
          <w:b w:val="0"/>
          <w:bCs w:val="0"/>
        </w:rPr>
        <w:t>五、成交及合同</w:t>
      </w:r>
      <w:bookmarkEnd w:id="95"/>
      <w:bookmarkEnd w:id="96"/>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27.</w:t>
      </w:r>
      <w:r>
        <w:rPr>
          <w:rFonts w:ascii="宋体" w:hAnsi="宋体" w:cs="宋体" w:hint="eastAsia"/>
          <w:b/>
          <w:bCs/>
          <w:sz w:val="24"/>
        </w:rPr>
        <w:t>确定成交供应商及结果公告</w:t>
      </w:r>
    </w:p>
    <w:p w:rsidR="00B44FEE" w:rsidRDefault="00311D08">
      <w:pPr>
        <w:spacing w:line="360" w:lineRule="auto"/>
        <w:ind w:firstLineChars="200" w:firstLine="420"/>
        <w:rPr>
          <w:rFonts w:ascii="宋体" w:hAnsi="宋体" w:cs="宋体"/>
          <w:szCs w:val="21"/>
          <w:u w:val="single"/>
        </w:rPr>
      </w:pPr>
      <w:r>
        <w:rPr>
          <w:rFonts w:ascii="宋体" w:hAnsi="宋体" w:cs="宋体" w:hint="eastAsia"/>
          <w:szCs w:val="21"/>
        </w:rPr>
        <w:t>27.1</w:t>
      </w:r>
      <w:r>
        <w:rPr>
          <w:rFonts w:ascii="宋体" w:hAnsi="宋体" w:cs="宋体" w:hint="eastAsia"/>
          <w:szCs w:val="21"/>
        </w:rPr>
        <w:t>确定成交供应商。</w:t>
      </w:r>
      <w:r>
        <w:rPr>
          <w:rFonts w:ascii="宋体" w:hAnsi="宋体" w:cs="宋体" w:hint="eastAsia"/>
          <w:szCs w:val="21"/>
          <w:u w:val="single"/>
        </w:rPr>
        <w:t>采购人根据评审专家提供的评审报告中推荐的成交候选人排序表中确定排名第一的成交候选人为成交供应商。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27.2</w:t>
      </w:r>
      <w:r>
        <w:rPr>
          <w:rFonts w:ascii="宋体" w:hAnsi="宋体" w:cs="宋体" w:hint="eastAsia"/>
          <w:szCs w:val="21"/>
        </w:rPr>
        <w:t>成交通知及成交结果公告。</w:t>
      </w:r>
      <w:r>
        <w:rPr>
          <w:rFonts w:ascii="宋体" w:hAnsi="宋体" w:cs="宋体" w:hint="eastAsia"/>
          <w:kern w:val="0"/>
          <w:szCs w:val="21"/>
        </w:rPr>
        <w:t>成交</w:t>
      </w:r>
      <w:r>
        <w:rPr>
          <w:rFonts w:ascii="宋体" w:hAnsi="宋体" w:cs="宋体" w:hint="eastAsia"/>
          <w:szCs w:val="21"/>
        </w:rPr>
        <w:t>供应商确定后</w:t>
      </w:r>
      <w:r>
        <w:rPr>
          <w:rFonts w:ascii="宋体" w:hAnsi="宋体" w:cs="宋体" w:hint="eastAsia"/>
          <w:szCs w:val="21"/>
        </w:rPr>
        <w:t>2</w:t>
      </w:r>
      <w:r>
        <w:rPr>
          <w:rFonts w:ascii="宋体" w:hAnsi="宋体" w:cs="宋体" w:hint="eastAsia"/>
          <w:szCs w:val="21"/>
        </w:rPr>
        <w:t>个工作日内，在省级以上财政部门指定的媒体上公</w:t>
      </w:r>
      <w:r>
        <w:rPr>
          <w:rFonts w:ascii="宋体" w:hAnsi="宋体" w:cs="宋体" w:hint="eastAsia"/>
          <w:kern w:val="0"/>
          <w:szCs w:val="21"/>
        </w:rPr>
        <w:t>告成交结果，</w:t>
      </w:r>
      <w:r>
        <w:rPr>
          <w:rFonts w:ascii="宋体" w:hAnsi="宋体" w:cs="宋体" w:hint="eastAsia"/>
          <w:szCs w:val="21"/>
        </w:rPr>
        <w:t>同时向成交供应商发出成交通知书，成交通知书规定签订合同的时间不得超过</w:t>
      </w:r>
      <w:r>
        <w:rPr>
          <w:rFonts w:ascii="宋体" w:hAnsi="宋体" w:cs="宋体" w:hint="eastAsia"/>
          <w:szCs w:val="21"/>
        </w:rPr>
        <w:t>25</w:t>
      </w:r>
      <w:r>
        <w:rPr>
          <w:rFonts w:ascii="宋体" w:hAnsi="宋体" w:cs="宋体" w:hint="eastAsia"/>
          <w:szCs w:val="21"/>
        </w:rPr>
        <w:t>日。</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27.3</w:t>
      </w:r>
      <w:r>
        <w:rPr>
          <w:rFonts w:ascii="宋体" w:hAnsi="宋体" w:cs="宋体" w:hint="eastAsia"/>
          <w:szCs w:val="21"/>
        </w:rPr>
        <w:t>采购人或者采购代理机构发出成交通知书前，应当对成交供应商信用进行查询核实，</w:t>
      </w:r>
      <w:r>
        <w:rPr>
          <w:rFonts w:ascii="宋体" w:hAnsi="宋体" w:cs="宋体" w:hint="eastAsia"/>
          <w:szCs w:val="21"/>
        </w:rPr>
        <w:lastRenderedPageBreak/>
        <w:t>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w:t>
      </w:r>
      <w:r>
        <w:rPr>
          <w:rFonts w:ascii="宋体" w:hAnsi="宋体" w:cs="宋体" w:hint="eastAsia"/>
          <w:szCs w:val="21"/>
        </w:rPr>
        <w:t>6</w:t>
      </w:r>
      <w:r>
        <w:rPr>
          <w:rFonts w:ascii="宋体" w:hAnsi="宋体" w:cs="宋体" w:hint="eastAsia"/>
          <w:szCs w:val="21"/>
        </w:rPr>
        <w:t>号）规定的中小企业扶持政策的，采购人、采购代理机构应当随成交结果公开成交供应商的《中小企业声明函》。</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27.4</w:t>
      </w:r>
      <w:r>
        <w:rPr>
          <w:rFonts w:ascii="宋体" w:hAnsi="宋体" w:cs="宋体"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B44FEE" w:rsidRDefault="00311D08">
      <w:pPr>
        <w:spacing w:line="360" w:lineRule="auto"/>
        <w:ind w:firstLineChars="200" w:firstLine="420"/>
        <w:rPr>
          <w:rFonts w:ascii="宋体" w:hAnsi="宋体" w:cs="宋体"/>
          <w:szCs w:val="21"/>
        </w:rPr>
      </w:pPr>
      <w:r>
        <w:rPr>
          <w:rFonts w:ascii="宋体" w:hAnsi="宋体" w:cs="宋体" w:hint="eastAsia"/>
          <w:bCs/>
          <w:szCs w:val="21"/>
        </w:rPr>
        <w:t>27.5</w:t>
      </w:r>
      <w:r>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w:t>
      </w:r>
      <w:r>
        <w:rPr>
          <w:rFonts w:ascii="宋体" w:hAnsi="宋体" w:cs="宋体" w:hint="eastAsia"/>
          <w:szCs w:val="21"/>
        </w:rPr>
        <w:t>以确定排名第三的成交候选人为成交供应商。</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28.</w:t>
      </w:r>
      <w:r>
        <w:rPr>
          <w:rFonts w:ascii="宋体" w:hAnsi="宋体" w:cs="宋体" w:hint="eastAsia"/>
          <w:b/>
          <w:bCs/>
          <w:sz w:val="24"/>
        </w:rPr>
        <w:t>履约保证金</w:t>
      </w:r>
    </w:p>
    <w:p w:rsidR="00B44FEE" w:rsidRDefault="00311D08">
      <w:pPr>
        <w:spacing w:line="360" w:lineRule="auto"/>
        <w:ind w:firstLineChars="200" w:firstLine="420"/>
        <w:rPr>
          <w:rFonts w:ascii="宋体" w:hAnsi="宋体" w:cs="宋体"/>
          <w:b/>
          <w:bCs/>
          <w:sz w:val="24"/>
        </w:rPr>
      </w:pPr>
      <w:r>
        <w:rPr>
          <w:rFonts w:ascii="宋体" w:hAnsi="宋体" w:cs="宋体" w:hint="eastAsia"/>
          <w:szCs w:val="21"/>
        </w:rPr>
        <w:t>详见</w:t>
      </w:r>
      <w:r>
        <w:rPr>
          <w:rFonts w:ascii="宋体" w:hAnsi="宋体" w:cs="宋体" w:hint="eastAsia"/>
          <w:szCs w:val="21"/>
        </w:rPr>
        <w:t xml:space="preserve"> </w:t>
      </w:r>
      <w:r>
        <w:rPr>
          <w:rFonts w:ascii="宋体" w:hAnsi="宋体" w:cs="宋体" w:hint="eastAsia"/>
          <w:szCs w:val="21"/>
        </w:rPr>
        <w:t>“供应商须知前附表”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29.</w:t>
      </w:r>
      <w:r>
        <w:rPr>
          <w:rFonts w:ascii="宋体" w:hAnsi="宋体" w:cs="宋体" w:hint="eastAsia"/>
          <w:b/>
          <w:bCs/>
          <w:sz w:val="24"/>
        </w:rPr>
        <w:t>签订合同</w:t>
      </w:r>
    </w:p>
    <w:p w:rsidR="00B44FEE" w:rsidRDefault="00311D08">
      <w:pPr>
        <w:pStyle w:val="23"/>
        <w:snapToGrid w:val="0"/>
        <w:spacing w:before="0"/>
        <w:ind w:firstLine="420"/>
        <w:rPr>
          <w:rFonts w:ascii="宋体" w:hAnsi="宋体" w:cs="宋体"/>
          <w:sz w:val="21"/>
          <w:szCs w:val="21"/>
          <w:lang w:val="zh-CN"/>
        </w:rPr>
      </w:pPr>
      <w:r>
        <w:rPr>
          <w:rFonts w:ascii="宋体" w:hAnsi="宋体" w:cs="宋体" w:hint="eastAsia"/>
          <w:sz w:val="21"/>
          <w:szCs w:val="21"/>
        </w:rPr>
        <w:t>29.1</w:t>
      </w:r>
      <w:r>
        <w:rPr>
          <w:rFonts w:ascii="宋体" w:hAnsi="宋体" w:cs="宋体" w:hint="eastAsia"/>
          <w:sz w:val="21"/>
          <w:szCs w:val="21"/>
        </w:rPr>
        <w:t>采购人与成交供应商应当在成交通知书规定的时间内，按照磋商文件确定的合同文本以及采购标的、服务技术、采购金额、采购数量、技术和服务要求等事项签订政府采购合同。</w:t>
      </w:r>
      <w:r>
        <w:rPr>
          <w:rFonts w:ascii="宋体" w:hAnsi="宋体" w:cs="宋体" w:hint="eastAsia"/>
          <w:sz w:val="21"/>
          <w:szCs w:val="21"/>
          <w:lang w:val="zh-CN"/>
        </w:rPr>
        <w:t>如成交供应商为联合体的，由联合体成员各方法定代表人或其授权代表与采购人代表签订合同。</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29.2</w:t>
      </w:r>
      <w:r>
        <w:rPr>
          <w:rFonts w:ascii="宋体" w:hAnsi="宋体" w:cs="宋体" w:hint="eastAsia"/>
          <w:szCs w:val="21"/>
        </w:rPr>
        <w:t>采购人不得向成交供应商提出超出磋商文件以外的任何要求作为签订合同的条件，不得与成交供应商订立背离磋商文件确定的合同文本以及采购标的、服务技术、采购金额</w:t>
      </w:r>
      <w:r>
        <w:rPr>
          <w:rFonts w:ascii="宋体" w:hAnsi="宋体" w:cs="宋体" w:hint="eastAsia"/>
          <w:szCs w:val="21"/>
        </w:rPr>
        <w:t>、采购数量、技术和服务要求等实质性内容的协议。</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29.3</w:t>
      </w:r>
      <w:r>
        <w:rPr>
          <w:rFonts w:ascii="宋体" w:hAnsi="宋体" w:cs="宋体" w:hint="eastAsia"/>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29.4</w:t>
      </w:r>
      <w:r>
        <w:rPr>
          <w:rFonts w:ascii="宋体" w:hAnsi="宋体" w:cs="宋体" w:hint="eastAsia"/>
          <w:szCs w:val="21"/>
        </w:rPr>
        <w:t>如签订合同并生效后，供应商无故拒绝或延期，除按照合同条款处理外，列入不良行为记录，并给予通报。</w:t>
      </w:r>
    </w:p>
    <w:p w:rsidR="00B44FEE" w:rsidRDefault="00311D08">
      <w:pPr>
        <w:pStyle w:val="23"/>
        <w:spacing w:before="0"/>
        <w:ind w:firstLine="420"/>
        <w:rPr>
          <w:rFonts w:ascii="宋体" w:hAnsi="宋体" w:cs="宋体"/>
          <w:szCs w:val="21"/>
        </w:rPr>
      </w:pPr>
      <w:r>
        <w:rPr>
          <w:rFonts w:ascii="宋体" w:hAnsi="宋体" w:cs="宋体" w:hint="eastAsia"/>
          <w:sz w:val="21"/>
          <w:szCs w:val="21"/>
        </w:rPr>
        <w:t>29.5</w:t>
      </w:r>
      <w:r>
        <w:rPr>
          <w:rFonts w:ascii="宋体" w:hAnsi="宋体" w:cs="宋体" w:hint="eastAsia"/>
          <w:sz w:val="21"/>
          <w:szCs w:val="21"/>
        </w:rPr>
        <w:t>采购合同由采购人与成交供应商根据磋商文件、响应文件等内容通过政府采购电子交易平台在线签订，自动备案，在线签订须携带的材料见“供应商须知前附表</w:t>
      </w:r>
      <w:r>
        <w:rPr>
          <w:rFonts w:ascii="宋体" w:hAnsi="宋体" w:cs="宋体" w:hint="eastAsia"/>
          <w:sz w:val="21"/>
          <w:szCs w:val="21"/>
        </w:rPr>
        <w:t>”。</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30.</w:t>
      </w:r>
      <w:r>
        <w:rPr>
          <w:rFonts w:ascii="宋体" w:hAnsi="宋体" w:cs="宋体" w:hint="eastAsia"/>
          <w:b/>
          <w:bCs/>
          <w:sz w:val="24"/>
        </w:rPr>
        <w:t>政府采购合同公告</w:t>
      </w:r>
    </w:p>
    <w:p w:rsidR="00B44FEE" w:rsidRDefault="00311D08">
      <w:pPr>
        <w:spacing w:line="360" w:lineRule="auto"/>
        <w:ind w:firstLineChars="200" w:firstLine="420"/>
        <w:rPr>
          <w:rFonts w:ascii="宋体" w:hAnsi="宋体" w:cs="宋体"/>
        </w:rPr>
      </w:pPr>
      <w:r>
        <w:rPr>
          <w:rFonts w:ascii="宋体" w:hAnsi="宋体" w:cs="宋体" w:hint="eastAsia"/>
        </w:rPr>
        <w:t>采购人或者受托采购代理机构应当自政府采购合同签订之日起</w:t>
      </w:r>
      <w:r>
        <w:rPr>
          <w:rFonts w:ascii="宋体" w:hAnsi="宋体" w:cs="宋体" w:hint="eastAsia"/>
        </w:rPr>
        <w:t>2</w:t>
      </w:r>
      <w:r>
        <w:rPr>
          <w:rFonts w:ascii="宋体" w:hAnsi="宋体" w:cs="宋体" w:hint="eastAsia"/>
        </w:rPr>
        <w:t>个工作日内，将政府采购合同</w:t>
      </w:r>
      <w:r>
        <w:rPr>
          <w:rFonts w:ascii="宋体" w:hAnsi="宋体" w:cs="宋体" w:hint="eastAsia"/>
          <w:bCs/>
        </w:rPr>
        <w:t>在以下媒体上发布</w:t>
      </w:r>
      <w:r>
        <w:rPr>
          <w:rFonts w:ascii="宋体" w:hAnsi="宋体" w:cs="宋体" w:hint="eastAsia"/>
          <w:kern w:val="0"/>
          <w:szCs w:val="21"/>
        </w:rPr>
        <w:t xml:space="preserve"> </w:t>
      </w:r>
      <w:r>
        <w:rPr>
          <w:rFonts w:ascii="宋体" w:hAnsi="宋体" w:cs="宋体" w:hint="eastAsia"/>
          <w:kern w:val="0"/>
          <w:szCs w:val="21"/>
        </w:rPr>
        <w:t>“广西政府采购网”（</w:t>
      </w:r>
      <w:r>
        <w:rPr>
          <w:rFonts w:ascii="宋体" w:hAnsi="宋体" w:cs="宋体" w:hint="eastAsia"/>
          <w:kern w:val="0"/>
          <w:szCs w:val="21"/>
        </w:rPr>
        <w:t>http://zfcg.gxzf.gov.cn</w:t>
      </w:r>
      <w:r>
        <w:rPr>
          <w:rFonts w:ascii="宋体" w:hAnsi="宋体" w:cs="宋体" w:hint="eastAsia"/>
          <w:kern w:val="0"/>
          <w:szCs w:val="21"/>
        </w:rPr>
        <w:t>）</w:t>
      </w:r>
      <w:r>
        <w:rPr>
          <w:rFonts w:ascii="宋体" w:hAnsi="宋体" w:cs="宋体" w:hint="eastAsia"/>
        </w:rPr>
        <w:t>上公告，但政府采购合同中涉及国家秘密、商业秘密的内容除外。</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 xml:space="preserve">31. </w:t>
      </w:r>
      <w:r>
        <w:rPr>
          <w:rFonts w:ascii="宋体" w:hAnsi="宋体" w:cs="宋体" w:hint="eastAsia"/>
          <w:b/>
          <w:bCs/>
          <w:sz w:val="24"/>
        </w:rPr>
        <w:t>询问、质疑和投诉</w:t>
      </w:r>
    </w:p>
    <w:p w:rsidR="00B44FEE" w:rsidRDefault="00311D08">
      <w:pPr>
        <w:spacing w:line="360" w:lineRule="auto"/>
        <w:ind w:firstLineChars="200" w:firstLine="420"/>
        <w:rPr>
          <w:rFonts w:ascii="宋体" w:hAnsi="宋体" w:cs="宋体"/>
        </w:rPr>
      </w:pPr>
      <w:r>
        <w:rPr>
          <w:rFonts w:ascii="宋体" w:hAnsi="宋体" w:cs="宋体" w:hint="eastAsia"/>
        </w:rPr>
        <w:t>31.1</w:t>
      </w:r>
      <w:r>
        <w:rPr>
          <w:rFonts w:ascii="宋体" w:hAnsi="宋体" w:cs="宋体" w:hint="eastAsia"/>
        </w:rPr>
        <w:t>供应商对政府采购活动事项有疑问的，可以向采购人、采购代理机构提出询问，采购</w:t>
      </w:r>
      <w:r>
        <w:rPr>
          <w:rFonts w:ascii="宋体" w:hAnsi="宋体" w:cs="宋体" w:hint="eastAsia"/>
        </w:rPr>
        <w:lastRenderedPageBreak/>
        <w:t>人或者采购代理机构应当在</w:t>
      </w:r>
      <w:r>
        <w:rPr>
          <w:rFonts w:ascii="宋体" w:hAnsi="宋体" w:cs="宋体" w:hint="eastAsia"/>
        </w:rPr>
        <w:t>3</w:t>
      </w:r>
      <w:r>
        <w:rPr>
          <w:rFonts w:ascii="宋体" w:hAnsi="宋体" w:cs="宋体" w:hint="eastAsia"/>
        </w:rPr>
        <w:t>个工作日内对供应商依法提出的询问作出答复。</w:t>
      </w:r>
    </w:p>
    <w:p w:rsidR="00B44FEE" w:rsidRDefault="00311D08">
      <w:pPr>
        <w:spacing w:line="360" w:lineRule="auto"/>
        <w:ind w:firstLineChars="200" w:firstLine="420"/>
        <w:rPr>
          <w:rFonts w:ascii="宋体" w:hAnsi="宋体" w:cs="宋体"/>
          <w:b/>
          <w:szCs w:val="21"/>
        </w:rPr>
      </w:pPr>
      <w:r>
        <w:rPr>
          <w:rFonts w:ascii="宋体" w:hAnsi="宋体" w:cs="宋体" w:hint="eastAsia"/>
        </w:rPr>
        <w:t>31.2</w:t>
      </w:r>
      <w:r>
        <w:rPr>
          <w:rFonts w:ascii="宋体" w:hAnsi="宋体" w:cs="宋体" w:hint="eastAsia"/>
        </w:rPr>
        <w:t>供应商认为磋商文件、采购过程或者成交结果使自己的合法权益受到损害的，应当在知道或者应知其权益受到损害之日起</w:t>
      </w:r>
      <w:r>
        <w:rPr>
          <w:rFonts w:ascii="宋体" w:hAnsi="宋体" w:cs="宋体" w:hint="eastAsia"/>
        </w:rPr>
        <w:t>7</w:t>
      </w:r>
      <w:r>
        <w:rPr>
          <w:rFonts w:ascii="宋体" w:hAnsi="宋体" w:cs="宋体" w:hint="eastAsia"/>
        </w:rPr>
        <w:t>个工作日内，以书面形式向采购人、采购代理机构提出质疑，</w:t>
      </w:r>
      <w:r>
        <w:rPr>
          <w:rFonts w:ascii="宋体" w:hAnsi="宋体" w:cs="宋体"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cs="宋体" w:hint="eastAsia"/>
          <w:b/>
          <w:szCs w:val="21"/>
        </w:rPr>
        <w:t>具体质疑起算时间及处理方式如下：</w:t>
      </w:r>
      <w:r>
        <w:rPr>
          <w:rFonts w:ascii="宋体" w:hAnsi="宋体" w:cs="宋体" w:hint="eastAsia"/>
          <w:b/>
          <w:szCs w:val="21"/>
        </w:rPr>
        <w:t xml:space="preserve"> </w:t>
      </w:r>
    </w:p>
    <w:p w:rsidR="00B44FEE" w:rsidRDefault="00311D08">
      <w:pPr>
        <w:spacing w:line="360" w:lineRule="auto"/>
        <w:ind w:firstLineChars="200" w:firstLine="420"/>
        <w:rPr>
          <w:rFonts w:ascii="宋体" w:hAnsi="宋体" w:cs="宋体"/>
          <w:bCs/>
        </w:rPr>
      </w:pPr>
      <w:r>
        <w:rPr>
          <w:rFonts w:ascii="宋体" w:hAnsi="宋体" w:cs="宋体" w:hint="eastAsia"/>
          <w:bCs/>
        </w:rPr>
        <w:t>（</w:t>
      </w:r>
      <w:r>
        <w:rPr>
          <w:rFonts w:ascii="宋体" w:hAnsi="宋体" w:cs="宋体" w:hint="eastAsia"/>
          <w:bCs/>
        </w:rPr>
        <w:t>1</w:t>
      </w:r>
      <w:r>
        <w:rPr>
          <w:rFonts w:ascii="宋体" w:hAnsi="宋体" w:cs="宋体" w:hint="eastAsia"/>
          <w:bCs/>
        </w:rPr>
        <w:t>）潜在供应商依法获取采购文件后，认为采购文件使自己的权益受到损害的，应当在竞争性磋商采购文件公告期限届满之日起</w:t>
      </w:r>
      <w:r>
        <w:rPr>
          <w:rFonts w:ascii="宋体" w:hAnsi="宋体" w:cs="宋体" w:hint="eastAsia"/>
          <w:bCs/>
        </w:rPr>
        <w:t>7</w:t>
      </w:r>
      <w:r>
        <w:rPr>
          <w:rFonts w:ascii="宋体" w:hAnsi="宋体" w:cs="宋体" w:hint="eastAsia"/>
          <w:bCs/>
        </w:rPr>
        <w:t>个工作日内提出质疑。</w:t>
      </w:r>
      <w:r>
        <w:rPr>
          <w:rFonts w:ascii="宋体" w:hAnsi="宋体" w:cs="宋体" w:hint="eastAsia"/>
        </w:rPr>
        <w:t>委托代理协议无特殊约定的，</w:t>
      </w:r>
      <w:r>
        <w:rPr>
          <w:rFonts w:ascii="宋体" w:hAnsi="宋体" w:cs="宋体" w:hint="eastAsia"/>
          <w:bCs/>
        </w:rPr>
        <w:t>对竞争性磋商文件中采购需求（含资格要求、采购预算和评分办法）的质疑</w:t>
      </w:r>
      <w:r>
        <w:rPr>
          <w:rFonts w:ascii="宋体" w:hAnsi="宋体" w:cs="宋体" w:hint="eastAsia"/>
          <w:bCs/>
        </w:rPr>
        <w:t>由采购人受理并负责答复；对竞争性磋商文件中的采购执行程序的质疑由采购代理机构受理并负责答复。</w:t>
      </w:r>
    </w:p>
    <w:p w:rsidR="00B44FEE" w:rsidRDefault="00311D08">
      <w:pPr>
        <w:spacing w:line="360" w:lineRule="auto"/>
        <w:ind w:firstLineChars="200" w:firstLine="420"/>
        <w:rPr>
          <w:rFonts w:ascii="宋体" w:hAnsi="宋体" w:cs="宋体"/>
          <w:bCs/>
        </w:rPr>
      </w:pPr>
      <w:r>
        <w:rPr>
          <w:rFonts w:ascii="宋体" w:hAnsi="宋体" w:cs="宋体" w:hint="eastAsia"/>
          <w:bCs/>
        </w:rPr>
        <w:t>（</w:t>
      </w:r>
      <w:r>
        <w:rPr>
          <w:rFonts w:ascii="宋体" w:hAnsi="宋体" w:cs="宋体" w:hint="eastAsia"/>
          <w:bCs/>
        </w:rPr>
        <w:t>2</w:t>
      </w:r>
      <w:r>
        <w:rPr>
          <w:rFonts w:ascii="宋体" w:hAnsi="宋体" w:cs="宋体" w:hint="eastAsia"/>
          <w:bCs/>
        </w:rPr>
        <w:t>）供应商认为采购过程使自己的权益受到损害的，应当在各采购程序环节结束之日起</w:t>
      </w:r>
      <w:r>
        <w:rPr>
          <w:rFonts w:ascii="宋体" w:hAnsi="宋体" w:cs="宋体" w:hint="eastAsia"/>
          <w:bCs/>
        </w:rPr>
        <w:t>7</w:t>
      </w:r>
      <w:r>
        <w:rPr>
          <w:rFonts w:ascii="宋体" w:hAnsi="宋体" w:cs="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44FEE" w:rsidRDefault="00311D08">
      <w:pPr>
        <w:spacing w:line="360" w:lineRule="auto"/>
        <w:ind w:firstLineChars="200" w:firstLine="420"/>
        <w:rPr>
          <w:rFonts w:ascii="宋体" w:hAnsi="宋体" w:cs="宋体"/>
          <w:bCs/>
        </w:rPr>
      </w:pPr>
      <w:r>
        <w:rPr>
          <w:rFonts w:ascii="宋体" w:hAnsi="宋体" w:cs="宋体" w:hint="eastAsia"/>
          <w:bCs/>
        </w:rPr>
        <w:t>（</w:t>
      </w:r>
      <w:r>
        <w:rPr>
          <w:rFonts w:ascii="宋体" w:hAnsi="宋体" w:cs="宋体" w:hint="eastAsia"/>
          <w:bCs/>
        </w:rPr>
        <w:t>3</w:t>
      </w:r>
      <w:r>
        <w:rPr>
          <w:rFonts w:ascii="宋体" w:hAnsi="宋体" w:cs="宋体" w:hint="eastAsia"/>
          <w:bCs/>
        </w:rPr>
        <w:t>）供应商认为成交结果使自己的权益受到损害的，应当在成交结果公告期限届满之日起</w:t>
      </w:r>
      <w:r>
        <w:rPr>
          <w:rFonts w:ascii="宋体" w:hAnsi="宋体" w:cs="宋体" w:hint="eastAsia"/>
          <w:bCs/>
        </w:rPr>
        <w:t>7</w:t>
      </w:r>
      <w:r>
        <w:rPr>
          <w:rFonts w:ascii="宋体" w:hAnsi="宋体" w:cs="宋体" w:hint="eastAsia"/>
          <w:bCs/>
        </w:rPr>
        <w:t>个工作日内提出质疑，由采购人受理并负责答复。</w:t>
      </w:r>
    </w:p>
    <w:p w:rsidR="00B44FEE" w:rsidRDefault="00311D08">
      <w:pPr>
        <w:spacing w:line="360" w:lineRule="auto"/>
        <w:ind w:firstLineChars="200" w:firstLine="420"/>
        <w:rPr>
          <w:rFonts w:ascii="宋体" w:hAnsi="宋体" w:cs="宋体"/>
        </w:rPr>
      </w:pPr>
      <w:r>
        <w:rPr>
          <w:rFonts w:ascii="宋体" w:hAnsi="宋体" w:cs="宋体" w:hint="eastAsia"/>
        </w:rPr>
        <w:t>31.3</w:t>
      </w:r>
      <w:r>
        <w:rPr>
          <w:rFonts w:ascii="宋体" w:hAnsi="宋体"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B44FEE" w:rsidRDefault="00311D08">
      <w:pPr>
        <w:spacing w:line="360" w:lineRule="auto"/>
        <w:ind w:firstLineChars="200" w:firstLine="420"/>
        <w:rPr>
          <w:rFonts w:ascii="宋体" w:hAnsi="宋体" w:cs="宋体"/>
        </w:rPr>
      </w:pPr>
      <w:r>
        <w:rPr>
          <w:rFonts w:ascii="宋体" w:hAnsi="宋体" w:cs="宋体" w:hint="eastAsia"/>
        </w:rPr>
        <w:t xml:space="preserve">31.4 </w:t>
      </w:r>
      <w:r>
        <w:rPr>
          <w:rFonts w:ascii="宋体" w:hAnsi="宋体" w:cs="宋体" w:hint="eastAsia"/>
        </w:rPr>
        <w:t>供应商提出质疑应当提交质疑函和必要的证明材料，针对同一采购程序环节的质疑必须在法定质疑期内一次性提出。质疑函应当包括下列内容</w:t>
      </w:r>
      <w:r>
        <w:rPr>
          <w:rFonts w:ascii="宋体" w:hAnsi="宋体" w:cs="宋体" w:hint="eastAsia"/>
          <w:bCs/>
        </w:rPr>
        <w:t>（质疑函格式后附）</w:t>
      </w:r>
      <w:r>
        <w:rPr>
          <w:rFonts w:ascii="宋体" w:hAnsi="宋体" w:cs="宋体" w:hint="eastAsia"/>
        </w:rPr>
        <w:t>：</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）供应商的姓名或者名称、地址、邮编、联系人及联系电话；</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）质疑项目的名称、编号；</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）具体、明确的质疑事项和与质疑事项相关的请求；</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）事实依据；</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）必要的</w:t>
      </w:r>
      <w:r>
        <w:rPr>
          <w:rFonts w:ascii="宋体" w:hAnsi="宋体" w:cs="宋体" w:hint="eastAsia"/>
        </w:rPr>
        <w:t>法律依据；</w:t>
      </w:r>
    </w:p>
    <w:p w:rsidR="00B44FEE" w:rsidRDefault="00311D08">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）提出质疑的日期。</w:t>
      </w:r>
    </w:p>
    <w:p w:rsidR="00B44FEE" w:rsidRDefault="00311D08">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w:t>
      </w:r>
      <w:r>
        <w:rPr>
          <w:rFonts w:ascii="宋体" w:hAnsi="宋体" w:cs="宋体" w:hint="eastAsia"/>
          <w:b/>
        </w:rPr>
        <w:t>加盖公章</w:t>
      </w:r>
      <w:r>
        <w:rPr>
          <w:rFonts w:ascii="宋体" w:hAnsi="宋体" w:cs="宋体" w:hint="eastAsia"/>
        </w:rPr>
        <w:t>。</w:t>
      </w:r>
    </w:p>
    <w:p w:rsidR="00B44FEE" w:rsidRDefault="00311D08">
      <w:pPr>
        <w:spacing w:line="360" w:lineRule="auto"/>
        <w:ind w:firstLineChars="200" w:firstLine="420"/>
        <w:rPr>
          <w:rFonts w:ascii="宋体" w:hAnsi="宋体" w:cs="宋体"/>
        </w:rPr>
      </w:pPr>
      <w:r>
        <w:rPr>
          <w:rFonts w:ascii="宋体" w:hAnsi="宋体" w:cs="宋体" w:hint="eastAsia"/>
        </w:rPr>
        <w:t>31.5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B44FEE" w:rsidRDefault="00311D08">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B44FEE" w:rsidRDefault="00311D08">
      <w:pPr>
        <w:spacing w:line="360" w:lineRule="auto"/>
        <w:ind w:firstLineChars="200" w:firstLine="420"/>
        <w:rPr>
          <w:rFonts w:ascii="宋体" w:hAnsi="宋体" w:cs="宋体"/>
        </w:rPr>
      </w:pPr>
      <w:r>
        <w:rPr>
          <w:rFonts w:ascii="宋体" w:hAnsi="宋体" w:cs="宋体" w:hint="eastAsia"/>
        </w:rPr>
        <w:t>（二）对采购过程</w:t>
      </w:r>
      <w:r>
        <w:rPr>
          <w:rFonts w:ascii="宋体" w:hAnsi="宋体" w:cs="宋体" w:hint="eastAsia"/>
        </w:rPr>
        <w:t>或者成交结果提出的质疑，合格供应商符合法定数量时，可以从合格的成交候选人中另行确定成交供应商的，应当依法另行确定成交供应商；否则应当重新开展采购活动。</w:t>
      </w:r>
    </w:p>
    <w:p w:rsidR="00B44FEE" w:rsidRDefault="00311D08">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B44FEE" w:rsidRDefault="00311D08">
      <w:pPr>
        <w:spacing w:line="360" w:lineRule="auto"/>
        <w:ind w:firstLineChars="200" w:firstLine="420"/>
        <w:rPr>
          <w:rFonts w:ascii="宋体" w:hAnsi="宋体" w:cs="宋体"/>
        </w:rPr>
      </w:pPr>
      <w:r>
        <w:rPr>
          <w:rFonts w:ascii="宋体" w:hAnsi="宋体" w:cs="宋体" w:hint="eastAsia"/>
        </w:rPr>
        <w:lastRenderedPageBreak/>
        <w:t>31.6</w:t>
      </w:r>
      <w:r>
        <w:rPr>
          <w:rFonts w:ascii="宋体" w:hAnsi="宋体" w:cs="宋体" w:hint="eastAsia"/>
        </w:rPr>
        <w:t>投诉的权利。质疑供应商对采购人、采购代理机构的答复不满意，或者采购人、采购代理机构未在规定时间内作出答复的，可以在答复期满后</w:t>
      </w:r>
      <w:r>
        <w:rPr>
          <w:rFonts w:ascii="宋体" w:hAnsi="宋体" w:cs="宋体" w:hint="eastAsia"/>
        </w:rPr>
        <w:t>15</w:t>
      </w:r>
      <w:r>
        <w:rPr>
          <w:rFonts w:ascii="宋体" w:hAnsi="宋体" w:cs="宋体" w:hint="eastAsia"/>
        </w:rPr>
        <w:t>个工作日内向《政府采购质疑和投诉办法》（财政部令第</w:t>
      </w:r>
      <w:r>
        <w:rPr>
          <w:rFonts w:ascii="宋体" w:hAnsi="宋体" w:cs="宋体" w:hint="eastAsia"/>
        </w:rPr>
        <w:t>94</w:t>
      </w:r>
      <w:r>
        <w:rPr>
          <w:rFonts w:ascii="宋体" w:hAnsi="宋体" w:cs="宋体" w:hint="eastAsia"/>
        </w:rPr>
        <w:t>号）第六条规定的财政部门提起投诉（投诉书格式后附），受理投诉方式见“供应商须知前附</w:t>
      </w:r>
      <w:r>
        <w:rPr>
          <w:rFonts w:ascii="宋体" w:hAnsi="宋体" w:cs="宋体" w:hint="eastAsia"/>
        </w:rPr>
        <w:t>表”。</w:t>
      </w:r>
    </w:p>
    <w:p w:rsidR="00B44FEE" w:rsidRDefault="00311D08">
      <w:pPr>
        <w:pStyle w:val="3"/>
        <w:spacing w:before="0" w:after="0" w:line="360" w:lineRule="auto"/>
        <w:ind w:firstLineChars="98" w:firstLine="315"/>
        <w:rPr>
          <w:rFonts w:ascii="宋体" w:hAnsi="宋体" w:cs="宋体"/>
          <w:b w:val="0"/>
        </w:rPr>
      </w:pPr>
      <w:bookmarkStart w:id="97" w:name="_Toc7089"/>
      <w:bookmarkStart w:id="98" w:name="_Toc536"/>
      <w:r>
        <w:rPr>
          <w:rFonts w:ascii="宋体" w:hAnsi="宋体" w:cs="宋体" w:hint="eastAsia"/>
        </w:rPr>
        <w:t>六</w:t>
      </w:r>
      <w:r>
        <w:rPr>
          <w:rFonts w:ascii="宋体" w:hAnsi="宋体" w:cs="宋体" w:hint="eastAsia"/>
          <w:b w:val="0"/>
        </w:rPr>
        <w:t>、验收</w:t>
      </w:r>
      <w:bookmarkEnd w:id="97"/>
      <w:bookmarkEnd w:id="98"/>
    </w:p>
    <w:p w:rsidR="00B44FEE" w:rsidRDefault="00311D08">
      <w:pPr>
        <w:tabs>
          <w:tab w:val="left" w:pos="0"/>
        </w:tabs>
        <w:spacing w:line="360" w:lineRule="auto"/>
        <w:ind w:firstLineChars="200" w:firstLine="482"/>
        <w:rPr>
          <w:rFonts w:ascii="宋体" w:hAnsi="宋体" w:cs="宋体"/>
          <w:b/>
          <w:bCs/>
          <w:sz w:val="24"/>
        </w:rPr>
      </w:pPr>
      <w:r>
        <w:rPr>
          <w:rFonts w:ascii="宋体" w:hAnsi="宋体" w:cs="宋体" w:hint="eastAsia"/>
          <w:b/>
          <w:bCs/>
          <w:sz w:val="24"/>
        </w:rPr>
        <w:t>32.</w:t>
      </w:r>
      <w:r>
        <w:rPr>
          <w:rFonts w:ascii="宋体" w:hAnsi="宋体" w:cs="宋体" w:hint="eastAsia"/>
          <w:b/>
          <w:bCs/>
          <w:sz w:val="24"/>
        </w:rPr>
        <w:t>验收</w:t>
      </w:r>
    </w:p>
    <w:p w:rsidR="00B44FEE" w:rsidRDefault="00311D08">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32.1</w:t>
      </w:r>
      <w:r>
        <w:rPr>
          <w:rFonts w:ascii="宋体" w:hAnsi="宋体" w:cs="宋体" w:hint="eastAsia"/>
          <w:kern w:val="0"/>
          <w:szCs w:val="21"/>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44FEE" w:rsidRDefault="00311D08">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32.2</w:t>
      </w:r>
      <w:r>
        <w:rPr>
          <w:rFonts w:ascii="宋体" w:hAnsi="宋体" w:cs="宋体" w:hint="eastAsia"/>
          <w:kern w:val="0"/>
          <w:szCs w:val="21"/>
        </w:rPr>
        <w:t>采购人可以邀请参加本项目的其他供应商或者第三方机构参与验收。参与验收的供应商或者第三方机构的意见作为验收书的参考资料一并存档。</w:t>
      </w:r>
    </w:p>
    <w:p w:rsidR="00B44FEE" w:rsidRDefault="00311D08">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32.3</w:t>
      </w:r>
      <w:r>
        <w:rPr>
          <w:rFonts w:ascii="宋体" w:hAnsi="宋体" w:cs="宋体" w:hint="eastAsi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44FEE" w:rsidRDefault="00311D08">
      <w:pPr>
        <w:tabs>
          <w:tab w:val="left" w:pos="0"/>
        </w:tabs>
        <w:spacing w:line="360" w:lineRule="auto"/>
        <w:ind w:firstLineChars="200" w:firstLine="420"/>
        <w:rPr>
          <w:rFonts w:ascii="宋体" w:hAnsi="宋体" w:cs="宋体"/>
          <w:szCs w:val="21"/>
        </w:rPr>
      </w:pPr>
      <w:r>
        <w:rPr>
          <w:rFonts w:ascii="宋体" w:hAnsi="宋体" w:cs="宋体" w:hint="eastAsia"/>
          <w:kern w:val="0"/>
          <w:szCs w:val="21"/>
        </w:rPr>
        <w:t>32.4</w:t>
      </w:r>
      <w:r>
        <w:rPr>
          <w:rFonts w:ascii="宋体" w:hAnsi="宋体" w:cs="宋体" w:hint="eastAsia"/>
          <w:kern w:val="0"/>
          <w:szCs w:val="21"/>
        </w:rPr>
        <w:t>验收合格的项目，实际使用人将根据采购合同的约定及时向供应商支付采购资金。验收不合格的项目，采购人将依法及时处理。采购合同的履行、违约责任和解决争议的方</w:t>
      </w:r>
      <w:r>
        <w:rPr>
          <w:rFonts w:ascii="宋体" w:hAnsi="宋体" w:cs="宋体" w:hint="eastAsia"/>
          <w:kern w:val="0"/>
          <w:szCs w:val="21"/>
        </w:rPr>
        <w:t>式等适用《中华人民共和国民法典》。供应商在履约过程中有政府采购法律法规规定的违法违规情形的，采购人应当及时报告本级财政部门。</w:t>
      </w:r>
    </w:p>
    <w:p w:rsidR="00B44FEE" w:rsidRDefault="00311D08">
      <w:pPr>
        <w:pStyle w:val="3"/>
        <w:spacing w:before="0" w:after="0" w:line="360" w:lineRule="auto"/>
        <w:ind w:firstLineChars="100" w:firstLine="320"/>
        <w:rPr>
          <w:rFonts w:ascii="宋体" w:hAnsi="宋体" w:cs="宋体"/>
          <w:b w:val="0"/>
          <w:bCs w:val="0"/>
        </w:rPr>
      </w:pPr>
      <w:bookmarkStart w:id="99" w:name="_Toc12612"/>
      <w:bookmarkStart w:id="100" w:name="_Toc30836"/>
      <w:r>
        <w:rPr>
          <w:rFonts w:ascii="宋体" w:hAnsi="宋体" w:cs="宋体" w:hint="eastAsia"/>
          <w:b w:val="0"/>
          <w:bCs w:val="0"/>
        </w:rPr>
        <w:t>七、其他事项</w:t>
      </w:r>
      <w:bookmarkEnd w:id="99"/>
      <w:bookmarkEnd w:id="100"/>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33.</w:t>
      </w:r>
      <w:r>
        <w:rPr>
          <w:rFonts w:ascii="宋体" w:hAnsi="宋体" w:cs="宋体" w:hint="eastAsia"/>
          <w:b/>
          <w:bCs/>
          <w:sz w:val="24"/>
        </w:rPr>
        <w:t>代理服务费</w:t>
      </w:r>
    </w:p>
    <w:p w:rsidR="00B44FEE" w:rsidRDefault="00311D08">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34.</w:t>
      </w:r>
      <w:r>
        <w:rPr>
          <w:rFonts w:ascii="宋体" w:hAnsi="宋体" w:cs="宋体" w:hint="eastAsia"/>
          <w:b/>
          <w:bCs/>
          <w:sz w:val="24"/>
        </w:rPr>
        <w:t>需要补充的其他内容</w:t>
      </w:r>
    </w:p>
    <w:p w:rsidR="00B44FEE" w:rsidRDefault="00311D08">
      <w:pPr>
        <w:pStyle w:val="a8"/>
        <w:spacing w:line="360" w:lineRule="auto"/>
        <w:ind w:firstLineChars="200" w:firstLine="420"/>
        <w:textAlignment w:val="center"/>
        <w:rPr>
          <w:rFonts w:hAnsi="宋体" w:cs="宋体"/>
          <w:kern w:val="2"/>
          <w:sz w:val="21"/>
        </w:rPr>
      </w:pPr>
      <w:r>
        <w:rPr>
          <w:rFonts w:hAnsi="宋体" w:cs="宋体" w:hint="eastAsia"/>
          <w:kern w:val="2"/>
          <w:sz w:val="21"/>
        </w:rPr>
        <w:t>34.1</w:t>
      </w:r>
      <w:r>
        <w:rPr>
          <w:rFonts w:hAnsi="宋体" w:cs="宋体" w:hint="eastAsia"/>
          <w:kern w:val="2"/>
          <w:sz w:val="21"/>
        </w:rPr>
        <w:t>本磋商文件解释规则详见“供应商须知前附表”。</w:t>
      </w:r>
    </w:p>
    <w:p w:rsidR="00B44FEE" w:rsidRDefault="00311D08">
      <w:pPr>
        <w:pStyle w:val="a8"/>
        <w:spacing w:line="360" w:lineRule="auto"/>
        <w:ind w:firstLineChars="200" w:firstLine="420"/>
        <w:textAlignment w:val="center"/>
        <w:rPr>
          <w:rFonts w:hAnsi="宋体" w:cs="宋体"/>
          <w:kern w:val="2"/>
          <w:sz w:val="21"/>
        </w:rPr>
      </w:pPr>
      <w:r>
        <w:rPr>
          <w:rFonts w:hAnsi="宋体" w:cs="宋体" w:hint="eastAsia"/>
          <w:kern w:val="2"/>
          <w:sz w:val="21"/>
        </w:rPr>
        <w:t xml:space="preserve">34.2 </w:t>
      </w:r>
      <w:r>
        <w:rPr>
          <w:rFonts w:hAnsi="宋体" w:cs="宋体" w:hint="eastAsia"/>
          <w:kern w:val="2"/>
          <w:sz w:val="21"/>
        </w:rPr>
        <w:t>其他事项详见“供应商须知前附表”。</w:t>
      </w:r>
    </w:p>
    <w:p w:rsidR="00B44FEE" w:rsidRDefault="00311D08">
      <w:pPr>
        <w:pStyle w:val="a8"/>
        <w:spacing w:line="360" w:lineRule="auto"/>
        <w:ind w:firstLineChars="200" w:firstLine="420"/>
        <w:textAlignment w:val="center"/>
        <w:rPr>
          <w:rFonts w:hAnsi="宋体" w:cs="宋体"/>
          <w:kern w:val="2"/>
          <w:sz w:val="21"/>
        </w:rPr>
      </w:pPr>
      <w:r>
        <w:rPr>
          <w:rFonts w:hAnsi="宋体" w:cs="宋体" w:hint="eastAsia"/>
          <w:kern w:val="2"/>
          <w:sz w:val="21"/>
        </w:rPr>
        <w:t>34.3</w:t>
      </w:r>
      <w:r>
        <w:rPr>
          <w:rFonts w:hAnsi="宋体" w:cs="宋体" w:hint="eastAsia"/>
          <w:kern w:val="2"/>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cs="宋体" w:hint="eastAsia"/>
          <w:sz w:val="21"/>
        </w:rPr>
        <w:t>服务由中小企业承接，即提供服务的人员为中小企业依照《中华人民共和国劳动合同法》订立劳动合同的从业人员，不对其中涉及的货物的制造商和工程承建商作出要求的</w:t>
      </w:r>
      <w:r>
        <w:rPr>
          <w:rFonts w:hAnsi="宋体" w:cs="宋体" w:hint="eastAsia"/>
          <w:kern w:val="2"/>
          <w:sz w:val="21"/>
        </w:rPr>
        <w:t>，享受本文件规定的中小企业扶持政策。</w:t>
      </w:r>
    </w:p>
    <w:p w:rsidR="00B44FEE" w:rsidRDefault="00311D08">
      <w:pPr>
        <w:pStyle w:val="a8"/>
        <w:spacing w:line="360" w:lineRule="auto"/>
        <w:ind w:firstLineChars="200" w:firstLine="420"/>
        <w:textAlignment w:val="center"/>
        <w:rPr>
          <w:rFonts w:hAnsi="宋体" w:cs="宋体"/>
          <w:kern w:val="2"/>
          <w:sz w:val="21"/>
        </w:rPr>
      </w:pPr>
      <w:r>
        <w:rPr>
          <w:rFonts w:hAnsi="宋体" w:cs="宋体" w:hint="eastAsia"/>
          <w:kern w:val="2"/>
          <w:sz w:val="21"/>
        </w:rPr>
        <w:lastRenderedPageBreak/>
        <w:t>以联合体形式参加政府采购活动，</w:t>
      </w:r>
      <w:r>
        <w:rPr>
          <w:rFonts w:hAnsi="宋体" w:cs="宋体" w:hint="eastAsia"/>
          <w:kern w:val="2"/>
          <w:sz w:val="21"/>
        </w:rPr>
        <w:t>联合体各方均为中小企业的，联合体视同中小企业。其中，联合体各方均为小微企业的，联合体视同小微企业。</w:t>
      </w:r>
    </w:p>
    <w:p w:rsidR="00B44FEE" w:rsidRDefault="00311D08">
      <w:pPr>
        <w:pStyle w:val="a8"/>
        <w:spacing w:line="360" w:lineRule="auto"/>
        <w:ind w:firstLineChars="200" w:firstLine="420"/>
        <w:textAlignment w:val="center"/>
        <w:rPr>
          <w:rFonts w:hAnsi="宋体" w:cs="宋体"/>
          <w:kern w:val="2"/>
          <w:sz w:val="21"/>
        </w:rPr>
      </w:pPr>
      <w:r>
        <w:rPr>
          <w:rFonts w:hAnsi="宋体" w:cs="宋体" w:hint="eastAsia"/>
          <w:kern w:val="2"/>
          <w:sz w:val="21"/>
        </w:rPr>
        <w:t>依据本文件规定享受扶持政策获得政府采购合同的，小微企业不得将合同分包给大中型企业，中型企业不得将合同分包给大型企业。</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 xml:space="preserve">35. </w:t>
      </w:r>
      <w:r>
        <w:rPr>
          <w:rFonts w:ascii="宋体" w:hAnsi="宋体" w:cs="宋体" w:hint="eastAsia"/>
          <w:b/>
          <w:bCs/>
          <w:sz w:val="24"/>
        </w:rPr>
        <w:t>政采贷相关说明</w:t>
      </w:r>
    </w:p>
    <w:p w:rsidR="00B44FEE" w:rsidRDefault="00311D08">
      <w:pPr>
        <w:pStyle w:val="a8"/>
        <w:spacing w:line="360" w:lineRule="auto"/>
        <w:ind w:firstLineChars="200" w:firstLine="420"/>
        <w:textAlignment w:val="center"/>
        <w:rPr>
          <w:rFonts w:hAnsi="宋体" w:cs="宋体"/>
          <w:sz w:val="21"/>
        </w:rPr>
      </w:pPr>
      <w:r>
        <w:rPr>
          <w:rFonts w:hAnsi="宋体" w:cs="宋体" w:hint="eastAsia"/>
          <w:sz w:val="21"/>
        </w:rPr>
        <w:t>为优化政府采购营商环境，缓解供应商资金难题，南宁市政府采购试行政府采购信用融资制度，成交供应商如有融资需求，可凭政府采购合同通过以下方式申请政府采购信用融资贷款：</w:t>
      </w:r>
    </w:p>
    <w:p w:rsidR="00B44FEE" w:rsidRDefault="00311D08">
      <w:pPr>
        <w:pStyle w:val="a8"/>
        <w:spacing w:line="360" w:lineRule="auto"/>
        <w:ind w:firstLineChars="200" w:firstLine="420"/>
        <w:textAlignment w:val="center"/>
        <w:rPr>
          <w:rFonts w:hAnsi="宋体" w:cs="宋体"/>
          <w:sz w:val="21"/>
        </w:rPr>
      </w:pPr>
      <w:r>
        <w:rPr>
          <w:rFonts w:hAnsi="宋体" w:cs="宋体" w:hint="eastAsia"/>
          <w:sz w:val="21"/>
          <w:lang w:val="en-US" w:eastAsia="zh-CN"/>
        </w:rPr>
        <w:t>（</w:t>
      </w:r>
      <w:r>
        <w:rPr>
          <w:rFonts w:hAnsi="宋体" w:cs="宋体" w:hint="eastAsia"/>
          <w:sz w:val="21"/>
          <w:lang w:val="en-US" w:eastAsia="zh-CN"/>
        </w:rPr>
        <w:t>1</w:t>
      </w:r>
      <w:r>
        <w:rPr>
          <w:rFonts w:hAnsi="宋体" w:cs="宋体" w:hint="eastAsia"/>
          <w:sz w:val="21"/>
          <w:lang w:val="en-US" w:eastAsia="zh-CN"/>
        </w:rPr>
        <w:t>）</w:t>
      </w:r>
      <w:r>
        <w:rPr>
          <w:rFonts w:hAnsi="宋体" w:cs="宋体" w:hint="eastAsia"/>
          <w:sz w:val="21"/>
        </w:rPr>
        <w:t>线下渠道：在“南宁市公共资源交易中心”官网（网址：</w:t>
      </w:r>
      <w:hyperlink r:id="rId10" w:history="1">
        <w:r>
          <w:rPr>
            <w:rStyle w:val="af4"/>
            <w:rFonts w:hAnsi="宋体" w:cs="宋体" w:hint="eastAsia"/>
            <w:color w:val="auto"/>
            <w:sz w:val="21"/>
          </w:rPr>
          <w:t>http://www.nnggzy.org.cn</w:t>
        </w:r>
        <w:r>
          <w:rPr>
            <w:rStyle w:val="af4"/>
            <w:rFonts w:hAnsi="宋体" w:cs="宋体" w:hint="eastAsia"/>
            <w:color w:val="auto"/>
            <w:sz w:val="21"/>
          </w:rPr>
          <w:t>）“交易信息</w:t>
        </w:r>
        <w:r>
          <w:rPr>
            <w:rStyle w:val="af4"/>
            <w:rFonts w:hAnsi="宋体" w:cs="宋体" w:hint="eastAsia"/>
            <w:color w:val="auto"/>
            <w:sz w:val="21"/>
          </w:rPr>
          <w:t>-</w:t>
        </w:r>
        <w:r>
          <w:rPr>
            <w:rStyle w:val="af4"/>
            <w:rFonts w:hAnsi="宋体" w:cs="宋体" w:hint="eastAsia"/>
            <w:color w:val="auto"/>
            <w:sz w:val="21"/>
          </w:rPr>
          <w:t>政府采购</w:t>
        </w:r>
        <w:r>
          <w:rPr>
            <w:rStyle w:val="af4"/>
            <w:rFonts w:hAnsi="宋体" w:cs="宋体" w:hint="eastAsia"/>
            <w:color w:val="auto"/>
            <w:sz w:val="21"/>
          </w:rPr>
          <w:t>-</w:t>
        </w:r>
        <w:r>
          <w:rPr>
            <w:rStyle w:val="af4"/>
            <w:rFonts w:hAnsi="宋体" w:cs="宋体" w:hint="eastAsia"/>
            <w:color w:val="auto"/>
            <w:sz w:val="21"/>
          </w:rPr>
          <w:t>政府采购信用融资”中融资银行和南宁市企业融资服务中心专栏信息申请政府采购信用融资。</w:t>
        </w:r>
      </w:hyperlink>
    </w:p>
    <w:p w:rsidR="00B44FEE" w:rsidRDefault="00311D08">
      <w:pPr>
        <w:pStyle w:val="a8"/>
        <w:spacing w:line="360" w:lineRule="auto"/>
        <w:ind w:firstLineChars="200" w:firstLine="400"/>
        <w:textAlignment w:val="center"/>
        <w:rPr>
          <w:rFonts w:hAnsi="宋体" w:cs="宋体"/>
        </w:rPr>
      </w:pPr>
      <w:r>
        <w:rPr>
          <w:rFonts w:hAnsi="宋体" w:cs="宋体" w:hint="eastAsia"/>
          <w:lang w:val="en-US" w:eastAsia="zh-CN"/>
        </w:rPr>
        <w:t>（</w:t>
      </w:r>
      <w:r>
        <w:rPr>
          <w:rFonts w:hAnsi="宋体" w:cs="宋体" w:hint="eastAsia"/>
          <w:lang w:val="en-US" w:eastAsia="zh-CN"/>
        </w:rPr>
        <w:t>2</w:t>
      </w:r>
      <w:r>
        <w:rPr>
          <w:rFonts w:hAnsi="宋体" w:cs="宋体" w:hint="eastAsia"/>
          <w:lang w:val="en-US" w:eastAsia="zh-CN"/>
        </w:rPr>
        <w:t>）</w:t>
      </w:r>
      <w:r>
        <w:rPr>
          <w:rFonts w:hAnsi="宋体" w:cs="宋体" w:hint="eastAsia"/>
          <w:b/>
        </w:rPr>
        <w:t>线上渠道：登录中征营应收账款融资服务平台（网址：</w:t>
      </w:r>
      <w:r>
        <w:rPr>
          <w:rFonts w:hAnsi="宋体" w:cs="宋体" w:hint="eastAsia"/>
          <w:b/>
        </w:rPr>
        <w:t>https://www.crcrfsp.com</w:t>
      </w:r>
      <w:r>
        <w:rPr>
          <w:rFonts w:hAnsi="宋体" w:cs="宋体" w:hint="eastAsia"/>
          <w:b/>
        </w:rPr>
        <w:t>，客服电话：</w:t>
      </w:r>
      <w:r>
        <w:rPr>
          <w:rFonts w:hAnsi="宋体" w:cs="宋体" w:hint="eastAsia"/>
          <w:b/>
        </w:rPr>
        <w:t>400-009-0001</w:t>
      </w:r>
      <w:r>
        <w:rPr>
          <w:rFonts w:hAnsi="宋体" w:cs="宋体" w:hint="eastAsia"/>
          <w:b/>
        </w:rPr>
        <w:t>），选择相关金融产品和银行业金融机构金融融资贷款。具体操作</w:t>
      </w:r>
      <w:r>
        <w:rPr>
          <w:rFonts w:hAnsi="宋体" w:cs="宋体" w:hint="eastAsia"/>
          <w:b/>
        </w:rPr>
        <w:t>方式见《中国人民银行南宁中心支行广西壮族自治区财政厅关于推广线上“政采贷”融资模式的通知》（南宁银发〔</w:t>
      </w:r>
      <w:r>
        <w:rPr>
          <w:rFonts w:hAnsi="宋体" w:cs="宋体" w:hint="eastAsia"/>
          <w:b/>
        </w:rPr>
        <w:t>2021</w:t>
      </w:r>
      <w:r>
        <w:rPr>
          <w:rFonts w:hAnsi="宋体" w:cs="宋体" w:hint="eastAsia"/>
          <w:b/>
        </w:rPr>
        <w:t>〕</w:t>
      </w:r>
      <w:r>
        <w:rPr>
          <w:rFonts w:hAnsi="宋体" w:cs="宋体" w:hint="eastAsia"/>
          <w:b/>
        </w:rPr>
        <w:t>258</w:t>
      </w:r>
      <w:r>
        <w:rPr>
          <w:rFonts w:hAnsi="宋体" w:cs="宋体" w:hint="eastAsia"/>
          <w:b/>
        </w:rPr>
        <w:t>号）文（文件公开网址详情见：“广西政府采购网”——</w:t>
      </w:r>
      <w:r>
        <w:rPr>
          <w:rFonts w:hAnsi="宋体" w:cs="宋体" w:hint="eastAsia"/>
          <w:b/>
        </w:rPr>
        <w:t>http://www.ccgp-guangxi.gov.cn/AdministrativeRegulations/AutonomousRegion/9830442.html</w:t>
      </w:r>
      <w:r>
        <w:rPr>
          <w:rFonts w:hAnsi="宋体" w:cs="宋体" w:hint="eastAsia"/>
          <w:b/>
        </w:rPr>
        <w:t>）</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36.</w:t>
      </w:r>
      <w:r>
        <w:rPr>
          <w:rFonts w:ascii="宋体" w:hAnsi="宋体" w:cs="宋体" w:hint="eastAsia"/>
          <w:b/>
          <w:bCs/>
          <w:sz w:val="24"/>
        </w:rPr>
        <w:t>响应文件纸质版</w:t>
      </w:r>
    </w:p>
    <w:p w:rsidR="00B44FEE" w:rsidRDefault="00311D08">
      <w:pPr>
        <w:tabs>
          <w:tab w:val="left" w:pos="0"/>
        </w:tabs>
        <w:spacing w:line="360" w:lineRule="auto"/>
        <w:ind w:firstLineChars="200" w:firstLine="420"/>
        <w:rPr>
          <w:rFonts w:ascii="宋体" w:hAnsi="宋体" w:cs="宋体"/>
          <w:kern w:val="0"/>
          <w:szCs w:val="21"/>
        </w:rPr>
      </w:pPr>
      <w:r>
        <w:rPr>
          <w:rFonts w:ascii="宋体" w:hAnsi="宋体" w:cs="宋体" w:hint="eastAsia"/>
          <w:kern w:val="0"/>
          <w:szCs w:val="21"/>
        </w:rPr>
        <w:t>成交人应在成交公告发出后</w:t>
      </w:r>
      <w:r>
        <w:rPr>
          <w:rFonts w:ascii="宋体" w:hAnsi="宋体" w:cs="宋体" w:hint="eastAsia"/>
          <w:kern w:val="0"/>
          <w:szCs w:val="21"/>
        </w:rPr>
        <w:t>3</w:t>
      </w:r>
      <w:r>
        <w:rPr>
          <w:rFonts w:ascii="宋体" w:hAnsi="宋体" w:cs="宋体" w:hint="eastAsia"/>
          <w:kern w:val="0"/>
          <w:szCs w:val="21"/>
        </w:rPr>
        <w:t>个工作日内向采购代理机构提供两份纸质盖章版响应文件（应与广西政府采购云平台中的电子响应文件内容一致）。</w:t>
      </w:r>
    </w:p>
    <w:p w:rsidR="00B44FEE" w:rsidRDefault="00B44FEE">
      <w:pPr>
        <w:rPr>
          <w:rFonts w:ascii="宋体" w:hAnsi="宋体" w:cs="宋体"/>
        </w:rPr>
      </w:pPr>
    </w:p>
    <w:p w:rsidR="00B44FEE" w:rsidRDefault="00B44FEE">
      <w:pPr>
        <w:pStyle w:val="a8"/>
        <w:spacing w:line="360" w:lineRule="auto"/>
        <w:textAlignment w:val="center"/>
        <w:rPr>
          <w:rFonts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B44FEE">
      <w:pPr>
        <w:rPr>
          <w:rFonts w:ascii="宋体" w:hAnsi="宋体" w:cs="宋体"/>
        </w:rPr>
      </w:pPr>
    </w:p>
    <w:p w:rsidR="00B44FEE" w:rsidRDefault="00311D08">
      <w:pPr>
        <w:pStyle w:val="1"/>
        <w:jc w:val="center"/>
        <w:rPr>
          <w:rFonts w:ascii="宋体" w:hAnsi="宋体" w:cs="宋体"/>
        </w:rPr>
      </w:pPr>
      <w:bookmarkStart w:id="101" w:name="_Toc25211"/>
      <w:bookmarkStart w:id="102" w:name="_Toc29994"/>
      <w:r>
        <w:rPr>
          <w:rFonts w:ascii="宋体" w:hAnsi="宋体" w:cs="宋体" w:hint="eastAsia"/>
        </w:rPr>
        <w:lastRenderedPageBreak/>
        <w:t>第四章</w:t>
      </w:r>
      <w:r>
        <w:rPr>
          <w:rFonts w:ascii="宋体" w:hAnsi="宋体" w:cs="宋体" w:hint="eastAsia"/>
        </w:rPr>
        <w:t xml:space="preserve">  </w:t>
      </w:r>
      <w:r>
        <w:rPr>
          <w:rFonts w:ascii="宋体" w:hAnsi="宋体" w:cs="宋体" w:hint="eastAsia"/>
        </w:rPr>
        <w:t>评审程序、评审方法和评审标准</w:t>
      </w:r>
      <w:bookmarkEnd w:id="101"/>
      <w:bookmarkEnd w:id="102"/>
    </w:p>
    <w:p w:rsidR="00B44FEE" w:rsidRDefault="00311D08">
      <w:pPr>
        <w:pStyle w:val="2"/>
        <w:jc w:val="center"/>
        <w:rPr>
          <w:rFonts w:ascii="宋体" w:hAnsi="宋体" w:cs="宋体"/>
          <w:b w:val="0"/>
        </w:rPr>
      </w:pPr>
      <w:bookmarkStart w:id="103" w:name="_Toc27141"/>
      <w:bookmarkStart w:id="104" w:name="_Toc833"/>
      <w:r>
        <w:rPr>
          <w:rFonts w:ascii="宋体" w:hAnsi="宋体" w:cs="宋体" w:hint="eastAsia"/>
          <w:b w:val="0"/>
        </w:rPr>
        <w:t>第一节</w:t>
      </w:r>
      <w:r>
        <w:rPr>
          <w:rFonts w:ascii="宋体" w:hAnsi="宋体" w:cs="宋体" w:hint="eastAsia"/>
          <w:b w:val="0"/>
        </w:rPr>
        <w:t xml:space="preserve"> </w:t>
      </w:r>
      <w:r>
        <w:rPr>
          <w:rFonts w:ascii="宋体" w:hAnsi="宋体" w:cs="宋体" w:hint="eastAsia"/>
          <w:b w:val="0"/>
        </w:rPr>
        <w:t>评审程序和评审方法</w:t>
      </w:r>
      <w:bookmarkEnd w:id="103"/>
      <w:bookmarkEnd w:id="104"/>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rPr>
        <w:t>确认磋商文件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由磋商小组确认磋商文件。</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2.</w:t>
      </w:r>
      <w:r>
        <w:rPr>
          <w:rFonts w:ascii="宋体" w:hAnsi="宋体" w:cs="宋体" w:hint="eastAsia"/>
          <w:b/>
          <w:bCs/>
          <w:sz w:val="24"/>
        </w:rPr>
        <w:t>资格审查</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响应文件开启后，磋商小组依法对供应商的资格证明文件进行审查。</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注：采购人代表或者采购代理机构在资格审查结束前，对供应商进行信用查询。</w:t>
      </w:r>
    </w:p>
    <w:p w:rsidR="00B44FEE" w:rsidRDefault="00311D08">
      <w:pPr>
        <w:snapToGrid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）查询渠道：“广西政府采购云平台”</w:t>
      </w:r>
      <w:r>
        <w:rPr>
          <w:rFonts w:ascii="宋体" w:hAnsi="宋体" w:cs="宋体" w:hint="eastAsia"/>
          <w:szCs w:val="21"/>
        </w:rPr>
        <w:t xml:space="preserve"> </w:t>
      </w:r>
      <w:r>
        <w:rPr>
          <w:rFonts w:ascii="宋体" w:hAnsi="宋体" w:cs="宋体" w:hint="eastAsia"/>
          <w:szCs w:val="21"/>
        </w:rPr>
        <w:t>“信用中国”网站</w:t>
      </w:r>
      <w:r>
        <w:rPr>
          <w:rFonts w:ascii="宋体" w:hAnsi="宋体" w:cs="宋体" w:hint="eastAsia"/>
          <w:szCs w:val="21"/>
        </w:rPr>
        <w:t>(</w:t>
      </w:r>
      <w:hyperlink r:id="rId11" w:history="1">
        <w:r>
          <w:rPr>
            <w:rStyle w:val="af4"/>
            <w:rFonts w:ascii="宋体" w:hAnsi="宋体" w:cs="宋体" w:hint="eastAsia"/>
            <w:color w:val="auto"/>
          </w:rPr>
          <w:t>www.creditchina.gov.cn</w:t>
        </w:r>
      </w:hyperlink>
      <w:r>
        <w:rPr>
          <w:rFonts w:ascii="宋体" w:hAnsi="宋体" w:cs="宋体" w:hint="eastAsia"/>
          <w:szCs w:val="21"/>
        </w:rPr>
        <w:t>)</w:t>
      </w:r>
      <w:r>
        <w:rPr>
          <w:rFonts w:ascii="宋体" w:hAnsi="宋体" w:cs="宋体" w:hint="eastAsia"/>
          <w:szCs w:val="21"/>
        </w:rPr>
        <w:t>、中国政府采购网</w:t>
      </w:r>
      <w:r>
        <w:rPr>
          <w:rFonts w:ascii="宋体" w:hAnsi="宋体" w:cs="宋体" w:hint="eastAsia"/>
          <w:szCs w:val="21"/>
        </w:rPr>
        <w:t>(</w:t>
      </w:r>
      <w:hyperlink r:id="rId12" w:history="1">
        <w:r>
          <w:rPr>
            <w:rStyle w:val="af4"/>
            <w:rFonts w:ascii="宋体" w:hAnsi="宋体" w:cs="宋体" w:hint="eastAsia"/>
            <w:color w:val="auto"/>
          </w:rPr>
          <w:t>www.ccgp.gov.cn</w:t>
        </w:r>
      </w:hyperlink>
      <w:r>
        <w:rPr>
          <w:rFonts w:ascii="宋体" w:hAnsi="宋体" w:cs="宋体" w:hint="eastAsia"/>
          <w:szCs w:val="21"/>
        </w:rPr>
        <w:t>)</w:t>
      </w:r>
      <w:r>
        <w:rPr>
          <w:rFonts w:ascii="宋体" w:hAnsi="宋体" w:cs="宋体" w:hint="eastAsia"/>
          <w:szCs w:val="21"/>
        </w:rPr>
        <w:t>链接入口。</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）信用查询截止时点：资格审查结束前。</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查询记录和证据留存方式：在查询网站中直接打印查询记录，截图另存为电子文档作为评审资料保存。</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）信用信息使用规则：对在“信用中国”网站</w:t>
      </w:r>
      <w:r>
        <w:rPr>
          <w:rFonts w:ascii="宋体" w:hAnsi="宋体" w:cs="宋体" w:hint="eastAsia"/>
          <w:szCs w:val="21"/>
        </w:rPr>
        <w:t xml:space="preserve">(www.creditchina.gov.cn) </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被列入失信被执行人、重大税收违法案件当事人名单、政府采购严重违法失信行为记录名单及其他不符合《中华人民共和国政府采</w:t>
      </w:r>
      <w:r>
        <w:rPr>
          <w:rFonts w:ascii="宋体" w:hAnsi="宋体" w:cs="宋体" w:hint="eastAsia"/>
          <w:szCs w:val="21"/>
        </w:rPr>
        <w:t>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资格审查标准为本磋商文件中载明对供应商资格要求的条件。资格审查采用合格制，凡符合磋商文件规定的供应商资格要求的响应文件均通过资格审查。</w:t>
      </w:r>
    </w:p>
    <w:p w:rsidR="00B44FEE" w:rsidRDefault="00311D08">
      <w:pPr>
        <w:spacing w:line="360" w:lineRule="auto"/>
        <w:ind w:firstLineChars="200" w:firstLine="422"/>
        <w:rPr>
          <w:rFonts w:ascii="宋体" w:hAnsi="宋体" w:cs="宋体"/>
          <w:b/>
          <w:bCs/>
          <w:szCs w:val="21"/>
        </w:rPr>
      </w:pPr>
      <w:r>
        <w:rPr>
          <w:rFonts w:ascii="宋体" w:hAnsi="宋体" w:cs="宋体" w:hint="eastAsia"/>
          <w:b/>
          <w:bCs/>
          <w:szCs w:val="21"/>
        </w:rPr>
        <w:t>2.3</w:t>
      </w:r>
      <w:r>
        <w:rPr>
          <w:rFonts w:ascii="宋体" w:hAnsi="宋体" w:cs="宋体" w:hint="eastAsia"/>
          <w:b/>
          <w:bCs/>
          <w:szCs w:val="21"/>
        </w:rPr>
        <w:t>供应商有下列情形之一的，资格审查不通过，其响应文件按无效响应处理：</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）不具备磋商文件中规定的资格要求的；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）响应文件未提供任一项“供应商须知前附表”资格证明文件规定的“必须提供”的文件资料的；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）响应文件提供的资格证明文件出现任一项不符合“供应商须知前附表”资格证明文件规定的“必须提供”的文件资料要求或者无效的。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）同一合同项下的不同供应商，单位负责人为同一人或者存在直接控股、管理关系的；为本项目提供过整体设计、规范编制或者项目管理、监理、检测等服务的。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通过资格审查的合格供应商不足</w:t>
      </w:r>
      <w:r>
        <w:rPr>
          <w:rFonts w:ascii="宋体" w:hAnsi="宋体" w:cs="宋体" w:hint="eastAsia"/>
          <w:szCs w:val="21"/>
        </w:rPr>
        <w:t>3</w:t>
      </w:r>
      <w:r>
        <w:rPr>
          <w:rFonts w:ascii="宋体" w:hAnsi="宋体" w:cs="宋体" w:hint="eastAsia"/>
          <w:szCs w:val="21"/>
        </w:rPr>
        <w:t>家的，不得进入符合性审查环节，采购人或者采购代理机构应当重新开展采购</w:t>
      </w:r>
      <w:r>
        <w:rPr>
          <w:rFonts w:ascii="宋体" w:hAnsi="宋体" w:cs="宋体" w:hint="eastAsia"/>
          <w:szCs w:val="21"/>
        </w:rPr>
        <w:t>活动。</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3.</w:t>
      </w:r>
      <w:r>
        <w:rPr>
          <w:rFonts w:ascii="宋体" w:hAnsi="宋体" w:cs="宋体" w:hint="eastAsia"/>
          <w:b/>
          <w:bCs/>
          <w:sz w:val="24"/>
        </w:rPr>
        <w:t>符合性审查</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3.1</w:t>
      </w:r>
      <w:r>
        <w:rPr>
          <w:rFonts w:ascii="宋体" w:hAnsi="宋体" w:cs="宋体" w:hint="eastAsia"/>
          <w:szCs w:val="21"/>
        </w:rPr>
        <w:t>由磋商小组对通过资格审查的合格供应商的响应文件的响应报价、商务、技术等实质性要求进行符合性审查，以确定其是否满足磋商文件的实质性要求。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44FEE" w:rsidRDefault="00311D08">
      <w:pPr>
        <w:spacing w:line="360" w:lineRule="auto"/>
        <w:ind w:firstLineChars="200" w:firstLine="420"/>
        <w:rPr>
          <w:rFonts w:ascii="宋体" w:hAnsi="宋体" w:cs="宋体"/>
          <w:spacing w:val="-6"/>
          <w:szCs w:val="21"/>
        </w:rPr>
      </w:pPr>
      <w:r>
        <w:rPr>
          <w:rFonts w:ascii="宋体" w:hAnsi="宋体" w:cs="宋体" w:hint="eastAsia"/>
          <w:szCs w:val="21"/>
        </w:rPr>
        <w:t>3.3</w:t>
      </w:r>
      <w:r>
        <w:rPr>
          <w:rFonts w:ascii="宋体" w:hAnsi="宋体" w:cs="宋体" w:hint="eastAsia"/>
          <w:szCs w:val="21"/>
        </w:rPr>
        <w:t>磋商小组要求供应商澄清、说明或者更正响应文件应当以电子澄清函形式作出。供应商的澄清、说明或者更正应</w:t>
      </w:r>
      <w:r>
        <w:rPr>
          <w:rFonts w:ascii="宋体" w:hAnsi="宋体" w:cs="宋体" w:hint="eastAsia"/>
          <w:szCs w:val="21"/>
        </w:rPr>
        <w:t>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宋体" w:hAnsi="宋体" w:cs="宋体" w:hint="eastAsia"/>
          <w:spacing w:val="-6"/>
          <w:szCs w:val="21"/>
        </w:rPr>
        <w:t>。供应商为自然人的，必须由本人签字并附身份证明。</w:t>
      </w:r>
    </w:p>
    <w:p w:rsidR="00B44FEE" w:rsidRDefault="00311D08">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首次响应文件报价出现前后不一致的，按照下列规定修正：</w:t>
      </w:r>
      <w:r>
        <w:rPr>
          <w:rFonts w:ascii="宋体" w:hAnsi="宋体" w:cs="宋体" w:hint="eastAsia"/>
          <w:szCs w:val="21"/>
        </w:rPr>
        <w:t xml:space="preserve"> </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）响应文件中报价表内容与响应文件中相应内容不一致的，以报价表为准；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）大写金额和小写金额不一致的，以大写金额为准；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）单价金额小数点或者百分比有明显错位的，以报价表的总价为准，并修改单价；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）总价金额与按单价汇总金额不一致的，以单价金额计算结果为准。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w:t>
      </w:r>
      <w:r>
        <w:rPr>
          <w:rFonts w:ascii="宋体" w:hAnsi="宋体" w:cs="宋体" w:hint="eastAsia"/>
          <w:szCs w:val="21"/>
        </w:rPr>
        <w:t>1</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r>
        <w:rPr>
          <w:rFonts w:ascii="宋体" w:hAnsi="宋体" w:cs="宋体" w:hint="eastAsia"/>
          <w:szCs w:val="21"/>
        </w:rPr>
        <w:t>4</w:t>
      </w:r>
      <w:r>
        <w:rPr>
          <w:rFonts w:ascii="宋体" w:hAnsi="宋体" w:cs="宋体" w:hint="eastAsia"/>
          <w:szCs w:val="21"/>
        </w:rPr>
        <w:t>）规定的顺序逐条进行修正。修正后的报价经供应商确认后产生约束力，供应商不确认的，其响应文件按无效响应处理。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3.5</w:t>
      </w:r>
      <w:r>
        <w:rPr>
          <w:rFonts w:ascii="宋体" w:hAnsi="宋体" w:cs="宋体" w:hint="eastAsia"/>
          <w:szCs w:val="21"/>
        </w:rPr>
        <w:t>商务技术、报价评审</w:t>
      </w:r>
    </w:p>
    <w:p w:rsidR="00B44FEE" w:rsidRDefault="00311D08">
      <w:pPr>
        <w:spacing w:line="360" w:lineRule="auto"/>
        <w:ind w:firstLineChars="200" w:firstLine="422"/>
        <w:rPr>
          <w:rFonts w:ascii="宋体" w:hAnsi="宋体" w:cs="宋体"/>
          <w:b/>
          <w:bCs/>
          <w:szCs w:val="21"/>
        </w:rPr>
      </w:pPr>
      <w:r>
        <w:rPr>
          <w:rFonts w:ascii="宋体" w:hAnsi="宋体" w:cs="宋体" w:hint="eastAsia"/>
          <w:b/>
          <w:bCs/>
          <w:szCs w:val="21"/>
        </w:rPr>
        <w:t>在评审时，如发现下列情形之一的，将被视为响应文件无效处理：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）商务技术评审</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）响应文件未按磋商文件要求签署、盖章；</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）委托代理人未能出具有效身份证明或者出具的身份证明与授权委托书中</w:t>
      </w:r>
      <w:r>
        <w:rPr>
          <w:rFonts w:ascii="宋体" w:hAnsi="宋体" w:cs="宋体" w:hint="eastAsia"/>
          <w:szCs w:val="21"/>
        </w:rPr>
        <w:t>的信息不符；</w:t>
      </w:r>
      <w:r>
        <w:rPr>
          <w:rFonts w:ascii="宋体" w:hAnsi="宋体" w:cs="宋体" w:hint="eastAsia"/>
          <w:szCs w:val="21"/>
        </w:rPr>
        <w:t xml:space="preserve"> </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）响应文件未提供任一项“供应商须知前附表”</w:t>
      </w:r>
      <w:r>
        <w:rPr>
          <w:rFonts w:ascii="宋体" w:hAnsi="宋体" w:cs="宋体" w:hint="eastAsia"/>
          <w:szCs w:val="21"/>
        </w:rPr>
        <w:t xml:space="preserve"> </w:t>
      </w:r>
      <w:r>
        <w:rPr>
          <w:rFonts w:ascii="宋体" w:hAnsi="宋体" w:cs="宋体" w:hint="eastAsia"/>
          <w:szCs w:val="21"/>
        </w:rPr>
        <w:t>商务技术文件中</w:t>
      </w:r>
      <w:r>
        <w:rPr>
          <w:rFonts w:ascii="宋体" w:hAnsi="宋体" w:cs="宋体" w:hint="eastAsia"/>
          <w:szCs w:val="21"/>
        </w:rPr>
        <w:t xml:space="preserve"> </w:t>
      </w:r>
      <w:r>
        <w:rPr>
          <w:rFonts w:ascii="宋体" w:hAnsi="宋体" w:cs="宋体" w:hint="eastAsia"/>
          <w:szCs w:val="21"/>
        </w:rPr>
        <w:t>“必须提供”或者“委托时必须提供”的文件资料；响应文件提供的商务技术文件出现任一项不符合“供应商须知前附表”商务技术文件中</w:t>
      </w:r>
      <w:r>
        <w:rPr>
          <w:rFonts w:ascii="宋体" w:hAnsi="宋体" w:cs="宋体" w:hint="eastAsia"/>
          <w:szCs w:val="21"/>
        </w:rPr>
        <w:t xml:space="preserve"> </w:t>
      </w:r>
      <w:r>
        <w:rPr>
          <w:rFonts w:ascii="宋体" w:hAnsi="宋体" w:cs="宋体" w:hint="eastAsia"/>
          <w:szCs w:val="21"/>
        </w:rPr>
        <w:t>“必须提供”或者“委托时必须提供”文件资料要求的规定或者提供的商务技术文件无效。</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）商务条款中标“▲”的条款发生负偏离的或者允许负偏离的条款数超过“供应商须知前附表”规定项数的或者标明实质性的要求发生负偏离；</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）未对竞标有效期作出响应或者响应文件承诺的竞标有效期不满足磋商文件要求；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）响应文件的实质性内容未使用中文表述、使用计量单位不符合磋商文件要求；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）响应文件中的文件资料因填写不齐全或者内容虚假或者出现其他情形而导致被磋商小组认定无效；</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）响应文件含有采购人不能接受的附加条件；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）属于“供应商须知正文”第</w:t>
      </w:r>
      <w:r>
        <w:rPr>
          <w:rFonts w:ascii="宋体" w:hAnsi="宋体" w:cs="宋体" w:hint="eastAsia"/>
          <w:szCs w:val="21"/>
        </w:rPr>
        <w:t>7.5</w:t>
      </w:r>
      <w:r>
        <w:rPr>
          <w:rFonts w:ascii="宋体" w:hAnsi="宋体" w:cs="宋体" w:hint="eastAsia"/>
          <w:szCs w:val="21"/>
        </w:rPr>
        <w:t>条情形；</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10</w:t>
      </w:r>
      <w:r>
        <w:rPr>
          <w:rFonts w:ascii="宋体" w:hAnsi="宋体" w:cs="宋体" w:hint="eastAsia"/>
          <w:szCs w:val="21"/>
        </w:rPr>
        <w:t>）技术需求允许负偏离的条款数超过“供应商须知前附表”规定项数；</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）虚假竞标，或者出现其他情形而导致被磋商小组认定无效；</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12</w:t>
      </w:r>
      <w:r>
        <w:rPr>
          <w:rFonts w:ascii="宋体" w:hAnsi="宋体" w:cs="宋体" w:hint="eastAsia"/>
          <w:szCs w:val="21"/>
        </w:rPr>
        <w:t>）竞标技术方案不明确，磋商文件未允许但响应文件中存在一个或者一个以上备选（替代）竞标方案；</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）响应文件标注的项目名称或者项</w:t>
      </w:r>
      <w:r>
        <w:rPr>
          <w:rFonts w:ascii="宋体" w:hAnsi="宋体" w:cs="宋体" w:hint="eastAsia"/>
          <w:szCs w:val="21"/>
        </w:rPr>
        <w:t>目编号与竞争性磋商文件标注的项目名称或者项目编号不一致的；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）未响应磋商文件实质性要求；</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15</w:t>
      </w:r>
      <w:r>
        <w:rPr>
          <w:rFonts w:ascii="宋体" w:hAnsi="宋体" w:cs="宋体" w:hint="eastAsia"/>
          <w:szCs w:val="21"/>
        </w:rPr>
        <w:t>）法律、法规和磋商文件规定的其他无效情形。</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）报价评审</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rPr>
        <w:t>响应文件未提供“供应商须知前附表”</w:t>
      </w:r>
      <w:r>
        <w:rPr>
          <w:rFonts w:ascii="宋体" w:hAnsi="宋体" w:cs="宋体" w:hint="eastAsia"/>
          <w:szCs w:val="21"/>
        </w:rPr>
        <w:t xml:space="preserve"> </w:t>
      </w:r>
      <w:r>
        <w:rPr>
          <w:rFonts w:ascii="宋体" w:hAnsi="宋体" w:cs="宋体" w:hint="eastAsia"/>
          <w:szCs w:val="21"/>
        </w:rPr>
        <w:t>报价文件中规定的“响应报价表”；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）未采用人民币报价或者未按照磋商文件标明的币种报价；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r>
        <w:rPr>
          <w:rFonts w:ascii="宋体" w:hAnsi="宋体" w:cs="宋体" w:hint="eastAsia"/>
          <w:szCs w:val="21"/>
        </w:rPr>
        <w:t>；</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）响应文件响应的标的数量及单位与竞争性磋商采购文件要求实质性不一致的。</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3.6</w:t>
      </w:r>
      <w:r>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cs="宋体" w:hint="eastAsia"/>
          <w:szCs w:val="21"/>
        </w:rPr>
        <w:t>3</w:t>
      </w:r>
      <w:r>
        <w:rPr>
          <w:rFonts w:ascii="宋体" w:hAnsi="宋体" w:cs="宋体" w:hint="eastAsia"/>
          <w:szCs w:val="21"/>
        </w:rPr>
        <w:t>家的供应商参加磋商。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3.7</w:t>
      </w:r>
      <w:r>
        <w:rPr>
          <w:rFonts w:ascii="宋体" w:hAnsi="宋体" w:cs="宋体" w:hint="eastAsia"/>
          <w:szCs w:val="21"/>
        </w:rPr>
        <w:t>非政府购买服务项目，通过符合性审查的合格供应商不足</w:t>
      </w:r>
      <w:r>
        <w:rPr>
          <w:rFonts w:ascii="宋体" w:hAnsi="宋体" w:cs="宋体" w:hint="eastAsia"/>
          <w:szCs w:val="21"/>
        </w:rPr>
        <w:t>3</w:t>
      </w:r>
      <w:r>
        <w:rPr>
          <w:rFonts w:ascii="宋体" w:hAnsi="宋体" w:cs="宋体" w:hint="eastAsia"/>
          <w:szCs w:val="21"/>
        </w:rPr>
        <w:t>家的，不得进入磋商环节，采购人或者采购代理机构应当重新开展采购活动。政府购买服务项目，按《财政部关于政府采购竞争性磋商采购方式管理暂行办法有关问题的补充通知》（</w:t>
      </w:r>
      <w:r>
        <w:rPr>
          <w:rFonts w:ascii="宋体" w:hAnsi="宋体" w:cs="宋体" w:hint="eastAsia"/>
          <w:szCs w:val="21"/>
        </w:rPr>
        <w:t>财库〔</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124</w:t>
      </w:r>
      <w:r>
        <w:rPr>
          <w:rFonts w:ascii="宋体" w:hAnsi="宋体" w:cs="宋体" w:hint="eastAsia"/>
          <w:szCs w:val="21"/>
        </w:rPr>
        <w:t>号）规定，采购过程中通过符合性审查的供应商（社会资本）只有</w:t>
      </w:r>
      <w:r>
        <w:rPr>
          <w:rFonts w:ascii="宋体" w:hAnsi="宋体" w:cs="宋体" w:hint="eastAsia"/>
          <w:szCs w:val="21"/>
        </w:rPr>
        <w:t>2</w:t>
      </w:r>
      <w:r>
        <w:rPr>
          <w:rFonts w:ascii="宋体" w:hAnsi="宋体" w:cs="宋体" w:hint="eastAsia"/>
          <w:szCs w:val="21"/>
        </w:rPr>
        <w:t>家的，磋商采购活动可以继续进行。</w:t>
      </w:r>
    </w:p>
    <w:p w:rsidR="00B44FEE" w:rsidRDefault="00311D08">
      <w:pPr>
        <w:ind w:firstLineChars="200" w:firstLine="482"/>
        <w:rPr>
          <w:rFonts w:ascii="宋体" w:hAnsi="宋体" w:cs="宋体"/>
          <w:b/>
          <w:bCs/>
          <w:sz w:val="24"/>
        </w:rPr>
      </w:pPr>
      <w:r>
        <w:rPr>
          <w:rFonts w:ascii="宋体" w:hAnsi="宋体" w:cs="宋体" w:hint="eastAsia"/>
          <w:b/>
          <w:bCs/>
          <w:sz w:val="24"/>
        </w:rPr>
        <w:t>4.</w:t>
      </w:r>
      <w:r>
        <w:rPr>
          <w:rFonts w:ascii="宋体" w:hAnsi="宋体" w:cs="宋体" w:hint="eastAsia"/>
          <w:b/>
          <w:bCs/>
          <w:sz w:val="24"/>
        </w:rPr>
        <w:t>磋商程序</w:t>
      </w:r>
    </w:p>
    <w:p w:rsidR="00B44FEE" w:rsidRDefault="00311D08">
      <w:pPr>
        <w:spacing w:line="360" w:lineRule="auto"/>
        <w:ind w:firstLineChars="200" w:firstLine="420"/>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磋商小组按照“供应商须知前附表”确定的</w:t>
      </w:r>
      <w:r>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对磋商文件作出的实质性变动是磋商文件的有效组成部分，由磋商小组及时以电子澄清</w:t>
      </w:r>
      <w:r>
        <w:rPr>
          <w:rFonts w:ascii="宋体" w:hAnsi="宋体" w:cs="宋体" w:hint="eastAsia"/>
          <w:szCs w:val="21"/>
        </w:rPr>
        <w:lastRenderedPageBreak/>
        <w:t>函形式同时通知所有参加磋商的供应商。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4.4</w:t>
      </w:r>
      <w:r>
        <w:rPr>
          <w:rFonts w:ascii="宋体" w:hAnsi="宋体" w:cs="宋体" w:hint="eastAsia"/>
          <w:szCs w:val="21"/>
        </w:rPr>
        <w:t>供应商必须按照磋商文件的变动情况和磋商小组的要求以回函的形式重新提交响应文件，并加盖电子公章。供应商为自然人的，必须由本人签字并附身份证明。</w:t>
      </w:r>
      <w:r>
        <w:rPr>
          <w:rFonts w:ascii="宋体" w:hAnsi="宋体" w:cs="宋体" w:hint="eastAsia"/>
          <w:szCs w:val="21"/>
        </w:rPr>
        <w:t>参加磋商的供应商未在规定时间内重新提交响应文件的，视同退出磋商。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B44FEE" w:rsidRDefault="00311D08">
      <w:pPr>
        <w:widowControl/>
        <w:tabs>
          <w:tab w:val="left" w:pos="540"/>
        </w:tabs>
        <w:spacing w:line="360" w:lineRule="auto"/>
        <w:ind w:firstLineChars="200" w:firstLine="420"/>
        <w:jc w:val="left"/>
        <w:rPr>
          <w:rFonts w:ascii="宋体" w:hAnsi="宋体" w:cs="宋体"/>
          <w:b/>
        </w:rPr>
      </w:pPr>
      <w:r>
        <w:rPr>
          <w:rFonts w:ascii="宋体" w:hAnsi="宋体" w:cs="宋体" w:hint="eastAsia"/>
          <w:szCs w:val="21"/>
        </w:rPr>
        <w:t>4.6</w:t>
      </w:r>
      <w:r>
        <w:rPr>
          <w:rFonts w:ascii="宋体" w:hAnsi="宋体" w:cs="宋体" w:hint="eastAsia"/>
          <w:szCs w:val="21"/>
        </w:rPr>
        <w:t>磋商小组应对磋商过程和重要磋商内容进行记录，作为评标报告一部分，磋商小组在记录上签字确认。</w:t>
      </w:r>
      <w:r>
        <w:rPr>
          <w:rFonts w:ascii="宋体" w:hAnsi="宋体" w:cs="宋体" w:hint="eastAsia"/>
          <w:b/>
        </w:rPr>
        <w:t>主要内容包括：</w:t>
      </w:r>
    </w:p>
    <w:p w:rsidR="00B44FEE" w:rsidRDefault="00311D08">
      <w:pPr>
        <w:pStyle w:val="23"/>
        <w:spacing w:before="0"/>
        <w:ind w:firstLine="396"/>
        <w:rPr>
          <w:rFonts w:ascii="宋体" w:hAnsi="宋体" w:cs="宋体"/>
          <w:spacing w:val="-6"/>
          <w:kern w:val="2"/>
          <w:sz w:val="21"/>
          <w:szCs w:val="21"/>
        </w:rPr>
      </w:pPr>
      <w:r>
        <w:rPr>
          <w:rFonts w:ascii="宋体" w:hAnsi="宋体" w:cs="宋体" w:hint="eastAsia"/>
          <w:spacing w:val="-6"/>
          <w:kern w:val="2"/>
          <w:sz w:val="21"/>
          <w:szCs w:val="21"/>
        </w:rPr>
        <w:t>（</w:t>
      </w:r>
      <w:r>
        <w:rPr>
          <w:rFonts w:ascii="宋体" w:hAnsi="宋体" w:cs="宋体" w:hint="eastAsia"/>
          <w:spacing w:val="-6"/>
          <w:kern w:val="2"/>
          <w:sz w:val="21"/>
          <w:szCs w:val="21"/>
        </w:rPr>
        <w:t>1</w:t>
      </w:r>
      <w:r>
        <w:rPr>
          <w:rFonts w:ascii="宋体" w:hAnsi="宋体" w:cs="宋体" w:hint="eastAsia"/>
          <w:spacing w:val="-6"/>
          <w:kern w:val="2"/>
          <w:sz w:val="21"/>
          <w:szCs w:val="21"/>
        </w:rPr>
        <w:t>）按照相关规定进行公示的，公示情况说明；</w:t>
      </w:r>
    </w:p>
    <w:p w:rsidR="00B44FEE" w:rsidRDefault="00311D08">
      <w:pPr>
        <w:pStyle w:val="23"/>
        <w:spacing w:before="0"/>
        <w:ind w:firstLine="396"/>
        <w:rPr>
          <w:rFonts w:ascii="宋体" w:hAnsi="宋体" w:cs="宋体"/>
          <w:spacing w:val="-6"/>
          <w:kern w:val="2"/>
          <w:sz w:val="21"/>
          <w:szCs w:val="21"/>
        </w:rPr>
      </w:pPr>
      <w:r>
        <w:rPr>
          <w:rFonts w:ascii="宋体" w:hAnsi="宋体" w:cs="宋体" w:hint="eastAsia"/>
          <w:spacing w:val="-6"/>
          <w:kern w:val="2"/>
          <w:sz w:val="21"/>
          <w:szCs w:val="21"/>
        </w:rPr>
        <w:t>（</w:t>
      </w:r>
      <w:r>
        <w:rPr>
          <w:rFonts w:ascii="宋体" w:hAnsi="宋体" w:cs="宋体" w:hint="eastAsia"/>
          <w:spacing w:val="-6"/>
          <w:kern w:val="2"/>
          <w:sz w:val="21"/>
          <w:szCs w:val="21"/>
        </w:rPr>
        <w:t>2</w:t>
      </w:r>
      <w:r>
        <w:rPr>
          <w:rFonts w:ascii="宋体" w:hAnsi="宋体" w:cs="宋体" w:hint="eastAsia"/>
          <w:spacing w:val="-6"/>
          <w:kern w:val="2"/>
          <w:sz w:val="21"/>
          <w:szCs w:val="21"/>
        </w:rPr>
        <w:t>）磋商日期和地点，磋商人员名单；</w:t>
      </w:r>
    </w:p>
    <w:p w:rsidR="00B44FEE" w:rsidRDefault="00311D08">
      <w:pPr>
        <w:pStyle w:val="23"/>
        <w:spacing w:before="0"/>
        <w:ind w:firstLine="396"/>
        <w:rPr>
          <w:rFonts w:ascii="宋体" w:hAnsi="宋体" w:cs="宋体"/>
          <w:spacing w:val="-6"/>
          <w:kern w:val="2"/>
          <w:sz w:val="21"/>
          <w:szCs w:val="21"/>
        </w:rPr>
      </w:pPr>
      <w:r>
        <w:rPr>
          <w:rFonts w:ascii="宋体" w:hAnsi="宋体" w:cs="宋体" w:hint="eastAsia"/>
          <w:spacing w:val="-6"/>
          <w:kern w:val="2"/>
          <w:sz w:val="21"/>
          <w:szCs w:val="21"/>
        </w:rPr>
        <w:t>（</w:t>
      </w:r>
      <w:r>
        <w:rPr>
          <w:rFonts w:ascii="宋体" w:hAnsi="宋体" w:cs="宋体" w:hint="eastAsia"/>
          <w:spacing w:val="-6"/>
          <w:kern w:val="2"/>
          <w:sz w:val="21"/>
          <w:szCs w:val="21"/>
        </w:rPr>
        <w:t>3</w:t>
      </w:r>
      <w:r>
        <w:rPr>
          <w:rFonts w:ascii="宋体" w:hAnsi="宋体" w:cs="宋体" w:hint="eastAsia"/>
          <w:spacing w:val="-6"/>
          <w:kern w:val="2"/>
          <w:sz w:val="21"/>
          <w:szCs w:val="21"/>
        </w:rPr>
        <w:t>）合同主要条款及价格商定情况。</w:t>
      </w:r>
    </w:p>
    <w:p w:rsidR="00B44FEE" w:rsidRDefault="00311D08">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w:t>
      </w:r>
      <w:r>
        <w:rPr>
          <w:rFonts w:ascii="宋体" w:hAnsi="宋体" w:cs="宋体" w:hint="eastAsia"/>
          <w:szCs w:val="21"/>
        </w:rPr>
        <w:t>磋商过程中重新提交的响应文件，供应商可以在开启前补充、修改。</w:t>
      </w:r>
    </w:p>
    <w:p w:rsidR="00B44FEE" w:rsidRDefault="00311D08">
      <w:pPr>
        <w:tabs>
          <w:tab w:val="left" w:pos="2835"/>
        </w:tabs>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cs="宋体" w:hint="eastAsia"/>
          <w:szCs w:val="21"/>
        </w:rPr>
        <w:t>对磋商过程提交的响应文件进行有效性、完整性和响应程度审查，通过审查的合格供应商不足</w:t>
      </w:r>
      <w:r>
        <w:rPr>
          <w:rFonts w:ascii="宋体" w:hAnsi="宋体" w:cs="宋体" w:hint="eastAsia"/>
          <w:szCs w:val="21"/>
        </w:rPr>
        <w:t>3</w:t>
      </w:r>
      <w:r>
        <w:rPr>
          <w:rFonts w:ascii="宋体" w:hAnsi="宋体" w:cs="宋体" w:hint="eastAsia"/>
          <w:szCs w:val="21"/>
        </w:rPr>
        <w:t>家的，采购人或者采购代理机构应当重新开展采购活动。</w:t>
      </w:r>
    </w:p>
    <w:p w:rsidR="00B44FEE" w:rsidRDefault="00311D08">
      <w:pPr>
        <w:ind w:firstLine="200"/>
        <w:rPr>
          <w:rFonts w:ascii="宋体" w:hAnsi="宋体" w:cs="宋体"/>
          <w:szCs w:val="21"/>
        </w:rPr>
      </w:pPr>
      <w:r>
        <w:rPr>
          <w:rFonts w:ascii="宋体" w:hAnsi="宋体" w:cs="宋体" w:hint="eastAsia"/>
          <w:b/>
          <w:bCs/>
          <w:sz w:val="24"/>
        </w:rPr>
        <w:t xml:space="preserve">5. </w:t>
      </w:r>
      <w:r>
        <w:rPr>
          <w:rFonts w:ascii="宋体" w:hAnsi="宋体" w:cs="宋体" w:hint="eastAsia"/>
          <w:b/>
          <w:bCs/>
          <w:sz w:val="24"/>
        </w:rPr>
        <w:t>最后报价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磋商文件能够详细列明采购标的的技术、服务要求的，磋商结束后，由磋商小组要求所有继续参加磋商的供应商在规定时间内密封提交最后报价，除本章第</w:t>
      </w:r>
      <w:r>
        <w:rPr>
          <w:rFonts w:ascii="宋体" w:hAnsi="宋体" w:cs="宋体" w:hint="eastAsia"/>
          <w:szCs w:val="21"/>
        </w:rPr>
        <w:t>5.3</w:t>
      </w:r>
      <w:r>
        <w:rPr>
          <w:rFonts w:ascii="宋体" w:hAnsi="宋体" w:cs="宋体" w:hint="eastAsia"/>
          <w:szCs w:val="21"/>
        </w:rPr>
        <w:t>条外，提交最后报价的供应商不得少于</w:t>
      </w:r>
      <w:r>
        <w:rPr>
          <w:rFonts w:ascii="宋体" w:hAnsi="宋体" w:cs="宋体" w:hint="eastAsia"/>
          <w:szCs w:val="21"/>
        </w:rPr>
        <w:t>3</w:t>
      </w:r>
      <w:r>
        <w:rPr>
          <w:rFonts w:ascii="宋体" w:hAnsi="宋体" w:cs="宋体" w:hint="eastAsia"/>
          <w:szCs w:val="21"/>
        </w:rPr>
        <w:t>家，否则必须重新采购。</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w:t>
      </w:r>
      <w:r>
        <w:rPr>
          <w:rFonts w:ascii="宋体" w:hAnsi="宋体" w:cs="宋体" w:hint="eastAsia"/>
          <w:szCs w:val="21"/>
        </w:rPr>
        <w:t>票推荐</w:t>
      </w:r>
      <w:r>
        <w:rPr>
          <w:rFonts w:ascii="宋体" w:hAnsi="宋体" w:cs="宋体" w:hint="eastAsia"/>
          <w:szCs w:val="21"/>
        </w:rPr>
        <w:t>3</w:t>
      </w:r>
      <w:r>
        <w:rPr>
          <w:rFonts w:ascii="宋体" w:hAnsi="宋体" w:cs="宋体" w:hint="eastAsia"/>
          <w:szCs w:val="21"/>
        </w:rPr>
        <w:t>家以上供应商的设计方案或者解决方案，并要求其在规定时间内密封提交最后报价。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 xml:space="preserve">5.3 </w:t>
      </w:r>
      <w:r>
        <w:rPr>
          <w:rFonts w:ascii="宋体" w:hAnsi="宋体" w:cs="宋体" w:hint="eastAsia"/>
          <w:szCs w:val="21"/>
        </w:rPr>
        <w:t>最后报价是供应商响应文件的有效组成部分。符合《政府采购竞争性磋商采购方式管理暂行办法》（财库〔</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214</w:t>
      </w:r>
      <w:r>
        <w:rPr>
          <w:rFonts w:ascii="宋体" w:hAnsi="宋体" w:cs="宋体" w:hint="eastAsia"/>
          <w:szCs w:val="21"/>
        </w:rPr>
        <w:t>号）第三条第四项“市场竞争不充分的科研项目，以及需要扶持的科技成果转化项目”的，提交最后报价的供应商可以为</w:t>
      </w:r>
      <w:r>
        <w:rPr>
          <w:rFonts w:ascii="宋体" w:hAnsi="宋体" w:cs="宋体" w:hint="eastAsia"/>
          <w:szCs w:val="21"/>
        </w:rPr>
        <w:t>2</w:t>
      </w:r>
      <w:r>
        <w:rPr>
          <w:rFonts w:ascii="宋体" w:hAnsi="宋体" w:cs="宋体" w:hint="eastAsia"/>
          <w:szCs w:val="21"/>
        </w:rPr>
        <w:t>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5.4</w:t>
      </w:r>
      <w:r>
        <w:rPr>
          <w:rFonts w:ascii="宋体" w:hAnsi="宋体" w:cs="宋体" w:hint="eastAsia"/>
          <w:szCs w:val="21"/>
        </w:rPr>
        <w:t>已经提交响应文件的供应商，在提交最后报价之前，可以根据磋商情况退出磋商，退出磋商的供应商的响应文件按无效响应处理。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5.5</w:t>
      </w:r>
      <w:r>
        <w:rPr>
          <w:rFonts w:ascii="宋体" w:hAnsi="宋体" w:cs="宋体" w:hint="eastAsia"/>
          <w:szCs w:val="21"/>
        </w:rPr>
        <w:t>供应商未在规定时间内提交最后报价的，视同退出磋商。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5.6</w:t>
      </w:r>
      <w:r>
        <w:rPr>
          <w:rFonts w:ascii="宋体" w:hAnsi="宋体" w:cs="宋体" w:hint="eastAsia"/>
          <w:szCs w:val="21"/>
        </w:rPr>
        <w:t>磋商小组收</w:t>
      </w:r>
      <w:r>
        <w:rPr>
          <w:rFonts w:ascii="宋体" w:hAnsi="宋体" w:cs="宋体" w:hint="eastAsia"/>
          <w:szCs w:val="21"/>
        </w:rPr>
        <w:t>齐某一分标最后报价后统一开启，磋商小组对最后报价进行有效性、完整性和响应程度的审查。</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5.7</w:t>
      </w:r>
      <w:r>
        <w:rPr>
          <w:rFonts w:ascii="宋体" w:hAnsi="宋体" w:cs="宋体" w:hint="eastAsia"/>
          <w:szCs w:val="21"/>
        </w:rPr>
        <w:t>最终响应文件的报价出现前后不一致的，按照本章第</w:t>
      </w:r>
      <w:r>
        <w:rPr>
          <w:rFonts w:ascii="宋体" w:hAnsi="宋体" w:cs="宋体" w:hint="eastAsia"/>
          <w:szCs w:val="21"/>
        </w:rPr>
        <w:t>3.4</w:t>
      </w:r>
      <w:r>
        <w:rPr>
          <w:rFonts w:ascii="宋体" w:hAnsi="宋体" w:cs="宋体" w:hint="eastAsia"/>
          <w:szCs w:val="21"/>
        </w:rPr>
        <w:t>条的规定修正。</w:t>
      </w:r>
      <w:r>
        <w:rPr>
          <w:rFonts w:ascii="宋体" w:hAnsi="宋体" w:cs="宋体" w:hint="eastAsia"/>
          <w:szCs w:val="21"/>
        </w:rPr>
        <w:t xml:space="preserve"> </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5.8</w:t>
      </w:r>
      <w:r>
        <w:rPr>
          <w:rFonts w:ascii="宋体" w:hAnsi="宋体" w:cs="宋体" w:hint="eastAsia"/>
          <w:szCs w:val="21"/>
        </w:rPr>
        <w:t>修正后的最终报价出现下列情形的，按无效响应处理：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）供应商不确认的（全流程电子化评标采取在线确认）；</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）经供应商确认修正后的响应报价（包含首次报价、最后报价）超过所竞标分标规定的采购预算金额或者最高限价的（如本项目公布了最高限价）；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）经供应商确认修正后的响应报价（包含首次报价、最后报价）超过分项采购预算金额或者最高限价的（如本项</w:t>
      </w:r>
      <w:r>
        <w:rPr>
          <w:rFonts w:ascii="宋体" w:hAnsi="宋体" w:cs="宋体" w:hint="eastAsia"/>
          <w:szCs w:val="21"/>
        </w:rPr>
        <w:t>目公布了最高限价）。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5.9</w:t>
      </w:r>
      <w:r>
        <w:rPr>
          <w:rFonts w:ascii="宋体" w:hAnsi="宋体" w:cs="宋体" w:hint="eastAsia"/>
          <w:szCs w:val="21"/>
        </w:rPr>
        <w:t>经供应商确认修正后的最后报价作为评审及签订合同的依据。</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5.10</w:t>
      </w:r>
      <w:r>
        <w:rPr>
          <w:rFonts w:ascii="宋体" w:hAnsi="宋体" w:cs="宋体" w:hint="eastAsia"/>
          <w:szCs w:val="21"/>
        </w:rPr>
        <w:t>供应商出现最后报价按无效响应处理或者响应文件按无效处理时</w:t>
      </w:r>
      <w:r>
        <w:rPr>
          <w:rFonts w:ascii="宋体" w:hAnsi="宋体" w:cs="宋体" w:hint="eastAsia"/>
          <w:sz w:val="22"/>
          <w:szCs w:val="22"/>
        </w:rPr>
        <w:t>，磋商小组应当告知有关供应商</w:t>
      </w:r>
      <w:r>
        <w:rPr>
          <w:rFonts w:ascii="宋体" w:hAnsi="宋体" w:cs="宋体" w:hint="eastAsia"/>
          <w:szCs w:val="21"/>
        </w:rPr>
        <w:t>。</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5.11</w:t>
      </w:r>
      <w:r>
        <w:rPr>
          <w:rFonts w:ascii="宋体" w:hAnsi="宋体" w:cs="宋体" w:hint="eastAsia"/>
          <w:szCs w:val="21"/>
        </w:rPr>
        <w:t>最后报价结束后，磋商小组不得再与供应商进行任何形式的商谈。</w:t>
      </w:r>
    </w:p>
    <w:p w:rsidR="00B44FEE" w:rsidRDefault="00311D08">
      <w:pPr>
        <w:pStyle w:val="ab"/>
        <w:spacing w:line="360" w:lineRule="auto"/>
        <w:ind w:firstLineChars="200" w:firstLine="422"/>
        <w:rPr>
          <w:rFonts w:ascii="宋体" w:hAnsi="宋体" w:cs="宋体"/>
          <w:szCs w:val="21"/>
        </w:rPr>
      </w:pPr>
      <w:r>
        <w:rPr>
          <w:rFonts w:ascii="宋体" w:hAnsi="宋体" w:cs="宋体" w:hint="eastAsia"/>
          <w:b/>
          <w:bCs/>
          <w:sz w:val="21"/>
          <w:szCs w:val="21"/>
        </w:rPr>
        <w:t>注：如磋商小组要求提供最后报价附件的，需按规定的时间提供。最后报价有时间限制，供应商可参照竞争性磋商文件“第五章</w:t>
      </w:r>
      <w:r>
        <w:rPr>
          <w:rFonts w:ascii="宋体" w:hAnsi="宋体" w:cs="宋体" w:hint="eastAsia"/>
          <w:b/>
          <w:bCs/>
          <w:sz w:val="21"/>
          <w:szCs w:val="21"/>
        </w:rPr>
        <w:t xml:space="preserve"> </w:t>
      </w:r>
      <w:r>
        <w:rPr>
          <w:rFonts w:ascii="宋体" w:hAnsi="宋体" w:cs="宋体" w:hint="eastAsia"/>
          <w:b/>
          <w:bCs/>
          <w:sz w:val="21"/>
          <w:szCs w:val="21"/>
        </w:rPr>
        <w:t>响应文件格式”的最后报价表提前准备，以免耽误最后报价</w:t>
      </w:r>
      <w:r>
        <w:rPr>
          <w:rFonts w:ascii="宋体" w:hAnsi="宋体" w:cs="宋体" w:hint="eastAsia"/>
          <w:b/>
          <w:bCs/>
          <w:sz w:val="21"/>
          <w:szCs w:val="21"/>
          <w:lang w:val="zh-CN"/>
        </w:rPr>
        <w:t>。</w:t>
      </w:r>
    </w:p>
    <w:p w:rsidR="00B44FEE" w:rsidRDefault="00311D08">
      <w:pPr>
        <w:ind w:firstLine="200"/>
        <w:rPr>
          <w:rFonts w:ascii="宋体" w:hAnsi="宋体" w:cs="宋体"/>
          <w:b/>
          <w:bCs/>
          <w:sz w:val="24"/>
        </w:rPr>
      </w:pPr>
      <w:r>
        <w:rPr>
          <w:rFonts w:ascii="宋体" w:hAnsi="宋体" w:cs="宋体" w:hint="eastAsia"/>
          <w:b/>
          <w:bCs/>
          <w:sz w:val="24"/>
        </w:rPr>
        <w:t>6.</w:t>
      </w:r>
      <w:r>
        <w:rPr>
          <w:rFonts w:ascii="宋体" w:hAnsi="宋体" w:cs="宋体" w:hint="eastAsia"/>
          <w:b/>
          <w:bCs/>
          <w:sz w:val="24"/>
        </w:rPr>
        <w:t>比较与评价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评审方法：综合评分法。</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评审时，磋商小组各成员应当独立对每个有效响应的文件进行评价、打分，然后汇总每个供应商每项评分因素的得分。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）磋商小组按照磋商文件中规定的评审标准计算各供应商的报价得分</w:t>
      </w:r>
      <w:r>
        <w:rPr>
          <w:rFonts w:ascii="宋体" w:hAnsi="宋体" w:cs="宋体" w:hint="eastAsia"/>
          <w:szCs w:val="21"/>
        </w:rPr>
        <w:t>。项目评审过程中，不得去掉最后报价中的最高报价和最低报价。</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）各供应商的得分为磋商小组所有成员的有效评分的算术平均数。</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6.4</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B44FEE" w:rsidRDefault="00311D08">
      <w:pPr>
        <w:spacing w:line="360" w:lineRule="auto"/>
        <w:ind w:firstLineChars="200" w:firstLine="420"/>
        <w:rPr>
          <w:rFonts w:ascii="宋体" w:hAnsi="宋体" w:cs="宋体"/>
          <w:kern w:val="0"/>
          <w:szCs w:val="21"/>
        </w:rPr>
      </w:pPr>
      <w:r>
        <w:rPr>
          <w:rFonts w:ascii="宋体" w:hAnsi="宋体" w:cs="宋体" w:hint="eastAsia"/>
          <w:szCs w:val="21"/>
        </w:rPr>
        <w:t>6.5</w:t>
      </w:r>
      <w:r>
        <w:rPr>
          <w:rFonts w:ascii="宋体" w:hAnsi="宋体" w:cs="宋体" w:hint="eastAsia"/>
          <w:szCs w:val="21"/>
        </w:rPr>
        <w:t>由磋商小组根据综合评分情况，按照评审得分由高到低顺序推荐</w:t>
      </w:r>
      <w:r>
        <w:rPr>
          <w:rFonts w:ascii="宋体" w:hAnsi="宋体" w:cs="宋体" w:hint="eastAsia"/>
          <w:szCs w:val="21"/>
        </w:rPr>
        <w:t>3</w:t>
      </w:r>
      <w:r>
        <w:rPr>
          <w:rFonts w:ascii="宋体" w:hAnsi="宋体" w:cs="宋体" w:hint="eastAsia"/>
          <w:szCs w:val="21"/>
        </w:rPr>
        <w:t>名以上成交候选供应商，并编写评</w:t>
      </w:r>
      <w:r>
        <w:rPr>
          <w:rFonts w:ascii="宋体" w:hAnsi="宋体" w:cs="宋体" w:hint="eastAsia"/>
          <w:kern w:val="0"/>
          <w:szCs w:val="21"/>
        </w:rPr>
        <w:t>审报告。符合本章第</w:t>
      </w:r>
      <w:r>
        <w:rPr>
          <w:rFonts w:ascii="宋体" w:hAnsi="宋体" w:cs="宋体" w:hint="eastAsia"/>
          <w:kern w:val="0"/>
          <w:szCs w:val="21"/>
        </w:rPr>
        <w:t>5.3</w:t>
      </w:r>
      <w:r>
        <w:rPr>
          <w:rFonts w:ascii="宋体" w:hAnsi="宋体" w:cs="宋体" w:hint="eastAsia"/>
          <w:kern w:val="0"/>
          <w:szCs w:val="21"/>
        </w:rPr>
        <w:t>条情形的，可以推荐</w:t>
      </w:r>
      <w:r>
        <w:rPr>
          <w:rFonts w:ascii="宋体" w:hAnsi="宋体" w:cs="宋体" w:hint="eastAsia"/>
          <w:kern w:val="0"/>
          <w:szCs w:val="21"/>
        </w:rPr>
        <w:t>2</w:t>
      </w:r>
      <w:r>
        <w:rPr>
          <w:rFonts w:ascii="宋体" w:hAnsi="宋体" w:cs="宋体" w:hint="eastAsia"/>
          <w:kern w:val="0"/>
          <w:szCs w:val="21"/>
        </w:rPr>
        <w:t>家成交候选供应商。评审得分相同的，按照最后报价由低到高的顺序推荐。评审得分且最后报价相同的</w:t>
      </w:r>
      <w:r>
        <w:rPr>
          <w:rFonts w:ascii="宋体" w:hAnsi="宋体" w:cs="宋体" w:hint="eastAsia"/>
          <w:kern w:val="0"/>
          <w:szCs w:val="21"/>
        </w:rPr>
        <w:t>，按照技术指标优劣顺序推荐。</w:t>
      </w:r>
    </w:p>
    <w:p w:rsidR="00B44FEE" w:rsidRDefault="00311D08">
      <w:pPr>
        <w:spacing w:line="360" w:lineRule="auto"/>
        <w:ind w:firstLineChars="200" w:firstLine="420"/>
        <w:rPr>
          <w:rFonts w:ascii="宋体" w:hAnsi="宋体" w:cs="宋体"/>
          <w:kern w:val="0"/>
          <w:szCs w:val="21"/>
        </w:rPr>
      </w:pPr>
      <w:r>
        <w:rPr>
          <w:rFonts w:ascii="宋体" w:hAnsi="宋体" w:cs="宋体" w:hint="eastAsia"/>
          <w:kern w:val="0"/>
          <w:szCs w:val="21"/>
        </w:rPr>
        <w:t>6.6</w:t>
      </w:r>
      <w:r>
        <w:rPr>
          <w:rFonts w:ascii="宋体" w:hAnsi="宋体" w:cs="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44FEE" w:rsidRDefault="00311D08">
      <w:pPr>
        <w:ind w:firstLine="200"/>
        <w:rPr>
          <w:rFonts w:ascii="宋体" w:hAnsi="宋体" w:cs="宋体"/>
          <w:b/>
          <w:bCs/>
          <w:sz w:val="24"/>
        </w:rPr>
      </w:pPr>
      <w:r>
        <w:rPr>
          <w:rFonts w:ascii="宋体" w:hAnsi="宋体" w:cs="宋体" w:hint="eastAsia"/>
          <w:b/>
          <w:bCs/>
          <w:sz w:val="24"/>
        </w:rPr>
        <w:t>7.</w:t>
      </w:r>
      <w:r>
        <w:rPr>
          <w:rFonts w:ascii="宋体" w:hAnsi="宋体" w:cs="宋体" w:hint="eastAsia"/>
          <w:b/>
          <w:bCs/>
          <w:sz w:val="24"/>
        </w:rPr>
        <w:t>评审标准</w:t>
      </w:r>
    </w:p>
    <w:p w:rsidR="00B44FEE" w:rsidRDefault="00311D08">
      <w:pPr>
        <w:spacing w:line="360" w:lineRule="auto"/>
        <w:ind w:firstLineChars="200" w:firstLine="422"/>
        <w:rPr>
          <w:rFonts w:ascii="宋体" w:hAnsi="宋体" w:cs="宋体"/>
          <w:bCs/>
          <w:szCs w:val="21"/>
        </w:rPr>
      </w:pPr>
      <w:r>
        <w:rPr>
          <w:rFonts w:ascii="宋体" w:hAnsi="宋体" w:cs="宋体" w:hint="eastAsia"/>
          <w:b/>
        </w:rPr>
        <w:t>7.</w:t>
      </w:r>
      <w:r>
        <w:rPr>
          <w:rFonts w:ascii="宋体" w:hAnsi="宋体" w:cs="宋体" w:hint="eastAsia"/>
          <w:bCs/>
          <w:szCs w:val="21"/>
        </w:rPr>
        <w:t>1</w:t>
      </w:r>
      <w:r>
        <w:rPr>
          <w:rFonts w:ascii="宋体" w:hAnsi="宋体" w:cs="宋体" w:hint="eastAsia"/>
          <w:bCs/>
          <w:szCs w:val="21"/>
        </w:rPr>
        <w:t>评审依据：磋商小组将以磋商响应文件为评审依据，对供应商的报价、技术、商务等方面内容按百分制打分。（计分方法按四舍五入取至百分位）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tblPr>
      <w:tblGrid>
        <w:gridCol w:w="782"/>
        <w:gridCol w:w="1449"/>
        <w:gridCol w:w="5727"/>
        <w:gridCol w:w="988"/>
      </w:tblGrid>
      <w:tr w:rsidR="00B44FEE">
        <w:trPr>
          <w:trHeight w:val="23"/>
          <w:jc w:val="center"/>
        </w:trPr>
        <w:tc>
          <w:tcPr>
            <w:tcW w:w="437" w:type="pct"/>
            <w:noWrap/>
            <w:vAlign w:val="center"/>
          </w:tcPr>
          <w:p w:rsidR="00B44FEE" w:rsidRDefault="00311D08">
            <w:pPr>
              <w:widowControl/>
              <w:jc w:val="center"/>
              <w:rPr>
                <w:rFonts w:ascii="宋体" w:hAnsi="宋体" w:cs="宋体"/>
                <w:b/>
                <w:bCs/>
                <w:kern w:val="0"/>
                <w:szCs w:val="21"/>
              </w:rPr>
            </w:pPr>
            <w:bookmarkStart w:id="105" w:name="PO_TDCUS_ITEM_SM_TABLE_1"/>
            <w:r>
              <w:rPr>
                <w:rFonts w:ascii="宋体" w:hAnsi="宋体" w:cs="宋体" w:hint="eastAsia"/>
                <w:b/>
                <w:bCs/>
                <w:kern w:val="0"/>
                <w:szCs w:val="21"/>
              </w:rPr>
              <w:t>序号</w:t>
            </w:r>
          </w:p>
        </w:tc>
        <w:tc>
          <w:tcPr>
            <w:tcW w:w="810" w:type="pct"/>
            <w:noWrap/>
            <w:vAlign w:val="center"/>
          </w:tcPr>
          <w:p w:rsidR="00B44FEE" w:rsidRDefault="00311D08">
            <w:pPr>
              <w:widowControl/>
              <w:jc w:val="center"/>
              <w:rPr>
                <w:rFonts w:ascii="宋体" w:hAnsi="宋体" w:cs="宋体"/>
                <w:b/>
                <w:bCs/>
                <w:kern w:val="0"/>
                <w:szCs w:val="21"/>
              </w:rPr>
            </w:pPr>
            <w:r>
              <w:rPr>
                <w:rFonts w:ascii="宋体" w:hAnsi="宋体" w:cs="宋体" w:hint="eastAsia"/>
                <w:b/>
                <w:bCs/>
                <w:kern w:val="0"/>
                <w:szCs w:val="21"/>
              </w:rPr>
              <w:t>评审因素</w:t>
            </w:r>
          </w:p>
        </w:tc>
        <w:tc>
          <w:tcPr>
            <w:tcW w:w="3199" w:type="pct"/>
            <w:noWrap/>
            <w:vAlign w:val="center"/>
          </w:tcPr>
          <w:p w:rsidR="00B44FEE" w:rsidRDefault="00311D08">
            <w:pPr>
              <w:widowControl/>
              <w:jc w:val="center"/>
              <w:rPr>
                <w:rFonts w:ascii="宋体" w:hAnsi="宋体" w:cs="宋体"/>
                <w:b/>
                <w:bCs/>
                <w:kern w:val="0"/>
                <w:szCs w:val="21"/>
              </w:rPr>
            </w:pPr>
            <w:bookmarkStart w:id="106" w:name="OLE_LINK66"/>
            <w:r>
              <w:rPr>
                <w:rFonts w:ascii="宋体" w:hAnsi="宋体" w:cs="宋体" w:hint="eastAsia"/>
                <w:b/>
                <w:bCs/>
                <w:kern w:val="0"/>
                <w:szCs w:val="21"/>
              </w:rPr>
              <w:t>评审因素具体内容</w:t>
            </w:r>
            <w:bookmarkEnd w:id="106"/>
          </w:p>
        </w:tc>
        <w:tc>
          <w:tcPr>
            <w:tcW w:w="552" w:type="pct"/>
            <w:noWrap/>
            <w:vAlign w:val="center"/>
          </w:tcPr>
          <w:p w:rsidR="00B44FEE" w:rsidRDefault="00311D08">
            <w:pPr>
              <w:widowControl/>
              <w:rPr>
                <w:rFonts w:ascii="宋体" w:hAnsi="宋体" w:cs="宋体"/>
                <w:b/>
                <w:bCs/>
                <w:kern w:val="0"/>
                <w:szCs w:val="21"/>
              </w:rPr>
            </w:pPr>
            <w:r>
              <w:rPr>
                <w:rFonts w:ascii="宋体" w:hAnsi="宋体" w:cs="宋体" w:hint="eastAsia"/>
                <w:b/>
                <w:bCs/>
                <w:kern w:val="0"/>
                <w:szCs w:val="21"/>
              </w:rPr>
              <w:t>备注</w:t>
            </w:r>
          </w:p>
        </w:tc>
      </w:tr>
      <w:tr w:rsidR="00B44FEE">
        <w:trPr>
          <w:trHeight w:val="23"/>
          <w:jc w:val="center"/>
        </w:trPr>
        <w:tc>
          <w:tcPr>
            <w:tcW w:w="437" w:type="pct"/>
            <w:noWrap/>
            <w:vAlign w:val="center"/>
          </w:tcPr>
          <w:p w:rsidR="00B44FEE" w:rsidRDefault="00311D08">
            <w:pPr>
              <w:widowControl/>
              <w:jc w:val="center"/>
              <w:rPr>
                <w:rFonts w:ascii="宋体" w:hAnsi="宋体" w:cs="宋体"/>
                <w:kern w:val="0"/>
                <w:szCs w:val="21"/>
              </w:rPr>
            </w:pPr>
            <w:r>
              <w:rPr>
                <w:rFonts w:ascii="宋体" w:hAnsi="宋体" w:cs="宋体" w:hint="eastAsia"/>
                <w:kern w:val="0"/>
                <w:szCs w:val="21"/>
              </w:rPr>
              <w:t>1</w:t>
            </w:r>
          </w:p>
        </w:tc>
        <w:tc>
          <w:tcPr>
            <w:tcW w:w="810" w:type="pct"/>
            <w:noWrap/>
            <w:vAlign w:val="center"/>
          </w:tcPr>
          <w:p w:rsidR="00B44FEE" w:rsidRDefault="00311D08">
            <w:pPr>
              <w:widowControl/>
              <w:jc w:val="center"/>
              <w:rPr>
                <w:rFonts w:ascii="宋体" w:hAnsi="宋体" w:cs="宋体"/>
                <w:kern w:val="0"/>
                <w:szCs w:val="21"/>
              </w:rPr>
            </w:pPr>
            <w:r>
              <w:rPr>
                <w:rFonts w:ascii="宋体" w:hAnsi="宋体" w:cs="宋体" w:hint="eastAsia"/>
                <w:kern w:val="0"/>
                <w:szCs w:val="21"/>
              </w:rPr>
              <w:t>价格分</w:t>
            </w:r>
          </w:p>
          <w:p w:rsidR="00B44FEE" w:rsidRDefault="00311D08">
            <w:pPr>
              <w:widowControl/>
              <w:jc w:val="center"/>
              <w:rPr>
                <w:rFonts w:ascii="宋体" w:hAnsi="宋体" w:cs="宋体"/>
                <w:kern w:val="0"/>
                <w:szCs w:val="21"/>
              </w:rPr>
            </w:pPr>
            <w:r>
              <w:rPr>
                <w:rFonts w:ascii="宋体" w:hAnsi="宋体" w:cs="宋体" w:hint="eastAsia"/>
                <w:bCs/>
                <w:kern w:val="0"/>
                <w:szCs w:val="21"/>
              </w:rPr>
              <w:t>（满分</w:t>
            </w:r>
            <w:r>
              <w:rPr>
                <w:rFonts w:ascii="宋体" w:hAnsi="宋体" w:cs="宋体" w:hint="eastAsia"/>
                <w:bCs/>
                <w:kern w:val="0"/>
                <w:szCs w:val="21"/>
              </w:rPr>
              <w:t>30</w:t>
            </w:r>
            <w:r>
              <w:rPr>
                <w:rFonts w:ascii="宋体" w:hAnsi="宋体" w:cs="宋体" w:hint="eastAsia"/>
                <w:bCs/>
                <w:kern w:val="0"/>
                <w:szCs w:val="21"/>
              </w:rPr>
              <w:t>分）</w:t>
            </w:r>
          </w:p>
        </w:tc>
        <w:tc>
          <w:tcPr>
            <w:tcW w:w="3199" w:type="pct"/>
            <w:noWrap/>
            <w:vAlign w:val="center"/>
          </w:tcPr>
          <w:p w:rsidR="00B44FEE" w:rsidRDefault="00311D08">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评审报价为供应商的最后报价进行政策性扣除后的价格，评审报价只是作为评审时使用。最终成交供应商的成交金额等于最后报价（如有修正，以确认修正后的最后报价为准）。</w:t>
            </w:r>
          </w:p>
          <w:p w:rsidR="00B44FEE" w:rsidRDefault="00311D08">
            <w:pPr>
              <w:spacing w:line="360" w:lineRule="auto"/>
              <w:rPr>
                <w:rFonts w:ascii="宋体" w:hAnsi="宋体" w:cs="宋体"/>
                <w:szCs w:val="21"/>
              </w:rPr>
            </w:pPr>
            <w:r>
              <w:rPr>
                <w:rFonts w:ascii="宋体" w:hAnsi="宋体" w:cs="宋体" w:hint="eastAsia"/>
                <w:szCs w:val="21"/>
              </w:rPr>
              <w:lastRenderedPageBreak/>
              <w:t>2.</w:t>
            </w:r>
            <w:r>
              <w:rPr>
                <w:rFonts w:ascii="宋体" w:hAnsi="宋体" w:cs="宋体" w:hint="eastAsia"/>
                <w:szCs w:val="21"/>
              </w:rPr>
              <w:t>政府采购政策性扣除计算方法</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）按照《政府采购促进中小企业发展管理办法》（财库〔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号）及</w:t>
            </w:r>
            <w:r>
              <w:rPr>
                <w:rFonts w:ascii="宋体" w:hAnsi="宋体" w:cs="宋体" w:hint="eastAsia"/>
              </w:rPr>
              <w:t>《广西壮族自治区财政厅关于持续优化政府采购营商环境推动高质量发展的通知》（桂财采〔</w:t>
            </w:r>
            <w:r>
              <w:rPr>
                <w:rFonts w:ascii="宋体" w:hAnsi="宋体" w:cs="宋体" w:hint="eastAsia"/>
              </w:rPr>
              <w:t>2024</w:t>
            </w:r>
            <w:r>
              <w:rPr>
                <w:rFonts w:ascii="宋体" w:hAnsi="宋体" w:cs="宋体" w:hint="eastAsia"/>
              </w:rPr>
              <w:t>〕</w:t>
            </w:r>
            <w:r>
              <w:rPr>
                <w:rFonts w:ascii="宋体" w:hAnsi="宋体" w:cs="宋体" w:hint="eastAsia"/>
              </w:rPr>
              <w:t>55</w:t>
            </w:r>
            <w:r>
              <w:rPr>
                <w:rFonts w:ascii="宋体" w:hAnsi="宋体" w:cs="宋体" w:hint="eastAsia"/>
              </w:rPr>
              <w:t>号）</w:t>
            </w:r>
            <w:r>
              <w:rPr>
                <w:rFonts w:ascii="宋体" w:hAnsi="宋体" w:cs="宋体" w:hint="eastAsia"/>
                <w:szCs w:val="21"/>
              </w:rPr>
              <w:t>的规定，供应商在其响应文件中提供《中小企业声明函》，且其服务为小型和微型企业承接的，对其最后报价给予</w:t>
            </w:r>
            <w:r>
              <w:rPr>
                <w:rFonts w:ascii="宋体" w:hAnsi="宋体" w:cs="宋体" w:hint="eastAsia"/>
                <w:szCs w:val="21"/>
                <w:u w:val="single"/>
              </w:rPr>
              <w:t>10%</w:t>
            </w:r>
            <w:r>
              <w:rPr>
                <w:rFonts w:ascii="宋体" w:hAnsi="宋体" w:cs="宋体" w:hint="eastAsia"/>
                <w:szCs w:val="21"/>
              </w:rPr>
              <w:t>的扣除。</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）按照《财政部、司法部关于政府采购支持监狱企业发展有关问题的通知》（财库〔</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68</w:t>
            </w:r>
            <w:r>
              <w:rPr>
                <w:rFonts w:ascii="宋体" w:hAnsi="宋体" w:cs="宋体" w:hint="eastAsia"/>
                <w:szCs w:val="21"/>
              </w:rPr>
              <w:t>号）的规定，监狱企业视同小型、微型企业，享受预留份额、评审中价格扣除等促进中小企业发展的政府采购政策。监狱企业参加政府采购活动时，应当提供由省级以上监狱管理局、戒毒管理局</w:t>
            </w:r>
            <w:r>
              <w:rPr>
                <w:rFonts w:ascii="宋体" w:hAnsi="宋体" w:cs="宋体" w:hint="eastAsia"/>
                <w:szCs w:val="21"/>
              </w:rPr>
              <w:t>(</w:t>
            </w:r>
            <w:r>
              <w:rPr>
                <w:rFonts w:ascii="宋体" w:hAnsi="宋体" w:cs="宋体" w:hint="eastAsia"/>
                <w:szCs w:val="21"/>
              </w:rPr>
              <w:t>含新疆生产建设兵团</w:t>
            </w:r>
            <w:r>
              <w:rPr>
                <w:rFonts w:ascii="宋体" w:hAnsi="宋体" w:cs="宋体" w:hint="eastAsia"/>
                <w:szCs w:val="21"/>
              </w:rPr>
              <w:t>)</w:t>
            </w:r>
            <w:r>
              <w:rPr>
                <w:rFonts w:ascii="宋体" w:hAnsi="宋体" w:cs="宋体" w:hint="eastAsia"/>
                <w:szCs w:val="21"/>
              </w:rPr>
              <w:t>出具的属于监狱企业的证明文件。不重复享受政策。</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）按照《关于促进残疾人就业政府采购政策的通知》（财库〔</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）政策性扣除计算方法。</w:t>
            </w:r>
          </w:p>
          <w:p w:rsidR="00B44FEE" w:rsidRDefault="00311D08">
            <w:pPr>
              <w:spacing w:line="360" w:lineRule="auto"/>
              <w:rPr>
                <w:rFonts w:ascii="宋体" w:hAnsi="宋体" w:cs="宋体"/>
                <w:szCs w:val="21"/>
              </w:rPr>
            </w:pPr>
            <w:r>
              <w:rPr>
                <w:rFonts w:ascii="宋体" w:hAnsi="宋体" w:cs="宋体" w:hint="eastAsia"/>
                <w:szCs w:val="21"/>
              </w:rPr>
              <w:t>在服务采购项目中，服务由小微企业承接；对符合上述要求的供应商的最后报价给予</w:t>
            </w:r>
            <w:r>
              <w:rPr>
                <w:rFonts w:ascii="宋体" w:hAnsi="宋体" w:cs="宋体" w:hint="eastAsia"/>
                <w:szCs w:val="21"/>
                <w:u w:val="single"/>
              </w:rPr>
              <w:t>10%</w:t>
            </w:r>
            <w:r>
              <w:rPr>
                <w:rFonts w:ascii="宋体" w:hAnsi="宋体" w:cs="宋体" w:hint="eastAsia"/>
                <w:szCs w:val="21"/>
              </w:rPr>
              <w:t>的扣除，扣除后的价格为评审报价，即评审报价</w:t>
            </w:r>
            <w:r>
              <w:rPr>
                <w:rFonts w:ascii="宋体" w:hAnsi="宋体" w:cs="宋体" w:hint="eastAsia"/>
                <w:szCs w:val="21"/>
              </w:rPr>
              <w:t>=</w:t>
            </w:r>
            <w:r>
              <w:rPr>
                <w:rFonts w:ascii="宋体" w:hAnsi="宋体" w:cs="宋体" w:hint="eastAsia"/>
                <w:szCs w:val="21"/>
              </w:rPr>
              <w:t>最后报价×（</w:t>
            </w:r>
            <w:r>
              <w:rPr>
                <w:rFonts w:ascii="宋体" w:hAnsi="宋体" w:cs="宋体" w:hint="eastAsia"/>
                <w:szCs w:val="21"/>
              </w:rPr>
              <w:t>1-10%</w:t>
            </w:r>
            <w:r>
              <w:rPr>
                <w:rFonts w:ascii="宋体" w:hAnsi="宋体" w:cs="宋体" w:hint="eastAsia"/>
                <w:szCs w:val="21"/>
              </w:rPr>
              <w:t>）。除上述情况外，评审报价</w:t>
            </w:r>
            <w:r>
              <w:rPr>
                <w:rFonts w:ascii="宋体" w:hAnsi="宋体" w:cs="宋体" w:hint="eastAsia"/>
                <w:szCs w:val="21"/>
              </w:rPr>
              <w:t>=</w:t>
            </w:r>
            <w:r>
              <w:rPr>
                <w:rFonts w:ascii="宋体" w:hAnsi="宋体" w:cs="宋体" w:hint="eastAsia"/>
                <w:szCs w:val="21"/>
              </w:rPr>
              <w:t>最后报价。</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）除上述情况</w:t>
            </w:r>
            <w:r>
              <w:rPr>
                <w:rFonts w:ascii="宋体" w:hAnsi="宋体" w:cs="宋体" w:hint="eastAsia"/>
                <w:szCs w:val="21"/>
              </w:rPr>
              <w:t>外，评审报价＝最后报价。</w:t>
            </w:r>
          </w:p>
          <w:p w:rsidR="00B44FEE" w:rsidRDefault="00311D08">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价格计算：</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）以进入比较与评价环节的最低的评审报价为基准价，基准价得分为</w:t>
            </w:r>
            <w:r>
              <w:rPr>
                <w:rFonts w:ascii="宋体" w:hAnsi="宋体" w:cs="宋体" w:hint="eastAsia"/>
                <w:szCs w:val="21"/>
              </w:rPr>
              <w:t>30</w:t>
            </w:r>
            <w:r>
              <w:rPr>
                <w:rFonts w:ascii="宋体" w:hAnsi="宋体" w:cs="宋体" w:hint="eastAsia"/>
                <w:szCs w:val="21"/>
              </w:rPr>
              <w:t>分。</w:t>
            </w:r>
          </w:p>
          <w:p w:rsidR="00B44FEE" w:rsidRDefault="00311D0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）价格分计算公式：</w:t>
            </w:r>
          </w:p>
          <w:p w:rsidR="00B44FEE" w:rsidRDefault="00311D08">
            <w:pPr>
              <w:spacing w:line="360" w:lineRule="auto"/>
              <w:rPr>
                <w:rFonts w:ascii="宋体" w:hAnsi="宋体" w:cs="宋体"/>
                <w:bCs/>
              </w:rPr>
            </w:pPr>
            <w:r>
              <w:rPr>
                <w:rFonts w:ascii="宋体" w:hAnsi="宋体" w:cs="宋体" w:hint="eastAsia"/>
                <w:szCs w:val="21"/>
              </w:rPr>
              <w:t>某供应商的报价得分</w:t>
            </w:r>
            <w:r>
              <w:rPr>
                <w:rFonts w:ascii="宋体" w:hAnsi="宋体" w:cs="宋体" w:hint="eastAsia"/>
                <w:szCs w:val="21"/>
              </w:rPr>
              <w:t>=</w:t>
            </w:r>
            <w:r>
              <w:rPr>
                <w:rFonts w:ascii="宋体" w:hAnsi="宋体" w:cs="宋体" w:hint="eastAsia"/>
                <w:szCs w:val="21"/>
              </w:rPr>
              <w:t>（基准价</w:t>
            </w:r>
            <w:r>
              <w:rPr>
                <w:rFonts w:ascii="宋体" w:hAnsi="宋体" w:cs="宋体" w:hint="eastAsia"/>
                <w:szCs w:val="21"/>
              </w:rPr>
              <w:t>/</w:t>
            </w:r>
            <w:r>
              <w:rPr>
                <w:rFonts w:ascii="宋体" w:hAnsi="宋体" w:cs="宋体" w:hint="eastAsia"/>
                <w:szCs w:val="21"/>
              </w:rPr>
              <w:t>最后报价）×</w:t>
            </w:r>
            <w:r>
              <w:rPr>
                <w:rFonts w:ascii="宋体" w:hAnsi="宋体" w:cs="宋体" w:hint="eastAsia"/>
                <w:szCs w:val="21"/>
              </w:rPr>
              <w:t>30</w:t>
            </w:r>
            <w:r>
              <w:rPr>
                <w:rFonts w:ascii="宋体" w:hAnsi="宋体" w:cs="宋体" w:hint="eastAsia"/>
                <w:szCs w:val="21"/>
              </w:rPr>
              <w:t>分</w:t>
            </w:r>
          </w:p>
        </w:tc>
        <w:tc>
          <w:tcPr>
            <w:tcW w:w="552" w:type="pct"/>
            <w:noWrap/>
            <w:vAlign w:val="center"/>
          </w:tcPr>
          <w:p w:rsidR="00B44FEE" w:rsidRDefault="00311D08">
            <w:pPr>
              <w:widowControl/>
              <w:jc w:val="center"/>
              <w:rPr>
                <w:rFonts w:ascii="宋体" w:hAnsi="宋体" w:cs="宋体"/>
                <w:kern w:val="0"/>
                <w:szCs w:val="21"/>
              </w:rPr>
            </w:pPr>
            <w:r>
              <w:rPr>
                <w:rFonts w:ascii="宋体" w:hAnsi="宋体" w:cs="宋体" w:hint="eastAsia"/>
                <w:kern w:val="0"/>
                <w:szCs w:val="21"/>
              </w:rPr>
              <w:lastRenderedPageBreak/>
              <w:t>客观分</w:t>
            </w:r>
          </w:p>
        </w:tc>
      </w:tr>
      <w:tr w:rsidR="00B44FEE">
        <w:trPr>
          <w:trHeight w:val="23"/>
          <w:jc w:val="center"/>
        </w:trPr>
        <w:tc>
          <w:tcPr>
            <w:tcW w:w="437" w:type="pct"/>
            <w:noWrap/>
            <w:vAlign w:val="center"/>
          </w:tcPr>
          <w:p w:rsidR="00B44FEE" w:rsidRDefault="00311D08">
            <w:pPr>
              <w:widowControl/>
              <w:jc w:val="center"/>
              <w:rPr>
                <w:rFonts w:ascii="宋体" w:hAnsi="宋体" w:cs="宋体"/>
                <w:b/>
                <w:kern w:val="0"/>
                <w:szCs w:val="21"/>
              </w:rPr>
            </w:pPr>
            <w:r>
              <w:rPr>
                <w:rFonts w:ascii="宋体" w:hAnsi="宋体" w:cs="宋体" w:hint="eastAsia"/>
                <w:b/>
                <w:bCs/>
                <w:kern w:val="0"/>
                <w:szCs w:val="21"/>
              </w:rPr>
              <w:lastRenderedPageBreak/>
              <w:t>2</w:t>
            </w:r>
          </w:p>
        </w:tc>
        <w:tc>
          <w:tcPr>
            <w:tcW w:w="810" w:type="pct"/>
            <w:noWrap/>
            <w:vAlign w:val="center"/>
          </w:tcPr>
          <w:p w:rsidR="00B44FEE" w:rsidRDefault="00311D08">
            <w:pPr>
              <w:widowControl/>
              <w:jc w:val="center"/>
              <w:rPr>
                <w:rFonts w:ascii="宋体" w:hAnsi="宋体" w:cs="宋体"/>
                <w:b/>
                <w:bCs/>
                <w:kern w:val="0"/>
                <w:szCs w:val="21"/>
              </w:rPr>
            </w:pPr>
            <w:r>
              <w:rPr>
                <w:rFonts w:ascii="宋体" w:hAnsi="宋体" w:cs="宋体" w:hint="eastAsia"/>
                <w:b/>
                <w:bCs/>
                <w:kern w:val="0"/>
                <w:szCs w:val="21"/>
              </w:rPr>
              <w:t>技术分</w:t>
            </w:r>
          </w:p>
          <w:p w:rsidR="00B44FEE" w:rsidRDefault="00311D08">
            <w:pPr>
              <w:widowControl/>
              <w:jc w:val="center"/>
              <w:rPr>
                <w:rFonts w:ascii="宋体" w:hAnsi="宋体" w:cs="宋体"/>
                <w:b/>
                <w:kern w:val="0"/>
                <w:szCs w:val="21"/>
              </w:rPr>
            </w:pPr>
            <w:r>
              <w:rPr>
                <w:rFonts w:ascii="宋体" w:hAnsi="宋体" w:cs="宋体" w:hint="eastAsia"/>
                <w:b/>
                <w:bCs/>
                <w:kern w:val="0"/>
                <w:szCs w:val="21"/>
              </w:rPr>
              <w:t>（满分</w:t>
            </w:r>
            <w:r>
              <w:rPr>
                <w:rFonts w:ascii="宋体" w:hAnsi="宋体" w:cs="宋体" w:hint="eastAsia"/>
                <w:b/>
                <w:bCs/>
                <w:kern w:val="0"/>
                <w:szCs w:val="21"/>
              </w:rPr>
              <w:t>58</w:t>
            </w:r>
            <w:r>
              <w:rPr>
                <w:rFonts w:ascii="宋体" w:hAnsi="宋体" w:cs="宋体" w:hint="eastAsia"/>
                <w:b/>
                <w:bCs/>
                <w:kern w:val="0"/>
                <w:szCs w:val="21"/>
              </w:rPr>
              <w:t>分）</w:t>
            </w:r>
          </w:p>
        </w:tc>
        <w:tc>
          <w:tcPr>
            <w:tcW w:w="3199" w:type="pct"/>
            <w:noWrap/>
            <w:vAlign w:val="center"/>
          </w:tcPr>
          <w:p w:rsidR="00B44FEE" w:rsidRDefault="00311D08">
            <w:pPr>
              <w:widowControl/>
              <w:jc w:val="center"/>
              <w:rPr>
                <w:rFonts w:ascii="宋体" w:hAnsi="宋体" w:cs="宋体"/>
                <w:b/>
                <w:kern w:val="0"/>
                <w:szCs w:val="21"/>
              </w:rPr>
            </w:pPr>
            <w:bookmarkStart w:id="107" w:name="OLE_LINK67"/>
            <w:r>
              <w:rPr>
                <w:rFonts w:ascii="宋体" w:hAnsi="宋体" w:cs="宋体" w:hint="eastAsia"/>
                <w:b/>
                <w:kern w:val="0"/>
                <w:szCs w:val="21"/>
              </w:rPr>
              <w:t>评审因素具体内容</w:t>
            </w:r>
            <w:bookmarkEnd w:id="107"/>
          </w:p>
        </w:tc>
        <w:tc>
          <w:tcPr>
            <w:tcW w:w="552" w:type="pct"/>
            <w:noWrap/>
            <w:vAlign w:val="center"/>
          </w:tcPr>
          <w:p w:rsidR="00B44FEE" w:rsidRDefault="00311D08">
            <w:pPr>
              <w:widowControl/>
              <w:jc w:val="center"/>
              <w:rPr>
                <w:rFonts w:ascii="宋体" w:hAnsi="宋体" w:cs="宋体"/>
                <w:b/>
                <w:kern w:val="0"/>
                <w:szCs w:val="21"/>
              </w:rPr>
            </w:pPr>
            <w:r>
              <w:rPr>
                <w:rFonts w:ascii="宋体" w:hAnsi="宋体" w:cs="宋体" w:hint="eastAsia"/>
                <w:b/>
                <w:kern w:val="0"/>
                <w:szCs w:val="21"/>
              </w:rPr>
              <w:t>备注</w:t>
            </w:r>
          </w:p>
        </w:tc>
      </w:tr>
      <w:tr w:rsidR="00B44FEE">
        <w:trPr>
          <w:trHeight w:val="23"/>
          <w:jc w:val="center"/>
        </w:trPr>
        <w:tc>
          <w:tcPr>
            <w:tcW w:w="437" w:type="pct"/>
            <w:noWrap/>
            <w:vAlign w:val="center"/>
          </w:tcPr>
          <w:p w:rsidR="00B44FEE" w:rsidRDefault="00311D08">
            <w:pPr>
              <w:adjustRightInd w:val="0"/>
              <w:spacing w:line="400" w:lineRule="exact"/>
              <w:ind w:leftChars="-50" w:left="-105" w:rightChars="-50" w:right="-105"/>
              <w:jc w:val="center"/>
              <w:textAlignment w:val="baseline"/>
              <w:rPr>
                <w:rFonts w:ascii="宋体" w:hAnsi="宋体" w:cs="宋体"/>
                <w:bCs/>
                <w:kern w:val="0"/>
                <w:szCs w:val="21"/>
              </w:rPr>
            </w:pPr>
            <w:r>
              <w:rPr>
                <w:rFonts w:ascii="宋体" w:hAnsi="宋体" w:cs="宋体" w:hint="eastAsia"/>
                <w:bCs/>
                <w:kern w:val="0"/>
                <w:szCs w:val="21"/>
              </w:rPr>
              <w:lastRenderedPageBreak/>
              <w:t>2.1</w:t>
            </w:r>
          </w:p>
        </w:tc>
        <w:tc>
          <w:tcPr>
            <w:tcW w:w="810" w:type="pct"/>
            <w:noWrap/>
            <w:vAlign w:val="center"/>
          </w:tcPr>
          <w:p w:rsidR="00B44FEE" w:rsidRDefault="00311D08">
            <w:pPr>
              <w:spacing w:line="400" w:lineRule="exact"/>
              <w:jc w:val="center"/>
              <w:rPr>
                <w:rFonts w:ascii="宋体" w:hAnsi="宋体" w:cs="宋体"/>
              </w:rPr>
            </w:pPr>
            <w:r>
              <w:rPr>
                <w:rFonts w:ascii="宋体" w:hAnsi="宋体" w:cs="宋体" w:hint="eastAsia"/>
                <w:bCs/>
                <w:szCs w:val="21"/>
              </w:rPr>
              <w:t>项目服务实施方案分</w:t>
            </w:r>
            <w:r>
              <w:rPr>
                <w:rFonts w:ascii="宋体" w:hAnsi="宋体" w:cs="宋体" w:hint="eastAsia"/>
                <w:szCs w:val="21"/>
              </w:rPr>
              <w:t>（满分</w:t>
            </w:r>
            <w:r>
              <w:rPr>
                <w:rFonts w:ascii="宋体" w:hAnsi="宋体" w:cs="宋体" w:hint="eastAsia"/>
                <w:szCs w:val="21"/>
              </w:rPr>
              <w:t>20</w:t>
            </w:r>
            <w:r>
              <w:rPr>
                <w:rFonts w:ascii="宋体" w:hAnsi="宋体" w:cs="宋体" w:hint="eastAsia"/>
                <w:szCs w:val="21"/>
              </w:rPr>
              <w:t>分）</w:t>
            </w:r>
          </w:p>
        </w:tc>
        <w:tc>
          <w:tcPr>
            <w:tcW w:w="3199" w:type="pct"/>
            <w:noWrap/>
          </w:tcPr>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由磋商小组根据各供应商所提供的项目服务实施方案内容的优劣进行综合评审，并独立打分（未提供方案或达不到一档要求的得</w:t>
            </w:r>
            <w:r>
              <w:rPr>
                <w:rFonts w:hAnsi="宋体" w:cs="宋体" w:hint="eastAsia"/>
                <w:bCs/>
                <w:sz w:val="21"/>
                <w:lang w:val="en-US" w:eastAsia="zh-CN"/>
              </w:rPr>
              <w:t>0</w:t>
            </w:r>
            <w:r>
              <w:rPr>
                <w:rFonts w:hAnsi="宋体" w:cs="宋体" w:hint="eastAsia"/>
                <w:bCs/>
                <w:sz w:val="21"/>
                <w:lang w:val="en-US" w:eastAsia="zh-CN"/>
              </w:rPr>
              <w:t>分）：</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一档（</w:t>
            </w:r>
            <w:r>
              <w:rPr>
                <w:rFonts w:hAnsi="宋体" w:cs="宋体" w:hint="eastAsia"/>
                <w:bCs/>
                <w:sz w:val="21"/>
                <w:lang w:val="en-US" w:eastAsia="zh-CN"/>
              </w:rPr>
              <w:t>10</w:t>
            </w:r>
            <w:r>
              <w:rPr>
                <w:rFonts w:hAnsi="宋体" w:cs="宋体" w:hint="eastAsia"/>
                <w:bCs/>
                <w:sz w:val="21"/>
                <w:lang w:val="en-US" w:eastAsia="zh-CN"/>
              </w:rPr>
              <w:t>分）：提供了实施方案，包含有报刊订购、报刊配货追踪、催缺措施、送货周期、紧急配送措施、缺刊率控制等措施，但相关内容粗略，不细致，在一定程度上理解和把握项目的总体要求，能满足项目实施需求。</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二档（</w:t>
            </w:r>
            <w:r>
              <w:rPr>
                <w:rFonts w:hAnsi="宋体" w:cs="宋体" w:hint="eastAsia"/>
                <w:bCs/>
                <w:sz w:val="21"/>
                <w:lang w:val="en-US" w:eastAsia="zh-CN"/>
              </w:rPr>
              <w:t>15</w:t>
            </w:r>
            <w:r>
              <w:rPr>
                <w:rFonts w:hAnsi="宋体" w:cs="宋体" w:hint="eastAsia"/>
                <w:bCs/>
                <w:sz w:val="21"/>
                <w:lang w:val="en-US" w:eastAsia="zh-CN"/>
              </w:rPr>
              <w:t>分）：提供了实施方案，包含有报刊订购、报刊配货追踪、催缺措施、送货周期、紧急配送措施、缺刊率控制等措施，能对相关内容展开描述，无明显的错漏，能很好的理解和把握项目的总体要求，有管理制度及工作流程，满足项目实施需求。</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三档（</w:t>
            </w:r>
            <w:r>
              <w:rPr>
                <w:rFonts w:hAnsi="宋体" w:cs="宋体" w:hint="eastAsia"/>
                <w:bCs/>
                <w:sz w:val="21"/>
                <w:lang w:val="en-US" w:eastAsia="zh-CN"/>
              </w:rPr>
              <w:t>20</w:t>
            </w:r>
            <w:r>
              <w:rPr>
                <w:rFonts w:hAnsi="宋体" w:cs="宋体" w:hint="eastAsia"/>
                <w:bCs/>
                <w:sz w:val="21"/>
                <w:lang w:val="en-US" w:eastAsia="zh-CN"/>
              </w:rPr>
              <w:t>分）：提供了实施方案，包含有报刊订购、报刊配货追踪、催缺措施、送货周期、紧急配</w:t>
            </w:r>
            <w:r>
              <w:rPr>
                <w:rFonts w:hAnsi="宋体" w:cs="宋体" w:hint="eastAsia"/>
                <w:bCs/>
                <w:sz w:val="21"/>
                <w:lang w:val="en-US" w:eastAsia="zh-CN"/>
              </w:rPr>
              <w:t>送措施、缺刊率控制等措施，能对相关内容展开描述，内容清晰、有针对性，能够深入的理解和把握项目的总体要求，有严谨的管理制度、具有针对性，实施计划和工作流程符合项目实际情形，项目管理组织机构及人员职能清晰可控，提供了可行的优化建议，有利于本项目实施。</w:t>
            </w:r>
          </w:p>
        </w:tc>
        <w:tc>
          <w:tcPr>
            <w:tcW w:w="552" w:type="pct"/>
            <w:noWrap/>
            <w:vAlign w:val="center"/>
          </w:tcPr>
          <w:p w:rsidR="00B44FEE" w:rsidRDefault="00311D08">
            <w:pPr>
              <w:spacing w:line="400" w:lineRule="exact"/>
              <w:jc w:val="center"/>
              <w:rPr>
                <w:rFonts w:ascii="宋体" w:hAnsi="宋体" w:cs="宋体"/>
                <w:szCs w:val="21"/>
              </w:rPr>
            </w:pPr>
            <w:r>
              <w:rPr>
                <w:rFonts w:ascii="宋体" w:hAnsi="宋体" w:cs="宋体" w:hint="eastAsia"/>
                <w:kern w:val="0"/>
                <w:szCs w:val="21"/>
              </w:rPr>
              <w:t>主观分</w:t>
            </w:r>
          </w:p>
        </w:tc>
      </w:tr>
      <w:tr w:rsidR="00B44FEE">
        <w:trPr>
          <w:trHeight w:val="23"/>
          <w:jc w:val="center"/>
        </w:trPr>
        <w:tc>
          <w:tcPr>
            <w:tcW w:w="437" w:type="pct"/>
            <w:noWrap/>
            <w:vAlign w:val="center"/>
          </w:tcPr>
          <w:p w:rsidR="00B44FEE" w:rsidRDefault="00311D08">
            <w:pPr>
              <w:adjustRightInd w:val="0"/>
              <w:spacing w:line="400" w:lineRule="exact"/>
              <w:ind w:leftChars="-50" w:left="-105" w:rightChars="-50" w:right="-105"/>
              <w:jc w:val="center"/>
              <w:textAlignment w:val="baseline"/>
              <w:rPr>
                <w:rFonts w:ascii="宋体" w:hAnsi="宋体" w:cs="宋体"/>
                <w:bCs/>
                <w:kern w:val="0"/>
                <w:szCs w:val="21"/>
              </w:rPr>
            </w:pPr>
            <w:r>
              <w:rPr>
                <w:rFonts w:ascii="宋体" w:hAnsi="宋体" w:cs="宋体" w:hint="eastAsia"/>
                <w:bCs/>
                <w:kern w:val="0"/>
                <w:szCs w:val="21"/>
              </w:rPr>
              <w:t>2.2</w:t>
            </w:r>
          </w:p>
        </w:tc>
        <w:tc>
          <w:tcPr>
            <w:tcW w:w="810" w:type="pct"/>
            <w:noWrap/>
            <w:vAlign w:val="center"/>
          </w:tcPr>
          <w:p w:rsidR="00B44FEE" w:rsidRDefault="00311D08">
            <w:pPr>
              <w:spacing w:line="400" w:lineRule="exact"/>
              <w:jc w:val="center"/>
              <w:rPr>
                <w:rFonts w:ascii="宋体" w:hAnsi="宋体" w:cs="宋体"/>
                <w:bCs/>
                <w:szCs w:val="21"/>
              </w:rPr>
            </w:pPr>
            <w:r>
              <w:rPr>
                <w:rFonts w:ascii="宋体" w:hAnsi="宋体" w:cs="宋体" w:hint="eastAsia"/>
                <w:bCs/>
                <w:szCs w:val="21"/>
              </w:rPr>
              <w:t>售后服务方案分（满分</w:t>
            </w:r>
            <w:r>
              <w:rPr>
                <w:rFonts w:ascii="宋体" w:hAnsi="宋体" w:cs="宋体" w:hint="eastAsia"/>
                <w:bCs/>
                <w:szCs w:val="21"/>
              </w:rPr>
              <w:t>12</w:t>
            </w:r>
            <w:r>
              <w:rPr>
                <w:rFonts w:ascii="宋体" w:hAnsi="宋体" w:cs="宋体" w:hint="eastAsia"/>
                <w:bCs/>
                <w:szCs w:val="21"/>
              </w:rPr>
              <w:t>分）</w:t>
            </w:r>
          </w:p>
        </w:tc>
        <w:tc>
          <w:tcPr>
            <w:tcW w:w="3199" w:type="pct"/>
            <w:noWrap/>
          </w:tcPr>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由磋商小组根据各供应商所提供的</w:t>
            </w:r>
            <w:r>
              <w:rPr>
                <w:rFonts w:hAnsi="宋体" w:cs="宋体" w:hint="eastAsia"/>
                <w:bCs/>
                <w:lang w:val="en-US" w:eastAsia="zh-CN"/>
              </w:rPr>
              <w:t>售后服务方案</w:t>
            </w:r>
            <w:r>
              <w:rPr>
                <w:rFonts w:hAnsi="宋体" w:cs="宋体" w:hint="eastAsia"/>
                <w:bCs/>
                <w:sz w:val="21"/>
                <w:lang w:val="en-US" w:eastAsia="zh-CN"/>
              </w:rPr>
              <w:t>内容的优劣进行综合评审，并独立打分（达不到一档的得</w:t>
            </w:r>
            <w:r>
              <w:rPr>
                <w:rFonts w:hAnsi="宋体" w:cs="宋体" w:hint="eastAsia"/>
                <w:bCs/>
                <w:sz w:val="21"/>
                <w:lang w:val="en-US" w:eastAsia="zh-CN"/>
              </w:rPr>
              <w:t>0</w:t>
            </w:r>
            <w:r>
              <w:rPr>
                <w:rFonts w:hAnsi="宋体" w:cs="宋体" w:hint="eastAsia"/>
                <w:bCs/>
                <w:sz w:val="21"/>
                <w:lang w:val="en-US" w:eastAsia="zh-CN"/>
              </w:rPr>
              <w:t>分）：</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一档（</w:t>
            </w:r>
            <w:r>
              <w:rPr>
                <w:rFonts w:hAnsi="宋体" w:cs="宋体" w:hint="eastAsia"/>
                <w:bCs/>
                <w:sz w:val="21"/>
                <w:lang w:val="en-US" w:eastAsia="zh-CN"/>
              </w:rPr>
              <w:t>8</w:t>
            </w:r>
            <w:r>
              <w:rPr>
                <w:rFonts w:hAnsi="宋体" w:cs="宋体" w:hint="eastAsia"/>
                <w:bCs/>
                <w:sz w:val="21"/>
                <w:lang w:val="en-US" w:eastAsia="zh-CN"/>
              </w:rPr>
              <w:t>分）：提供了售后服务方案，有售后服务内容、流程、质量保证措施，但只进行了粗略的描述、不够完整的。</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二档（</w:t>
            </w:r>
            <w:r>
              <w:rPr>
                <w:rFonts w:hAnsi="宋体" w:cs="宋体" w:hint="eastAsia"/>
                <w:bCs/>
                <w:sz w:val="21"/>
                <w:lang w:val="en-US" w:eastAsia="zh-CN"/>
              </w:rPr>
              <w:t>10</w:t>
            </w:r>
            <w:r>
              <w:rPr>
                <w:rFonts w:hAnsi="宋体" w:cs="宋体" w:hint="eastAsia"/>
                <w:bCs/>
                <w:sz w:val="21"/>
                <w:lang w:val="en-US" w:eastAsia="zh-CN"/>
              </w:rPr>
              <w:t>分）：提供了售后服务方案，有较详细、完整的售后服务内容、流程、应急处理及服务质量保证措施，售后服务响应时间能结合项目实际情况给出具体时间，并能满足项目采购需求的；</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三档（</w:t>
            </w:r>
            <w:r>
              <w:rPr>
                <w:rFonts w:hAnsi="宋体" w:cs="宋体" w:hint="eastAsia"/>
                <w:bCs/>
                <w:sz w:val="21"/>
                <w:lang w:val="en-US" w:eastAsia="zh-CN"/>
              </w:rPr>
              <w:t>12</w:t>
            </w:r>
            <w:r>
              <w:rPr>
                <w:rFonts w:hAnsi="宋体" w:cs="宋体" w:hint="eastAsia"/>
                <w:bCs/>
                <w:sz w:val="21"/>
                <w:lang w:val="en-US" w:eastAsia="zh-CN"/>
              </w:rPr>
              <w:t>分）：提供了售后服务方案，售后服务方案总体具有针对性、合理性、科学性，有详细、完整的售后服务内容和流程，有响应时间、应急处理流程及措施、服务质量保证，方案中各内容描述明确、工作目标清晰，响应时间能结合本项目实际情况给出具体时间并优于项目采购需求，其他有利于提升或提高项目顺利实施的措施或优惠政策的。</w:t>
            </w:r>
          </w:p>
        </w:tc>
        <w:tc>
          <w:tcPr>
            <w:tcW w:w="552" w:type="pct"/>
            <w:noWrap/>
            <w:vAlign w:val="center"/>
          </w:tcPr>
          <w:p w:rsidR="00B44FEE" w:rsidRDefault="00311D08">
            <w:pPr>
              <w:spacing w:line="400" w:lineRule="exact"/>
              <w:jc w:val="center"/>
              <w:rPr>
                <w:rFonts w:ascii="宋体" w:hAnsi="宋体" w:cs="宋体"/>
                <w:szCs w:val="21"/>
              </w:rPr>
            </w:pPr>
            <w:r>
              <w:rPr>
                <w:rFonts w:ascii="宋体" w:hAnsi="宋体" w:cs="宋体" w:hint="eastAsia"/>
                <w:kern w:val="0"/>
                <w:szCs w:val="21"/>
              </w:rPr>
              <w:t>主观分</w:t>
            </w:r>
          </w:p>
        </w:tc>
      </w:tr>
      <w:tr w:rsidR="00B44FEE">
        <w:trPr>
          <w:trHeight w:val="23"/>
          <w:jc w:val="center"/>
        </w:trPr>
        <w:tc>
          <w:tcPr>
            <w:tcW w:w="437" w:type="pct"/>
            <w:noWrap/>
            <w:vAlign w:val="center"/>
          </w:tcPr>
          <w:p w:rsidR="00B44FEE" w:rsidRDefault="00311D08">
            <w:pPr>
              <w:adjustRightInd w:val="0"/>
              <w:spacing w:line="400" w:lineRule="exact"/>
              <w:ind w:leftChars="-50" w:left="-105" w:rightChars="-50" w:right="-105"/>
              <w:jc w:val="center"/>
              <w:textAlignment w:val="baseline"/>
              <w:rPr>
                <w:rFonts w:ascii="宋体" w:hAnsi="宋体" w:cs="宋体"/>
                <w:bCs/>
                <w:kern w:val="0"/>
                <w:szCs w:val="21"/>
              </w:rPr>
            </w:pPr>
            <w:r>
              <w:rPr>
                <w:rFonts w:ascii="宋体" w:hAnsi="宋体" w:cs="宋体" w:hint="eastAsia"/>
                <w:bCs/>
                <w:kern w:val="0"/>
                <w:szCs w:val="21"/>
              </w:rPr>
              <w:t>2.3</w:t>
            </w:r>
          </w:p>
        </w:tc>
        <w:tc>
          <w:tcPr>
            <w:tcW w:w="810" w:type="pct"/>
            <w:noWrap/>
            <w:vAlign w:val="center"/>
          </w:tcPr>
          <w:p w:rsidR="00B44FEE" w:rsidRDefault="00311D08">
            <w:pPr>
              <w:spacing w:line="400" w:lineRule="exact"/>
              <w:jc w:val="center"/>
              <w:rPr>
                <w:rFonts w:ascii="宋体" w:hAnsi="宋体" w:cs="宋体"/>
                <w:szCs w:val="21"/>
              </w:rPr>
            </w:pPr>
            <w:r>
              <w:rPr>
                <w:rFonts w:ascii="宋体" w:hAnsi="宋体" w:cs="宋体" w:hint="eastAsia"/>
                <w:szCs w:val="21"/>
              </w:rPr>
              <w:t>实施团队分</w:t>
            </w:r>
          </w:p>
          <w:p w:rsidR="00B44FEE" w:rsidRDefault="00311D08">
            <w:pPr>
              <w:spacing w:line="400" w:lineRule="exact"/>
              <w:jc w:val="center"/>
              <w:rPr>
                <w:rFonts w:ascii="宋体" w:hAnsi="宋体" w:cs="宋体"/>
                <w:bCs/>
                <w:szCs w:val="21"/>
              </w:rPr>
            </w:pPr>
            <w:r>
              <w:rPr>
                <w:rFonts w:ascii="宋体" w:hAnsi="宋体" w:cs="宋体" w:hint="eastAsia"/>
                <w:szCs w:val="21"/>
              </w:rPr>
              <w:lastRenderedPageBreak/>
              <w:t>（满分</w:t>
            </w:r>
            <w:r>
              <w:rPr>
                <w:rFonts w:ascii="宋体" w:hAnsi="宋体" w:cs="宋体" w:hint="eastAsia"/>
                <w:szCs w:val="21"/>
              </w:rPr>
              <w:t>16</w:t>
            </w:r>
            <w:r>
              <w:rPr>
                <w:rFonts w:ascii="宋体" w:hAnsi="宋体" w:cs="宋体" w:hint="eastAsia"/>
                <w:szCs w:val="21"/>
              </w:rPr>
              <w:t>分）</w:t>
            </w:r>
          </w:p>
        </w:tc>
        <w:tc>
          <w:tcPr>
            <w:tcW w:w="3199" w:type="pct"/>
            <w:noWrap/>
            <w:vAlign w:val="center"/>
          </w:tcPr>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lastRenderedPageBreak/>
              <w:t>磋商小组根据供应商提供的</w:t>
            </w:r>
            <w:r>
              <w:rPr>
                <w:rFonts w:hAnsi="宋体" w:cs="宋体" w:hint="eastAsia"/>
                <w:lang w:val="en-US" w:eastAsia="zh-CN"/>
              </w:rPr>
              <w:t>实施团队中“</w:t>
            </w:r>
            <w:r>
              <w:rPr>
                <w:rFonts w:hAnsi="宋体" w:cs="宋体" w:hint="eastAsia"/>
                <w:bCs/>
                <w:sz w:val="21"/>
                <w:lang w:val="en-US" w:eastAsia="zh-CN"/>
              </w:rPr>
              <w:t>人员配置方案、</w:t>
            </w:r>
            <w:r>
              <w:rPr>
                <w:rFonts w:hAnsi="宋体" w:cs="宋体" w:hint="eastAsia"/>
                <w:bCs/>
                <w:sz w:val="21"/>
                <w:lang w:val="en-US" w:eastAsia="zh-CN"/>
              </w:rPr>
              <w:lastRenderedPageBreak/>
              <w:t>人员数量”的优劣进行综合评审，并独立打分（达不到一档的得</w:t>
            </w:r>
            <w:r>
              <w:rPr>
                <w:rFonts w:hAnsi="宋体" w:cs="宋体" w:hint="eastAsia"/>
                <w:bCs/>
                <w:sz w:val="21"/>
                <w:lang w:val="en-US" w:eastAsia="zh-CN"/>
              </w:rPr>
              <w:t>0</w:t>
            </w:r>
            <w:r>
              <w:rPr>
                <w:rFonts w:hAnsi="宋体" w:cs="宋体" w:hint="eastAsia"/>
                <w:bCs/>
                <w:sz w:val="21"/>
                <w:lang w:val="en-US" w:eastAsia="zh-CN"/>
              </w:rPr>
              <w:t>分）：</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一档（</w:t>
            </w:r>
            <w:r>
              <w:rPr>
                <w:rFonts w:hAnsi="宋体" w:cs="宋体" w:hint="eastAsia"/>
                <w:bCs/>
                <w:sz w:val="21"/>
                <w:lang w:val="en-US" w:eastAsia="zh-CN"/>
              </w:rPr>
              <w:t>8</w:t>
            </w:r>
            <w:r>
              <w:rPr>
                <w:rFonts w:hAnsi="宋体" w:cs="宋体" w:hint="eastAsia"/>
                <w:bCs/>
                <w:sz w:val="21"/>
                <w:lang w:val="en-US" w:eastAsia="zh-CN"/>
              </w:rPr>
              <w:t>分）：提供了人员配置方案且</w:t>
            </w:r>
            <w:r>
              <w:rPr>
                <w:rFonts w:hAnsi="宋体" w:cs="宋体" w:hint="eastAsia"/>
                <w:sz w:val="21"/>
                <w:lang w:val="en-US" w:eastAsia="zh-CN"/>
              </w:rPr>
              <w:t>拟投入人员在</w:t>
            </w:r>
            <w:r>
              <w:rPr>
                <w:rFonts w:hAnsi="宋体" w:cs="宋体" w:hint="eastAsia"/>
                <w:sz w:val="21"/>
                <w:lang w:val="en-US" w:eastAsia="zh-CN"/>
              </w:rPr>
              <w:t>4</w:t>
            </w:r>
            <w:r>
              <w:rPr>
                <w:rFonts w:hAnsi="宋体" w:cs="宋体" w:hint="eastAsia"/>
                <w:sz w:val="21"/>
                <w:lang w:val="en-US" w:eastAsia="zh-CN"/>
              </w:rPr>
              <w:t>人及以上</w:t>
            </w:r>
            <w:r>
              <w:rPr>
                <w:rFonts w:hAnsi="宋体" w:cs="宋体" w:hint="eastAsia"/>
                <w:bCs/>
                <w:sz w:val="21"/>
                <w:lang w:val="en-US" w:eastAsia="zh-CN"/>
              </w:rPr>
              <w:t>，方案中组织措施、有分工安排、岗位职责说明等内容简单描述，基本满足项目的服务要求；</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二档（</w:t>
            </w:r>
            <w:r>
              <w:rPr>
                <w:rFonts w:hAnsi="宋体" w:cs="宋体" w:hint="eastAsia"/>
                <w:bCs/>
                <w:sz w:val="21"/>
                <w:lang w:val="en-US" w:eastAsia="zh-CN"/>
              </w:rPr>
              <w:t>12</w:t>
            </w:r>
            <w:r>
              <w:rPr>
                <w:rFonts w:hAnsi="宋体" w:cs="宋体" w:hint="eastAsia"/>
                <w:bCs/>
                <w:sz w:val="21"/>
                <w:lang w:val="en-US" w:eastAsia="zh-CN"/>
              </w:rPr>
              <w:t>分）：提供了人员配置方案且拟投入人员在</w:t>
            </w:r>
            <w:r>
              <w:rPr>
                <w:rFonts w:hAnsi="宋体" w:cs="宋体" w:hint="eastAsia"/>
                <w:bCs/>
                <w:sz w:val="21"/>
                <w:lang w:val="en-US" w:eastAsia="zh-CN"/>
              </w:rPr>
              <w:t>6</w:t>
            </w:r>
            <w:r>
              <w:rPr>
                <w:rFonts w:hAnsi="宋体" w:cs="宋体" w:hint="eastAsia"/>
                <w:bCs/>
                <w:sz w:val="21"/>
                <w:lang w:val="en-US" w:eastAsia="zh-CN"/>
              </w:rPr>
              <w:t>人及以上，方案中组织措施、分工安排具体合理、岗位职责说明等内容有较详细的描述，且分工安排合理，方案有针对性，且能很好满足项目的服务要求；</w:t>
            </w:r>
          </w:p>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三档（</w:t>
            </w:r>
            <w:r>
              <w:rPr>
                <w:rFonts w:hAnsi="宋体" w:cs="宋体" w:hint="eastAsia"/>
                <w:bCs/>
                <w:sz w:val="21"/>
                <w:lang w:val="en-US" w:eastAsia="zh-CN"/>
              </w:rPr>
              <w:t>16</w:t>
            </w:r>
            <w:r>
              <w:rPr>
                <w:rFonts w:hAnsi="宋体" w:cs="宋体" w:hint="eastAsia"/>
                <w:bCs/>
                <w:sz w:val="21"/>
                <w:lang w:val="en-US" w:eastAsia="zh-CN"/>
              </w:rPr>
              <w:t>分）：提供了人员配置方案且</w:t>
            </w:r>
            <w:r>
              <w:rPr>
                <w:rFonts w:hAnsi="宋体" w:cs="宋体" w:hint="eastAsia"/>
                <w:sz w:val="21"/>
                <w:lang w:val="en-US" w:eastAsia="zh-CN"/>
              </w:rPr>
              <w:t>拟投入人员在</w:t>
            </w:r>
            <w:r>
              <w:rPr>
                <w:rFonts w:hAnsi="宋体" w:cs="宋体" w:hint="eastAsia"/>
                <w:sz w:val="21"/>
                <w:lang w:val="en-US" w:eastAsia="zh-CN"/>
              </w:rPr>
              <w:t>8</w:t>
            </w:r>
            <w:r>
              <w:rPr>
                <w:rFonts w:hAnsi="宋体" w:cs="宋体" w:hint="eastAsia"/>
                <w:sz w:val="21"/>
                <w:lang w:val="en-US" w:eastAsia="zh-CN"/>
              </w:rPr>
              <w:t>人及以上</w:t>
            </w:r>
            <w:r>
              <w:rPr>
                <w:rFonts w:hAnsi="宋体" w:cs="宋体" w:hint="eastAsia"/>
                <w:bCs/>
                <w:sz w:val="21"/>
                <w:lang w:val="en-US" w:eastAsia="zh-CN"/>
              </w:rPr>
              <w:t>，有详细的组织措施、人员安排计划、有细致的分工安排且合理、可行、有岗位职责详细说明、人员应急处理流程和应急预案等配套措施，能保障项目顺利实施。人员配置方案能充分满足项目的服务要求的。</w:t>
            </w:r>
          </w:p>
          <w:p w:rsidR="00B44FEE" w:rsidRPr="00311D08" w:rsidRDefault="00311D08">
            <w:pPr>
              <w:pStyle w:val="a8"/>
              <w:spacing w:line="400" w:lineRule="exact"/>
              <w:ind w:firstLineChars="200" w:firstLine="422"/>
              <w:rPr>
                <w:rFonts w:hAnsi="宋体" w:cs="宋体"/>
                <w:bCs/>
                <w:sz w:val="21"/>
                <w:lang w:val="en-US" w:eastAsia="zh-CN"/>
              </w:rPr>
            </w:pPr>
            <w:r>
              <w:rPr>
                <w:rFonts w:hAnsi="宋体" w:cs="宋体" w:hint="eastAsia"/>
                <w:b/>
                <w:sz w:val="21"/>
                <w:lang w:val="en-US" w:eastAsia="zh-CN"/>
              </w:rPr>
              <w:t>注：以上拟投入人员必须是供应商本单位人员，须提供以上拟投入人员为供应商本单位人员的相关证明材料（包括但不限于劳动合同复印件或单位出具的证明材料或其他有效证明材料）和个人身份证正反面扫描件、承诺书【内容包括：针对“如非不可抗九因素（人员主动离职等），实际实施人员应为拟投入人员，如有人员变动，必须更换同等工作经验人员”的承</w:t>
            </w:r>
            <w:r>
              <w:rPr>
                <w:rFonts w:hAnsi="宋体" w:cs="宋体" w:hint="eastAsia"/>
                <w:b/>
                <w:sz w:val="21"/>
                <w:lang w:val="en-US" w:eastAsia="zh-CN"/>
              </w:rPr>
              <w:t>诺】并加盖供应商单位电子公章；不按上述要求提供材料的，不能作为评分依据，不得计分。</w:t>
            </w:r>
          </w:p>
        </w:tc>
        <w:tc>
          <w:tcPr>
            <w:tcW w:w="552" w:type="pct"/>
            <w:noWrap/>
            <w:vAlign w:val="center"/>
          </w:tcPr>
          <w:p w:rsidR="00B44FEE" w:rsidRDefault="00311D08">
            <w:pPr>
              <w:spacing w:line="400" w:lineRule="exact"/>
              <w:jc w:val="center"/>
              <w:rPr>
                <w:rFonts w:ascii="宋体" w:hAnsi="宋体" w:cs="宋体"/>
                <w:kern w:val="0"/>
                <w:szCs w:val="21"/>
              </w:rPr>
            </w:pPr>
            <w:r>
              <w:rPr>
                <w:rFonts w:ascii="宋体" w:hAnsi="宋体" w:cs="宋体" w:hint="eastAsia"/>
                <w:kern w:val="0"/>
                <w:szCs w:val="21"/>
              </w:rPr>
              <w:lastRenderedPageBreak/>
              <w:t>主观分</w:t>
            </w:r>
          </w:p>
        </w:tc>
      </w:tr>
      <w:tr w:rsidR="00B44FEE">
        <w:trPr>
          <w:trHeight w:val="23"/>
          <w:jc w:val="center"/>
        </w:trPr>
        <w:tc>
          <w:tcPr>
            <w:tcW w:w="437" w:type="pct"/>
            <w:noWrap/>
            <w:vAlign w:val="center"/>
          </w:tcPr>
          <w:p w:rsidR="00B44FEE" w:rsidRDefault="00311D08">
            <w:pPr>
              <w:adjustRightInd w:val="0"/>
              <w:spacing w:line="400" w:lineRule="exact"/>
              <w:ind w:leftChars="-50" w:left="-105" w:rightChars="-50" w:right="-105"/>
              <w:jc w:val="center"/>
              <w:textAlignment w:val="baseline"/>
              <w:rPr>
                <w:rFonts w:ascii="宋体" w:hAnsi="宋体" w:cs="宋体"/>
                <w:bCs/>
                <w:kern w:val="0"/>
                <w:szCs w:val="21"/>
              </w:rPr>
            </w:pPr>
            <w:r>
              <w:rPr>
                <w:rFonts w:ascii="宋体" w:hAnsi="宋体" w:cs="宋体" w:hint="eastAsia"/>
                <w:bCs/>
                <w:kern w:val="0"/>
                <w:szCs w:val="21"/>
              </w:rPr>
              <w:lastRenderedPageBreak/>
              <w:t>2.4</w:t>
            </w:r>
          </w:p>
        </w:tc>
        <w:tc>
          <w:tcPr>
            <w:tcW w:w="810" w:type="pct"/>
            <w:noWrap/>
            <w:vAlign w:val="center"/>
          </w:tcPr>
          <w:p w:rsidR="00B44FEE" w:rsidRDefault="00311D08">
            <w:pPr>
              <w:spacing w:line="400" w:lineRule="exact"/>
              <w:jc w:val="center"/>
              <w:rPr>
                <w:rFonts w:ascii="宋体" w:hAnsi="宋体" w:cs="宋体"/>
                <w:bCs/>
                <w:szCs w:val="21"/>
              </w:rPr>
            </w:pPr>
            <w:r>
              <w:rPr>
                <w:rFonts w:ascii="宋体" w:hAnsi="宋体" w:cs="宋体" w:hint="eastAsia"/>
                <w:bCs/>
                <w:szCs w:val="21"/>
              </w:rPr>
              <w:t>网站建设分（满分</w:t>
            </w:r>
            <w:r>
              <w:rPr>
                <w:rFonts w:ascii="宋体" w:hAnsi="宋体" w:cs="宋体" w:hint="eastAsia"/>
                <w:bCs/>
                <w:szCs w:val="21"/>
              </w:rPr>
              <w:t>10</w:t>
            </w:r>
            <w:r>
              <w:rPr>
                <w:rFonts w:ascii="宋体" w:hAnsi="宋体" w:cs="宋体" w:hint="eastAsia"/>
                <w:bCs/>
                <w:szCs w:val="21"/>
              </w:rPr>
              <w:t>分）</w:t>
            </w:r>
          </w:p>
        </w:tc>
        <w:tc>
          <w:tcPr>
            <w:tcW w:w="3199" w:type="pct"/>
            <w:noWrap/>
          </w:tcPr>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供应商</w:t>
            </w:r>
            <w:r w:rsidR="00974BF8" w:rsidRPr="00311D08">
              <w:rPr>
                <w:rFonts w:hAnsi="宋体" w:cs="宋体" w:hint="eastAsia"/>
                <w:bCs/>
                <w:sz w:val="21"/>
                <w:lang w:val="en-US" w:eastAsia="zh-CN"/>
              </w:rPr>
              <w:t>具</w:t>
            </w:r>
            <w:r w:rsidR="00205362" w:rsidRPr="00311D08">
              <w:rPr>
                <w:rFonts w:hAnsi="宋体" w:cs="宋体" w:hint="eastAsia"/>
                <w:bCs/>
                <w:sz w:val="21"/>
                <w:lang w:val="en-US" w:eastAsia="zh-CN"/>
              </w:rPr>
              <w:t>有</w:t>
            </w:r>
            <w:r>
              <w:rPr>
                <w:rFonts w:hAnsi="宋体" w:cs="宋体" w:hint="eastAsia"/>
                <w:bCs/>
                <w:sz w:val="21"/>
                <w:lang w:val="en-US" w:eastAsia="zh-CN"/>
              </w:rPr>
              <w:t>报刊订购系统得</w:t>
            </w:r>
            <w:r>
              <w:rPr>
                <w:rFonts w:hAnsi="宋体" w:cs="宋体" w:hint="eastAsia"/>
                <w:bCs/>
                <w:sz w:val="21"/>
                <w:lang w:val="en-US" w:eastAsia="zh-CN"/>
              </w:rPr>
              <w:t>3</w:t>
            </w:r>
            <w:r>
              <w:rPr>
                <w:rFonts w:hAnsi="宋体" w:cs="宋体" w:hint="eastAsia"/>
                <w:bCs/>
                <w:sz w:val="21"/>
                <w:lang w:val="en-US" w:eastAsia="zh-CN"/>
              </w:rPr>
              <w:t>分，订购系统具备查询订刊到刊信息功能的得</w:t>
            </w:r>
            <w:r>
              <w:rPr>
                <w:rFonts w:hAnsi="宋体" w:cs="宋体" w:hint="eastAsia"/>
                <w:bCs/>
                <w:sz w:val="21"/>
                <w:lang w:val="en-US" w:eastAsia="zh-CN"/>
              </w:rPr>
              <w:t>1</w:t>
            </w:r>
            <w:r>
              <w:rPr>
                <w:rFonts w:hAnsi="宋体" w:cs="宋体" w:hint="eastAsia"/>
                <w:bCs/>
                <w:sz w:val="21"/>
                <w:lang w:val="en-US" w:eastAsia="zh-CN"/>
              </w:rPr>
              <w:t>分，查询报刊信息变更的得</w:t>
            </w:r>
            <w:r>
              <w:rPr>
                <w:rFonts w:hAnsi="宋体" w:cs="宋体" w:hint="eastAsia"/>
                <w:bCs/>
                <w:sz w:val="21"/>
                <w:lang w:val="en-US" w:eastAsia="zh-CN"/>
              </w:rPr>
              <w:t>1</w:t>
            </w:r>
            <w:r>
              <w:rPr>
                <w:rFonts w:hAnsi="宋体" w:cs="宋体" w:hint="eastAsia"/>
                <w:bCs/>
                <w:sz w:val="21"/>
                <w:lang w:val="en-US" w:eastAsia="zh-CN"/>
              </w:rPr>
              <w:t>分，查询报刊撤补订信息功能得</w:t>
            </w:r>
            <w:r>
              <w:rPr>
                <w:rFonts w:hAnsi="宋体" w:cs="宋体" w:hint="eastAsia"/>
                <w:bCs/>
                <w:sz w:val="21"/>
                <w:lang w:val="en-US" w:eastAsia="zh-CN"/>
              </w:rPr>
              <w:t>1</w:t>
            </w:r>
            <w:r>
              <w:rPr>
                <w:rFonts w:hAnsi="宋体" w:cs="宋体" w:hint="eastAsia"/>
                <w:bCs/>
                <w:sz w:val="21"/>
                <w:lang w:val="en-US" w:eastAsia="zh-CN"/>
              </w:rPr>
              <w:t>分，查询补发刊信息功能得</w:t>
            </w:r>
            <w:r>
              <w:rPr>
                <w:rFonts w:hAnsi="宋体" w:cs="宋体" w:hint="eastAsia"/>
                <w:bCs/>
                <w:sz w:val="21"/>
                <w:lang w:val="en-US" w:eastAsia="zh-CN"/>
              </w:rPr>
              <w:t>2</w:t>
            </w:r>
            <w:r>
              <w:rPr>
                <w:rFonts w:hAnsi="宋体" w:cs="宋体" w:hint="eastAsia"/>
                <w:bCs/>
                <w:sz w:val="21"/>
                <w:lang w:val="en-US" w:eastAsia="zh-CN"/>
              </w:rPr>
              <w:t>分，有发货信息及统计得</w:t>
            </w:r>
            <w:r>
              <w:rPr>
                <w:rFonts w:hAnsi="宋体" w:cs="宋体" w:hint="eastAsia"/>
                <w:bCs/>
                <w:sz w:val="21"/>
                <w:lang w:val="en-US" w:eastAsia="zh-CN"/>
              </w:rPr>
              <w:t>2</w:t>
            </w:r>
            <w:r>
              <w:rPr>
                <w:rFonts w:hAnsi="宋体" w:cs="宋体" w:hint="eastAsia"/>
                <w:bCs/>
                <w:sz w:val="21"/>
                <w:lang w:val="en-US" w:eastAsia="zh-CN"/>
              </w:rPr>
              <w:t>分（磋商时提供系统功能界面截图材料及功能使用说明，并加盖单位公章），满分</w:t>
            </w:r>
            <w:r>
              <w:rPr>
                <w:rFonts w:hAnsi="宋体" w:cs="宋体" w:hint="eastAsia"/>
                <w:bCs/>
                <w:sz w:val="21"/>
                <w:lang w:val="en-US" w:eastAsia="zh-CN"/>
              </w:rPr>
              <w:t>10</w:t>
            </w:r>
            <w:r>
              <w:rPr>
                <w:rFonts w:hAnsi="宋体" w:cs="宋体" w:hint="eastAsia"/>
                <w:bCs/>
                <w:sz w:val="21"/>
                <w:lang w:val="en-US" w:eastAsia="zh-CN"/>
              </w:rPr>
              <w:t>分。</w:t>
            </w:r>
          </w:p>
        </w:tc>
        <w:tc>
          <w:tcPr>
            <w:tcW w:w="552" w:type="pct"/>
            <w:noWrap/>
            <w:vAlign w:val="center"/>
          </w:tcPr>
          <w:p w:rsidR="00B44FEE" w:rsidRDefault="00311D08">
            <w:pPr>
              <w:spacing w:line="400" w:lineRule="exact"/>
              <w:jc w:val="center"/>
              <w:rPr>
                <w:rFonts w:ascii="宋体" w:hAnsi="宋体" w:cs="宋体"/>
                <w:kern w:val="0"/>
                <w:szCs w:val="21"/>
              </w:rPr>
            </w:pPr>
            <w:r>
              <w:rPr>
                <w:rFonts w:ascii="宋体" w:hAnsi="宋体" w:cs="宋体" w:hint="eastAsia"/>
                <w:kern w:val="0"/>
                <w:szCs w:val="21"/>
              </w:rPr>
              <w:t>客观分</w:t>
            </w:r>
          </w:p>
        </w:tc>
      </w:tr>
      <w:tr w:rsidR="00B44FEE">
        <w:trPr>
          <w:trHeight w:val="23"/>
          <w:jc w:val="center"/>
        </w:trPr>
        <w:tc>
          <w:tcPr>
            <w:tcW w:w="437" w:type="pct"/>
            <w:noWrap/>
            <w:vAlign w:val="center"/>
          </w:tcPr>
          <w:p w:rsidR="00B44FEE" w:rsidRDefault="00311D08">
            <w:pPr>
              <w:widowControl/>
              <w:jc w:val="center"/>
              <w:rPr>
                <w:rFonts w:ascii="宋体" w:hAnsi="宋体" w:cs="宋体"/>
                <w:b/>
                <w:kern w:val="0"/>
                <w:szCs w:val="21"/>
              </w:rPr>
            </w:pPr>
            <w:r>
              <w:rPr>
                <w:rFonts w:ascii="宋体" w:hAnsi="宋体" w:cs="宋体" w:hint="eastAsia"/>
                <w:b/>
                <w:kern w:val="0"/>
                <w:szCs w:val="21"/>
              </w:rPr>
              <w:t>3</w:t>
            </w:r>
          </w:p>
        </w:tc>
        <w:tc>
          <w:tcPr>
            <w:tcW w:w="810" w:type="pct"/>
            <w:noWrap/>
            <w:vAlign w:val="center"/>
          </w:tcPr>
          <w:p w:rsidR="00B44FEE" w:rsidRPr="00311D08" w:rsidRDefault="00311D08">
            <w:pPr>
              <w:pStyle w:val="ab"/>
              <w:tabs>
                <w:tab w:val="clear" w:pos="4153"/>
              </w:tabs>
              <w:jc w:val="center"/>
              <w:rPr>
                <w:rFonts w:ascii="宋体" w:hAnsi="宋体" w:cs="宋体"/>
                <w:b/>
                <w:sz w:val="21"/>
                <w:szCs w:val="21"/>
                <w:lang w:val="en-US" w:eastAsia="zh-CN"/>
              </w:rPr>
            </w:pPr>
            <w:r>
              <w:rPr>
                <w:rFonts w:ascii="宋体" w:hAnsi="宋体" w:cs="宋体" w:hint="eastAsia"/>
                <w:b/>
                <w:sz w:val="21"/>
                <w:szCs w:val="21"/>
                <w:lang w:val="en-US" w:eastAsia="zh-CN"/>
              </w:rPr>
              <w:t>商务分（满分</w:t>
            </w:r>
            <w:r>
              <w:rPr>
                <w:rFonts w:ascii="宋体" w:hAnsi="宋体" w:cs="宋体" w:hint="eastAsia"/>
                <w:b/>
                <w:sz w:val="21"/>
                <w:szCs w:val="21"/>
                <w:lang w:val="en-US" w:eastAsia="zh-CN"/>
              </w:rPr>
              <w:t>12</w:t>
            </w:r>
            <w:r>
              <w:rPr>
                <w:rFonts w:ascii="宋体" w:hAnsi="宋体" w:cs="宋体" w:hint="eastAsia"/>
                <w:b/>
                <w:sz w:val="21"/>
                <w:szCs w:val="21"/>
                <w:lang w:val="en-US" w:eastAsia="zh-CN"/>
              </w:rPr>
              <w:t>分）</w:t>
            </w:r>
          </w:p>
        </w:tc>
        <w:tc>
          <w:tcPr>
            <w:tcW w:w="3199" w:type="pct"/>
            <w:noWrap/>
            <w:vAlign w:val="center"/>
          </w:tcPr>
          <w:p w:rsidR="00B44FEE" w:rsidRDefault="00311D08">
            <w:pPr>
              <w:widowControl/>
              <w:jc w:val="center"/>
              <w:rPr>
                <w:rFonts w:ascii="宋体" w:hAnsi="宋体" w:cs="宋体"/>
                <w:szCs w:val="21"/>
              </w:rPr>
            </w:pPr>
            <w:r>
              <w:rPr>
                <w:rFonts w:ascii="宋体" w:hAnsi="宋体" w:cs="宋体" w:hint="eastAsia"/>
                <w:b/>
                <w:kern w:val="0"/>
                <w:szCs w:val="21"/>
              </w:rPr>
              <w:t>评审因素具体内容</w:t>
            </w:r>
          </w:p>
        </w:tc>
        <w:tc>
          <w:tcPr>
            <w:tcW w:w="552" w:type="pct"/>
            <w:noWrap/>
            <w:vAlign w:val="center"/>
          </w:tcPr>
          <w:p w:rsidR="00B44FEE" w:rsidRDefault="00311D08">
            <w:pPr>
              <w:spacing w:line="360" w:lineRule="auto"/>
              <w:jc w:val="center"/>
              <w:rPr>
                <w:rFonts w:ascii="宋体" w:hAnsi="宋体" w:cs="宋体"/>
                <w:szCs w:val="21"/>
              </w:rPr>
            </w:pPr>
            <w:r>
              <w:rPr>
                <w:rFonts w:ascii="宋体" w:hAnsi="宋体" w:cs="宋体" w:hint="eastAsia"/>
                <w:b/>
                <w:bCs/>
                <w:kern w:val="0"/>
                <w:szCs w:val="21"/>
              </w:rPr>
              <w:t>分值</w:t>
            </w:r>
          </w:p>
        </w:tc>
      </w:tr>
      <w:tr w:rsidR="00B44FEE">
        <w:trPr>
          <w:trHeight w:val="23"/>
          <w:jc w:val="center"/>
        </w:trPr>
        <w:tc>
          <w:tcPr>
            <w:tcW w:w="437" w:type="pct"/>
            <w:noWrap/>
            <w:vAlign w:val="center"/>
          </w:tcPr>
          <w:p w:rsidR="00B44FEE" w:rsidRDefault="00311D08">
            <w:pPr>
              <w:widowControl/>
              <w:spacing w:line="400" w:lineRule="exact"/>
              <w:jc w:val="center"/>
              <w:rPr>
                <w:rFonts w:ascii="宋体" w:hAnsi="宋体" w:cs="宋体"/>
                <w:kern w:val="0"/>
                <w:szCs w:val="21"/>
              </w:rPr>
            </w:pPr>
            <w:r>
              <w:rPr>
                <w:rFonts w:ascii="宋体" w:hAnsi="宋体" w:cs="宋体" w:hint="eastAsia"/>
                <w:kern w:val="0"/>
                <w:szCs w:val="21"/>
              </w:rPr>
              <w:t>3.1</w:t>
            </w:r>
          </w:p>
        </w:tc>
        <w:tc>
          <w:tcPr>
            <w:tcW w:w="810" w:type="pct"/>
            <w:noWrap/>
            <w:vAlign w:val="center"/>
          </w:tcPr>
          <w:p w:rsidR="00B44FEE" w:rsidRDefault="00311D08">
            <w:pPr>
              <w:spacing w:line="400" w:lineRule="exact"/>
              <w:jc w:val="center"/>
              <w:rPr>
                <w:rFonts w:ascii="宋体" w:hAnsi="宋体" w:cs="宋体"/>
                <w:szCs w:val="21"/>
              </w:rPr>
            </w:pPr>
            <w:r>
              <w:rPr>
                <w:rFonts w:ascii="宋体" w:hAnsi="宋体" w:cs="宋体" w:hint="eastAsia"/>
                <w:szCs w:val="21"/>
              </w:rPr>
              <w:t>信誉分（</w:t>
            </w:r>
            <w:r>
              <w:rPr>
                <w:rFonts w:ascii="宋体" w:hAnsi="宋体" w:cs="宋体" w:hint="eastAsia"/>
                <w:szCs w:val="21"/>
              </w:rPr>
              <w:t>2</w:t>
            </w:r>
            <w:r>
              <w:rPr>
                <w:rFonts w:ascii="宋体" w:hAnsi="宋体" w:cs="宋体" w:hint="eastAsia"/>
                <w:szCs w:val="21"/>
              </w:rPr>
              <w:t>分）</w:t>
            </w:r>
          </w:p>
        </w:tc>
        <w:tc>
          <w:tcPr>
            <w:tcW w:w="3199" w:type="pct"/>
            <w:noWrap/>
            <w:vAlign w:val="center"/>
          </w:tcPr>
          <w:p w:rsidR="00B44FEE" w:rsidRPr="00311D08" w:rsidRDefault="00311D08">
            <w:pPr>
              <w:pStyle w:val="a8"/>
              <w:spacing w:line="400" w:lineRule="exact"/>
              <w:ind w:firstLineChars="200" w:firstLine="420"/>
              <w:rPr>
                <w:rFonts w:hAnsi="宋体" w:cs="宋体"/>
                <w:bCs/>
                <w:sz w:val="21"/>
                <w:lang w:val="en-US" w:eastAsia="zh-CN"/>
              </w:rPr>
            </w:pPr>
            <w:r>
              <w:rPr>
                <w:rFonts w:hAnsi="宋体" w:cs="宋体" w:hint="eastAsia"/>
                <w:bCs/>
                <w:sz w:val="21"/>
                <w:lang w:val="en-US" w:eastAsia="zh-CN"/>
              </w:rPr>
              <w:t>供应商通过</w:t>
            </w:r>
            <w:r>
              <w:rPr>
                <w:rFonts w:hAnsi="宋体" w:cs="宋体" w:hint="eastAsia"/>
                <w:bCs/>
                <w:sz w:val="21"/>
                <w:lang w:val="en-US" w:eastAsia="zh-CN"/>
              </w:rPr>
              <w:t>ISO9001</w:t>
            </w:r>
            <w:r>
              <w:rPr>
                <w:rFonts w:hAnsi="宋体" w:cs="宋体" w:hint="eastAsia"/>
                <w:bCs/>
                <w:sz w:val="21"/>
                <w:lang w:val="en-US" w:eastAsia="zh-CN"/>
              </w:rPr>
              <w:t>质量管理体系认证的，得</w:t>
            </w:r>
            <w:r>
              <w:rPr>
                <w:rFonts w:hAnsi="宋体" w:cs="宋体" w:hint="eastAsia"/>
                <w:bCs/>
                <w:sz w:val="21"/>
                <w:lang w:val="en-US" w:eastAsia="zh-CN"/>
              </w:rPr>
              <w:t>2</w:t>
            </w:r>
            <w:r>
              <w:rPr>
                <w:rFonts w:hAnsi="宋体" w:cs="宋体" w:hint="eastAsia"/>
                <w:bCs/>
                <w:sz w:val="21"/>
                <w:lang w:val="en-US" w:eastAsia="zh-CN"/>
              </w:rPr>
              <w:t>分，满分</w:t>
            </w:r>
            <w:r>
              <w:rPr>
                <w:rFonts w:hAnsi="宋体" w:cs="宋体" w:hint="eastAsia"/>
                <w:bCs/>
                <w:sz w:val="21"/>
                <w:lang w:val="en-US" w:eastAsia="zh-CN"/>
              </w:rPr>
              <w:t>2</w:t>
            </w:r>
            <w:r>
              <w:rPr>
                <w:rFonts w:hAnsi="宋体" w:cs="宋体" w:hint="eastAsia"/>
                <w:bCs/>
                <w:sz w:val="21"/>
                <w:lang w:val="en-US" w:eastAsia="zh-CN"/>
              </w:rPr>
              <w:t>分。</w:t>
            </w:r>
          </w:p>
          <w:p w:rsidR="00B44FEE" w:rsidRPr="00311D08" w:rsidRDefault="00311D08">
            <w:pPr>
              <w:pStyle w:val="a8"/>
              <w:spacing w:line="400" w:lineRule="exact"/>
              <w:ind w:firstLineChars="200" w:firstLine="422"/>
              <w:rPr>
                <w:rFonts w:hAnsi="宋体" w:cs="宋体"/>
                <w:lang w:val="en-US" w:eastAsia="zh-CN"/>
              </w:rPr>
            </w:pPr>
            <w:r>
              <w:rPr>
                <w:rFonts w:hAnsi="宋体" w:cs="宋体" w:hint="eastAsia"/>
                <w:b/>
                <w:sz w:val="21"/>
                <w:lang w:val="en-US" w:eastAsia="zh-CN"/>
              </w:rPr>
              <w:t>注：以提供相应有效证书扫描件并加盖供应商单位电子公章为准，否则，不得分。</w:t>
            </w:r>
          </w:p>
        </w:tc>
        <w:tc>
          <w:tcPr>
            <w:tcW w:w="552" w:type="pct"/>
            <w:noWrap/>
            <w:vAlign w:val="center"/>
          </w:tcPr>
          <w:p w:rsidR="00B44FEE" w:rsidRDefault="00311D08">
            <w:pPr>
              <w:spacing w:line="400" w:lineRule="exact"/>
              <w:jc w:val="center"/>
              <w:rPr>
                <w:rFonts w:ascii="宋体" w:hAnsi="宋体" w:cs="宋体"/>
                <w:szCs w:val="21"/>
              </w:rPr>
            </w:pPr>
            <w:r>
              <w:rPr>
                <w:rFonts w:ascii="宋体" w:hAnsi="宋体" w:cs="宋体" w:hint="eastAsia"/>
                <w:szCs w:val="21"/>
              </w:rPr>
              <w:t>客观分</w:t>
            </w:r>
          </w:p>
        </w:tc>
      </w:tr>
      <w:tr w:rsidR="00B44FEE">
        <w:trPr>
          <w:trHeight w:val="23"/>
          <w:jc w:val="center"/>
        </w:trPr>
        <w:tc>
          <w:tcPr>
            <w:tcW w:w="437" w:type="pct"/>
            <w:noWrap/>
            <w:vAlign w:val="center"/>
          </w:tcPr>
          <w:p w:rsidR="00B44FEE" w:rsidRDefault="00311D08">
            <w:pPr>
              <w:widowControl/>
              <w:spacing w:line="400" w:lineRule="exact"/>
              <w:jc w:val="center"/>
              <w:rPr>
                <w:rFonts w:ascii="宋体" w:hAnsi="宋体" w:cs="宋体"/>
                <w:kern w:val="0"/>
                <w:szCs w:val="21"/>
              </w:rPr>
            </w:pPr>
            <w:r>
              <w:rPr>
                <w:rFonts w:ascii="宋体" w:hAnsi="宋体" w:cs="宋体" w:hint="eastAsia"/>
                <w:kern w:val="0"/>
                <w:szCs w:val="21"/>
              </w:rPr>
              <w:t>3.2</w:t>
            </w:r>
          </w:p>
        </w:tc>
        <w:tc>
          <w:tcPr>
            <w:tcW w:w="810" w:type="pct"/>
            <w:noWrap/>
            <w:vAlign w:val="center"/>
          </w:tcPr>
          <w:p w:rsidR="00B44FEE" w:rsidRDefault="00311D08">
            <w:pPr>
              <w:widowControl/>
              <w:spacing w:line="360" w:lineRule="auto"/>
              <w:jc w:val="center"/>
              <w:rPr>
                <w:rFonts w:ascii="宋体" w:hAnsi="宋体" w:cs="宋体"/>
                <w:szCs w:val="21"/>
              </w:rPr>
            </w:pPr>
            <w:r>
              <w:rPr>
                <w:rFonts w:ascii="宋体" w:hAnsi="宋体" w:cs="宋体" w:hint="eastAsia"/>
                <w:szCs w:val="21"/>
              </w:rPr>
              <w:t>业绩（满分</w:t>
            </w:r>
            <w:r>
              <w:rPr>
                <w:rFonts w:ascii="宋体" w:hAnsi="宋体" w:cs="宋体" w:hint="eastAsia"/>
                <w:szCs w:val="21"/>
              </w:rPr>
              <w:t>10</w:t>
            </w:r>
            <w:r>
              <w:rPr>
                <w:rFonts w:ascii="宋体" w:hAnsi="宋体" w:cs="宋体" w:hint="eastAsia"/>
                <w:szCs w:val="21"/>
              </w:rPr>
              <w:lastRenderedPageBreak/>
              <w:t>分）</w:t>
            </w:r>
          </w:p>
        </w:tc>
        <w:tc>
          <w:tcPr>
            <w:tcW w:w="3199" w:type="pct"/>
            <w:noWrap/>
          </w:tcPr>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2023</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日至响应文件递交截止时间止，供应商承</w:t>
            </w:r>
            <w:r>
              <w:rPr>
                <w:rFonts w:ascii="宋体" w:hAnsi="宋体" w:cs="宋体" w:hint="eastAsia"/>
                <w:szCs w:val="21"/>
              </w:rPr>
              <w:lastRenderedPageBreak/>
              <w:t>接过同类纸质报刊或期报刊项目业绩的，每个得</w:t>
            </w:r>
            <w:r>
              <w:rPr>
                <w:rFonts w:ascii="宋体" w:hAnsi="宋体" w:cs="宋体" w:hint="eastAsia"/>
                <w:szCs w:val="21"/>
              </w:rPr>
              <w:t>1</w:t>
            </w:r>
            <w:r>
              <w:rPr>
                <w:rFonts w:ascii="宋体" w:hAnsi="宋体" w:cs="宋体" w:hint="eastAsia"/>
                <w:szCs w:val="21"/>
              </w:rPr>
              <w:t>分，满分</w:t>
            </w:r>
            <w:r>
              <w:rPr>
                <w:rFonts w:ascii="宋体" w:hAnsi="宋体" w:cs="宋体" w:hint="eastAsia"/>
                <w:szCs w:val="21"/>
              </w:rPr>
              <w:t>10</w:t>
            </w:r>
            <w:r>
              <w:rPr>
                <w:rFonts w:ascii="宋体" w:hAnsi="宋体" w:cs="宋体" w:hint="eastAsia"/>
                <w:szCs w:val="21"/>
              </w:rPr>
              <w:t>分。</w:t>
            </w:r>
          </w:p>
          <w:p w:rsidR="00B44FEE" w:rsidRPr="00311D08" w:rsidRDefault="00311D08">
            <w:pPr>
              <w:pStyle w:val="a8"/>
              <w:spacing w:line="360" w:lineRule="exact"/>
              <w:ind w:firstLineChars="200" w:firstLine="422"/>
              <w:rPr>
                <w:rFonts w:hAnsi="宋体" w:cs="宋体"/>
                <w:b/>
                <w:lang w:val="en-US" w:eastAsia="zh-CN"/>
              </w:rPr>
            </w:pPr>
            <w:r>
              <w:rPr>
                <w:rFonts w:hAnsi="宋体" w:cs="宋体" w:hint="eastAsia"/>
                <w:b/>
                <w:bCs/>
                <w:sz w:val="21"/>
                <w:lang w:val="en-US" w:eastAsia="zh-CN"/>
              </w:rPr>
              <w:t>注：以上业绩以提供采购合同或中标（成交）通知书扫描件并加盖供应商单位电子公章为准，否则，不得分。</w:t>
            </w:r>
          </w:p>
        </w:tc>
        <w:tc>
          <w:tcPr>
            <w:tcW w:w="552" w:type="pct"/>
            <w:noWrap/>
            <w:vAlign w:val="center"/>
          </w:tcPr>
          <w:p w:rsidR="00B44FEE" w:rsidRDefault="00311D08">
            <w:pPr>
              <w:spacing w:line="400" w:lineRule="exact"/>
              <w:jc w:val="center"/>
              <w:rPr>
                <w:rFonts w:ascii="宋体" w:hAnsi="宋体" w:cs="宋体"/>
                <w:kern w:val="0"/>
                <w:szCs w:val="21"/>
              </w:rPr>
            </w:pPr>
            <w:r>
              <w:rPr>
                <w:rFonts w:ascii="宋体" w:hAnsi="宋体" w:cs="宋体" w:hint="eastAsia"/>
                <w:szCs w:val="21"/>
              </w:rPr>
              <w:lastRenderedPageBreak/>
              <w:t>客观分</w:t>
            </w:r>
          </w:p>
        </w:tc>
      </w:tr>
      <w:tr w:rsidR="00B44FEE">
        <w:trPr>
          <w:trHeight w:val="23"/>
          <w:jc w:val="center"/>
        </w:trPr>
        <w:tc>
          <w:tcPr>
            <w:tcW w:w="4447" w:type="pct"/>
            <w:gridSpan w:val="3"/>
            <w:noWrap/>
            <w:vAlign w:val="center"/>
          </w:tcPr>
          <w:p w:rsidR="00B44FEE" w:rsidRPr="00311D08" w:rsidRDefault="00311D08">
            <w:pPr>
              <w:pStyle w:val="a8"/>
              <w:jc w:val="left"/>
              <w:rPr>
                <w:rFonts w:hAnsi="宋体" w:cs="宋体"/>
                <w:bCs/>
                <w:kern w:val="2"/>
                <w:sz w:val="21"/>
                <w:lang w:val="en-US" w:eastAsia="zh-CN"/>
              </w:rPr>
            </w:pPr>
            <w:r>
              <w:rPr>
                <w:rFonts w:hAnsi="宋体" w:cs="宋体" w:hint="eastAsia"/>
                <w:bCs/>
                <w:kern w:val="2"/>
                <w:sz w:val="21"/>
                <w:lang w:val="en-US" w:eastAsia="zh-CN"/>
              </w:rPr>
              <w:lastRenderedPageBreak/>
              <w:t>总得分＝</w:t>
            </w:r>
            <w:r>
              <w:rPr>
                <w:rFonts w:hAnsi="宋体" w:cs="宋体" w:hint="eastAsia"/>
                <w:bCs/>
                <w:kern w:val="2"/>
                <w:sz w:val="21"/>
                <w:lang w:val="en-US" w:eastAsia="zh-CN"/>
              </w:rPr>
              <w:t>1</w:t>
            </w:r>
            <w:r>
              <w:rPr>
                <w:rFonts w:hAnsi="宋体" w:cs="宋体" w:hint="eastAsia"/>
                <w:bCs/>
                <w:kern w:val="2"/>
                <w:sz w:val="21"/>
                <w:lang w:val="en-US" w:eastAsia="zh-CN"/>
              </w:rPr>
              <w:t>＋</w:t>
            </w:r>
            <w:r>
              <w:rPr>
                <w:rFonts w:hAnsi="宋体" w:cs="宋体" w:hint="eastAsia"/>
                <w:bCs/>
                <w:kern w:val="2"/>
                <w:sz w:val="21"/>
                <w:lang w:val="en-US" w:eastAsia="zh-CN"/>
              </w:rPr>
              <w:t>2</w:t>
            </w:r>
            <w:r>
              <w:rPr>
                <w:rFonts w:hAnsi="宋体" w:cs="宋体" w:hint="eastAsia"/>
                <w:bCs/>
                <w:kern w:val="2"/>
                <w:sz w:val="21"/>
                <w:lang w:val="en-US" w:eastAsia="zh-CN"/>
              </w:rPr>
              <w:t>＋</w:t>
            </w:r>
            <w:r>
              <w:rPr>
                <w:rFonts w:hAnsi="宋体" w:cs="宋体" w:hint="eastAsia"/>
                <w:bCs/>
                <w:kern w:val="2"/>
                <w:sz w:val="21"/>
                <w:lang w:val="en-US" w:eastAsia="zh-CN"/>
              </w:rPr>
              <w:t>3</w:t>
            </w:r>
          </w:p>
        </w:tc>
        <w:tc>
          <w:tcPr>
            <w:tcW w:w="552" w:type="pct"/>
            <w:noWrap/>
            <w:vAlign w:val="center"/>
          </w:tcPr>
          <w:p w:rsidR="00B44FEE" w:rsidRDefault="00B44FEE">
            <w:pPr>
              <w:widowControl/>
              <w:jc w:val="left"/>
              <w:rPr>
                <w:rFonts w:ascii="宋体" w:hAnsi="宋体" w:cs="宋体"/>
                <w:kern w:val="0"/>
                <w:szCs w:val="21"/>
              </w:rPr>
            </w:pPr>
          </w:p>
        </w:tc>
      </w:tr>
      <w:bookmarkEnd w:id="105"/>
    </w:tbl>
    <w:p w:rsidR="00B44FEE" w:rsidRDefault="00B44FEE">
      <w:pPr>
        <w:pStyle w:val="a8"/>
        <w:spacing w:line="360" w:lineRule="auto"/>
        <w:ind w:firstLineChars="200" w:firstLine="420"/>
        <w:rPr>
          <w:rFonts w:hAnsi="宋体" w:cs="宋体"/>
          <w:kern w:val="2"/>
          <w:sz w:val="21"/>
          <w:szCs w:val="24"/>
        </w:rPr>
      </w:pPr>
    </w:p>
    <w:p w:rsidR="00B44FEE" w:rsidRDefault="00311D08">
      <w:pPr>
        <w:pStyle w:val="a8"/>
        <w:spacing w:line="360" w:lineRule="auto"/>
        <w:ind w:firstLineChars="200" w:firstLine="420"/>
        <w:rPr>
          <w:rFonts w:hAnsi="宋体" w:cs="宋体"/>
          <w:kern w:val="2"/>
          <w:sz w:val="21"/>
          <w:szCs w:val="24"/>
        </w:rPr>
      </w:pPr>
      <w:r>
        <w:rPr>
          <w:rFonts w:hAnsi="宋体" w:cs="宋体" w:hint="eastAsia"/>
          <w:kern w:val="2"/>
          <w:sz w:val="21"/>
          <w:szCs w:val="24"/>
        </w:rPr>
        <w:t>8.2</w:t>
      </w:r>
      <w:r>
        <w:rPr>
          <w:rFonts w:hAnsi="宋体" w:cs="宋体" w:hint="eastAsia"/>
          <w:kern w:val="2"/>
          <w:sz w:val="21"/>
          <w:szCs w:val="24"/>
        </w:rPr>
        <w:t>商务技术评审因素为客观评分项的，应在评分项目或评分标准中予以标注为“客观分”。对供应商的客观评分项目，各评审专家评分应当一致。</w:t>
      </w:r>
    </w:p>
    <w:p w:rsidR="00B44FEE" w:rsidRDefault="00311D08">
      <w:pPr>
        <w:spacing w:line="360" w:lineRule="auto"/>
        <w:ind w:firstLineChars="200" w:firstLine="420"/>
        <w:rPr>
          <w:rFonts w:ascii="宋体" w:hAnsi="宋体" w:cs="宋体"/>
        </w:rPr>
      </w:pPr>
      <w:r>
        <w:rPr>
          <w:rFonts w:ascii="宋体" w:hAnsi="宋体" w:cs="宋体" w:hint="eastAsia"/>
        </w:rPr>
        <w:t>8.3.</w:t>
      </w:r>
      <w:r>
        <w:rPr>
          <w:rFonts w:ascii="宋体" w:hAnsi="宋体" w:cs="宋体" w:hint="eastAsia"/>
        </w:rPr>
        <w:t>终止竞争性磋商采购活动</w:t>
      </w:r>
    </w:p>
    <w:p w:rsidR="00B44FEE" w:rsidRDefault="00311D08">
      <w:pPr>
        <w:spacing w:line="360" w:lineRule="auto"/>
        <w:ind w:firstLineChars="200" w:firstLine="420"/>
        <w:rPr>
          <w:rFonts w:ascii="宋体" w:hAnsi="宋体" w:cs="宋体"/>
        </w:rPr>
      </w:pPr>
      <w:r>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B44FEE" w:rsidRDefault="00311D08">
      <w:pPr>
        <w:ind w:firstLine="200"/>
        <w:rPr>
          <w:rFonts w:ascii="宋体" w:hAnsi="宋体" w:cs="宋体"/>
          <w:b/>
          <w:bCs/>
          <w:sz w:val="24"/>
        </w:rPr>
      </w:pPr>
      <w:r>
        <w:rPr>
          <w:rFonts w:ascii="宋体" w:hAnsi="宋体" w:cs="宋体" w:hint="eastAsia"/>
          <w:b/>
          <w:bCs/>
          <w:sz w:val="24"/>
        </w:rPr>
        <w:t>9.</w:t>
      </w:r>
      <w:r>
        <w:rPr>
          <w:rFonts w:ascii="宋体" w:hAnsi="宋体" w:cs="宋体" w:hint="eastAsia"/>
          <w:b/>
          <w:bCs/>
          <w:sz w:val="24"/>
        </w:rPr>
        <w:t>政府采购异常低价审查</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（一）政府采购评</w:t>
      </w:r>
      <w:r>
        <w:rPr>
          <w:rFonts w:ascii="宋体" w:hAnsi="宋体" w:cs="宋体" w:hint="eastAsia"/>
          <w:szCs w:val="21"/>
        </w:rPr>
        <w:t>审中出现下列情形之一的，磋商小组应当启动异常低价投标（响应）审查程序：</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）投标（响应）报价低于全部通过符合性审查供应商投标（响应）报价平均值</w:t>
      </w:r>
      <w:r>
        <w:rPr>
          <w:rFonts w:ascii="宋体" w:hAnsi="宋体" w:cs="宋体" w:hint="eastAsia"/>
          <w:szCs w:val="21"/>
        </w:rPr>
        <w:t>50%</w:t>
      </w:r>
      <w:r>
        <w:rPr>
          <w:rFonts w:ascii="宋体" w:hAnsi="宋体" w:cs="宋体" w:hint="eastAsia"/>
          <w:szCs w:val="21"/>
        </w:rPr>
        <w:t>的，即投标（响应）报价</w:t>
      </w:r>
      <w:r>
        <w:rPr>
          <w:rFonts w:ascii="宋体" w:hAnsi="宋体" w:cs="宋体" w:hint="eastAsia"/>
          <w:szCs w:val="21"/>
        </w:rPr>
        <w:t>&lt;</w:t>
      </w:r>
      <w:r>
        <w:rPr>
          <w:rFonts w:ascii="宋体" w:hAnsi="宋体" w:cs="宋体" w:hint="eastAsia"/>
          <w:szCs w:val="21"/>
        </w:rPr>
        <w:t>全部通过符合性审查供应商投标（响应）报价平均值×</w:t>
      </w:r>
      <w:r>
        <w:rPr>
          <w:rFonts w:ascii="宋体" w:hAnsi="宋体" w:cs="宋体" w:hint="eastAsia"/>
          <w:szCs w:val="21"/>
        </w:rPr>
        <w:t>50%</w:t>
      </w:r>
      <w:r>
        <w:rPr>
          <w:rFonts w:ascii="宋体" w:hAnsi="宋体" w:cs="宋体" w:hint="eastAsia"/>
          <w:szCs w:val="21"/>
        </w:rPr>
        <w:t>；</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）投标（响应）报价低于通过符合性审查且报价次低供应商投标（响应）报价</w:t>
      </w:r>
      <w:r>
        <w:rPr>
          <w:rFonts w:ascii="宋体" w:hAnsi="宋体" w:cs="宋体" w:hint="eastAsia"/>
          <w:szCs w:val="21"/>
        </w:rPr>
        <w:t>50%</w:t>
      </w:r>
      <w:r>
        <w:rPr>
          <w:rFonts w:ascii="宋体" w:hAnsi="宋体" w:cs="宋体" w:hint="eastAsia"/>
          <w:szCs w:val="21"/>
        </w:rPr>
        <w:t>的，即投标（响应）报价</w:t>
      </w:r>
      <w:r>
        <w:rPr>
          <w:rFonts w:ascii="宋体" w:hAnsi="宋体" w:cs="宋体" w:hint="eastAsia"/>
          <w:szCs w:val="21"/>
        </w:rPr>
        <w:t>&lt;</w:t>
      </w:r>
      <w:r>
        <w:rPr>
          <w:rFonts w:ascii="宋体" w:hAnsi="宋体" w:cs="宋体" w:hint="eastAsia"/>
          <w:szCs w:val="21"/>
        </w:rPr>
        <w:t>通过符合性审查且报价次低供应商投标（响应）报价×</w:t>
      </w:r>
      <w:r>
        <w:rPr>
          <w:rFonts w:ascii="宋体" w:hAnsi="宋体" w:cs="宋体" w:hint="eastAsia"/>
          <w:szCs w:val="21"/>
        </w:rPr>
        <w:t>50%</w:t>
      </w:r>
      <w:r>
        <w:rPr>
          <w:rFonts w:ascii="宋体" w:hAnsi="宋体" w:cs="宋体" w:hint="eastAsia"/>
          <w:szCs w:val="21"/>
        </w:rPr>
        <w:t>；</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）投标（响应）报价低于招标采购项目最高限价</w:t>
      </w:r>
      <w:r>
        <w:rPr>
          <w:rFonts w:ascii="宋体" w:hAnsi="宋体" w:cs="宋体" w:hint="eastAsia"/>
          <w:szCs w:val="21"/>
        </w:rPr>
        <w:t>45%</w:t>
      </w:r>
      <w:r>
        <w:rPr>
          <w:rFonts w:ascii="宋体" w:hAnsi="宋体" w:cs="宋体" w:hint="eastAsia"/>
          <w:szCs w:val="21"/>
        </w:rPr>
        <w:t>的，即投标（响应）报价</w:t>
      </w:r>
      <w:r>
        <w:rPr>
          <w:rFonts w:ascii="宋体" w:hAnsi="宋体" w:cs="宋体" w:hint="eastAsia"/>
          <w:szCs w:val="21"/>
        </w:rPr>
        <w:t>&lt;</w:t>
      </w:r>
      <w:r>
        <w:rPr>
          <w:rFonts w:ascii="宋体" w:hAnsi="宋体" w:cs="宋体" w:hint="eastAsia"/>
          <w:szCs w:val="21"/>
        </w:rPr>
        <w:t>招标采购项目最高限价×</w:t>
      </w:r>
      <w:r>
        <w:rPr>
          <w:rFonts w:ascii="宋体" w:hAnsi="宋体" w:cs="宋体" w:hint="eastAsia"/>
          <w:szCs w:val="21"/>
        </w:rPr>
        <w:t>45%</w:t>
      </w:r>
      <w:r>
        <w:rPr>
          <w:rFonts w:ascii="宋体" w:hAnsi="宋体" w:cs="宋体" w:hint="eastAsia"/>
          <w:szCs w:val="21"/>
        </w:rPr>
        <w:t>。</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）评审委</w:t>
      </w:r>
      <w:r>
        <w:rPr>
          <w:rFonts w:ascii="宋体" w:hAnsi="宋体" w:cs="宋体" w:hint="eastAsia"/>
          <w:szCs w:val="21"/>
        </w:rPr>
        <w:t>员会基于专业判断，认为供应商报价过低，有可能影响产品质量或者不能诚信履约的其他情形。</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（二）磋商小组启动异常低价投标（响应）审查后，属于前述第</w:t>
      </w:r>
      <w:r>
        <w:rPr>
          <w:rFonts w:ascii="宋体" w:hAnsi="宋体" w:cs="宋体" w:hint="eastAsia"/>
          <w:szCs w:val="21"/>
        </w:rPr>
        <w:t>1</w:t>
      </w:r>
      <w:r>
        <w:rPr>
          <w:rFonts w:ascii="宋体" w:hAnsi="宋体" w:cs="宋体" w:hint="eastAsia"/>
          <w:szCs w:val="21"/>
        </w:rPr>
        <w:t>项至第</w:t>
      </w:r>
      <w:r>
        <w:rPr>
          <w:rFonts w:ascii="宋体" w:hAnsi="宋体" w:cs="宋体" w:hint="eastAsia"/>
          <w:szCs w:val="21"/>
        </w:rPr>
        <w:t>4</w:t>
      </w:r>
      <w:r>
        <w:rPr>
          <w:rFonts w:ascii="宋体" w:hAnsi="宋体" w:cs="宋体" w:hint="eastAsia"/>
          <w:szCs w:val="21"/>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cs="宋体" w:hint="eastAsia"/>
          <w:szCs w:val="21"/>
        </w:rPr>
        <w:t>30</w:t>
      </w:r>
      <w:r>
        <w:rPr>
          <w:rFonts w:ascii="宋体" w:hAnsi="宋体" w:cs="宋体" w:hint="eastAsia"/>
          <w:szCs w:val="21"/>
        </w:rPr>
        <w:t>分钟。其中，属于第</w:t>
      </w:r>
      <w:r>
        <w:rPr>
          <w:rFonts w:ascii="宋体" w:hAnsi="宋体" w:cs="宋体" w:hint="eastAsia"/>
          <w:szCs w:val="21"/>
        </w:rPr>
        <w:t>3</w:t>
      </w:r>
      <w:r>
        <w:rPr>
          <w:rFonts w:ascii="宋体" w:hAnsi="宋体" w:cs="宋体" w:hint="eastAsia"/>
          <w:szCs w:val="21"/>
        </w:rPr>
        <w:t>项情形，供应商已随投标（响应）文件一并提交相关书面说明及必要的证明材料的，在评审现场可不再重复提交。</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w:t>
      </w:r>
      <w:r>
        <w:rPr>
          <w:rFonts w:ascii="宋体" w:hAnsi="宋体" w:cs="宋体" w:hint="eastAsia"/>
          <w:szCs w:val="21"/>
        </w:rPr>
        <w:t>渠道查询相关信息的，应当严格遵守评审工作纪律，不得实施影响评审公正的行为。</w:t>
      </w:r>
    </w:p>
    <w:p w:rsidR="00B44FEE" w:rsidRDefault="00311D08">
      <w:pPr>
        <w:spacing w:line="360" w:lineRule="exact"/>
        <w:ind w:firstLineChars="200" w:firstLine="420"/>
        <w:rPr>
          <w:rFonts w:ascii="宋体" w:hAnsi="宋体" w:cs="宋体"/>
          <w:szCs w:val="21"/>
        </w:rPr>
      </w:pPr>
      <w:r>
        <w:rPr>
          <w:rFonts w:ascii="宋体" w:hAnsi="宋体" w:cs="宋体" w:hint="eastAsia"/>
          <w:szCs w:val="21"/>
        </w:rPr>
        <w:t>异常低价投标（响应）审查的启动原因、审查意见和审查结果应当在评审报告中记录，并随</w:t>
      </w:r>
      <w:r>
        <w:rPr>
          <w:rFonts w:ascii="宋体" w:hAnsi="宋体" w:cs="宋体" w:hint="eastAsia"/>
          <w:szCs w:val="21"/>
        </w:rPr>
        <w:lastRenderedPageBreak/>
        <w:t>供应商提供的相关书面说明及证明材料，以及磋商小组有关互联网浏览、查询历史一并归档。</w:t>
      </w:r>
    </w:p>
    <w:p w:rsidR="00B44FEE" w:rsidRDefault="00311D08">
      <w:pPr>
        <w:spacing w:line="360" w:lineRule="exact"/>
        <w:ind w:firstLineChars="200" w:firstLine="422"/>
        <w:rPr>
          <w:rFonts w:ascii="宋体" w:hAnsi="宋体" w:cs="宋体"/>
          <w:b/>
          <w:szCs w:val="21"/>
        </w:rPr>
      </w:pPr>
      <w:r>
        <w:rPr>
          <w:rFonts w:ascii="宋体" w:hAnsi="宋体" w:cs="宋体" w:hint="eastAsia"/>
          <w:b/>
          <w:szCs w:val="21"/>
        </w:rPr>
        <w:t>为避免因未能及时提供说明而导致被评审委员会作为无效投标（响应）情形，供应商可提前准备或随投标（响应）文件一并提交相关书面说明及必要的证明材料。</w:t>
      </w:r>
    </w:p>
    <w:p w:rsidR="00B44FEE" w:rsidRDefault="00311D08">
      <w:pPr>
        <w:pStyle w:val="2"/>
        <w:spacing w:before="0" w:after="0" w:line="360" w:lineRule="auto"/>
        <w:ind w:firstLineChars="200" w:firstLine="640"/>
        <w:jc w:val="center"/>
        <w:rPr>
          <w:rFonts w:ascii="宋体" w:hAnsi="宋体" w:cs="宋体"/>
          <w:b w:val="0"/>
        </w:rPr>
      </w:pPr>
      <w:bookmarkStart w:id="108" w:name="_Toc29129"/>
      <w:r>
        <w:rPr>
          <w:rFonts w:ascii="宋体" w:hAnsi="宋体" w:cs="宋体" w:hint="eastAsia"/>
          <w:b w:val="0"/>
        </w:rPr>
        <w:br w:type="page"/>
      </w:r>
      <w:bookmarkStart w:id="109" w:name="_Toc7803"/>
      <w:r>
        <w:rPr>
          <w:rFonts w:ascii="宋体" w:hAnsi="宋体" w:cs="宋体" w:hint="eastAsia"/>
          <w:b w:val="0"/>
        </w:rPr>
        <w:lastRenderedPageBreak/>
        <w:t>第二节</w:t>
      </w:r>
      <w:r>
        <w:rPr>
          <w:rFonts w:ascii="宋体" w:hAnsi="宋体" w:cs="宋体" w:hint="eastAsia"/>
          <w:b w:val="0"/>
        </w:rPr>
        <w:t xml:space="preserve"> </w:t>
      </w:r>
      <w:r>
        <w:rPr>
          <w:rFonts w:ascii="宋体" w:hAnsi="宋体" w:cs="宋体" w:hint="eastAsia"/>
          <w:b w:val="0"/>
        </w:rPr>
        <w:t>评标报告</w:t>
      </w:r>
      <w:bookmarkEnd w:id="108"/>
      <w:bookmarkEnd w:id="109"/>
    </w:p>
    <w:p w:rsidR="00B44FEE" w:rsidRDefault="00311D08">
      <w:pPr>
        <w:spacing w:line="360" w:lineRule="auto"/>
        <w:ind w:firstLineChars="200" w:firstLine="480"/>
        <w:rPr>
          <w:rFonts w:ascii="宋体" w:hAnsi="宋体" w:cs="宋体"/>
          <w:sz w:val="24"/>
          <w:szCs w:val="32"/>
        </w:rPr>
      </w:pPr>
      <w:r>
        <w:rPr>
          <w:rFonts w:ascii="宋体" w:hAnsi="宋体" w:cs="宋体" w:hint="eastAsia"/>
          <w:sz w:val="24"/>
          <w:szCs w:val="32"/>
        </w:rPr>
        <w:t>1.</w:t>
      </w:r>
      <w:r>
        <w:rPr>
          <w:rFonts w:ascii="宋体" w:hAnsi="宋体" w:cs="宋体" w:hint="eastAsia"/>
          <w:sz w:val="24"/>
          <w:szCs w:val="32"/>
        </w:rPr>
        <w:t>成交标准</w:t>
      </w:r>
    </w:p>
    <w:p w:rsidR="00B44FEE" w:rsidRDefault="00311D08">
      <w:pPr>
        <w:spacing w:line="360" w:lineRule="auto"/>
        <w:ind w:firstLineChars="200" w:firstLine="420"/>
        <w:rPr>
          <w:rFonts w:ascii="宋体" w:hAnsi="宋体" w:cs="宋体"/>
          <w:sz w:val="24"/>
        </w:rPr>
      </w:pPr>
      <w:r>
        <w:rPr>
          <w:rFonts w:ascii="宋体" w:hAnsi="宋体" w:cs="宋体" w:hint="eastAsia"/>
          <w:bCs/>
          <w:szCs w:val="21"/>
        </w:rPr>
        <w:t>由磋商小组根据综合评分情况，按照评审得分由高到低顺序推荐</w:t>
      </w:r>
      <w:r>
        <w:rPr>
          <w:rFonts w:ascii="宋体" w:hAnsi="宋体" w:cs="宋体" w:hint="eastAsia"/>
          <w:bCs/>
          <w:szCs w:val="21"/>
        </w:rPr>
        <w:t>3</w:t>
      </w:r>
      <w:r>
        <w:rPr>
          <w:rFonts w:ascii="宋体" w:hAnsi="宋体" w:cs="宋体" w:hint="eastAsia"/>
          <w:bCs/>
          <w:szCs w:val="21"/>
        </w:rPr>
        <w:t>名以上成交候选供应商</w:t>
      </w:r>
      <w:r>
        <w:rPr>
          <w:rFonts w:ascii="宋体" w:hAnsi="宋体" w:cs="宋体" w:hint="eastAsia"/>
        </w:rPr>
        <w:t>,</w:t>
      </w:r>
      <w:r>
        <w:rPr>
          <w:rFonts w:ascii="宋体" w:hAnsi="宋体" w:cs="宋体" w:hint="eastAsia"/>
        </w:rPr>
        <w:t>并在线编写电子评审报告</w:t>
      </w:r>
      <w:r>
        <w:rPr>
          <w:rFonts w:ascii="宋体" w:hAnsi="宋体" w:cs="宋体" w:hint="eastAsia"/>
          <w:bCs/>
          <w:szCs w:val="21"/>
        </w:rPr>
        <w:t>。符合本章第一节第</w:t>
      </w:r>
      <w:r>
        <w:rPr>
          <w:rFonts w:ascii="宋体" w:hAnsi="宋体" w:cs="宋体" w:hint="eastAsia"/>
          <w:bCs/>
          <w:szCs w:val="21"/>
        </w:rPr>
        <w:t>5.3</w:t>
      </w:r>
      <w:r>
        <w:rPr>
          <w:rFonts w:ascii="宋体" w:hAnsi="宋体" w:cs="宋体" w:hint="eastAsia"/>
          <w:bCs/>
          <w:szCs w:val="21"/>
        </w:rPr>
        <w:t>条情形的，可以推荐</w:t>
      </w:r>
      <w:r>
        <w:rPr>
          <w:rFonts w:ascii="宋体" w:hAnsi="宋体" w:cs="宋体" w:hint="eastAsia"/>
          <w:bCs/>
          <w:szCs w:val="21"/>
        </w:rPr>
        <w:t>2</w:t>
      </w:r>
      <w:r>
        <w:rPr>
          <w:rFonts w:ascii="宋体" w:hAnsi="宋体" w:cs="宋体" w:hint="eastAsia"/>
          <w:bCs/>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B44FEE" w:rsidRDefault="00311D08">
      <w:pPr>
        <w:spacing w:line="360" w:lineRule="auto"/>
        <w:ind w:firstLineChars="200" w:firstLine="480"/>
        <w:rPr>
          <w:rFonts w:ascii="宋体" w:hAnsi="宋体" w:cs="宋体"/>
          <w:sz w:val="24"/>
          <w:szCs w:val="32"/>
        </w:rPr>
      </w:pPr>
      <w:r>
        <w:rPr>
          <w:rFonts w:ascii="宋体" w:hAnsi="宋体" w:cs="宋体" w:hint="eastAsia"/>
          <w:sz w:val="24"/>
          <w:szCs w:val="32"/>
        </w:rPr>
        <w:t>2.</w:t>
      </w:r>
      <w:r>
        <w:rPr>
          <w:rFonts w:ascii="宋体" w:hAnsi="宋体" w:cs="宋体" w:hint="eastAsia"/>
          <w:sz w:val="24"/>
          <w:szCs w:val="32"/>
        </w:rPr>
        <w:t>评标争议事项处理</w:t>
      </w:r>
    </w:p>
    <w:p w:rsidR="00B44FEE" w:rsidRDefault="00311D08">
      <w:pPr>
        <w:pStyle w:val="23"/>
        <w:spacing w:before="0"/>
        <w:ind w:firstLine="420"/>
        <w:rPr>
          <w:rFonts w:ascii="宋体" w:hAnsi="宋体" w:cs="宋体"/>
          <w:kern w:val="2"/>
          <w:sz w:val="21"/>
          <w:szCs w:val="24"/>
        </w:rPr>
      </w:pPr>
      <w:r>
        <w:rPr>
          <w:rFonts w:ascii="宋体" w:hAnsi="宋体" w:cs="宋体" w:hint="eastAsia"/>
          <w:kern w:val="2"/>
          <w:sz w:val="21"/>
          <w:szCs w:val="24"/>
          <w:lang w:eastAsia="zh-CN"/>
        </w:rPr>
        <w:t>（</w:t>
      </w:r>
      <w:r>
        <w:rPr>
          <w:rFonts w:ascii="宋体" w:hAnsi="宋体" w:cs="宋体" w:hint="eastAsia"/>
          <w:kern w:val="2"/>
          <w:sz w:val="21"/>
          <w:szCs w:val="24"/>
          <w:lang w:val="en-US" w:eastAsia="zh-CN"/>
        </w:rPr>
        <w:t>1</w:t>
      </w:r>
      <w:r>
        <w:rPr>
          <w:rFonts w:ascii="宋体" w:hAnsi="宋体" w:cs="宋体" w:hint="eastAsia"/>
          <w:kern w:val="2"/>
          <w:sz w:val="21"/>
          <w:szCs w:val="24"/>
          <w:lang w:eastAsia="zh-CN"/>
        </w:rPr>
        <w:t>）</w:t>
      </w:r>
      <w:r>
        <w:rPr>
          <w:rFonts w:ascii="宋体" w:hAnsi="宋体" w:cs="宋体" w:hint="eastAsia"/>
          <w:kern w:val="2"/>
          <w:sz w:val="21"/>
          <w:szCs w:val="24"/>
        </w:rPr>
        <w:t>磋商小组成员对需要共同认定的事项存在争议的，应当按照少数服从多数的原则作出结论。持不同意见的</w:t>
      </w:r>
      <w:r>
        <w:rPr>
          <w:rFonts w:ascii="宋体" w:hAnsi="宋体" w:cs="宋体" w:hint="eastAsia"/>
          <w:kern w:val="2"/>
          <w:sz w:val="21"/>
          <w:szCs w:val="24"/>
        </w:rPr>
        <w:t>磋商小组成员应当在评标报告上签署不同意见及理由，否则视为同意评标报告。</w:t>
      </w:r>
    </w:p>
    <w:p w:rsidR="00B44FEE" w:rsidRDefault="00311D08">
      <w:pPr>
        <w:spacing w:line="360" w:lineRule="auto"/>
        <w:ind w:firstLineChars="200" w:firstLine="420"/>
        <w:rPr>
          <w:rFonts w:ascii="宋体" w:hAnsi="宋体" w:cs="宋体"/>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kern w:val="0"/>
          <w:szCs w:val="21"/>
        </w:rPr>
        <w:t>本项目按分标</w:t>
      </w:r>
      <w:r>
        <w:rPr>
          <w:rFonts w:ascii="宋体" w:hAnsi="宋体" w:cs="宋体" w:hint="eastAsia"/>
          <w:kern w:val="0"/>
          <w:szCs w:val="21"/>
        </w:rPr>
        <w:t>1</w:t>
      </w:r>
      <w:r>
        <w:rPr>
          <w:rFonts w:ascii="宋体" w:hAnsi="宋体" w:cs="宋体" w:hint="eastAsia"/>
          <w:kern w:val="0"/>
          <w:szCs w:val="21"/>
        </w:rPr>
        <w:t>→分标</w:t>
      </w:r>
      <w:r>
        <w:rPr>
          <w:rFonts w:ascii="宋体" w:hAnsi="宋体" w:cs="宋体" w:hint="eastAsia"/>
          <w:kern w:val="0"/>
          <w:szCs w:val="21"/>
        </w:rPr>
        <w:t>2</w:t>
      </w:r>
      <w:r>
        <w:rPr>
          <w:rFonts w:ascii="宋体" w:hAnsi="宋体" w:cs="宋体" w:hint="eastAsia"/>
          <w:kern w:val="0"/>
          <w:szCs w:val="21"/>
        </w:rPr>
        <w:t>→分标</w:t>
      </w:r>
      <w:r>
        <w:rPr>
          <w:rFonts w:ascii="宋体" w:hAnsi="宋体" w:cs="宋体" w:hint="eastAsia"/>
          <w:kern w:val="0"/>
          <w:szCs w:val="21"/>
        </w:rPr>
        <w:t>3</w:t>
      </w:r>
      <w:r>
        <w:rPr>
          <w:rFonts w:ascii="宋体" w:hAnsi="宋体" w:cs="宋体" w:hint="eastAsia"/>
          <w:kern w:val="0"/>
          <w:szCs w:val="21"/>
        </w:rPr>
        <w:t>→分标</w:t>
      </w:r>
      <w:r>
        <w:rPr>
          <w:rFonts w:ascii="宋体" w:hAnsi="宋体" w:cs="宋体" w:hint="eastAsia"/>
          <w:kern w:val="0"/>
          <w:szCs w:val="21"/>
        </w:rPr>
        <w:t>4</w:t>
      </w:r>
      <w:r>
        <w:rPr>
          <w:rFonts w:ascii="宋体" w:hAnsi="宋体" w:cs="宋体" w:hint="eastAsia"/>
          <w:kern w:val="0"/>
          <w:szCs w:val="21"/>
        </w:rPr>
        <w:t>的顺序评审</w:t>
      </w:r>
      <w:r>
        <w:rPr>
          <w:rFonts w:ascii="宋体" w:hAnsi="宋体" w:cs="宋体" w:hint="eastAsia"/>
          <w:kern w:val="0"/>
          <w:szCs w:val="21"/>
        </w:rPr>
        <w:t>/</w:t>
      </w:r>
      <w:r>
        <w:rPr>
          <w:rFonts w:ascii="宋体" w:hAnsi="宋体" w:cs="宋体" w:hint="eastAsia"/>
          <w:kern w:val="0"/>
          <w:szCs w:val="21"/>
        </w:rPr>
        <w:t>成交。供应商可选择一个或多个分标参与磋商，但只能按评审的顺序成为一个分标的成交供应商。若分标</w:t>
      </w:r>
      <w:r>
        <w:rPr>
          <w:rFonts w:ascii="宋体" w:hAnsi="宋体" w:cs="宋体" w:hint="eastAsia"/>
          <w:kern w:val="0"/>
          <w:szCs w:val="21"/>
        </w:rPr>
        <w:t>4</w:t>
      </w:r>
      <w:r>
        <w:rPr>
          <w:rFonts w:ascii="宋体" w:hAnsi="宋体" w:cs="宋体" w:hint="eastAsia"/>
          <w:kern w:val="0"/>
          <w:szCs w:val="21"/>
        </w:rPr>
        <w:t>的有效供应商只有</w:t>
      </w:r>
      <w:r>
        <w:rPr>
          <w:rFonts w:ascii="宋体" w:hAnsi="宋体" w:cs="宋体" w:hint="eastAsia"/>
          <w:kern w:val="0"/>
          <w:szCs w:val="21"/>
        </w:rPr>
        <w:t>3</w:t>
      </w:r>
      <w:r>
        <w:rPr>
          <w:rFonts w:ascii="宋体" w:hAnsi="宋体" w:cs="宋体" w:hint="eastAsia"/>
          <w:kern w:val="0"/>
          <w:szCs w:val="21"/>
        </w:rPr>
        <w:t>家且均为之前分标第一成交候选供应商的，排名第一的可重复推荐为分标</w:t>
      </w:r>
      <w:r>
        <w:rPr>
          <w:rFonts w:ascii="宋体" w:hAnsi="宋体" w:cs="宋体" w:hint="eastAsia"/>
          <w:kern w:val="0"/>
          <w:szCs w:val="21"/>
        </w:rPr>
        <w:t>4</w:t>
      </w:r>
      <w:r>
        <w:rPr>
          <w:rFonts w:ascii="宋体" w:hAnsi="宋体" w:cs="宋体" w:hint="eastAsia"/>
          <w:kern w:val="0"/>
          <w:szCs w:val="21"/>
        </w:rPr>
        <w:t>的第一成交候选供应商。</w:t>
      </w:r>
      <w:r>
        <w:rPr>
          <w:rFonts w:ascii="宋体" w:hAnsi="宋体" w:cs="宋体" w:hint="eastAsia"/>
          <w:kern w:val="0"/>
          <w:szCs w:val="21"/>
        </w:rPr>
        <w:t xml:space="preserve"> </w:t>
      </w:r>
    </w:p>
    <w:p w:rsidR="00B44FEE" w:rsidRDefault="00311D08">
      <w:pPr>
        <w:pStyle w:val="2"/>
        <w:spacing w:before="0" w:after="0" w:line="360" w:lineRule="auto"/>
        <w:ind w:firstLineChars="200" w:firstLine="640"/>
        <w:jc w:val="center"/>
        <w:rPr>
          <w:rFonts w:ascii="宋体" w:hAnsi="宋体" w:cs="宋体"/>
          <w:b w:val="0"/>
        </w:rPr>
      </w:pPr>
      <w:bookmarkStart w:id="110" w:name="_Toc11092"/>
      <w:bookmarkStart w:id="111" w:name="_Toc2546"/>
      <w:r>
        <w:rPr>
          <w:rFonts w:ascii="宋体" w:hAnsi="宋体" w:cs="宋体" w:hint="eastAsia"/>
          <w:b w:val="0"/>
        </w:rPr>
        <w:t>第三节</w:t>
      </w:r>
      <w:r>
        <w:rPr>
          <w:rFonts w:ascii="宋体" w:hAnsi="宋体" w:cs="宋体" w:hint="eastAsia"/>
          <w:b w:val="0"/>
        </w:rPr>
        <w:t xml:space="preserve"> </w:t>
      </w:r>
      <w:r>
        <w:rPr>
          <w:rFonts w:ascii="宋体" w:hAnsi="宋体" w:cs="宋体" w:hint="eastAsia"/>
          <w:b w:val="0"/>
        </w:rPr>
        <w:t>评审过程的保密与录像</w:t>
      </w:r>
      <w:bookmarkEnd w:id="110"/>
      <w:bookmarkEnd w:id="111"/>
    </w:p>
    <w:p w:rsidR="00B44FEE" w:rsidRDefault="00311D08">
      <w:pPr>
        <w:spacing w:line="360" w:lineRule="auto"/>
        <w:ind w:firstLineChars="200" w:firstLine="480"/>
        <w:rPr>
          <w:rFonts w:ascii="宋体" w:hAnsi="宋体" w:cs="宋体"/>
          <w:sz w:val="24"/>
          <w:szCs w:val="32"/>
        </w:rPr>
      </w:pPr>
      <w:r>
        <w:rPr>
          <w:rFonts w:ascii="宋体" w:hAnsi="宋体" w:cs="宋体" w:hint="eastAsia"/>
          <w:sz w:val="24"/>
          <w:szCs w:val="32"/>
        </w:rPr>
        <w:t>1.</w:t>
      </w:r>
      <w:r>
        <w:rPr>
          <w:rFonts w:ascii="宋体" w:hAnsi="宋体" w:cs="宋体" w:hint="eastAsia"/>
          <w:sz w:val="24"/>
          <w:szCs w:val="32"/>
        </w:rPr>
        <w:t>保密。</w:t>
      </w:r>
    </w:p>
    <w:p w:rsidR="00B44FEE" w:rsidRDefault="00311D08">
      <w:pPr>
        <w:widowControl/>
        <w:spacing w:line="360" w:lineRule="auto"/>
        <w:ind w:firstLineChars="200" w:firstLine="420"/>
        <w:rPr>
          <w:rFonts w:ascii="宋体" w:hAnsi="宋体" w:cs="宋体"/>
        </w:rPr>
      </w:pPr>
      <w:r>
        <w:rPr>
          <w:rFonts w:ascii="宋体" w:hAnsi="宋体" w:cs="宋体" w:hint="eastAsia"/>
        </w:rPr>
        <w:t>评审活动在严格保密的情况下进行。评审过程中凡是与采购响应文件评审和比较、中标（成交）供应商推荐等评审有关的情况，以及涉及国家秘密和商业秘密</w:t>
      </w:r>
      <w:r>
        <w:rPr>
          <w:rFonts w:ascii="宋体" w:hAnsi="宋体" w:cs="宋体" w:hint="eastAsia"/>
        </w:rPr>
        <w:t>等信息，评审委员会成员、采购人和采购机构工作人员、相关监督人员等与评审有关的人员应当予以保密。</w:t>
      </w:r>
    </w:p>
    <w:p w:rsidR="00B44FEE" w:rsidRDefault="00311D08">
      <w:pPr>
        <w:widowControl/>
        <w:spacing w:line="360" w:lineRule="auto"/>
        <w:ind w:firstLineChars="200" w:firstLine="480"/>
        <w:rPr>
          <w:rFonts w:ascii="宋体" w:hAnsi="宋体" w:cs="宋体"/>
          <w:sz w:val="24"/>
          <w:szCs w:val="32"/>
        </w:rPr>
      </w:pPr>
      <w:r>
        <w:rPr>
          <w:rFonts w:ascii="宋体" w:hAnsi="宋体" w:cs="宋体" w:hint="eastAsia"/>
          <w:sz w:val="24"/>
          <w:szCs w:val="32"/>
        </w:rPr>
        <w:t>2.</w:t>
      </w:r>
      <w:r>
        <w:rPr>
          <w:rFonts w:ascii="宋体" w:hAnsi="宋体" w:cs="宋体" w:hint="eastAsia"/>
          <w:sz w:val="24"/>
          <w:szCs w:val="32"/>
        </w:rPr>
        <w:t>录音录像。</w:t>
      </w:r>
    </w:p>
    <w:p w:rsidR="00B44FEE" w:rsidRDefault="00311D08">
      <w:pPr>
        <w:spacing w:line="360" w:lineRule="auto"/>
        <w:ind w:firstLineChars="200" w:firstLine="420"/>
        <w:rPr>
          <w:rFonts w:ascii="宋体" w:hAnsi="宋体" w:cs="宋体"/>
        </w:rPr>
      </w:pPr>
      <w:r>
        <w:rPr>
          <w:rFonts w:ascii="宋体" w:hAnsi="宋体" w:cs="宋体" w:hint="eastAsia"/>
        </w:rPr>
        <w:t>采购代理机构对评审工作现场及操作屏幕进行全过程录音录像，录音录像资料作为采购项目文件随其他文件一并存档。</w:t>
      </w:r>
    </w:p>
    <w:p w:rsidR="00B44FEE" w:rsidRDefault="00B44FEE">
      <w:pPr>
        <w:spacing w:line="400" w:lineRule="exact"/>
        <w:ind w:firstLineChars="200" w:firstLine="420"/>
        <w:rPr>
          <w:rFonts w:ascii="宋体" w:hAnsi="宋体" w:cs="宋体"/>
        </w:rPr>
      </w:pPr>
    </w:p>
    <w:p w:rsidR="00B44FEE" w:rsidRDefault="00B44FEE">
      <w:pPr>
        <w:spacing w:line="400" w:lineRule="exact"/>
        <w:ind w:firstLineChars="200" w:firstLine="420"/>
        <w:rPr>
          <w:rFonts w:ascii="宋体" w:hAnsi="宋体" w:cs="宋体"/>
        </w:rPr>
      </w:pPr>
    </w:p>
    <w:p w:rsidR="00B44FEE" w:rsidRDefault="00B44FEE">
      <w:pPr>
        <w:rPr>
          <w:rFonts w:ascii="宋体" w:hAnsi="宋体" w:cs="宋体"/>
        </w:rPr>
      </w:pPr>
    </w:p>
    <w:p w:rsidR="00B44FEE" w:rsidRDefault="00311D08">
      <w:pPr>
        <w:jc w:val="center"/>
        <w:rPr>
          <w:rFonts w:ascii="宋体" w:hAnsi="宋体" w:cs="宋体"/>
        </w:rPr>
      </w:pPr>
      <w:r>
        <w:rPr>
          <w:rFonts w:ascii="宋体" w:hAnsi="宋体" w:cs="宋体" w:hint="eastAsia"/>
          <w:b/>
          <w:bCs/>
        </w:rPr>
        <w:br w:type="page"/>
      </w:r>
    </w:p>
    <w:p w:rsidR="00B44FEE" w:rsidRDefault="00B44FEE">
      <w:pPr>
        <w:jc w:val="center"/>
        <w:rPr>
          <w:rFonts w:ascii="宋体" w:hAnsi="宋体" w:cs="宋体"/>
        </w:rPr>
      </w:pPr>
    </w:p>
    <w:p w:rsidR="00B44FEE" w:rsidRDefault="00B44FEE">
      <w:pPr>
        <w:jc w:val="center"/>
        <w:rPr>
          <w:rFonts w:ascii="宋体" w:hAnsi="宋体" w:cs="宋体"/>
        </w:rPr>
      </w:pPr>
    </w:p>
    <w:p w:rsidR="00B44FEE" w:rsidRDefault="00B44FEE">
      <w:pPr>
        <w:jc w:val="center"/>
        <w:rPr>
          <w:rFonts w:ascii="宋体" w:hAnsi="宋体" w:cs="宋体"/>
        </w:rPr>
      </w:pPr>
    </w:p>
    <w:p w:rsidR="00B44FEE" w:rsidRDefault="00B44FEE">
      <w:pPr>
        <w:jc w:val="center"/>
        <w:rPr>
          <w:rFonts w:ascii="宋体" w:hAnsi="宋体" w:cs="宋体"/>
        </w:rPr>
      </w:pPr>
    </w:p>
    <w:p w:rsidR="00B44FEE" w:rsidRDefault="00B44FEE">
      <w:pPr>
        <w:jc w:val="center"/>
        <w:rPr>
          <w:rFonts w:ascii="宋体" w:hAnsi="宋体" w:cs="宋体"/>
        </w:rPr>
      </w:pPr>
    </w:p>
    <w:p w:rsidR="00B44FEE" w:rsidRDefault="00311D08">
      <w:pPr>
        <w:pStyle w:val="1"/>
        <w:jc w:val="center"/>
        <w:rPr>
          <w:rFonts w:ascii="宋体" w:hAnsi="宋体" w:cs="宋体"/>
        </w:rPr>
      </w:pPr>
      <w:bookmarkStart w:id="112" w:name="_Toc10035"/>
      <w:bookmarkStart w:id="113" w:name="_Toc18495"/>
      <w:r>
        <w:rPr>
          <w:rFonts w:ascii="宋体" w:hAnsi="宋体" w:cs="宋体" w:hint="eastAsia"/>
        </w:rPr>
        <w:t>第五章</w:t>
      </w:r>
      <w:r>
        <w:rPr>
          <w:rFonts w:ascii="宋体" w:hAnsi="宋体" w:cs="宋体" w:hint="eastAsia"/>
        </w:rPr>
        <w:t xml:space="preserve"> </w:t>
      </w:r>
      <w:r>
        <w:rPr>
          <w:rFonts w:ascii="宋体" w:hAnsi="宋体" w:cs="宋体" w:hint="eastAsia"/>
        </w:rPr>
        <w:t>响应文件格式</w:t>
      </w:r>
      <w:bookmarkEnd w:id="112"/>
      <w:bookmarkEnd w:id="113"/>
    </w:p>
    <w:p w:rsidR="00B44FEE" w:rsidRDefault="00B44FEE">
      <w:pPr>
        <w:widowControl/>
        <w:spacing w:line="576" w:lineRule="auto"/>
        <w:jc w:val="left"/>
        <w:rPr>
          <w:rFonts w:ascii="宋体" w:hAnsi="宋体" w:cs="宋体"/>
          <w:b/>
          <w:bCs/>
          <w:kern w:val="44"/>
          <w:sz w:val="44"/>
          <w:szCs w:val="44"/>
        </w:rPr>
        <w:sectPr w:rsidR="00B44FEE">
          <w:pgSz w:w="11910" w:h="16840"/>
          <w:pgMar w:top="1134" w:right="1500" w:bottom="1134" w:left="1680" w:header="720" w:footer="720" w:gutter="0"/>
          <w:cols w:space="720"/>
        </w:sectPr>
      </w:pPr>
    </w:p>
    <w:p w:rsidR="00B44FEE" w:rsidRDefault="00311D08">
      <w:pPr>
        <w:pStyle w:val="2"/>
        <w:jc w:val="center"/>
        <w:rPr>
          <w:rFonts w:ascii="宋体" w:hAnsi="宋体" w:cs="宋体"/>
          <w:b w:val="0"/>
        </w:rPr>
      </w:pPr>
      <w:bookmarkStart w:id="114" w:name="_Toc497"/>
      <w:bookmarkStart w:id="115" w:name="_Toc18956"/>
      <w:r>
        <w:rPr>
          <w:rFonts w:ascii="宋体" w:hAnsi="宋体" w:cs="宋体" w:hint="eastAsia"/>
          <w:b w:val="0"/>
        </w:rPr>
        <w:lastRenderedPageBreak/>
        <w:t>第一节</w:t>
      </w:r>
      <w:r>
        <w:rPr>
          <w:rFonts w:ascii="宋体" w:hAnsi="宋体" w:cs="宋体" w:hint="eastAsia"/>
          <w:b w:val="0"/>
        </w:rPr>
        <w:t xml:space="preserve"> </w:t>
      </w:r>
      <w:r>
        <w:rPr>
          <w:rFonts w:ascii="宋体" w:hAnsi="宋体" w:cs="宋体" w:hint="eastAsia"/>
          <w:b w:val="0"/>
        </w:rPr>
        <w:t>封面格式</w:t>
      </w:r>
      <w:bookmarkEnd w:id="114"/>
      <w:bookmarkEnd w:id="115"/>
    </w:p>
    <w:p w:rsidR="00B44FEE" w:rsidRDefault="00B44FEE" w:rsidP="00205362">
      <w:pPr>
        <w:snapToGrid w:val="0"/>
        <w:spacing w:beforeLines="50" w:after="50"/>
        <w:rPr>
          <w:rFonts w:ascii="宋体" w:hAnsi="宋体" w:cs="宋体"/>
          <w:sz w:val="24"/>
          <w:szCs w:val="20"/>
        </w:rPr>
      </w:pPr>
    </w:p>
    <w:p w:rsidR="00B44FEE" w:rsidRDefault="00B44FEE" w:rsidP="00205362">
      <w:pPr>
        <w:snapToGrid w:val="0"/>
        <w:spacing w:beforeLines="50" w:after="50"/>
        <w:jc w:val="center"/>
        <w:rPr>
          <w:rFonts w:ascii="宋体" w:hAnsi="宋体" w:cs="宋体"/>
          <w:bCs/>
          <w:sz w:val="24"/>
          <w:szCs w:val="20"/>
        </w:rPr>
      </w:pPr>
    </w:p>
    <w:p w:rsidR="00B44FEE" w:rsidRDefault="00311D08" w:rsidP="00205362">
      <w:pPr>
        <w:snapToGrid w:val="0"/>
        <w:spacing w:beforeLines="50" w:after="50"/>
        <w:jc w:val="center"/>
        <w:rPr>
          <w:rFonts w:ascii="宋体" w:hAnsi="宋体" w:cs="宋体"/>
          <w:bCs/>
          <w:sz w:val="44"/>
          <w:szCs w:val="44"/>
        </w:rPr>
      </w:pPr>
      <w:r>
        <w:rPr>
          <w:rFonts w:ascii="宋体" w:hAnsi="宋体" w:cs="宋体" w:hint="eastAsia"/>
          <w:bCs/>
          <w:sz w:val="44"/>
          <w:szCs w:val="44"/>
        </w:rPr>
        <w:t>响</w:t>
      </w:r>
      <w:r>
        <w:rPr>
          <w:rFonts w:ascii="宋体" w:hAnsi="宋体" w:cs="宋体" w:hint="eastAsia"/>
          <w:bCs/>
          <w:sz w:val="44"/>
          <w:szCs w:val="44"/>
        </w:rPr>
        <w:t xml:space="preserve">  </w:t>
      </w:r>
      <w:r>
        <w:rPr>
          <w:rFonts w:ascii="宋体" w:hAnsi="宋体" w:cs="宋体" w:hint="eastAsia"/>
          <w:bCs/>
          <w:sz w:val="44"/>
          <w:szCs w:val="44"/>
        </w:rPr>
        <w:t>应</w:t>
      </w:r>
      <w:r>
        <w:rPr>
          <w:rFonts w:ascii="宋体" w:hAnsi="宋体" w:cs="宋体" w:hint="eastAsia"/>
          <w:bCs/>
          <w:sz w:val="44"/>
          <w:szCs w:val="44"/>
        </w:rPr>
        <w:t xml:space="preserve">  </w:t>
      </w:r>
      <w:r>
        <w:rPr>
          <w:rFonts w:ascii="宋体" w:hAnsi="宋体" w:cs="宋体" w:hint="eastAsia"/>
          <w:bCs/>
          <w:sz w:val="44"/>
          <w:szCs w:val="44"/>
        </w:rPr>
        <w:t>文</w:t>
      </w:r>
      <w:r>
        <w:rPr>
          <w:rFonts w:ascii="宋体" w:hAnsi="宋体" w:cs="宋体" w:hint="eastAsia"/>
          <w:bCs/>
          <w:sz w:val="44"/>
          <w:szCs w:val="44"/>
        </w:rPr>
        <w:t xml:space="preserve">  </w:t>
      </w:r>
      <w:r>
        <w:rPr>
          <w:rFonts w:ascii="宋体" w:hAnsi="宋体" w:cs="宋体" w:hint="eastAsia"/>
          <w:bCs/>
          <w:sz w:val="44"/>
          <w:szCs w:val="44"/>
        </w:rPr>
        <w:t>件</w:t>
      </w: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32"/>
          <w:szCs w:val="32"/>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项目名称：广西壮族自治区图书馆</w:t>
      </w:r>
      <w:r>
        <w:rPr>
          <w:rFonts w:ascii="宋体" w:hAnsi="宋体" w:cs="宋体" w:hint="eastAsia"/>
          <w:bCs/>
          <w:sz w:val="32"/>
          <w:szCs w:val="32"/>
        </w:rPr>
        <w:t>2027</w:t>
      </w:r>
      <w:r>
        <w:rPr>
          <w:rFonts w:ascii="宋体" w:hAnsi="宋体" w:cs="宋体" w:hint="eastAsia"/>
          <w:bCs/>
          <w:sz w:val="32"/>
          <w:szCs w:val="32"/>
        </w:rPr>
        <w:t>年度中外文纸质报刊供应服务项目</w:t>
      </w:r>
    </w:p>
    <w:p w:rsidR="00B44FEE" w:rsidRDefault="00B44FEE" w:rsidP="00205362">
      <w:pPr>
        <w:snapToGrid w:val="0"/>
        <w:spacing w:beforeLines="50" w:after="50"/>
        <w:ind w:firstLineChars="150" w:firstLine="480"/>
        <w:rPr>
          <w:rFonts w:ascii="宋体" w:hAnsi="宋体" w:cs="宋体"/>
          <w:bCs/>
          <w:sz w:val="32"/>
          <w:szCs w:val="32"/>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项目编号：</w:t>
      </w:r>
      <w:r>
        <w:rPr>
          <w:rFonts w:ascii="宋体" w:hAnsi="宋体" w:cs="宋体" w:hint="eastAsia"/>
          <w:b/>
          <w:bCs/>
          <w:sz w:val="32"/>
          <w:szCs w:val="32"/>
        </w:rPr>
        <w:t>GXZC2026-C3-001703-GXJX</w:t>
      </w:r>
    </w:p>
    <w:p w:rsidR="00B44FEE" w:rsidRDefault="00B44FEE" w:rsidP="00205362">
      <w:pPr>
        <w:snapToGrid w:val="0"/>
        <w:spacing w:beforeLines="50" w:after="50"/>
        <w:ind w:firstLineChars="150" w:firstLine="480"/>
        <w:rPr>
          <w:rFonts w:ascii="宋体" w:hAnsi="宋体" w:cs="宋体"/>
          <w:bCs/>
          <w:sz w:val="32"/>
          <w:szCs w:val="32"/>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B44FEE" w:rsidRDefault="00B44FEE" w:rsidP="00205362">
      <w:pPr>
        <w:snapToGrid w:val="0"/>
        <w:spacing w:beforeLines="50" w:after="50"/>
        <w:rPr>
          <w:rFonts w:ascii="宋体" w:hAnsi="宋体" w:cs="宋体"/>
          <w:bCs/>
          <w:sz w:val="32"/>
          <w:szCs w:val="32"/>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供应商名称：</w:t>
      </w:r>
    </w:p>
    <w:p w:rsidR="00B44FEE" w:rsidRDefault="00B44FEE" w:rsidP="00205362">
      <w:pPr>
        <w:snapToGrid w:val="0"/>
        <w:spacing w:beforeLines="50" w:after="50"/>
        <w:rPr>
          <w:rFonts w:ascii="宋体" w:hAnsi="宋体" w:cs="宋体"/>
          <w:bCs/>
          <w:sz w:val="32"/>
          <w:szCs w:val="32"/>
        </w:rPr>
      </w:pPr>
    </w:p>
    <w:p w:rsidR="00B44FEE" w:rsidRDefault="00311D08" w:rsidP="00205362">
      <w:pPr>
        <w:snapToGrid w:val="0"/>
        <w:spacing w:beforeLines="50" w:after="50"/>
        <w:ind w:firstLineChars="150" w:firstLine="480"/>
        <w:jc w:val="center"/>
        <w:rPr>
          <w:rFonts w:ascii="宋体" w:hAnsi="宋体" w:cs="宋体"/>
          <w:bCs/>
          <w:sz w:val="32"/>
          <w:szCs w:val="32"/>
        </w:rPr>
      </w:pPr>
      <w:r>
        <w:rPr>
          <w:rFonts w:ascii="宋体" w:hAnsi="宋体" w:cs="宋体" w:hint="eastAsia"/>
          <w:bCs/>
          <w:sz w:val="32"/>
          <w:szCs w:val="32"/>
        </w:rPr>
        <w:t>首次响应文件提交截止时间前不得解密</w:t>
      </w:r>
    </w:p>
    <w:p w:rsidR="00B44FEE" w:rsidRDefault="00B44FEE" w:rsidP="00205362">
      <w:pPr>
        <w:snapToGrid w:val="0"/>
        <w:spacing w:beforeLines="50" w:after="50"/>
        <w:ind w:firstLineChars="1700" w:firstLine="5440"/>
        <w:jc w:val="center"/>
        <w:rPr>
          <w:rFonts w:ascii="宋体" w:hAnsi="宋体" w:cs="宋体"/>
          <w:bCs/>
          <w:sz w:val="32"/>
          <w:szCs w:val="32"/>
        </w:rPr>
      </w:pPr>
    </w:p>
    <w:p w:rsidR="00B44FEE" w:rsidRDefault="00311D08" w:rsidP="00205362">
      <w:pPr>
        <w:snapToGrid w:val="0"/>
        <w:spacing w:beforeLines="50" w:after="50"/>
        <w:ind w:firstLine="645"/>
        <w:jc w:val="center"/>
        <w:rPr>
          <w:rFonts w:ascii="宋体" w:hAnsi="宋体" w:cs="宋体"/>
          <w:bCs/>
          <w:sz w:val="32"/>
          <w:szCs w:val="32"/>
        </w:rPr>
      </w:pPr>
      <w:r>
        <w:rPr>
          <w:rFonts w:ascii="宋体" w:hAnsi="宋体" w:cs="宋体" w:hint="eastAsia"/>
          <w:bCs/>
          <w:sz w:val="32"/>
          <w:szCs w:val="32"/>
        </w:rPr>
        <w:t>年</w:t>
      </w:r>
      <w:r>
        <w:rPr>
          <w:rFonts w:ascii="宋体" w:hAnsi="宋体" w:cs="宋体" w:hint="eastAsia"/>
          <w:bCs/>
          <w:sz w:val="32"/>
          <w:szCs w:val="32"/>
        </w:rPr>
        <w:t xml:space="preserve">    </w:t>
      </w:r>
      <w:r>
        <w:rPr>
          <w:rFonts w:ascii="宋体" w:hAnsi="宋体" w:cs="宋体" w:hint="eastAsia"/>
          <w:bCs/>
          <w:sz w:val="32"/>
          <w:szCs w:val="32"/>
        </w:rPr>
        <w:t>月</w:t>
      </w:r>
      <w:r>
        <w:rPr>
          <w:rFonts w:ascii="宋体" w:hAnsi="宋体" w:cs="宋体" w:hint="eastAsia"/>
          <w:bCs/>
          <w:sz w:val="32"/>
          <w:szCs w:val="32"/>
        </w:rPr>
        <w:t xml:space="preserve">    </w:t>
      </w:r>
      <w:r>
        <w:rPr>
          <w:rFonts w:ascii="宋体" w:hAnsi="宋体" w:cs="宋体" w:hint="eastAsia"/>
          <w:bCs/>
          <w:sz w:val="32"/>
          <w:szCs w:val="32"/>
        </w:rPr>
        <w:t>日</w:t>
      </w:r>
    </w:p>
    <w:p w:rsidR="00B44FEE" w:rsidRDefault="00B44FEE">
      <w:pPr>
        <w:widowControl/>
        <w:jc w:val="left"/>
        <w:rPr>
          <w:rFonts w:ascii="宋体" w:hAnsi="宋体" w:cs="宋体"/>
        </w:rPr>
        <w:sectPr w:rsidR="00B44FEE">
          <w:pgSz w:w="11910" w:h="16840"/>
          <w:pgMar w:top="1340" w:right="1500" w:bottom="280" w:left="1680" w:header="720" w:footer="720" w:gutter="0"/>
          <w:cols w:space="720"/>
        </w:sectPr>
      </w:pPr>
    </w:p>
    <w:p w:rsidR="00B44FEE" w:rsidRDefault="00311D08">
      <w:pPr>
        <w:pStyle w:val="2"/>
        <w:jc w:val="center"/>
        <w:rPr>
          <w:rFonts w:ascii="宋体" w:hAnsi="宋体" w:cs="宋体"/>
          <w:bCs w:val="0"/>
        </w:rPr>
      </w:pPr>
      <w:bookmarkStart w:id="116" w:name="_Toc23404"/>
      <w:bookmarkStart w:id="117" w:name="_Toc9705"/>
      <w:r>
        <w:rPr>
          <w:rFonts w:ascii="宋体" w:hAnsi="宋体" w:cs="宋体" w:hint="eastAsia"/>
          <w:bCs w:val="0"/>
        </w:rPr>
        <w:lastRenderedPageBreak/>
        <w:t>第二节</w:t>
      </w:r>
      <w:r>
        <w:rPr>
          <w:rFonts w:ascii="宋体" w:hAnsi="宋体" w:cs="宋体" w:hint="eastAsia"/>
          <w:bCs w:val="0"/>
        </w:rPr>
        <w:t xml:space="preserve"> </w:t>
      </w:r>
      <w:r>
        <w:rPr>
          <w:rFonts w:ascii="宋体" w:hAnsi="宋体" w:cs="宋体" w:hint="eastAsia"/>
          <w:bCs w:val="0"/>
        </w:rPr>
        <w:t>资格证明文件格式</w:t>
      </w:r>
      <w:bookmarkEnd w:id="116"/>
      <w:bookmarkEnd w:id="117"/>
    </w:p>
    <w:p w:rsidR="00B44FEE" w:rsidRDefault="00311D08" w:rsidP="00205362">
      <w:pPr>
        <w:snapToGrid w:val="0"/>
        <w:spacing w:beforeLines="50" w:after="50"/>
        <w:rPr>
          <w:rFonts w:ascii="宋体" w:hAnsi="宋体" w:cs="宋体"/>
          <w:bCs/>
          <w:sz w:val="32"/>
          <w:szCs w:val="20"/>
        </w:rPr>
      </w:pPr>
      <w:r>
        <w:rPr>
          <w:rFonts w:ascii="宋体" w:hAnsi="宋体" w:cs="宋体" w:hint="eastAsia"/>
          <w:bCs/>
        </w:rPr>
        <w:t>全流程电子文件</w:t>
      </w:r>
    </w:p>
    <w:p w:rsidR="00B44FEE" w:rsidRDefault="00B44FEE" w:rsidP="00205362">
      <w:pPr>
        <w:snapToGrid w:val="0"/>
        <w:spacing w:beforeLines="50" w:after="50"/>
        <w:rPr>
          <w:rFonts w:ascii="宋体" w:hAnsi="宋体" w:cs="宋体"/>
          <w:sz w:val="24"/>
          <w:szCs w:val="20"/>
        </w:rPr>
      </w:pPr>
    </w:p>
    <w:p w:rsidR="00B44FEE" w:rsidRDefault="00B44FEE" w:rsidP="00205362">
      <w:pPr>
        <w:snapToGrid w:val="0"/>
        <w:spacing w:beforeLines="50" w:after="50"/>
        <w:rPr>
          <w:rFonts w:ascii="宋体" w:hAnsi="宋体" w:cs="宋体"/>
          <w:sz w:val="24"/>
          <w:szCs w:val="20"/>
        </w:rPr>
      </w:pPr>
    </w:p>
    <w:p w:rsidR="00B44FEE" w:rsidRDefault="00311D08" w:rsidP="00205362">
      <w:pPr>
        <w:snapToGrid w:val="0"/>
        <w:spacing w:beforeLines="50" w:after="50"/>
        <w:jc w:val="center"/>
        <w:rPr>
          <w:rFonts w:ascii="宋体" w:hAnsi="宋体" w:cs="宋体"/>
          <w:bCs/>
          <w:sz w:val="44"/>
          <w:szCs w:val="44"/>
        </w:rPr>
      </w:pPr>
      <w:r>
        <w:rPr>
          <w:rFonts w:ascii="宋体" w:hAnsi="宋体" w:cs="宋体" w:hint="eastAsia"/>
          <w:bCs/>
          <w:sz w:val="44"/>
          <w:szCs w:val="44"/>
        </w:rPr>
        <w:t>资</w:t>
      </w:r>
      <w:r>
        <w:rPr>
          <w:rFonts w:ascii="宋体" w:hAnsi="宋体" w:cs="宋体" w:hint="eastAsia"/>
          <w:bCs/>
          <w:sz w:val="44"/>
          <w:szCs w:val="44"/>
        </w:rPr>
        <w:t xml:space="preserve">  </w:t>
      </w:r>
      <w:r>
        <w:rPr>
          <w:rFonts w:ascii="宋体" w:hAnsi="宋体" w:cs="宋体" w:hint="eastAsia"/>
          <w:bCs/>
          <w:sz w:val="44"/>
          <w:szCs w:val="44"/>
        </w:rPr>
        <w:t>格</w:t>
      </w:r>
      <w:r>
        <w:rPr>
          <w:rFonts w:ascii="宋体" w:hAnsi="宋体" w:cs="宋体" w:hint="eastAsia"/>
          <w:bCs/>
          <w:sz w:val="44"/>
          <w:szCs w:val="44"/>
        </w:rPr>
        <w:t xml:space="preserve">  </w:t>
      </w:r>
      <w:r>
        <w:rPr>
          <w:rFonts w:ascii="宋体" w:hAnsi="宋体" w:cs="宋体" w:hint="eastAsia"/>
          <w:bCs/>
          <w:sz w:val="44"/>
          <w:szCs w:val="44"/>
        </w:rPr>
        <w:t>证</w:t>
      </w:r>
      <w:r>
        <w:rPr>
          <w:rFonts w:ascii="宋体" w:hAnsi="宋体" w:cs="宋体" w:hint="eastAsia"/>
          <w:bCs/>
          <w:sz w:val="44"/>
          <w:szCs w:val="44"/>
        </w:rPr>
        <w:t xml:space="preserve">  </w:t>
      </w:r>
      <w:r>
        <w:rPr>
          <w:rFonts w:ascii="宋体" w:hAnsi="宋体" w:cs="宋体" w:hint="eastAsia"/>
          <w:bCs/>
          <w:sz w:val="44"/>
          <w:szCs w:val="44"/>
        </w:rPr>
        <w:t>明</w:t>
      </w:r>
      <w:r>
        <w:rPr>
          <w:rFonts w:ascii="宋体" w:hAnsi="宋体" w:cs="宋体" w:hint="eastAsia"/>
          <w:bCs/>
          <w:sz w:val="44"/>
          <w:szCs w:val="44"/>
        </w:rPr>
        <w:t xml:space="preserve">  </w:t>
      </w:r>
      <w:r>
        <w:rPr>
          <w:rFonts w:ascii="宋体" w:hAnsi="宋体" w:cs="宋体" w:hint="eastAsia"/>
          <w:bCs/>
          <w:sz w:val="44"/>
          <w:szCs w:val="44"/>
        </w:rPr>
        <w:t>文</w:t>
      </w:r>
      <w:r>
        <w:rPr>
          <w:rFonts w:ascii="宋体" w:hAnsi="宋体" w:cs="宋体" w:hint="eastAsia"/>
          <w:bCs/>
          <w:sz w:val="44"/>
          <w:szCs w:val="44"/>
        </w:rPr>
        <w:t xml:space="preserve">  </w:t>
      </w:r>
      <w:r>
        <w:rPr>
          <w:rFonts w:ascii="宋体" w:hAnsi="宋体" w:cs="宋体" w:hint="eastAsia"/>
          <w:bCs/>
          <w:sz w:val="44"/>
          <w:szCs w:val="44"/>
        </w:rPr>
        <w:t>件（封面）</w:t>
      </w: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项目名称：广西壮族自治区图书馆</w:t>
      </w:r>
      <w:r>
        <w:rPr>
          <w:rFonts w:ascii="宋体" w:hAnsi="宋体" w:cs="宋体" w:hint="eastAsia"/>
          <w:bCs/>
          <w:sz w:val="32"/>
          <w:szCs w:val="32"/>
        </w:rPr>
        <w:t>2027</w:t>
      </w:r>
      <w:r>
        <w:rPr>
          <w:rFonts w:ascii="宋体" w:hAnsi="宋体" w:cs="宋体" w:hint="eastAsia"/>
          <w:bCs/>
          <w:sz w:val="32"/>
          <w:szCs w:val="32"/>
        </w:rPr>
        <w:t>年度中外文纸质报刊供应服务项目</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rsidP="00205362">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项目编号：</w:t>
      </w:r>
      <w:r>
        <w:rPr>
          <w:rFonts w:ascii="宋体" w:hAnsi="宋体" w:cs="宋体" w:hint="eastAsia"/>
          <w:b/>
          <w:bCs/>
          <w:sz w:val="32"/>
          <w:szCs w:val="32"/>
        </w:rPr>
        <w:t>GXZC2026-C3-001703-GXJX</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rsidP="00205362">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所竞分标（如有则填写，无分标时填写“无”或者留空）：</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pPr>
        <w:pStyle w:val="a0"/>
        <w:snapToGrid w:val="0"/>
        <w:spacing w:before="50" w:after="50"/>
        <w:ind w:firstLineChars="225" w:firstLine="720"/>
        <w:rPr>
          <w:rFonts w:ascii="宋体" w:hAnsi="宋体" w:cs="宋体"/>
          <w:bCs/>
          <w:sz w:val="32"/>
          <w:szCs w:val="32"/>
        </w:rPr>
      </w:pPr>
      <w:r>
        <w:rPr>
          <w:rFonts w:ascii="宋体" w:hAnsi="宋体" w:cs="宋体" w:hint="eastAsia"/>
          <w:bCs/>
          <w:sz w:val="32"/>
          <w:szCs w:val="32"/>
        </w:rPr>
        <w:t>供应商名称：</w:t>
      </w: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400" w:firstLine="1280"/>
        <w:rPr>
          <w:rFonts w:ascii="宋体" w:hAnsi="宋体" w:cs="宋体"/>
          <w:bCs/>
          <w:sz w:val="32"/>
          <w:szCs w:val="32"/>
        </w:rPr>
      </w:pPr>
    </w:p>
    <w:p w:rsidR="00B44FEE" w:rsidRDefault="00311D08" w:rsidP="00205362">
      <w:pPr>
        <w:snapToGrid w:val="0"/>
        <w:spacing w:beforeLines="50" w:after="50"/>
        <w:jc w:val="center"/>
        <w:rPr>
          <w:rFonts w:ascii="宋体" w:hAnsi="宋体" w:cs="宋体"/>
          <w:sz w:val="32"/>
          <w:szCs w:val="32"/>
        </w:rPr>
      </w:pP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B44FEE" w:rsidRDefault="00311D08" w:rsidP="00205362">
      <w:pPr>
        <w:snapToGrid w:val="0"/>
        <w:spacing w:beforeLines="50" w:after="50" w:line="360" w:lineRule="auto"/>
        <w:jc w:val="left"/>
        <w:rPr>
          <w:rFonts w:ascii="宋体" w:hAnsi="宋体" w:cs="宋体"/>
          <w:b/>
          <w:bCs/>
          <w:sz w:val="32"/>
          <w:szCs w:val="32"/>
        </w:rPr>
      </w:pPr>
      <w:r>
        <w:rPr>
          <w:rFonts w:ascii="宋体" w:hAnsi="宋体" w:cs="宋体" w:hint="eastAsia"/>
          <w:sz w:val="24"/>
        </w:rPr>
        <w:br w:type="page"/>
      </w:r>
    </w:p>
    <w:p w:rsidR="00B44FEE" w:rsidRDefault="00311D08">
      <w:pPr>
        <w:jc w:val="center"/>
        <w:rPr>
          <w:rFonts w:ascii="宋体" w:hAnsi="宋体" w:cs="宋体"/>
          <w:b/>
          <w:kern w:val="0"/>
          <w:sz w:val="36"/>
          <w:szCs w:val="36"/>
        </w:rPr>
      </w:pPr>
      <w:r>
        <w:rPr>
          <w:rFonts w:ascii="宋体" w:hAnsi="宋体" w:cs="宋体" w:hint="eastAsia"/>
          <w:b/>
          <w:kern w:val="0"/>
          <w:sz w:val="36"/>
          <w:szCs w:val="36"/>
        </w:rPr>
        <w:t>资格证明文件目录</w:t>
      </w:r>
    </w:p>
    <w:p w:rsidR="00B44FEE" w:rsidRDefault="00B44FEE">
      <w:pPr>
        <w:snapToGrid w:val="0"/>
        <w:spacing w:line="360" w:lineRule="auto"/>
        <w:rPr>
          <w:rFonts w:ascii="宋体" w:hAnsi="宋体" w:cs="宋体"/>
          <w:kern w:val="0"/>
          <w:sz w:val="24"/>
        </w:rPr>
      </w:pPr>
    </w:p>
    <w:p w:rsidR="00B44FEE" w:rsidRDefault="00311D08">
      <w:pPr>
        <w:snapToGrid w:val="0"/>
        <w:spacing w:line="360" w:lineRule="auto"/>
        <w:rPr>
          <w:rFonts w:ascii="宋体" w:hAnsi="宋体" w:cs="宋体"/>
          <w:kern w:val="0"/>
          <w:sz w:val="24"/>
        </w:rPr>
      </w:pPr>
      <w:r>
        <w:rPr>
          <w:rFonts w:ascii="宋体" w:hAnsi="宋体" w:cs="宋体" w:hint="eastAsia"/>
          <w:kern w:val="0"/>
          <w:sz w:val="24"/>
        </w:rPr>
        <w:t>一、</w:t>
      </w:r>
      <w:r>
        <w:rPr>
          <w:rFonts w:ascii="宋体" w:hAnsi="宋体" w:cs="宋体" w:hint="eastAsia"/>
          <w:sz w:val="24"/>
        </w:rPr>
        <w:t>供应商为法人或者其他组织的提供其营业执照等证明文件扫描件（如营业执照或者事业单位法人证书或者执业许可证等），供应商为自然人的提供其身份证扫描件</w:t>
      </w:r>
      <w:r>
        <w:rPr>
          <w:rFonts w:ascii="宋体" w:hAnsi="宋体" w:cs="宋体" w:hint="eastAsia"/>
          <w:kern w:val="0"/>
          <w:sz w:val="24"/>
        </w:rPr>
        <w:t>…………………………………………………………………………………（页码）</w:t>
      </w:r>
    </w:p>
    <w:p w:rsidR="00B44FEE" w:rsidRDefault="00311D08">
      <w:pPr>
        <w:snapToGrid w:val="0"/>
        <w:spacing w:line="360" w:lineRule="auto"/>
        <w:rPr>
          <w:rFonts w:ascii="宋体" w:hAnsi="宋体" w:cs="宋体"/>
          <w:kern w:val="0"/>
          <w:sz w:val="24"/>
        </w:rPr>
      </w:pPr>
      <w:r>
        <w:rPr>
          <w:rFonts w:ascii="宋体" w:hAnsi="宋体" w:cs="宋体" w:hint="eastAsia"/>
          <w:kern w:val="0"/>
          <w:sz w:val="24"/>
        </w:rPr>
        <w:t>二、供应商依法缴纳税收的相关材料：</w:t>
      </w:r>
      <w:r>
        <w:rPr>
          <w:rFonts w:ascii="宋体" w:hAnsi="宋体" w:cs="宋体" w:hint="eastAsia"/>
          <w:kern w:val="0"/>
          <w:sz w:val="24"/>
        </w:rPr>
        <w:t>[</w:t>
      </w:r>
      <w:bookmarkStart w:id="118" w:name="OLE_LINK75"/>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月至</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5</w:t>
      </w:r>
      <w:r>
        <w:rPr>
          <w:rFonts w:ascii="宋体" w:hAnsi="宋体" w:cs="宋体" w:hint="eastAsia"/>
          <w:kern w:val="0"/>
          <w:sz w:val="24"/>
        </w:rPr>
        <w:t>月</w:t>
      </w:r>
      <w:bookmarkEnd w:id="118"/>
      <w:r>
        <w:rPr>
          <w:rFonts w:ascii="宋体" w:hAnsi="宋体" w:cs="宋体" w:hint="eastAsia"/>
          <w:kern w:val="0"/>
          <w:sz w:val="24"/>
        </w:rPr>
        <w:t>]</w:t>
      </w:r>
      <w:r>
        <w:rPr>
          <w:rFonts w:ascii="宋体" w:hAnsi="宋体" w:cs="宋体" w:hint="eastAsia"/>
          <w:kern w:val="0"/>
          <w:sz w:val="24"/>
        </w:rPr>
        <w:t>内任意</w:t>
      </w:r>
      <w:r>
        <w:rPr>
          <w:rFonts w:ascii="宋体" w:hAnsi="宋体" w:cs="宋体" w:hint="eastAsia"/>
          <w:kern w:val="0"/>
          <w:sz w:val="24"/>
        </w:rPr>
        <w:t>1</w:t>
      </w:r>
      <w:r>
        <w:rPr>
          <w:rFonts w:ascii="宋体" w:hAnsi="宋体" w:cs="宋体" w:hint="eastAsia"/>
          <w:kern w:val="0"/>
          <w:sz w:val="24"/>
        </w:rPr>
        <w:t>个月的依法缴纳税收的凭据</w:t>
      </w:r>
      <w:r>
        <w:rPr>
          <w:rFonts w:ascii="宋体" w:hAnsi="宋体" w:cs="宋体" w:hint="eastAsia"/>
          <w:sz w:val="24"/>
        </w:rPr>
        <w:t>扫描件</w:t>
      </w:r>
      <w:r>
        <w:rPr>
          <w:rFonts w:ascii="宋体" w:hAnsi="宋体" w:cs="宋体" w:hint="eastAsia"/>
          <w:kern w:val="0"/>
          <w:sz w:val="24"/>
        </w:rPr>
        <w:t>；依法免税的供应商，必须提供相应文件证明其依法免税。从取得营业执照时间起到竞标文件提交截止时间为止不足要求月数的，只需提供从取得营业执照起的依法缴纳税收相应证明文件）……………………（页码）</w:t>
      </w:r>
    </w:p>
    <w:p w:rsidR="00B44FEE" w:rsidRDefault="00311D08">
      <w:pPr>
        <w:snapToGrid w:val="0"/>
        <w:spacing w:line="360" w:lineRule="auto"/>
        <w:rPr>
          <w:rFonts w:ascii="宋体" w:hAnsi="宋体" w:cs="宋体"/>
          <w:kern w:val="0"/>
          <w:sz w:val="24"/>
        </w:rPr>
      </w:pPr>
      <w:r>
        <w:rPr>
          <w:rFonts w:ascii="宋体" w:hAnsi="宋体" w:cs="宋体" w:hint="eastAsia"/>
          <w:kern w:val="0"/>
          <w:sz w:val="24"/>
        </w:rPr>
        <w:t>三、供应商依法缴纳社会保障资金的相关材料：</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月至</w:t>
      </w:r>
      <w:r>
        <w:rPr>
          <w:rFonts w:ascii="宋体" w:hAnsi="宋体" w:cs="宋体" w:hint="eastAsia"/>
          <w:kern w:val="0"/>
          <w:sz w:val="24"/>
        </w:rPr>
        <w:t>2026</w:t>
      </w:r>
      <w:r>
        <w:rPr>
          <w:rFonts w:ascii="宋体" w:hAnsi="宋体" w:cs="宋体" w:hint="eastAsia"/>
          <w:kern w:val="0"/>
          <w:sz w:val="24"/>
        </w:rPr>
        <w:t>年</w:t>
      </w:r>
      <w:r>
        <w:rPr>
          <w:rFonts w:ascii="宋体" w:hAnsi="宋体" w:cs="宋体" w:hint="eastAsia"/>
          <w:kern w:val="0"/>
          <w:sz w:val="24"/>
        </w:rPr>
        <w:t>5</w:t>
      </w:r>
      <w:r>
        <w:rPr>
          <w:rFonts w:ascii="宋体" w:hAnsi="宋体" w:cs="宋体" w:hint="eastAsia"/>
          <w:kern w:val="0"/>
          <w:sz w:val="24"/>
        </w:rPr>
        <w:t>月</w:t>
      </w:r>
      <w:r>
        <w:rPr>
          <w:rFonts w:ascii="宋体" w:hAnsi="宋体" w:cs="宋体" w:hint="eastAsia"/>
          <w:kern w:val="0"/>
          <w:sz w:val="24"/>
        </w:rPr>
        <w:t>]</w:t>
      </w:r>
      <w:r>
        <w:rPr>
          <w:rFonts w:ascii="宋体" w:hAnsi="宋体" w:cs="宋体" w:hint="eastAsia"/>
          <w:kern w:val="0"/>
          <w:sz w:val="24"/>
        </w:rPr>
        <w:t>内任意</w:t>
      </w:r>
      <w:r>
        <w:rPr>
          <w:rFonts w:ascii="宋体" w:hAnsi="宋体" w:cs="宋体" w:hint="eastAsia"/>
          <w:kern w:val="0"/>
          <w:sz w:val="24"/>
        </w:rPr>
        <w:t>1</w:t>
      </w:r>
      <w:r>
        <w:rPr>
          <w:rFonts w:ascii="宋体" w:hAnsi="宋体" w:cs="宋体" w:hint="eastAsia"/>
          <w:kern w:val="0"/>
          <w:sz w:val="24"/>
        </w:rPr>
        <w:t>个月的依法缴纳社会保障资金的缴费凭证（专用收据或者社会保险缴纳清单）</w:t>
      </w:r>
      <w:r>
        <w:rPr>
          <w:rFonts w:ascii="宋体" w:hAnsi="宋体" w:cs="宋体" w:hint="eastAsia"/>
          <w:sz w:val="24"/>
        </w:rPr>
        <w:t>扫描件</w:t>
      </w:r>
      <w:r>
        <w:rPr>
          <w:rFonts w:ascii="宋体" w:hAnsi="宋体" w:cs="宋体" w:hint="eastAsia"/>
          <w:kern w:val="0"/>
          <w:sz w:val="24"/>
        </w:rPr>
        <w:t>；依法不需要缴纳社会保障资金的供应商，必须提供相应文件证明不需要缴纳社会保障资金。从取得营业执照时间起到投标文件提交截止时间为止不足要求月数的只需提供从取得营业执</w:t>
      </w:r>
      <w:r>
        <w:rPr>
          <w:rFonts w:ascii="宋体" w:hAnsi="宋体" w:cs="宋体" w:hint="eastAsia"/>
          <w:kern w:val="0"/>
          <w:sz w:val="24"/>
        </w:rPr>
        <w:t>照起的依法缴纳社会保障资金的相应证明文件…（页码）</w:t>
      </w:r>
    </w:p>
    <w:p w:rsidR="00B44FEE" w:rsidRDefault="00311D08">
      <w:pPr>
        <w:snapToGrid w:val="0"/>
        <w:spacing w:line="360" w:lineRule="auto"/>
        <w:rPr>
          <w:rFonts w:ascii="宋体" w:hAnsi="宋体" w:cs="宋体"/>
          <w:kern w:val="0"/>
          <w:sz w:val="24"/>
        </w:rPr>
      </w:pPr>
      <w:r>
        <w:rPr>
          <w:rFonts w:ascii="宋体" w:hAnsi="宋体" w:cs="宋体" w:hint="eastAsia"/>
          <w:sz w:val="24"/>
        </w:rPr>
        <w:t>四、供应商财务状况报告：</w:t>
      </w:r>
      <w:r>
        <w:rPr>
          <w:rFonts w:ascii="宋体" w:hAnsi="宋体" w:cs="宋体" w:hint="eastAsia"/>
          <w:sz w:val="24"/>
        </w:rPr>
        <w:t>2025</w:t>
      </w:r>
      <w:r>
        <w:rPr>
          <w:rFonts w:ascii="宋体" w:hAnsi="宋体" w:cs="宋体" w:hint="eastAsia"/>
          <w:sz w:val="24"/>
        </w:rPr>
        <w:t>年年度财务状况报告（或财务报表）复印件或银行出具的资信证明复印件，对于从取得营业执照时间起到响应文件递交截止时间为止不足</w:t>
      </w:r>
      <w:r>
        <w:rPr>
          <w:rFonts w:ascii="宋体" w:hAnsi="宋体" w:cs="宋体" w:hint="eastAsia"/>
          <w:sz w:val="24"/>
        </w:rPr>
        <w:t>1</w:t>
      </w:r>
      <w:r>
        <w:rPr>
          <w:rFonts w:ascii="宋体" w:hAnsi="宋体" w:cs="宋体" w:hint="eastAsia"/>
          <w:sz w:val="24"/>
        </w:rPr>
        <w:t>年的供应商，只需提交响应文件递交截止时间前一个月的财务状况报告（或财务报表）扫描件</w:t>
      </w:r>
      <w:r>
        <w:rPr>
          <w:rFonts w:ascii="宋体" w:hAnsi="宋体" w:cs="宋体" w:hint="eastAsia"/>
          <w:kern w:val="0"/>
          <w:sz w:val="24"/>
        </w:rPr>
        <w:t>…………………………………………………</w:t>
      </w:r>
      <w:r>
        <w:rPr>
          <w:rFonts w:ascii="宋体" w:hAnsi="宋体" w:cs="宋体" w:hint="eastAsia"/>
          <w:sz w:val="24"/>
        </w:rPr>
        <w:t>……………</w:t>
      </w:r>
      <w:r>
        <w:rPr>
          <w:rFonts w:ascii="宋体" w:hAnsi="宋体" w:cs="宋体" w:hint="eastAsia"/>
          <w:kern w:val="0"/>
          <w:sz w:val="24"/>
        </w:rPr>
        <w:t>（页码）</w:t>
      </w:r>
    </w:p>
    <w:p w:rsidR="00B44FEE" w:rsidRDefault="00311D08">
      <w:pPr>
        <w:snapToGrid w:val="0"/>
        <w:spacing w:line="360" w:lineRule="auto"/>
        <w:rPr>
          <w:rFonts w:ascii="宋体" w:hAnsi="宋体" w:cs="宋体"/>
          <w:kern w:val="0"/>
          <w:sz w:val="24"/>
        </w:rPr>
      </w:pPr>
      <w:r>
        <w:rPr>
          <w:rFonts w:ascii="宋体" w:hAnsi="宋体" w:cs="宋体" w:hint="eastAsia"/>
          <w:sz w:val="24"/>
        </w:rPr>
        <w:t>五、供应商直接控股、管理关系信息表</w:t>
      </w:r>
      <w:r>
        <w:rPr>
          <w:rFonts w:ascii="宋体" w:hAnsi="宋体" w:cs="宋体" w:hint="eastAsia"/>
          <w:kern w:val="0"/>
          <w:sz w:val="24"/>
        </w:rPr>
        <w:t>……………………………………</w:t>
      </w:r>
      <w:r>
        <w:rPr>
          <w:rFonts w:ascii="宋体" w:hAnsi="宋体" w:cs="宋体" w:hint="eastAsia"/>
          <w:sz w:val="24"/>
        </w:rPr>
        <w:t>…</w:t>
      </w:r>
      <w:r>
        <w:rPr>
          <w:rFonts w:ascii="宋体" w:hAnsi="宋体" w:cs="宋体" w:hint="eastAsia"/>
          <w:kern w:val="0"/>
          <w:sz w:val="24"/>
        </w:rPr>
        <w:t>（页码）</w:t>
      </w:r>
    </w:p>
    <w:p w:rsidR="00B44FEE" w:rsidRDefault="00311D08">
      <w:pPr>
        <w:snapToGrid w:val="0"/>
        <w:spacing w:line="360" w:lineRule="auto"/>
        <w:rPr>
          <w:rFonts w:ascii="宋体" w:hAnsi="宋体" w:cs="宋体"/>
          <w:sz w:val="24"/>
        </w:rPr>
      </w:pPr>
      <w:r>
        <w:rPr>
          <w:rFonts w:ascii="宋体" w:hAnsi="宋体" w:cs="宋体" w:hint="eastAsia"/>
          <w:sz w:val="24"/>
        </w:rPr>
        <w:t>六、资格声明函…………………………………………………………………（页码）</w:t>
      </w:r>
    </w:p>
    <w:p w:rsidR="00B44FEE" w:rsidRDefault="00311D08">
      <w:pPr>
        <w:snapToGrid w:val="0"/>
        <w:spacing w:line="360" w:lineRule="auto"/>
        <w:rPr>
          <w:rFonts w:ascii="宋体" w:hAnsi="宋体" w:cs="宋体"/>
          <w:sz w:val="24"/>
        </w:rPr>
      </w:pPr>
      <w:r>
        <w:rPr>
          <w:rFonts w:ascii="宋体" w:hAnsi="宋体" w:cs="宋体" w:hint="eastAsia"/>
          <w:sz w:val="24"/>
        </w:rPr>
        <w:t>七、本项目的特定资</w:t>
      </w:r>
      <w:r>
        <w:rPr>
          <w:rFonts w:ascii="宋体" w:hAnsi="宋体" w:cs="宋体" w:hint="eastAsia"/>
          <w:sz w:val="24"/>
        </w:rPr>
        <w:t>格要求：</w:t>
      </w:r>
      <w:r>
        <w:rPr>
          <w:rFonts w:ascii="宋体" w:hAnsi="宋体" w:cs="宋体" w:hint="eastAsia"/>
          <w:kern w:val="0"/>
          <w:sz w:val="24"/>
        </w:rPr>
        <w:t>分标</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：供应商相应有效的</w:t>
      </w:r>
      <w:r>
        <w:rPr>
          <w:rFonts w:ascii="宋体" w:hAnsi="宋体" w:cs="宋体" w:hint="eastAsia"/>
          <w:sz w:val="24"/>
        </w:rPr>
        <w:t>《中华人民共和国出版物经营许可证》扫描件、</w:t>
      </w:r>
      <w:r>
        <w:rPr>
          <w:rFonts w:ascii="宋体" w:hAnsi="宋体" w:cs="宋体" w:hint="eastAsia"/>
          <w:kern w:val="0"/>
          <w:sz w:val="24"/>
        </w:rPr>
        <w:t>分标</w:t>
      </w:r>
      <w:r>
        <w:rPr>
          <w:rFonts w:ascii="宋体" w:hAnsi="宋体" w:cs="宋体" w:hint="eastAsia"/>
          <w:kern w:val="0"/>
          <w:sz w:val="24"/>
        </w:rPr>
        <w:t>2</w:t>
      </w:r>
      <w:r>
        <w:rPr>
          <w:rFonts w:ascii="宋体" w:hAnsi="宋体" w:cs="宋体" w:hint="eastAsia"/>
          <w:kern w:val="0"/>
          <w:sz w:val="24"/>
        </w:rPr>
        <w:t>：供应商相应有效的</w:t>
      </w:r>
      <w:r>
        <w:rPr>
          <w:rFonts w:ascii="宋体" w:hAnsi="宋体" w:cs="宋体" w:hint="eastAsia"/>
          <w:sz w:val="24"/>
        </w:rPr>
        <w:t>《中华人民共和国出版物经营许可证》及《中华人民共和国出版物进口经营许可证》扫描件…………（页码）</w:t>
      </w:r>
    </w:p>
    <w:p w:rsidR="00B44FEE" w:rsidRDefault="00311D08">
      <w:pPr>
        <w:snapToGrid w:val="0"/>
        <w:spacing w:line="360" w:lineRule="auto"/>
        <w:rPr>
          <w:rFonts w:ascii="宋体" w:hAnsi="宋体" w:cs="宋体"/>
          <w:sz w:val="24"/>
        </w:rPr>
      </w:pPr>
      <w:r>
        <w:rPr>
          <w:rFonts w:ascii="宋体" w:hAnsi="宋体" w:cs="宋体" w:hint="eastAsia"/>
          <w:sz w:val="24"/>
        </w:rPr>
        <w:t>八、除磋商文件规定必须提供以外，供应商认为需要提供的其他证明材料…（页码）</w:t>
      </w:r>
    </w:p>
    <w:p w:rsidR="00B44FEE" w:rsidRDefault="00B44FEE">
      <w:pPr>
        <w:spacing w:line="360" w:lineRule="auto"/>
        <w:rPr>
          <w:rFonts w:ascii="宋体" w:hAnsi="宋体" w:cs="宋体"/>
          <w:b/>
          <w:bCs/>
          <w:sz w:val="24"/>
        </w:rPr>
      </w:pPr>
    </w:p>
    <w:p w:rsidR="00B44FEE" w:rsidRDefault="00311D08">
      <w:pPr>
        <w:spacing w:line="360" w:lineRule="auto"/>
        <w:rPr>
          <w:rFonts w:ascii="宋体" w:hAnsi="宋体" w:cs="宋体"/>
          <w:b/>
          <w:bCs/>
          <w:sz w:val="24"/>
        </w:rPr>
      </w:pPr>
      <w:r>
        <w:rPr>
          <w:rFonts w:ascii="宋体" w:hAnsi="宋体" w:cs="宋体" w:hint="eastAsia"/>
          <w:b/>
          <w:bCs/>
          <w:sz w:val="24"/>
        </w:rPr>
        <w:t>注：以上目录是编制供应商响应文件的基本格式要求，各供应商可根据自身情况进一步细化。</w:t>
      </w:r>
    </w:p>
    <w:p w:rsidR="00B44FEE" w:rsidRDefault="00B44FEE" w:rsidP="00205362">
      <w:pPr>
        <w:snapToGrid w:val="0"/>
        <w:spacing w:beforeLines="50" w:after="50" w:line="360" w:lineRule="auto"/>
        <w:ind w:left="142" w:firstLineChars="200" w:firstLine="420"/>
        <w:jc w:val="left"/>
        <w:rPr>
          <w:rFonts w:ascii="宋体" w:hAnsi="宋体" w:cs="宋体"/>
          <w:szCs w:val="21"/>
        </w:rPr>
      </w:pPr>
    </w:p>
    <w:p w:rsidR="00B44FEE" w:rsidRDefault="00B44FEE">
      <w:pPr>
        <w:spacing w:line="300" w:lineRule="auto"/>
        <w:rPr>
          <w:rFonts w:ascii="宋体" w:hAnsi="宋体" w:cs="宋体"/>
          <w:szCs w:val="21"/>
        </w:rPr>
      </w:pPr>
    </w:p>
    <w:p w:rsidR="00B44FEE" w:rsidRDefault="00B44FEE">
      <w:pPr>
        <w:spacing w:line="300" w:lineRule="auto"/>
        <w:rPr>
          <w:rFonts w:ascii="宋体" w:hAnsi="宋体" w:cs="宋体"/>
          <w:szCs w:val="21"/>
        </w:rPr>
      </w:pPr>
    </w:p>
    <w:p w:rsidR="00B44FEE" w:rsidRDefault="00B44FEE">
      <w:pPr>
        <w:spacing w:line="300" w:lineRule="auto"/>
        <w:rPr>
          <w:rFonts w:ascii="宋体" w:hAnsi="宋体" w:cs="宋体"/>
          <w:szCs w:val="21"/>
        </w:rPr>
      </w:pPr>
    </w:p>
    <w:p w:rsidR="00B44FEE" w:rsidRDefault="00B44FEE">
      <w:pPr>
        <w:pStyle w:val="a8"/>
        <w:spacing w:line="360" w:lineRule="auto"/>
        <w:ind w:firstLineChars="200" w:firstLine="400"/>
        <w:rPr>
          <w:rFonts w:hAnsi="宋体" w:cs="宋体"/>
        </w:rPr>
      </w:pPr>
    </w:p>
    <w:p w:rsidR="00B44FEE" w:rsidRDefault="00311D08">
      <w:pPr>
        <w:pStyle w:val="a8"/>
        <w:spacing w:line="360" w:lineRule="auto"/>
        <w:ind w:firstLineChars="200" w:firstLine="602"/>
        <w:rPr>
          <w:rFonts w:hAnsi="宋体" w:cs="宋体"/>
          <w:b/>
          <w:sz w:val="30"/>
          <w:szCs w:val="30"/>
        </w:rPr>
      </w:pPr>
      <w:r>
        <w:rPr>
          <w:rFonts w:hAnsi="宋体" w:cs="宋体" w:hint="eastAsia"/>
          <w:b/>
          <w:sz w:val="30"/>
          <w:szCs w:val="30"/>
        </w:rPr>
        <w:t>一、供应商为法人或者其他组织的提供其营业执照等证明文件扫描件（如营业执照或者事业单位法人证书或者执业许可证等），供应商为自然人的提供其身份证扫描件</w:t>
      </w:r>
    </w:p>
    <w:p w:rsidR="00B44FEE" w:rsidRDefault="00B44FEE">
      <w:pPr>
        <w:pStyle w:val="a8"/>
        <w:spacing w:line="360" w:lineRule="auto"/>
        <w:ind w:firstLineChars="200" w:firstLine="602"/>
        <w:rPr>
          <w:rFonts w:hAnsi="宋体" w:cs="宋体"/>
          <w:b/>
          <w:sz w:val="30"/>
          <w:szCs w:val="30"/>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w:t>
      </w:r>
      <w:bookmarkStart w:id="119" w:name="OLE_LINK72"/>
      <w:r>
        <w:rPr>
          <w:rFonts w:ascii="宋体" w:hAnsi="宋体" w:cs="宋体" w:hint="eastAsia"/>
          <w:kern w:val="0"/>
          <w:sz w:val="24"/>
        </w:rPr>
        <w:t>电子签章</w:t>
      </w:r>
      <w:bookmarkEnd w:id="119"/>
      <w:r>
        <w:rPr>
          <w:rFonts w:ascii="宋体" w:hAnsi="宋体" w:cs="宋体" w:hint="eastAsia"/>
          <w:kern w:val="0"/>
          <w:sz w:val="24"/>
        </w:rPr>
        <w:t>）：</w:t>
      </w:r>
    </w:p>
    <w:p w:rsidR="00B44FEE" w:rsidRDefault="00311D08">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rsidP="00205362">
      <w:pPr>
        <w:snapToGrid w:val="0"/>
        <w:spacing w:beforeLines="50" w:after="50"/>
        <w:rPr>
          <w:rFonts w:ascii="宋体" w:hAnsi="宋体" w:cs="宋体"/>
          <w:sz w:val="24"/>
          <w:szCs w:val="20"/>
        </w:rPr>
      </w:pPr>
    </w:p>
    <w:p w:rsidR="00B44FEE" w:rsidRDefault="00311D08">
      <w:pPr>
        <w:pStyle w:val="a8"/>
        <w:spacing w:line="360" w:lineRule="auto"/>
        <w:ind w:firstLineChars="200" w:firstLine="602"/>
        <w:rPr>
          <w:rFonts w:hAnsi="宋体" w:cs="宋体"/>
          <w:b/>
          <w:sz w:val="30"/>
          <w:szCs w:val="30"/>
        </w:rPr>
      </w:pPr>
      <w:r>
        <w:rPr>
          <w:rFonts w:hAnsi="宋体" w:cs="宋体" w:hint="eastAsia"/>
          <w:b/>
          <w:sz w:val="30"/>
          <w:szCs w:val="30"/>
        </w:rPr>
        <w:t>二、供应商依法缴纳税收的相关材料：</w:t>
      </w:r>
      <w:r>
        <w:rPr>
          <w:rFonts w:hAnsi="宋体" w:cs="宋体" w:hint="eastAsia"/>
          <w:b/>
          <w:sz w:val="30"/>
          <w:szCs w:val="30"/>
        </w:rPr>
        <w:t>[</w:t>
      </w:r>
      <w:bookmarkStart w:id="120" w:name="OLE_LINK76"/>
      <w:r>
        <w:rPr>
          <w:rFonts w:hAnsi="宋体" w:cs="宋体" w:hint="eastAsia"/>
          <w:b/>
          <w:sz w:val="30"/>
          <w:szCs w:val="30"/>
        </w:rPr>
        <w:t>202</w:t>
      </w:r>
      <w:r>
        <w:rPr>
          <w:rFonts w:hAnsi="宋体" w:cs="宋体" w:hint="eastAsia"/>
          <w:b/>
          <w:sz w:val="30"/>
          <w:szCs w:val="30"/>
          <w:lang w:val="en-US" w:eastAsia="zh-CN"/>
        </w:rPr>
        <w:t>6</w:t>
      </w:r>
      <w:r>
        <w:rPr>
          <w:rFonts w:hAnsi="宋体" w:cs="宋体" w:hint="eastAsia"/>
          <w:b/>
          <w:sz w:val="30"/>
          <w:szCs w:val="30"/>
        </w:rPr>
        <w:t>年</w:t>
      </w:r>
      <w:r>
        <w:rPr>
          <w:rFonts w:hAnsi="宋体" w:cs="宋体" w:hint="eastAsia"/>
          <w:b/>
          <w:sz w:val="30"/>
          <w:szCs w:val="30"/>
          <w:lang w:val="en-US" w:eastAsia="zh-CN"/>
        </w:rPr>
        <w:t>1</w:t>
      </w:r>
      <w:r>
        <w:rPr>
          <w:rFonts w:hAnsi="宋体" w:cs="宋体" w:hint="eastAsia"/>
          <w:b/>
          <w:sz w:val="30"/>
          <w:szCs w:val="30"/>
        </w:rPr>
        <w:t>月至</w:t>
      </w:r>
      <w:r>
        <w:rPr>
          <w:rFonts w:hAnsi="宋体" w:cs="宋体" w:hint="eastAsia"/>
          <w:b/>
          <w:sz w:val="30"/>
          <w:szCs w:val="30"/>
        </w:rPr>
        <w:t>2026</w:t>
      </w:r>
      <w:r>
        <w:rPr>
          <w:rFonts w:hAnsi="宋体" w:cs="宋体" w:hint="eastAsia"/>
          <w:b/>
          <w:sz w:val="30"/>
          <w:szCs w:val="30"/>
        </w:rPr>
        <w:t>年</w:t>
      </w:r>
      <w:r>
        <w:rPr>
          <w:rFonts w:hAnsi="宋体" w:cs="宋体" w:hint="eastAsia"/>
          <w:b/>
          <w:sz w:val="30"/>
          <w:szCs w:val="30"/>
          <w:lang w:val="en-US" w:eastAsia="zh-CN"/>
        </w:rPr>
        <w:t>5</w:t>
      </w:r>
      <w:r>
        <w:rPr>
          <w:rFonts w:hAnsi="宋体" w:cs="宋体" w:hint="eastAsia"/>
          <w:b/>
          <w:sz w:val="30"/>
          <w:szCs w:val="30"/>
        </w:rPr>
        <w:t>月</w:t>
      </w:r>
      <w:bookmarkEnd w:id="120"/>
      <w:r>
        <w:rPr>
          <w:rFonts w:hAnsi="宋体" w:cs="宋体" w:hint="eastAsia"/>
          <w:b/>
          <w:sz w:val="30"/>
          <w:szCs w:val="30"/>
        </w:rPr>
        <w:t>]</w:t>
      </w:r>
      <w:r>
        <w:rPr>
          <w:rFonts w:hAnsi="宋体" w:cs="宋体" w:hint="eastAsia"/>
          <w:b/>
          <w:sz w:val="30"/>
          <w:szCs w:val="30"/>
        </w:rPr>
        <w:t>内任意</w:t>
      </w:r>
      <w:r>
        <w:rPr>
          <w:rFonts w:hAnsi="宋体" w:cs="宋体" w:hint="eastAsia"/>
          <w:b/>
          <w:sz w:val="30"/>
          <w:szCs w:val="30"/>
        </w:rPr>
        <w:t>1</w:t>
      </w:r>
      <w:r>
        <w:rPr>
          <w:rFonts w:hAnsi="宋体" w:cs="宋体" w:hint="eastAsia"/>
          <w:b/>
          <w:sz w:val="30"/>
          <w:szCs w:val="30"/>
        </w:rPr>
        <w:t>个月的依法缴纳税收的凭据扫描件；依法免税的供应商，必须提供相应文件证明其依法免税。从取得营业执照时间起到竞标文件提交截止时间为止不足要求月数的，只需提供从取得营业执照起的依法缴纳税收相应证明文件）</w:t>
      </w:r>
    </w:p>
    <w:p w:rsidR="00B44FEE" w:rsidRDefault="00B44FEE">
      <w:pPr>
        <w:spacing w:line="300" w:lineRule="auto"/>
        <w:rPr>
          <w:rFonts w:ascii="宋体" w:hAnsi="宋体" w:cs="宋体"/>
          <w:szCs w:val="21"/>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300" w:lineRule="auto"/>
        <w:rPr>
          <w:rFonts w:ascii="宋体" w:hAnsi="宋体" w:cs="宋体"/>
          <w:szCs w:val="21"/>
        </w:rPr>
      </w:pPr>
    </w:p>
    <w:p w:rsidR="00B44FEE" w:rsidRDefault="00311D08">
      <w:pPr>
        <w:spacing w:line="300" w:lineRule="auto"/>
        <w:ind w:firstLineChars="198" w:firstLine="596"/>
        <w:rPr>
          <w:rFonts w:ascii="宋体" w:hAnsi="宋体" w:cs="宋体"/>
          <w:b/>
          <w:kern w:val="0"/>
          <w:sz w:val="30"/>
          <w:szCs w:val="30"/>
        </w:rPr>
      </w:pPr>
      <w:r>
        <w:rPr>
          <w:rFonts w:ascii="宋体" w:hAnsi="宋体" w:cs="宋体" w:hint="eastAsia"/>
          <w:b/>
          <w:kern w:val="0"/>
          <w:sz w:val="30"/>
          <w:szCs w:val="30"/>
        </w:rPr>
        <w:t>三、供应商依法缴纳社会保障资金的相关材料：</w:t>
      </w:r>
      <w:r>
        <w:rPr>
          <w:rFonts w:ascii="宋体" w:hAnsi="宋体" w:cs="宋体" w:hint="eastAsia"/>
          <w:b/>
          <w:kern w:val="0"/>
          <w:sz w:val="30"/>
          <w:szCs w:val="30"/>
        </w:rPr>
        <w:t>[</w:t>
      </w:r>
      <w:r>
        <w:rPr>
          <w:rFonts w:ascii="宋体" w:hAnsi="宋体" w:cs="宋体" w:hint="eastAsia"/>
          <w:b/>
          <w:sz w:val="30"/>
          <w:szCs w:val="30"/>
        </w:rPr>
        <w:t>2026</w:t>
      </w:r>
      <w:r>
        <w:rPr>
          <w:rFonts w:ascii="宋体" w:hAnsi="宋体" w:cs="宋体" w:hint="eastAsia"/>
          <w:b/>
          <w:sz w:val="30"/>
          <w:szCs w:val="30"/>
        </w:rPr>
        <w:t>年</w:t>
      </w:r>
      <w:r>
        <w:rPr>
          <w:rFonts w:ascii="宋体" w:hAnsi="宋体" w:cs="宋体" w:hint="eastAsia"/>
          <w:b/>
          <w:sz w:val="30"/>
          <w:szCs w:val="30"/>
        </w:rPr>
        <w:t>1</w:t>
      </w:r>
      <w:r>
        <w:rPr>
          <w:rFonts w:ascii="宋体" w:hAnsi="宋体" w:cs="宋体" w:hint="eastAsia"/>
          <w:b/>
          <w:sz w:val="30"/>
          <w:szCs w:val="30"/>
        </w:rPr>
        <w:t>月至</w:t>
      </w:r>
      <w:r>
        <w:rPr>
          <w:rFonts w:ascii="宋体" w:hAnsi="宋体" w:cs="宋体" w:hint="eastAsia"/>
          <w:b/>
          <w:sz w:val="30"/>
          <w:szCs w:val="30"/>
        </w:rPr>
        <w:t>2026</w:t>
      </w:r>
      <w:r>
        <w:rPr>
          <w:rFonts w:ascii="宋体" w:hAnsi="宋体" w:cs="宋体" w:hint="eastAsia"/>
          <w:b/>
          <w:sz w:val="30"/>
          <w:szCs w:val="30"/>
        </w:rPr>
        <w:t>年</w:t>
      </w:r>
      <w:r>
        <w:rPr>
          <w:rFonts w:ascii="宋体" w:hAnsi="宋体" w:cs="宋体" w:hint="eastAsia"/>
          <w:b/>
          <w:sz w:val="30"/>
          <w:szCs w:val="30"/>
        </w:rPr>
        <w:t>5</w:t>
      </w:r>
      <w:r>
        <w:rPr>
          <w:rFonts w:ascii="宋体" w:hAnsi="宋体" w:cs="宋体" w:hint="eastAsia"/>
          <w:b/>
          <w:sz w:val="30"/>
          <w:szCs w:val="30"/>
        </w:rPr>
        <w:t>月</w:t>
      </w:r>
      <w:r>
        <w:rPr>
          <w:rFonts w:ascii="宋体" w:hAnsi="宋体" w:cs="宋体" w:hint="eastAsia"/>
          <w:b/>
          <w:kern w:val="0"/>
          <w:sz w:val="30"/>
          <w:szCs w:val="30"/>
        </w:rPr>
        <w:t>]</w:t>
      </w:r>
      <w:r>
        <w:rPr>
          <w:rFonts w:ascii="宋体" w:hAnsi="宋体" w:cs="宋体" w:hint="eastAsia"/>
          <w:b/>
          <w:kern w:val="0"/>
          <w:sz w:val="30"/>
          <w:szCs w:val="30"/>
        </w:rPr>
        <w:t>内任意</w:t>
      </w:r>
      <w:r>
        <w:rPr>
          <w:rFonts w:ascii="宋体" w:hAnsi="宋体" w:cs="宋体" w:hint="eastAsia"/>
          <w:b/>
          <w:kern w:val="0"/>
          <w:sz w:val="30"/>
          <w:szCs w:val="30"/>
        </w:rPr>
        <w:t>1</w:t>
      </w:r>
      <w:r>
        <w:rPr>
          <w:rFonts w:ascii="宋体" w:hAnsi="宋体" w:cs="宋体" w:hint="eastAsia"/>
          <w:b/>
          <w:kern w:val="0"/>
          <w:sz w:val="30"/>
          <w:szCs w:val="30"/>
        </w:rPr>
        <w:t>个月的依法缴纳社会保障资金的缴费凭证（专用收据或者社会保险缴纳清单）</w:t>
      </w:r>
      <w:r>
        <w:rPr>
          <w:rFonts w:ascii="宋体" w:hAnsi="宋体" w:cs="宋体" w:hint="eastAsia"/>
          <w:b/>
          <w:sz w:val="30"/>
          <w:szCs w:val="30"/>
        </w:rPr>
        <w:t>扫描件</w:t>
      </w:r>
      <w:r>
        <w:rPr>
          <w:rFonts w:ascii="宋体" w:hAnsi="宋体" w:cs="宋体" w:hint="eastAsia"/>
          <w:b/>
          <w:kern w:val="0"/>
          <w:sz w:val="30"/>
          <w:szCs w:val="30"/>
        </w:rPr>
        <w:t>；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rsidR="00B44FEE" w:rsidRDefault="00B44FEE">
      <w:pPr>
        <w:spacing w:line="300" w:lineRule="auto"/>
        <w:rPr>
          <w:rFonts w:ascii="宋体" w:hAnsi="宋体" w:cs="宋体"/>
          <w:szCs w:val="21"/>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320" w:lineRule="exact"/>
        <w:jc w:val="left"/>
        <w:rPr>
          <w:rFonts w:ascii="宋体" w:hAnsi="宋体" w:cs="宋体"/>
          <w:b/>
          <w:kern w:val="0"/>
          <w:sz w:val="30"/>
          <w:szCs w:val="30"/>
        </w:rPr>
      </w:pPr>
    </w:p>
    <w:p w:rsidR="00B44FEE" w:rsidRDefault="00B44FEE">
      <w:pPr>
        <w:spacing w:line="360" w:lineRule="auto"/>
        <w:ind w:firstLineChars="198" w:firstLine="596"/>
        <w:rPr>
          <w:rFonts w:ascii="宋体" w:hAnsi="宋体" w:cs="宋体"/>
          <w:b/>
          <w:kern w:val="0"/>
          <w:sz w:val="30"/>
          <w:szCs w:val="30"/>
        </w:rPr>
      </w:pPr>
    </w:p>
    <w:p w:rsidR="00B44FEE" w:rsidRDefault="00311D08">
      <w:pPr>
        <w:spacing w:line="360" w:lineRule="auto"/>
        <w:ind w:firstLineChars="198" w:firstLine="596"/>
        <w:rPr>
          <w:rFonts w:ascii="宋体" w:hAnsi="宋体" w:cs="宋体"/>
          <w:b/>
          <w:kern w:val="0"/>
          <w:sz w:val="30"/>
          <w:szCs w:val="30"/>
        </w:rPr>
      </w:pPr>
      <w:r>
        <w:rPr>
          <w:rFonts w:ascii="宋体" w:hAnsi="宋体" w:cs="宋体" w:hint="eastAsia"/>
          <w:b/>
          <w:kern w:val="0"/>
          <w:sz w:val="30"/>
          <w:szCs w:val="30"/>
        </w:rPr>
        <w:lastRenderedPageBreak/>
        <w:t>四、供应商财务状况报告：</w:t>
      </w:r>
      <w:r>
        <w:rPr>
          <w:rFonts w:ascii="宋体" w:hAnsi="宋体" w:cs="宋体" w:hint="eastAsia"/>
          <w:b/>
          <w:kern w:val="0"/>
          <w:sz w:val="30"/>
          <w:szCs w:val="30"/>
        </w:rPr>
        <w:t>2025</w:t>
      </w:r>
      <w:r>
        <w:rPr>
          <w:rFonts w:ascii="宋体" w:hAnsi="宋体" w:cs="宋体" w:hint="eastAsia"/>
          <w:b/>
          <w:kern w:val="0"/>
          <w:sz w:val="30"/>
          <w:szCs w:val="30"/>
        </w:rPr>
        <w:t>年年度财务状况报告（或财务报表）复印件或银行出具的资信证明复印件，对于从取得营业执照时间起到响应文件递交截止时间为止不足</w:t>
      </w:r>
      <w:r>
        <w:rPr>
          <w:rFonts w:ascii="宋体" w:hAnsi="宋体" w:cs="宋体" w:hint="eastAsia"/>
          <w:b/>
          <w:kern w:val="0"/>
          <w:sz w:val="30"/>
          <w:szCs w:val="30"/>
        </w:rPr>
        <w:t>1</w:t>
      </w:r>
      <w:r>
        <w:rPr>
          <w:rFonts w:ascii="宋体" w:hAnsi="宋体" w:cs="宋体" w:hint="eastAsia"/>
          <w:b/>
          <w:kern w:val="0"/>
          <w:sz w:val="30"/>
          <w:szCs w:val="30"/>
        </w:rPr>
        <w:t>年的供应商，只需提交响应文件递交截止时间前一个月的财务状况报告（或财务报表）扫描件</w:t>
      </w:r>
    </w:p>
    <w:p w:rsidR="00B44FEE" w:rsidRDefault="00B44FEE">
      <w:pPr>
        <w:pStyle w:val="ab"/>
        <w:rPr>
          <w:rFonts w:ascii="宋体" w:hAnsi="宋体" w:cs="宋体"/>
        </w:rPr>
      </w:pPr>
    </w:p>
    <w:p w:rsidR="00B44FEE" w:rsidRDefault="00B44FEE">
      <w:pPr>
        <w:spacing w:line="300" w:lineRule="auto"/>
        <w:rPr>
          <w:rFonts w:ascii="宋体" w:hAnsi="宋体" w:cs="宋体"/>
          <w:szCs w:val="21"/>
        </w:rPr>
      </w:pPr>
    </w:p>
    <w:p w:rsidR="00B44FEE" w:rsidRDefault="00311D08">
      <w:pPr>
        <w:autoSpaceDE w:val="0"/>
        <w:autoSpaceDN w:val="0"/>
        <w:spacing w:line="360" w:lineRule="auto"/>
        <w:ind w:leftChars="2050" w:left="4305" w:firstLineChars="100" w:firstLine="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320" w:lineRule="exact"/>
        <w:jc w:val="left"/>
        <w:rPr>
          <w:rFonts w:ascii="宋体" w:hAnsi="宋体" w:cs="宋体"/>
          <w:szCs w:val="21"/>
        </w:rPr>
      </w:pPr>
    </w:p>
    <w:p w:rsidR="00B44FEE" w:rsidRDefault="00311D08">
      <w:pPr>
        <w:spacing w:line="360" w:lineRule="auto"/>
        <w:ind w:firstLineChars="198" w:firstLine="596"/>
        <w:rPr>
          <w:rFonts w:ascii="宋体" w:hAnsi="宋体" w:cs="宋体"/>
          <w:b/>
          <w:kern w:val="0"/>
          <w:sz w:val="30"/>
          <w:szCs w:val="30"/>
        </w:rPr>
      </w:pPr>
      <w:r>
        <w:rPr>
          <w:rFonts w:ascii="宋体" w:hAnsi="宋体" w:cs="宋体" w:hint="eastAsia"/>
          <w:b/>
          <w:kern w:val="0"/>
          <w:sz w:val="30"/>
          <w:szCs w:val="30"/>
        </w:rPr>
        <w:t>五、供应商直接控股、管理关系信息表</w:t>
      </w:r>
    </w:p>
    <w:p w:rsidR="00B44FEE" w:rsidRDefault="00B44FEE">
      <w:pPr>
        <w:pStyle w:val="ab"/>
        <w:rPr>
          <w:rFonts w:ascii="宋体" w:hAnsi="宋体" w:cs="宋体"/>
        </w:rPr>
      </w:pPr>
    </w:p>
    <w:p w:rsidR="00B44FEE" w:rsidRDefault="00311D08">
      <w:pPr>
        <w:pStyle w:val="ab"/>
        <w:jc w:val="center"/>
        <w:rPr>
          <w:rFonts w:ascii="宋体" w:hAnsi="宋体" w:cs="宋体"/>
        </w:rPr>
      </w:pPr>
      <w:r>
        <w:rPr>
          <w:rFonts w:ascii="宋体" w:hAnsi="宋体" w:cs="宋体" w:hint="eastAsia"/>
          <w:b/>
          <w:sz w:val="30"/>
          <w:szCs w:val="30"/>
        </w:rPr>
        <w:t>（一）供应商直接控股股东信息</w:t>
      </w:r>
    </w:p>
    <w:tbl>
      <w:tblPr>
        <w:tblW w:w="9486" w:type="dxa"/>
        <w:jc w:val="center"/>
        <w:shd w:val="clear" w:color="auto" w:fill="FBFBFB"/>
        <w:tblLayout w:type="fixed"/>
        <w:tblCellMar>
          <w:left w:w="0" w:type="dxa"/>
          <w:right w:w="0" w:type="dxa"/>
        </w:tblCellMar>
        <w:tblLook w:val="04A0"/>
      </w:tblPr>
      <w:tblGrid>
        <w:gridCol w:w="937"/>
        <w:gridCol w:w="2209"/>
        <w:gridCol w:w="1455"/>
        <w:gridCol w:w="4110"/>
        <w:gridCol w:w="775"/>
      </w:tblGrid>
      <w:tr w:rsidR="00B44FEE">
        <w:trPr>
          <w:tblHeade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B44FEE">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1</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r w:rsidR="00B44FEE">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2</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r w:rsidR="00B44FEE">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3</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r w:rsidR="00B44FEE">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bl>
    <w:p w:rsidR="00B44FEE" w:rsidRDefault="00311D08">
      <w:pPr>
        <w:spacing w:line="360" w:lineRule="auto"/>
        <w:jc w:val="left"/>
        <w:rPr>
          <w:rFonts w:ascii="宋体" w:hAnsi="宋体" w:cs="宋体"/>
          <w:kern w:val="0"/>
          <w:sz w:val="24"/>
        </w:rPr>
      </w:pPr>
      <w:r>
        <w:rPr>
          <w:rFonts w:ascii="宋体" w:hAnsi="宋体" w:cs="宋体" w:hint="eastAsia"/>
          <w:kern w:val="0"/>
          <w:sz w:val="24"/>
        </w:rPr>
        <w:t>注：</w:t>
      </w:r>
    </w:p>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本表所指的控股关系仅限于直接控股关系，不包括间接的控股关系。公司实际控制人与公司之间的关系不属于本表所指的直接控股关系。</w:t>
      </w:r>
    </w:p>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供应商不存在直接控股股东的，则填“无”。</w:t>
      </w:r>
    </w:p>
    <w:p w:rsidR="00B44FEE" w:rsidRDefault="00B44FEE">
      <w:pPr>
        <w:snapToGrid w:val="0"/>
        <w:spacing w:line="360" w:lineRule="auto"/>
        <w:jc w:val="left"/>
        <w:rPr>
          <w:rFonts w:ascii="宋体" w:hAnsi="宋体" w:cs="宋体"/>
          <w:sz w:val="24"/>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napToGrid w:val="0"/>
        <w:jc w:val="center"/>
        <w:rPr>
          <w:rFonts w:ascii="宋体" w:hAnsi="宋体" w:cs="宋体"/>
          <w:b/>
          <w:kern w:val="0"/>
          <w:sz w:val="30"/>
          <w:szCs w:val="30"/>
        </w:rPr>
      </w:pPr>
    </w:p>
    <w:p w:rsidR="00B44FEE" w:rsidRDefault="00311D08">
      <w:pPr>
        <w:snapToGrid w:val="0"/>
        <w:jc w:val="center"/>
        <w:rPr>
          <w:rFonts w:ascii="宋体" w:hAnsi="宋体" w:cs="宋体"/>
          <w:b/>
          <w:kern w:val="0"/>
          <w:sz w:val="30"/>
          <w:szCs w:val="30"/>
        </w:rPr>
      </w:pPr>
      <w:r>
        <w:rPr>
          <w:rFonts w:ascii="宋体" w:hAnsi="宋体" w:cs="宋体" w:hint="eastAsia"/>
          <w:b/>
          <w:kern w:val="0"/>
          <w:sz w:val="30"/>
          <w:szCs w:val="30"/>
        </w:rPr>
        <w:t>（二）供应商直接管理关系信息表</w:t>
      </w:r>
    </w:p>
    <w:p w:rsidR="00B44FEE" w:rsidRDefault="00B44FEE">
      <w:pPr>
        <w:snapToGrid w:val="0"/>
        <w:spacing w:line="360" w:lineRule="auto"/>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B44FEE">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B44FEE">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r w:rsidR="00B44FEE">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r w:rsidR="00B44FEE">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r w:rsidR="00B44FEE">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311D08">
            <w:pPr>
              <w:widowControl/>
              <w:spacing w:line="360" w:lineRule="auto"/>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Default="00B44FEE">
            <w:pPr>
              <w:widowControl/>
              <w:spacing w:line="360" w:lineRule="auto"/>
              <w:jc w:val="center"/>
              <w:rPr>
                <w:rFonts w:ascii="宋体" w:hAnsi="宋体" w:cs="宋体"/>
                <w:kern w:val="0"/>
                <w:sz w:val="24"/>
              </w:rPr>
            </w:pPr>
          </w:p>
        </w:tc>
      </w:tr>
    </w:tbl>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注：</w:t>
      </w:r>
    </w:p>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管理关系：是指不具有出资持股关系的其他单位之间存在的管理与被管理关系，如一些上下级关系的事业单位和团体组织。</w:t>
      </w:r>
    </w:p>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本表所指的管理关系仅限于直接管理关系，不包括间接的管理关系。</w:t>
      </w:r>
    </w:p>
    <w:p w:rsidR="00B44FEE" w:rsidRDefault="00311D08">
      <w:pPr>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供应商不存在直接管理关系的，则填“无”。</w:t>
      </w:r>
    </w:p>
    <w:p w:rsidR="00B44FEE" w:rsidRDefault="00B44FEE">
      <w:pPr>
        <w:spacing w:line="360" w:lineRule="auto"/>
        <w:jc w:val="left"/>
        <w:rPr>
          <w:rFonts w:ascii="宋体" w:hAnsi="宋体" w:cs="宋体"/>
          <w:sz w:val="24"/>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360" w:lineRule="auto"/>
        <w:ind w:right="480" w:firstLineChars="100" w:firstLine="280"/>
        <w:contextualSpacing/>
        <w:jc w:val="center"/>
        <w:rPr>
          <w:rFonts w:ascii="宋体" w:hAnsi="宋体" w:cs="宋体"/>
          <w:sz w:val="28"/>
          <w:szCs w:val="28"/>
        </w:rPr>
      </w:pPr>
    </w:p>
    <w:p w:rsidR="00B44FEE" w:rsidRDefault="00311D08">
      <w:pPr>
        <w:spacing w:line="320" w:lineRule="exact"/>
        <w:ind w:firstLineChars="200" w:firstLine="560"/>
        <w:jc w:val="left"/>
        <w:rPr>
          <w:rFonts w:ascii="宋体" w:hAnsi="宋体" w:cs="宋体"/>
          <w:sz w:val="28"/>
          <w:szCs w:val="28"/>
        </w:rPr>
      </w:pPr>
      <w:r>
        <w:rPr>
          <w:rFonts w:ascii="宋体" w:hAnsi="宋体" w:cs="宋体" w:hint="eastAsia"/>
          <w:sz w:val="28"/>
          <w:szCs w:val="28"/>
        </w:rPr>
        <w:br w:type="page"/>
      </w:r>
      <w:r>
        <w:rPr>
          <w:rFonts w:ascii="宋体" w:hAnsi="宋体" w:cs="宋体" w:hint="eastAsia"/>
          <w:b/>
          <w:kern w:val="0"/>
          <w:sz w:val="30"/>
          <w:szCs w:val="30"/>
        </w:rPr>
        <w:lastRenderedPageBreak/>
        <w:t>六、资格声明函</w:t>
      </w:r>
    </w:p>
    <w:p w:rsidR="00B44FEE" w:rsidRDefault="00B44FEE">
      <w:pPr>
        <w:spacing w:line="320" w:lineRule="exact"/>
        <w:jc w:val="center"/>
        <w:rPr>
          <w:rFonts w:ascii="宋体" w:hAnsi="宋体" w:cs="宋体"/>
          <w:b/>
          <w:sz w:val="32"/>
          <w:szCs w:val="32"/>
        </w:rPr>
      </w:pPr>
    </w:p>
    <w:p w:rsidR="00B44FEE" w:rsidRDefault="00311D08">
      <w:pPr>
        <w:spacing w:line="320" w:lineRule="exact"/>
        <w:jc w:val="center"/>
        <w:rPr>
          <w:rFonts w:ascii="宋体" w:hAnsi="宋体" w:cs="宋体"/>
          <w:b/>
          <w:sz w:val="32"/>
          <w:szCs w:val="32"/>
        </w:rPr>
      </w:pPr>
      <w:r>
        <w:rPr>
          <w:rFonts w:ascii="宋体" w:hAnsi="宋体" w:cs="宋体" w:hint="eastAsia"/>
          <w:b/>
          <w:sz w:val="32"/>
          <w:szCs w:val="32"/>
        </w:rPr>
        <w:t>资格声明函</w:t>
      </w:r>
    </w:p>
    <w:p w:rsidR="00B44FEE" w:rsidRDefault="00B44FEE">
      <w:pPr>
        <w:spacing w:line="320" w:lineRule="exact"/>
        <w:jc w:val="center"/>
        <w:rPr>
          <w:rFonts w:ascii="宋体" w:hAnsi="宋体" w:cs="宋体"/>
          <w:sz w:val="24"/>
          <w:szCs w:val="20"/>
        </w:rPr>
      </w:pPr>
    </w:p>
    <w:p w:rsidR="00B44FEE" w:rsidRDefault="00311D08">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广西北投建信建设项目管理有限公司</w:t>
      </w:r>
      <w:r>
        <w:rPr>
          <w:rFonts w:ascii="宋体" w:hAnsi="宋体" w:cs="宋体" w:hint="eastAsia"/>
          <w:sz w:val="24"/>
        </w:rPr>
        <w:t>：</w:t>
      </w:r>
    </w:p>
    <w:p w:rsidR="00B44FEE" w:rsidRDefault="00311D08">
      <w:pPr>
        <w:wordWrap w:val="0"/>
        <w:spacing w:line="360" w:lineRule="auto"/>
        <w:ind w:firstLineChars="200" w:firstLine="480"/>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p>
    <w:p w:rsidR="00B44FEE" w:rsidRDefault="00311D08">
      <w:pPr>
        <w:wordWrap w:val="0"/>
        <w:spacing w:line="360" w:lineRule="auto"/>
        <w:ind w:firstLineChars="200" w:firstLine="480"/>
        <w:rPr>
          <w:rFonts w:ascii="宋体" w:hAnsi="宋体" w:cs="宋体"/>
          <w:sz w:val="24"/>
        </w:rPr>
      </w:pPr>
      <w:r>
        <w:rPr>
          <w:rFonts w:ascii="宋体" w:hAnsi="宋体" w:cs="宋体" w:hint="eastAsia"/>
          <w:sz w:val="24"/>
        </w:rPr>
        <w:t>我方愿意参加贵方组织的</w:t>
      </w:r>
      <w:r>
        <w:rPr>
          <w:rFonts w:ascii="宋体" w:hAnsi="宋体" w:cs="宋体" w:hint="eastAsia"/>
          <w:sz w:val="24"/>
        </w:rPr>
        <w:t xml:space="preserve"> </w:t>
      </w:r>
      <w:r>
        <w:rPr>
          <w:rFonts w:ascii="宋体" w:hAnsi="宋体" w:cs="宋体" w:hint="eastAsia"/>
          <w:sz w:val="24"/>
          <w:u w:val="single"/>
        </w:rPr>
        <w:t>广西壮族自治区图书馆</w:t>
      </w:r>
      <w:r>
        <w:rPr>
          <w:rFonts w:ascii="宋体" w:hAnsi="宋体" w:cs="宋体" w:hint="eastAsia"/>
          <w:sz w:val="24"/>
          <w:u w:val="single"/>
        </w:rPr>
        <w:t>2027</w:t>
      </w:r>
      <w:r>
        <w:rPr>
          <w:rFonts w:ascii="宋体" w:hAnsi="宋体" w:cs="宋体" w:hint="eastAsia"/>
          <w:sz w:val="24"/>
          <w:u w:val="single"/>
        </w:rPr>
        <w:t>年度中外文纸质报刊供应服务项目</w:t>
      </w:r>
      <w:r>
        <w:rPr>
          <w:rFonts w:ascii="宋体" w:hAnsi="宋体" w:cs="宋体" w:hint="eastAsia"/>
          <w:sz w:val="24"/>
          <w:u w:val="single"/>
        </w:rPr>
        <w:t xml:space="preserve"> </w:t>
      </w:r>
      <w:r>
        <w:rPr>
          <w:rFonts w:ascii="宋体" w:hAnsi="宋体" w:cs="宋体" w:hint="eastAsia"/>
          <w:sz w:val="24"/>
        </w:rPr>
        <w:t>项目的竞标，为便于贵方公正、择优地确定成交供应商及其竞标产品和服务，我方就本次竞标有关事项郑重声明如下：</w:t>
      </w:r>
    </w:p>
    <w:p w:rsidR="00B44FEE" w:rsidRDefault="00311D0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我方向贵方提交的所有响应文件、资料都是准确的和真实的。</w:t>
      </w:r>
    </w:p>
    <w:p w:rsidR="00B44FEE" w:rsidRDefault="00311D0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B44FEE" w:rsidRDefault="00311D0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在此，我方宣布同意如下：</w:t>
      </w:r>
    </w:p>
    <w:p w:rsidR="00B44FEE" w:rsidRDefault="00311D0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）将按磋商文件的约定履行合同责任和义务；</w:t>
      </w:r>
    </w:p>
    <w:p w:rsidR="00B44FEE" w:rsidRDefault="00311D0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）已详细审查全部磋商文件，包括澄清或者更正公告（如有）；</w:t>
      </w:r>
    </w:p>
    <w:p w:rsidR="00B44FEE" w:rsidRDefault="00311D0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）同意提供按照贵方可能要求的与谈判有关的一切数据或者资料；</w:t>
      </w:r>
    </w:p>
    <w:p w:rsidR="00B44FEE" w:rsidRDefault="00311D0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）响应磋商文件规定的竞标有效期。</w:t>
      </w:r>
    </w:p>
    <w:p w:rsidR="00B44FEE" w:rsidRDefault="00311D08">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B44FEE" w:rsidRDefault="00311D08">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我方在此声明，我方在参加本项目的政府采购活动前三年内，在经营活动中没</w:t>
      </w:r>
      <w:r>
        <w:rPr>
          <w:rFonts w:ascii="宋体" w:hAnsi="宋体" w:cs="宋体" w:hint="eastAsia"/>
          <w:sz w:val="24"/>
        </w:rPr>
        <w:t>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44FEE" w:rsidRDefault="00311D08">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B44FEE" w:rsidRDefault="00311D08">
      <w:pPr>
        <w:spacing w:line="360" w:lineRule="auto"/>
        <w:ind w:firstLineChars="200" w:firstLine="480"/>
        <w:rPr>
          <w:rFonts w:ascii="宋体" w:hAnsi="宋体" w:cs="宋体"/>
          <w:sz w:val="24"/>
        </w:rPr>
      </w:pPr>
      <w:r>
        <w:rPr>
          <w:rFonts w:ascii="宋体" w:hAnsi="宋体" w:cs="宋体" w:hint="eastAsia"/>
          <w:sz w:val="24"/>
        </w:rPr>
        <w:t>□我方本次响应</w:t>
      </w:r>
      <w:r>
        <w:rPr>
          <w:rFonts w:ascii="宋体" w:hAnsi="宋体" w:cs="宋体" w:hint="eastAsia"/>
          <w:sz w:val="24"/>
        </w:rPr>
        <w:t>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B44FEE" w:rsidRDefault="00311D08">
      <w:pPr>
        <w:spacing w:line="360" w:lineRule="auto"/>
        <w:ind w:firstLineChars="200" w:firstLine="480"/>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p>
    <w:p w:rsidR="00B44FEE" w:rsidRDefault="00311D08">
      <w:pPr>
        <w:pStyle w:val="a8"/>
        <w:spacing w:line="360" w:lineRule="auto"/>
        <w:ind w:firstLineChars="200" w:firstLine="480"/>
        <w:rPr>
          <w:rFonts w:hAnsi="宋体" w:cs="宋体"/>
          <w:sz w:val="24"/>
          <w:szCs w:val="24"/>
          <w:u w:val="single"/>
        </w:rPr>
      </w:pPr>
      <w:r>
        <w:rPr>
          <w:rFonts w:hAnsi="宋体" w:cs="宋体" w:hint="eastAsia"/>
          <w:sz w:val="24"/>
          <w:szCs w:val="24"/>
        </w:rPr>
        <w:lastRenderedPageBreak/>
        <w:t>7.</w:t>
      </w:r>
      <w:r>
        <w:rPr>
          <w:rFonts w:hAnsi="宋体" w:cs="宋体" w:hint="eastAsia"/>
          <w:sz w:val="24"/>
          <w:szCs w:val="24"/>
        </w:rPr>
        <w:t>与本磋商有关的一切正式往来信函请寄：邮政编号：</w:t>
      </w:r>
    </w:p>
    <w:p w:rsidR="00B44FEE" w:rsidRDefault="00311D08">
      <w:pPr>
        <w:pStyle w:val="a8"/>
        <w:spacing w:line="360" w:lineRule="auto"/>
        <w:ind w:firstLineChars="200" w:firstLine="480"/>
        <w:rPr>
          <w:rFonts w:hAnsi="宋体" w:cs="宋体"/>
          <w:sz w:val="24"/>
          <w:szCs w:val="24"/>
        </w:rPr>
      </w:pPr>
      <w:r>
        <w:rPr>
          <w:rFonts w:hAnsi="宋体" w:cs="宋体" w:hint="eastAsia"/>
          <w:sz w:val="24"/>
          <w:szCs w:val="24"/>
        </w:rPr>
        <w:t>电话</w:t>
      </w:r>
      <w:r>
        <w:rPr>
          <w:rFonts w:hAnsi="宋体" w:cs="宋体" w:hint="eastAsia"/>
          <w:sz w:val="24"/>
          <w:szCs w:val="24"/>
        </w:rPr>
        <w:t>/</w:t>
      </w:r>
      <w:r>
        <w:rPr>
          <w:rFonts w:hAnsi="宋体" w:cs="宋体" w:hint="eastAsia"/>
          <w:sz w:val="24"/>
          <w:szCs w:val="24"/>
        </w:rPr>
        <w:t>传真：</w:t>
      </w:r>
      <w:r>
        <w:rPr>
          <w:rFonts w:hAnsi="宋体" w:cs="宋体" w:hint="eastAsia"/>
          <w:sz w:val="24"/>
          <w:szCs w:val="24"/>
        </w:rPr>
        <w:t xml:space="preserve"> </w:t>
      </w:r>
      <w:r>
        <w:rPr>
          <w:rFonts w:hAnsi="宋体" w:cs="宋体" w:hint="eastAsia"/>
          <w:sz w:val="24"/>
          <w:szCs w:val="24"/>
        </w:rPr>
        <w:t>电子函件：</w:t>
      </w:r>
    </w:p>
    <w:p w:rsidR="00B44FEE" w:rsidRDefault="00311D08">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帐号：</w:t>
      </w:r>
    </w:p>
    <w:p w:rsidR="00B44FEE" w:rsidRDefault="00311D08">
      <w:pPr>
        <w:pStyle w:val="20"/>
        <w:tabs>
          <w:tab w:val="left" w:pos="939"/>
        </w:tabs>
        <w:spacing w:line="360" w:lineRule="auto"/>
        <w:ind w:leftChars="0" w:left="0" w:firstLineChars="200" w:firstLine="480"/>
        <w:rPr>
          <w:rFonts w:ascii="宋体" w:hAnsi="宋体" w:cs="宋体"/>
          <w:sz w:val="24"/>
        </w:rPr>
      </w:pPr>
      <w:r>
        <w:rPr>
          <w:rFonts w:ascii="宋体" w:hAnsi="宋体" w:cs="宋体" w:hint="eastAsia"/>
          <w:sz w:val="24"/>
        </w:rPr>
        <w:t>8.</w:t>
      </w:r>
      <w:r>
        <w:rPr>
          <w:rFonts w:ascii="宋体" w:hAnsi="宋体" w:cs="宋体" w:hint="eastAsia"/>
          <w:sz w:val="24"/>
        </w:rPr>
        <w:t>以上事项如有虚假或者隐瞒，我方愿意承担一切后果，并不再寻求任何旨在减轻或者免除法律责任的辩解。</w:t>
      </w:r>
    </w:p>
    <w:p w:rsidR="00B44FEE" w:rsidRDefault="00311D08">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rsidR="00B44FEE" w:rsidRDefault="00311D08">
      <w:pPr>
        <w:pStyle w:val="20"/>
        <w:tabs>
          <w:tab w:val="left" w:pos="939"/>
        </w:tabs>
        <w:spacing w:line="360" w:lineRule="auto"/>
        <w:ind w:leftChars="0" w:left="0" w:firstLineChars="200" w:firstLine="480"/>
        <w:rPr>
          <w:rFonts w:ascii="宋体" w:hAnsi="宋体" w:cs="宋体"/>
          <w:sz w:val="24"/>
        </w:rPr>
      </w:pPr>
      <w:r>
        <w:rPr>
          <w:rFonts w:ascii="宋体" w:hAnsi="宋体" w:cs="宋体" w:hint="eastAsia"/>
          <w:sz w:val="24"/>
        </w:rPr>
        <w:t>注：如为联合体竞标，盖章处须加盖联合体各方公章并由联合体各方法定代表人签字或盖章，否则其响应文件按无效响应处理。</w:t>
      </w:r>
    </w:p>
    <w:p w:rsidR="00B44FEE" w:rsidRDefault="00B44FEE">
      <w:pPr>
        <w:pStyle w:val="20"/>
        <w:tabs>
          <w:tab w:val="left" w:pos="939"/>
        </w:tabs>
        <w:spacing w:line="360" w:lineRule="auto"/>
        <w:ind w:leftChars="0" w:left="0" w:firstLineChars="200" w:firstLine="480"/>
        <w:rPr>
          <w:rFonts w:ascii="宋体" w:hAnsi="宋体" w:cs="宋体"/>
          <w:sz w:val="24"/>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leftChars="1850" w:left="4365" w:hangingChars="200" w:hanging="480"/>
        <w:rPr>
          <w:rFonts w:ascii="宋体" w:hAnsi="宋体" w:cs="宋体"/>
        </w:rPr>
      </w:pPr>
      <w:r>
        <w:rPr>
          <w:rFonts w:ascii="宋体" w:hAnsi="宋体" w:cs="宋体" w:hint="eastAsia"/>
          <w:kern w:val="0"/>
          <w:sz w:val="24"/>
        </w:rPr>
        <w:t>法定代表人签字或盖章（电子签章）：</w:t>
      </w:r>
    </w:p>
    <w:p w:rsidR="00B44FEE" w:rsidRDefault="00311D08">
      <w:pPr>
        <w:autoSpaceDE w:val="0"/>
        <w:autoSpaceDN w:val="0"/>
        <w:spacing w:line="360" w:lineRule="auto"/>
        <w:ind w:firstLineChars="2550" w:firstLine="6120"/>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widowControl/>
        <w:spacing w:line="360" w:lineRule="auto"/>
        <w:jc w:val="left"/>
        <w:rPr>
          <w:rFonts w:ascii="宋体" w:hAnsi="宋体" w:cs="宋体"/>
          <w:kern w:val="0"/>
          <w:sz w:val="24"/>
          <w:lang w:val="zh-CN"/>
        </w:rPr>
        <w:sectPr w:rsidR="00B44FEE">
          <w:pgSz w:w="11910" w:h="16840"/>
          <w:pgMar w:top="1340" w:right="1500" w:bottom="280" w:left="1680" w:header="720" w:footer="720" w:gutter="0"/>
          <w:cols w:space="720"/>
        </w:sectPr>
      </w:pPr>
    </w:p>
    <w:p w:rsidR="00B44FEE" w:rsidRDefault="00311D08">
      <w:pPr>
        <w:autoSpaceDE w:val="0"/>
        <w:autoSpaceDN w:val="0"/>
        <w:adjustRightInd w:val="0"/>
        <w:spacing w:line="360" w:lineRule="auto"/>
        <w:jc w:val="left"/>
        <w:rPr>
          <w:rFonts w:ascii="宋体" w:hAnsi="宋体" w:cs="宋体"/>
          <w:kern w:val="0"/>
          <w:sz w:val="24"/>
        </w:rPr>
      </w:pPr>
      <w:r>
        <w:rPr>
          <w:rFonts w:ascii="宋体" w:hAnsi="宋体" w:cs="宋体" w:hint="eastAsia"/>
          <w:b/>
          <w:sz w:val="30"/>
          <w:szCs w:val="30"/>
        </w:rPr>
        <w:lastRenderedPageBreak/>
        <w:t>七、本项目的特定资格要求：分标</w:t>
      </w:r>
      <w:r>
        <w:rPr>
          <w:rFonts w:ascii="宋体" w:hAnsi="宋体" w:cs="宋体" w:hint="eastAsia"/>
          <w:b/>
          <w:sz w:val="30"/>
          <w:szCs w:val="30"/>
        </w:rPr>
        <w:t>1</w:t>
      </w:r>
      <w:r>
        <w:rPr>
          <w:rFonts w:ascii="宋体" w:hAnsi="宋体" w:cs="宋体" w:hint="eastAsia"/>
          <w:b/>
          <w:sz w:val="30"/>
          <w:szCs w:val="30"/>
        </w:rPr>
        <w:t>、</w:t>
      </w:r>
      <w:r>
        <w:rPr>
          <w:rFonts w:ascii="宋体" w:hAnsi="宋体" w:cs="宋体" w:hint="eastAsia"/>
          <w:b/>
          <w:sz w:val="30"/>
          <w:szCs w:val="30"/>
        </w:rPr>
        <w:t>3</w:t>
      </w:r>
      <w:r>
        <w:rPr>
          <w:rFonts w:ascii="宋体" w:hAnsi="宋体" w:cs="宋体" w:hint="eastAsia"/>
          <w:b/>
          <w:sz w:val="30"/>
          <w:szCs w:val="30"/>
        </w:rPr>
        <w:t>、</w:t>
      </w:r>
      <w:r>
        <w:rPr>
          <w:rFonts w:ascii="宋体" w:hAnsi="宋体" w:cs="宋体" w:hint="eastAsia"/>
          <w:b/>
          <w:sz w:val="30"/>
          <w:szCs w:val="30"/>
        </w:rPr>
        <w:t>4</w:t>
      </w:r>
      <w:r>
        <w:rPr>
          <w:rFonts w:ascii="宋体" w:hAnsi="宋体" w:cs="宋体" w:hint="eastAsia"/>
          <w:b/>
          <w:sz w:val="30"/>
          <w:szCs w:val="30"/>
        </w:rPr>
        <w:t>：供应商相应有效的《中华人民共和国出版物经营许可证》扫描件、分标</w:t>
      </w:r>
      <w:r>
        <w:rPr>
          <w:rFonts w:ascii="宋体" w:hAnsi="宋体" w:cs="宋体" w:hint="eastAsia"/>
          <w:b/>
          <w:sz w:val="30"/>
          <w:szCs w:val="30"/>
        </w:rPr>
        <w:t>2</w:t>
      </w:r>
      <w:r>
        <w:rPr>
          <w:rFonts w:ascii="宋体" w:hAnsi="宋体" w:cs="宋体" w:hint="eastAsia"/>
          <w:b/>
          <w:sz w:val="30"/>
          <w:szCs w:val="30"/>
        </w:rPr>
        <w:t>：供应商相应有效的《中华人民共和国出版物经营许可证》及《中华人民共和国出版物进口经营许可证》扫描件</w:t>
      </w:r>
    </w:p>
    <w:p w:rsidR="00B44FEE" w:rsidRDefault="00B44FEE">
      <w:pPr>
        <w:autoSpaceDE w:val="0"/>
        <w:autoSpaceDN w:val="0"/>
        <w:adjustRightInd w:val="0"/>
        <w:spacing w:line="360" w:lineRule="auto"/>
        <w:jc w:val="left"/>
        <w:rPr>
          <w:rFonts w:ascii="宋体" w:hAnsi="宋体" w:cs="宋体"/>
          <w:kern w:val="0"/>
          <w:sz w:val="24"/>
        </w:rPr>
      </w:pPr>
    </w:p>
    <w:p w:rsidR="00B44FEE" w:rsidRDefault="00311D08">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550" w:firstLine="6120"/>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autoSpaceDE w:val="0"/>
        <w:autoSpaceDN w:val="0"/>
        <w:spacing w:line="360" w:lineRule="auto"/>
        <w:ind w:firstLineChars="2550" w:firstLine="6120"/>
        <w:rPr>
          <w:rFonts w:ascii="宋体" w:hAnsi="宋体" w:cs="宋体"/>
          <w:kern w:val="0"/>
          <w:sz w:val="24"/>
          <w:lang w:val="zh-CN"/>
        </w:rPr>
      </w:pPr>
    </w:p>
    <w:p w:rsidR="00B44FEE" w:rsidRDefault="00B44FEE">
      <w:pPr>
        <w:autoSpaceDE w:val="0"/>
        <w:autoSpaceDN w:val="0"/>
        <w:spacing w:line="360" w:lineRule="auto"/>
        <w:ind w:firstLineChars="2550" w:firstLine="6120"/>
        <w:rPr>
          <w:rFonts w:ascii="宋体" w:hAnsi="宋体" w:cs="宋体"/>
          <w:kern w:val="0"/>
          <w:sz w:val="24"/>
          <w:lang w:val="zh-CN"/>
        </w:rPr>
      </w:pPr>
    </w:p>
    <w:p w:rsidR="00B44FEE" w:rsidRDefault="00B44FEE">
      <w:pPr>
        <w:autoSpaceDE w:val="0"/>
        <w:autoSpaceDN w:val="0"/>
        <w:spacing w:line="360" w:lineRule="auto"/>
        <w:ind w:firstLineChars="2550" w:firstLine="6120"/>
        <w:rPr>
          <w:rFonts w:ascii="宋体" w:hAnsi="宋体" w:cs="宋体"/>
          <w:kern w:val="0"/>
          <w:sz w:val="24"/>
          <w:lang w:val="zh-CN"/>
        </w:rPr>
      </w:pPr>
    </w:p>
    <w:p w:rsidR="00B44FEE" w:rsidRDefault="00311D08">
      <w:pPr>
        <w:snapToGrid w:val="0"/>
        <w:spacing w:line="360" w:lineRule="auto"/>
        <w:ind w:firstLineChars="200" w:firstLine="602"/>
        <w:rPr>
          <w:rFonts w:ascii="宋体" w:hAnsi="宋体" w:cs="宋体"/>
          <w:b/>
          <w:sz w:val="30"/>
          <w:szCs w:val="30"/>
        </w:rPr>
      </w:pPr>
      <w:r>
        <w:rPr>
          <w:rFonts w:ascii="宋体" w:hAnsi="宋体" w:cs="宋体" w:hint="eastAsia"/>
          <w:b/>
          <w:sz w:val="30"/>
          <w:szCs w:val="30"/>
        </w:rPr>
        <w:t>八、除磋商文件规定必须提供以外，供应商认为需要提供的其他证明材料</w:t>
      </w:r>
    </w:p>
    <w:p w:rsidR="00B44FEE" w:rsidRDefault="00B44FEE">
      <w:pPr>
        <w:snapToGrid w:val="0"/>
        <w:spacing w:line="360" w:lineRule="auto"/>
        <w:ind w:firstLineChars="200" w:firstLine="602"/>
        <w:rPr>
          <w:rFonts w:ascii="宋体" w:hAnsi="宋体" w:cs="宋体"/>
          <w:b/>
          <w:sz w:val="30"/>
          <w:szCs w:val="30"/>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widowControl/>
        <w:spacing w:line="360" w:lineRule="auto"/>
        <w:jc w:val="left"/>
        <w:rPr>
          <w:rFonts w:ascii="宋体" w:hAnsi="宋体" w:cs="宋体"/>
          <w:kern w:val="0"/>
          <w:sz w:val="24"/>
          <w:lang w:val="zh-CN"/>
        </w:rPr>
        <w:sectPr w:rsidR="00B44FEE">
          <w:pgSz w:w="11910" w:h="16840"/>
          <w:pgMar w:top="1340" w:right="1500" w:bottom="280" w:left="1680" w:header="720" w:footer="720" w:gutter="0"/>
          <w:cols w:space="720"/>
        </w:sectPr>
      </w:pPr>
    </w:p>
    <w:p w:rsidR="00B44FEE" w:rsidRDefault="00311D08">
      <w:pPr>
        <w:pStyle w:val="2"/>
        <w:jc w:val="center"/>
        <w:rPr>
          <w:rFonts w:ascii="宋体" w:hAnsi="宋体" w:cs="宋体"/>
          <w:b w:val="0"/>
        </w:rPr>
      </w:pPr>
      <w:bookmarkStart w:id="121" w:name="_Toc16804"/>
      <w:bookmarkStart w:id="122" w:name="_Toc31321"/>
      <w:r>
        <w:rPr>
          <w:rFonts w:ascii="宋体" w:hAnsi="宋体" w:cs="宋体" w:hint="eastAsia"/>
          <w:b w:val="0"/>
          <w:bCs w:val="0"/>
        </w:rPr>
        <w:lastRenderedPageBreak/>
        <w:t>第三节</w:t>
      </w:r>
      <w:r>
        <w:rPr>
          <w:rFonts w:ascii="宋体" w:hAnsi="宋体" w:cs="宋体" w:hint="eastAsia"/>
          <w:b w:val="0"/>
          <w:bCs w:val="0"/>
        </w:rPr>
        <w:t xml:space="preserve"> </w:t>
      </w:r>
      <w:r>
        <w:rPr>
          <w:rFonts w:ascii="宋体" w:hAnsi="宋体" w:cs="宋体" w:hint="eastAsia"/>
          <w:b w:val="0"/>
        </w:rPr>
        <w:t>商务技术文件格式</w:t>
      </w:r>
      <w:bookmarkEnd w:id="121"/>
      <w:bookmarkEnd w:id="122"/>
    </w:p>
    <w:p w:rsidR="00B44FEE" w:rsidRDefault="00311D08" w:rsidP="00205362">
      <w:pPr>
        <w:snapToGrid w:val="0"/>
        <w:spacing w:beforeLines="50" w:after="50"/>
        <w:rPr>
          <w:rFonts w:ascii="宋体" w:hAnsi="宋体" w:cs="宋体"/>
          <w:bCs/>
          <w:sz w:val="32"/>
          <w:szCs w:val="20"/>
        </w:rPr>
      </w:pPr>
      <w:r>
        <w:rPr>
          <w:rFonts w:ascii="宋体" w:hAnsi="宋体" w:cs="宋体" w:hint="eastAsia"/>
          <w:bCs/>
        </w:rPr>
        <w:t>全流程电子文件</w:t>
      </w:r>
    </w:p>
    <w:p w:rsidR="00B44FEE" w:rsidRDefault="00B44FEE" w:rsidP="00205362">
      <w:pPr>
        <w:snapToGrid w:val="0"/>
        <w:spacing w:beforeLines="50" w:after="50"/>
        <w:rPr>
          <w:rFonts w:ascii="宋体" w:hAnsi="宋体" w:cs="宋体"/>
          <w:sz w:val="24"/>
          <w:szCs w:val="20"/>
        </w:rPr>
      </w:pPr>
    </w:p>
    <w:p w:rsidR="00B44FEE" w:rsidRDefault="00B44FEE" w:rsidP="00205362">
      <w:pPr>
        <w:snapToGrid w:val="0"/>
        <w:spacing w:beforeLines="50" w:after="50"/>
        <w:rPr>
          <w:rFonts w:ascii="宋体" w:hAnsi="宋体" w:cs="宋体"/>
          <w:sz w:val="24"/>
          <w:szCs w:val="20"/>
        </w:rPr>
      </w:pPr>
    </w:p>
    <w:p w:rsidR="00B44FEE" w:rsidRDefault="00B44FEE" w:rsidP="00205362">
      <w:pPr>
        <w:snapToGrid w:val="0"/>
        <w:spacing w:beforeLines="50" w:after="50"/>
        <w:rPr>
          <w:rFonts w:ascii="宋体" w:hAnsi="宋体" w:cs="宋体"/>
          <w:sz w:val="24"/>
          <w:szCs w:val="20"/>
        </w:rPr>
      </w:pPr>
    </w:p>
    <w:p w:rsidR="00B44FEE" w:rsidRDefault="00311D08" w:rsidP="00205362">
      <w:pPr>
        <w:snapToGrid w:val="0"/>
        <w:spacing w:beforeLines="50" w:after="50"/>
        <w:jc w:val="center"/>
        <w:rPr>
          <w:rFonts w:ascii="宋体" w:hAnsi="宋体" w:cs="宋体"/>
          <w:bCs/>
          <w:sz w:val="44"/>
          <w:szCs w:val="44"/>
        </w:rPr>
      </w:pPr>
      <w:r>
        <w:rPr>
          <w:rFonts w:ascii="宋体" w:hAnsi="宋体" w:cs="宋体" w:hint="eastAsia"/>
          <w:bCs/>
          <w:sz w:val="44"/>
          <w:szCs w:val="44"/>
        </w:rPr>
        <w:t>商</w:t>
      </w:r>
      <w:r>
        <w:rPr>
          <w:rFonts w:ascii="宋体" w:hAnsi="宋体" w:cs="宋体" w:hint="eastAsia"/>
          <w:bCs/>
          <w:sz w:val="44"/>
          <w:szCs w:val="44"/>
        </w:rPr>
        <w:t xml:space="preserve">  </w:t>
      </w:r>
      <w:r>
        <w:rPr>
          <w:rFonts w:ascii="宋体" w:hAnsi="宋体" w:cs="宋体" w:hint="eastAsia"/>
          <w:bCs/>
          <w:sz w:val="44"/>
          <w:szCs w:val="44"/>
        </w:rPr>
        <w:t>务</w:t>
      </w:r>
      <w:r>
        <w:rPr>
          <w:rFonts w:ascii="宋体" w:hAnsi="宋体" w:cs="宋体" w:hint="eastAsia"/>
          <w:bCs/>
          <w:sz w:val="44"/>
          <w:szCs w:val="44"/>
        </w:rPr>
        <w:t xml:space="preserve">  </w:t>
      </w:r>
      <w:r>
        <w:rPr>
          <w:rFonts w:ascii="宋体" w:hAnsi="宋体" w:cs="宋体" w:hint="eastAsia"/>
          <w:bCs/>
          <w:sz w:val="44"/>
          <w:szCs w:val="44"/>
        </w:rPr>
        <w:t>技</w:t>
      </w:r>
      <w:r>
        <w:rPr>
          <w:rFonts w:ascii="宋体" w:hAnsi="宋体" w:cs="宋体" w:hint="eastAsia"/>
          <w:bCs/>
          <w:sz w:val="44"/>
          <w:szCs w:val="44"/>
        </w:rPr>
        <w:t xml:space="preserve"> </w:t>
      </w:r>
      <w:r>
        <w:rPr>
          <w:rFonts w:ascii="宋体" w:hAnsi="宋体" w:cs="宋体" w:hint="eastAsia"/>
          <w:bCs/>
          <w:sz w:val="44"/>
          <w:szCs w:val="44"/>
        </w:rPr>
        <w:t xml:space="preserve"> </w:t>
      </w:r>
      <w:r>
        <w:rPr>
          <w:rFonts w:ascii="宋体" w:hAnsi="宋体" w:cs="宋体" w:hint="eastAsia"/>
          <w:bCs/>
          <w:sz w:val="44"/>
          <w:szCs w:val="44"/>
        </w:rPr>
        <w:t>术</w:t>
      </w:r>
      <w:r>
        <w:rPr>
          <w:rFonts w:ascii="宋体" w:hAnsi="宋体" w:cs="宋体" w:hint="eastAsia"/>
          <w:bCs/>
          <w:sz w:val="44"/>
          <w:szCs w:val="44"/>
        </w:rPr>
        <w:t xml:space="preserve">  </w:t>
      </w:r>
      <w:r>
        <w:rPr>
          <w:rFonts w:ascii="宋体" w:hAnsi="宋体" w:cs="宋体" w:hint="eastAsia"/>
          <w:bCs/>
          <w:sz w:val="44"/>
          <w:szCs w:val="44"/>
        </w:rPr>
        <w:t>文</w:t>
      </w:r>
      <w:r>
        <w:rPr>
          <w:rFonts w:ascii="宋体" w:hAnsi="宋体" w:cs="宋体" w:hint="eastAsia"/>
          <w:bCs/>
          <w:sz w:val="44"/>
          <w:szCs w:val="44"/>
        </w:rPr>
        <w:t xml:space="preserve">  </w:t>
      </w:r>
      <w:r>
        <w:rPr>
          <w:rFonts w:ascii="宋体" w:hAnsi="宋体" w:cs="宋体" w:hint="eastAsia"/>
          <w:bCs/>
          <w:sz w:val="44"/>
          <w:szCs w:val="44"/>
        </w:rPr>
        <w:t>件（封面）</w:t>
      </w: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项目名称：广西壮族自治区图书馆</w:t>
      </w:r>
      <w:r>
        <w:rPr>
          <w:rFonts w:ascii="宋体" w:hAnsi="宋体" w:cs="宋体" w:hint="eastAsia"/>
          <w:bCs/>
          <w:sz w:val="32"/>
          <w:szCs w:val="32"/>
        </w:rPr>
        <w:t>2027</w:t>
      </w:r>
      <w:r>
        <w:rPr>
          <w:rFonts w:ascii="宋体" w:hAnsi="宋体" w:cs="宋体" w:hint="eastAsia"/>
          <w:bCs/>
          <w:sz w:val="32"/>
          <w:szCs w:val="32"/>
        </w:rPr>
        <w:t>年度中外文纸质报刊供应服务项目</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rsidP="00205362">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项目编号：</w:t>
      </w:r>
      <w:r>
        <w:rPr>
          <w:rFonts w:ascii="宋体" w:hAnsi="宋体" w:cs="宋体" w:hint="eastAsia"/>
          <w:b/>
          <w:bCs/>
          <w:sz w:val="32"/>
          <w:szCs w:val="32"/>
        </w:rPr>
        <w:t>GXZC2026-C3-001703-GXJX</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pPr>
        <w:pStyle w:val="a0"/>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400" w:firstLine="1280"/>
        <w:rPr>
          <w:rFonts w:ascii="宋体" w:hAnsi="宋体" w:cs="宋体"/>
          <w:bCs/>
          <w:sz w:val="32"/>
          <w:szCs w:val="32"/>
        </w:rPr>
      </w:pPr>
    </w:p>
    <w:p w:rsidR="00B44FEE" w:rsidRDefault="00311D08" w:rsidP="00205362">
      <w:pPr>
        <w:snapToGrid w:val="0"/>
        <w:spacing w:beforeLines="50" w:after="50"/>
        <w:jc w:val="center"/>
        <w:rPr>
          <w:rFonts w:ascii="宋体" w:hAnsi="宋体" w:cs="宋体"/>
          <w:sz w:val="32"/>
          <w:szCs w:val="32"/>
        </w:rPr>
      </w:pP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B44FEE" w:rsidRDefault="00B44FEE">
      <w:pPr>
        <w:widowControl/>
        <w:spacing w:line="360" w:lineRule="auto"/>
        <w:jc w:val="left"/>
        <w:rPr>
          <w:rFonts w:ascii="宋体" w:hAnsi="宋体" w:cs="宋体"/>
          <w:b/>
          <w:bCs/>
          <w:sz w:val="32"/>
          <w:szCs w:val="32"/>
        </w:rPr>
        <w:sectPr w:rsidR="00B44FEE">
          <w:pgSz w:w="11910" w:h="16840"/>
          <w:pgMar w:top="1340" w:right="1500" w:bottom="280" w:left="1680" w:header="720" w:footer="720" w:gutter="0"/>
          <w:cols w:space="720"/>
        </w:sectPr>
      </w:pPr>
    </w:p>
    <w:p w:rsidR="00B44FEE" w:rsidRDefault="00311D08">
      <w:pPr>
        <w:jc w:val="center"/>
        <w:rPr>
          <w:rFonts w:ascii="宋体" w:hAnsi="宋体" w:cs="宋体"/>
          <w:b/>
          <w:kern w:val="0"/>
          <w:sz w:val="28"/>
          <w:szCs w:val="28"/>
        </w:rPr>
      </w:pPr>
      <w:r>
        <w:rPr>
          <w:rFonts w:ascii="宋体" w:hAnsi="宋体" w:cs="宋体" w:hint="eastAsia"/>
          <w:b/>
          <w:kern w:val="0"/>
          <w:sz w:val="28"/>
          <w:szCs w:val="28"/>
        </w:rPr>
        <w:lastRenderedPageBreak/>
        <w:t>商务技术文件目录</w:t>
      </w:r>
    </w:p>
    <w:p w:rsidR="00B44FEE" w:rsidRDefault="00B44FEE">
      <w:pPr>
        <w:jc w:val="center"/>
        <w:rPr>
          <w:rFonts w:ascii="宋体" w:hAnsi="宋体" w:cs="宋体"/>
          <w:b/>
          <w:kern w:val="0"/>
          <w:sz w:val="28"/>
          <w:szCs w:val="28"/>
        </w:rPr>
      </w:pPr>
    </w:p>
    <w:p w:rsidR="00B44FEE" w:rsidRDefault="00311D08">
      <w:pPr>
        <w:pStyle w:val="51"/>
        <w:spacing w:line="360" w:lineRule="auto"/>
        <w:rPr>
          <w:rFonts w:ascii="宋体" w:eastAsia="宋体" w:hAnsi="宋体" w:cs="宋体"/>
        </w:rPr>
      </w:pPr>
      <w:r>
        <w:rPr>
          <w:rFonts w:ascii="宋体" w:eastAsia="宋体" w:hAnsi="宋体" w:cs="宋体" w:hint="eastAsia"/>
        </w:rPr>
        <w:t>一、无串通竞标行为的承诺函………………………………………………（页码）</w:t>
      </w:r>
    </w:p>
    <w:p w:rsidR="00B44FEE" w:rsidRDefault="00311D08">
      <w:pPr>
        <w:pStyle w:val="51"/>
        <w:spacing w:line="360" w:lineRule="auto"/>
        <w:rPr>
          <w:rFonts w:ascii="宋体" w:eastAsia="宋体" w:hAnsi="宋体" w:cs="宋体"/>
        </w:rPr>
      </w:pPr>
      <w:r>
        <w:rPr>
          <w:rFonts w:ascii="宋体" w:eastAsia="宋体" w:hAnsi="宋体" w:cs="宋体" w:hint="eastAsia"/>
        </w:rPr>
        <w:t>二、法定代表人身份证明及法定代表人有效身份证正反面复印件………（页码）</w:t>
      </w:r>
    </w:p>
    <w:p w:rsidR="00B44FEE" w:rsidRDefault="00311D08">
      <w:pPr>
        <w:pStyle w:val="51"/>
        <w:spacing w:line="360" w:lineRule="auto"/>
        <w:rPr>
          <w:rFonts w:ascii="宋体" w:eastAsia="宋体" w:hAnsi="宋体" w:cs="宋体"/>
        </w:rPr>
      </w:pPr>
      <w:r>
        <w:rPr>
          <w:rFonts w:ascii="宋体" w:eastAsia="宋体" w:hAnsi="宋体" w:cs="宋体" w:hint="eastAsia"/>
        </w:rPr>
        <w:t>三、法定代表人授权委托书（委托时必须提供）…………………………（页码）</w:t>
      </w:r>
    </w:p>
    <w:p w:rsidR="00B44FEE" w:rsidRDefault="00311D08">
      <w:pPr>
        <w:pStyle w:val="51"/>
        <w:spacing w:line="360" w:lineRule="auto"/>
        <w:rPr>
          <w:rFonts w:ascii="宋体" w:eastAsia="宋体" w:hAnsi="宋体" w:cs="宋体"/>
        </w:rPr>
      </w:pPr>
      <w:r>
        <w:rPr>
          <w:rFonts w:ascii="宋体" w:eastAsia="宋体" w:hAnsi="宋体" w:cs="宋体" w:hint="eastAsia"/>
        </w:rPr>
        <w:t>四、</w:t>
      </w:r>
      <w:r>
        <w:rPr>
          <w:rFonts w:ascii="宋体" w:eastAsia="宋体" w:hAnsi="宋体" w:cs="宋体" w:hint="eastAsia"/>
          <w:lang w:val="zh-CN"/>
        </w:rPr>
        <w:t>商务条款偏离表………………………………</w:t>
      </w:r>
      <w:r>
        <w:rPr>
          <w:rFonts w:ascii="宋体" w:eastAsia="宋体" w:hAnsi="宋体" w:cs="宋体" w:hint="eastAsia"/>
        </w:rPr>
        <w:t>…………………………（页码）</w:t>
      </w:r>
    </w:p>
    <w:p w:rsidR="00B44FEE" w:rsidRDefault="00311D08">
      <w:pPr>
        <w:pStyle w:val="51"/>
        <w:spacing w:line="360" w:lineRule="auto"/>
        <w:rPr>
          <w:rFonts w:ascii="宋体" w:eastAsia="宋体" w:hAnsi="宋体" w:cs="宋体"/>
        </w:rPr>
      </w:pPr>
      <w:r>
        <w:rPr>
          <w:rFonts w:ascii="宋体" w:eastAsia="宋体" w:hAnsi="宋体" w:cs="宋体" w:hint="eastAsia"/>
        </w:rPr>
        <w:t>五、供应商情况介绍</w:t>
      </w:r>
      <w:r>
        <w:rPr>
          <w:rFonts w:ascii="宋体" w:eastAsia="宋体" w:hAnsi="宋体" w:cs="宋体" w:hint="eastAsia"/>
          <w:lang w:val="zh-CN"/>
        </w:rPr>
        <w:t>………………………………</w:t>
      </w:r>
      <w:r>
        <w:rPr>
          <w:rFonts w:ascii="宋体" w:eastAsia="宋体" w:hAnsi="宋体" w:cs="宋体" w:hint="eastAsia"/>
        </w:rPr>
        <w:t>…………</w:t>
      </w:r>
      <w:bookmarkStart w:id="123" w:name="OLE_LINK32"/>
      <w:r>
        <w:rPr>
          <w:rFonts w:ascii="宋体" w:eastAsia="宋体" w:hAnsi="宋体" w:cs="宋体" w:hint="eastAsia"/>
        </w:rPr>
        <w:t>………………</w:t>
      </w:r>
      <w:bookmarkEnd w:id="123"/>
      <w:r>
        <w:rPr>
          <w:rFonts w:ascii="宋体" w:eastAsia="宋体" w:hAnsi="宋体" w:cs="宋体" w:hint="eastAsia"/>
        </w:rPr>
        <w:t>（页码）</w:t>
      </w:r>
    </w:p>
    <w:p w:rsidR="00B44FEE" w:rsidRDefault="00311D08">
      <w:pPr>
        <w:pStyle w:val="51"/>
        <w:spacing w:line="360" w:lineRule="auto"/>
        <w:rPr>
          <w:rFonts w:ascii="宋体" w:eastAsia="宋体" w:hAnsi="宋体" w:cs="宋体"/>
        </w:rPr>
      </w:pPr>
      <w:r>
        <w:rPr>
          <w:rFonts w:ascii="宋体" w:eastAsia="宋体" w:hAnsi="宋体" w:cs="宋体" w:hint="eastAsia"/>
        </w:rPr>
        <w:t>六、供应商业绩的证明文件</w:t>
      </w:r>
      <w:r>
        <w:rPr>
          <w:rFonts w:ascii="宋体" w:eastAsia="宋体" w:hAnsi="宋体" w:cs="宋体" w:hint="eastAsia"/>
          <w:lang w:val="zh-CN"/>
        </w:rPr>
        <w:t>……………………………</w:t>
      </w:r>
      <w:r>
        <w:rPr>
          <w:rFonts w:ascii="宋体" w:eastAsia="宋体" w:hAnsi="宋体" w:cs="宋体" w:hint="eastAsia"/>
        </w:rPr>
        <w:t>……………………（页码）</w:t>
      </w:r>
    </w:p>
    <w:p w:rsidR="00B44FEE" w:rsidRDefault="00311D08">
      <w:pPr>
        <w:pStyle w:val="51"/>
        <w:spacing w:line="360" w:lineRule="auto"/>
        <w:rPr>
          <w:rFonts w:ascii="宋体" w:eastAsia="宋体" w:hAnsi="宋体" w:cs="宋体"/>
        </w:rPr>
      </w:pPr>
      <w:r>
        <w:rPr>
          <w:rFonts w:ascii="宋体" w:eastAsia="宋体" w:hAnsi="宋体" w:cs="宋体" w:hint="eastAsia"/>
        </w:rPr>
        <w:t>七、服务需求偏离表………………………………………………………（页码）</w:t>
      </w:r>
    </w:p>
    <w:p w:rsidR="00B44FEE" w:rsidRDefault="00311D08">
      <w:pPr>
        <w:pStyle w:val="51"/>
        <w:spacing w:line="360" w:lineRule="auto"/>
        <w:rPr>
          <w:rFonts w:ascii="宋体" w:eastAsia="宋体" w:hAnsi="宋体" w:cs="宋体"/>
        </w:rPr>
      </w:pPr>
      <w:r>
        <w:rPr>
          <w:rFonts w:ascii="宋体" w:eastAsia="宋体" w:hAnsi="宋体" w:cs="宋体" w:hint="eastAsia"/>
        </w:rPr>
        <w:t>八、项目服务实施方案………………………………………………………（页码）</w:t>
      </w:r>
    </w:p>
    <w:p w:rsidR="00B44FEE" w:rsidRDefault="00311D08">
      <w:pPr>
        <w:pStyle w:val="51"/>
        <w:spacing w:line="360" w:lineRule="auto"/>
        <w:rPr>
          <w:rFonts w:ascii="宋体" w:eastAsia="宋体" w:hAnsi="宋体" w:cs="宋体"/>
        </w:rPr>
      </w:pPr>
      <w:r>
        <w:rPr>
          <w:rFonts w:ascii="宋体" w:eastAsia="宋体" w:hAnsi="宋体" w:cs="宋体" w:hint="eastAsia"/>
        </w:rPr>
        <w:t>九、售后服务承诺……………………………………………………………（页码）</w:t>
      </w:r>
    </w:p>
    <w:p w:rsidR="00B44FEE" w:rsidRDefault="00311D08">
      <w:pPr>
        <w:pStyle w:val="51"/>
        <w:spacing w:line="360" w:lineRule="auto"/>
        <w:rPr>
          <w:rFonts w:ascii="宋体" w:eastAsia="宋体" w:hAnsi="宋体" w:cs="宋体"/>
        </w:rPr>
      </w:pPr>
      <w:r>
        <w:rPr>
          <w:rFonts w:ascii="宋体" w:eastAsia="宋体" w:hAnsi="宋体" w:cs="宋体" w:hint="eastAsia"/>
        </w:rPr>
        <w:t>十、</w:t>
      </w:r>
      <w:r>
        <w:rPr>
          <w:rFonts w:ascii="宋体" w:eastAsia="宋体" w:hAnsi="宋体" w:cs="宋体" w:hint="eastAsia"/>
          <w:lang w:val="zh-CN"/>
        </w:rPr>
        <w:t>项目实施人员一览表………………………………</w:t>
      </w:r>
      <w:r>
        <w:rPr>
          <w:rFonts w:ascii="宋体" w:eastAsia="宋体" w:hAnsi="宋体" w:cs="宋体" w:hint="eastAsia"/>
        </w:rPr>
        <w:t>…………………（页码）</w:t>
      </w:r>
    </w:p>
    <w:p w:rsidR="00B44FEE" w:rsidRDefault="00311D08">
      <w:pPr>
        <w:pStyle w:val="51"/>
        <w:spacing w:line="360" w:lineRule="auto"/>
        <w:rPr>
          <w:rFonts w:ascii="宋体" w:eastAsia="宋体" w:hAnsi="宋体" w:cs="宋体"/>
        </w:rPr>
      </w:pPr>
      <w:r>
        <w:rPr>
          <w:rFonts w:ascii="宋体" w:eastAsia="宋体" w:hAnsi="宋体" w:cs="宋体" w:hint="eastAsia"/>
        </w:rPr>
        <w:t>十一、对应采购需求的服务需求、商务条款提供的其他文件资料………（页码）</w:t>
      </w:r>
    </w:p>
    <w:p w:rsidR="00B44FEE" w:rsidRDefault="00311D08">
      <w:pPr>
        <w:pStyle w:val="51"/>
        <w:spacing w:line="360" w:lineRule="auto"/>
        <w:rPr>
          <w:rFonts w:ascii="宋体" w:eastAsia="宋体" w:hAnsi="宋体" w:cs="宋体"/>
        </w:rPr>
      </w:pPr>
      <w:r>
        <w:rPr>
          <w:rFonts w:ascii="宋体" w:eastAsia="宋体" w:hAnsi="宋体" w:cs="宋体" w:hint="eastAsia"/>
        </w:rPr>
        <w:t>十二、供应商认为需要提供的其他有关资料</w:t>
      </w:r>
      <w:r>
        <w:rPr>
          <w:rFonts w:ascii="宋体" w:eastAsia="宋体" w:hAnsi="宋体" w:cs="宋体" w:hint="eastAsia"/>
          <w:lang w:val="zh-CN"/>
        </w:rPr>
        <w:t>…………………</w:t>
      </w:r>
      <w:r>
        <w:rPr>
          <w:rFonts w:ascii="宋体" w:eastAsia="宋体" w:hAnsi="宋体" w:cs="宋体" w:hint="eastAsia"/>
        </w:rPr>
        <w:t>………</w:t>
      </w:r>
      <w:r>
        <w:rPr>
          <w:rFonts w:ascii="宋体" w:eastAsia="宋体" w:hAnsi="宋体" w:cs="宋体" w:hint="eastAsia"/>
          <w:lang w:val="zh-CN"/>
        </w:rPr>
        <w:t>……</w:t>
      </w:r>
      <w:r>
        <w:rPr>
          <w:rFonts w:ascii="宋体" w:eastAsia="宋体" w:hAnsi="宋体" w:cs="宋体" w:hint="eastAsia"/>
        </w:rPr>
        <w:t>（页码）</w:t>
      </w:r>
    </w:p>
    <w:p w:rsidR="00B44FEE" w:rsidRDefault="00311D08">
      <w:pPr>
        <w:spacing w:line="360" w:lineRule="auto"/>
        <w:rPr>
          <w:rFonts w:ascii="宋体" w:hAnsi="宋体" w:cs="宋体"/>
          <w:b/>
          <w:bCs/>
          <w:sz w:val="24"/>
        </w:rPr>
      </w:pPr>
      <w:r>
        <w:rPr>
          <w:rFonts w:ascii="宋体" w:hAnsi="宋体" w:cs="宋体" w:hint="eastAsia"/>
          <w:b/>
          <w:bCs/>
          <w:sz w:val="24"/>
        </w:rPr>
        <w:t>注：以上目录是基本格式要求，各供应商可根据自身情况进一步向下增加内容或细化。</w:t>
      </w:r>
    </w:p>
    <w:p w:rsidR="00B44FEE" w:rsidRDefault="00B44FEE">
      <w:pPr>
        <w:spacing w:line="400" w:lineRule="exact"/>
        <w:rPr>
          <w:rFonts w:ascii="宋体" w:hAnsi="宋体" w:cs="宋体"/>
          <w:sz w:val="32"/>
          <w:szCs w:val="32"/>
        </w:rPr>
      </w:pPr>
    </w:p>
    <w:p w:rsidR="00B44FEE" w:rsidRDefault="00311D08">
      <w:pPr>
        <w:spacing w:line="520" w:lineRule="exact"/>
        <w:ind w:firstLineChars="200" w:firstLine="880"/>
        <w:rPr>
          <w:rFonts w:ascii="宋体" w:hAnsi="宋体" w:cs="宋体"/>
          <w:sz w:val="44"/>
          <w:szCs w:val="44"/>
        </w:rPr>
      </w:pPr>
      <w:r>
        <w:rPr>
          <w:rFonts w:ascii="宋体" w:hAnsi="宋体" w:cs="宋体" w:hint="eastAsia"/>
          <w:sz w:val="44"/>
          <w:szCs w:val="44"/>
        </w:rPr>
        <w:br w:type="page"/>
      </w:r>
      <w:r>
        <w:rPr>
          <w:rFonts w:ascii="宋体" w:hAnsi="宋体" w:cs="宋体" w:hint="eastAsia"/>
          <w:b/>
          <w:sz w:val="30"/>
          <w:szCs w:val="30"/>
        </w:rPr>
        <w:lastRenderedPageBreak/>
        <w:t>一、无串通竞标行为的承诺函</w:t>
      </w:r>
    </w:p>
    <w:p w:rsidR="00B44FEE" w:rsidRDefault="00B44FEE">
      <w:pPr>
        <w:spacing w:line="520" w:lineRule="exact"/>
        <w:jc w:val="center"/>
        <w:rPr>
          <w:rFonts w:ascii="宋体" w:hAnsi="宋体" w:cs="宋体"/>
          <w:sz w:val="44"/>
          <w:szCs w:val="44"/>
        </w:rPr>
      </w:pPr>
    </w:p>
    <w:p w:rsidR="00B44FEE" w:rsidRDefault="00311D08">
      <w:pPr>
        <w:spacing w:line="520" w:lineRule="exact"/>
        <w:jc w:val="center"/>
        <w:rPr>
          <w:rFonts w:ascii="宋体" w:hAnsi="宋体" w:cs="宋体"/>
          <w:sz w:val="32"/>
          <w:szCs w:val="32"/>
        </w:rPr>
      </w:pPr>
      <w:r>
        <w:rPr>
          <w:rFonts w:ascii="宋体" w:hAnsi="宋体" w:cs="宋体" w:hint="eastAsia"/>
          <w:sz w:val="44"/>
          <w:szCs w:val="44"/>
        </w:rPr>
        <w:t>无串通竞标行为的承诺函</w:t>
      </w:r>
    </w:p>
    <w:p w:rsidR="00B44FEE" w:rsidRDefault="00B44FEE">
      <w:pPr>
        <w:spacing w:line="520" w:lineRule="exact"/>
        <w:ind w:firstLineChars="200" w:firstLine="640"/>
        <w:rPr>
          <w:rFonts w:ascii="宋体" w:hAnsi="宋体" w:cs="宋体"/>
          <w:sz w:val="32"/>
          <w:szCs w:val="32"/>
        </w:rPr>
      </w:pP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一、我方承诺无下列相互串通竞标的情形：</w:t>
      </w:r>
    </w:p>
    <w:p w:rsidR="00B44FEE" w:rsidRDefault="00311D0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不同供应商的响应文件由同一单位或者个人编制；或者不同供应商报名的</w:t>
      </w:r>
      <w:r>
        <w:rPr>
          <w:rFonts w:ascii="宋体" w:hAnsi="宋体" w:cs="宋体" w:hint="eastAsia"/>
          <w:sz w:val="24"/>
        </w:rPr>
        <w:t>IP</w:t>
      </w:r>
      <w:r>
        <w:rPr>
          <w:rFonts w:ascii="宋体" w:hAnsi="宋体" w:cs="宋体" w:hint="eastAsia"/>
          <w:sz w:val="24"/>
        </w:rPr>
        <w:t>地址一致的；或者编制响应文件硬件设备</w:t>
      </w:r>
      <w:r>
        <w:rPr>
          <w:rFonts w:ascii="宋体" w:hAnsi="宋体" w:cs="宋体" w:hint="eastAsia"/>
          <w:sz w:val="24"/>
        </w:rPr>
        <w:t>CPU</w:t>
      </w:r>
      <w:r>
        <w:rPr>
          <w:rFonts w:ascii="宋体" w:hAnsi="宋体" w:cs="宋体" w:hint="eastAsia"/>
          <w:sz w:val="24"/>
        </w:rPr>
        <w:t>编号、硬盘</w:t>
      </w:r>
      <w:r>
        <w:rPr>
          <w:rFonts w:ascii="宋体" w:hAnsi="宋体" w:cs="宋体" w:hint="eastAsia"/>
          <w:sz w:val="24"/>
        </w:rPr>
        <w:t>编号、网卡地址一致的情况。</w:t>
      </w:r>
      <w:r>
        <w:rPr>
          <w:rFonts w:ascii="宋体" w:hAnsi="宋体" w:cs="宋体" w:hint="eastAsia"/>
          <w:sz w:val="24"/>
        </w:rPr>
        <w:t xml:space="preserve">  </w:t>
      </w:r>
    </w:p>
    <w:p w:rsidR="00B44FEE" w:rsidRDefault="00311D0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不同供应商委托同一单位或者个人办理竞标事宜；</w:t>
      </w:r>
    </w:p>
    <w:p w:rsidR="00B44FEE" w:rsidRDefault="00311D0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不同供应商的响应文件载明的项目管理员为同一个人；</w:t>
      </w:r>
    </w:p>
    <w:p w:rsidR="00B44FEE" w:rsidRDefault="00311D08">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不</w:t>
      </w:r>
      <w:r>
        <w:rPr>
          <w:rFonts w:ascii="宋体" w:hAnsi="宋体" w:cs="宋体" w:hint="eastAsia"/>
          <w:spacing w:val="-6"/>
          <w:sz w:val="24"/>
        </w:rPr>
        <w:t>同供应商的响应文件异常一致或者响应报价呈规律性差异；</w:t>
      </w:r>
    </w:p>
    <w:p w:rsidR="00B44FEE" w:rsidRDefault="00311D08">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不同供应商的响应文件相互混装；</w:t>
      </w:r>
    </w:p>
    <w:p w:rsidR="00B44FEE" w:rsidRDefault="00311D08">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不同供应商的磋商保证金从同一单位或者个人账户转出。</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二、我方承诺无下列恶意串通的情形：</w:t>
      </w:r>
    </w:p>
    <w:p w:rsidR="00B44FEE" w:rsidRDefault="00311D0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供应商直接或者间接从采购人或者采购代理机构处获得其他供应商的相关信息并修改其响应文件；</w:t>
      </w:r>
    </w:p>
    <w:p w:rsidR="00B44FEE" w:rsidRDefault="00311D0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供应商按照采购人或者采购代理机构的授意撤换、修改响应文件；</w:t>
      </w:r>
    </w:p>
    <w:p w:rsidR="00B44FEE" w:rsidRDefault="00311D0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供</w:t>
      </w:r>
      <w:r>
        <w:rPr>
          <w:rFonts w:ascii="宋体" w:hAnsi="宋体" w:cs="宋体" w:hint="eastAsia"/>
          <w:spacing w:val="-6"/>
          <w:sz w:val="24"/>
        </w:rPr>
        <w:t>应商之间协商报价、技术方案等响应文件的实质性内容；</w:t>
      </w:r>
    </w:p>
    <w:p w:rsidR="00B44FEE" w:rsidRDefault="00311D08">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属于同一集团、协会、商会等组织成员的供应商按照该组织要求协同参加政府采购活动；</w:t>
      </w:r>
    </w:p>
    <w:p w:rsidR="00B44FEE" w:rsidRDefault="00311D08">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供应商之间事先约定一致抬高或者压低响应报价，或者在竞争性磋商项目中事先约定轮流以高价位或者低价位成交，或者事先约定由某一特定供应商成交，然后再参加竞标；</w:t>
      </w:r>
    </w:p>
    <w:p w:rsidR="00B44FEE" w:rsidRDefault="00311D08">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供应商之间商定部分供应商放弃参加政府采购活动或者放弃成交；</w:t>
      </w:r>
    </w:p>
    <w:p w:rsidR="00B44FEE" w:rsidRDefault="00311D08">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供应商与采购人或者采购代理机构之间、供应商相互之间，为</w:t>
      </w:r>
      <w:r>
        <w:rPr>
          <w:rFonts w:ascii="宋体" w:hAnsi="宋体" w:cs="宋体" w:hint="eastAsia"/>
          <w:spacing w:val="-6"/>
          <w:sz w:val="24"/>
        </w:rPr>
        <w:t>谋求特定供应商成交或者排斥其他供应商的其他串通行为。</w:t>
      </w:r>
    </w:p>
    <w:p w:rsidR="00B44FEE" w:rsidRDefault="00311D08">
      <w:pPr>
        <w:spacing w:line="360" w:lineRule="auto"/>
        <w:ind w:firstLineChars="200" w:firstLine="482"/>
        <w:rPr>
          <w:rFonts w:ascii="宋体" w:hAnsi="宋体" w:cs="宋体"/>
          <w:b/>
          <w:bCs/>
          <w:sz w:val="24"/>
        </w:rPr>
      </w:pPr>
      <w:r>
        <w:rPr>
          <w:rFonts w:ascii="宋体" w:hAnsi="宋体" w:cs="宋体" w:hint="eastAsia"/>
          <w:b/>
          <w:bCs/>
          <w:sz w:val="24"/>
        </w:rPr>
        <w:t>以上情形一经核查属实，接受政府采购监管部门</w:t>
      </w:r>
      <w:r>
        <w:rPr>
          <w:rFonts w:ascii="宋体" w:hAnsi="宋体" w:cs="宋体" w:hint="eastAsia"/>
          <w:b/>
          <w:bCs/>
          <w:sz w:val="24"/>
        </w:rPr>
        <w:t>对我方认定存在围标串标行为，我方愿意承担一切后果，并不再寻求任何旨在减轻或者免除法律责任的辩解。</w:t>
      </w: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spacing w:line="520" w:lineRule="exact"/>
        <w:ind w:leftChars="114" w:left="239" w:firstLineChars="2550" w:firstLine="6120"/>
        <w:jc w:val="left"/>
        <w:rPr>
          <w:rFonts w:ascii="宋体" w:hAnsi="宋体" w:cs="宋体"/>
          <w:bCs/>
          <w:sz w:val="44"/>
          <w:szCs w:val="4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r>
        <w:rPr>
          <w:rFonts w:ascii="宋体" w:hAnsi="宋体" w:cs="宋体" w:hint="eastAsia"/>
          <w:kern w:val="0"/>
          <w:sz w:val="24"/>
          <w:lang w:val="zh-CN"/>
        </w:rPr>
        <w:t xml:space="preserve">   </w:t>
      </w:r>
      <w:r>
        <w:rPr>
          <w:rFonts w:ascii="宋体" w:hAnsi="宋体" w:cs="宋体" w:hint="eastAsia"/>
          <w:b/>
          <w:bCs/>
          <w:sz w:val="32"/>
          <w:szCs w:val="32"/>
        </w:rPr>
        <w:br w:type="page"/>
      </w:r>
      <w:r>
        <w:rPr>
          <w:rFonts w:ascii="宋体" w:hAnsi="宋体" w:cs="宋体" w:hint="eastAsia"/>
          <w:b/>
          <w:sz w:val="30"/>
          <w:szCs w:val="30"/>
        </w:rPr>
        <w:lastRenderedPageBreak/>
        <w:t>二、法定代表人身份证明及法定代表人有效身份证正反面扫描件</w:t>
      </w:r>
    </w:p>
    <w:p w:rsidR="00B44FEE" w:rsidRDefault="00311D08">
      <w:pPr>
        <w:spacing w:line="520" w:lineRule="exact"/>
        <w:jc w:val="center"/>
        <w:rPr>
          <w:rFonts w:ascii="宋体" w:hAnsi="宋体" w:cs="宋体"/>
          <w:sz w:val="32"/>
          <w:szCs w:val="32"/>
        </w:rPr>
      </w:pPr>
      <w:r>
        <w:rPr>
          <w:rFonts w:ascii="宋体" w:hAnsi="宋体" w:cs="宋体" w:hint="eastAsia"/>
          <w:bCs/>
          <w:sz w:val="44"/>
          <w:szCs w:val="44"/>
        </w:rPr>
        <w:t>法定代表人证明书</w:t>
      </w:r>
    </w:p>
    <w:p w:rsidR="00B44FEE" w:rsidRDefault="00B44FEE">
      <w:pPr>
        <w:spacing w:line="360" w:lineRule="auto"/>
        <w:ind w:left="540"/>
        <w:contextualSpacing/>
        <w:rPr>
          <w:rFonts w:ascii="宋体" w:hAnsi="宋体" w:cs="宋体"/>
          <w:sz w:val="32"/>
          <w:szCs w:val="32"/>
        </w:rPr>
      </w:pPr>
    </w:p>
    <w:p w:rsidR="00B44FEE" w:rsidRDefault="00311D08">
      <w:pPr>
        <w:spacing w:line="360" w:lineRule="auto"/>
        <w:ind w:left="540"/>
        <w:contextualSpacing/>
        <w:rPr>
          <w:rFonts w:ascii="宋体" w:hAnsi="宋体" w:cs="宋体"/>
          <w:sz w:val="24"/>
        </w:rPr>
      </w:pPr>
      <w:r>
        <w:rPr>
          <w:rFonts w:ascii="宋体" w:hAnsi="宋体" w:cs="宋体" w:hint="eastAsia"/>
          <w:sz w:val="24"/>
        </w:rPr>
        <w:t>供应商名称：</w:t>
      </w:r>
    </w:p>
    <w:p w:rsidR="00B44FEE" w:rsidRDefault="00311D08">
      <w:pPr>
        <w:spacing w:line="360" w:lineRule="auto"/>
        <w:ind w:left="540"/>
        <w:contextualSpacing/>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B44FEE" w:rsidRDefault="00311D08">
      <w:pPr>
        <w:spacing w:line="360" w:lineRule="auto"/>
        <w:ind w:left="540"/>
        <w:contextualSpacing/>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名：性</w:t>
      </w:r>
      <w:r>
        <w:rPr>
          <w:rFonts w:ascii="宋体" w:hAnsi="宋体" w:cs="宋体" w:hint="eastAsia"/>
          <w:sz w:val="24"/>
        </w:rPr>
        <w:t xml:space="preserve">     </w:t>
      </w:r>
      <w:r>
        <w:rPr>
          <w:rFonts w:ascii="宋体" w:hAnsi="宋体" w:cs="宋体" w:hint="eastAsia"/>
          <w:sz w:val="24"/>
        </w:rPr>
        <w:t>别：</w:t>
      </w:r>
    </w:p>
    <w:p w:rsidR="00B44FEE" w:rsidRDefault="00311D08">
      <w:pPr>
        <w:spacing w:line="360" w:lineRule="auto"/>
        <w:ind w:left="540"/>
        <w:contextualSpacing/>
        <w:rPr>
          <w:rFonts w:ascii="宋体" w:hAnsi="宋体" w:cs="宋体"/>
          <w:sz w:val="24"/>
          <w:u w:val="single"/>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龄：职</w:t>
      </w:r>
      <w:r>
        <w:rPr>
          <w:rFonts w:ascii="宋体" w:hAnsi="宋体" w:cs="宋体" w:hint="eastAsia"/>
          <w:sz w:val="24"/>
        </w:rPr>
        <w:t xml:space="preserve">     </w:t>
      </w:r>
      <w:r>
        <w:rPr>
          <w:rFonts w:ascii="宋体" w:hAnsi="宋体" w:cs="宋体" w:hint="eastAsia"/>
          <w:sz w:val="24"/>
        </w:rPr>
        <w:t>务：</w:t>
      </w:r>
    </w:p>
    <w:p w:rsidR="00B44FEE" w:rsidRDefault="00311D08">
      <w:pPr>
        <w:spacing w:line="360" w:lineRule="auto"/>
        <w:ind w:left="540"/>
        <w:contextualSpacing/>
        <w:rPr>
          <w:rFonts w:ascii="宋体" w:hAnsi="宋体" w:cs="宋体"/>
          <w:sz w:val="24"/>
        </w:rPr>
      </w:pPr>
      <w:r>
        <w:rPr>
          <w:rFonts w:ascii="宋体" w:hAnsi="宋体" w:cs="宋体" w:hint="eastAsia"/>
          <w:sz w:val="24"/>
        </w:rPr>
        <w:t>身份证号码：</w:t>
      </w:r>
    </w:p>
    <w:p w:rsidR="00B44FEE" w:rsidRDefault="00311D08">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（供应商名称）</w:t>
      </w:r>
      <w:r>
        <w:rPr>
          <w:rFonts w:ascii="宋体" w:hAnsi="宋体" w:cs="宋体" w:hint="eastAsia"/>
          <w:sz w:val="24"/>
        </w:rPr>
        <w:t>的法定代表人。</w:t>
      </w:r>
    </w:p>
    <w:p w:rsidR="00B44FEE" w:rsidRDefault="00311D08">
      <w:pPr>
        <w:spacing w:line="360" w:lineRule="auto"/>
        <w:ind w:left="540"/>
        <w:contextualSpacing/>
        <w:rPr>
          <w:rFonts w:ascii="宋体" w:hAnsi="宋体" w:cs="宋体"/>
          <w:sz w:val="24"/>
        </w:rPr>
      </w:pPr>
      <w:r>
        <w:rPr>
          <w:rFonts w:ascii="宋体" w:hAnsi="宋体" w:cs="宋体" w:hint="eastAsia"/>
          <w:sz w:val="24"/>
        </w:rPr>
        <w:t>特此证明。</w:t>
      </w:r>
    </w:p>
    <w:p w:rsidR="00B44FEE" w:rsidRDefault="00B44FEE">
      <w:pPr>
        <w:spacing w:line="360" w:lineRule="auto"/>
        <w:ind w:left="540"/>
        <w:contextualSpacing/>
        <w:rPr>
          <w:rFonts w:ascii="宋体" w:hAnsi="宋体" w:cs="宋体"/>
          <w:sz w:val="24"/>
        </w:rPr>
      </w:pPr>
    </w:p>
    <w:p w:rsidR="00B44FEE" w:rsidRDefault="00B44FEE">
      <w:pPr>
        <w:spacing w:line="360" w:lineRule="auto"/>
        <w:ind w:left="540"/>
        <w:contextualSpacing/>
        <w:rPr>
          <w:rFonts w:ascii="宋体" w:hAnsi="宋体" w:cs="宋体"/>
          <w:sz w:val="24"/>
        </w:rPr>
      </w:pPr>
    </w:p>
    <w:p w:rsidR="00B44FEE" w:rsidRDefault="00B44FEE">
      <w:pPr>
        <w:spacing w:line="360" w:lineRule="auto"/>
        <w:ind w:left="540"/>
        <w:contextualSpacing/>
        <w:rPr>
          <w:rFonts w:ascii="宋体" w:hAnsi="宋体" w:cs="宋体"/>
          <w:sz w:val="24"/>
        </w:rPr>
      </w:pPr>
    </w:p>
    <w:p w:rsidR="00B44FEE" w:rsidRDefault="00311D08">
      <w:pPr>
        <w:spacing w:line="360" w:lineRule="auto"/>
        <w:ind w:left="540"/>
        <w:contextualSpacing/>
        <w:rPr>
          <w:rFonts w:ascii="宋体" w:hAnsi="宋体" w:cs="宋体"/>
          <w:sz w:val="24"/>
        </w:rPr>
      </w:pPr>
      <w:r>
        <w:rPr>
          <w:rFonts w:ascii="宋体" w:hAnsi="宋体" w:cs="宋体" w:hint="eastAsia"/>
          <w:sz w:val="24"/>
        </w:rPr>
        <w:t>附件：法定代表人有效身份证正反面扫描件</w:t>
      </w:r>
    </w:p>
    <w:p w:rsidR="00B44FEE" w:rsidRDefault="00B44FEE">
      <w:pPr>
        <w:spacing w:line="360" w:lineRule="auto"/>
        <w:ind w:left="540"/>
        <w:contextualSpacing/>
        <w:rPr>
          <w:rFonts w:ascii="宋体" w:hAnsi="宋体" w:cs="宋体"/>
          <w:sz w:val="24"/>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spacing w:line="360" w:lineRule="auto"/>
        <w:jc w:val="center"/>
        <w:rPr>
          <w:rFonts w:ascii="宋体" w:hAnsi="宋体" w:cs="宋体"/>
          <w:b/>
          <w:sz w:val="24"/>
        </w:rPr>
      </w:pPr>
      <w:r>
        <w:rPr>
          <w:rFonts w:ascii="宋体" w:hAnsi="宋体" w:cs="宋体" w:hint="eastAsia"/>
          <w:kern w:val="0"/>
          <w:sz w:val="24"/>
          <w:lang w:val="zh-CN"/>
        </w:rPr>
        <w:t xml:space="preserve">                                                   </w:t>
      </w: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360" w:lineRule="auto"/>
        <w:jc w:val="left"/>
        <w:rPr>
          <w:rFonts w:ascii="宋体" w:hAnsi="宋体" w:cs="宋体"/>
          <w:sz w:val="24"/>
        </w:rPr>
      </w:pPr>
    </w:p>
    <w:p w:rsidR="00B44FEE" w:rsidRDefault="00311D08">
      <w:pPr>
        <w:spacing w:line="360" w:lineRule="auto"/>
        <w:jc w:val="left"/>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自然人竞标的无需提供，联合体竞标的只需牵头人出具。</w:t>
      </w:r>
    </w:p>
    <w:p w:rsidR="00B44FEE" w:rsidRDefault="00311D08">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44FEE" w:rsidRDefault="00B44FEE">
      <w:pPr>
        <w:widowControl/>
        <w:spacing w:line="360" w:lineRule="auto"/>
        <w:jc w:val="left"/>
        <w:rPr>
          <w:rFonts w:ascii="宋体" w:hAnsi="宋体" w:cs="宋体"/>
          <w:sz w:val="24"/>
        </w:rPr>
        <w:sectPr w:rsidR="00B44FEE">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B44FEE">
        <w:trPr>
          <w:trHeight w:val="8705"/>
        </w:trPr>
        <w:tc>
          <w:tcPr>
            <w:tcW w:w="8461" w:type="dxa"/>
            <w:tcBorders>
              <w:top w:val="single" w:sz="4" w:space="0" w:color="auto"/>
              <w:left w:val="single" w:sz="4" w:space="0" w:color="auto"/>
              <w:bottom w:val="single" w:sz="4" w:space="0" w:color="auto"/>
              <w:right w:val="single" w:sz="4" w:space="0" w:color="auto"/>
            </w:tcBorders>
            <w:noWrap/>
          </w:tcPr>
          <w:p w:rsidR="00B44FEE" w:rsidRDefault="00B44FEE">
            <w:pPr>
              <w:spacing w:line="360" w:lineRule="auto"/>
              <w:rPr>
                <w:rFonts w:ascii="宋体" w:hAnsi="宋体" w:cs="宋体"/>
                <w:b/>
                <w:sz w:val="24"/>
              </w:rPr>
            </w:pPr>
          </w:p>
          <w:p w:rsidR="00B44FEE" w:rsidRDefault="00311D08">
            <w:pPr>
              <w:spacing w:line="360" w:lineRule="auto"/>
              <w:rPr>
                <w:rFonts w:ascii="宋体" w:hAnsi="宋体" w:cs="宋体"/>
                <w:b/>
                <w:sz w:val="24"/>
              </w:rPr>
            </w:pPr>
            <w:r>
              <w:rPr>
                <w:rFonts w:ascii="宋体" w:hAnsi="宋体" w:cs="宋体" w:hint="eastAsia"/>
                <w:b/>
                <w:sz w:val="24"/>
              </w:rPr>
              <w:t>法定代表身份证扫描件粘帖处（正、反面）</w:t>
            </w:r>
          </w:p>
        </w:tc>
      </w:tr>
    </w:tbl>
    <w:p w:rsidR="00B44FEE" w:rsidRDefault="00311D08">
      <w:pPr>
        <w:spacing w:line="360" w:lineRule="auto"/>
        <w:ind w:firstLineChars="200" w:firstLine="482"/>
        <w:jc w:val="left"/>
        <w:rPr>
          <w:rFonts w:ascii="宋体" w:hAnsi="宋体" w:cs="宋体"/>
          <w:b/>
          <w:sz w:val="32"/>
          <w:szCs w:val="32"/>
        </w:rPr>
      </w:pPr>
      <w:r>
        <w:rPr>
          <w:rFonts w:ascii="宋体" w:hAnsi="宋体" w:cs="宋体" w:hint="eastAsia"/>
          <w:b/>
          <w:sz w:val="24"/>
        </w:rPr>
        <w:t>附件：</w:t>
      </w:r>
    </w:p>
    <w:p w:rsidR="00B44FEE" w:rsidRDefault="00B44FEE">
      <w:pPr>
        <w:adjustRightInd w:val="0"/>
        <w:snapToGrid w:val="0"/>
        <w:spacing w:line="300" w:lineRule="auto"/>
        <w:jc w:val="left"/>
        <w:rPr>
          <w:rFonts w:ascii="宋体" w:hAnsi="宋体" w:cs="宋体"/>
          <w:b/>
          <w:szCs w:val="21"/>
        </w:rPr>
      </w:pPr>
    </w:p>
    <w:p w:rsidR="00B44FEE" w:rsidRDefault="00311D08">
      <w:pPr>
        <w:spacing w:line="520" w:lineRule="exact"/>
        <w:ind w:firstLine="880"/>
        <w:jc w:val="left"/>
        <w:rPr>
          <w:rFonts w:ascii="宋体" w:hAnsi="宋体" w:cs="宋体"/>
          <w:bCs/>
          <w:sz w:val="44"/>
          <w:szCs w:val="44"/>
        </w:rPr>
      </w:pPr>
      <w:r>
        <w:rPr>
          <w:rFonts w:ascii="宋体" w:hAnsi="宋体" w:cs="宋体" w:hint="eastAsia"/>
          <w:sz w:val="44"/>
          <w:szCs w:val="44"/>
        </w:rPr>
        <w:br w:type="page"/>
      </w:r>
      <w:r>
        <w:rPr>
          <w:rFonts w:ascii="宋体" w:hAnsi="宋体" w:cs="宋体" w:hint="eastAsia"/>
          <w:b/>
          <w:sz w:val="30"/>
          <w:szCs w:val="30"/>
        </w:rPr>
        <w:lastRenderedPageBreak/>
        <w:t>三、法定代表人授权委托书及委托代理人有效身份证正反面扫描件（委托时必须提供）</w:t>
      </w:r>
    </w:p>
    <w:p w:rsidR="00B44FEE" w:rsidRDefault="00B44FEE">
      <w:pPr>
        <w:spacing w:line="500" w:lineRule="exact"/>
        <w:jc w:val="center"/>
        <w:rPr>
          <w:rFonts w:ascii="宋体" w:hAnsi="宋体" w:cs="宋体"/>
          <w:sz w:val="44"/>
          <w:szCs w:val="44"/>
        </w:rPr>
      </w:pPr>
    </w:p>
    <w:p w:rsidR="00B44FEE" w:rsidRDefault="00311D08">
      <w:pPr>
        <w:spacing w:line="520" w:lineRule="exact"/>
        <w:jc w:val="center"/>
        <w:rPr>
          <w:rFonts w:ascii="宋体" w:hAnsi="宋体" w:cs="宋体"/>
          <w:sz w:val="44"/>
          <w:szCs w:val="44"/>
        </w:rPr>
      </w:pPr>
      <w:r>
        <w:rPr>
          <w:rFonts w:ascii="宋体" w:hAnsi="宋体" w:cs="宋体" w:hint="eastAsia"/>
          <w:sz w:val="44"/>
          <w:szCs w:val="44"/>
        </w:rPr>
        <w:t>授权委托书（格式）</w:t>
      </w:r>
    </w:p>
    <w:p w:rsidR="00B44FEE" w:rsidRDefault="00B44FEE">
      <w:pPr>
        <w:spacing w:line="520" w:lineRule="exact"/>
        <w:rPr>
          <w:rFonts w:ascii="宋体" w:hAnsi="宋体" w:cs="宋体"/>
          <w:sz w:val="32"/>
          <w:szCs w:val="32"/>
        </w:rPr>
      </w:pPr>
    </w:p>
    <w:p w:rsidR="00B44FEE" w:rsidRDefault="00311D08">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广西北投建信建设项目管理有限公司</w:t>
      </w:r>
      <w:r>
        <w:rPr>
          <w:rFonts w:ascii="宋体" w:hAnsi="宋体" w:cs="宋体" w:hint="eastAsia"/>
          <w:sz w:val="24"/>
        </w:rPr>
        <w:t>：</w:t>
      </w:r>
    </w:p>
    <w:p w:rsidR="00B44FEE" w:rsidRDefault="00311D08">
      <w:pPr>
        <w:spacing w:line="360" w:lineRule="auto"/>
        <w:ind w:firstLineChars="200" w:firstLine="480"/>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u w:val="single"/>
        </w:rPr>
        <w:t>（姓名）</w:t>
      </w:r>
      <w:r>
        <w:rPr>
          <w:rFonts w:ascii="宋体" w:hAnsi="宋体" w:cs="宋体" w:hint="eastAsia"/>
          <w:sz w:val="24"/>
          <w:u w:val="single"/>
        </w:rPr>
        <w:t xml:space="preserve">  </w:t>
      </w: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□法定代表人</w:t>
      </w:r>
      <w:r>
        <w:rPr>
          <w:rFonts w:ascii="宋体" w:hAnsi="宋体" w:cs="宋体" w:hint="eastAsia"/>
          <w:sz w:val="24"/>
          <w:u w:val="single"/>
        </w:rPr>
        <w:t>/</w:t>
      </w:r>
      <w:r>
        <w:rPr>
          <w:rFonts w:ascii="宋体" w:hAnsi="宋体" w:cs="宋体" w:hint="eastAsia"/>
          <w:sz w:val="24"/>
          <w:u w:val="single"/>
        </w:rPr>
        <w:t>□负责人</w:t>
      </w:r>
      <w:r>
        <w:rPr>
          <w:rFonts w:ascii="宋体" w:hAnsi="宋体" w:cs="宋体" w:hint="eastAsia"/>
          <w:sz w:val="24"/>
          <w:u w:val="single"/>
        </w:rPr>
        <w:t>/</w:t>
      </w:r>
      <w:r>
        <w:rPr>
          <w:rFonts w:ascii="宋体" w:hAnsi="宋体" w:cs="宋体" w:hint="eastAsia"/>
          <w:sz w:val="24"/>
          <w:u w:val="single"/>
        </w:rPr>
        <w:t>□自然人本人</w:t>
      </w:r>
      <w:r>
        <w:rPr>
          <w:rFonts w:ascii="宋体" w:hAnsi="宋体" w:cs="宋体" w:hint="eastAsia"/>
          <w:sz w:val="24"/>
        </w:rPr>
        <w:t>），现授权</w:t>
      </w:r>
      <w:r>
        <w:rPr>
          <w:rFonts w:ascii="宋体" w:hAnsi="宋体" w:cs="宋体" w:hint="eastAsia"/>
          <w:sz w:val="24"/>
          <w:u w:val="single"/>
        </w:rPr>
        <w:t xml:space="preserve"> </w:t>
      </w:r>
      <w:r>
        <w:rPr>
          <w:rFonts w:ascii="宋体" w:hAnsi="宋体" w:cs="宋体" w:hint="eastAsia"/>
          <w:sz w:val="24"/>
          <w:u w:val="single"/>
        </w:rPr>
        <w:t>（姓名）</w:t>
      </w:r>
      <w:r>
        <w:rPr>
          <w:rFonts w:ascii="宋体" w:hAnsi="宋体" w:cs="宋体" w:hint="eastAsia"/>
          <w:sz w:val="24"/>
          <w:u w:val="single"/>
        </w:rPr>
        <w:t xml:space="preserve"> </w:t>
      </w:r>
      <w:r>
        <w:rPr>
          <w:rFonts w:ascii="宋体" w:hAnsi="宋体" w:cs="宋体" w:hint="eastAsia"/>
          <w:sz w:val="24"/>
        </w:rPr>
        <w:t>以我方的名义参加</w:t>
      </w:r>
      <w:r>
        <w:rPr>
          <w:rFonts w:ascii="宋体" w:hAnsi="宋体" w:cs="宋体" w:hint="eastAsia"/>
          <w:sz w:val="24"/>
          <w:u w:val="single"/>
        </w:rPr>
        <w:t>广西壮族自治区图书馆</w:t>
      </w:r>
      <w:r>
        <w:rPr>
          <w:rFonts w:ascii="宋体" w:hAnsi="宋体" w:cs="宋体" w:hint="eastAsia"/>
          <w:sz w:val="24"/>
          <w:u w:val="single"/>
        </w:rPr>
        <w:t>2027</w:t>
      </w:r>
      <w:r>
        <w:rPr>
          <w:rFonts w:ascii="宋体" w:hAnsi="宋体" w:cs="宋体" w:hint="eastAsia"/>
          <w:sz w:val="24"/>
          <w:u w:val="single"/>
        </w:rPr>
        <w:t>年度中外文纸质报刊供应服务项目</w:t>
      </w:r>
      <w:r>
        <w:rPr>
          <w:rFonts w:ascii="宋体" w:hAnsi="宋体" w:cs="宋体" w:hint="eastAsia"/>
          <w:sz w:val="24"/>
          <w:u w:val="single"/>
        </w:rPr>
        <w:t xml:space="preserve"> </w:t>
      </w:r>
      <w:r>
        <w:rPr>
          <w:rFonts w:ascii="宋体" w:hAnsi="宋体" w:cs="宋体" w:hint="eastAsia"/>
          <w:sz w:val="24"/>
        </w:rPr>
        <w:t>项目的竞标活动，并代表我方全权办理针对上述项目的所有采购程序和环节的具体事务和签署相关文件。</w:t>
      </w:r>
    </w:p>
    <w:p w:rsidR="00B44FEE" w:rsidRDefault="00311D08">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我方对委托代理人的签字事项负全部责任。</w:t>
      </w:r>
    </w:p>
    <w:p w:rsidR="00B44FEE" w:rsidRDefault="00311D08">
      <w:pPr>
        <w:spacing w:line="360" w:lineRule="auto"/>
        <w:ind w:firstLineChars="200" w:firstLine="480"/>
        <w:rPr>
          <w:rFonts w:ascii="宋体" w:hAnsi="宋体" w:cs="宋体"/>
          <w:sz w:val="24"/>
        </w:rPr>
      </w:pPr>
      <w:r>
        <w:rPr>
          <w:rFonts w:ascii="宋体" w:hAnsi="宋体" w:cs="宋体" w:hint="eastAsia"/>
          <w:sz w:val="24"/>
        </w:rPr>
        <w:t>本授权书自签署之日起生效，在撤销授权的书面通知以</w:t>
      </w:r>
      <w:r>
        <w:rPr>
          <w:rFonts w:ascii="宋体" w:hAnsi="宋体" w:cs="宋体" w:hint="eastAsia"/>
          <w:sz w:val="24"/>
        </w:rPr>
        <w:t>前，本授权书一直有效。委托代理人在授权书有效期内签署的所有文件不因授权的撤销而失效。</w:t>
      </w:r>
    </w:p>
    <w:p w:rsidR="00B44FEE" w:rsidRDefault="00311D08">
      <w:pPr>
        <w:spacing w:line="360" w:lineRule="auto"/>
        <w:ind w:firstLineChars="200" w:firstLine="480"/>
        <w:rPr>
          <w:rFonts w:ascii="宋体" w:hAnsi="宋体" w:cs="宋体"/>
          <w:sz w:val="24"/>
        </w:rPr>
      </w:pPr>
      <w:r>
        <w:rPr>
          <w:rFonts w:ascii="宋体" w:hAnsi="宋体" w:cs="宋体" w:hint="eastAsia"/>
          <w:sz w:val="24"/>
        </w:rPr>
        <w:t>委托代理人无转委托权，特此委托。</w:t>
      </w:r>
    </w:p>
    <w:p w:rsidR="00B44FEE" w:rsidRDefault="00311D08">
      <w:pPr>
        <w:spacing w:line="360" w:lineRule="auto"/>
        <w:ind w:firstLineChars="200" w:firstLine="480"/>
        <w:rPr>
          <w:rFonts w:ascii="宋体" w:hAnsi="宋体" w:cs="宋体"/>
          <w:sz w:val="24"/>
        </w:rPr>
      </w:pPr>
      <w:r>
        <w:rPr>
          <w:rFonts w:ascii="宋体" w:hAnsi="宋体" w:cs="宋体" w:hint="eastAsia"/>
          <w:sz w:val="24"/>
        </w:rPr>
        <w:t>附：委托代理人有效身份证正反面复印件</w:t>
      </w:r>
    </w:p>
    <w:p w:rsidR="00B44FEE" w:rsidRDefault="00B44FEE">
      <w:pPr>
        <w:spacing w:line="360" w:lineRule="auto"/>
        <w:rPr>
          <w:rFonts w:ascii="宋体" w:hAnsi="宋体" w:cs="宋体"/>
          <w:sz w:val="24"/>
        </w:rPr>
      </w:pPr>
    </w:p>
    <w:p w:rsidR="00B44FEE" w:rsidRDefault="00311D08">
      <w:pPr>
        <w:spacing w:line="360" w:lineRule="auto"/>
        <w:rPr>
          <w:rFonts w:ascii="宋体" w:hAnsi="宋体" w:cs="宋体"/>
          <w:sz w:val="24"/>
        </w:rPr>
      </w:pPr>
      <w:r>
        <w:rPr>
          <w:rFonts w:ascii="宋体" w:hAnsi="宋体" w:cs="宋体" w:hint="eastAsia"/>
          <w:sz w:val="24"/>
        </w:rPr>
        <w:t>委托代理人（签字）：</w:t>
      </w:r>
      <w:r>
        <w:rPr>
          <w:rFonts w:ascii="宋体" w:hAnsi="宋体" w:cs="宋体" w:hint="eastAsia"/>
          <w:sz w:val="24"/>
        </w:rPr>
        <w:t xml:space="preserve">         </w:t>
      </w:r>
      <w:r>
        <w:rPr>
          <w:rFonts w:ascii="宋体" w:hAnsi="宋体" w:cs="宋体" w:hint="eastAsia"/>
          <w:sz w:val="24"/>
        </w:rPr>
        <w:t>法定代表人（签字</w:t>
      </w:r>
      <w:bookmarkStart w:id="124" w:name="OLE_LINK69"/>
      <w:r>
        <w:rPr>
          <w:rFonts w:ascii="宋体" w:hAnsi="宋体" w:cs="宋体" w:hint="eastAsia"/>
          <w:sz w:val="24"/>
        </w:rPr>
        <w:t>或盖章</w:t>
      </w:r>
      <w:bookmarkEnd w:id="124"/>
      <w:r>
        <w:rPr>
          <w:rFonts w:ascii="宋体" w:hAnsi="宋体" w:cs="宋体" w:hint="eastAsia"/>
          <w:sz w:val="24"/>
        </w:rPr>
        <w:t>）：</w:t>
      </w:r>
      <w:r>
        <w:rPr>
          <w:rFonts w:ascii="宋体" w:hAnsi="宋体" w:cs="宋体" w:hint="eastAsia"/>
          <w:sz w:val="24"/>
        </w:rPr>
        <w:t xml:space="preserve">                    </w:t>
      </w:r>
    </w:p>
    <w:p w:rsidR="00B44FEE" w:rsidRDefault="00311D08">
      <w:pPr>
        <w:spacing w:line="360" w:lineRule="auto"/>
        <w:rPr>
          <w:rFonts w:ascii="宋体" w:hAnsi="宋体" w:cs="宋体"/>
          <w:sz w:val="24"/>
        </w:rPr>
      </w:pPr>
      <w:r>
        <w:rPr>
          <w:rFonts w:ascii="宋体" w:hAnsi="宋体" w:cs="宋体" w:hint="eastAsia"/>
          <w:sz w:val="24"/>
        </w:rPr>
        <w:t>委托代理人身份证号码：</w:t>
      </w:r>
      <w:r>
        <w:rPr>
          <w:rFonts w:ascii="宋体" w:hAnsi="宋体" w:cs="宋体" w:hint="eastAsia"/>
          <w:sz w:val="24"/>
        </w:rPr>
        <w:t xml:space="preserve">                              </w:t>
      </w:r>
    </w:p>
    <w:p w:rsidR="00B44FEE" w:rsidRDefault="00B44FEE">
      <w:pPr>
        <w:spacing w:line="360" w:lineRule="auto"/>
        <w:rPr>
          <w:rFonts w:ascii="宋体" w:hAnsi="宋体" w:cs="宋体"/>
          <w:sz w:val="24"/>
        </w:rPr>
      </w:pPr>
    </w:p>
    <w:p w:rsidR="00B44FEE" w:rsidRDefault="00311D08">
      <w:pPr>
        <w:spacing w:line="360" w:lineRule="auto"/>
        <w:rPr>
          <w:rFonts w:ascii="宋体" w:hAnsi="宋体" w:cs="宋体"/>
          <w:sz w:val="24"/>
        </w:rPr>
      </w:pPr>
      <w:r>
        <w:rPr>
          <w:rFonts w:ascii="宋体" w:hAnsi="宋体" w:cs="宋体" w:hint="eastAsia"/>
          <w:kern w:val="0"/>
          <w:sz w:val="24"/>
        </w:rPr>
        <w:t>供应商名称（电子签章）：</w:t>
      </w:r>
    </w:p>
    <w:p w:rsidR="00B44FEE" w:rsidRDefault="00311D08">
      <w:pPr>
        <w:spacing w:line="360" w:lineRule="auto"/>
        <w:jc w:val="center"/>
        <w:rPr>
          <w:rFonts w:ascii="宋体" w:hAnsi="宋体" w:cs="宋体"/>
          <w:b/>
          <w:sz w:val="24"/>
        </w:rPr>
      </w:pPr>
      <w:r>
        <w:rPr>
          <w:rFonts w:ascii="宋体" w:hAnsi="宋体" w:cs="宋体" w:hint="eastAsia"/>
          <w:kern w:val="0"/>
          <w:sz w:val="24"/>
          <w:lang w:val="zh-CN"/>
        </w:rPr>
        <w:t xml:space="preserve">                                                   </w:t>
      </w: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360" w:lineRule="auto"/>
        <w:rPr>
          <w:rFonts w:ascii="宋体" w:hAnsi="宋体" w:cs="宋体"/>
          <w:sz w:val="24"/>
        </w:rPr>
      </w:pPr>
    </w:p>
    <w:p w:rsidR="00B44FEE" w:rsidRDefault="00311D08">
      <w:pPr>
        <w:spacing w:line="360" w:lineRule="auto"/>
        <w:rPr>
          <w:rFonts w:ascii="宋体" w:hAnsi="宋体" w:cs="宋体"/>
          <w:sz w:val="24"/>
        </w:rPr>
      </w:pPr>
      <w:r>
        <w:rPr>
          <w:rFonts w:ascii="宋体" w:hAnsi="宋体" w:cs="宋体" w:hint="eastAsia"/>
          <w:sz w:val="24"/>
        </w:rPr>
        <w:t>注：</w:t>
      </w:r>
      <w:r>
        <w:rPr>
          <w:rFonts w:ascii="宋体" w:hAnsi="宋体" w:cs="宋体" w:hint="eastAsia"/>
          <w:sz w:val="24"/>
        </w:rPr>
        <w:t xml:space="preserve">1. </w:t>
      </w:r>
      <w:r>
        <w:rPr>
          <w:rFonts w:ascii="宋体" w:hAnsi="宋体" w:cs="宋体" w:hint="eastAsia"/>
          <w:sz w:val="24"/>
        </w:rPr>
        <w:t>法定代表人必须在授权委托书上亲笔签字或盖章，委托代理人必须在授权委托书上亲笔签字，</w:t>
      </w:r>
      <w:r>
        <w:rPr>
          <w:rFonts w:ascii="宋体" w:hAnsi="宋体" w:cs="宋体" w:hint="eastAsia"/>
          <w:b/>
          <w:sz w:val="24"/>
        </w:rPr>
        <w:t>否则其响应文件按无效响应处理。</w:t>
      </w:r>
    </w:p>
    <w:p w:rsidR="00B44FEE" w:rsidRDefault="00311D08">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44FEE" w:rsidRDefault="00311D08">
      <w:pPr>
        <w:spacing w:line="360" w:lineRule="auto"/>
        <w:ind w:firstLineChars="200" w:firstLine="480"/>
        <w:jc w:val="left"/>
        <w:rPr>
          <w:rFonts w:ascii="宋体" w:hAnsi="宋体" w:cs="宋体"/>
          <w:sz w:val="24"/>
        </w:rPr>
      </w:pPr>
      <w:r>
        <w:rPr>
          <w:rFonts w:ascii="宋体" w:hAnsi="宋体" w:cs="宋体" w:hint="eastAsia"/>
          <w:sz w:val="24"/>
        </w:rPr>
        <w:t xml:space="preserve">3. </w:t>
      </w:r>
      <w:r>
        <w:rPr>
          <w:rFonts w:ascii="宋体" w:hAnsi="宋体" w:cs="宋体" w:hint="eastAsia"/>
          <w:sz w:val="24"/>
        </w:rPr>
        <w:t>法人、其他组织竞标时“我方”是指“我单位”，自然人竞标时“我方”是指“本人”。</w:t>
      </w: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B44FEE">
      <w:pPr>
        <w:pStyle w:val="ab"/>
        <w:rPr>
          <w:rFonts w:ascii="宋体" w:hAnsi="宋体" w:cs="宋体"/>
        </w:rPr>
      </w:pPr>
    </w:p>
    <w:p w:rsidR="00B44FEE" w:rsidRDefault="00311D08">
      <w:pPr>
        <w:pStyle w:val="ab"/>
        <w:jc w:val="center"/>
        <w:rPr>
          <w:rFonts w:ascii="宋体" w:hAnsi="宋体" w:cs="宋体"/>
        </w:rPr>
      </w:pPr>
      <w:r>
        <w:rPr>
          <w:rFonts w:ascii="宋体" w:hAnsi="宋体" w:cs="宋体" w:hint="eastAsia"/>
          <w:b/>
          <w:sz w:val="30"/>
          <w:szCs w:val="30"/>
        </w:rPr>
        <w:lastRenderedPageBreak/>
        <w:t>委托代理人有效身份证正反面扫描件</w:t>
      </w:r>
    </w:p>
    <w:p w:rsidR="00B44FEE" w:rsidRDefault="00B44FEE">
      <w:pPr>
        <w:spacing w:line="360" w:lineRule="auto"/>
        <w:rPr>
          <w:rFonts w:ascii="宋体" w:hAnsi="宋体" w:cs="宋体"/>
          <w:sz w:val="24"/>
        </w:rPr>
      </w:pPr>
    </w:p>
    <w:p w:rsidR="00B44FEE" w:rsidRDefault="00B44FEE">
      <w:pPr>
        <w:spacing w:line="360" w:lineRule="auto"/>
        <w:rPr>
          <w:rFonts w:ascii="宋体" w:hAnsi="宋体" w:cs="宋体"/>
          <w:sz w:val="24"/>
        </w:rPr>
      </w:pPr>
    </w:p>
    <w:p w:rsidR="00B44FEE" w:rsidRDefault="00B44FEE">
      <w:pPr>
        <w:spacing w:line="360" w:lineRule="auto"/>
        <w:rPr>
          <w:rFonts w:ascii="宋体" w:hAnsi="宋体" w:cs="宋体"/>
          <w:sz w:val="24"/>
        </w:rPr>
      </w:pPr>
    </w:p>
    <w:p w:rsidR="00B44FEE" w:rsidRDefault="00311D08">
      <w:pPr>
        <w:spacing w:line="360" w:lineRule="auto"/>
        <w:rPr>
          <w:rFonts w:ascii="宋体" w:hAnsi="宋体" w:cs="宋体"/>
          <w:sz w:val="24"/>
        </w:rPr>
      </w:pPr>
      <w:r>
        <w:rPr>
          <w:rFonts w:ascii="宋体" w:hAnsi="宋体" w:cs="宋体" w:hint="eastAsia"/>
          <w:kern w:val="0"/>
          <w:sz w:val="24"/>
        </w:rPr>
        <w:t>供应商名称（电子签章）：</w:t>
      </w:r>
    </w:p>
    <w:p w:rsidR="00B44FEE" w:rsidRDefault="00311D08">
      <w:pPr>
        <w:spacing w:line="360" w:lineRule="auto"/>
        <w:jc w:val="center"/>
        <w:rPr>
          <w:rFonts w:ascii="宋体" w:hAnsi="宋体" w:cs="宋体"/>
          <w:b/>
          <w:sz w:val="24"/>
        </w:rPr>
      </w:pPr>
      <w:r>
        <w:rPr>
          <w:rFonts w:ascii="宋体" w:hAnsi="宋体" w:cs="宋体" w:hint="eastAsia"/>
          <w:kern w:val="0"/>
          <w:sz w:val="24"/>
          <w:lang w:val="zh-CN"/>
        </w:rPr>
        <w:t xml:space="preserve">                                                   </w:t>
      </w: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311D08">
      <w:pPr>
        <w:spacing w:line="360" w:lineRule="auto"/>
        <w:ind w:firstLineChars="200" w:firstLine="420"/>
        <w:jc w:val="left"/>
        <w:rPr>
          <w:rFonts w:ascii="宋体" w:hAnsi="宋体" w:cs="宋体"/>
          <w:b/>
          <w:sz w:val="30"/>
          <w:szCs w:val="30"/>
        </w:rPr>
      </w:pPr>
      <w:r>
        <w:rPr>
          <w:rFonts w:ascii="宋体" w:hAnsi="宋体" w:cs="宋体" w:hint="eastAsia"/>
          <w:szCs w:val="21"/>
        </w:rPr>
        <w:br w:type="page"/>
      </w:r>
      <w:r>
        <w:rPr>
          <w:rFonts w:ascii="宋体" w:hAnsi="宋体" w:cs="宋体" w:hint="eastAsia"/>
          <w:b/>
          <w:sz w:val="30"/>
          <w:szCs w:val="30"/>
        </w:rPr>
        <w:lastRenderedPageBreak/>
        <w:t>四、商务条款偏离表</w:t>
      </w:r>
    </w:p>
    <w:p w:rsidR="00B44FEE" w:rsidRDefault="00311D08">
      <w:pPr>
        <w:spacing w:line="500" w:lineRule="exact"/>
        <w:jc w:val="center"/>
        <w:rPr>
          <w:rFonts w:ascii="宋体" w:hAnsi="宋体" w:cs="宋体"/>
          <w:bCs/>
          <w:sz w:val="44"/>
          <w:szCs w:val="44"/>
        </w:rPr>
      </w:pPr>
      <w:r>
        <w:rPr>
          <w:rFonts w:ascii="宋体" w:hAnsi="宋体" w:cs="宋体" w:hint="eastAsia"/>
          <w:bCs/>
          <w:sz w:val="44"/>
          <w:szCs w:val="44"/>
        </w:rPr>
        <w:t>商务条款偏离表</w:t>
      </w:r>
    </w:p>
    <w:p w:rsidR="00B44FEE" w:rsidRDefault="00B44FEE">
      <w:pPr>
        <w:spacing w:line="520" w:lineRule="exact"/>
        <w:rPr>
          <w:rFonts w:ascii="宋体" w:hAnsi="宋体" w:cs="宋体"/>
          <w:sz w:val="32"/>
          <w:szCs w:val="32"/>
        </w:rPr>
      </w:pPr>
    </w:p>
    <w:p w:rsidR="00B44FEE" w:rsidRDefault="00311D08">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single"/>
        </w:rPr>
        <w:t xml:space="preserve">GXZC2026-C3-001703-GXJX  </w:t>
      </w:r>
    </w:p>
    <w:p w:rsidR="00B44FEE" w:rsidRDefault="00311D08">
      <w:pPr>
        <w:spacing w:line="360" w:lineRule="auto"/>
        <w:rPr>
          <w:rFonts w:ascii="宋体" w:hAnsi="宋体" w:cs="宋体"/>
          <w:sz w:val="24"/>
        </w:rPr>
      </w:pPr>
      <w:r>
        <w:rPr>
          <w:rFonts w:ascii="宋体" w:hAnsi="宋体" w:cs="宋体" w:hint="eastAsia"/>
          <w:sz w:val="24"/>
        </w:rPr>
        <w:t>采购项目名称：</w:t>
      </w:r>
      <w:r>
        <w:rPr>
          <w:rFonts w:ascii="宋体" w:hAnsi="宋体" w:cs="宋体" w:hint="eastAsia"/>
          <w:sz w:val="24"/>
          <w:u w:val="single"/>
        </w:rPr>
        <w:t xml:space="preserve"> </w:t>
      </w:r>
      <w:r>
        <w:rPr>
          <w:rFonts w:ascii="宋体" w:hAnsi="宋体" w:cs="宋体" w:hint="eastAsia"/>
          <w:sz w:val="24"/>
          <w:u w:val="single"/>
        </w:rPr>
        <w:t>广西壮族自治区图书馆</w:t>
      </w:r>
      <w:r>
        <w:rPr>
          <w:rFonts w:ascii="宋体" w:hAnsi="宋体" w:cs="宋体" w:hint="eastAsia"/>
          <w:sz w:val="24"/>
          <w:u w:val="single"/>
        </w:rPr>
        <w:t>2027</w:t>
      </w:r>
      <w:r>
        <w:rPr>
          <w:rFonts w:ascii="宋体" w:hAnsi="宋体" w:cs="宋体" w:hint="eastAsia"/>
          <w:sz w:val="24"/>
          <w:u w:val="single"/>
        </w:rPr>
        <w:t>年度中外文纸质报刊供应服务项目</w:t>
      </w:r>
      <w:r>
        <w:rPr>
          <w:rFonts w:ascii="宋体" w:hAnsi="宋体" w:cs="宋体" w:hint="eastAsia"/>
          <w:sz w:val="24"/>
          <w:u w:val="single"/>
        </w:rPr>
        <w:t xml:space="preserve"> </w:t>
      </w:r>
    </w:p>
    <w:p w:rsidR="00B44FEE" w:rsidRDefault="00311D08">
      <w:pPr>
        <w:spacing w:line="360" w:lineRule="auto"/>
        <w:rPr>
          <w:rFonts w:ascii="宋体" w:hAnsi="宋体" w:cs="宋体"/>
          <w:sz w:val="24"/>
          <w:u w:val="single"/>
        </w:rPr>
      </w:pPr>
      <w:r>
        <w:rPr>
          <w:rFonts w:ascii="宋体" w:hAnsi="宋体" w:cs="宋体" w:hint="eastAsia"/>
          <w:sz w:val="24"/>
        </w:rPr>
        <w:t>分标号</w:t>
      </w:r>
      <w:r>
        <w:rPr>
          <w:rFonts w:ascii="宋体" w:hAnsi="宋体" w:cs="宋体" w:hint="eastAsia"/>
          <w:szCs w:val="21"/>
        </w:rPr>
        <w:t>（此处有分标时填写具体分标号，无分标时填写“无”）</w:t>
      </w:r>
      <w:r>
        <w:rPr>
          <w:rFonts w:ascii="宋体" w:hAnsi="宋体" w:cs="宋体" w:hint="eastAsia"/>
          <w:sz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260"/>
        <w:gridCol w:w="2555"/>
        <w:gridCol w:w="2564"/>
      </w:tblGrid>
      <w:tr w:rsidR="00B44FEE">
        <w:trPr>
          <w:trHeight w:val="760"/>
        </w:trPr>
        <w:tc>
          <w:tcPr>
            <w:tcW w:w="1101" w:type="dxa"/>
            <w:tcBorders>
              <w:top w:val="single" w:sz="4" w:space="0" w:color="auto"/>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项号</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竞争性磋商采购文件的商务需求</w:t>
            </w:r>
          </w:p>
        </w:tc>
        <w:tc>
          <w:tcPr>
            <w:tcW w:w="2555" w:type="dxa"/>
            <w:tcBorders>
              <w:top w:val="single" w:sz="4" w:space="0" w:color="auto"/>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响应文件承诺的商务条款</w:t>
            </w:r>
          </w:p>
        </w:tc>
        <w:tc>
          <w:tcPr>
            <w:tcW w:w="2564" w:type="dxa"/>
            <w:tcBorders>
              <w:top w:val="single" w:sz="4" w:space="0" w:color="auto"/>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偏离说明</w:t>
            </w:r>
          </w:p>
        </w:tc>
      </w:tr>
      <w:tr w:rsidR="00B44FEE">
        <w:trPr>
          <w:trHeight w:val="760"/>
        </w:trPr>
        <w:tc>
          <w:tcPr>
            <w:tcW w:w="1101" w:type="dxa"/>
            <w:vMerge w:val="restart"/>
            <w:tcBorders>
              <w:top w:val="single" w:sz="4" w:space="0" w:color="auto"/>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（一）合同签订期</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tc>
        <w:tc>
          <w:tcPr>
            <w:tcW w:w="2555" w:type="dxa"/>
            <w:tcBorders>
              <w:top w:val="single" w:sz="4" w:space="0" w:color="auto"/>
              <w:left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tc>
        <w:tc>
          <w:tcPr>
            <w:tcW w:w="2564" w:type="dxa"/>
            <w:tcBorders>
              <w:top w:val="single" w:sz="4" w:space="0" w:color="auto"/>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bottom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w:t>
            </w:r>
          </w:p>
        </w:tc>
        <w:tc>
          <w:tcPr>
            <w:tcW w:w="2555" w:type="dxa"/>
            <w:tcBorders>
              <w:left w:val="single" w:sz="4" w:space="0" w:color="auto"/>
              <w:bottom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w:t>
            </w:r>
          </w:p>
        </w:tc>
        <w:tc>
          <w:tcPr>
            <w:tcW w:w="2564" w:type="dxa"/>
            <w:tcBorders>
              <w:left w:val="single" w:sz="4" w:space="0" w:color="auto"/>
              <w:bottom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60"/>
        </w:trPr>
        <w:tc>
          <w:tcPr>
            <w:tcW w:w="1101" w:type="dxa"/>
            <w:vMerge w:val="restart"/>
            <w:tcBorders>
              <w:top w:val="single" w:sz="4" w:space="0" w:color="auto"/>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kern w:val="0"/>
                <w:szCs w:val="21"/>
              </w:rPr>
              <w:t>（二）</w:t>
            </w:r>
            <w:r>
              <w:rPr>
                <w:rFonts w:ascii="宋体" w:hAnsi="宋体" w:cs="宋体" w:hint="eastAsia"/>
                <w:szCs w:val="21"/>
              </w:rPr>
              <w:t>合同履行期限及地点</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tc>
        <w:tc>
          <w:tcPr>
            <w:tcW w:w="2555" w:type="dxa"/>
            <w:tcBorders>
              <w:top w:val="single" w:sz="4" w:space="0" w:color="auto"/>
              <w:left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tc>
        <w:tc>
          <w:tcPr>
            <w:tcW w:w="2564" w:type="dxa"/>
            <w:tcBorders>
              <w:top w:val="single" w:sz="4" w:space="0" w:color="auto"/>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bottom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w:t>
            </w:r>
          </w:p>
        </w:tc>
        <w:tc>
          <w:tcPr>
            <w:tcW w:w="2555" w:type="dxa"/>
            <w:tcBorders>
              <w:left w:val="single" w:sz="4" w:space="0" w:color="auto"/>
              <w:bottom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w:t>
            </w:r>
          </w:p>
        </w:tc>
        <w:tc>
          <w:tcPr>
            <w:tcW w:w="2564" w:type="dxa"/>
            <w:tcBorders>
              <w:left w:val="single" w:sz="4" w:space="0" w:color="auto"/>
              <w:bottom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60"/>
        </w:trPr>
        <w:tc>
          <w:tcPr>
            <w:tcW w:w="1101" w:type="dxa"/>
            <w:vMerge w:val="restart"/>
            <w:tcBorders>
              <w:top w:val="single" w:sz="4" w:space="0" w:color="auto"/>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tc>
        <w:tc>
          <w:tcPr>
            <w:tcW w:w="2555" w:type="dxa"/>
            <w:tcBorders>
              <w:top w:val="single" w:sz="4" w:space="0" w:color="auto"/>
              <w:left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tc>
        <w:tc>
          <w:tcPr>
            <w:tcW w:w="2564" w:type="dxa"/>
            <w:tcBorders>
              <w:top w:val="single" w:sz="4" w:space="0" w:color="auto"/>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757"/>
        </w:trPr>
        <w:tc>
          <w:tcPr>
            <w:tcW w:w="1101" w:type="dxa"/>
            <w:vMerge/>
            <w:tcBorders>
              <w:left w:val="single" w:sz="4" w:space="0" w:color="auto"/>
              <w:bottom w:val="single" w:sz="4" w:space="0" w:color="auto"/>
              <w:right w:val="single" w:sz="4" w:space="0" w:color="auto"/>
            </w:tcBorders>
            <w:noWrap/>
            <w:vAlign w:val="center"/>
          </w:tcPr>
          <w:p w:rsidR="00B44FEE"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w:t>
            </w:r>
          </w:p>
        </w:tc>
        <w:tc>
          <w:tcPr>
            <w:tcW w:w="2555" w:type="dxa"/>
            <w:tcBorders>
              <w:left w:val="single" w:sz="4" w:space="0" w:color="auto"/>
              <w:bottom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w:t>
            </w:r>
          </w:p>
        </w:tc>
        <w:tc>
          <w:tcPr>
            <w:tcW w:w="2564" w:type="dxa"/>
            <w:tcBorders>
              <w:left w:val="single" w:sz="4" w:space="0" w:color="auto"/>
              <w:bottom w:val="single" w:sz="4" w:space="0" w:color="auto"/>
              <w:right w:val="single" w:sz="4" w:space="0" w:color="auto"/>
            </w:tcBorders>
            <w:noWrap/>
            <w:vAlign w:val="center"/>
          </w:tcPr>
          <w:p w:rsidR="00B44FEE" w:rsidRDefault="00311D08">
            <w:pPr>
              <w:spacing w:line="300" w:lineRule="exact"/>
              <w:jc w:val="center"/>
              <w:rPr>
                <w:rFonts w:ascii="宋体" w:hAnsi="宋体" w:cs="宋体"/>
                <w:szCs w:val="21"/>
              </w:rPr>
            </w:pPr>
            <w:r>
              <w:rPr>
                <w:rFonts w:ascii="宋体" w:hAnsi="宋体" w:cs="宋体" w:hint="eastAsia"/>
                <w:szCs w:val="21"/>
              </w:rPr>
              <w:t>正偏离（负偏离或无偏离）</w:t>
            </w:r>
          </w:p>
          <w:p w:rsidR="00B44FEE" w:rsidRDefault="00B44FEE">
            <w:pPr>
              <w:spacing w:line="300" w:lineRule="exact"/>
              <w:jc w:val="center"/>
              <w:rPr>
                <w:rFonts w:ascii="宋体" w:hAnsi="宋体" w:cs="宋体"/>
                <w:szCs w:val="21"/>
              </w:rPr>
            </w:pPr>
          </w:p>
        </w:tc>
      </w:tr>
      <w:tr w:rsidR="00B44FEE">
        <w:trPr>
          <w:trHeight w:val="630"/>
        </w:trPr>
        <w:tc>
          <w:tcPr>
            <w:tcW w:w="9480" w:type="dxa"/>
            <w:gridSpan w:val="4"/>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40" w:lineRule="exact"/>
              <w:jc w:val="center"/>
              <w:rPr>
                <w:rFonts w:ascii="宋体" w:hAnsi="宋体" w:cs="宋体"/>
                <w:szCs w:val="21"/>
              </w:rPr>
            </w:pPr>
            <w:r>
              <w:rPr>
                <w:rFonts w:ascii="宋体" w:hAnsi="宋体" w:cs="宋体" w:hint="eastAsia"/>
                <w:szCs w:val="21"/>
              </w:rPr>
              <w:t>分标（此处有分标时填写具体分标号，无分标时填写“无”）</w:t>
            </w:r>
          </w:p>
        </w:tc>
      </w:tr>
    </w:tbl>
    <w:p w:rsidR="00B44FEE" w:rsidRDefault="00311D08">
      <w:pPr>
        <w:pStyle w:val="a7"/>
        <w:spacing w:line="400" w:lineRule="exact"/>
        <w:ind w:firstLineChars="0" w:firstLine="0"/>
        <w:rPr>
          <w:rFonts w:ascii="宋体" w:eastAsia="宋体" w:hAnsi="宋体" w:cs="宋体"/>
          <w:sz w:val="24"/>
          <w:szCs w:val="24"/>
        </w:rPr>
      </w:pPr>
      <w:r>
        <w:rPr>
          <w:rFonts w:ascii="宋体" w:eastAsia="宋体" w:hAnsi="宋体" w:cs="宋体" w:hint="eastAsia"/>
          <w:sz w:val="24"/>
          <w:szCs w:val="24"/>
        </w:rPr>
        <w:t>注：</w:t>
      </w:r>
    </w:p>
    <w:p w:rsidR="00B44FEE" w:rsidRDefault="00311D08">
      <w:pPr>
        <w:pStyle w:val="a7"/>
        <w:spacing w:line="400" w:lineRule="exact"/>
        <w:ind w:firstLineChars="0" w:firstLine="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说明：应对照磋商文件“第二章</w:t>
      </w:r>
      <w:r>
        <w:rPr>
          <w:rFonts w:ascii="宋体" w:eastAsia="宋体" w:hAnsi="宋体" w:cs="宋体" w:hint="eastAsia"/>
          <w:sz w:val="24"/>
          <w:szCs w:val="24"/>
        </w:rPr>
        <w:t xml:space="preserve"> </w:t>
      </w:r>
      <w:r>
        <w:rPr>
          <w:rFonts w:ascii="宋体" w:eastAsia="宋体" w:hAnsi="宋体" w:cs="宋体" w:hint="eastAsia"/>
          <w:sz w:val="24"/>
          <w:szCs w:val="24"/>
        </w:rPr>
        <w:t>采购需求”中的商务条款逐条作出明确响应，并</w:t>
      </w:r>
      <w:r>
        <w:rPr>
          <w:rFonts w:ascii="宋体" w:eastAsia="宋体" w:hAnsi="宋体" w:cs="宋体" w:hint="eastAsia"/>
          <w:sz w:val="24"/>
          <w:szCs w:val="24"/>
        </w:rPr>
        <w:lastRenderedPageBreak/>
        <w:t>作出偏离说明。</w:t>
      </w:r>
    </w:p>
    <w:p w:rsidR="00B44FEE" w:rsidRDefault="00311D08">
      <w:pPr>
        <w:pStyle w:val="a7"/>
        <w:spacing w:line="400" w:lineRule="exact"/>
        <w:ind w:firstLineChars="0" w:firstLine="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供应商应根据自身的承诺，对照磋商文件要求，在“偏离说明”中注明“正偏离”、“负偏离”或者“无偏离”。既不属于“正偏离”也不属于“负偏离”即为“无偏离”。</w:t>
      </w:r>
      <w:r>
        <w:rPr>
          <w:rFonts w:ascii="宋体" w:eastAsia="宋体" w:hAnsi="宋体" w:cs="宋体" w:hint="eastAsia"/>
          <w:sz w:val="24"/>
          <w:szCs w:val="24"/>
        </w:rPr>
        <w:t xml:space="preserve"> </w:t>
      </w:r>
      <w:r>
        <w:rPr>
          <w:rFonts w:ascii="宋体" w:eastAsia="宋体" w:hAnsi="宋体" w:cs="宋体" w:hint="eastAsia"/>
          <w:sz w:val="24"/>
          <w:szCs w:val="24"/>
        </w:rPr>
        <w:t>当响应文件的商务内容低于竞争性磋商采购文件要求时，竞标人应当如实写明“负偏离”，否则视为虚假应标</w:t>
      </w:r>
    </w:p>
    <w:p w:rsidR="00B44FEE" w:rsidRDefault="00311D08">
      <w:pPr>
        <w:spacing w:line="400" w:lineRule="exac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表格内容均需按要求填写，不得留空，否则按竞标无效处理。</w:t>
      </w:r>
    </w:p>
    <w:p w:rsidR="00B44FEE" w:rsidRDefault="00B44FEE">
      <w:pPr>
        <w:spacing w:line="360" w:lineRule="auto"/>
        <w:ind w:firstLineChars="1600" w:firstLine="3840"/>
        <w:rPr>
          <w:rFonts w:ascii="宋体" w:hAnsi="宋体" w:cs="宋体"/>
          <w:kern w:val="0"/>
          <w:sz w:val="24"/>
        </w:rPr>
      </w:pPr>
    </w:p>
    <w:p w:rsidR="00B44FEE" w:rsidRDefault="00311D08">
      <w:pPr>
        <w:spacing w:line="360" w:lineRule="auto"/>
        <w:ind w:firstLineChars="1600" w:firstLine="3840"/>
        <w:rPr>
          <w:rFonts w:ascii="宋体" w:hAnsi="宋体" w:cs="宋体"/>
          <w:sz w:val="24"/>
        </w:rPr>
      </w:pPr>
      <w:r>
        <w:rPr>
          <w:rFonts w:ascii="宋体" w:hAnsi="宋体" w:cs="宋体" w:hint="eastAsia"/>
          <w:kern w:val="0"/>
          <w:sz w:val="24"/>
        </w:rPr>
        <w:t>供应商名称（电子签章）：</w:t>
      </w:r>
    </w:p>
    <w:p w:rsidR="00B44FEE" w:rsidRDefault="00311D08">
      <w:pPr>
        <w:spacing w:line="360" w:lineRule="auto"/>
        <w:jc w:val="center"/>
        <w:rPr>
          <w:rFonts w:ascii="宋体" w:hAnsi="宋体" w:cs="宋体"/>
          <w:b/>
          <w:sz w:val="24"/>
        </w:rPr>
      </w:pPr>
      <w:r>
        <w:rPr>
          <w:rFonts w:ascii="宋体" w:hAnsi="宋体" w:cs="宋体" w:hint="eastAsia"/>
          <w:kern w:val="0"/>
          <w:sz w:val="24"/>
          <w:lang w:val="zh-CN"/>
        </w:rPr>
        <w:t xml:space="preserve">                                                   </w:t>
      </w: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napToGrid w:val="0"/>
        <w:spacing w:line="360" w:lineRule="auto"/>
        <w:ind w:firstLineChars="200" w:firstLine="602"/>
        <w:rPr>
          <w:rFonts w:ascii="宋体" w:hAnsi="宋体" w:cs="宋体"/>
          <w:b/>
          <w:sz w:val="30"/>
          <w:szCs w:val="30"/>
        </w:rPr>
      </w:pPr>
    </w:p>
    <w:p w:rsidR="00B44FEE" w:rsidRDefault="00B44FEE">
      <w:pPr>
        <w:snapToGrid w:val="0"/>
        <w:spacing w:line="360" w:lineRule="auto"/>
        <w:ind w:firstLineChars="200" w:firstLine="602"/>
        <w:rPr>
          <w:rFonts w:ascii="宋体" w:hAnsi="宋体" w:cs="宋体"/>
          <w:b/>
          <w:sz w:val="30"/>
          <w:szCs w:val="30"/>
        </w:rPr>
      </w:pPr>
    </w:p>
    <w:p w:rsidR="00B44FEE" w:rsidRDefault="00B44FEE">
      <w:pPr>
        <w:snapToGrid w:val="0"/>
        <w:spacing w:line="360" w:lineRule="auto"/>
        <w:ind w:firstLineChars="200" w:firstLine="602"/>
        <w:rPr>
          <w:rFonts w:ascii="宋体" w:hAnsi="宋体" w:cs="宋体"/>
          <w:b/>
          <w:sz w:val="30"/>
          <w:szCs w:val="30"/>
        </w:rPr>
      </w:pPr>
    </w:p>
    <w:p w:rsidR="00B44FEE" w:rsidRDefault="00311D08">
      <w:pPr>
        <w:spacing w:line="360" w:lineRule="auto"/>
        <w:ind w:firstLineChars="200" w:firstLine="602"/>
        <w:jc w:val="left"/>
        <w:rPr>
          <w:rFonts w:ascii="宋体" w:hAnsi="宋体" w:cs="宋体"/>
          <w:b/>
          <w:sz w:val="30"/>
          <w:szCs w:val="30"/>
        </w:rPr>
      </w:pPr>
      <w:r>
        <w:rPr>
          <w:rFonts w:ascii="宋体" w:hAnsi="宋体" w:cs="宋体" w:hint="eastAsia"/>
          <w:b/>
          <w:sz w:val="30"/>
          <w:szCs w:val="30"/>
        </w:rPr>
        <w:t>五、供应商情况介绍</w:t>
      </w:r>
    </w:p>
    <w:p w:rsidR="00B44FEE" w:rsidRDefault="00B44FEE">
      <w:pPr>
        <w:snapToGrid w:val="0"/>
        <w:spacing w:line="360" w:lineRule="auto"/>
        <w:ind w:firstLineChars="200" w:firstLine="602"/>
        <w:rPr>
          <w:rFonts w:ascii="宋体" w:hAnsi="宋体" w:cs="宋体"/>
          <w:b/>
          <w:sz w:val="30"/>
          <w:szCs w:val="30"/>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B44FEE" w:rsidP="00205362">
      <w:pPr>
        <w:snapToGrid w:val="0"/>
        <w:spacing w:beforeLines="50" w:after="50"/>
        <w:ind w:firstLineChars="200" w:firstLine="602"/>
        <w:rPr>
          <w:rFonts w:ascii="宋体" w:hAnsi="宋体" w:cs="宋体"/>
          <w:b/>
          <w:sz w:val="30"/>
          <w:szCs w:val="30"/>
        </w:rPr>
      </w:pPr>
    </w:p>
    <w:p w:rsidR="00B44FEE" w:rsidRDefault="00311D08" w:rsidP="00205362">
      <w:pPr>
        <w:snapToGrid w:val="0"/>
        <w:spacing w:beforeLines="50" w:after="50"/>
        <w:ind w:firstLineChars="200" w:firstLine="602"/>
        <w:rPr>
          <w:rFonts w:ascii="宋体" w:hAnsi="宋体" w:cs="宋体"/>
          <w:b/>
          <w:sz w:val="30"/>
          <w:szCs w:val="30"/>
        </w:rPr>
      </w:pPr>
      <w:r>
        <w:rPr>
          <w:rFonts w:ascii="宋体" w:hAnsi="宋体" w:cs="宋体" w:hint="eastAsia"/>
          <w:b/>
          <w:sz w:val="30"/>
          <w:szCs w:val="30"/>
        </w:rPr>
        <w:t>六、供应商业绩的证明文件</w:t>
      </w:r>
    </w:p>
    <w:tbl>
      <w:tblPr>
        <w:tblW w:w="4998" w:type="pct"/>
        <w:tblBorders>
          <w:top w:val="single" w:sz="4" w:space="0" w:color="auto"/>
          <w:left w:val="single" w:sz="4" w:space="0" w:color="auto"/>
          <w:bottom w:val="single" w:sz="4" w:space="0" w:color="auto"/>
          <w:right w:val="single" w:sz="4" w:space="0" w:color="auto"/>
        </w:tblBorders>
        <w:tblLook w:val="04A0"/>
      </w:tblPr>
      <w:tblGrid>
        <w:gridCol w:w="1308"/>
        <w:gridCol w:w="1091"/>
        <w:gridCol w:w="1091"/>
        <w:gridCol w:w="653"/>
        <w:gridCol w:w="1091"/>
        <w:gridCol w:w="1091"/>
        <w:gridCol w:w="2621"/>
      </w:tblGrid>
      <w:tr w:rsidR="00B44FEE">
        <w:trPr>
          <w:cantSplit/>
          <w:trHeight w:val="487"/>
        </w:trPr>
        <w:tc>
          <w:tcPr>
            <w:tcW w:w="670" w:type="pct"/>
            <w:vMerge w:val="restar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采购人名称</w:t>
            </w:r>
          </w:p>
        </w:tc>
        <w:tc>
          <w:tcPr>
            <w:tcW w:w="893" w:type="pct"/>
            <w:vMerge w:val="restar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项目名称</w:t>
            </w:r>
          </w:p>
        </w:tc>
        <w:tc>
          <w:tcPr>
            <w:tcW w:w="549" w:type="pct"/>
            <w:vMerge w:val="restar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合同</w:t>
            </w:r>
          </w:p>
          <w:p w:rsidR="00B44FEE" w:rsidRDefault="00311D08">
            <w:pPr>
              <w:snapToGrid w:val="0"/>
              <w:spacing w:line="240" w:lineRule="exact"/>
              <w:jc w:val="center"/>
              <w:rPr>
                <w:rFonts w:ascii="宋体" w:hAnsi="宋体" w:cs="宋体"/>
                <w:sz w:val="24"/>
              </w:rPr>
            </w:pPr>
            <w:r>
              <w:rPr>
                <w:rFonts w:ascii="宋体" w:hAnsi="宋体" w:cs="宋体" w:hint="eastAsia"/>
                <w:sz w:val="24"/>
              </w:rPr>
              <w:t>金额</w:t>
            </w:r>
          </w:p>
          <w:p w:rsidR="00B44FEE" w:rsidRDefault="00311D08">
            <w:pPr>
              <w:snapToGrid w:val="0"/>
              <w:spacing w:line="240" w:lineRule="exact"/>
              <w:jc w:val="center"/>
              <w:rPr>
                <w:rFonts w:ascii="宋体" w:hAnsi="宋体" w:cs="宋体"/>
                <w:sz w:val="24"/>
              </w:rPr>
            </w:pPr>
            <w:r>
              <w:rPr>
                <w:rFonts w:ascii="宋体" w:hAnsi="宋体" w:cs="宋体" w:hint="eastAsia"/>
                <w:sz w:val="24"/>
              </w:rPr>
              <w:t>（万元）</w:t>
            </w:r>
          </w:p>
        </w:tc>
        <w:tc>
          <w:tcPr>
            <w:tcW w:w="1993" w:type="pct"/>
            <w:gridSpan w:val="3"/>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附件在响应文件中页码</w:t>
            </w:r>
          </w:p>
        </w:tc>
        <w:tc>
          <w:tcPr>
            <w:tcW w:w="892" w:type="pct"/>
            <w:vMerge w:val="restar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采购人联系人及联系电话</w:t>
            </w:r>
          </w:p>
        </w:tc>
      </w:tr>
      <w:tr w:rsidR="00B44FEE">
        <w:trPr>
          <w:cantSplit/>
          <w:trHeight w:val="836"/>
        </w:trPr>
        <w:tc>
          <w:tcPr>
            <w:tcW w:w="670" w:type="pct"/>
            <w:vMerge/>
            <w:tcBorders>
              <w:top w:val="single" w:sz="4" w:space="0" w:color="auto"/>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sz w:val="24"/>
              </w:rPr>
            </w:pPr>
          </w:p>
        </w:tc>
        <w:tc>
          <w:tcPr>
            <w:tcW w:w="893" w:type="pct"/>
            <w:vMerge/>
            <w:tcBorders>
              <w:top w:val="single" w:sz="4" w:space="0" w:color="auto"/>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sz w:val="24"/>
              </w:rPr>
            </w:pPr>
          </w:p>
        </w:tc>
        <w:tc>
          <w:tcPr>
            <w:tcW w:w="549" w:type="pct"/>
            <w:vMerge/>
            <w:tcBorders>
              <w:top w:val="single" w:sz="4" w:space="0" w:color="auto"/>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合同</w:t>
            </w:r>
          </w:p>
        </w:tc>
        <w:tc>
          <w:tcPr>
            <w:tcW w:w="824" w:type="pc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验收报告</w:t>
            </w:r>
          </w:p>
        </w:tc>
        <w:tc>
          <w:tcPr>
            <w:tcW w:w="619" w:type="pct"/>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240" w:lineRule="exact"/>
              <w:jc w:val="center"/>
              <w:rPr>
                <w:rFonts w:ascii="宋体" w:hAnsi="宋体" w:cs="宋体"/>
                <w:sz w:val="24"/>
              </w:rPr>
            </w:pPr>
            <w:r>
              <w:rPr>
                <w:rFonts w:ascii="宋体" w:hAnsi="宋体" w:cs="宋体" w:hint="eastAsia"/>
                <w:sz w:val="24"/>
              </w:rPr>
              <w:t>用户评价</w:t>
            </w:r>
          </w:p>
        </w:tc>
        <w:tc>
          <w:tcPr>
            <w:tcW w:w="892" w:type="pct"/>
            <w:vMerge/>
            <w:tcBorders>
              <w:top w:val="single" w:sz="4" w:space="0" w:color="auto"/>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sz w:val="24"/>
              </w:rPr>
            </w:pPr>
          </w:p>
        </w:tc>
      </w:tr>
      <w:tr w:rsidR="00B44FEE">
        <w:trPr>
          <w:trHeight w:val="649"/>
        </w:trPr>
        <w:tc>
          <w:tcPr>
            <w:tcW w:w="670"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Default="00B44FEE">
            <w:pPr>
              <w:snapToGrid w:val="0"/>
              <w:spacing w:line="240" w:lineRule="exact"/>
              <w:jc w:val="left"/>
              <w:rPr>
                <w:rFonts w:ascii="宋体" w:hAnsi="宋体" w:cs="宋体"/>
                <w:sz w:val="24"/>
              </w:rPr>
            </w:pPr>
          </w:p>
        </w:tc>
      </w:tr>
      <w:tr w:rsidR="00B44FEE">
        <w:tc>
          <w:tcPr>
            <w:tcW w:w="670"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r>
      <w:tr w:rsidR="00B44FEE">
        <w:trPr>
          <w:trHeight w:val="710"/>
        </w:trPr>
        <w:tc>
          <w:tcPr>
            <w:tcW w:w="670"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r>
      <w:tr w:rsidR="00B44FEE">
        <w:tc>
          <w:tcPr>
            <w:tcW w:w="670"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r>
      <w:tr w:rsidR="00B44FEE">
        <w:tc>
          <w:tcPr>
            <w:tcW w:w="670"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Default="00B44FEE" w:rsidP="00205362">
            <w:pPr>
              <w:snapToGrid w:val="0"/>
              <w:spacing w:before="50" w:afterLines="50" w:line="400" w:lineRule="exact"/>
              <w:jc w:val="left"/>
              <w:rPr>
                <w:rFonts w:ascii="宋体" w:hAnsi="宋体" w:cs="宋体"/>
                <w:sz w:val="24"/>
              </w:rPr>
            </w:pPr>
          </w:p>
        </w:tc>
      </w:tr>
    </w:tbl>
    <w:p w:rsidR="00B44FEE" w:rsidRDefault="00B44FEE">
      <w:pPr>
        <w:pStyle w:val="ad"/>
        <w:snapToGrid w:val="0"/>
        <w:ind w:left="480" w:hanging="480"/>
        <w:rPr>
          <w:rFonts w:ascii="宋体" w:hAnsi="宋体" w:cs="宋体"/>
          <w:sz w:val="24"/>
        </w:rPr>
      </w:pPr>
    </w:p>
    <w:p w:rsidR="00B44FEE" w:rsidRDefault="00B44FEE">
      <w:pPr>
        <w:pStyle w:val="ad"/>
        <w:snapToGrid w:val="0"/>
        <w:ind w:left="480" w:hanging="480"/>
        <w:rPr>
          <w:rFonts w:ascii="宋体" w:hAnsi="宋体" w:cs="宋体"/>
          <w:sz w:val="24"/>
        </w:rPr>
      </w:pPr>
    </w:p>
    <w:p w:rsidR="00B44FEE" w:rsidRDefault="00B44FEE">
      <w:pPr>
        <w:pStyle w:val="ad"/>
        <w:snapToGrid w:val="0"/>
        <w:ind w:left="480" w:hanging="480"/>
        <w:rPr>
          <w:rFonts w:ascii="宋体" w:hAnsi="宋体" w:cs="宋体"/>
          <w:sz w:val="24"/>
        </w:rPr>
      </w:pPr>
    </w:p>
    <w:p w:rsidR="00B44FEE" w:rsidRDefault="00311D08">
      <w:pPr>
        <w:autoSpaceDE w:val="0"/>
        <w:autoSpaceDN w:val="0"/>
        <w:spacing w:line="360" w:lineRule="auto"/>
        <w:ind w:firstLine="120"/>
        <w:rPr>
          <w:rFonts w:ascii="宋体" w:hAnsi="宋体" w:cs="宋体"/>
          <w:sz w:val="24"/>
        </w:rPr>
      </w:pPr>
      <w:r>
        <w:rPr>
          <w:rFonts w:ascii="宋体" w:hAnsi="宋体" w:cs="宋体" w:hint="eastAsia"/>
          <w:b/>
          <w:sz w:val="24"/>
        </w:rPr>
        <w:t>附表</w:t>
      </w:r>
      <w:r>
        <w:rPr>
          <w:rFonts w:ascii="宋体" w:hAnsi="宋体" w:cs="宋体" w:hint="eastAsia"/>
          <w:b/>
          <w:sz w:val="24"/>
        </w:rPr>
        <w:t xml:space="preserve"> :</w:t>
      </w:r>
      <w:r>
        <w:rPr>
          <w:rFonts w:ascii="宋体" w:hAnsi="宋体" w:cs="宋体" w:hint="eastAsia"/>
          <w:b/>
          <w:sz w:val="24"/>
        </w:rPr>
        <w:t>相关项目业绩一览表（供应商同类项目中标</w:t>
      </w:r>
      <w:r>
        <w:rPr>
          <w:rFonts w:ascii="宋体" w:hAnsi="宋体" w:cs="宋体" w:hint="eastAsia"/>
          <w:b/>
          <w:sz w:val="24"/>
        </w:rPr>
        <w:t>/</w:t>
      </w:r>
      <w:r>
        <w:rPr>
          <w:rFonts w:ascii="宋体" w:hAnsi="宋体" w:cs="宋体" w:hint="eastAsia"/>
          <w:b/>
          <w:sz w:val="24"/>
        </w:rPr>
        <w:t>成交通知书或合同复印件格式自拟）</w:t>
      </w:r>
    </w:p>
    <w:p w:rsidR="00B44FEE" w:rsidRDefault="00311D08">
      <w:pPr>
        <w:pStyle w:val="a8"/>
        <w:spacing w:line="360" w:lineRule="auto"/>
        <w:ind w:left="72"/>
        <w:rPr>
          <w:rFonts w:hAnsi="宋体" w:cs="宋体"/>
        </w:rPr>
      </w:pPr>
      <w:r>
        <w:rPr>
          <w:rFonts w:hAnsi="宋体" w:cs="宋体" w:hint="eastAsia"/>
        </w:rPr>
        <w:t>注：供应商可按上述的格式自行编制，须随表提交相应的中标</w:t>
      </w:r>
      <w:r>
        <w:rPr>
          <w:rFonts w:hAnsi="宋体" w:cs="宋体" w:hint="eastAsia"/>
        </w:rPr>
        <w:t>/</w:t>
      </w:r>
      <w:r>
        <w:rPr>
          <w:rFonts w:hAnsi="宋体" w:cs="宋体" w:hint="eastAsia"/>
        </w:rPr>
        <w:t>成交通知书或合同复印件并注明所在供应商商务技术文件页码。</w:t>
      </w:r>
    </w:p>
    <w:p w:rsidR="00B44FEE" w:rsidRDefault="00B44FEE">
      <w:pPr>
        <w:snapToGrid w:val="0"/>
        <w:spacing w:line="360" w:lineRule="auto"/>
        <w:ind w:firstLineChars="2350" w:firstLine="4935"/>
        <w:rPr>
          <w:rFonts w:ascii="宋体" w:hAnsi="宋体" w:cs="宋体"/>
          <w:szCs w:val="21"/>
        </w:rPr>
      </w:pPr>
    </w:p>
    <w:p w:rsidR="00B44FEE" w:rsidRDefault="00B44FEE">
      <w:pPr>
        <w:snapToGrid w:val="0"/>
        <w:spacing w:line="360" w:lineRule="auto"/>
        <w:ind w:firstLineChars="2350" w:firstLine="4935"/>
        <w:rPr>
          <w:rFonts w:ascii="宋体" w:hAnsi="宋体" w:cs="宋体"/>
          <w:szCs w:val="21"/>
        </w:rPr>
      </w:pPr>
    </w:p>
    <w:p w:rsidR="00B44FEE" w:rsidRDefault="00311D08">
      <w:pPr>
        <w:snapToGrid w:val="0"/>
        <w:spacing w:line="360" w:lineRule="auto"/>
        <w:ind w:leftChars="2100" w:left="4410" w:firstLineChars="2700" w:firstLine="6480"/>
        <w:rPr>
          <w:rFonts w:ascii="宋体" w:hAnsi="宋体" w:cs="宋体"/>
          <w:kern w:val="0"/>
          <w:sz w:val="24"/>
        </w:rPr>
      </w:pPr>
      <w:r>
        <w:rPr>
          <w:rFonts w:ascii="宋体" w:hAnsi="宋体" w:cs="宋体" w:hint="eastAsia"/>
          <w:kern w:val="0"/>
          <w:sz w:val="24"/>
          <w:lang w:val="zh-CN"/>
        </w:rPr>
        <w:t>供应商名称</w:t>
      </w:r>
      <w:r>
        <w:rPr>
          <w:rFonts w:ascii="宋体" w:hAnsi="宋体" w:cs="宋体" w:hint="eastAsia"/>
          <w:kern w:val="0"/>
          <w:sz w:val="24"/>
          <w:lang w:val="zh-CN"/>
        </w:rPr>
        <w:t>(</w:t>
      </w:r>
      <w:r>
        <w:rPr>
          <w:rFonts w:ascii="宋体" w:hAnsi="宋体" w:cs="宋体" w:hint="eastAsia"/>
          <w:kern w:val="0"/>
          <w:sz w:val="24"/>
          <w:lang w:val="zh-CN"/>
        </w:rPr>
        <w:t>电子签章</w:t>
      </w:r>
      <w:r>
        <w:rPr>
          <w:rFonts w:ascii="宋体" w:hAnsi="宋体" w:cs="宋体" w:hint="eastAsia"/>
          <w:kern w:val="0"/>
          <w:sz w:val="24"/>
          <w:lang w:val="zh-CN"/>
        </w:rPr>
        <w:t>)</w:t>
      </w:r>
      <w:r>
        <w:rPr>
          <w:rFonts w:ascii="宋体" w:hAnsi="宋体" w:cs="宋体" w:hint="eastAsia"/>
          <w:kern w:val="0"/>
          <w:sz w:val="24"/>
          <w:lang w:val="zh-CN"/>
        </w:rPr>
        <w:t>：</w:t>
      </w:r>
    </w:p>
    <w:p w:rsidR="00B44FEE" w:rsidRDefault="00311D08">
      <w:pPr>
        <w:spacing w:line="500" w:lineRule="exact"/>
        <w:jc w:val="center"/>
        <w:rPr>
          <w:rFonts w:ascii="宋体" w:hAnsi="宋体" w:cs="宋体"/>
          <w:sz w:val="32"/>
          <w:szCs w:val="32"/>
        </w:rPr>
      </w:pPr>
      <w:r>
        <w:rPr>
          <w:rFonts w:ascii="宋体" w:hAnsi="宋体" w:cs="宋体" w:hint="eastAsia"/>
          <w:kern w:val="0"/>
          <w:sz w:val="24"/>
          <w:lang w:val="zh-CN"/>
        </w:rPr>
        <w:t xml:space="preserve">                                                     </w:t>
      </w:r>
      <w:r>
        <w:rPr>
          <w:rFonts w:ascii="宋体" w:hAnsi="宋体" w:cs="宋体" w:hint="eastAsia"/>
          <w:kern w:val="0"/>
          <w:sz w:val="24"/>
          <w:lang w:val="zh-CN"/>
        </w:rPr>
        <w:t>日期</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lang w:val="zh-CN"/>
        </w:rPr>
        <w:t>月日</w:t>
      </w:r>
    </w:p>
    <w:p w:rsidR="00B44FEE" w:rsidRDefault="00B44FEE">
      <w:pPr>
        <w:widowControl/>
        <w:jc w:val="left"/>
        <w:rPr>
          <w:rFonts w:ascii="宋体" w:hAnsi="宋体" w:cs="宋体"/>
          <w:sz w:val="32"/>
          <w:szCs w:val="32"/>
        </w:rPr>
        <w:sectPr w:rsidR="00B44FEE">
          <w:pgSz w:w="11910" w:h="16840"/>
          <w:pgMar w:top="1340" w:right="1500" w:bottom="280" w:left="1680" w:header="720" w:footer="720" w:gutter="0"/>
          <w:cols w:space="720"/>
        </w:sectPr>
      </w:pPr>
    </w:p>
    <w:p w:rsidR="00B44FEE" w:rsidRDefault="00311D08">
      <w:pPr>
        <w:snapToGrid w:val="0"/>
        <w:spacing w:line="360" w:lineRule="auto"/>
        <w:ind w:firstLineChars="200" w:firstLine="602"/>
        <w:rPr>
          <w:rFonts w:ascii="宋体" w:hAnsi="宋体" w:cs="宋体"/>
          <w:sz w:val="32"/>
          <w:szCs w:val="32"/>
        </w:rPr>
      </w:pPr>
      <w:r>
        <w:rPr>
          <w:rFonts w:ascii="宋体" w:hAnsi="宋体" w:cs="宋体" w:hint="eastAsia"/>
          <w:b/>
          <w:sz w:val="30"/>
          <w:szCs w:val="30"/>
        </w:rPr>
        <w:lastRenderedPageBreak/>
        <w:t>七、服务需求偏离表</w:t>
      </w:r>
    </w:p>
    <w:p w:rsidR="00B44FEE" w:rsidRDefault="00311D08">
      <w:pPr>
        <w:spacing w:line="500" w:lineRule="exact"/>
        <w:jc w:val="center"/>
        <w:rPr>
          <w:rFonts w:ascii="宋体" w:hAnsi="宋体" w:cs="宋体"/>
          <w:b/>
          <w:sz w:val="30"/>
          <w:szCs w:val="30"/>
        </w:rPr>
      </w:pPr>
      <w:r>
        <w:rPr>
          <w:rFonts w:ascii="宋体" w:hAnsi="宋体" w:cs="宋体" w:hint="eastAsia"/>
          <w:b/>
          <w:sz w:val="30"/>
          <w:szCs w:val="30"/>
        </w:rPr>
        <w:t>服务需求偏离表</w:t>
      </w:r>
    </w:p>
    <w:p w:rsidR="00B44FEE" w:rsidRDefault="00B44FEE">
      <w:pPr>
        <w:spacing w:line="360" w:lineRule="auto"/>
        <w:jc w:val="left"/>
        <w:rPr>
          <w:rFonts w:ascii="宋体" w:hAnsi="宋体" w:cs="宋体"/>
          <w:sz w:val="24"/>
        </w:rPr>
      </w:pPr>
    </w:p>
    <w:p w:rsidR="00B44FEE" w:rsidRDefault="00311D08">
      <w:pPr>
        <w:pStyle w:val="a8"/>
        <w:spacing w:line="360" w:lineRule="auto"/>
        <w:rPr>
          <w:rFonts w:hAnsi="宋体" w:cs="宋体"/>
          <w:sz w:val="24"/>
          <w:szCs w:val="24"/>
        </w:rPr>
      </w:pPr>
      <w:r>
        <w:rPr>
          <w:rFonts w:hAnsi="宋体" w:cs="宋体" w:hint="eastAsia"/>
          <w:sz w:val="24"/>
          <w:szCs w:val="24"/>
        </w:rPr>
        <w:t>所竞分标：</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1143"/>
        <w:gridCol w:w="736"/>
        <w:gridCol w:w="1577"/>
        <w:gridCol w:w="1141"/>
        <w:gridCol w:w="658"/>
        <w:gridCol w:w="1147"/>
        <w:gridCol w:w="1096"/>
      </w:tblGrid>
      <w:tr w:rsidR="00B44FEE">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项号</w:t>
            </w:r>
          </w:p>
        </w:tc>
        <w:tc>
          <w:tcPr>
            <w:tcW w:w="3454" w:type="dxa"/>
            <w:gridSpan w:val="3"/>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偏离说明</w:t>
            </w:r>
          </w:p>
        </w:tc>
      </w:tr>
      <w:tr w:rsidR="00B44FEE">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szCs w:val="21"/>
              </w:rPr>
            </w:pP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Default="00311D08">
            <w:pPr>
              <w:jc w:val="center"/>
              <w:rPr>
                <w:rFonts w:ascii="宋体" w:hAnsi="宋体" w:cs="宋体"/>
                <w:szCs w:val="21"/>
              </w:rPr>
            </w:pPr>
            <w:r>
              <w:rPr>
                <w:rFonts w:ascii="宋体" w:hAnsi="宋体" w:cs="宋体" w:hint="eastAsia"/>
                <w:szCs w:val="21"/>
              </w:rPr>
              <w:t>数量及单位</w:t>
            </w: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数量及单位</w:t>
            </w: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noWrap/>
            <w:vAlign w:val="center"/>
          </w:tcPr>
          <w:p w:rsidR="00B44FEE" w:rsidRDefault="00B44FEE">
            <w:pPr>
              <w:widowControl/>
              <w:jc w:val="left"/>
              <w:rPr>
                <w:rFonts w:ascii="宋体" w:hAnsi="宋体" w:cs="宋体"/>
                <w:szCs w:val="21"/>
              </w:rPr>
            </w:pPr>
          </w:p>
        </w:tc>
      </w:tr>
      <w:tr w:rsidR="00B44FEE">
        <w:trPr>
          <w:trHeight w:val="1303"/>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1</w:t>
            </w: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r>
      <w:tr w:rsidR="00B44FEE">
        <w:trPr>
          <w:trHeight w:val="1291"/>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2</w:t>
            </w: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 xml:space="preserve">1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2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 xml:space="preserve">3  </w:t>
            </w:r>
            <w:r>
              <w:rPr>
                <w:rFonts w:ascii="宋体" w:hAnsi="宋体" w:cs="宋体" w:hint="eastAsia"/>
                <w:szCs w:val="21"/>
              </w:rPr>
              <w:t>……</w:t>
            </w:r>
          </w:p>
          <w:p w:rsidR="00B44FEE" w:rsidRDefault="00311D08">
            <w:pPr>
              <w:rPr>
                <w:rFonts w:ascii="宋体" w:hAnsi="宋体" w:cs="宋体"/>
                <w:szCs w:val="21"/>
              </w:rPr>
            </w:pPr>
            <w:r>
              <w:rPr>
                <w:rFonts w:ascii="宋体" w:hAnsi="宋体" w:cs="宋体" w:hint="eastAsia"/>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r>
      <w:tr w:rsidR="00B44FEE">
        <w:trPr>
          <w:trHeight w:val="317"/>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1"/>
              </w:rPr>
            </w:pPr>
            <w:r>
              <w:rPr>
                <w:rFonts w:ascii="宋体" w:hAnsi="宋体" w:cs="宋体" w:hint="eastAsia"/>
                <w:szCs w:val="21"/>
              </w:rPr>
              <w:t>...</w:t>
            </w: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B44FEE" w:rsidRDefault="00B44FEE">
            <w:pPr>
              <w:rPr>
                <w:rFonts w:ascii="宋体" w:hAnsi="宋体" w:cs="宋体"/>
                <w:szCs w:val="21"/>
              </w:rPr>
            </w:pPr>
          </w:p>
        </w:tc>
      </w:tr>
    </w:tbl>
    <w:p w:rsidR="00B44FEE" w:rsidRDefault="00311D08">
      <w:pPr>
        <w:pStyle w:val="30"/>
        <w:spacing w:after="0" w:line="360" w:lineRule="auto"/>
        <w:contextualSpacing/>
        <w:rPr>
          <w:rFonts w:ascii="宋体" w:hAnsi="宋体" w:cs="宋体"/>
          <w:kern w:val="0"/>
          <w:sz w:val="21"/>
          <w:szCs w:val="21"/>
        </w:rPr>
      </w:pPr>
      <w:r>
        <w:rPr>
          <w:rFonts w:ascii="宋体" w:hAnsi="宋体" w:cs="宋体" w:hint="eastAsia"/>
          <w:kern w:val="0"/>
          <w:sz w:val="21"/>
          <w:szCs w:val="21"/>
        </w:rPr>
        <w:t>注：</w:t>
      </w:r>
    </w:p>
    <w:p w:rsidR="00B44FEE" w:rsidRDefault="00311D08">
      <w:pPr>
        <w:pStyle w:val="30"/>
        <w:spacing w:after="0" w:line="360" w:lineRule="auto"/>
        <w:contextualSpacing/>
        <w:rPr>
          <w:rFonts w:ascii="宋体" w:hAnsi="宋体" w:cs="宋体"/>
          <w:kern w:val="0"/>
          <w:sz w:val="21"/>
          <w:szCs w:val="21"/>
        </w:rPr>
      </w:pPr>
      <w:r>
        <w:rPr>
          <w:rFonts w:ascii="宋体" w:hAnsi="宋体" w:cs="宋体" w:hint="eastAsia"/>
          <w:kern w:val="0"/>
          <w:sz w:val="21"/>
          <w:szCs w:val="21"/>
        </w:rPr>
        <w:t>1.</w:t>
      </w:r>
      <w:r>
        <w:rPr>
          <w:rFonts w:ascii="宋体" w:hAnsi="宋体" w:cs="宋体" w:hint="eastAsia"/>
          <w:kern w:val="0"/>
          <w:sz w:val="21"/>
          <w:szCs w:val="21"/>
        </w:rPr>
        <w:t>说明：应对照磋商文件“第二章”中“服务需求一览表”的采购清单及技术参数条款逐条作出明确响应，并作出偏离说明。</w:t>
      </w:r>
    </w:p>
    <w:p w:rsidR="00B44FEE" w:rsidRDefault="00311D08">
      <w:pPr>
        <w:pStyle w:val="a7"/>
        <w:spacing w:line="400" w:lineRule="exact"/>
        <w:ind w:firstLineChars="0" w:firstLine="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供应商应根据自身的承诺，对照磋商文件要求，在“偏离说明”中注明“正偏离”、“负偏离”或者“无偏离”。既不属于“正偏离”也不属于“负偏离”即为“无偏离”。</w:t>
      </w:r>
      <w:r>
        <w:rPr>
          <w:rFonts w:ascii="宋体" w:eastAsia="宋体" w:hAnsi="宋体" w:cs="宋体" w:hint="eastAsia"/>
          <w:sz w:val="21"/>
          <w:szCs w:val="21"/>
        </w:rPr>
        <w:t xml:space="preserve"> </w:t>
      </w:r>
      <w:r>
        <w:rPr>
          <w:rFonts w:ascii="宋体" w:eastAsia="宋体" w:hAnsi="宋体" w:cs="宋体" w:hint="eastAsia"/>
          <w:sz w:val="21"/>
          <w:szCs w:val="21"/>
        </w:rPr>
        <w:t>当响应文件的商务内容低于竞争性磋商采购文件要求时，竞标人应当如实写明“负偏离”，否则视为虚假应标</w:t>
      </w:r>
    </w:p>
    <w:p w:rsidR="00B44FEE" w:rsidRDefault="00311D08">
      <w:pPr>
        <w:spacing w:line="400" w:lineRule="exac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表格内容均需按要求填写并盖章，不得留空，否则按竞标无效处理。</w:t>
      </w:r>
    </w:p>
    <w:p w:rsidR="00B44FEE" w:rsidRDefault="00311D08">
      <w:pPr>
        <w:pStyle w:val="a7"/>
        <w:spacing w:line="4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4. </w:t>
      </w:r>
      <w:r>
        <w:rPr>
          <w:rFonts w:ascii="宋体" w:eastAsia="宋体" w:hAnsi="宋体" w:cs="宋体" w:hint="eastAsia"/>
          <w:sz w:val="21"/>
          <w:szCs w:val="21"/>
        </w:rPr>
        <w:t>如技术偏离表中的竞标响应与佐证材料不一致的，以佐证材料为准。</w:t>
      </w:r>
    </w:p>
    <w:p w:rsidR="00B44FEE" w:rsidRDefault="00B44FEE">
      <w:pPr>
        <w:snapToGrid w:val="0"/>
        <w:spacing w:line="360" w:lineRule="auto"/>
        <w:ind w:firstLineChars="200" w:firstLine="420"/>
        <w:rPr>
          <w:rFonts w:ascii="宋体" w:hAnsi="宋体" w:cs="宋体"/>
          <w:kern w:val="0"/>
          <w:szCs w:val="21"/>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adjustRightInd w:val="0"/>
        <w:snapToGrid w:val="0"/>
        <w:spacing w:line="520" w:lineRule="exact"/>
        <w:jc w:val="center"/>
        <w:rPr>
          <w:rFonts w:ascii="宋体" w:hAnsi="宋体" w:cs="宋体"/>
          <w:bCs/>
          <w:sz w:val="44"/>
          <w:szCs w:val="44"/>
        </w:rPr>
      </w:pPr>
    </w:p>
    <w:p w:rsidR="00B44FEE" w:rsidRDefault="00B44FEE">
      <w:pPr>
        <w:pStyle w:val="a6"/>
        <w:rPr>
          <w:rFonts w:ascii="宋体" w:hAnsi="宋体" w:cs="宋体"/>
          <w:bCs/>
          <w:sz w:val="44"/>
          <w:szCs w:val="44"/>
        </w:rPr>
      </w:pPr>
    </w:p>
    <w:p w:rsidR="00B44FEE" w:rsidRDefault="00B44FEE">
      <w:pPr>
        <w:pStyle w:val="a6"/>
        <w:rPr>
          <w:rFonts w:ascii="宋体" w:hAnsi="宋体" w:cs="宋体"/>
          <w:bCs/>
          <w:sz w:val="44"/>
          <w:szCs w:val="44"/>
        </w:rPr>
      </w:pPr>
    </w:p>
    <w:p w:rsidR="00B44FEE" w:rsidRDefault="00B44FEE">
      <w:pPr>
        <w:pStyle w:val="a6"/>
        <w:rPr>
          <w:rFonts w:ascii="宋体" w:hAnsi="宋体" w:cs="宋体"/>
          <w:bCs/>
          <w:sz w:val="44"/>
          <w:szCs w:val="44"/>
        </w:rPr>
      </w:pPr>
    </w:p>
    <w:p w:rsidR="00B44FEE" w:rsidRDefault="00B44FEE">
      <w:pPr>
        <w:pStyle w:val="a6"/>
        <w:rPr>
          <w:rFonts w:ascii="宋体" w:hAnsi="宋体" w:cs="宋体"/>
          <w:bCs/>
          <w:sz w:val="44"/>
          <w:szCs w:val="44"/>
        </w:rPr>
      </w:pPr>
    </w:p>
    <w:p w:rsidR="00B44FEE" w:rsidRDefault="00B44FEE">
      <w:pPr>
        <w:pStyle w:val="a6"/>
        <w:rPr>
          <w:rFonts w:ascii="宋体" w:hAnsi="宋体" w:cs="宋体"/>
          <w:bCs/>
          <w:sz w:val="44"/>
          <w:szCs w:val="44"/>
        </w:rPr>
      </w:pPr>
    </w:p>
    <w:p w:rsidR="00B44FEE" w:rsidRDefault="00311D08">
      <w:pPr>
        <w:snapToGrid w:val="0"/>
        <w:spacing w:line="360" w:lineRule="auto"/>
        <w:ind w:firstLineChars="200" w:firstLine="602"/>
        <w:rPr>
          <w:rFonts w:ascii="宋体" w:hAnsi="宋体" w:cs="宋体"/>
          <w:b/>
          <w:sz w:val="30"/>
          <w:szCs w:val="30"/>
        </w:rPr>
      </w:pPr>
      <w:r>
        <w:rPr>
          <w:rFonts w:ascii="宋体" w:hAnsi="宋体" w:cs="宋体" w:hint="eastAsia"/>
          <w:b/>
          <w:sz w:val="30"/>
          <w:szCs w:val="30"/>
        </w:rPr>
        <w:t>八、项目服务实施方案</w:t>
      </w:r>
    </w:p>
    <w:p w:rsidR="00B44FEE" w:rsidRDefault="00311D08">
      <w:pPr>
        <w:snapToGrid w:val="0"/>
        <w:spacing w:line="360" w:lineRule="auto"/>
        <w:ind w:firstLineChars="200" w:firstLine="480"/>
        <w:rPr>
          <w:rFonts w:ascii="宋体" w:hAnsi="宋体" w:cs="宋体"/>
          <w:b/>
          <w:sz w:val="30"/>
          <w:szCs w:val="30"/>
        </w:rPr>
      </w:pPr>
      <w:r>
        <w:rPr>
          <w:rFonts w:ascii="宋体" w:hAnsi="宋体" w:cs="宋体" w:hint="eastAsia"/>
          <w:sz w:val="24"/>
        </w:rPr>
        <w:t>（由供应商根据采购需求及采购文件要求编制</w:t>
      </w:r>
      <w:r>
        <w:rPr>
          <w:rFonts w:ascii="宋体" w:hAnsi="宋体" w:cs="宋体" w:hint="eastAsia"/>
          <w:sz w:val="24"/>
        </w:rPr>
        <w:t>,</w:t>
      </w:r>
      <w:r>
        <w:rPr>
          <w:rFonts w:ascii="宋体" w:hAnsi="宋体" w:cs="宋体" w:hint="eastAsia"/>
          <w:sz w:val="24"/>
        </w:rPr>
        <w:t>格式自拟）</w:t>
      </w:r>
    </w:p>
    <w:p w:rsidR="00B44FEE" w:rsidRDefault="00B44FEE">
      <w:pPr>
        <w:spacing w:line="500" w:lineRule="exact"/>
        <w:rPr>
          <w:rFonts w:ascii="宋体" w:hAnsi="宋体" w:cs="宋体"/>
          <w:sz w:val="32"/>
          <w:szCs w:val="32"/>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napToGrid w:val="0"/>
        <w:spacing w:line="360" w:lineRule="auto"/>
        <w:ind w:firstLineChars="200" w:firstLine="602"/>
        <w:rPr>
          <w:rFonts w:ascii="宋体" w:hAnsi="宋体" w:cs="宋体"/>
          <w:b/>
          <w:sz w:val="30"/>
          <w:szCs w:val="30"/>
        </w:rPr>
      </w:pPr>
    </w:p>
    <w:p w:rsidR="00B44FEE" w:rsidRDefault="00B44FEE">
      <w:pPr>
        <w:snapToGrid w:val="0"/>
        <w:spacing w:line="360" w:lineRule="auto"/>
        <w:ind w:firstLineChars="200" w:firstLine="602"/>
        <w:rPr>
          <w:rFonts w:ascii="宋体" w:hAnsi="宋体" w:cs="宋体"/>
          <w:b/>
          <w:sz w:val="30"/>
          <w:szCs w:val="30"/>
        </w:rPr>
      </w:pPr>
    </w:p>
    <w:p w:rsidR="00B44FEE" w:rsidRDefault="00311D08">
      <w:pPr>
        <w:snapToGrid w:val="0"/>
        <w:spacing w:line="360" w:lineRule="auto"/>
        <w:ind w:firstLineChars="200" w:firstLine="602"/>
        <w:rPr>
          <w:rFonts w:ascii="宋体" w:hAnsi="宋体" w:cs="宋体"/>
          <w:b/>
          <w:sz w:val="30"/>
          <w:szCs w:val="30"/>
        </w:rPr>
      </w:pPr>
      <w:r>
        <w:rPr>
          <w:rFonts w:ascii="宋体" w:hAnsi="宋体" w:cs="宋体" w:hint="eastAsia"/>
          <w:b/>
          <w:sz w:val="30"/>
          <w:szCs w:val="30"/>
        </w:rPr>
        <w:t>九、售后服务承诺</w:t>
      </w:r>
    </w:p>
    <w:p w:rsidR="00B44FEE" w:rsidRDefault="00311D08">
      <w:pPr>
        <w:snapToGrid w:val="0"/>
        <w:spacing w:line="360" w:lineRule="auto"/>
        <w:ind w:firstLineChars="200" w:firstLine="480"/>
        <w:rPr>
          <w:rFonts w:ascii="宋体" w:hAnsi="宋体" w:cs="宋体"/>
          <w:b/>
          <w:sz w:val="30"/>
          <w:szCs w:val="30"/>
        </w:rPr>
      </w:pPr>
      <w:r>
        <w:rPr>
          <w:rFonts w:ascii="宋体" w:hAnsi="宋体" w:cs="宋体" w:hint="eastAsia"/>
          <w:sz w:val="24"/>
        </w:rPr>
        <w:t>（由供应商根据采购需求及采购文件要求编制</w:t>
      </w:r>
      <w:r>
        <w:rPr>
          <w:rFonts w:ascii="宋体" w:hAnsi="宋体" w:cs="宋体" w:hint="eastAsia"/>
          <w:sz w:val="24"/>
        </w:rPr>
        <w:t>,</w:t>
      </w:r>
      <w:r>
        <w:rPr>
          <w:rFonts w:ascii="宋体" w:hAnsi="宋体" w:cs="宋体" w:hint="eastAsia"/>
          <w:sz w:val="24"/>
        </w:rPr>
        <w:t>格式自拟）</w:t>
      </w:r>
    </w:p>
    <w:p w:rsidR="00B44FEE" w:rsidRDefault="00B44FEE">
      <w:pPr>
        <w:spacing w:line="500" w:lineRule="exact"/>
        <w:rPr>
          <w:rFonts w:ascii="宋体" w:hAnsi="宋体" w:cs="宋体"/>
          <w:sz w:val="32"/>
          <w:szCs w:val="32"/>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spacing w:line="500" w:lineRule="exact"/>
        <w:rPr>
          <w:rFonts w:ascii="宋体" w:hAnsi="宋体" w:cs="宋体"/>
          <w:sz w:val="32"/>
          <w:szCs w:val="32"/>
        </w:rPr>
      </w:pPr>
    </w:p>
    <w:p w:rsidR="00B44FEE" w:rsidRDefault="00311D08">
      <w:pPr>
        <w:snapToGrid w:val="0"/>
        <w:spacing w:line="360" w:lineRule="auto"/>
        <w:ind w:firstLineChars="200" w:firstLine="602"/>
        <w:rPr>
          <w:rFonts w:ascii="宋体" w:hAnsi="宋体" w:cs="宋体"/>
          <w:b/>
          <w:sz w:val="30"/>
          <w:szCs w:val="30"/>
        </w:rPr>
      </w:pPr>
      <w:r>
        <w:rPr>
          <w:rFonts w:ascii="宋体" w:hAnsi="宋体" w:cs="宋体" w:hint="eastAsia"/>
          <w:b/>
          <w:sz w:val="30"/>
          <w:szCs w:val="30"/>
        </w:rPr>
        <w:t>十、项目实施人员一览表</w:t>
      </w:r>
    </w:p>
    <w:p w:rsidR="00B44FEE" w:rsidRDefault="00311D08">
      <w:pPr>
        <w:spacing w:line="360" w:lineRule="auto"/>
        <w:jc w:val="center"/>
        <w:rPr>
          <w:rFonts w:ascii="宋体" w:hAnsi="宋体" w:cs="宋体"/>
          <w:sz w:val="24"/>
        </w:rPr>
      </w:pPr>
      <w:r>
        <w:rPr>
          <w:rFonts w:ascii="宋体" w:hAnsi="宋体" w:cs="宋体" w:hint="eastAsia"/>
          <w:sz w:val="24"/>
        </w:rPr>
        <w:t>（由供应商根据采购需求及采购文件要求编制）</w:t>
      </w:r>
    </w:p>
    <w:p w:rsidR="00B44FEE" w:rsidRDefault="00B44FEE">
      <w:pPr>
        <w:pStyle w:val="ab"/>
        <w:rPr>
          <w:rFonts w:ascii="宋体" w:hAnsi="宋体" w:cs="宋体"/>
        </w:rPr>
      </w:pPr>
    </w:p>
    <w:p w:rsidR="00B44FEE" w:rsidRDefault="00311D08">
      <w:pPr>
        <w:autoSpaceDE w:val="0"/>
        <w:autoSpaceDN w:val="0"/>
        <w:spacing w:line="360" w:lineRule="auto"/>
        <w:rPr>
          <w:rFonts w:ascii="宋体" w:hAnsi="宋体" w:cs="宋体"/>
          <w:b/>
          <w:sz w:val="24"/>
        </w:rPr>
      </w:pPr>
      <w:r>
        <w:rPr>
          <w:rFonts w:ascii="宋体" w:hAnsi="宋体" w:cs="宋体" w:hint="eastAsia"/>
          <w:sz w:val="24"/>
        </w:rPr>
        <w:t>所竞分标（如有则填写，无分标时填写“无”或者留空）：</w:t>
      </w:r>
      <w:r>
        <w:rPr>
          <w:rFonts w:ascii="宋体" w:hAnsi="宋体" w:cs="宋体" w:hint="eastAsia"/>
          <w:b/>
          <w:sz w:val="24"/>
        </w:rPr>
        <w:t>本项目的项目小组人员情况表</w:t>
      </w:r>
    </w:p>
    <w:tbl>
      <w:tblPr>
        <w:tblW w:w="0" w:type="auto"/>
        <w:tblInd w:w="108" w:type="dxa"/>
        <w:tblLayout w:type="fixed"/>
        <w:tblLook w:val="04A0"/>
      </w:tblPr>
      <w:tblGrid>
        <w:gridCol w:w="420"/>
        <w:gridCol w:w="787"/>
        <w:gridCol w:w="412"/>
        <w:gridCol w:w="586"/>
        <w:gridCol w:w="1035"/>
        <w:gridCol w:w="1080"/>
        <w:gridCol w:w="1080"/>
        <w:gridCol w:w="1260"/>
        <w:gridCol w:w="2231"/>
      </w:tblGrid>
      <w:tr w:rsidR="00B44FEE">
        <w:tc>
          <w:tcPr>
            <w:tcW w:w="420"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序号</w:t>
            </w:r>
          </w:p>
        </w:tc>
        <w:tc>
          <w:tcPr>
            <w:tcW w:w="787"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姓名</w:t>
            </w:r>
          </w:p>
        </w:tc>
        <w:tc>
          <w:tcPr>
            <w:tcW w:w="412"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性别</w:t>
            </w:r>
          </w:p>
        </w:tc>
        <w:tc>
          <w:tcPr>
            <w:tcW w:w="586"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年龄</w:t>
            </w:r>
          </w:p>
        </w:tc>
        <w:tc>
          <w:tcPr>
            <w:tcW w:w="1035"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学历</w:t>
            </w:r>
          </w:p>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w:t>
            </w:r>
            <w:r>
              <w:rPr>
                <w:rFonts w:ascii="宋体" w:hAnsi="宋体" w:cs="宋体" w:hint="eastAsia"/>
                <w:sz w:val="24"/>
              </w:rPr>
              <w:t>页码</w:t>
            </w:r>
            <w:r>
              <w:rPr>
                <w:rFonts w:ascii="宋体" w:hAnsi="宋体" w:cs="宋体" w:hint="eastAsia"/>
                <w:sz w:val="24"/>
              </w:rPr>
              <w:t>)</w:t>
            </w:r>
          </w:p>
        </w:tc>
        <w:tc>
          <w:tcPr>
            <w:tcW w:w="1080"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专业</w:t>
            </w:r>
          </w:p>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w:t>
            </w:r>
            <w:r>
              <w:rPr>
                <w:rFonts w:ascii="宋体" w:hAnsi="宋体" w:cs="宋体" w:hint="eastAsia"/>
                <w:sz w:val="24"/>
              </w:rPr>
              <w:t>页码</w:t>
            </w:r>
            <w:r>
              <w:rPr>
                <w:rFonts w:ascii="宋体" w:hAnsi="宋体" w:cs="宋体" w:hint="eastAsia"/>
                <w:sz w:val="24"/>
              </w:rPr>
              <w:t>)</w:t>
            </w:r>
          </w:p>
        </w:tc>
        <w:tc>
          <w:tcPr>
            <w:tcW w:w="1080"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职称</w:t>
            </w:r>
          </w:p>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w:t>
            </w:r>
            <w:r>
              <w:rPr>
                <w:rFonts w:ascii="宋体" w:hAnsi="宋体" w:cs="宋体" w:hint="eastAsia"/>
                <w:sz w:val="24"/>
              </w:rPr>
              <w:t>页码</w:t>
            </w:r>
            <w:r>
              <w:rPr>
                <w:rFonts w:ascii="宋体" w:hAnsi="宋体" w:cs="宋体" w:hint="eastAsia"/>
                <w:sz w:val="24"/>
              </w:rPr>
              <w:t>)</w:t>
            </w:r>
          </w:p>
        </w:tc>
        <w:tc>
          <w:tcPr>
            <w:tcW w:w="1260"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本项目中的职责</w:t>
            </w:r>
          </w:p>
        </w:tc>
        <w:tc>
          <w:tcPr>
            <w:tcW w:w="2231" w:type="dxa"/>
            <w:tcBorders>
              <w:top w:val="single" w:sz="6" w:space="0" w:color="auto"/>
              <w:left w:val="single" w:sz="6" w:space="0" w:color="auto"/>
              <w:bottom w:val="single" w:sz="6" w:space="0" w:color="auto"/>
              <w:right w:val="single" w:sz="6" w:space="0" w:color="auto"/>
            </w:tcBorders>
            <w:noWrap/>
            <w:vAlign w:val="center"/>
          </w:tcPr>
          <w:p w:rsidR="00B44FEE" w:rsidRDefault="00311D08">
            <w:pPr>
              <w:autoSpaceDE w:val="0"/>
              <w:autoSpaceDN w:val="0"/>
              <w:spacing w:line="360" w:lineRule="auto"/>
              <w:jc w:val="center"/>
              <w:rPr>
                <w:rFonts w:ascii="宋体" w:hAnsi="宋体" w:cs="宋体"/>
                <w:sz w:val="24"/>
              </w:rPr>
            </w:pPr>
            <w:r>
              <w:rPr>
                <w:rFonts w:ascii="宋体" w:hAnsi="宋体" w:cs="宋体" w:hint="eastAsia"/>
                <w:sz w:val="24"/>
              </w:rPr>
              <w:t>与本项目相关的资质证书（如有）</w:t>
            </w:r>
          </w:p>
        </w:tc>
      </w:tr>
      <w:tr w:rsidR="00B44FEE">
        <w:trPr>
          <w:trHeight w:val="90"/>
        </w:trPr>
        <w:tc>
          <w:tcPr>
            <w:tcW w:w="42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jc w:val="center"/>
              <w:rPr>
                <w:rFonts w:ascii="宋体" w:hAnsi="宋体" w:cs="宋体"/>
                <w:sz w:val="24"/>
              </w:rPr>
            </w:pPr>
          </w:p>
        </w:tc>
        <w:tc>
          <w:tcPr>
            <w:tcW w:w="787"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412"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586"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035"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26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2231"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r>
      <w:tr w:rsidR="00B44FEE">
        <w:trPr>
          <w:trHeight w:val="473"/>
        </w:trPr>
        <w:tc>
          <w:tcPr>
            <w:tcW w:w="42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jc w:val="center"/>
              <w:rPr>
                <w:rFonts w:ascii="宋体" w:hAnsi="宋体" w:cs="宋体"/>
                <w:sz w:val="24"/>
              </w:rPr>
            </w:pPr>
          </w:p>
        </w:tc>
        <w:tc>
          <w:tcPr>
            <w:tcW w:w="787"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412"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586"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035"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1260"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c>
          <w:tcPr>
            <w:tcW w:w="2231" w:type="dxa"/>
            <w:tcBorders>
              <w:top w:val="single" w:sz="6" w:space="0" w:color="auto"/>
              <w:left w:val="single" w:sz="6" w:space="0" w:color="auto"/>
              <w:bottom w:val="single" w:sz="6" w:space="0" w:color="auto"/>
              <w:right w:val="single" w:sz="6" w:space="0" w:color="auto"/>
            </w:tcBorders>
            <w:noWrap/>
          </w:tcPr>
          <w:p w:rsidR="00B44FEE" w:rsidRDefault="00B44FEE">
            <w:pPr>
              <w:autoSpaceDE w:val="0"/>
              <w:autoSpaceDN w:val="0"/>
              <w:spacing w:line="360" w:lineRule="auto"/>
              <w:rPr>
                <w:rFonts w:ascii="宋体" w:hAnsi="宋体" w:cs="宋体"/>
                <w:sz w:val="24"/>
              </w:rPr>
            </w:pPr>
          </w:p>
        </w:tc>
      </w:tr>
    </w:tbl>
    <w:p w:rsidR="00B44FEE" w:rsidRDefault="00311D08">
      <w:pPr>
        <w:spacing w:line="360" w:lineRule="auto"/>
        <w:rPr>
          <w:rFonts w:ascii="宋体" w:hAnsi="宋体" w:cs="宋体"/>
          <w:b/>
          <w:bCs/>
          <w:sz w:val="24"/>
        </w:rPr>
      </w:pPr>
      <w:r>
        <w:rPr>
          <w:rFonts w:ascii="宋体" w:hAnsi="宋体" w:cs="宋体" w:hint="eastAsia"/>
          <w:b/>
          <w:sz w:val="24"/>
        </w:rPr>
        <w:t>注：供应商可参照上述的格式自行编制，并注明所在响应技术文件页码。</w:t>
      </w:r>
    </w:p>
    <w:p w:rsidR="00B44FEE" w:rsidRDefault="00B44FEE">
      <w:pPr>
        <w:autoSpaceDE w:val="0"/>
        <w:autoSpaceDN w:val="0"/>
        <w:spacing w:line="360" w:lineRule="auto"/>
        <w:ind w:leftChars="1950" w:left="4335" w:hangingChars="100" w:hanging="240"/>
        <w:rPr>
          <w:rFonts w:ascii="宋体" w:hAnsi="宋体" w:cs="宋体"/>
          <w:kern w:val="0"/>
          <w:sz w:val="24"/>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autoSpaceDE w:val="0"/>
        <w:autoSpaceDN w:val="0"/>
        <w:spacing w:line="360" w:lineRule="auto"/>
        <w:ind w:firstLineChars="2700" w:firstLine="5670"/>
        <w:rPr>
          <w:rFonts w:ascii="宋体" w:hAnsi="宋体" w:cs="宋体"/>
          <w:szCs w:val="21"/>
        </w:rPr>
      </w:pPr>
    </w:p>
    <w:p w:rsidR="00B44FEE" w:rsidRDefault="00B44FEE">
      <w:pPr>
        <w:autoSpaceDE w:val="0"/>
        <w:autoSpaceDN w:val="0"/>
        <w:spacing w:line="360" w:lineRule="auto"/>
        <w:ind w:firstLineChars="2700" w:firstLine="5670"/>
        <w:rPr>
          <w:rFonts w:ascii="宋体" w:hAnsi="宋体" w:cs="宋体"/>
          <w:szCs w:val="21"/>
          <w:lang w:val="zh-CN"/>
        </w:rPr>
      </w:pPr>
    </w:p>
    <w:p w:rsidR="00B44FEE" w:rsidRDefault="00B44FEE">
      <w:pPr>
        <w:snapToGrid w:val="0"/>
        <w:spacing w:line="360" w:lineRule="auto"/>
        <w:ind w:firstLineChars="200" w:firstLine="602"/>
        <w:rPr>
          <w:rFonts w:ascii="宋体" w:hAnsi="宋体" w:cs="宋体"/>
          <w:b/>
          <w:sz w:val="30"/>
          <w:szCs w:val="30"/>
        </w:rPr>
      </w:pPr>
    </w:p>
    <w:p w:rsidR="00B44FEE" w:rsidRDefault="00B44FEE">
      <w:pPr>
        <w:snapToGrid w:val="0"/>
        <w:spacing w:line="360" w:lineRule="auto"/>
        <w:ind w:firstLineChars="200" w:firstLine="602"/>
        <w:rPr>
          <w:rFonts w:ascii="宋体" w:hAnsi="宋体" w:cs="宋体"/>
          <w:b/>
          <w:sz w:val="30"/>
          <w:szCs w:val="30"/>
        </w:rPr>
      </w:pPr>
    </w:p>
    <w:p w:rsidR="00B44FEE" w:rsidRDefault="00B44FEE">
      <w:pPr>
        <w:snapToGrid w:val="0"/>
        <w:spacing w:line="360" w:lineRule="auto"/>
        <w:ind w:firstLineChars="200" w:firstLine="602"/>
        <w:rPr>
          <w:rFonts w:ascii="宋体" w:hAnsi="宋体" w:cs="宋体"/>
          <w:b/>
          <w:sz w:val="30"/>
          <w:szCs w:val="30"/>
        </w:rPr>
      </w:pPr>
    </w:p>
    <w:p w:rsidR="00B44FEE" w:rsidRDefault="00311D08">
      <w:pPr>
        <w:snapToGrid w:val="0"/>
        <w:spacing w:line="360" w:lineRule="auto"/>
        <w:ind w:firstLineChars="200" w:firstLine="602"/>
        <w:rPr>
          <w:rFonts w:ascii="宋体" w:hAnsi="宋体" w:cs="宋体"/>
          <w:b/>
          <w:sz w:val="30"/>
          <w:szCs w:val="30"/>
        </w:rPr>
      </w:pPr>
      <w:r>
        <w:rPr>
          <w:rFonts w:ascii="宋体" w:hAnsi="宋体" w:cs="宋体" w:hint="eastAsia"/>
          <w:b/>
          <w:sz w:val="30"/>
          <w:szCs w:val="30"/>
        </w:rPr>
        <w:t>十一、对应采购需求的服务需求、商务条款提供的其他文件资料</w:t>
      </w:r>
    </w:p>
    <w:p w:rsidR="00B44FEE" w:rsidRDefault="00B44FEE">
      <w:pPr>
        <w:autoSpaceDE w:val="0"/>
        <w:autoSpaceDN w:val="0"/>
        <w:spacing w:line="360" w:lineRule="auto"/>
        <w:ind w:leftChars="1950" w:left="4335" w:hangingChars="100" w:hanging="240"/>
        <w:rPr>
          <w:rFonts w:ascii="宋体" w:hAnsi="宋体" w:cs="宋体"/>
          <w:kern w:val="0"/>
          <w:sz w:val="24"/>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widowControl/>
        <w:spacing w:line="360" w:lineRule="auto"/>
        <w:jc w:val="left"/>
        <w:rPr>
          <w:rFonts w:ascii="宋体" w:hAnsi="宋体" w:cs="宋体"/>
          <w:b/>
          <w:bCs/>
          <w:sz w:val="24"/>
        </w:rPr>
      </w:pPr>
    </w:p>
    <w:p w:rsidR="00B44FEE" w:rsidRDefault="00B44FEE">
      <w:pPr>
        <w:pStyle w:val="ab"/>
        <w:rPr>
          <w:rFonts w:ascii="宋体" w:hAnsi="宋体" w:cs="宋体"/>
        </w:rPr>
      </w:pPr>
    </w:p>
    <w:p w:rsidR="00B44FEE" w:rsidRDefault="00311D08">
      <w:pPr>
        <w:pStyle w:val="51"/>
        <w:spacing w:line="360" w:lineRule="auto"/>
        <w:ind w:firstLine="602"/>
        <w:rPr>
          <w:rFonts w:ascii="宋体" w:eastAsia="宋体" w:hAnsi="宋体" w:cs="宋体"/>
        </w:rPr>
      </w:pPr>
      <w:r>
        <w:rPr>
          <w:rFonts w:ascii="宋体" w:eastAsia="宋体" w:hAnsi="宋体" w:cs="宋体" w:hint="eastAsia"/>
          <w:b/>
          <w:sz w:val="30"/>
          <w:szCs w:val="30"/>
        </w:rPr>
        <w:t>十二、供应商认为需要提供的其他有关资料</w:t>
      </w:r>
      <w:r>
        <w:rPr>
          <w:rFonts w:ascii="宋体" w:eastAsia="宋体" w:hAnsi="宋体" w:cs="宋体" w:hint="eastAsia"/>
          <w:lang w:val="zh-CN"/>
        </w:rPr>
        <w:t>。</w:t>
      </w:r>
    </w:p>
    <w:p w:rsidR="00B44FEE" w:rsidRDefault="00B44FEE">
      <w:pPr>
        <w:pStyle w:val="ab"/>
        <w:rPr>
          <w:rFonts w:ascii="宋体" w:hAnsi="宋体" w:cs="宋体"/>
        </w:rPr>
        <w:sectPr w:rsidR="00B44FEE">
          <w:pgSz w:w="11910" w:h="16840"/>
          <w:pgMar w:top="1340" w:right="1500" w:bottom="280" w:left="1680" w:header="720" w:footer="720" w:gutter="0"/>
          <w:cols w:space="720"/>
        </w:sectPr>
      </w:pPr>
    </w:p>
    <w:p w:rsidR="00B44FEE" w:rsidRDefault="00B44FEE">
      <w:pPr>
        <w:autoSpaceDE w:val="0"/>
        <w:autoSpaceDN w:val="0"/>
        <w:spacing w:line="360" w:lineRule="auto"/>
        <w:ind w:firstLineChars="2700" w:firstLine="6505"/>
        <w:rPr>
          <w:rFonts w:ascii="宋体" w:hAnsi="宋体" w:cs="宋体"/>
          <w:b/>
          <w:bCs/>
          <w:sz w:val="24"/>
        </w:rPr>
      </w:pPr>
    </w:p>
    <w:p w:rsidR="00B44FEE" w:rsidRDefault="00311D08">
      <w:pPr>
        <w:pStyle w:val="2"/>
        <w:jc w:val="center"/>
        <w:rPr>
          <w:rFonts w:ascii="宋体" w:hAnsi="宋体" w:cs="宋体"/>
        </w:rPr>
      </w:pPr>
      <w:bookmarkStart w:id="125" w:name="_Toc25570"/>
      <w:bookmarkStart w:id="126" w:name="_Toc25904"/>
      <w:r>
        <w:rPr>
          <w:rFonts w:ascii="宋体" w:hAnsi="宋体" w:cs="宋体" w:hint="eastAsia"/>
        </w:rPr>
        <w:t>第四节</w:t>
      </w:r>
      <w:r>
        <w:rPr>
          <w:rFonts w:ascii="宋体" w:hAnsi="宋体" w:cs="宋体" w:hint="eastAsia"/>
        </w:rPr>
        <w:t xml:space="preserve"> </w:t>
      </w:r>
      <w:r>
        <w:rPr>
          <w:rFonts w:ascii="宋体" w:hAnsi="宋体" w:cs="宋体" w:hint="eastAsia"/>
        </w:rPr>
        <w:t>报价文件格式</w:t>
      </w:r>
      <w:bookmarkEnd w:id="125"/>
      <w:bookmarkEnd w:id="126"/>
    </w:p>
    <w:p w:rsidR="00B44FEE" w:rsidRDefault="00311D08" w:rsidP="00205362">
      <w:pPr>
        <w:snapToGrid w:val="0"/>
        <w:spacing w:beforeLines="50" w:after="50"/>
        <w:rPr>
          <w:rFonts w:ascii="宋体" w:hAnsi="宋体" w:cs="宋体"/>
          <w:bCs/>
          <w:sz w:val="32"/>
          <w:szCs w:val="20"/>
        </w:rPr>
      </w:pPr>
      <w:r>
        <w:rPr>
          <w:rFonts w:ascii="宋体" w:hAnsi="宋体" w:cs="宋体" w:hint="eastAsia"/>
          <w:bCs/>
        </w:rPr>
        <w:t>全流程电子文件</w:t>
      </w:r>
    </w:p>
    <w:p w:rsidR="00B44FEE" w:rsidRDefault="00B44FEE" w:rsidP="00205362">
      <w:pPr>
        <w:snapToGrid w:val="0"/>
        <w:spacing w:beforeLines="50" w:after="50"/>
        <w:rPr>
          <w:rFonts w:ascii="宋体" w:hAnsi="宋体" w:cs="宋体"/>
          <w:sz w:val="24"/>
          <w:szCs w:val="20"/>
        </w:rPr>
      </w:pPr>
    </w:p>
    <w:p w:rsidR="00B44FEE" w:rsidRDefault="00B44FEE" w:rsidP="00205362">
      <w:pPr>
        <w:snapToGrid w:val="0"/>
        <w:spacing w:beforeLines="50" w:after="50"/>
        <w:rPr>
          <w:rFonts w:ascii="宋体" w:hAnsi="宋体" w:cs="宋体"/>
          <w:sz w:val="24"/>
          <w:szCs w:val="20"/>
        </w:rPr>
      </w:pPr>
    </w:p>
    <w:p w:rsidR="00B44FEE" w:rsidRDefault="00B44FEE" w:rsidP="00205362">
      <w:pPr>
        <w:snapToGrid w:val="0"/>
        <w:spacing w:beforeLines="50" w:after="50"/>
        <w:rPr>
          <w:rFonts w:ascii="宋体" w:hAnsi="宋体" w:cs="宋体"/>
          <w:sz w:val="24"/>
          <w:szCs w:val="20"/>
        </w:rPr>
      </w:pPr>
    </w:p>
    <w:p w:rsidR="00B44FEE" w:rsidRDefault="00311D08" w:rsidP="00205362">
      <w:pPr>
        <w:snapToGrid w:val="0"/>
        <w:spacing w:beforeLines="50" w:after="50"/>
        <w:jc w:val="center"/>
        <w:rPr>
          <w:rFonts w:ascii="宋体" w:hAnsi="宋体" w:cs="宋体"/>
          <w:bCs/>
          <w:sz w:val="44"/>
          <w:szCs w:val="44"/>
        </w:rPr>
      </w:pPr>
      <w:r>
        <w:rPr>
          <w:rFonts w:ascii="宋体" w:hAnsi="宋体" w:cs="宋体" w:hint="eastAsia"/>
          <w:bCs/>
          <w:sz w:val="44"/>
          <w:szCs w:val="44"/>
        </w:rPr>
        <w:t>报</w:t>
      </w:r>
      <w:r>
        <w:rPr>
          <w:rFonts w:ascii="宋体" w:hAnsi="宋体" w:cs="宋体" w:hint="eastAsia"/>
          <w:bCs/>
          <w:sz w:val="44"/>
          <w:szCs w:val="44"/>
        </w:rPr>
        <w:t xml:space="preserve">  </w:t>
      </w:r>
      <w:r>
        <w:rPr>
          <w:rFonts w:ascii="宋体" w:hAnsi="宋体" w:cs="宋体" w:hint="eastAsia"/>
          <w:bCs/>
          <w:sz w:val="44"/>
          <w:szCs w:val="44"/>
        </w:rPr>
        <w:t>价</w:t>
      </w:r>
      <w:r>
        <w:rPr>
          <w:rFonts w:ascii="宋体" w:hAnsi="宋体" w:cs="宋体" w:hint="eastAsia"/>
          <w:bCs/>
          <w:sz w:val="44"/>
          <w:szCs w:val="44"/>
        </w:rPr>
        <w:t xml:space="preserve">  </w:t>
      </w:r>
      <w:r>
        <w:rPr>
          <w:rFonts w:ascii="宋体" w:hAnsi="宋体" w:cs="宋体" w:hint="eastAsia"/>
          <w:bCs/>
          <w:sz w:val="44"/>
          <w:szCs w:val="44"/>
        </w:rPr>
        <w:t>文</w:t>
      </w:r>
      <w:r>
        <w:rPr>
          <w:rFonts w:ascii="宋体" w:hAnsi="宋体" w:cs="宋体" w:hint="eastAsia"/>
          <w:bCs/>
          <w:sz w:val="44"/>
          <w:szCs w:val="44"/>
        </w:rPr>
        <w:t xml:space="preserve">  </w:t>
      </w:r>
      <w:r>
        <w:rPr>
          <w:rFonts w:ascii="宋体" w:hAnsi="宋体" w:cs="宋体" w:hint="eastAsia"/>
          <w:bCs/>
          <w:sz w:val="44"/>
          <w:szCs w:val="44"/>
        </w:rPr>
        <w:t>件（封面）</w:t>
      </w: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B44FEE" w:rsidP="00205362">
      <w:pPr>
        <w:snapToGrid w:val="0"/>
        <w:spacing w:beforeLines="50" w:after="50"/>
        <w:rPr>
          <w:rFonts w:ascii="宋体" w:hAnsi="宋体" w:cs="宋体"/>
          <w:bCs/>
          <w:sz w:val="24"/>
          <w:szCs w:val="20"/>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项目名称：广西壮族自治区图书馆</w:t>
      </w:r>
      <w:r>
        <w:rPr>
          <w:rFonts w:ascii="宋体" w:hAnsi="宋体" w:cs="宋体" w:hint="eastAsia"/>
          <w:bCs/>
          <w:sz w:val="32"/>
          <w:szCs w:val="32"/>
        </w:rPr>
        <w:t>2027</w:t>
      </w:r>
      <w:r>
        <w:rPr>
          <w:rFonts w:ascii="宋体" w:hAnsi="宋体" w:cs="宋体" w:hint="eastAsia"/>
          <w:bCs/>
          <w:sz w:val="32"/>
          <w:szCs w:val="32"/>
        </w:rPr>
        <w:t>年度中外文纸质报刊供应服务项目</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rsidP="00205362">
      <w:pPr>
        <w:snapToGrid w:val="0"/>
        <w:spacing w:beforeLines="50" w:after="50"/>
        <w:ind w:firstLineChars="225" w:firstLine="720"/>
        <w:rPr>
          <w:rFonts w:ascii="宋体" w:hAnsi="宋体" w:cs="宋体"/>
          <w:bCs/>
          <w:sz w:val="32"/>
          <w:szCs w:val="32"/>
        </w:rPr>
      </w:pPr>
      <w:r>
        <w:rPr>
          <w:rFonts w:ascii="宋体" w:hAnsi="宋体" w:cs="宋体" w:hint="eastAsia"/>
          <w:bCs/>
          <w:sz w:val="32"/>
          <w:szCs w:val="32"/>
        </w:rPr>
        <w:t>项目编号：</w:t>
      </w:r>
      <w:r>
        <w:rPr>
          <w:rFonts w:ascii="宋体" w:hAnsi="宋体" w:cs="宋体" w:hint="eastAsia"/>
          <w:b/>
          <w:bCs/>
          <w:sz w:val="32"/>
          <w:szCs w:val="32"/>
        </w:rPr>
        <w:t>GXZC2026-C3-001703-GXJX</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rsidP="00205362">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B44FEE" w:rsidRDefault="00B44FEE" w:rsidP="00205362">
      <w:pPr>
        <w:snapToGrid w:val="0"/>
        <w:spacing w:beforeLines="50" w:after="50"/>
        <w:ind w:firstLineChars="225" w:firstLine="720"/>
        <w:rPr>
          <w:rFonts w:ascii="宋体" w:hAnsi="宋体" w:cs="宋体"/>
          <w:bCs/>
          <w:sz w:val="32"/>
          <w:szCs w:val="32"/>
        </w:rPr>
      </w:pPr>
    </w:p>
    <w:p w:rsidR="00B44FEE" w:rsidRDefault="00311D08">
      <w:pPr>
        <w:pStyle w:val="a0"/>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225" w:firstLine="720"/>
        <w:rPr>
          <w:rFonts w:ascii="宋体" w:hAnsi="宋体" w:cs="宋体"/>
          <w:bCs/>
          <w:sz w:val="32"/>
          <w:szCs w:val="32"/>
        </w:rPr>
      </w:pPr>
    </w:p>
    <w:p w:rsidR="00B44FEE" w:rsidRDefault="00B44FEE">
      <w:pPr>
        <w:pStyle w:val="a0"/>
        <w:snapToGrid w:val="0"/>
        <w:spacing w:before="50" w:after="50"/>
        <w:ind w:firstLineChars="400" w:firstLine="1280"/>
        <w:rPr>
          <w:rFonts w:ascii="宋体" w:hAnsi="宋体" w:cs="宋体"/>
          <w:bCs/>
          <w:sz w:val="32"/>
          <w:szCs w:val="32"/>
        </w:rPr>
      </w:pPr>
    </w:p>
    <w:p w:rsidR="00B44FEE" w:rsidRDefault="00311D08" w:rsidP="00205362">
      <w:pPr>
        <w:snapToGrid w:val="0"/>
        <w:spacing w:beforeLines="50" w:after="50"/>
        <w:jc w:val="center"/>
        <w:rPr>
          <w:rFonts w:ascii="宋体" w:hAnsi="宋体" w:cs="宋体"/>
          <w:sz w:val="32"/>
          <w:szCs w:val="32"/>
        </w:rPr>
      </w:pP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B44FEE" w:rsidRDefault="00311D08" w:rsidP="00205362">
      <w:pPr>
        <w:snapToGrid w:val="0"/>
        <w:spacing w:beforeLines="50" w:after="50" w:line="400" w:lineRule="exact"/>
        <w:jc w:val="center"/>
        <w:rPr>
          <w:rFonts w:ascii="宋体" w:hAnsi="宋体" w:cs="宋体"/>
          <w:b/>
          <w:bCs/>
          <w:sz w:val="32"/>
          <w:szCs w:val="32"/>
        </w:rPr>
      </w:pPr>
      <w:r>
        <w:rPr>
          <w:rFonts w:ascii="宋体" w:hAnsi="宋体" w:cs="宋体" w:hint="eastAsia"/>
          <w:sz w:val="24"/>
        </w:rPr>
        <w:br w:type="page"/>
      </w:r>
      <w:r>
        <w:rPr>
          <w:rFonts w:ascii="宋体" w:hAnsi="宋体" w:cs="宋体" w:hint="eastAsia"/>
          <w:b/>
          <w:bCs/>
          <w:sz w:val="32"/>
          <w:szCs w:val="32"/>
        </w:rPr>
        <w:lastRenderedPageBreak/>
        <w:t>报价文件目录</w:t>
      </w:r>
    </w:p>
    <w:p w:rsidR="00B44FEE" w:rsidRDefault="00B44FEE">
      <w:pPr>
        <w:rPr>
          <w:rFonts w:ascii="宋体" w:hAnsi="宋体" w:cs="宋体"/>
        </w:rPr>
      </w:pPr>
    </w:p>
    <w:p w:rsidR="00B44FEE" w:rsidRDefault="00311D08">
      <w:pPr>
        <w:rPr>
          <w:rFonts w:ascii="宋体" w:hAnsi="宋体" w:cs="宋体"/>
          <w:kern w:val="0"/>
          <w:sz w:val="24"/>
        </w:rPr>
      </w:pPr>
      <w:r>
        <w:rPr>
          <w:rFonts w:ascii="宋体" w:hAnsi="宋体" w:cs="宋体" w:hint="eastAsia"/>
          <w:kern w:val="0"/>
          <w:sz w:val="24"/>
        </w:rPr>
        <w:t>一、响应函………………………………………………………（页码）</w:t>
      </w:r>
    </w:p>
    <w:p w:rsidR="00B44FEE" w:rsidRDefault="00311D08">
      <w:pPr>
        <w:rPr>
          <w:rFonts w:ascii="宋体" w:hAnsi="宋体" w:cs="宋体"/>
          <w:kern w:val="0"/>
          <w:sz w:val="24"/>
        </w:rPr>
      </w:pPr>
      <w:r>
        <w:rPr>
          <w:rFonts w:ascii="宋体" w:hAnsi="宋体" w:cs="宋体" w:hint="eastAsia"/>
          <w:kern w:val="0"/>
          <w:sz w:val="24"/>
        </w:rPr>
        <w:t>二、响应报价表…………………………………………………（页码）</w:t>
      </w:r>
    </w:p>
    <w:p w:rsidR="00B44FEE" w:rsidRDefault="00311D08">
      <w:pPr>
        <w:spacing w:line="360" w:lineRule="auto"/>
        <w:rPr>
          <w:rFonts w:ascii="宋体" w:hAnsi="宋体" w:cs="宋体"/>
          <w:kern w:val="0"/>
          <w:sz w:val="24"/>
        </w:rPr>
      </w:pPr>
      <w:r>
        <w:rPr>
          <w:rFonts w:ascii="宋体" w:hAnsi="宋体" w:cs="宋体" w:hint="eastAsia"/>
          <w:kern w:val="0"/>
          <w:sz w:val="24"/>
        </w:rPr>
        <w:t>三、中小企业声明函……………………………………………（页码）</w:t>
      </w:r>
    </w:p>
    <w:p w:rsidR="00B44FEE" w:rsidRDefault="00B44FEE" w:rsidP="00205362">
      <w:pPr>
        <w:snapToGrid w:val="0"/>
        <w:spacing w:beforeLines="50" w:after="50" w:line="360" w:lineRule="auto"/>
        <w:ind w:left="142" w:firstLineChars="200" w:firstLine="640"/>
        <w:jc w:val="left"/>
        <w:rPr>
          <w:rFonts w:ascii="宋体" w:hAnsi="宋体" w:cs="宋体"/>
          <w:sz w:val="32"/>
          <w:szCs w:val="32"/>
        </w:rPr>
      </w:pPr>
    </w:p>
    <w:p w:rsidR="00B44FEE" w:rsidRDefault="00311D08" w:rsidP="00205362">
      <w:pPr>
        <w:snapToGrid w:val="0"/>
        <w:spacing w:beforeLines="50" w:after="50" w:line="360" w:lineRule="auto"/>
        <w:ind w:left="142" w:firstLineChars="200" w:firstLine="480"/>
        <w:jc w:val="left"/>
        <w:rPr>
          <w:rFonts w:ascii="宋体" w:hAnsi="宋体" w:cs="宋体"/>
          <w:sz w:val="24"/>
        </w:rPr>
      </w:pPr>
      <w:r>
        <w:rPr>
          <w:rFonts w:ascii="宋体" w:hAnsi="宋体" w:cs="宋体" w:hint="eastAsia"/>
          <w:sz w:val="24"/>
        </w:rPr>
        <w:br w:type="page"/>
      </w:r>
      <w:r>
        <w:rPr>
          <w:rFonts w:ascii="宋体" w:hAnsi="宋体" w:cs="宋体" w:hint="eastAsia"/>
          <w:b/>
          <w:bCs/>
          <w:sz w:val="32"/>
          <w:szCs w:val="32"/>
        </w:rPr>
        <w:lastRenderedPageBreak/>
        <w:t>一、响应函</w:t>
      </w:r>
    </w:p>
    <w:p w:rsidR="00B44FEE" w:rsidRDefault="00311D08">
      <w:pPr>
        <w:pStyle w:val="a8"/>
        <w:spacing w:line="500" w:lineRule="exact"/>
        <w:jc w:val="center"/>
        <w:rPr>
          <w:rFonts w:hAnsi="宋体" w:cs="宋体"/>
          <w:b/>
          <w:bCs/>
          <w:sz w:val="30"/>
          <w:szCs w:val="30"/>
        </w:rPr>
      </w:pPr>
      <w:r>
        <w:rPr>
          <w:rFonts w:hAnsi="宋体" w:cs="宋体" w:hint="eastAsia"/>
          <w:b/>
          <w:bCs/>
          <w:sz w:val="30"/>
          <w:szCs w:val="30"/>
        </w:rPr>
        <w:t>响应函</w:t>
      </w:r>
    </w:p>
    <w:p w:rsidR="00B44FEE" w:rsidRDefault="00311D08">
      <w:pPr>
        <w:pStyle w:val="a8"/>
        <w:spacing w:line="360" w:lineRule="auto"/>
        <w:rPr>
          <w:rFonts w:hAnsi="宋体" w:cs="宋体"/>
          <w:sz w:val="21"/>
        </w:rPr>
      </w:pPr>
      <w:r>
        <w:rPr>
          <w:rFonts w:hAnsi="宋体" w:cs="宋体" w:hint="eastAsia"/>
          <w:sz w:val="21"/>
        </w:rPr>
        <w:t>致：</w:t>
      </w:r>
      <w:r>
        <w:rPr>
          <w:rFonts w:hAnsi="宋体" w:cs="宋体" w:hint="eastAsia"/>
          <w:sz w:val="21"/>
          <w:u w:val="single"/>
        </w:rPr>
        <w:t xml:space="preserve"> </w:t>
      </w:r>
      <w:r>
        <w:rPr>
          <w:rFonts w:hAnsi="宋体" w:cs="宋体" w:hint="eastAsia"/>
          <w:sz w:val="21"/>
          <w:u w:val="single"/>
        </w:rPr>
        <w:t>广西北投建信建设项目管理有限公司</w:t>
      </w:r>
      <w:r>
        <w:rPr>
          <w:rFonts w:hAnsi="宋体" w:cs="宋体" w:hint="eastAsia"/>
          <w:sz w:val="21"/>
          <w:u w:val="single"/>
        </w:rPr>
        <w:t xml:space="preserve"> </w:t>
      </w:r>
    </w:p>
    <w:p w:rsidR="00B44FEE" w:rsidRDefault="00311D08">
      <w:pPr>
        <w:pStyle w:val="a8"/>
        <w:spacing w:line="360" w:lineRule="auto"/>
        <w:ind w:firstLineChars="200" w:firstLine="420"/>
        <w:rPr>
          <w:rFonts w:hAnsi="宋体" w:cs="宋体"/>
          <w:sz w:val="21"/>
        </w:rPr>
      </w:pPr>
      <w:r>
        <w:rPr>
          <w:rFonts w:hAnsi="宋体" w:cs="宋体" w:hint="eastAsia"/>
          <w:sz w:val="21"/>
        </w:rPr>
        <w:t>我方已仔细阅读了贵方组织的</w:t>
      </w:r>
      <w:r>
        <w:rPr>
          <w:rFonts w:hAnsi="宋体" w:cs="宋体" w:hint="eastAsia"/>
          <w:sz w:val="21"/>
          <w:u w:val="single"/>
          <w:lang w:eastAsia="zh-CN"/>
        </w:rPr>
        <w:t>广西壮族自治区图书馆</w:t>
      </w:r>
      <w:r>
        <w:rPr>
          <w:rFonts w:hAnsi="宋体" w:cs="宋体" w:hint="eastAsia"/>
          <w:sz w:val="21"/>
          <w:u w:val="single"/>
          <w:lang w:eastAsia="zh-CN"/>
        </w:rPr>
        <w:t>2027</w:t>
      </w:r>
      <w:r>
        <w:rPr>
          <w:rFonts w:hAnsi="宋体" w:cs="宋体" w:hint="eastAsia"/>
          <w:sz w:val="21"/>
          <w:u w:val="single"/>
          <w:lang w:eastAsia="zh-CN"/>
        </w:rPr>
        <w:t>年度中外文纸质报刊供应服务项目</w:t>
      </w:r>
      <w:r>
        <w:rPr>
          <w:rFonts w:hAnsi="宋体" w:cs="宋体" w:hint="eastAsia"/>
          <w:sz w:val="21"/>
        </w:rPr>
        <w:t>项目（项目编号：</w:t>
      </w:r>
      <w:r>
        <w:rPr>
          <w:rFonts w:hAnsi="宋体" w:cs="宋体" w:hint="eastAsia"/>
          <w:sz w:val="21"/>
          <w:u w:val="single"/>
          <w:lang w:eastAsia="zh-CN"/>
        </w:rPr>
        <w:t>GXZC2026-C3-001703-GXJX</w:t>
      </w:r>
      <w:r>
        <w:rPr>
          <w:rFonts w:hAnsi="宋体" w:cs="宋体" w:hint="eastAsia"/>
          <w:sz w:val="21"/>
        </w:rPr>
        <w:t>）的竞争性磋商采购文件的全部内容，现正式递交下述文件参加贵方组织的本次政府采购活动：</w:t>
      </w:r>
      <w:r>
        <w:rPr>
          <w:rFonts w:hAnsi="宋体" w:cs="宋体" w:hint="eastAsia"/>
          <w:sz w:val="21"/>
        </w:rPr>
        <w:t xml:space="preserve"> </w:t>
      </w:r>
    </w:p>
    <w:p w:rsidR="00B44FEE" w:rsidRDefault="00311D08">
      <w:pPr>
        <w:pStyle w:val="a8"/>
        <w:spacing w:line="360" w:lineRule="auto"/>
        <w:ind w:firstLineChars="200" w:firstLine="420"/>
        <w:rPr>
          <w:rFonts w:hAnsi="宋体" w:cs="宋体"/>
          <w:sz w:val="21"/>
        </w:rPr>
      </w:pPr>
      <w:r>
        <w:rPr>
          <w:rFonts w:hAnsi="宋体" w:cs="宋体" w:hint="eastAsia"/>
          <w:sz w:val="21"/>
        </w:rPr>
        <w:t>一、首次报价文件电子版（包含按“第三章</w:t>
      </w:r>
      <w:r>
        <w:rPr>
          <w:rFonts w:hAnsi="宋体" w:cs="宋体" w:hint="eastAsia"/>
          <w:sz w:val="21"/>
        </w:rPr>
        <w:t xml:space="preserve"> </w:t>
      </w:r>
      <w:r>
        <w:rPr>
          <w:rFonts w:hAnsi="宋体" w:cs="宋体" w:hint="eastAsia"/>
          <w:sz w:val="21"/>
        </w:rPr>
        <w:t>供应商须知”提交的全部文件）</w:t>
      </w:r>
      <w:r>
        <w:rPr>
          <w:rFonts w:hAnsi="宋体" w:cs="宋体" w:hint="eastAsia"/>
          <w:sz w:val="21"/>
          <w:lang w:eastAsia="zh-CN"/>
        </w:rPr>
        <w:t>。</w:t>
      </w:r>
    </w:p>
    <w:p w:rsidR="00B44FEE" w:rsidRDefault="00311D08">
      <w:pPr>
        <w:pStyle w:val="a8"/>
        <w:spacing w:line="360" w:lineRule="auto"/>
        <w:ind w:firstLineChars="200" w:firstLine="420"/>
        <w:rPr>
          <w:rFonts w:hAnsi="宋体" w:cs="宋体"/>
          <w:sz w:val="21"/>
        </w:rPr>
      </w:pPr>
      <w:r>
        <w:rPr>
          <w:rFonts w:hAnsi="宋体" w:cs="宋体" w:hint="eastAsia"/>
          <w:sz w:val="21"/>
        </w:rPr>
        <w:t>二、技术文件电子版（包含按“第三章</w:t>
      </w:r>
      <w:r>
        <w:rPr>
          <w:rFonts w:hAnsi="宋体" w:cs="宋体" w:hint="eastAsia"/>
          <w:sz w:val="21"/>
        </w:rPr>
        <w:t xml:space="preserve"> </w:t>
      </w:r>
      <w:r>
        <w:rPr>
          <w:rFonts w:hAnsi="宋体" w:cs="宋体" w:hint="eastAsia"/>
          <w:sz w:val="21"/>
        </w:rPr>
        <w:t>供应商须知”提交的全部文件）；商务文件电子版（包含按“第三章</w:t>
      </w:r>
      <w:r>
        <w:rPr>
          <w:rFonts w:hAnsi="宋体" w:cs="宋体" w:hint="eastAsia"/>
          <w:sz w:val="21"/>
        </w:rPr>
        <w:t xml:space="preserve"> </w:t>
      </w:r>
      <w:r>
        <w:rPr>
          <w:rFonts w:hAnsi="宋体" w:cs="宋体" w:hint="eastAsia"/>
          <w:sz w:val="21"/>
        </w:rPr>
        <w:t>供应商须知”提交的全部文件）</w:t>
      </w:r>
      <w:r>
        <w:rPr>
          <w:rFonts w:hAnsi="宋体" w:cs="宋体" w:hint="eastAsia"/>
          <w:sz w:val="21"/>
          <w:lang w:eastAsia="zh-CN"/>
        </w:rPr>
        <w:t>。</w:t>
      </w:r>
    </w:p>
    <w:p w:rsidR="00B44FEE" w:rsidRDefault="00311D08">
      <w:pPr>
        <w:pStyle w:val="a8"/>
        <w:spacing w:line="360" w:lineRule="auto"/>
        <w:ind w:firstLineChars="200" w:firstLine="420"/>
        <w:rPr>
          <w:rFonts w:hAnsi="宋体" w:cs="宋体"/>
          <w:sz w:val="21"/>
        </w:rPr>
      </w:pPr>
      <w:r>
        <w:rPr>
          <w:rFonts w:hAnsi="宋体" w:cs="宋体" w:hint="eastAsia"/>
          <w:sz w:val="21"/>
        </w:rPr>
        <w:t>三、资格证明文件电子版（包含按“第三章</w:t>
      </w:r>
      <w:r>
        <w:rPr>
          <w:rFonts w:hAnsi="宋体" w:cs="宋体" w:hint="eastAsia"/>
          <w:sz w:val="21"/>
        </w:rPr>
        <w:t>供应商须知”提交的全部文件）</w:t>
      </w:r>
      <w:r>
        <w:rPr>
          <w:rFonts w:hAnsi="宋体" w:cs="宋体" w:hint="eastAsia"/>
          <w:sz w:val="21"/>
          <w:lang w:eastAsia="zh-CN"/>
        </w:rPr>
        <w:t>。</w:t>
      </w:r>
    </w:p>
    <w:p w:rsidR="00B44FEE" w:rsidRDefault="00311D08">
      <w:pPr>
        <w:pStyle w:val="a8"/>
        <w:spacing w:line="360" w:lineRule="auto"/>
        <w:ind w:firstLineChars="200" w:firstLine="420"/>
        <w:rPr>
          <w:rFonts w:hAnsi="宋体" w:cs="宋体"/>
          <w:sz w:val="21"/>
        </w:rPr>
      </w:pPr>
      <w:r>
        <w:rPr>
          <w:rFonts w:hAnsi="宋体" w:cs="宋体" w:hint="eastAsia"/>
          <w:sz w:val="21"/>
        </w:rPr>
        <w:t>据此函，签字人兹宣布：</w:t>
      </w:r>
    </w:p>
    <w:p w:rsidR="00B44FEE" w:rsidRDefault="00311D08">
      <w:pPr>
        <w:pStyle w:val="a8"/>
        <w:spacing w:line="360" w:lineRule="auto"/>
        <w:ind w:firstLine="482"/>
        <w:rPr>
          <w:rFonts w:hAnsi="宋体" w:cs="宋体"/>
          <w:sz w:val="21"/>
        </w:rPr>
      </w:pPr>
      <w:r>
        <w:rPr>
          <w:rFonts w:hAnsi="宋体" w:cs="宋体" w:hint="eastAsia"/>
          <w:sz w:val="21"/>
        </w:rPr>
        <w:t>1</w:t>
      </w:r>
      <w:r>
        <w:rPr>
          <w:rFonts w:hAnsi="宋体" w:cs="宋体" w:hint="eastAsia"/>
          <w:sz w:val="21"/>
          <w:lang w:val="en-US" w:eastAsia="zh-CN"/>
        </w:rPr>
        <w:t>.</w:t>
      </w:r>
      <w:r>
        <w:rPr>
          <w:rFonts w:hAnsi="宋体" w:cs="宋体" w:hint="eastAsia"/>
          <w:sz w:val="21"/>
        </w:rPr>
        <w:t>我方愿意以</w:t>
      </w:r>
      <w:r>
        <w:rPr>
          <w:rFonts w:hAnsi="宋体" w:cs="宋体" w:hint="eastAsia"/>
          <w:sz w:val="21"/>
          <w:lang w:val="en-US" w:eastAsia="zh-CN"/>
        </w:rPr>
        <w:t>综合折扣率为</w:t>
      </w:r>
      <w:r>
        <w:rPr>
          <w:rFonts w:hAnsi="宋体" w:cs="宋体" w:hint="eastAsia"/>
          <w:sz w:val="21"/>
          <w:lang w:val="en-US" w:eastAsia="zh-CN"/>
        </w:rPr>
        <w:t>%</w:t>
      </w:r>
      <w:r>
        <w:rPr>
          <w:rFonts w:hAnsi="宋体" w:cs="宋体" w:hint="eastAsia"/>
          <w:sz w:val="21"/>
        </w:rPr>
        <w:t>的竞标报价，提供本项目竞争性磋商采购文件第二章“服务需求一览表”中相应的采购内容。</w:t>
      </w:r>
    </w:p>
    <w:p w:rsidR="00B44FEE" w:rsidRDefault="00311D08">
      <w:pPr>
        <w:pStyle w:val="a8"/>
        <w:spacing w:line="360" w:lineRule="auto"/>
        <w:ind w:firstLine="482"/>
        <w:rPr>
          <w:rFonts w:hAnsi="宋体" w:cs="宋体"/>
          <w:sz w:val="21"/>
        </w:rPr>
      </w:pPr>
      <w:r>
        <w:rPr>
          <w:rFonts w:hAnsi="宋体" w:cs="宋体" w:hint="eastAsia"/>
          <w:sz w:val="21"/>
        </w:rPr>
        <w:t>2</w:t>
      </w:r>
      <w:r>
        <w:rPr>
          <w:rFonts w:hAnsi="宋体" w:cs="宋体" w:hint="eastAsia"/>
          <w:sz w:val="21"/>
          <w:lang w:val="en-US" w:eastAsia="zh-CN"/>
        </w:rPr>
        <w:t>.</w:t>
      </w:r>
      <w:r>
        <w:rPr>
          <w:rFonts w:hAnsi="宋体" w:cs="宋体" w:hint="eastAsia"/>
          <w:sz w:val="21"/>
        </w:rPr>
        <w:t>我方同意自本项目竞争性磋商采购文件采购公告规定的递交响应文件截止时间起遵循本响应函，并承诺在“第三章</w:t>
      </w:r>
      <w:r>
        <w:rPr>
          <w:rFonts w:hAnsi="宋体" w:cs="宋体" w:hint="eastAsia"/>
          <w:sz w:val="21"/>
        </w:rPr>
        <w:t xml:space="preserve"> </w:t>
      </w:r>
      <w:r>
        <w:rPr>
          <w:rFonts w:hAnsi="宋体" w:cs="宋体" w:hint="eastAsia"/>
          <w:sz w:val="21"/>
        </w:rPr>
        <w:t>供应商须知”规定的响应有效期内不修改、撤销响应文件。</w:t>
      </w:r>
    </w:p>
    <w:p w:rsidR="00B44FEE" w:rsidRDefault="00311D08">
      <w:pPr>
        <w:pStyle w:val="a8"/>
        <w:spacing w:line="360" w:lineRule="auto"/>
        <w:ind w:firstLine="482"/>
        <w:rPr>
          <w:rFonts w:hAnsi="宋体" w:cs="宋体"/>
          <w:sz w:val="21"/>
        </w:rPr>
      </w:pPr>
      <w:r>
        <w:rPr>
          <w:rFonts w:hAnsi="宋体" w:cs="宋体" w:hint="eastAsia"/>
          <w:sz w:val="21"/>
        </w:rPr>
        <w:t>3</w:t>
      </w:r>
      <w:r>
        <w:rPr>
          <w:rFonts w:hAnsi="宋体" w:cs="宋体" w:hint="eastAsia"/>
          <w:sz w:val="21"/>
          <w:lang w:val="en-US" w:eastAsia="zh-CN"/>
        </w:rPr>
        <w:t>.</w:t>
      </w:r>
      <w:r>
        <w:rPr>
          <w:rFonts w:hAnsi="宋体" w:cs="宋体" w:hint="eastAsia"/>
          <w:sz w:val="21"/>
        </w:rPr>
        <w:t>我方在此声明，所递交的响应文件及有关资料内容完整、真实和准确。</w:t>
      </w:r>
    </w:p>
    <w:p w:rsidR="00B44FEE" w:rsidRDefault="00311D08">
      <w:pPr>
        <w:pStyle w:val="a8"/>
        <w:spacing w:line="360" w:lineRule="auto"/>
        <w:ind w:firstLine="482"/>
        <w:rPr>
          <w:rFonts w:hAnsi="宋体" w:cs="宋体"/>
          <w:sz w:val="21"/>
        </w:rPr>
      </w:pPr>
      <w:r>
        <w:rPr>
          <w:rFonts w:hAnsi="宋体" w:cs="宋体" w:hint="eastAsia"/>
          <w:sz w:val="21"/>
        </w:rPr>
        <w:t>4</w:t>
      </w:r>
      <w:r>
        <w:rPr>
          <w:rFonts w:hAnsi="宋体" w:cs="宋体" w:hint="eastAsia"/>
          <w:sz w:val="21"/>
          <w:lang w:val="en-US" w:eastAsia="zh-CN"/>
        </w:rPr>
        <w:t>.</w:t>
      </w:r>
      <w:r>
        <w:rPr>
          <w:rFonts w:hAnsi="宋体" w:cs="宋体" w:hint="eastAsia"/>
          <w:sz w:val="21"/>
        </w:rPr>
        <w:t>如本项目采购内容涉及须符合国家强制规定的，我方承诺我方本次竞标均符合国家有关强制规定。</w:t>
      </w:r>
    </w:p>
    <w:p w:rsidR="00B44FEE" w:rsidRDefault="00311D08">
      <w:pPr>
        <w:pStyle w:val="a8"/>
        <w:spacing w:line="360" w:lineRule="auto"/>
        <w:ind w:firstLine="482"/>
        <w:rPr>
          <w:rFonts w:hAnsi="宋体" w:cs="宋体"/>
          <w:sz w:val="21"/>
        </w:rPr>
      </w:pPr>
      <w:r>
        <w:rPr>
          <w:rFonts w:hAnsi="宋体" w:cs="宋体" w:hint="eastAsia"/>
          <w:sz w:val="21"/>
        </w:rPr>
        <w:t>5</w:t>
      </w:r>
      <w:r>
        <w:rPr>
          <w:rFonts w:hAnsi="宋体" w:cs="宋体" w:hint="eastAsia"/>
          <w:sz w:val="21"/>
          <w:lang w:val="en-US" w:eastAsia="zh-CN"/>
        </w:rPr>
        <w:t>.</w:t>
      </w:r>
      <w:r>
        <w:rPr>
          <w:rFonts w:hAnsi="宋体" w:cs="宋体" w:hint="eastAsia"/>
          <w:sz w:val="21"/>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B44FEE" w:rsidRDefault="00311D08">
      <w:pPr>
        <w:pStyle w:val="a8"/>
        <w:spacing w:line="360" w:lineRule="auto"/>
        <w:ind w:firstLine="482"/>
        <w:rPr>
          <w:rFonts w:hAnsi="宋体" w:cs="宋体"/>
          <w:sz w:val="21"/>
        </w:rPr>
      </w:pPr>
      <w:r>
        <w:rPr>
          <w:rFonts w:hAnsi="宋体" w:cs="宋体" w:hint="eastAsia"/>
          <w:sz w:val="21"/>
        </w:rPr>
        <w:t>6</w:t>
      </w:r>
      <w:r>
        <w:rPr>
          <w:rFonts w:hAnsi="宋体" w:cs="宋体" w:hint="eastAsia"/>
          <w:sz w:val="21"/>
        </w:rPr>
        <w:t>、我方已详细审核竞争性磋商采购文件，我方知道必须放弃提出含糊不清或误解问题的权利。</w:t>
      </w:r>
    </w:p>
    <w:p w:rsidR="00B44FEE" w:rsidRDefault="00311D08">
      <w:pPr>
        <w:pStyle w:val="a8"/>
        <w:spacing w:line="360" w:lineRule="auto"/>
        <w:ind w:firstLine="482"/>
        <w:rPr>
          <w:rFonts w:hAnsi="宋体" w:cs="宋体"/>
          <w:sz w:val="21"/>
        </w:rPr>
      </w:pPr>
      <w:r>
        <w:rPr>
          <w:rFonts w:hAnsi="宋体" w:cs="宋体" w:hint="eastAsia"/>
          <w:sz w:val="21"/>
        </w:rPr>
        <w:t>7</w:t>
      </w:r>
      <w:r>
        <w:rPr>
          <w:rFonts w:hAnsi="宋体" w:cs="宋体" w:hint="eastAsia"/>
          <w:sz w:val="21"/>
          <w:lang w:val="en-US" w:eastAsia="zh-CN"/>
        </w:rPr>
        <w:t>.</w:t>
      </w:r>
      <w:r>
        <w:rPr>
          <w:rFonts w:hAnsi="宋体" w:cs="宋体" w:hint="eastAsia"/>
          <w:sz w:val="21"/>
        </w:rPr>
        <w:t>我方承诺满足竞争性磋商采购文件第六章“合同文本”的条款，承担完成合同的责任和义务。</w:t>
      </w:r>
    </w:p>
    <w:p w:rsidR="00B44FEE" w:rsidRDefault="00311D08">
      <w:pPr>
        <w:pStyle w:val="a8"/>
        <w:spacing w:line="360" w:lineRule="auto"/>
        <w:ind w:firstLine="482"/>
        <w:rPr>
          <w:rFonts w:hAnsi="宋体" w:cs="宋体"/>
          <w:sz w:val="21"/>
        </w:rPr>
      </w:pPr>
      <w:r>
        <w:rPr>
          <w:rFonts w:hAnsi="宋体" w:cs="宋体" w:hint="eastAsia"/>
          <w:sz w:val="21"/>
        </w:rPr>
        <w:t>8</w:t>
      </w:r>
      <w:r>
        <w:rPr>
          <w:rFonts w:hAnsi="宋体" w:cs="宋体" w:hint="eastAsia"/>
          <w:sz w:val="21"/>
          <w:lang w:val="en-US" w:eastAsia="zh-CN"/>
        </w:rPr>
        <w:t>.</w:t>
      </w:r>
      <w:r>
        <w:rPr>
          <w:rFonts w:hAnsi="宋体" w:cs="宋体" w:hint="eastAsia"/>
          <w:sz w:val="21"/>
        </w:rPr>
        <w:t>我方同意应贵方要求提供与本竞标有关的任何数据或资料。若贵方需要，我方愿意提供我方作出的一切承诺的证明材料。</w:t>
      </w:r>
    </w:p>
    <w:p w:rsidR="00B44FEE" w:rsidRDefault="00311D08">
      <w:pPr>
        <w:pStyle w:val="a8"/>
        <w:spacing w:line="360" w:lineRule="auto"/>
        <w:ind w:firstLine="482"/>
        <w:rPr>
          <w:rFonts w:hAnsi="宋体" w:cs="宋体"/>
          <w:sz w:val="21"/>
        </w:rPr>
      </w:pPr>
      <w:r>
        <w:rPr>
          <w:rFonts w:hAnsi="宋体" w:cs="宋体" w:hint="eastAsia"/>
          <w:sz w:val="21"/>
        </w:rPr>
        <w:t>9</w:t>
      </w:r>
      <w:r>
        <w:rPr>
          <w:rFonts w:hAnsi="宋体" w:cs="宋体" w:hint="eastAsia"/>
          <w:sz w:val="21"/>
          <w:lang w:val="en-US" w:eastAsia="zh-CN"/>
        </w:rPr>
        <w:t>.</w:t>
      </w:r>
      <w:r>
        <w:rPr>
          <w:rFonts w:hAnsi="宋体" w:cs="宋体" w:hint="eastAsia"/>
          <w:sz w:val="21"/>
        </w:rPr>
        <w:t>我方完全理解贵方不一定接受响应报价最低的竞标人为成交供应商的行为。</w:t>
      </w:r>
    </w:p>
    <w:p w:rsidR="00B44FEE" w:rsidRDefault="00311D08">
      <w:pPr>
        <w:pStyle w:val="a8"/>
        <w:spacing w:line="360" w:lineRule="auto"/>
        <w:ind w:firstLine="482"/>
        <w:rPr>
          <w:rFonts w:hAnsi="宋体" w:cs="宋体"/>
          <w:sz w:val="21"/>
        </w:rPr>
      </w:pPr>
      <w:r>
        <w:rPr>
          <w:rFonts w:hAnsi="宋体" w:cs="宋体" w:hint="eastAsia"/>
          <w:sz w:val="21"/>
        </w:rPr>
        <w:t>10</w:t>
      </w:r>
      <w:r>
        <w:rPr>
          <w:rFonts w:hAnsi="宋体" w:cs="宋体" w:hint="eastAsia"/>
          <w:sz w:val="21"/>
          <w:lang w:val="en-US" w:eastAsia="zh-CN"/>
        </w:rPr>
        <w:t>.</w:t>
      </w:r>
      <w:r>
        <w:rPr>
          <w:rFonts w:hAnsi="宋体" w:cs="宋体" w:hint="eastAsia"/>
          <w:sz w:val="21"/>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44FEE" w:rsidRDefault="00311D08">
      <w:pPr>
        <w:pStyle w:val="a8"/>
        <w:numPr>
          <w:ilvl w:val="0"/>
          <w:numId w:val="1"/>
        </w:numPr>
        <w:tabs>
          <w:tab w:val="left" w:pos="945"/>
        </w:tabs>
        <w:spacing w:line="360" w:lineRule="auto"/>
        <w:rPr>
          <w:rFonts w:hAnsi="宋体" w:cs="宋体"/>
          <w:sz w:val="21"/>
        </w:rPr>
      </w:pPr>
      <w:r>
        <w:rPr>
          <w:rFonts w:hAnsi="宋体" w:cs="宋体" w:hint="eastAsia"/>
          <w:sz w:val="21"/>
        </w:rPr>
        <w:t>提供虚假材料谋取中标、成交的；</w:t>
      </w:r>
    </w:p>
    <w:p w:rsidR="00B44FEE" w:rsidRDefault="00311D08">
      <w:pPr>
        <w:pStyle w:val="a8"/>
        <w:numPr>
          <w:ilvl w:val="0"/>
          <w:numId w:val="1"/>
        </w:numPr>
        <w:tabs>
          <w:tab w:val="left" w:pos="945"/>
        </w:tabs>
        <w:spacing w:line="360" w:lineRule="auto"/>
        <w:rPr>
          <w:rFonts w:hAnsi="宋体" w:cs="宋体"/>
          <w:sz w:val="21"/>
        </w:rPr>
      </w:pPr>
      <w:r>
        <w:rPr>
          <w:rFonts w:hAnsi="宋体" w:cs="宋体" w:hint="eastAsia"/>
          <w:sz w:val="21"/>
        </w:rPr>
        <w:t>采取不正当手段诋毁、排挤其他供应商的；</w:t>
      </w:r>
    </w:p>
    <w:p w:rsidR="00B44FEE" w:rsidRDefault="00311D08">
      <w:pPr>
        <w:pStyle w:val="a8"/>
        <w:numPr>
          <w:ilvl w:val="0"/>
          <w:numId w:val="1"/>
        </w:numPr>
        <w:tabs>
          <w:tab w:val="left" w:pos="945"/>
        </w:tabs>
        <w:spacing w:line="360" w:lineRule="auto"/>
        <w:rPr>
          <w:rFonts w:hAnsi="宋体" w:cs="宋体"/>
          <w:sz w:val="21"/>
        </w:rPr>
      </w:pPr>
      <w:r>
        <w:rPr>
          <w:rFonts w:hAnsi="宋体" w:cs="宋体" w:hint="eastAsia"/>
          <w:sz w:val="21"/>
        </w:rPr>
        <w:lastRenderedPageBreak/>
        <w:t>与采购人、其他供应商或者采购代理机构恶意串通的；</w:t>
      </w:r>
    </w:p>
    <w:p w:rsidR="00B44FEE" w:rsidRDefault="00311D08">
      <w:pPr>
        <w:pStyle w:val="a8"/>
        <w:numPr>
          <w:ilvl w:val="0"/>
          <w:numId w:val="1"/>
        </w:numPr>
        <w:tabs>
          <w:tab w:val="left" w:pos="945"/>
        </w:tabs>
        <w:spacing w:line="360" w:lineRule="auto"/>
        <w:rPr>
          <w:rFonts w:hAnsi="宋体" w:cs="宋体"/>
          <w:sz w:val="21"/>
        </w:rPr>
      </w:pPr>
      <w:r>
        <w:rPr>
          <w:rFonts w:hAnsi="宋体" w:cs="宋体" w:hint="eastAsia"/>
          <w:sz w:val="21"/>
        </w:rPr>
        <w:t>向采购人、采购代理机构</w:t>
      </w:r>
      <w:r>
        <w:rPr>
          <w:rFonts w:hAnsi="宋体" w:cs="宋体" w:hint="eastAsia"/>
          <w:sz w:val="21"/>
        </w:rPr>
        <w:t>行贿或者提供其他不正当利益的；</w:t>
      </w:r>
    </w:p>
    <w:p w:rsidR="00B44FEE" w:rsidRDefault="00311D08">
      <w:pPr>
        <w:pStyle w:val="a8"/>
        <w:numPr>
          <w:ilvl w:val="0"/>
          <w:numId w:val="1"/>
        </w:numPr>
        <w:tabs>
          <w:tab w:val="left" w:pos="945"/>
        </w:tabs>
        <w:spacing w:line="360" w:lineRule="auto"/>
        <w:rPr>
          <w:rFonts w:hAnsi="宋体" w:cs="宋体"/>
          <w:sz w:val="21"/>
        </w:rPr>
      </w:pPr>
      <w:r>
        <w:rPr>
          <w:rFonts w:hAnsi="宋体" w:cs="宋体" w:hint="eastAsia"/>
          <w:sz w:val="21"/>
        </w:rPr>
        <w:t>在采购过程中与采购人进行协商谈判的；</w:t>
      </w:r>
    </w:p>
    <w:p w:rsidR="00B44FEE" w:rsidRDefault="00311D08">
      <w:pPr>
        <w:pStyle w:val="a8"/>
        <w:numPr>
          <w:ilvl w:val="0"/>
          <w:numId w:val="1"/>
        </w:numPr>
        <w:tabs>
          <w:tab w:val="left" w:pos="945"/>
        </w:tabs>
        <w:spacing w:line="360" w:lineRule="auto"/>
        <w:rPr>
          <w:rFonts w:hAnsi="宋体" w:cs="宋体"/>
          <w:sz w:val="21"/>
        </w:rPr>
      </w:pPr>
      <w:r>
        <w:rPr>
          <w:rFonts w:hAnsi="宋体" w:cs="宋体" w:hint="eastAsia"/>
          <w:sz w:val="21"/>
        </w:rPr>
        <w:t>拒绝有关部门监督检查或提供虚假情况的。</w:t>
      </w:r>
    </w:p>
    <w:p w:rsidR="00B44FEE" w:rsidRDefault="00311D08">
      <w:pPr>
        <w:pStyle w:val="a8"/>
        <w:spacing w:line="360" w:lineRule="auto"/>
        <w:ind w:firstLine="420"/>
        <w:rPr>
          <w:rFonts w:hAnsi="宋体" w:cs="宋体"/>
          <w:sz w:val="21"/>
        </w:rPr>
      </w:pPr>
      <w:r>
        <w:rPr>
          <w:rFonts w:hAnsi="宋体" w:cs="宋体" w:hint="eastAsia"/>
          <w:sz w:val="21"/>
        </w:rPr>
        <w:t>11.</w:t>
      </w:r>
      <w:r>
        <w:rPr>
          <w:rFonts w:hAnsi="宋体" w:cs="宋体" w:hint="eastAsia"/>
          <w:sz w:val="21"/>
        </w:rPr>
        <w:t>与本磋商有关的一切正式往来信函请寄：</w:t>
      </w:r>
    </w:p>
    <w:p w:rsidR="00B44FEE" w:rsidRDefault="00311D08">
      <w:pPr>
        <w:pStyle w:val="a8"/>
        <w:spacing w:line="360" w:lineRule="auto"/>
        <w:ind w:firstLine="420"/>
        <w:rPr>
          <w:rFonts w:hAnsi="宋体" w:cs="宋体"/>
          <w:sz w:val="21"/>
        </w:rPr>
      </w:pPr>
      <w:r>
        <w:rPr>
          <w:rFonts w:hAnsi="宋体" w:cs="宋体" w:hint="eastAsia"/>
          <w:sz w:val="21"/>
        </w:rPr>
        <w:t>地址：</w:t>
      </w:r>
    </w:p>
    <w:p w:rsidR="00B44FEE" w:rsidRDefault="00311D08">
      <w:pPr>
        <w:pStyle w:val="a8"/>
        <w:spacing w:line="360" w:lineRule="auto"/>
        <w:ind w:firstLine="420"/>
        <w:rPr>
          <w:rFonts w:hAnsi="宋体" w:cs="宋体"/>
          <w:sz w:val="21"/>
          <w:u w:val="single"/>
        </w:rPr>
      </w:pPr>
      <w:r>
        <w:rPr>
          <w:rFonts w:hAnsi="宋体" w:cs="宋体" w:hint="eastAsia"/>
          <w:sz w:val="21"/>
        </w:rPr>
        <w:t>电话：</w:t>
      </w:r>
      <w:r>
        <w:rPr>
          <w:rFonts w:hAnsi="宋体" w:cs="宋体" w:hint="eastAsia"/>
          <w:sz w:val="21"/>
          <w:u w:val="single"/>
        </w:rPr>
        <w:t xml:space="preserve">                                      </w:t>
      </w:r>
      <w:r>
        <w:rPr>
          <w:rFonts w:hAnsi="宋体" w:cs="宋体" w:hint="eastAsia"/>
          <w:sz w:val="21"/>
          <w:u w:val="single"/>
        </w:rPr>
        <w:t xml:space="preserve">　　　　　　　　　</w:t>
      </w:r>
    </w:p>
    <w:p w:rsidR="00B44FEE" w:rsidRDefault="00311D08">
      <w:pPr>
        <w:pStyle w:val="a8"/>
        <w:spacing w:line="360" w:lineRule="auto"/>
        <w:ind w:firstLine="420"/>
        <w:rPr>
          <w:rFonts w:hAnsi="宋体" w:cs="宋体"/>
          <w:sz w:val="21"/>
        </w:rPr>
      </w:pPr>
      <w:r>
        <w:rPr>
          <w:rFonts w:hAnsi="宋体" w:cs="宋体" w:hint="eastAsia"/>
          <w:sz w:val="21"/>
        </w:rPr>
        <w:t>传真：</w:t>
      </w:r>
      <w:r>
        <w:rPr>
          <w:rFonts w:hAnsi="宋体" w:cs="宋体" w:hint="eastAsia"/>
          <w:sz w:val="21"/>
          <w:u w:val="single"/>
        </w:rPr>
        <w:t xml:space="preserve">　　　　　　　　　　　　　　　　　　　　　　　　　　　　</w:t>
      </w:r>
    </w:p>
    <w:p w:rsidR="00B44FEE" w:rsidRDefault="00311D08">
      <w:pPr>
        <w:pStyle w:val="a8"/>
        <w:spacing w:line="360" w:lineRule="auto"/>
        <w:ind w:firstLine="420"/>
        <w:rPr>
          <w:rFonts w:hAnsi="宋体" w:cs="宋体"/>
          <w:sz w:val="21"/>
          <w:u w:val="single"/>
        </w:rPr>
      </w:pPr>
      <w:r>
        <w:rPr>
          <w:rFonts w:hAnsi="宋体" w:cs="宋体" w:hint="eastAsia"/>
          <w:sz w:val="21"/>
        </w:rPr>
        <w:t>邮政编码：</w:t>
      </w:r>
    </w:p>
    <w:p w:rsidR="00B44FEE" w:rsidRDefault="00311D08">
      <w:pPr>
        <w:pStyle w:val="a8"/>
        <w:spacing w:line="360" w:lineRule="auto"/>
        <w:ind w:firstLine="420"/>
        <w:rPr>
          <w:rFonts w:hAnsi="宋体" w:cs="宋体"/>
          <w:sz w:val="21"/>
          <w:u w:val="single"/>
        </w:rPr>
      </w:pPr>
      <w:r>
        <w:rPr>
          <w:rFonts w:hAnsi="宋体" w:cs="宋体" w:hint="eastAsia"/>
          <w:sz w:val="21"/>
        </w:rPr>
        <w:t>开户名称：</w:t>
      </w:r>
    </w:p>
    <w:p w:rsidR="00B44FEE" w:rsidRDefault="00311D08">
      <w:pPr>
        <w:pStyle w:val="a8"/>
        <w:spacing w:line="360" w:lineRule="auto"/>
        <w:ind w:firstLine="420"/>
        <w:rPr>
          <w:rFonts w:hAnsi="宋体" w:cs="宋体"/>
          <w:sz w:val="21"/>
          <w:u w:val="single"/>
        </w:rPr>
      </w:pPr>
      <w:r>
        <w:rPr>
          <w:rFonts w:hAnsi="宋体" w:cs="宋体" w:hint="eastAsia"/>
          <w:sz w:val="21"/>
        </w:rPr>
        <w:t>开户银行：</w:t>
      </w:r>
    </w:p>
    <w:p w:rsidR="00B44FEE" w:rsidRDefault="00311D08">
      <w:pPr>
        <w:pStyle w:val="a8"/>
        <w:spacing w:line="360" w:lineRule="auto"/>
        <w:ind w:firstLine="420"/>
        <w:rPr>
          <w:rFonts w:hAnsi="宋体" w:cs="宋体"/>
          <w:sz w:val="21"/>
          <w:u w:val="single"/>
        </w:rPr>
      </w:pPr>
      <w:r>
        <w:rPr>
          <w:rFonts w:hAnsi="宋体" w:cs="宋体" w:hint="eastAsia"/>
          <w:sz w:val="21"/>
        </w:rPr>
        <w:t>银行账号：</w:t>
      </w:r>
    </w:p>
    <w:p w:rsidR="00B44FEE" w:rsidRDefault="00311D08">
      <w:pPr>
        <w:pStyle w:val="20"/>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特此承诺。</w:t>
      </w:r>
    </w:p>
    <w:p w:rsidR="00B44FEE" w:rsidRDefault="00B44FEE">
      <w:pPr>
        <w:spacing w:line="360" w:lineRule="auto"/>
        <w:jc w:val="left"/>
        <w:rPr>
          <w:rFonts w:ascii="宋体" w:hAnsi="宋体" w:cs="宋体"/>
          <w:szCs w:val="21"/>
        </w:rPr>
      </w:pPr>
    </w:p>
    <w:p w:rsidR="00B44FEE" w:rsidRDefault="00311D08">
      <w:pPr>
        <w:autoSpaceDE w:val="0"/>
        <w:autoSpaceDN w:val="0"/>
        <w:spacing w:line="360" w:lineRule="auto"/>
        <w:ind w:leftChars="1950" w:left="4305" w:hangingChars="100" w:hanging="210"/>
        <w:rPr>
          <w:rFonts w:ascii="宋体" w:hAnsi="宋体" w:cs="宋体"/>
          <w:kern w:val="0"/>
          <w:szCs w:val="21"/>
        </w:rPr>
      </w:pPr>
      <w:r>
        <w:rPr>
          <w:rFonts w:ascii="宋体" w:hAnsi="宋体" w:cs="宋体" w:hint="eastAsia"/>
          <w:kern w:val="0"/>
          <w:szCs w:val="21"/>
        </w:rPr>
        <w:t>供应商名称（电子签章）：</w:t>
      </w:r>
    </w:p>
    <w:p w:rsidR="00B44FEE" w:rsidRDefault="00311D08">
      <w:pPr>
        <w:autoSpaceDE w:val="0"/>
        <w:autoSpaceDN w:val="0"/>
        <w:spacing w:line="360" w:lineRule="auto"/>
        <w:ind w:firstLineChars="2700" w:firstLine="5670"/>
        <w:rPr>
          <w:rFonts w:ascii="宋体" w:hAnsi="宋体" w:cs="宋体"/>
          <w:kern w:val="0"/>
          <w:szCs w:val="21"/>
          <w:lang w:val="zh-CN"/>
        </w:rPr>
        <w:sectPr w:rsidR="00B44FEE">
          <w:pgSz w:w="11910" w:h="16840"/>
          <w:pgMar w:top="1340" w:right="1500" w:bottom="280" w:left="1680" w:header="720" w:footer="720" w:gutter="0"/>
          <w:cols w:space="720"/>
        </w:sectPr>
      </w:pPr>
      <w:r>
        <w:rPr>
          <w:rFonts w:ascii="宋体" w:hAnsi="宋体" w:cs="宋体" w:hint="eastAsia"/>
          <w:kern w:val="0"/>
          <w:szCs w:val="21"/>
          <w:lang w:val="zh-CN"/>
        </w:rPr>
        <w:t>日期：</w:t>
      </w:r>
      <w:r>
        <w:rPr>
          <w:rFonts w:ascii="宋体" w:hAnsi="宋体" w:cs="宋体" w:hint="eastAsia"/>
          <w:kern w:val="0"/>
          <w:szCs w:val="21"/>
          <w:lang w:val="zh-CN"/>
        </w:rPr>
        <w:t xml:space="preserve">  </w:t>
      </w:r>
      <w:r>
        <w:rPr>
          <w:rFonts w:ascii="宋体" w:hAnsi="宋体" w:cs="宋体" w:hint="eastAsia"/>
          <w:kern w:val="0"/>
          <w:szCs w:val="21"/>
          <w:lang w:val="zh-CN"/>
        </w:rPr>
        <w:t>年</w:t>
      </w:r>
      <w:r>
        <w:rPr>
          <w:rFonts w:ascii="宋体" w:hAnsi="宋体" w:cs="宋体" w:hint="eastAsia"/>
          <w:kern w:val="0"/>
          <w:szCs w:val="21"/>
          <w:lang w:val="zh-CN"/>
        </w:rPr>
        <w:t xml:space="preserve">  </w:t>
      </w:r>
      <w:r>
        <w:rPr>
          <w:rFonts w:ascii="宋体" w:hAnsi="宋体" w:cs="宋体" w:hint="eastAsia"/>
          <w:kern w:val="0"/>
          <w:szCs w:val="21"/>
          <w:lang w:val="zh-CN"/>
        </w:rPr>
        <w:t>月</w:t>
      </w:r>
      <w:r>
        <w:rPr>
          <w:rFonts w:ascii="宋体" w:hAnsi="宋体" w:cs="宋体" w:hint="eastAsia"/>
          <w:kern w:val="0"/>
          <w:szCs w:val="21"/>
          <w:lang w:val="zh-CN"/>
        </w:rPr>
        <w:t xml:space="preserve">   </w:t>
      </w:r>
    </w:p>
    <w:p w:rsidR="00B44FEE" w:rsidRDefault="00B44FEE">
      <w:pPr>
        <w:autoSpaceDE w:val="0"/>
        <w:autoSpaceDN w:val="0"/>
        <w:spacing w:line="360" w:lineRule="auto"/>
        <w:rPr>
          <w:rFonts w:ascii="宋体" w:hAnsi="宋体" w:cs="宋体"/>
          <w:kern w:val="0"/>
          <w:sz w:val="24"/>
          <w:lang w:val="zh-CN"/>
        </w:rPr>
      </w:pPr>
    </w:p>
    <w:p w:rsidR="00B44FEE" w:rsidRDefault="00311D08">
      <w:pPr>
        <w:spacing w:line="520" w:lineRule="exact"/>
        <w:ind w:firstLineChars="200" w:firstLine="643"/>
        <w:rPr>
          <w:rFonts w:ascii="宋体" w:hAnsi="宋体" w:cs="宋体"/>
          <w:sz w:val="24"/>
        </w:rPr>
      </w:pPr>
      <w:r>
        <w:rPr>
          <w:rFonts w:ascii="宋体" w:hAnsi="宋体" w:cs="宋体" w:hint="eastAsia"/>
          <w:b/>
          <w:bCs/>
          <w:sz w:val="32"/>
          <w:szCs w:val="32"/>
        </w:rPr>
        <w:t>二、响应报价表</w:t>
      </w:r>
    </w:p>
    <w:p w:rsidR="00B44FEE" w:rsidRDefault="00B44FEE">
      <w:pPr>
        <w:snapToGrid w:val="0"/>
        <w:spacing w:before="50" w:after="50" w:line="360" w:lineRule="auto"/>
        <w:rPr>
          <w:rFonts w:ascii="宋体" w:hAnsi="宋体" w:cs="宋体"/>
          <w:szCs w:val="21"/>
        </w:rPr>
      </w:pPr>
    </w:p>
    <w:p w:rsidR="00B44FEE" w:rsidRDefault="00311D08">
      <w:pPr>
        <w:snapToGrid w:val="0"/>
        <w:spacing w:before="50" w:after="50"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hint="eastAsia"/>
          <w:szCs w:val="21"/>
          <w:u w:val="single"/>
        </w:rPr>
        <w:t>广西壮族自治区图书馆</w:t>
      </w:r>
      <w:r>
        <w:rPr>
          <w:rFonts w:ascii="宋体" w:hAnsi="宋体" w:cs="宋体" w:hint="eastAsia"/>
          <w:szCs w:val="21"/>
          <w:u w:val="single"/>
        </w:rPr>
        <w:t>2027</w:t>
      </w:r>
      <w:r>
        <w:rPr>
          <w:rFonts w:ascii="宋体" w:hAnsi="宋体" w:cs="宋体" w:hint="eastAsia"/>
          <w:szCs w:val="21"/>
          <w:u w:val="single"/>
        </w:rPr>
        <w:t>年度中外文纸质报刊供应服务项目</w:t>
      </w:r>
      <w:r>
        <w:rPr>
          <w:rFonts w:ascii="宋体" w:hAnsi="宋体" w:cs="宋体" w:hint="eastAsia"/>
          <w:szCs w:val="21"/>
          <w:u w:val="single"/>
        </w:rPr>
        <w:t xml:space="preserve"> </w:t>
      </w:r>
    </w:p>
    <w:p w:rsidR="00B44FEE" w:rsidRDefault="00311D08">
      <w:pPr>
        <w:snapToGrid w:val="0"/>
        <w:spacing w:before="50" w:after="50" w:line="360" w:lineRule="auto"/>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GXZC2026-C3-001703-GXJX </w:t>
      </w:r>
    </w:p>
    <w:p w:rsidR="00B44FEE" w:rsidRDefault="00311D08">
      <w:pPr>
        <w:snapToGrid w:val="0"/>
        <w:spacing w:before="50" w:after="50" w:line="360" w:lineRule="auto"/>
        <w:rPr>
          <w:rFonts w:ascii="宋体" w:hAnsi="宋体" w:cs="宋体"/>
          <w:sz w:val="24"/>
          <w:u w:val="single"/>
        </w:rPr>
      </w:pPr>
      <w:r>
        <w:rPr>
          <w:rFonts w:ascii="宋体" w:hAnsi="宋体" w:cs="宋体" w:hint="eastAsia"/>
          <w:sz w:val="24"/>
        </w:rPr>
        <w:t>所竞分标（如有则填写，无分标时填写“无”或者留空）：</w:t>
      </w:r>
    </w:p>
    <w:tbl>
      <w:tblPr>
        <w:tblW w:w="92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120"/>
        <w:gridCol w:w="4069"/>
        <w:gridCol w:w="2287"/>
        <w:gridCol w:w="1013"/>
      </w:tblGrid>
      <w:tr w:rsidR="00B44FEE">
        <w:trPr>
          <w:cantSplit/>
          <w:trHeight w:val="733"/>
        </w:trPr>
        <w:tc>
          <w:tcPr>
            <w:tcW w:w="718"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r>
              <w:rPr>
                <w:rFonts w:ascii="宋体" w:hAnsi="宋体" w:cs="宋体" w:hint="eastAsia"/>
                <w:szCs w:val="22"/>
              </w:rPr>
              <w:t>序号</w:t>
            </w:r>
          </w:p>
        </w:tc>
        <w:tc>
          <w:tcPr>
            <w:tcW w:w="1120"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r>
              <w:rPr>
                <w:rFonts w:ascii="宋体" w:hAnsi="宋体" w:cs="宋体" w:hint="eastAsia"/>
                <w:szCs w:val="22"/>
              </w:rPr>
              <w:t>标的名称</w:t>
            </w:r>
          </w:p>
        </w:tc>
        <w:tc>
          <w:tcPr>
            <w:tcW w:w="4069"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r>
              <w:rPr>
                <w:rFonts w:ascii="宋体" w:hAnsi="宋体" w:cs="宋体" w:hint="eastAsia"/>
                <w:szCs w:val="22"/>
              </w:rPr>
              <w:t>具体服务内容</w:t>
            </w:r>
          </w:p>
        </w:tc>
        <w:tc>
          <w:tcPr>
            <w:tcW w:w="2287"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r>
              <w:rPr>
                <w:rFonts w:ascii="宋体" w:hAnsi="宋体" w:cs="宋体" w:hint="eastAsia"/>
                <w:szCs w:val="22"/>
              </w:rPr>
              <w:t>综合折扣率</w:t>
            </w:r>
          </w:p>
        </w:tc>
        <w:tc>
          <w:tcPr>
            <w:tcW w:w="1013"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r>
              <w:rPr>
                <w:rFonts w:ascii="宋体" w:hAnsi="宋体" w:cs="宋体" w:hint="eastAsia"/>
                <w:szCs w:val="22"/>
              </w:rPr>
              <w:t>备注</w:t>
            </w:r>
          </w:p>
        </w:tc>
      </w:tr>
      <w:tr w:rsidR="00B44FEE">
        <w:trPr>
          <w:cantSplit/>
          <w:trHeight w:val="523"/>
        </w:trPr>
        <w:tc>
          <w:tcPr>
            <w:tcW w:w="718"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r>
              <w:rPr>
                <w:rFonts w:ascii="宋体" w:hAnsi="宋体" w:cs="宋体" w:hint="eastAsia"/>
                <w:szCs w:val="22"/>
              </w:rPr>
              <w:t>1</w:t>
            </w:r>
          </w:p>
        </w:tc>
        <w:tc>
          <w:tcPr>
            <w:tcW w:w="1120" w:type="dxa"/>
            <w:tcBorders>
              <w:top w:val="single" w:sz="4" w:space="0" w:color="auto"/>
              <w:left w:val="single" w:sz="4" w:space="0" w:color="auto"/>
              <w:bottom w:val="single" w:sz="4" w:space="0" w:color="auto"/>
              <w:right w:val="single" w:sz="4" w:space="0" w:color="auto"/>
            </w:tcBorders>
            <w:noWrap/>
            <w:vAlign w:val="center"/>
          </w:tcPr>
          <w:p w:rsidR="00B44FEE" w:rsidRDefault="00B44FEE">
            <w:pPr>
              <w:spacing w:line="360" w:lineRule="exact"/>
              <w:jc w:val="center"/>
              <w:rPr>
                <w:rFonts w:ascii="宋体" w:hAnsi="宋体" w:cs="宋体"/>
                <w:szCs w:val="22"/>
              </w:rPr>
            </w:pPr>
          </w:p>
        </w:tc>
        <w:tc>
          <w:tcPr>
            <w:tcW w:w="4069" w:type="dxa"/>
            <w:tcBorders>
              <w:top w:val="single" w:sz="4" w:space="0" w:color="auto"/>
              <w:left w:val="single" w:sz="4" w:space="0" w:color="auto"/>
              <w:bottom w:val="single" w:sz="4" w:space="0" w:color="auto"/>
              <w:right w:val="single" w:sz="4" w:space="0" w:color="auto"/>
            </w:tcBorders>
            <w:noWrap/>
            <w:vAlign w:val="center"/>
          </w:tcPr>
          <w:p w:rsidR="00B44FEE" w:rsidRDefault="00B44FEE">
            <w:pPr>
              <w:spacing w:line="360" w:lineRule="exact"/>
              <w:jc w:val="center"/>
              <w:rPr>
                <w:rFonts w:ascii="宋体" w:hAnsi="宋体" w:cs="宋体"/>
                <w:szCs w:val="22"/>
              </w:rPr>
            </w:pPr>
          </w:p>
        </w:tc>
        <w:tc>
          <w:tcPr>
            <w:tcW w:w="2287" w:type="dxa"/>
            <w:tcBorders>
              <w:top w:val="single" w:sz="4" w:space="0" w:color="auto"/>
              <w:left w:val="single" w:sz="4" w:space="0" w:color="auto"/>
              <w:bottom w:val="single" w:sz="4" w:space="0" w:color="auto"/>
              <w:right w:val="single" w:sz="4" w:space="0" w:color="auto"/>
            </w:tcBorders>
            <w:noWrap/>
            <w:vAlign w:val="center"/>
          </w:tcPr>
          <w:p w:rsidR="00B44FEE" w:rsidRDefault="00311D08">
            <w:pPr>
              <w:spacing w:line="360" w:lineRule="exact"/>
              <w:jc w:val="center"/>
              <w:rPr>
                <w:rFonts w:ascii="宋体" w:hAnsi="宋体" w:cs="宋体"/>
                <w:szCs w:val="22"/>
              </w:rPr>
            </w:pPr>
            <w:bookmarkStart w:id="127" w:name="_GoBack"/>
            <w:bookmarkEnd w:id="127"/>
            <w:r>
              <w:rPr>
                <w:rFonts w:ascii="宋体" w:hAnsi="宋体" w:cs="宋体" w:hint="eastAsia"/>
                <w:szCs w:val="22"/>
              </w:rPr>
              <w:t>%</w:t>
            </w:r>
          </w:p>
        </w:tc>
        <w:tc>
          <w:tcPr>
            <w:tcW w:w="1013" w:type="dxa"/>
            <w:tcBorders>
              <w:top w:val="single" w:sz="4" w:space="0" w:color="auto"/>
              <w:left w:val="single" w:sz="4" w:space="0" w:color="auto"/>
              <w:bottom w:val="single" w:sz="4" w:space="0" w:color="auto"/>
              <w:right w:val="single" w:sz="4" w:space="0" w:color="auto"/>
            </w:tcBorders>
            <w:noWrap/>
            <w:vAlign w:val="center"/>
          </w:tcPr>
          <w:p w:rsidR="00B44FEE" w:rsidRDefault="00B44FEE">
            <w:pPr>
              <w:spacing w:line="360" w:lineRule="exact"/>
              <w:jc w:val="center"/>
              <w:rPr>
                <w:rFonts w:ascii="宋体" w:hAnsi="宋体" w:cs="宋体"/>
                <w:szCs w:val="22"/>
              </w:rPr>
            </w:pPr>
          </w:p>
        </w:tc>
      </w:tr>
      <w:tr w:rsidR="00B44FEE">
        <w:trPr>
          <w:cantSplit/>
          <w:trHeight w:val="46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Default="00311D08">
            <w:pPr>
              <w:wordWrap w:val="0"/>
              <w:rPr>
                <w:rFonts w:ascii="宋体" w:hAnsi="宋体" w:cs="宋体"/>
                <w:szCs w:val="22"/>
              </w:rPr>
            </w:pPr>
            <w:r>
              <w:rPr>
                <w:rFonts w:ascii="宋体" w:hAnsi="宋体" w:cs="宋体" w:hint="eastAsia"/>
                <w:szCs w:val="22"/>
              </w:rPr>
              <w:t>竞标报价（综合折扣率）为：</w:t>
            </w:r>
            <w:r>
              <w:rPr>
                <w:rFonts w:ascii="宋体" w:hAnsi="宋体" w:cs="宋体" w:hint="eastAsia"/>
                <w:szCs w:val="22"/>
              </w:rPr>
              <w:t>%</w:t>
            </w:r>
          </w:p>
        </w:tc>
      </w:tr>
      <w:tr w:rsidR="00B44FEE">
        <w:trPr>
          <w:cantSplit/>
          <w:trHeight w:val="46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2"/>
              </w:rPr>
            </w:pPr>
            <w:r>
              <w:rPr>
                <w:rFonts w:ascii="宋体" w:hAnsi="宋体" w:cs="宋体" w:hint="eastAsia"/>
                <w:b/>
                <w:bCs/>
                <w:kern w:val="0"/>
                <w:sz w:val="20"/>
                <w:szCs w:val="21"/>
              </w:rPr>
              <w:t>服务期限：</w:t>
            </w:r>
          </w:p>
        </w:tc>
      </w:tr>
      <w:tr w:rsidR="00B44FEE">
        <w:trPr>
          <w:cantSplit/>
          <w:trHeight w:val="62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Default="00311D08">
            <w:pPr>
              <w:rPr>
                <w:rFonts w:ascii="宋体" w:hAnsi="宋体" w:cs="宋体"/>
                <w:szCs w:val="22"/>
              </w:rPr>
            </w:pPr>
            <w:r>
              <w:rPr>
                <w:rFonts w:ascii="宋体" w:hAnsi="宋体" w:cs="宋体" w:hint="eastAsia"/>
                <w:szCs w:val="21"/>
              </w:rPr>
              <w:t>竞标有效期：首次响应文件提交截止之日起</w:t>
            </w:r>
            <w:r>
              <w:rPr>
                <w:rFonts w:ascii="宋体" w:hAnsi="宋体" w:cs="宋体" w:hint="eastAsia"/>
                <w:szCs w:val="21"/>
                <w:u w:val="single"/>
              </w:rPr>
              <w:t>60</w:t>
            </w:r>
            <w:r>
              <w:rPr>
                <w:rFonts w:ascii="宋体" w:hAnsi="宋体" w:cs="宋体" w:hint="eastAsia"/>
                <w:szCs w:val="21"/>
              </w:rPr>
              <w:t>日。</w:t>
            </w:r>
          </w:p>
        </w:tc>
      </w:tr>
      <w:tr w:rsidR="00B44FEE">
        <w:trPr>
          <w:cantSplit/>
          <w:trHeight w:val="62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Default="00311D08">
            <w:pPr>
              <w:snapToGrid w:val="0"/>
              <w:spacing w:line="360" w:lineRule="exact"/>
              <w:jc w:val="left"/>
              <w:rPr>
                <w:rFonts w:ascii="宋体" w:hAnsi="宋体" w:cs="宋体"/>
                <w:szCs w:val="21"/>
              </w:rPr>
            </w:pPr>
            <w:r>
              <w:rPr>
                <w:rFonts w:ascii="宋体" w:hAnsi="宋体" w:cs="宋体" w:hint="eastAsia"/>
                <w:szCs w:val="21"/>
              </w:rPr>
              <w:t>报价要求：</w:t>
            </w:r>
          </w:p>
          <w:p w:rsidR="00B44FEE" w:rsidRDefault="00311D08">
            <w:pPr>
              <w:snapToGrid w:val="0"/>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）折扣率报价：供应商根据自身竞标总成本（指报刊成本、运抵指定交货地点的各种费用、售后服务、税金及其他所有成本费用的总和）的情况，报出本项目的综合折扣率。</w:t>
            </w:r>
          </w:p>
          <w:p w:rsidR="00B44FEE" w:rsidRDefault="00311D08">
            <w:pPr>
              <w:snapToGrid w:val="0"/>
              <w:spacing w:line="360" w:lineRule="exact"/>
              <w:jc w:val="left"/>
              <w:rPr>
                <w:rFonts w:ascii="宋体" w:hAnsi="宋体" w:cs="宋体"/>
                <w:szCs w:val="22"/>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bl>
    <w:p w:rsidR="00B44FEE" w:rsidRDefault="00311D08">
      <w:pPr>
        <w:snapToGrid w:val="0"/>
        <w:spacing w:before="50" w:after="50" w:line="40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注：</w:t>
      </w:r>
      <w:r>
        <w:rPr>
          <w:rFonts w:ascii="宋体" w:hAnsi="宋体" w:cs="宋体" w:hint="eastAsia"/>
          <w:kern w:val="0"/>
          <w:szCs w:val="21"/>
          <w:lang w:val="zh-CN"/>
        </w:rPr>
        <w:t>1</w:t>
      </w:r>
      <w:r>
        <w:rPr>
          <w:rFonts w:ascii="宋体" w:hAnsi="宋体" w:cs="宋体" w:hint="eastAsia"/>
          <w:kern w:val="0"/>
          <w:szCs w:val="21"/>
        </w:rPr>
        <w:t>.</w:t>
      </w:r>
      <w:r>
        <w:rPr>
          <w:rFonts w:ascii="宋体" w:hAnsi="宋体" w:cs="宋体" w:hint="eastAsia"/>
          <w:kern w:val="0"/>
          <w:szCs w:val="21"/>
          <w:lang w:val="zh-CN"/>
        </w:rPr>
        <w:t>供应商需按本表格式填写，不得自行更改，也不得留空</w:t>
      </w:r>
      <w:r>
        <w:rPr>
          <w:rFonts w:ascii="宋体" w:hAnsi="宋体" w:cs="宋体" w:hint="eastAsia"/>
          <w:kern w:val="0"/>
          <w:szCs w:val="21"/>
          <w:lang w:val="zh-CN"/>
        </w:rPr>
        <w:t xml:space="preserve">, </w:t>
      </w:r>
      <w:r>
        <w:rPr>
          <w:rFonts w:ascii="宋体" w:hAnsi="宋体" w:cs="宋体" w:hint="eastAsia"/>
          <w:kern w:val="0"/>
          <w:szCs w:val="21"/>
          <w:lang w:val="zh-CN"/>
        </w:rPr>
        <w:t>如有多分标，按分标分别提供响应报价表</w:t>
      </w:r>
      <w:r>
        <w:rPr>
          <w:rFonts w:ascii="宋体" w:hAnsi="宋体" w:cs="宋体" w:hint="eastAsia"/>
          <w:b/>
          <w:kern w:val="0"/>
          <w:szCs w:val="21"/>
          <w:lang w:val="zh-CN"/>
        </w:rPr>
        <w:t>。</w:t>
      </w:r>
    </w:p>
    <w:p w:rsidR="00B44FEE" w:rsidRDefault="00311D08">
      <w:pPr>
        <w:snapToGrid w:val="0"/>
        <w:spacing w:before="50" w:after="50" w:line="400" w:lineRule="exact"/>
        <w:ind w:firstLineChars="200" w:firstLine="420"/>
        <w:jc w:val="left"/>
        <w:rPr>
          <w:rFonts w:ascii="宋体" w:hAnsi="宋体" w:cs="宋体"/>
          <w:b/>
          <w:kern w:val="0"/>
          <w:szCs w:val="21"/>
          <w:lang w:val="zh-CN"/>
        </w:rPr>
      </w:pPr>
      <w:r>
        <w:rPr>
          <w:rFonts w:ascii="宋体" w:hAnsi="宋体" w:cs="宋体" w:hint="eastAsia"/>
          <w:kern w:val="0"/>
          <w:szCs w:val="21"/>
          <w:lang w:val="zh-CN"/>
        </w:rPr>
        <w:t>2</w:t>
      </w:r>
      <w:r>
        <w:rPr>
          <w:rFonts w:ascii="宋体" w:hAnsi="宋体" w:cs="宋体" w:hint="eastAsia"/>
          <w:kern w:val="0"/>
          <w:szCs w:val="21"/>
        </w:rPr>
        <w:t>.</w:t>
      </w:r>
      <w:r>
        <w:rPr>
          <w:rFonts w:ascii="宋体" w:hAnsi="宋体" w:cs="宋体" w:hint="eastAsia"/>
          <w:kern w:val="0"/>
          <w:szCs w:val="21"/>
          <w:lang w:val="zh-CN"/>
        </w:rPr>
        <w:t>如为联合体响应的，“供应商名称”处必须列明联合体各方名称，并标注联合体牵头人名称，且盖章处须加盖联合体各方公章，</w:t>
      </w:r>
      <w:r>
        <w:rPr>
          <w:rFonts w:ascii="宋体" w:hAnsi="宋体" w:cs="宋体" w:hint="eastAsia"/>
          <w:b/>
          <w:kern w:val="0"/>
          <w:szCs w:val="21"/>
          <w:lang w:val="zh-CN"/>
        </w:rPr>
        <w:t>否则其响应作无效响应处理。</w:t>
      </w:r>
    </w:p>
    <w:p w:rsidR="00B44FEE" w:rsidRDefault="00311D08">
      <w:pPr>
        <w:snapToGrid w:val="0"/>
        <w:spacing w:before="50" w:after="50" w:line="400" w:lineRule="exact"/>
        <w:ind w:firstLineChars="200" w:firstLine="420"/>
        <w:jc w:val="left"/>
        <w:rPr>
          <w:rFonts w:ascii="宋体" w:hAnsi="宋体" w:cs="宋体"/>
          <w:b/>
          <w:kern w:val="0"/>
          <w:szCs w:val="21"/>
          <w:lang w:val="zh-CN"/>
        </w:rPr>
      </w:pPr>
      <w:r>
        <w:rPr>
          <w:rFonts w:ascii="宋体" w:hAnsi="宋体" w:cs="宋体" w:hint="eastAsia"/>
          <w:kern w:val="0"/>
          <w:szCs w:val="21"/>
          <w:lang w:val="zh-CN"/>
        </w:rPr>
        <w:t>3</w:t>
      </w:r>
      <w:r>
        <w:rPr>
          <w:rFonts w:ascii="宋体" w:hAnsi="宋体" w:cs="宋体" w:hint="eastAsia"/>
          <w:kern w:val="0"/>
          <w:szCs w:val="21"/>
        </w:rPr>
        <w:t>.</w:t>
      </w:r>
      <w:r>
        <w:rPr>
          <w:rFonts w:ascii="宋体" w:hAnsi="宋体" w:cs="宋体" w:hint="eastAsia"/>
          <w:kern w:val="0"/>
          <w:szCs w:val="21"/>
          <w:lang w:val="zh-CN"/>
        </w:rPr>
        <w:t>以上表格要求细分项目及报价，在“具体服务内容”一栏中，填写具体服务范围、服务时间、服务标准，</w:t>
      </w:r>
      <w:r>
        <w:rPr>
          <w:rFonts w:ascii="宋体" w:hAnsi="宋体" w:cs="宋体" w:hint="eastAsia"/>
          <w:b/>
          <w:kern w:val="0"/>
          <w:szCs w:val="21"/>
          <w:lang w:val="zh-CN"/>
        </w:rPr>
        <w:t>否则其响应作无效响应处理。</w:t>
      </w:r>
    </w:p>
    <w:p w:rsidR="00B44FEE" w:rsidRDefault="00311D08">
      <w:pPr>
        <w:snapToGrid w:val="0"/>
        <w:spacing w:line="40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4</w:t>
      </w:r>
      <w:r>
        <w:rPr>
          <w:rFonts w:ascii="宋体" w:hAnsi="宋体" w:cs="宋体" w:hint="eastAsia"/>
          <w:kern w:val="0"/>
          <w:szCs w:val="21"/>
        </w:rPr>
        <w:t>.</w:t>
      </w:r>
      <w:r>
        <w:rPr>
          <w:rFonts w:ascii="宋体" w:hAnsi="宋体" w:cs="宋体" w:hint="eastAsia"/>
          <w:kern w:val="0"/>
          <w:szCs w:val="21"/>
          <w:lang w:val="zh-CN"/>
        </w:rPr>
        <w:t>特别提示：采购机构将对项目名称和项目编号，成交供应商名称、地址和成交金额，主要成交标的的名称、服务范围、服务要求、服务时间、服务标准等予以公示。</w:t>
      </w:r>
    </w:p>
    <w:p w:rsidR="00B44FEE" w:rsidRDefault="00311D08">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lang w:val="zh-CN"/>
        </w:rPr>
        <w:t>5</w:t>
      </w:r>
      <w:r>
        <w:rPr>
          <w:rFonts w:ascii="宋体" w:hAnsi="宋体" w:cs="宋体" w:hint="eastAsia"/>
          <w:kern w:val="0"/>
          <w:szCs w:val="21"/>
        </w:rPr>
        <w:t>.</w:t>
      </w:r>
      <w:r>
        <w:rPr>
          <w:rFonts w:ascii="宋体" w:hAnsi="宋体" w:cs="宋体" w:hint="eastAsia"/>
          <w:kern w:val="0"/>
          <w:szCs w:val="21"/>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B44FEE" w:rsidRDefault="00B44FEE">
      <w:pPr>
        <w:autoSpaceDE w:val="0"/>
        <w:autoSpaceDN w:val="0"/>
        <w:spacing w:line="360" w:lineRule="auto"/>
        <w:ind w:leftChars="1950" w:left="4305" w:hangingChars="100" w:hanging="210"/>
        <w:rPr>
          <w:rFonts w:ascii="宋体" w:hAnsi="宋体" w:cs="宋体"/>
          <w:kern w:val="0"/>
          <w:szCs w:val="21"/>
        </w:rPr>
      </w:pPr>
    </w:p>
    <w:p w:rsidR="00B44FEE" w:rsidRDefault="00311D08">
      <w:pPr>
        <w:autoSpaceDE w:val="0"/>
        <w:autoSpaceDN w:val="0"/>
        <w:spacing w:line="360" w:lineRule="auto"/>
        <w:ind w:leftChars="1950" w:left="4305" w:hangingChars="100" w:hanging="210"/>
        <w:rPr>
          <w:rFonts w:ascii="宋体" w:hAnsi="宋体" w:cs="宋体"/>
          <w:kern w:val="0"/>
          <w:szCs w:val="21"/>
        </w:rPr>
      </w:pPr>
      <w:r>
        <w:rPr>
          <w:rFonts w:ascii="宋体" w:hAnsi="宋体" w:cs="宋体" w:hint="eastAsia"/>
          <w:kern w:val="0"/>
          <w:szCs w:val="21"/>
        </w:rPr>
        <w:t>供应商名称（电子签章）：</w:t>
      </w:r>
    </w:p>
    <w:p w:rsidR="00B44FEE" w:rsidRDefault="00311D08">
      <w:pPr>
        <w:pStyle w:val="a8"/>
        <w:spacing w:line="500" w:lineRule="exact"/>
        <w:ind w:firstLineChars="2650" w:firstLine="5565"/>
        <w:rPr>
          <w:rFonts w:hAnsi="宋体" w:cs="宋体"/>
          <w:sz w:val="21"/>
          <w:lang w:val="zh-CN"/>
        </w:rPr>
      </w:pPr>
      <w:r>
        <w:rPr>
          <w:rFonts w:hAnsi="宋体" w:cs="宋体" w:hint="eastAsia"/>
          <w:sz w:val="21"/>
          <w:lang w:val="zh-CN"/>
        </w:rPr>
        <w:t>日期：</w:t>
      </w:r>
      <w:r>
        <w:rPr>
          <w:rFonts w:hAnsi="宋体" w:cs="宋体" w:hint="eastAsia"/>
          <w:sz w:val="21"/>
          <w:lang w:val="zh-CN"/>
        </w:rPr>
        <w:t xml:space="preserve">  </w:t>
      </w:r>
      <w:r>
        <w:rPr>
          <w:rFonts w:hAnsi="宋体" w:cs="宋体" w:hint="eastAsia"/>
          <w:sz w:val="21"/>
          <w:lang w:val="zh-CN"/>
        </w:rPr>
        <w:t>年</w:t>
      </w:r>
      <w:r>
        <w:rPr>
          <w:rFonts w:hAnsi="宋体" w:cs="宋体" w:hint="eastAsia"/>
          <w:sz w:val="21"/>
          <w:lang w:val="zh-CN"/>
        </w:rPr>
        <w:t xml:space="preserve">  </w:t>
      </w:r>
      <w:r>
        <w:rPr>
          <w:rFonts w:hAnsi="宋体" w:cs="宋体" w:hint="eastAsia"/>
          <w:sz w:val="21"/>
          <w:lang w:val="zh-CN"/>
        </w:rPr>
        <w:t>月</w:t>
      </w:r>
      <w:r>
        <w:rPr>
          <w:rFonts w:hAnsi="宋体" w:cs="宋体" w:hint="eastAsia"/>
          <w:sz w:val="21"/>
          <w:lang w:val="zh-CN"/>
        </w:rPr>
        <w:t xml:space="preserve">   </w:t>
      </w:r>
      <w:r>
        <w:rPr>
          <w:rFonts w:hAnsi="宋体" w:cs="宋体" w:hint="eastAsia"/>
          <w:sz w:val="21"/>
          <w:lang w:val="zh-CN"/>
        </w:rPr>
        <w:t>日</w:t>
      </w:r>
    </w:p>
    <w:p w:rsidR="00B44FEE" w:rsidRDefault="00B44FEE">
      <w:pPr>
        <w:widowControl/>
        <w:jc w:val="left"/>
        <w:rPr>
          <w:rFonts w:ascii="宋体" w:hAnsi="宋体" w:cs="宋体"/>
          <w:kern w:val="0"/>
          <w:szCs w:val="21"/>
          <w:lang w:val="zh-CN"/>
        </w:rPr>
        <w:sectPr w:rsidR="00B44FEE">
          <w:pgSz w:w="11910" w:h="16840"/>
          <w:pgMar w:top="1340" w:right="1500" w:bottom="280" w:left="1680" w:header="720" w:footer="720" w:gutter="0"/>
          <w:cols w:space="720"/>
        </w:sectPr>
      </w:pPr>
    </w:p>
    <w:p w:rsidR="00B44FEE" w:rsidRDefault="00B44FEE">
      <w:pPr>
        <w:pStyle w:val="a8"/>
        <w:spacing w:line="500" w:lineRule="exact"/>
        <w:ind w:firstLineChars="2650" w:firstLine="6360"/>
        <w:rPr>
          <w:rFonts w:hAnsi="宋体" w:cs="宋体"/>
          <w:sz w:val="24"/>
          <w:lang w:val="zh-CN"/>
        </w:rPr>
      </w:pPr>
    </w:p>
    <w:p w:rsidR="00B44FEE" w:rsidRDefault="00311D08">
      <w:pPr>
        <w:pStyle w:val="a8"/>
        <w:spacing w:line="500" w:lineRule="exact"/>
        <w:ind w:firstLineChars="200" w:firstLine="602"/>
        <w:rPr>
          <w:rFonts w:hAnsi="宋体" w:cs="宋体"/>
          <w:b/>
          <w:kern w:val="2"/>
          <w:sz w:val="30"/>
          <w:szCs w:val="30"/>
        </w:rPr>
      </w:pPr>
      <w:r>
        <w:rPr>
          <w:rFonts w:hAnsi="宋体" w:cs="宋体" w:hint="eastAsia"/>
          <w:b/>
          <w:kern w:val="2"/>
          <w:sz w:val="30"/>
          <w:szCs w:val="30"/>
        </w:rPr>
        <w:t>三、中小企业声明函</w:t>
      </w:r>
    </w:p>
    <w:p w:rsidR="00B44FEE" w:rsidRDefault="00B44FEE">
      <w:pPr>
        <w:spacing w:line="300" w:lineRule="auto"/>
        <w:jc w:val="center"/>
        <w:rPr>
          <w:rFonts w:ascii="宋体" w:hAnsi="宋体" w:cs="宋体"/>
          <w:sz w:val="30"/>
          <w:szCs w:val="30"/>
        </w:rPr>
      </w:pPr>
    </w:p>
    <w:p w:rsidR="00B44FEE" w:rsidRDefault="00311D08">
      <w:pPr>
        <w:spacing w:line="300" w:lineRule="auto"/>
        <w:jc w:val="center"/>
        <w:rPr>
          <w:rFonts w:ascii="宋体" w:hAnsi="宋体" w:cs="宋体"/>
          <w:sz w:val="30"/>
          <w:szCs w:val="30"/>
        </w:rPr>
      </w:pPr>
      <w:r>
        <w:rPr>
          <w:rFonts w:ascii="宋体" w:hAnsi="宋体" w:cs="宋体" w:hint="eastAsia"/>
          <w:sz w:val="30"/>
          <w:szCs w:val="30"/>
        </w:rPr>
        <w:t>中小企业声明函（服务类）</w:t>
      </w:r>
    </w:p>
    <w:p w:rsidR="00B44FEE" w:rsidRDefault="00311D08">
      <w:pPr>
        <w:pStyle w:val="a6"/>
        <w:spacing w:after="0" w:line="360" w:lineRule="auto"/>
        <w:ind w:left="-426" w:right="142" w:firstLine="640"/>
        <w:contextualSpacing/>
        <w:rPr>
          <w:rFonts w:ascii="宋体" w:hAnsi="宋体" w:cs="宋体"/>
          <w:sz w:val="24"/>
        </w:rPr>
      </w:pPr>
      <w:r>
        <w:rPr>
          <w:rFonts w:ascii="宋体" w:hAnsi="宋体" w:cs="宋体" w:hint="eastAsia"/>
          <w:sz w:val="24"/>
        </w:rPr>
        <w:t>本公司（联合体）郑重声明，根据《政府采购促进中小企业发展管理办法》（财库﹝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号）的规定，本公司（联合体）参加</w:t>
      </w:r>
      <w:r>
        <w:rPr>
          <w:rFonts w:ascii="宋体" w:hAnsi="宋体" w:cs="宋体" w:hint="eastAsia"/>
          <w:sz w:val="24"/>
          <w:u w:val="single"/>
          <w:lang w:eastAsia="zh-CN"/>
        </w:rPr>
        <w:t>广西壮族自治区图书馆</w:t>
      </w:r>
      <w:r>
        <w:rPr>
          <w:rFonts w:ascii="宋体" w:hAnsi="宋体" w:cs="宋体" w:hint="eastAsia"/>
          <w:sz w:val="24"/>
        </w:rPr>
        <w:t>的</w:t>
      </w:r>
      <w:r>
        <w:rPr>
          <w:rFonts w:ascii="宋体" w:hAnsi="宋体" w:cs="宋体" w:hint="eastAsia"/>
          <w:sz w:val="24"/>
          <w:u w:val="single"/>
          <w:lang w:eastAsia="zh-CN"/>
        </w:rPr>
        <w:t>广西壮族自治区图书馆</w:t>
      </w:r>
      <w:r>
        <w:rPr>
          <w:rFonts w:ascii="宋体" w:hAnsi="宋体" w:cs="宋体" w:hint="eastAsia"/>
          <w:sz w:val="24"/>
          <w:u w:val="single"/>
          <w:lang w:eastAsia="zh-CN"/>
        </w:rPr>
        <w:t>2027</w:t>
      </w:r>
      <w:r>
        <w:rPr>
          <w:rFonts w:ascii="宋体" w:hAnsi="宋体" w:cs="宋体" w:hint="eastAsia"/>
          <w:sz w:val="24"/>
          <w:u w:val="single"/>
          <w:lang w:eastAsia="zh-CN"/>
        </w:rPr>
        <w:t>年度中外文纸质报刊供应服务项目</w:t>
      </w:r>
      <w:r>
        <w:rPr>
          <w:rFonts w:ascii="宋体" w:hAnsi="宋体" w:cs="宋体" w:hint="eastAsia"/>
          <w:sz w:val="24"/>
        </w:rPr>
        <w:t>活动，服务全部由符合政策要求的中小企业承接。相关企业（含联合体中的中小企业、签订分包意向协议的中小企业）的具体情况如下：</w:t>
      </w:r>
    </w:p>
    <w:p w:rsidR="00B44FEE" w:rsidRDefault="00311D08">
      <w:pPr>
        <w:tabs>
          <w:tab w:val="left" w:pos="1384"/>
          <w:tab w:val="left" w:pos="4562"/>
          <w:tab w:val="left" w:pos="6803"/>
        </w:tabs>
        <w:spacing w:line="360" w:lineRule="auto"/>
        <w:ind w:left="-426" w:right="-58" w:firstLine="655"/>
        <w:contextualSpacing/>
        <w:rPr>
          <w:rFonts w:ascii="宋体" w:hAnsi="宋体" w:cs="宋体"/>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行业；承接企业为</w:t>
      </w:r>
      <w:r>
        <w:rPr>
          <w:rFonts w:ascii="宋体" w:hAnsi="宋体" w:cs="宋体" w:hint="eastAsia"/>
          <w:sz w:val="24"/>
          <w:u w:val="single"/>
        </w:rPr>
        <w:t>（企业名称）</w:t>
      </w:r>
      <w:r>
        <w:rPr>
          <w:rFonts w:ascii="宋体" w:hAnsi="宋体" w:cs="宋体" w:hint="eastAsia"/>
          <w:sz w:val="24"/>
        </w:rPr>
        <w:t>，从业人员人，营业收入为万元，资产总额为万元，属于</w:t>
      </w:r>
      <w:r>
        <w:rPr>
          <w:rFonts w:ascii="宋体" w:hAnsi="宋体" w:cs="宋体" w:hint="eastAsia"/>
          <w:sz w:val="24"/>
          <w:u w:val="single"/>
        </w:rPr>
        <w:t>（中型企业、小型企业、微型企业）</w:t>
      </w:r>
      <w:r>
        <w:rPr>
          <w:rFonts w:ascii="宋体" w:hAnsi="宋体" w:cs="宋体" w:hint="eastAsia"/>
          <w:sz w:val="24"/>
        </w:rPr>
        <w:t>；</w:t>
      </w:r>
    </w:p>
    <w:p w:rsidR="00B44FEE" w:rsidRDefault="00311D08">
      <w:pPr>
        <w:tabs>
          <w:tab w:val="left" w:pos="1065"/>
          <w:tab w:val="left" w:pos="6477"/>
        </w:tabs>
        <w:spacing w:line="360" w:lineRule="auto"/>
        <w:ind w:left="-426" w:right="-58" w:firstLine="655"/>
        <w:contextualSpacing/>
        <w:rPr>
          <w:rFonts w:ascii="宋体" w:hAnsi="宋体" w:cs="宋体"/>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行业；承接企业为</w:t>
      </w:r>
      <w:r>
        <w:rPr>
          <w:rFonts w:ascii="宋体" w:hAnsi="宋体" w:cs="宋体" w:hint="eastAsia"/>
          <w:sz w:val="24"/>
          <w:u w:val="single"/>
        </w:rPr>
        <w:t>（企业名称）</w:t>
      </w:r>
      <w:r>
        <w:rPr>
          <w:rFonts w:ascii="宋体" w:hAnsi="宋体" w:cs="宋体" w:hint="eastAsia"/>
          <w:sz w:val="24"/>
        </w:rPr>
        <w:t>，从业人员人，营业收入为万元，资产总额为万元，属于</w:t>
      </w:r>
      <w:r>
        <w:rPr>
          <w:rFonts w:ascii="宋体" w:hAnsi="宋体" w:cs="宋体" w:hint="eastAsia"/>
          <w:sz w:val="24"/>
          <w:u w:val="single"/>
        </w:rPr>
        <w:t>（中型企业、小型企业、微型企业）</w:t>
      </w:r>
      <w:r>
        <w:rPr>
          <w:rFonts w:ascii="宋体" w:hAnsi="宋体" w:cs="宋体" w:hint="eastAsia"/>
          <w:sz w:val="24"/>
        </w:rPr>
        <w:t>；</w:t>
      </w:r>
    </w:p>
    <w:p w:rsidR="00B44FEE" w:rsidRDefault="00311D08">
      <w:pPr>
        <w:pStyle w:val="a6"/>
        <w:spacing w:after="0" w:line="360" w:lineRule="auto"/>
        <w:ind w:left="142" w:right="142"/>
        <w:contextualSpacing/>
        <w:rPr>
          <w:rFonts w:ascii="宋体" w:hAnsi="宋体" w:cs="宋体"/>
          <w:sz w:val="24"/>
        </w:rPr>
      </w:pPr>
      <w:r>
        <w:rPr>
          <w:rFonts w:ascii="宋体" w:hAnsi="宋体" w:cs="宋体" w:hint="eastAsia"/>
          <w:sz w:val="24"/>
        </w:rPr>
        <w:t>……</w:t>
      </w:r>
      <w:r>
        <w:rPr>
          <w:rFonts w:ascii="宋体" w:hAnsi="宋体" w:cs="宋体" w:hint="eastAsia"/>
          <w:sz w:val="24"/>
        </w:rPr>
        <w:t xml:space="preserve"> </w:t>
      </w:r>
    </w:p>
    <w:p w:rsidR="00B44FEE" w:rsidRDefault="00311D08" w:rsidP="00205362">
      <w:pPr>
        <w:pStyle w:val="a6"/>
        <w:spacing w:after="0" w:line="360" w:lineRule="auto"/>
        <w:ind w:leftChars="-193" w:left="-405" w:right="142" w:firstLineChars="189" w:firstLine="454"/>
        <w:contextualSpacing/>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B44FEE" w:rsidRDefault="00311D08">
      <w:pPr>
        <w:pStyle w:val="a6"/>
        <w:spacing w:after="0" w:line="360" w:lineRule="auto"/>
        <w:ind w:left="-426" w:right="142" w:firstLine="567"/>
        <w:contextualSpacing/>
        <w:rPr>
          <w:rFonts w:ascii="宋体" w:hAnsi="宋体" w:cs="宋体"/>
          <w:sz w:val="24"/>
        </w:rPr>
      </w:pPr>
      <w:r>
        <w:rPr>
          <w:rFonts w:ascii="宋体" w:hAnsi="宋体" w:cs="宋体" w:hint="eastAsia"/>
          <w:sz w:val="24"/>
        </w:rPr>
        <w:t>本企业对上述声明内容的真实性负责。如有虚假，将依法承担相应责任。</w:t>
      </w:r>
    </w:p>
    <w:p w:rsidR="00B44FEE" w:rsidRDefault="00B44FEE">
      <w:pPr>
        <w:autoSpaceDE w:val="0"/>
        <w:autoSpaceDN w:val="0"/>
        <w:spacing w:line="360" w:lineRule="auto"/>
        <w:ind w:leftChars="1950" w:left="4335" w:hangingChars="100" w:hanging="240"/>
        <w:rPr>
          <w:rFonts w:ascii="宋体" w:hAnsi="宋体" w:cs="宋体"/>
          <w:kern w:val="0"/>
          <w:sz w:val="24"/>
        </w:rPr>
      </w:pPr>
    </w:p>
    <w:p w:rsidR="00B44FEE" w:rsidRDefault="00B44FEE">
      <w:pPr>
        <w:autoSpaceDE w:val="0"/>
        <w:autoSpaceDN w:val="0"/>
        <w:spacing w:line="360" w:lineRule="auto"/>
        <w:ind w:leftChars="1950" w:left="4335" w:hangingChars="100" w:hanging="240"/>
        <w:rPr>
          <w:rFonts w:ascii="宋体" w:hAnsi="宋体" w:cs="宋体"/>
          <w:kern w:val="0"/>
          <w:sz w:val="24"/>
        </w:rPr>
      </w:pPr>
    </w:p>
    <w:p w:rsidR="00B44FEE" w:rsidRDefault="00311D08">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供应商名称（电子签章）：</w:t>
      </w:r>
    </w:p>
    <w:p w:rsidR="00B44FEE" w:rsidRDefault="00311D08">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B44FEE" w:rsidRDefault="00B44FEE">
      <w:pPr>
        <w:pStyle w:val="a6"/>
        <w:spacing w:after="0" w:line="360" w:lineRule="auto"/>
        <w:ind w:left="3960" w:right="1808"/>
        <w:contextualSpacing/>
        <w:rPr>
          <w:rFonts w:ascii="宋体" w:hAnsi="宋体" w:cs="宋体"/>
        </w:rPr>
      </w:pPr>
    </w:p>
    <w:p w:rsidR="00B44FEE" w:rsidRDefault="00311D08">
      <w:pPr>
        <w:spacing w:line="360" w:lineRule="auto"/>
        <w:jc w:val="left"/>
        <w:rPr>
          <w:rFonts w:ascii="宋体" w:hAnsi="宋体" w:cs="宋体"/>
          <w:kern w:val="0"/>
          <w:sz w:val="24"/>
        </w:rPr>
      </w:pPr>
      <w:r>
        <w:rPr>
          <w:rFonts w:ascii="宋体" w:hAnsi="宋体" w:cs="宋体" w:hint="eastAsia"/>
          <w:sz w:val="24"/>
        </w:rPr>
        <w:t>注：享受《政府采购促进中小企业发展管理办法》（财库〔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号）规定的中小企业扶持政策的，采购人、采购代理机构应当随成交结果公开成交供应商的《中小企业声明函》。从业人员、营业收入、资产总额填报上一年度数据，无上一年度数据的新成立企业可不填报。</w:t>
      </w:r>
    </w:p>
    <w:p w:rsidR="00B44FEE" w:rsidRDefault="00B44FEE">
      <w:pPr>
        <w:widowControl/>
        <w:spacing w:line="360" w:lineRule="auto"/>
        <w:jc w:val="left"/>
        <w:rPr>
          <w:rFonts w:ascii="宋体" w:hAnsi="宋体" w:cs="宋体"/>
          <w:b/>
          <w:bCs/>
          <w:sz w:val="32"/>
          <w:szCs w:val="32"/>
        </w:rPr>
      </w:pPr>
    </w:p>
    <w:p w:rsidR="00B44FEE" w:rsidRDefault="00B44FEE">
      <w:pPr>
        <w:widowControl/>
        <w:spacing w:line="360" w:lineRule="auto"/>
        <w:jc w:val="left"/>
        <w:rPr>
          <w:rFonts w:ascii="宋体" w:hAnsi="宋体" w:cs="宋体"/>
          <w:b/>
          <w:bCs/>
          <w:sz w:val="32"/>
          <w:szCs w:val="32"/>
        </w:rPr>
      </w:pPr>
    </w:p>
    <w:p w:rsidR="00B44FEE" w:rsidRDefault="00B44FEE">
      <w:pPr>
        <w:pStyle w:val="2"/>
        <w:jc w:val="center"/>
        <w:rPr>
          <w:rFonts w:ascii="宋体" w:hAnsi="宋体" w:cs="宋体"/>
        </w:rPr>
      </w:pPr>
      <w:bookmarkStart w:id="128" w:name="_Toc12456"/>
      <w:bookmarkStart w:id="129" w:name="_Toc21156"/>
    </w:p>
    <w:p w:rsidR="00B44FEE" w:rsidRDefault="00311D08">
      <w:pPr>
        <w:pStyle w:val="2"/>
        <w:jc w:val="center"/>
        <w:rPr>
          <w:rFonts w:ascii="宋体" w:hAnsi="宋体" w:cs="宋体"/>
          <w:b w:val="0"/>
        </w:rPr>
      </w:pPr>
      <w:r>
        <w:rPr>
          <w:rFonts w:ascii="宋体" w:hAnsi="宋体" w:cs="宋体" w:hint="eastAsia"/>
        </w:rPr>
        <w:t>第五节</w:t>
      </w:r>
      <w:r>
        <w:rPr>
          <w:rFonts w:ascii="宋体" w:hAnsi="宋体" w:cs="宋体" w:hint="eastAsia"/>
        </w:rPr>
        <w:t xml:space="preserve"> </w:t>
      </w:r>
      <w:r>
        <w:rPr>
          <w:rFonts w:ascii="宋体" w:hAnsi="宋体" w:cs="宋体" w:hint="eastAsia"/>
        </w:rPr>
        <w:t>其他文书、文件格式</w:t>
      </w:r>
      <w:bookmarkEnd w:id="128"/>
      <w:bookmarkEnd w:id="129"/>
    </w:p>
    <w:p w:rsidR="00B44FEE" w:rsidRDefault="00311D08">
      <w:pPr>
        <w:jc w:val="center"/>
        <w:rPr>
          <w:rFonts w:ascii="宋体" w:hAnsi="宋体" w:cs="宋体"/>
          <w:b/>
          <w:bCs/>
          <w:sz w:val="32"/>
          <w:szCs w:val="32"/>
        </w:rPr>
      </w:pPr>
      <w:r>
        <w:rPr>
          <w:rFonts w:ascii="宋体" w:hAnsi="宋体" w:cs="宋体" w:hint="eastAsia"/>
          <w:b/>
          <w:bCs/>
          <w:sz w:val="32"/>
          <w:szCs w:val="32"/>
        </w:rPr>
        <w:t>知识产权合规性声明</w:t>
      </w:r>
    </w:p>
    <w:p w:rsidR="00B44FEE" w:rsidRDefault="00B44FEE">
      <w:pPr>
        <w:rPr>
          <w:rFonts w:ascii="宋体" w:hAnsi="宋体" w:cs="宋体"/>
          <w:sz w:val="30"/>
          <w:szCs w:val="30"/>
        </w:rPr>
      </w:pPr>
    </w:p>
    <w:p w:rsidR="00B44FEE" w:rsidRDefault="00311D08">
      <w:pPr>
        <w:rPr>
          <w:rFonts w:ascii="宋体" w:hAnsi="宋体" w:cs="宋体"/>
          <w:sz w:val="30"/>
          <w:szCs w:val="30"/>
        </w:rPr>
      </w:pPr>
      <w:r>
        <w:rPr>
          <w:rFonts w:ascii="宋体" w:hAnsi="宋体" w:cs="宋体" w:hint="eastAsia"/>
          <w:sz w:val="30"/>
          <w:szCs w:val="30"/>
        </w:rPr>
        <w:t xml:space="preserve">    </w:t>
      </w:r>
      <w:r>
        <w:rPr>
          <w:rFonts w:ascii="宋体" w:hAnsi="宋体" w:cs="宋体" w:hint="eastAsia"/>
          <w:sz w:val="30"/>
          <w:szCs w:val="30"/>
        </w:rPr>
        <w:t>本企业（单位）自愿参与政府投资政府采购的</w:t>
      </w:r>
      <w:r>
        <w:rPr>
          <w:rFonts w:ascii="宋体" w:hAnsi="宋体" w:cs="宋体" w:hint="eastAsia"/>
          <w:sz w:val="30"/>
          <w:szCs w:val="30"/>
          <w:u w:val="single"/>
        </w:rPr>
        <w:t>广西壮族自治区图书馆</w:t>
      </w:r>
      <w:r>
        <w:rPr>
          <w:rFonts w:ascii="宋体" w:hAnsi="宋体" w:cs="宋体" w:hint="eastAsia"/>
          <w:sz w:val="30"/>
          <w:szCs w:val="30"/>
          <w:u w:val="single"/>
        </w:rPr>
        <w:t>2027</w:t>
      </w:r>
      <w:r>
        <w:rPr>
          <w:rFonts w:ascii="宋体" w:hAnsi="宋体" w:cs="宋体" w:hint="eastAsia"/>
          <w:sz w:val="30"/>
          <w:szCs w:val="30"/>
          <w:u w:val="single"/>
        </w:rPr>
        <w:t>年度中外文纸质报刊供应服务</w:t>
      </w:r>
      <w:r>
        <w:rPr>
          <w:rFonts w:ascii="宋体" w:hAnsi="宋体" w:cs="宋体" w:hint="eastAsia"/>
          <w:sz w:val="30"/>
          <w:szCs w:val="30"/>
        </w:rPr>
        <w:t>项目，</w:t>
      </w:r>
      <w:r>
        <w:rPr>
          <w:rFonts w:ascii="宋体" w:hAnsi="宋体" w:cs="宋体" w:hint="eastAsia"/>
          <w:b/>
          <w:bCs/>
          <w:sz w:val="30"/>
          <w:szCs w:val="30"/>
        </w:rPr>
        <w:t>在此郑重承诺：</w:t>
      </w:r>
      <w:r>
        <w:rPr>
          <w:rFonts w:ascii="宋体" w:hAnsi="宋体" w:cs="宋体"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B44FEE" w:rsidRDefault="00B44FEE">
      <w:pPr>
        <w:snapToGrid w:val="0"/>
        <w:spacing w:line="360" w:lineRule="auto"/>
        <w:ind w:leftChars="1736" w:left="5137" w:hangingChars="825" w:hanging="1491"/>
        <w:rPr>
          <w:rFonts w:ascii="宋体" w:hAnsi="宋体" w:cs="宋体"/>
          <w:b/>
          <w:sz w:val="18"/>
          <w:szCs w:val="18"/>
        </w:rPr>
      </w:pPr>
    </w:p>
    <w:p w:rsidR="00B44FEE" w:rsidRDefault="00B44FEE">
      <w:pPr>
        <w:snapToGrid w:val="0"/>
        <w:spacing w:line="360" w:lineRule="auto"/>
        <w:ind w:leftChars="1736" w:left="5137" w:hangingChars="825" w:hanging="1491"/>
        <w:rPr>
          <w:rFonts w:ascii="宋体" w:hAnsi="宋体" w:cs="宋体"/>
          <w:b/>
          <w:sz w:val="18"/>
          <w:szCs w:val="18"/>
        </w:rPr>
      </w:pPr>
    </w:p>
    <w:p w:rsidR="00B44FEE" w:rsidRDefault="00B44FEE">
      <w:pPr>
        <w:snapToGrid w:val="0"/>
        <w:spacing w:line="360" w:lineRule="auto"/>
        <w:ind w:leftChars="1736" w:left="5137" w:hangingChars="825" w:hanging="1491"/>
        <w:rPr>
          <w:rFonts w:ascii="宋体" w:hAnsi="宋体" w:cs="宋体"/>
          <w:b/>
          <w:sz w:val="18"/>
          <w:szCs w:val="18"/>
        </w:rPr>
      </w:pPr>
    </w:p>
    <w:p w:rsidR="00B44FEE" w:rsidRDefault="00B44FEE">
      <w:pPr>
        <w:snapToGrid w:val="0"/>
        <w:spacing w:line="360" w:lineRule="auto"/>
        <w:ind w:leftChars="1736" w:left="5137" w:hangingChars="825" w:hanging="1491"/>
        <w:rPr>
          <w:rFonts w:ascii="宋体" w:hAnsi="宋体" w:cs="宋体"/>
          <w:b/>
          <w:sz w:val="18"/>
          <w:szCs w:val="18"/>
        </w:rPr>
      </w:pPr>
    </w:p>
    <w:p w:rsidR="00B44FEE" w:rsidRDefault="00311D08">
      <w:pPr>
        <w:snapToGrid w:val="0"/>
        <w:spacing w:line="360" w:lineRule="auto"/>
        <w:ind w:leftChars="1736" w:left="5626" w:hangingChars="825" w:hanging="1980"/>
        <w:rPr>
          <w:rFonts w:ascii="宋体" w:hAnsi="宋体" w:cs="宋体"/>
          <w:kern w:val="0"/>
          <w:sz w:val="24"/>
        </w:rPr>
      </w:pPr>
      <w:r>
        <w:rPr>
          <w:rFonts w:ascii="宋体" w:hAnsi="宋体" w:cs="宋体" w:hint="eastAsia"/>
          <w:kern w:val="0"/>
          <w:sz w:val="24"/>
        </w:rPr>
        <w:t>供应商</w:t>
      </w:r>
      <w:r>
        <w:rPr>
          <w:rFonts w:ascii="宋体" w:hAnsi="宋体" w:cs="宋体" w:hint="eastAsia"/>
          <w:kern w:val="0"/>
          <w:sz w:val="24"/>
          <w:lang w:val="zh-CN"/>
        </w:rPr>
        <w:t>名称</w:t>
      </w:r>
      <w:r>
        <w:rPr>
          <w:rFonts w:ascii="宋体" w:hAnsi="宋体" w:cs="宋体" w:hint="eastAsia"/>
          <w:kern w:val="0"/>
          <w:sz w:val="24"/>
          <w:lang w:val="zh-CN"/>
        </w:rPr>
        <w:t>(</w:t>
      </w:r>
      <w:r>
        <w:rPr>
          <w:rFonts w:ascii="宋体" w:hAnsi="宋体" w:cs="宋体" w:hint="eastAsia"/>
          <w:kern w:val="0"/>
          <w:sz w:val="24"/>
          <w:lang w:val="zh-CN"/>
        </w:rPr>
        <w:t>电子签章</w:t>
      </w:r>
      <w:r>
        <w:rPr>
          <w:rFonts w:ascii="宋体" w:hAnsi="宋体" w:cs="宋体" w:hint="eastAsia"/>
          <w:kern w:val="0"/>
          <w:sz w:val="24"/>
          <w:lang w:val="zh-CN"/>
        </w:rPr>
        <w:t>)</w:t>
      </w:r>
      <w:r>
        <w:rPr>
          <w:rFonts w:ascii="宋体" w:hAnsi="宋体" w:cs="宋体" w:hint="eastAsia"/>
          <w:kern w:val="0"/>
          <w:sz w:val="24"/>
          <w:lang w:val="zh-CN"/>
        </w:rPr>
        <w:t>：</w:t>
      </w:r>
    </w:p>
    <w:p w:rsidR="00B44FEE" w:rsidRDefault="00311D08">
      <w:pPr>
        <w:snapToGrid w:val="0"/>
        <w:spacing w:line="360" w:lineRule="auto"/>
        <w:ind w:firstLineChars="2150" w:firstLine="5160"/>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lang w:val="zh-CN"/>
        </w:rPr>
        <w:t>月日</w:t>
      </w:r>
    </w:p>
    <w:p w:rsidR="00B44FEE" w:rsidRDefault="00B44FEE">
      <w:pPr>
        <w:widowControl/>
        <w:jc w:val="left"/>
        <w:rPr>
          <w:rFonts w:ascii="宋体" w:hAnsi="宋体" w:cs="宋体"/>
          <w:sz w:val="24"/>
        </w:rPr>
        <w:sectPr w:rsidR="00B44FEE">
          <w:pgSz w:w="11906" w:h="16838"/>
          <w:pgMar w:top="1134" w:right="1134" w:bottom="1134" w:left="1134" w:header="720" w:footer="720" w:gutter="0"/>
          <w:cols w:space="720"/>
          <w:docGrid w:type="lines" w:linePitch="331"/>
        </w:sectPr>
      </w:pPr>
    </w:p>
    <w:p w:rsidR="00B44FEE" w:rsidRDefault="00B44FEE">
      <w:pPr>
        <w:spacing w:line="520" w:lineRule="exact"/>
        <w:rPr>
          <w:rFonts w:ascii="宋体" w:hAnsi="宋体" w:cs="宋体"/>
          <w:sz w:val="24"/>
        </w:rPr>
      </w:pPr>
    </w:p>
    <w:p w:rsidR="00B44FEE" w:rsidRDefault="00311D08">
      <w:pPr>
        <w:spacing w:line="520" w:lineRule="exact"/>
        <w:jc w:val="center"/>
        <w:rPr>
          <w:rFonts w:ascii="宋体" w:hAnsi="宋体" w:cs="宋体"/>
          <w:sz w:val="32"/>
          <w:szCs w:val="32"/>
        </w:rPr>
      </w:pPr>
      <w:r>
        <w:rPr>
          <w:rFonts w:ascii="宋体" w:hAnsi="宋体" w:cs="宋体" w:hint="eastAsia"/>
          <w:sz w:val="44"/>
          <w:szCs w:val="44"/>
        </w:rPr>
        <w:t>残疾人福利性单位声明函</w:t>
      </w:r>
    </w:p>
    <w:p w:rsidR="00B44FEE" w:rsidRDefault="00B44FEE">
      <w:pPr>
        <w:spacing w:line="520" w:lineRule="exact"/>
        <w:rPr>
          <w:rFonts w:ascii="宋体" w:hAnsi="宋体" w:cs="宋体"/>
          <w:sz w:val="32"/>
          <w:szCs w:val="32"/>
        </w:rPr>
      </w:pPr>
    </w:p>
    <w:p w:rsidR="00B44FEE" w:rsidRDefault="00311D08">
      <w:pPr>
        <w:spacing w:line="360" w:lineRule="auto"/>
        <w:ind w:firstLineChars="200" w:firstLine="480"/>
        <w:rPr>
          <w:rFonts w:ascii="宋体" w:hAnsi="宋体" w:cs="宋体"/>
          <w:sz w:val="24"/>
        </w:rPr>
      </w:pPr>
      <w:r>
        <w:rPr>
          <w:rFonts w:ascii="宋体" w:hAnsi="宋体" w:cs="宋体" w:hint="eastAsia"/>
          <w:sz w:val="24"/>
        </w:rPr>
        <w:t>本单位郑重声明，根据《财政部</w:t>
      </w:r>
      <w:r>
        <w:rPr>
          <w:rFonts w:ascii="宋体" w:hAnsi="宋体" w:cs="宋体" w:hint="eastAsia"/>
          <w:sz w:val="24"/>
        </w:rPr>
        <w:t xml:space="preserve"> </w:t>
      </w:r>
      <w:r>
        <w:rPr>
          <w:rFonts w:ascii="宋体" w:hAnsi="宋体" w:cs="宋体" w:hint="eastAsia"/>
          <w:sz w:val="24"/>
        </w:rPr>
        <w:t>民政部</w:t>
      </w:r>
      <w:r>
        <w:rPr>
          <w:rFonts w:ascii="宋体" w:hAnsi="宋体" w:cs="宋体" w:hint="eastAsia"/>
          <w:sz w:val="24"/>
        </w:rPr>
        <w:t xml:space="preserve"> </w:t>
      </w:r>
      <w:r>
        <w:rPr>
          <w:rFonts w:ascii="宋体" w:hAnsi="宋体" w:cs="宋体" w:hint="eastAsia"/>
          <w:sz w:val="24"/>
        </w:rPr>
        <w:t>中国残疾人联合会关于促进残疾人就业政府采购政策的通知》（财库〔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号）的规定，本单位为符合条件的残疾人福利性单位，且本单位参加</w:t>
      </w:r>
      <w:r>
        <w:rPr>
          <w:rFonts w:ascii="宋体" w:hAnsi="宋体" w:cs="宋体" w:hint="eastAsia"/>
          <w:sz w:val="24"/>
          <w:u w:val="single"/>
        </w:rPr>
        <w:t>广西壮族自治区图书馆</w:t>
      </w:r>
      <w:r>
        <w:rPr>
          <w:rFonts w:ascii="宋体" w:hAnsi="宋体" w:cs="宋体" w:hint="eastAsia"/>
          <w:sz w:val="24"/>
          <w:u w:val="single"/>
        </w:rPr>
        <w:t xml:space="preserve"> </w:t>
      </w:r>
      <w:r>
        <w:rPr>
          <w:rFonts w:ascii="宋体" w:hAnsi="宋体" w:cs="宋体" w:hint="eastAsia"/>
          <w:sz w:val="24"/>
        </w:rPr>
        <w:t>单位的</w:t>
      </w:r>
      <w:r>
        <w:rPr>
          <w:rFonts w:ascii="宋体" w:hAnsi="宋体" w:cs="宋体" w:hint="eastAsia"/>
          <w:sz w:val="24"/>
          <w:u w:val="single"/>
        </w:rPr>
        <w:t xml:space="preserve"> </w:t>
      </w:r>
      <w:r>
        <w:rPr>
          <w:rFonts w:ascii="宋体" w:hAnsi="宋体" w:cs="宋体" w:hint="eastAsia"/>
          <w:sz w:val="24"/>
          <w:u w:val="single"/>
        </w:rPr>
        <w:t>广西壮族自治区图书馆</w:t>
      </w:r>
      <w:r>
        <w:rPr>
          <w:rFonts w:ascii="宋体" w:hAnsi="宋体" w:cs="宋体" w:hint="eastAsia"/>
          <w:sz w:val="24"/>
          <w:u w:val="single"/>
        </w:rPr>
        <w:t>2027</w:t>
      </w:r>
      <w:r>
        <w:rPr>
          <w:rFonts w:ascii="宋体" w:hAnsi="宋体" w:cs="宋体" w:hint="eastAsia"/>
          <w:sz w:val="24"/>
          <w:u w:val="single"/>
        </w:rPr>
        <w:t>年度中外文纸质报刊供应服务项目</w:t>
      </w:r>
      <w:r>
        <w:rPr>
          <w:rFonts w:ascii="宋体" w:hAnsi="宋体" w:cs="宋体" w:hint="eastAsia"/>
          <w:sz w:val="24"/>
        </w:rPr>
        <w:t>采购活动由本单位提供服务。</w:t>
      </w:r>
    </w:p>
    <w:p w:rsidR="00B44FEE" w:rsidRDefault="00311D08">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B44FEE" w:rsidRDefault="00B44FEE">
      <w:pPr>
        <w:spacing w:line="360" w:lineRule="auto"/>
        <w:rPr>
          <w:rFonts w:ascii="宋体" w:hAnsi="宋体" w:cs="宋体"/>
          <w:sz w:val="24"/>
        </w:rPr>
      </w:pPr>
    </w:p>
    <w:p w:rsidR="00B44FEE" w:rsidRDefault="00B44FEE">
      <w:pPr>
        <w:spacing w:line="360" w:lineRule="auto"/>
        <w:rPr>
          <w:rFonts w:ascii="宋体" w:hAnsi="宋体" w:cs="宋体"/>
          <w:sz w:val="24"/>
        </w:rPr>
      </w:pPr>
    </w:p>
    <w:p w:rsidR="00B44FEE" w:rsidRDefault="00B44FEE">
      <w:pPr>
        <w:spacing w:line="360" w:lineRule="auto"/>
        <w:rPr>
          <w:rFonts w:ascii="宋体" w:hAnsi="宋体" w:cs="宋体"/>
          <w:sz w:val="24"/>
        </w:rPr>
      </w:pPr>
    </w:p>
    <w:p w:rsidR="00B44FEE" w:rsidRDefault="00311D08">
      <w:pPr>
        <w:spacing w:line="360" w:lineRule="auto"/>
        <w:ind w:firstLineChars="1000" w:firstLine="2400"/>
        <w:rPr>
          <w:rFonts w:ascii="宋体" w:hAnsi="宋体" w:cs="宋体"/>
          <w:sz w:val="24"/>
        </w:rPr>
      </w:pPr>
      <w:r>
        <w:rPr>
          <w:rFonts w:ascii="宋体" w:hAnsi="宋体" w:cs="宋体" w:hint="eastAsia"/>
          <w:sz w:val="24"/>
        </w:rPr>
        <w:t>供应商名称（电子签章）：</w:t>
      </w:r>
    </w:p>
    <w:p w:rsidR="00B44FEE" w:rsidRDefault="00311D08">
      <w:pPr>
        <w:spacing w:line="360" w:lineRule="auto"/>
        <w:ind w:firstLineChars="1800" w:firstLine="4320"/>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B44FEE" w:rsidRDefault="00B44FEE">
      <w:pPr>
        <w:spacing w:line="360" w:lineRule="auto"/>
        <w:rPr>
          <w:rFonts w:ascii="宋体" w:hAnsi="宋体" w:cs="宋体"/>
          <w:sz w:val="24"/>
        </w:rPr>
      </w:pPr>
    </w:p>
    <w:p w:rsidR="00B44FEE" w:rsidRDefault="00B44FEE">
      <w:pPr>
        <w:spacing w:line="360" w:lineRule="auto"/>
        <w:rPr>
          <w:rFonts w:ascii="宋体" w:hAnsi="宋体" w:cs="宋体"/>
          <w:sz w:val="24"/>
        </w:rPr>
      </w:pPr>
    </w:p>
    <w:p w:rsidR="00B44FEE" w:rsidRDefault="00B44FEE">
      <w:pPr>
        <w:spacing w:line="360" w:lineRule="auto"/>
        <w:rPr>
          <w:rFonts w:ascii="宋体" w:hAnsi="宋体" w:cs="宋体"/>
          <w:sz w:val="24"/>
        </w:rPr>
      </w:pPr>
    </w:p>
    <w:p w:rsidR="00B44FEE" w:rsidRDefault="00311D08">
      <w:pPr>
        <w:spacing w:line="360" w:lineRule="auto"/>
        <w:rPr>
          <w:rFonts w:ascii="宋体" w:hAnsi="宋体" w:cs="宋体"/>
          <w:sz w:val="24"/>
        </w:rPr>
      </w:pPr>
      <w:r>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ascii="宋体" w:hAnsi="宋体" w:cs="宋体" w:hint="eastAsia"/>
          <w:sz w:val="24"/>
        </w:rPr>
        <w:t>[2014]68</w:t>
      </w:r>
      <w:r>
        <w:rPr>
          <w:rFonts w:ascii="宋体" w:hAnsi="宋体" w:cs="宋体" w:hint="eastAsia"/>
          <w:sz w:val="24"/>
        </w:rPr>
        <w:t>号）的规定，供应商提供由省级以上监狱管理局、戒毒管理局（含新疆生产建设兵团）出具的属于监狱企业证明文件的，视同为小型和微型企业。</w:t>
      </w: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widowControl/>
        <w:spacing w:line="480" w:lineRule="atLeast"/>
        <w:jc w:val="center"/>
        <w:rPr>
          <w:rFonts w:ascii="宋体" w:hAnsi="宋体" w:cs="宋体"/>
          <w:b/>
          <w:bCs/>
          <w:kern w:val="0"/>
          <w:sz w:val="32"/>
          <w:szCs w:val="32"/>
        </w:rPr>
      </w:pPr>
    </w:p>
    <w:p w:rsidR="00B44FEE" w:rsidRDefault="00B44FEE">
      <w:pPr>
        <w:widowControl/>
        <w:spacing w:line="480" w:lineRule="atLeast"/>
        <w:jc w:val="center"/>
        <w:rPr>
          <w:rFonts w:ascii="宋体" w:hAnsi="宋体" w:cs="宋体"/>
          <w:b/>
          <w:bCs/>
          <w:kern w:val="0"/>
          <w:sz w:val="32"/>
          <w:szCs w:val="32"/>
        </w:rPr>
      </w:pPr>
    </w:p>
    <w:p w:rsidR="00B44FEE" w:rsidRDefault="00B44FEE">
      <w:pPr>
        <w:widowControl/>
        <w:spacing w:line="480" w:lineRule="atLeast"/>
        <w:jc w:val="center"/>
        <w:rPr>
          <w:rFonts w:ascii="宋体" w:hAnsi="宋体" w:cs="宋体"/>
          <w:b/>
          <w:bCs/>
          <w:kern w:val="0"/>
          <w:sz w:val="32"/>
          <w:szCs w:val="32"/>
        </w:rPr>
      </w:pPr>
    </w:p>
    <w:p w:rsidR="00B44FEE" w:rsidRDefault="00B44FEE">
      <w:pPr>
        <w:widowControl/>
        <w:spacing w:line="480" w:lineRule="atLeast"/>
        <w:jc w:val="center"/>
        <w:rPr>
          <w:rFonts w:ascii="宋体" w:hAnsi="宋体" w:cs="宋体"/>
          <w:b/>
          <w:bCs/>
          <w:kern w:val="0"/>
          <w:sz w:val="32"/>
          <w:szCs w:val="32"/>
        </w:rPr>
      </w:pPr>
    </w:p>
    <w:p w:rsidR="00B44FEE" w:rsidRDefault="00B44FEE">
      <w:pPr>
        <w:widowControl/>
        <w:spacing w:line="480" w:lineRule="atLeast"/>
        <w:jc w:val="center"/>
        <w:rPr>
          <w:rFonts w:ascii="宋体" w:hAnsi="宋体" w:cs="宋体"/>
          <w:b/>
          <w:bCs/>
          <w:kern w:val="0"/>
          <w:sz w:val="32"/>
          <w:szCs w:val="32"/>
        </w:rPr>
      </w:pPr>
    </w:p>
    <w:p w:rsidR="00B44FEE" w:rsidRDefault="00B44FEE">
      <w:pPr>
        <w:widowControl/>
        <w:spacing w:line="480" w:lineRule="atLeast"/>
        <w:jc w:val="center"/>
        <w:rPr>
          <w:rFonts w:ascii="宋体" w:hAnsi="宋体" w:cs="宋体"/>
          <w:b/>
          <w:bCs/>
          <w:kern w:val="0"/>
          <w:sz w:val="32"/>
          <w:szCs w:val="32"/>
        </w:rPr>
      </w:pPr>
    </w:p>
    <w:p w:rsidR="00B44FEE" w:rsidRDefault="00311D08">
      <w:pPr>
        <w:widowControl/>
        <w:spacing w:line="480" w:lineRule="atLeast"/>
        <w:jc w:val="center"/>
        <w:rPr>
          <w:rFonts w:ascii="宋体" w:hAnsi="宋体" w:cs="宋体"/>
          <w:kern w:val="0"/>
          <w:sz w:val="32"/>
          <w:szCs w:val="32"/>
        </w:rPr>
      </w:pPr>
      <w:r>
        <w:rPr>
          <w:rFonts w:ascii="宋体" w:hAnsi="宋体" w:cs="宋体" w:hint="eastAsia"/>
          <w:b/>
          <w:bCs/>
          <w:kern w:val="0"/>
          <w:sz w:val="32"/>
          <w:szCs w:val="32"/>
        </w:rPr>
        <w:lastRenderedPageBreak/>
        <w:t>广西壮族自治区政府采购项目合同验收书（格式）</w:t>
      </w:r>
    </w:p>
    <w:p w:rsidR="00B44FEE" w:rsidRDefault="00B44FEE">
      <w:pPr>
        <w:widowControl/>
        <w:snapToGrid w:val="0"/>
        <w:spacing w:line="320" w:lineRule="atLeast"/>
        <w:ind w:firstLine="480"/>
        <w:jc w:val="left"/>
        <w:rPr>
          <w:rFonts w:ascii="宋体" w:hAnsi="宋体" w:cs="宋体"/>
          <w:kern w:val="0"/>
          <w:szCs w:val="21"/>
        </w:rPr>
      </w:pPr>
    </w:p>
    <w:p w:rsidR="00B44FEE" w:rsidRDefault="00311D08">
      <w:pPr>
        <w:widowControl/>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 xml:space="preserve"> </w:t>
      </w:r>
      <w:r>
        <w:rPr>
          <w:rFonts w:ascii="宋体" w:hAnsi="宋体" w:cs="宋体" w:hint="eastAsia"/>
          <w:kern w:val="0"/>
          <w:szCs w:val="21"/>
          <w:u w:val="single"/>
        </w:rPr>
        <w:t>项目名称</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政府采购项目成交供应商（</w:t>
      </w:r>
      <w:r>
        <w:rPr>
          <w:rFonts w:ascii="宋体" w:hAnsi="宋体" w:cs="宋体" w:hint="eastAsia"/>
          <w:kern w:val="0"/>
          <w:szCs w:val="21"/>
          <w:u w:val="single"/>
        </w:rPr>
        <w:t xml:space="preserve"> </w:t>
      </w:r>
      <w:r>
        <w:rPr>
          <w:rFonts w:ascii="宋体" w:hAnsi="宋体" w:cs="宋体" w:hint="eastAsia"/>
          <w:kern w:val="0"/>
          <w:szCs w:val="21"/>
          <w:u w:val="single"/>
        </w:rPr>
        <w:t>公司名称</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B44FEE">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□自行验收</w:t>
            </w:r>
            <w:r>
              <w:rPr>
                <w:rFonts w:ascii="宋体" w:hAnsi="宋体" w:cs="宋体" w:hint="eastAsia"/>
                <w:kern w:val="0"/>
                <w:szCs w:val="21"/>
              </w:rPr>
              <w:t xml:space="preserve"> </w:t>
            </w:r>
            <w:r>
              <w:rPr>
                <w:rFonts w:ascii="宋体" w:hAnsi="宋体" w:cs="宋体" w:hint="eastAsia"/>
                <w:kern w:val="0"/>
                <w:szCs w:val="21"/>
              </w:rPr>
              <w:t>□委托验收</w:t>
            </w:r>
          </w:p>
        </w:tc>
      </w:tr>
      <w:tr w:rsidR="00B44FEE">
        <w:trPr>
          <w:trHeight w:val="622"/>
          <w:jc w:val="center"/>
        </w:trPr>
        <w:tc>
          <w:tcPr>
            <w:tcW w:w="804" w:type="dxa"/>
            <w:tcBorders>
              <w:top w:val="nil"/>
              <w:left w:val="single" w:sz="8" w:space="0" w:color="auto"/>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金额</w:t>
            </w:r>
          </w:p>
        </w:tc>
      </w:tr>
      <w:tr w:rsidR="00B44FEE">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r>
      <w:tr w:rsidR="00B44FEE">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r>
      <w:tr w:rsidR="00B44FEE">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r>
      <w:tr w:rsidR="00B44FEE">
        <w:trPr>
          <w:trHeight w:val="487"/>
          <w:jc w:val="center"/>
        </w:trPr>
        <w:tc>
          <w:tcPr>
            <w:tcW w:w="6154" w:type="dxa"/>
            <w:gridSpan w:val="6"/>
            <w:tcBorders>
              <w:top w:val="nil"/>
              <w:left w:val="single" w:sz="8" w:space="0" w:color="auto"/>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合</w:t>
            </w:r>
            <w:r>
              <w:rPr>
                <w:rFonts w:ascii="宋体" w:hAnsi="宋体" w:cs="宋体" w:hint="eastAsia"/>
                <w:kern w:val="0"/>
                <w:szCs w:val="21"/>
              </w:rPr>
              <w:t xml:space="preserve"> </w:t>
            </w:r>
            <w:r>
              <w:rPr>
                <w:rFonts w:ascii="宋体" w:hAnsi="宋体" w:cs="宋体" w:hint="eastAsia"/>
                <w:kern w:val="0"/>
                <w:szCs w:val="21"/>
              </w:rPr>
              <w:t>计</w:t>
            </w:r>
          </w:p>
        </w:tc>
        <w:tc>
          <w:tcPr>
            <w:tcW w:w="863"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r>
      <w:tr w:rsidR="00B44FEE">
        <w:trPr>
          <w:trHeight w:val="641"/>
          <w:jc w:val="center"/>
        </w:trPr>
        <w:tc>
          <w:tcPr>
            <w:tcW w:w="8445" w:type="dxa"/>
            <w:gridSpan w:val="9"/>
            <w:tcBorders>
              <w:top w:val="nil"/>
              <w:left w:val="single" w:sz="8" w:space="0" w:color="auto"/>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合计大写金额：</w:t>
            </w:r>
            <w:r>
              <w:rPr>
                <w:rFonts w:ascii="宋体" w:hAnsi="宋体" w:cs="宋体" w:hint="eastAsia"/>
                <w:kern w:val="0"/>
                <w:szCs w:val="21"/>
              </w:rPr>
              <w:t xml:space="preserve">  </w:t>
            </w:r>
            <w:r>
              <w:rPr>
                <w:rFonts w:ascii="宋体" w:hAnsi="宋体" w:cs="宋体" w:hint="eastAsia"/>
                <w:kern w:val="0"/>
                <w:szCs w:val="21"/>
              </w:rPr>
              <w:t>仟</w:t>
            </w:r>
            <w:r>
              <w:rPr>
                <w:rFonts w:ascii="宋体" w:hAnsi="宋体" w:cs="宋体" w:hint="eastAsia"/>
                <w:kern w:val="0"/>
                <w:szCs w:val="21"/>
              </w:rPr>
              <w:t xml:space="preserve">  </w:t>
            </w:r>
            <w:r>
              <w:rPr>
                <w:rFonts w:ascii="宋体" w:hAnsi="宋体" w:cs="宋体" w:hint="eastAsia"/>
                <w:kern w:val="0"/>
                <w:szCs w:val="21"/>
              </w:rPr>
              <w:t>佰</w:t>
            </w:r>
            <w:r>
              <w:rPr>
                <w:rFonts w:ascii="宋体" w:hAnsi="宋体" w:cs="宋体" w:hint="eastAsia"/>
                <w:kern w:val="0"/>
                <w:szCs w:val="21"/>
              </w:rPr>
              <w:t xml:space="preserve">  </w:t>
            </w:r>
            <w:r>
              <w:rPr>
                <w:rFonts w:ascii="宋体" w:hAnsi="宋体" w:cs="宋体" w:hint="eastAsia"/>
                <w:kern w:val="0"/>
                <w:szCs w:val="21"/>
              </w:rPr>
              <w:t>拾</w:t>
            </w:r>
            <w:r>
              <w:rPr>
                <w:rFonts w:ascii="宋体" w:hAnsi="宋体" w:cs="宋体" w:hint="eastAsia"/>
                <w:kern w:val="0"/>
                <w:szCs w:val="21"/>
              </w:rPr>
              <w:t xml:space="preserve">  </w:t>
            </w:r>
            <w:r>
              <w:rPr>
                <w:rFonts w:ascii="宋体" w:hAnsi="宋体" w:cs="宋体" w:hint="eastAsia"/>
                <w:kern w:val="0"/>
                <w:szCs w:val="21"/>
              </w:rPr>
              <w:t>万</w:t>
            </w:r>
            <w:r>
              <w:rPr>
                <w:rFonts w:ascii="宋体" w:hAnsi="宋体" w:cs="宋体" w:hint="eastAsia"/>
                <w:kern w:val="0"/>
                <w:szCs w:val="21"/>
              </w:rPr>
              <w:t xml:space="preserve">  </w:t>
            </w:r>
            <w:r>
              <w:rPr>
                <w:rFonts w:ascii="宋体" w:hAnsi="宋体" w:cs="宋体" w:hint="eastAsia"/>
                <w:kern w:val="0"/>
                <w:szCs w:val="21"/>
              </w:rPr>
              <w:t>仟</w:t>
            </w:r>
            <w:r>
              <w:rPr>
                <w:rFonts w:ascii="宋体" w:hAnsi="宋体" w:cs="宋体" w:hint="eastAsia"/>
                <w:kern w:val="0"/>
                <w:szCs w:val="21"/>
              </w:rPr>
              <w:t xml:space="preserve">  </w:t>
            </w:r>
            <w:r>
              <w:rPr>
                <w:rFonts w:ascii="宋体" w:hAnsi="宋体" w:cs="宋体" w:hint="eastAsia"/>
                <w:kern w:val="0"/>
                <w:szCs w:val="21"/>
              </w:rPr>
              <w:t>佰</w:t>
            </w:r>
            <w:r>
              <w:rPr>
                <w:rFonts w:ascii="宋体" w:hAnsi="宋体" w:cs="宋体" w:hint="eastAsia"/>
                <w:kern w:val="0"/>
                <w:szCs w:val="21"/>
              </w:rPr>
              <w:t xml:space="preserve">  </w:t>
            </w:r>
            <w:r>
              <w:rPr>
                <w:rFonts w:ascii="宋体" w:hAnsi="宋体" w:cs="宋体" w:hint="eastAsia"/>
                <w:kern w:val="0"/>
                <w:szCs w:val="21"/>
              </w:rPr>
              <w:t>拾</w:t>
            </w:r>
            <w:r>
              <w:rPr>
                <w:rFonts w:ascii="宋体" w:hAnsi="宋体" w:cs="宋体" w:hint="eastAsia"/>
                <w:kern w:val="0"/>
                <w:szCs w:val="21"/>
              </w:rPr>
              <w:t xml:space="preserve">  </w:t>
            </w:r>
            <w:r>
              <w:rPr>
                <w:rFonts w:ascii="宋体" w:hAnsi="宋体" w:cs="宋体" w:hint="eastAsia"/>
                <w:kern w:val="0"/>
                <w:szCs w:val="21"/>
              </w:rPr>
              <w:t>元</w:t>
            </w:r>
          </w:p>
        </w:tc>
      </w:tr>
      <w:tr w:rsidR="00B44FEE">
        <w:trPr>
          <w:trHeight w:val="641"/>
          <w:jc w:val="center"/>
        </w:trPr>
        <w:tc>
          <w:tcPr>
            <w:tcW w:w="1629" w:type="dxa"/>
            <w:gridSpan w:val="2"/>
            <w:tcBorders>
              <w:top w:val="nil"/>
              <w:left w:val="single" w:sz="8" w:space="0" w:color="auto"/>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noWrap/>
            <w:vAlign w:val="center"/>
          </w:tcPr>
          <w:p w:rsidR="00B44FEE" w:rsidRDefault="00311D08">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noWrap/>
            <w:vAlign w:val="center"/>
          </w:tcPr>
          <w:p w:rsidR="00B44FEE" w:rsidRDefault="00B44FEE">
            <w:pPr>
              <w:widowControl/>
              <w:spacing w:before="100" w:beforeAutospacing="1" w:after="100" w:afterAutospacing="1" w:line="240" w:lineRule="atLeast"/>
              <w:jc w:val="center"/>
              <w:rPr>
                <w:rFonts w:ascii="宋体" w:hAnsi="宋体" w:cs="宋体"/>
                <w:kern w:val="0"/>
                <w:szCs w:val="21"/>
              </w:rPr>
            </w:pPr>
          </w:p>
        </w:tc>
      </w:tr>
      <w:tr w:rsidR="00B44FEE">
        <w:trPr>
          <w:trHeight w:val="693"/>
          <w:jc w:val="center"/>
        </w:trPr>
        <w:tc>
          <w:tcPr>
            <w:tcW w:w="162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Default="00311D08">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tcPr>
          <w:p w:rsidR="00B44FEE" w:rsidRDefault="00311D08">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ascii="宋体" w:hAnsi="宋体" w:cs="宋体" w:hint="eastAsia"/>
                <w:kern w:val="0"/>
                <w:szCs w:val="21"/>
              </w:rPr>
              <w:t>)</w:t>
            </w:r>
          </w:p>
        </w:tc>
      </w:tr>
      <w:tr w:rsidR="00B44FEE">
        <w:trPr>
          <w:trHeight w:val="1281"/>
          <w:jc w:val="center"/>
        </w:trPr>
        <w:tc>
          <w:tcPr>
            <w:tcW w:w="1629"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Default="00311D08">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noWrap/>
            <w:vAlign w:val="center"/>
          </w:tcPr>
          <w:p w:rsidR="00B44FEE" w:rsidRDefault="00311D08">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验收结论性意见：</w:t>
            </w:r>
          </w:p>
        </w:tc>
      </w:tr>
      <w:tr w:rsidR="00B44FEE">
        <w:trPr>
          <w:trHeight w:val="607"/>
          <w:jc w:val="center"/>
        </w:trPr>
        <w:tc>
          <w:tcPr>
            <w:tcW w:w="1629" w:type="dxa"/>
            <w:gridSpan w:val="2"/>
            <w:vMerge/>
            <w:tcBorders>
              <w:top w:val="nil"/>
              <w:left w:val="single" w:sz="8" w:space="0" w:color="auto"/>
              <w:bottom w:val="single" w:sz="8" w:space="0" w:color="auto"/>
              <w:right w:val="single" w:sz="8" w:space="0" w:color="auto"/>
            </w:tcBorders>
            <w:noWrap/>
            <w:vAlign w:val="center"/>
          </w:tcPr>
          <w:p w:rsidR="00B44FEE" w:rsidRDefault="00B44FEE">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noWrap/>
            <w:vAlign w:val="center"/>
          </w:tcPr>
          <w:p w:rsidR="00B44FEE" w:rsidRDefault="00311D08">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有异议的意见和说明理由：</w:t>
            </w:r>
          </w:p>
          <w:p w:rsidR="00B44FEE" w:rsidRDefault="00311D08">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签字：</w:t>
            </w:r>
          </w:p>
        </w:tc>
      </w:tr>
      <w:tr w:rsidR="00B44FEE">
        <w:trPr>
          <w:trHeight w:val="507"/>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Default="00311D08">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验收小组成员签字：</w:t>
            </w:r>
          </w:p>
        </w:tc>
      </w:tr>
      <w:tr w:rsidR="00B44FEE">
        <w:trPr>
          <w:trHeight w:val="736"/>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Default="00311D08">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监督人员或者其他相关人员签字：</w:t>
            </w:r>
          </w:p>
          <w:p w:rsidR="00B44FEE" w:rsidRDefault="00311D08">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hint="eastAsia"/>
                <w:kern w:val="0"/>
                <w:szCs w:val="21"/>
              </w:rPr>
              <w:t>或者受邀机构的意见（盖章）：</w:t>
            </w:r>
          </w:p>
        </w:tc>
      </w:tr>
      <w:tr w:rsidR="00B44FEE">
        <w:trPr>
          <w:trHeight w:val="758"/>
          <w:jc w:val="center"/>
        </w:trPr>
        <w:tc>
          <w:tcPr>
            <w:tcW w:w="4152" w:type="dxa"/>
            <w:gridSpan w:val="5"/>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tcPr>
          <w:p w:rsidR="00B44FEE" w:rsidRDefault="00311D08">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成交供应商负责人签字或者盖章：</w:t>
            </w:r>
          </w:p>
          <w:p w:rsidR="00B44FEE" w:rsidRDefault="00B44FEE">
            <w:pPr>
              <w:widowControl/>
              <w:spacing w:before="100" w:beforeAutospacing="1" w:after="100" w:afterAutospacing="1" w:line="320" w:lineRule="atLeast"/>
              <w:jc w:val="left"/>
              <w:rPr>
                <w:rFonts w:ascii="宋体" w:hAnsi="宋体" w:cs="宋体"/>
                <w:kern w:val="0"/>
                <w:szCs w:val="21"/>
              </w:rPr>
            </w:pPr>
          </w:p>
          <w:p w:rsidR="00B44FEE" w:rsidRDefault="00311D08">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联系电话：</w:t>
            </w:r>
            <w:r>
              <w:rPr>
                <w:rFonts w:ascii="宋体" w:hAnsi="宋体" w:cs="宋体" w:hint="eastAsia"/>
                <w:kern w:val="0"/>
                <w:szCs w:val="21"/>
              </w:rPr>
              <w:t xml:space="preserve">                </w:t>
            </w:r>
          </w:p>
          <w:p w:rsidR="00B44FEE" w:rsidRDefault="00311D08">
            <w:pPr>
              <w:widowControl/>
              <w:spacing w:before="100" w:beforeAutospacing="1" w:after="100" w:afterAutospacing="1" w:line="320" w:lineRule="atLeast"/>
              <w:ind w:firstLineChars="1300" w:firstLine="2730"/>
              <w:jc w:val="left"/>
              <w:rPr>
                <w:rFonts w:ascii="宋体" w:hAnsi="宋体" w:cs="宋体"/>
                <w:kern w:val="0"/>
                <w:szCs w:val="21"/>
              </w:rPr>
            </w:pP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c>
          <w:tcPr>
            <w:tcW w:w="4293" w:type="dxa"/>
            <w:gridSpan w:val="4"/>
            <w:tcBorders>
              <w:top w:val="nil"/>
              <w:left w:val="single" w:sz="4" w:space="0" w:color="auto"/>
              <w:bottom w:val="single" w:sz="8" w:space="0" w:color="auto"/>
              <w:right w:val="single" w:sz="8" w:space="0" w:color="auto"/>
            </w:tcBorders>
            <w:noWrap/>
            <w:vAlign w:val="center"/>
          </w:tcPr>
          <w:p w:rsidR="00B44FEE" w:rsidRDefault="00311D08">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采购人或者受托机构的意见（盖章）：</w:t>
            </w:r>
          </w:p>
          <w:p w:rsidR="00B44FEE" w:rsidRDefault="00B44FEE">
            <w:pPr>
              <w:widowControl/>
              <w:spacing w:before="100" w:beforeAutospacing="1" w:after="100" w:afterAutospacing="1" w:line="320" w:lineRule="atLeast"/>
              <w:ind w:firstLineChars="100" w:firstLine="210"/>
              <w:jc w:val="left"/>
              <w:rPr>
                <w:rFonts w:ascii="宋体" w:hAnsi="宋体" w:cs="宋体"/>
                <w:kern w:val="0"/>
                <w:szCs w:val="21"/>
              </w:rPr>
            </w:pPr>
          </w:p>
          <w:p w:rsidR="00B44FEE" w:rsidRDefault="00311D08">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联系电话：</w:t>
            </w:r>
            <w:r>
              <w:rPr>
                <w:rFonts w:ascii="宋体" w:hAnsi="宋体" w:cs="宋体" w:hint="eastAsia"/>
                <w:kern w:val="0"/>
                <w:szCs w:val="21"/>
              </w:rPr>
              <w:t xml:space="preserve">               </w:t>
            </w:r>
          </w:p>
          <w:p w:rsidR="00B44FEE" w:rsidRDefault="00311D08">
            <w:pPr>
              <w:widowControl/>
              <w:spacing w:before="100" w:beforeAutospacing="1" w:after="100" w:afterAutospacing="1" w:line="320" w:lineRule="atLeast"/>
              <w:ind w:firstLineChars="1100" w:firstLine="231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bl>
    <w:p w:rsidR="00B44FEE" w:rsidRDefault="00311D08">
      <w:pPr>
        <w:pStyle w:val="80"/>
        <w:rPr>
          <w:rFonts w:ascii="宋体" w:hAnsi="宋体" w:cs="宋体"/>
        </w:rPr>
      </w:pPr>
      <w:r>
        <w:rPr>
          <w:rFonts w:ascii="宋体" w:hAnsi="宋体" w:cs="宋体" w:hint="eastAsia"/>
        </w:rPr>
        <w:br w:type="page"/>
      </w:r>
    </w:p>
    <w:p w:rsidR="00B44FEE" w:rsidRDefault="00311D08">
      <w:pPr>
        <w:jc w:val="center"/>
        <w:rPr>
          <w:rFonts w:ascii="宋体" w:hAnsi="宋体" w:cs="宋体"/>
          <w:b/>
          <w:bCs/>
          <w:sz w:val="32"/>
          <w:szCs w:val="32"/>
        </w:rPr>
      </w:pPr>
      <w:r>
        <w:rPr>
          <w:rFonts w:ascii="宋体" w:hAnsi="宋体" w:cs="宋体" w:hint="eastAsia"/>
          <w:b/>
          <w:bCs/>
          <w:sz w:val="32"/>
          <w:szCs w:val="32"/>
        </w:rPr>
        <w:t>政府采购项目履约保证金退付意见书（参考）</w:t>
      </w:r>
    </w:p>
    <w:p w:rsidR="00B44FEE" w:rsidRDefault="00B44FEE">
      <w:pPr>
        <w:jc w:val="center"/>
        <w:rPr>
          <w:rFonts w:ascii="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B44FEE">
        <w:trPr>
          <w:cantSplit/>
          <w:trHeight w:val="615"/>
          <w:jc w:val="center"/>
        </w:trPr>
        <w:tc>
          <w:tcPr>
            <w:tcW w:w="817" w:type="dxa"/>
            <w:vMerge w:val="restart"/>
            <w:noWrap/>
            <w:vAlign w:val="center"/>
          </w:tcPr>
          <w:p w:rsidR="00B44FEE" w:rsidRDefault="00311D08">
            <w:pPr>
              <w:jc w:val="center"/>
              <w:rPr>
                <w:rFonts w:ascii="宋体" w:hAnsi="宋体" w:cs="宋体"/>
                <w:sz w:val="24"/>
              </w:rPr>
            </w:pPr>
            <w:r>
              <w:rPr>
                <w:rFonts w:ascii="宋体" w:hAnsi="宋体" w:cs="宋体" w:hint="eastAsia"/>
                <w:sz w:val="24"/>
              </w:rPr>
              <w:t>供</w:t>
            </w:r>
          </w:p>
          <w:p w:rsidR="00B44FEE" w:rsidRDefault="00311D08">
            <w:pPr>
              <w:jc w:val="center"/>
              <w:rPr>
                <w:rFonts w:ascii="宋体" w:hAnsi="宋体" w:cs="宋体"/>
                <w:sz w:val="24"/>
              </w:rPr>
            </w:pPr>
            <w:r>
              <w:rPr>
                <w:rFonts w:ascii="宋体" w:hAnsi="宋体" w:cs="宋体" w:hint="eastAsia"/>
                <w:sz w:val="24"/>
              </w:rPr>
              <w:t>应</w:t>
            </w:r>
          </w:p>
          <w:p w:rsidR="00B44FEE" w:rsidRDefault="00311D08">
            <w:pPr>
              <w:jc w:val="center"/>
              <w:rPr>
                <w:rFonts w:ascii="宋体" w:hAnsi="宋体" w:cs="宋体"/>
                <w:sz w:val="24"/>
              </w:rPr>
            </w:pPr>
            <w:r>
              <w:rPr>
                <w:rFonts w:ascii="宋体" w:hAnsi="宋体" w:cs="宋体" w:hint="eastAsia"/>
                <w:sz w:val="24"/>
              </w:rPr>
              <w:t>商</w:t>
            </w:r>
          </w:p>
          <w:p w:rsidR="00B44FEE" w:rsidRDefault="00311D08">
            <w:pPr>
              <w:jc w:val="center"/>
              <w:rPr>
                <w:rFonts w:ascii="宋体" w:hAnsi="宋体" w:cs="宋体"/>
                <w:sz w:val="24"/>
              </w:rPr>
            </w:pPr>
            <w:r>
              <w:rPr>
                <w:rFonts w:ascii="宋体" w:hAnsi="宋体" w:cs="宋体" w:hint="eastAsia"/>
                <w:sz w:val="24"/>
              </w:rPr>
              <w:t>申</w:t>
            </w:r>
          </w:p>
          <w:p w:rsidR="00B44FEE" w:rsidRDefault="00311D08">
            <w:pPr>
              <w:jc w:val="center"/>
              <w:rPr>
                <w:rFonts w:ascii="宋体" w:hAnsi="宋体" w:cs="宋体"/>
                <w:sz w:val="24"/>
              </w:rPr>
            </w:pPr>
            <w:r>
              <w:rPr>
                <w:rFonts w:ascii="宋体" w:hAnsi="宋体" w:cs="宋体" w:hint="eastAsia"/>
                <w:sz w:val="24"/>
              </w:rPr>
              <w:t>请</w:t>
            </w:r>
          </w:p>
        </w:tc>
        <w:tc>
          <w:tcPr>
            <w:tcW w:w="8009" w:type="dxa"/>
            <w:noWrap/>
            <w:vAlign w:val="center"/>
          </w:tcPr>
          <w:p w:rsidR="00B44FEE" w:rsidRDefault="00311D08">
            <w:pPr>
              <w:rPr>
                <w:rFonts w:ascii="宋体" w:hAnsi="宋体" w:cs="宋体"/>
                <w:sz w:val="24"/>
              </w:rPr>
            </w:pPr>
            <w:r>
              <w:rPr>
                <w:rFonts w:ascii="宋体" w:hAnsi="宋体" w:cs="宋体" w:hint="eastAsia"/>
                <w:sz w:val="24"/>
              </w:rPr>
              <w:t>项目编号：</w:t>
            </w:r>
          </w:p>
        </w:tc>
      </w:tr>
      <w:tr w:rsidR="00B44FEE">
        <w:trPr>
          <w:cantSplit/>
          <w:trHeight w:val="608"/>
          <w:jc w:val="center"/>
        </w:trPr>
        <w:tc>
          <w:tcPr>
            <w:tcW w:w="817" w:type="dxa"/>
            <w:vMerge/>
            <w:noWrap/>
            <w:vAlign w:val="center"/>
          </w:tcPr>
          <w:p w:rsidR="00B44FEE" w:rsidRDefault="00B44FEE">
            <w:pPr>
              <w:rPr>
                <w:rFonts w:ascii="宋体" w:hAnsi="宋体" w:cs="宋体"/>
                <w:sz w:val="24"/>
              </w:rPr>
            </w:pPr>
          </w:p>
        </w:tc>
        <w:tc>
          <w:tcPr>
            <w:tcW w:w="8009" w:type="dxa"/>
            <w:noWrap/>
            <w:vAlign w:val="center"/>
          </w:tcPr>
          <w:p w:rsidR="00B44FEE" w:rsidRDefault="00311D08">
            <w:pPr>
              <w:rPr>
                <w:rFonts w:ascii="宋体" w:hAnsi="宋体" w:cs="宋体"/>
                <w:sz w:val="24"/>
              </w:rPr>
            </w:pPr>
            <w:r>
              <w:rPr>
                <w:rFonts w:ascii="宋体" w:hAnsi="宋体" w:cs="宋体" w:hint="eastAsia"/>
                <w:sz w:val="24"/>
              </w:rPr>
              <w:t>项目名称：</w:t>
            </w:r>
          </w:p>
        </w:tc>
      </w:tr>
      <w:tr w:rsidR="00B44FEE">
        <w:trPr>
          <w:cantSplit/>
          <w:jc w:val="center"/>
        </w:trPr>
        <w:tc>
          <w:tcPr>
            <w:tcW w:w="817" w:type="dxa"/>
            <w:vMerge/>
            <w:noWrap/>
          </w:tcPr>
          <w:p w:rsidR="00B44FEE" w:rsidRDefault="00B44FEE">
            <w:pPr>
              <w:rPr>
                <w:rFonts w:ascii="宋体" w:hAnsi="宋体" w:cs="宋体"/>
                <w:sz w:val="24"/>
              </w:rPr>
            </w:pPr>
          </w:p>
        </w:tc>
        <w:tc>
          <w:tcPr>
            <w:tcW w:w="8009" w:type="dxa"/>
            <w:noWrap/>
          </w:tcPr>
          <w:p w:rsidR="00B44FEE" w:rsidRDefault="00B44FEE">
            <w:pPr>
              <w:rPr>
                <w:rFonts w:ascii="宋体" w:hAnsi="宋体" w:cs="宋体"/>
                <w:sz w:val="24"/>
              </w:rPr>
            </w:pPr>
          </w:p>
          <w:p w:rsidR="00B44FEE" w:rsidRDefault="00311D08">
            <w:pPr>
              <w:ind w:firstLineChars="200" w:firstLine="480"/>
              <w:rPr>
                <w:rFonts w:ascii="宋体" w:hAnsi="宋体" w:cs="宋体"/>
                <w:sz w:val="24"/>
              </w:rPr>
            </w:pPr>
            <w:r>
              <w:rPr>
                <w:rFonts w:ascii="宋体" w:hAnsi="宋体" w:cs="宋体" w:hint="eastAsia"/>
                <w:sz w:val="24"/>
              </w:rPr>
              <w:t>该项目已于年月日验收并交付使用。根据合同规定，该项目的履约保证金期限于年月日已满，请将履约保证金</w:t>
            </w:r>
          </w:p>
          <w:p w:rsidR="00B44FEE" w:rsidRDefault="00311D08">
            <w:pPr>
              <w:rPr>
                <w:rFonts w:ascii="宋体" w:hAnsi="宋体" w:cs="宋体"/>
                <w:sz w:val="24"/>
              </w:rPr>
            </w:pPr>
            <w:r>
              <w:rPr>
                <w:rFonts w:ascii="宋体" w:hAnsi="宋体" w:cs="宋体" w:hint="eastAsia"/>
                <w:sz w:val="24"/>
              </w:rPr>
              <w:t>（大写）</w:t>
            </w:r>
            <w:r>
              <w:rPr>
                <w:rFonts w:ascii="宋体" w:hAnsi="宋体" w:cs="宋体" w:hint="eastAsia"/>
                <w:sz w:val="24"/>
                <w:u w:val="single"/>
              </w:rPr>
              <w:t>人民币</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rPr>
              <w:t>¥</w:t>
            </w:r>
            <w:r>
              <w:rPr>
                <w:rFonts w:ascii="宋体" w:hAnsi="宋体" w:cs="宋体" w:hint="eastAsia"/>
                <w:sz w:val="24"/>
              </w:rPr>
              <w:t>退付到达以下账户。</w:t>
            </w:r>
          </w:p>
          <w:p w:rsidR="00B44FEE" w:rsidRDefault="00311D08">
            <w:pPr>
              <w:rPr>
                <w:rFonts w:ascii="宋体" w:hAnsi="宋体" w:cs="宋体"/>
                <w:sz w:val="24"/>
              </w:rPr>
            </w:pPr>
            <w:r>
              <w:rPr>
                <w:rFonts w:ascii="宋体" w:hAnsi="宋体" w:cs="宋体" w:hint="eastAsia"/>
                <w:sz w:val="24"/>
              </w:rPr>
              <w:t>单位名称：</w:t>
            </w:r>
          </w:p>
          <w:p w:rsidR="00B44FEE" w:rsidRDefault="00311D08">
            <w:pPr>
              <w:rPr>
                <w:rFonts w:ascii="宋体" w:hAnsi="宋体" w:cs="宋体"/>
                <w:sz w:val="24"/>
              </w:rPr>
            </w:pPr>
            <w:r>
              <w:rPr>
                <w:rFonts w:ascii="宋体" w:hAnsi="宋体" w:cs="宋体" w:hint="eastAsia"/>
                <w:sz w:val="24"/>
              </w:rPr>
              <w:t>开户银行：</w:t>
            </w:r>
          </w:p>
          <w:p w:rsidR="00B44FEE" w:rsidRDefault="00311D08">
            <w:pPr>
              <w:rPr>
                <w:rFonts w:ascii="宋体" w:hAnsi="宋体" w:cs="宋体"/>
                <w:sz w:val="24"/>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p w:rsidR="00B44FEE" w:rsidRDefault="00311D08">
            <w:pPr>
              <w:rPr>
                <w:rFonts w:ascii="宋体" w:hAnsi="宋体" w:cs="宋体"/>
                <w:sz w:val="24"/>
              </w:rPr>
            </w:pPr>
            <w:r>
              <w:rPr>
                <w:rFonts w:ascii="宋体" w:hAnsi="宋体" w:cs="宋体" w:hint="eastAsia"/>
                <w:sz w:val="24"/>
              </w:rPr>
              <w:t>联系人及电话：</w:t>
            </w:r>
          </w:p>
          <w:p w:rsidR="00B44FEE" w:rsidRDefault="00B44FEE">
            <w:pPr>
              <w:rPr>
                <w:rFonts w:ascii="宋体" w:hAnsi="宋体" w:cs="宋体"/>
                <w:sz w:val="24"/>
              </w:rPr>
            </w:pPr>
          </w:p>
          <w:p w:rsidR="00B44FEE" w:rsidRDefault="00311D08">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供应商签章：</w:t>
            </w:r>
          </w:p>
          <w:p w:rsidR="00B44FEE" w:rsidRDefault="00311D08">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r w:rsidR="00B44FEE">
        <w:trPr>
          <w:trHeight w:val="2525"/>
          <w:jc w:val="center"/>
        </w:trPr>
        <w:tc>
          <w:tcPr>
            <w:tcW w:w="817" w:type="dxa"/>
            <w:noWrap/>
            <w:vAlign w:val="center"/>
          </w:tcPr>
          <w:p w:rsidR="00B44FEE" w:rsidRDefault="00311D08">
            <w:pPr>
              <w:jc w:val="center"/>
              <w:rPr>
                <w:rFonts w:ascii="宋体" w:hAnsi="宋体" w:cs="宋体"/>
                <w:sz w:val="24"/>
              </w:rPr>
            </w:pPr>
            <w:r>
              <w:rPr>
                <w:rFonts w:ascii="宋体" w:hAnsi="宋体" w:cs="宋体" w:hint="eastAsia"/>
                <w:sz w:val="24"/>
              </w:rPr>
              <w:t>采</w:t>
            </w:r>
          </w:p>
          <w:p w:rsidR="00B44FEE" w:rsidRDefault="00311D08">
            <w:pPr>
              <w:jc w:val="center"/>
              <w:rPr>
                <w:rFonts w:ascii="宋体" w:hAnsi="宋体" w:cs="宋体"/>
                <w:sz w:val="24"/>
              </w:rPr>
            </w:pPr>
            <w:r>
              <w:rPr>
                <w:rFonts w:ascii="宋体" w:hAnsi="宋体" w:cs="宋体" w:hint="eastAsia"/>
                <w:sz w:val="24"/>
              </w:rPr>
              <w:t>购</w:t>
            </w:r>
          </w:p>
          <w:p w:rsidR="00B44FEE" w:rsidRDefault="00311D08">
            <w:pPr>
              <w:jc w:val="center"/>
              <w:rPr>
                <w:rFonts w:ascii="宋体" w:hAnsi="宋体" w:cs="宋体"/>
                <w:sz w:val="24"/>
              </w:rPr>
            </w:pPr>
            <w:r>
              <w:rPr>
                <w:rFonts w:ascii="宋体" w:hAnsi="宋体" w:cs="宋体" w:hint="eastAsia"/>
                <w:sz w:val="24"/>
              </w:rPr>
              <w:t>单</w:t>
            </w:r>
          </w:p>
          <w:p w:rsidR="00B44FEE" w:rsidRDefault="00311D08">
            <w:pPr>
              <w:jc w:val="center"/>
              <w:rPr>
                <w:rFonts w:ascii="宋体" w:hAnsi="宋体" w:cs="宋体"/>
                <w:sz w:val="24"/>
              </w:rPr>
            </w:pPr>
            <w:r>
              <w:rPr>
                <w:rFonts w:ascii="宋体" w:hAnsi="宋体" w:cs="宋体" w:hint="eastAsia"/>
                <w:sz w:val="24"/>
              </w:rPr>
              <w:t>位</w:t>
            </w:r>
          </w:p>
          <w:p w:rsidR="00B44FEE" w:rsidRDefault="00311D08">
            <w:pPr>
              <w:jc w:val="center"/>
              <w:rPr>
                <w:rFonts w:ascii="宋体" w:hAnsi="宋体" w:cs="宋体"/>
                <w:sz w:val="24"/>
              </w:rPr>
            </w:pPr>
            <w:r>
              <w:rPr>
                <w:rFonts w:ascii="宋体" w:hAnsi="宋体" w:cs="宋体" w:hint="eastAsia"/>
                <w:sz w:val="24"/>
              </w:rPr>
              <w:t>意</w:t>
            </w:r>
          </w:p>
          <w:p w:rsidR="00B44FEE" w:rsidRDefault="00311D08">
            <w:pPr>
              <w:jc w:val="center"/>
              <w:rPr>
                <w:rFonts w:ascii="宋体" w:hAnsi="宋体" w:cs="宋体"/>
                <w:sz w:val="24"/>
              </w:rPr>
            </w:pPr>
            <w:r>
              <w:rPr>
                <w:rFonts w:ascii="宋体" w:hAnsi="宋体" w:cs="宋体" w:hint="eastAsia"/>
                <w:sz w:val="24"/>
              </w:rPr>
              <w:t>见</w:t>
            </w:r>
          </w:p>
        </w:tc>
        <w:tc>
          <w:tcPr>
            <w:tcW w:w="8009" w:type="dxa"/>
            <w:noWrap/>
          </w:tcPr>
          <w:p w:rsidR="00B44FEE" w:rsidRDefault="00B44FEE">
            <w:pPr>
              <w:rPr>
                <w:rFonts w:ascii="宋体" w:hAnsi="宋体" w:cs="宋体"/>
                <w:sz w:val="24"/>
              </w:rPr>
            </w:pPr>
          </w:p>
          <w:p w:rsidR="00B44FEE" w:rsidRDefault="00311D08">
            <w:pPr>
              <w:rPr>
                <w:rFonts w:ascii="宋体" w:hAnsi="宋体" w:cs="宋体"/>
                <w:sz w:val="24"/>
              </w:rPr>
            </w:pPr>
            <w:r>
              <w:rPr>
                <w:rFonts w:ascii="宋体" w:hAnsi="宋体" w:cs="宋体" w:hint="eastAsia"/>
                <w:sz w:val="24"/>
              </w:rPr>
              <w:t>退付意见：是否同意退付履约保证金及退付金额：</w:t>
            </w:r>
          </w:p>
          <w:p w:rsidR="00B44FEE" w:rsidRDefault="00B44FEE">
            <w:pPr>
              <w:rPr>
                <w:rFonts w:ascii="宋体" w:hAnsi="宋体" w:cs="宋体"/>
                <w:sz w:val="24"/>
              </w:rPr>
            </w:pPr>
          </w:p>
          <w:p w:rsidR="00B44FEE" w:rsidRDefault="00B44FEE">
            <w:pPr>
              <w:rPr>
                <w:rFonts w:ascii="宋体" w:hAnsi="宋体" w:cs="宋体"/>
                <w:sz w:val="24"/>
              </w:rPr>
            </w:pPr>
          </w:p>
          <w:p w:rsidR="00B44FEE" w:rsidRDefault="00311D08">
            <w:pPr>
              <w:rPr>
                <w:rFonts w:ascii="宋体" w:hAnsi="宋体" w:cs="宋体"/>
                <w:sz w:val="24"/>
              </w:rPr>
            </w:pPr>
            <w:r>
              <w:rPr>
                <w:rFonts w:ascii="宋体" w:hAnsi="宋体" w:cs="宋体" w:hint="eastAsia"/>
                <w:sz w:val="24"/>
              </w:rPr>
              <w:t>联系人及电话：</w:t>
            </w:r>
            <w:r>
              <w:rPr>
                <w:rFonts w:ascii="宋体" w:hAnsi="宋体" w:cs="宋体" w:hint="eastAsia"/>
                <w:sz w:val="24"/>
              </w:rPr>
              <w:t xml:space="preserve">                                </w:t>
            </w:r>
          </w:p>
          <w:p w:rsidR="00B44FEE" w:rsidRDefault="00B44FEE">
            <w:pPr>
              <w:rPr>
                <w:rFonts w:ascii="宋体" w:hAnsi="宋体" w:cs="宋体"/>
                <w:sz w:val="24"/>
              </w:rPr>
            </w:pPr>
          </w:p>
          <w:p w:rsidR="00B44FEE" w:rsidRDefault="00311D08">
            <w:pPr>
              <w:ind w:firstLineChars="1900" w:firstLine="4560"/>
              <w:rPr>
                <w:rFonts w:ascii="宋体" w:hAnsi="宋体" w:cs="宋体"/>
                <w:sz w:val="24"/>
              </w:rPr>
            </w:pPr>
            <w:r>
              <w:rPr>
                <w:rFonts w:ascii="宋体" w:hAnsi="宋体" w:cs="宋体" w:hint="eastAsia"/>
                <w:sz w:val="24"/>
              </w:rPr>
              <w:t xml:space="preserve"> </w:t>
            </w:r>
            <w:r>
              <w:rPr>
                <w:rFonts w:ascii="宋体" w:hAnsi="宋体" w:cs="宋体" w:hint="eastAsia"/>
                <w:sz w:val="24"/>
              </w:rPr>
              <w:t>采购人签章：</w:t>
            </w:r>
          </w:p>
          <w:p w:rsidR="00B44FEE" w:rsidRDefault="00311D08">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r w:rsidR="00B44FEE">
        <w:trPr>
          <w:trHeight w:val="2533"/>
          <w:jc w:val="center"/>
        </w:trPr>
        <w:tc>
          <w:tcPr>
            <w:tcW w:w="817" w:type="dxa"/>
            <w:noWrap/>
            <w:vAlign w:val="center"/>
          </w:tcPr>
          <w:p w:rsidR="00B44FEE" w:rsidRDefault="00311D08">
            <w:pPr>
              <w:jc w:val="center"/>
              <w:rPr>
                <w:rFonts w:ascii="宋体" w:hAnsi="宋体" w:cs="宋体"/>
                <w:sz w:val="24"/>
              </w:rPr>
            </w:pPr>
            <w:r>
              <w:rPr>
                <w:rFonts w:ascii="宋体" w:hAnsi="宋体" w:cs="宋体" w:hint="eastAsia"/>
                <w:sz w:val="24"/>
              </w:rPr>
              <w:t>备注</w:t>
            </w:r>
          </w:p>
        </w:tc>
        <w:tc>
          <w:tcPr>
            <w:tcW w:w="8009" w:type="dxa"/>
            <w:noWrap/>
          </w:tcPr>
          <w:p w:rsidR="00B44FEE" w:rsidRDefault="00B44FEE">
            <w:pPr>
              <w:rPr>
                <w:rFonts w:ascii="宋体" w:hAnsi="宋体" w:cs="宋体"/>
                <w:sz w:val="24"/>
              </w:rPr>
            </w:pPr>
          </w:p>
        </w:tc>
      </w:tr>
    </w:tbl>
    <w:p w:rsidR="00B44FEE" w:rsidRDefault="00B44FEE">
      <w:pPr>
        <w:pStyle w:val="a6"/>
        <w:ind w:left="1" w:firstLineChars="1" w:firstLine="2"/>
        <w:rPr>
          <w:rFonts w:ascii="宋体" w:hAnsi="宋体" w:cs="宋体"/>
          <w:b/>
          <w:bCs/>
          <w:sz w:val="18"/>
          <w:szCs w:val="18"/>
        </w:rPr>
      </w:pPr>
    </w:p>
    <w:p w:rsidR="00B44FEE" w:rsidRDefault="00311D08">
      <w:pPr>
        <w:pStyle w:val="a6"/>
        <w:ind w:left="1" w:firstLineChars="1" w:firstLine="2"/>
        <w:rPr>
          <w:rFonts w:ascii="宋体" w:hAnsi="宋体" w:cs="宋体"/>
          <w:b/>
          <w:bCs/>
          <w:sz w:val="18"/>
          <w:szCs w:val="18"/>
        </w:rPr>
      </w:pPr>
      <w:r>
        <w:rPr>
          <w:rFonts w:ascii="宋体" w:hAnsi="宋体" w:cs="宋体" w:hint="eastAsia"/>
          <w:b/>
          <w:bCs/>
          <w:sz w:val="18"/>
          <w:szCs w:val="18"/>
        </w:rPr>
        <w:t xml:space="preserve">　　　注：供应商凭经采购人审批的退付意见书到履约保证金收取单位财务部门办理履约保证金退付事宜。</w:t>
      </w: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B44FEE">
      <w:pPr>
        <w:spacing w:line="520" w:lineRule="exact"/>
        <w:jc w:val="center"/>
        <w:rPr>
          <w:rFonts w:ascii="宋体" w:hAnsi="宋体" w:cs="宋体"/>
          <w:sz w:val="24"/>
        </w:rPr>
      </w:pPr>
    </w:p>
    <w:p w:rsidR="00B44FEE" w:rsidRDefault="00311D08">
      <w:pPr>
        <w:pStyle w:val="1"/>
        <w:jc w:val="center"/>
        <w:rPr>
          <w:rFonts w:ascii="宋体" w:hAnsi="宋体" w:cs="宋体"/>
        </w:rPr>
      </w:pPr>
      <w:bookmarkStart w:id="130" w:name="_Toc18784"/>
      <w:bookmarkStart w:id="131" w:name="_Toc7418"/>
      <w:r>
        <w:rPr>
          <w:rFonts w:ascii="宋体" w:hAnsi="宋体" w:cs="宋体" w:hint="eastAsia"/>
          <w:sz w:val="48"/>
          <w:szCs w:val="48"/>
        </w:rPr>
        <w:t>第六章</w:t>
      </w:r>
      <w:r>
        <w:rPr>
          <w:rFonts w:ascii="宋体" w:hAnsi="宋体" w:cs="宋体" w:hint="eastAsia"/>
          <w:sz w:val="48"/>
          <w:szCs w:val="48"/>
        </w:rPr>
        <w:t xml:space="preserve">  </w:t>
      </w:r>
      <w:r>
        <w:rPr>
          <w:rFonts w:ascii="宋体" w:hAnsi="宋体" w:cs="宋体" w:hint="eastAsia"/>
          <w:sz w:val="48"/>
          <w:szCs w:val="48"/>
        </w:rPr>
        <w:t>合同文本</w:t>
      </w:r>
      <w:r>
        <w:rPr>
          <w:rFonts w:ascii="宋体" w:hAnsi="宋体" w:cs="宋体" w:hint="eastAsia"/>
        </w:rPr>
        <w:br w:type="page"/>
      </w:r>
      <w:bookmarkEnd w:id="130"/>
      <w:bookmarkEnd w:id="131"/>
      <w:r>
        <w:rPr>
          <w:rFonts w:ascii="宋体" w:hAnsi="宋体" w:cs="宋体" w:hint="eastAsia"/>
          <w:sz w:val="32"/>
          <w:szCs w:val="32"/>
        </w:rPr>
        <w:lastRenderedPageBreak/>
        <w:t>《广西壮族自治区政府采购合同》文本</w:t>
      </w:r>
    </w:p>
    <w:p w:rsidR="00B44FEE" w:rsidRDefault="00311D08">
      <w:pPr>
        <w:spacing w:line="360" w:lineRule="auto"/>
        <w:ind w:right="800"/>
        <w:rPr>
          <w:rFonts w:ascii="宋体" w:hAnsi="宋体" w:cs="宋体"/>
          <w:szCs w:val="21"/>
          <w:u w:val="single"/>
        </w:rPr>
      </w:pPr>
      <w:r>
        <w:rPr>
          <w:rFonts w:ascii="宋体" w:hAnsi="宋体" w:cs="宋体" w:hint="eastAsia"/>
          <w:bCs/>
          <w:szCs w:val="21"/>
        </w:rPr>
        <w:t>合同编号：</w:t>
      </w:r>
    </w:p>
    <w:p w:rsidR="00B44FEE" w:rsidRDefault="00311D08">
      <w:pPr>
        <w:spacing w:line="360" w:lineRule="auto"/>
        <w:ind w:right="800"/>
        <w:rPr>
          <w:rFonts w:ascii="宋体" w:hAnsi="宋体" w:cs="宋体"/>
          <w:szCs w:val="21"/>
        </w:rPr>
      </w:pPr>
      <w:r>
        <w:rPr>
          <w:rFonts w:ascii="宋体" w:hAnsi="宋体" w:cs="宋体" w:hint="eastAsia"/>
          <w:szCs w:val="21"/>
        </w:rPr>
        <w:t>采购计划号：</w:t>
      </w:r>
    </w:p>
    <w:p w:rsidR="00B44FEE" w:rsidRDefault="00311D08">
      <w:pPr>
        <w:spacing w:line="360" w:lineRule="auto"/>
        <w:rPr>
          <w:rFonts w:ascii="宋体" w:hAnsi="宋体" w:cs="宋体"/>
          <w:szCs w:val="21"/>
        </w:rPr>
      </w:pPr>
      <w:r>
        <w:rPr>
          <w:rFonts w:ascii="宋体" w:hAnsi="宋体" w:cs="宋体" w:hint="eastAsia"/>
          <w:szCs w:val="21"/>
        </w:rPr>
        <w:t>采购人（甲方）：</w:t>
      </w:r>
    </w:p>
    <w:p w:rsidR="00B44FEE" w:rsidRDefault="00311D08">
      <w:pPr>
        <w:spacing w:line="360" w:lineRule="auto"/>
        <w:rPr>
          <w:rFonts w:ascii="宋体" w:hAnsi="宋体" w:cs="宋体"/>
          <w:szCs w:val="21"/>
          <w:u w:val="single"/>
        </w:rPr>
      </w:pPr>
      <w:r>
        <w:rPr>
          <w:rFonts w:ascii="宋体" w:hAnsi="宋体" w:cs="宋体" w:hint="eastAsia"/>
          <w:szCs w:val="21"/>
        </w:rPr>
        <w:t>成交供应商（乙方）：</w:t>
      </w:r>
    </w:p>
    <w:p w:rsidR="00B44FEE" w:rsidRDefault="00311D08">
      <w:pPr>
        <w:spacing w:line="360" w:lineRule="auto"/>
        <w:rPr>
          <w:rFonts w:ascii="宋体" w:hAnsi="宋体" w:cs="宋体"/>
          <w:szCs w:val="21"/>
        </w:rPr>
      </w:pPr>
      <w:r>
        <w:rPr>
          <w:rFonts w:ascii="宋体" w:hAnsi="宋体" w:cs="宋体" w:hint="eastAsia"/>
          <w:szCs w:val="21"/>
        </w:rPr>
        <w:t>项目名称：</w:t>
      </w:r>
    </w:p>
    <w:p w:rsidR="00B44FEE" w:rsidRDefault="00311D08">
      <w:pPr>
        <w:spacing w:line="360" w:lineRule="auto"/>
        <w:rPr>
          <w:rFonts w:ascii="宋体" w:hAnsi="宋体" w:cs="宋体"/>
          <w:szCs w:val="21"/>
          <w:u w:val="single"/>
        </w:rPr>
      </w:pPr>
      <w:r>
        <w:rPr>
          <w:rFonts w:ascii="宋体" w:hAnsi="宋体" w:cs="宋体" w:hint="eastAsia"/>
          <w:szCs w:val="21"/>
        </w:rPr>
        <w:t>项目编号：</w:t>
      </w:r>
    </w:p>
    <w:p w:rsidR="00B44FEE" w:rsidRDefault="00311D08">
      <w:pPr>
        <w:spacing w:line="360" w:lineRule="auto"/>
        <w:rPr>
          <w:rFonts w:ascii="宋体" w:hAnsi="宋体" w:cs="宋体"/>
          <w:szCs w:val="21"/>
          <w:u w:val="single"/>
        </w:rPr>
      </w:pPr>
      <w:r>
        <w:rPr>
          <w:rFonts w:ascii="宋体" w:hAnsi="宋体" w:cs="宋体" w:hint="eastAsia"/>
          <w:szCs w:val="21"/>
        </w:rPr>
        <w:t>签订地点：</w:t>
      </w:r>
      <w:r>
        <w:rPr>
          <w:rFonts w:ascii="宋体" w:hAnsi="宋体" w:cs="宋体" w:hint="eastAsia"/>
          <w:szCs w:val="21"/>
        </w:rPr>
        <w:t xml:space="preserve">                    </w:t>
      </w:r>
      <w:r>
        <w:rPr>
          <w:rFonts w:ascii="宋体" w:hAnsi="宋体" w:cs="宋体" w:hint="eastAsia"/>
          <w:szCs w:val="21"/>
        </w:rPr>
        <w:t>签订时间：</w:t>
      </w:r>
    </w:p>
    <w:p w:rsidR="00B44FEE" w:rsidRDefault="00311D08">
      <w:pPr>
        <w:spacing w:line="360" w:lineRule="auto"/>
        <w:rPr>
          <w:rFonts w:ascii="宋体" w:hAnsi="宋体" w:cs="宋体"/>
          <w:szCs w:val="21"/>
          <w:u w:val="single"/>
        </w:rPr>
      </w:pPr>
      <w:r>
        <w:rPr>
          <w:rFonts w:ascii="宋体" w:hAnsi="宋体" w:cs="宋体" w:hint="eastAsia"/>
          <w:szCs w:val="21"/>
        </w:rPr>
        <w:t>本合同是否为中小企业预留合同：（□是</w:t>
      </w:r>
      <w:r>
        <w:rPr>
          <w:rFonts w:ascii="宋体" w:hAnsi="宋体" w:cs="宋体" w:hint="eastAsia"/>
          <w:szCs w:val="21"/>
        </w:rPr>
        <w:t>/</w:t>
      </w:r>
      <w:r>
        <w:rPr>
          <w:rFonts w:ascii="宋体" w:hAnsi="宋体" w:cs="宋体" w:hint="eastAsia"/>
          <w:szCs w:val="21"/>
        </w:rPr>
        <w:t>☑否）</w:t>
      </w:r>
    </w:p>
    <w:p w:rsidR="00B44FEE" w:rsidRDefault="00B44FEE">
      <w:pPr>
        <w:spacing w:line="360" w:lineRule="auto"/>
        <w:ind w:firstLineChars="200" w:firstLine="420"/>
        <w:rPr>
          <w:rFonts w:ascii="宋体" w:hAnsi="宋体" w:cs="宋体"/>
          <w:szCs w:val="21"/>
        </w:rPr>
      </w:pPr>
    </w:p>
    <w:p w:rsidR="00B44FEE" w:rsidRDefault="00311D08">
      <w:pPr>
        <w:spacing w:line="360" w:lineRule="auto"/>
        <w:ind w:firstLineChars="200" w:firstLine="420"/>
        <w:rPr>
          <w:rFonts w:ascii="宋体" w:hAnsi="宋体" w:cs="宋体"/>
          <w:szCs w:val="21"/>
        </w:rPr>
      </w:pPr>
      <w:r>
        <w:rPr>
          <w:rFonts w:ascii="宋体" w:hAnsi="宋体" w:cs="宋体" w:hint="eastAsia"/>
          <w:szCs w:val="21"/>
        </w:rPr>
        <w:t>根据《中华人民共和国政府采购法》《中华人民共和国民法典》等法律、法规规定，按照竞争性磋商文件规定条款和乙方响应文件及其承诺，甲乙双方签订本合同。</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40"/>
        <w:gridCol w:w="975"/>
        <w:gridCol w:w="1463"/>
        <w:gridCol w:w="1815"/>
      </w:tblGrid>
      <w:tr w:rsidR="00B44FEE">
        <w:trPr>
          <w:cantSplit/>
          <w:trHeight w:val="459"/>
        </w:trPr>
        <w:tc>
          <w:tcPr>
            <w:tcW w:w="709" w:type="dxa"/>
            <w:noWrap/>
            <w:vAlign w:val="center"/>
          </w:tcPr>
          <w:p w:rsidR="00B44FEE" w:rsidRDefault="00311D08">
            <w:pPr>
              <w:snapToGrid w:val="0"/>
              <w:spacing w:line="360" w:lineRule="auto"/>
              <w:jc w:val="center"/>
              <w:rPr>
                <w:rFonts w:ascii="宋体" w:hAnsi="宋体" w:cs="宋体"/>
                <w:szCs w:val="21"/>
              </w:rPr>
            </w:pPr>
            <w:r>
              <w:rPr>
                <w:rFonts w:ascii="宋体" w:hAnsi="宋体" w:cs="宋体" w:hint="eastAsia"/>
                <w:szCs w:val="21"/>
              </w:rPr>
              <w:t>分标</w:t>
            </w:r>
          </w:p>
        </w:tc>
        <w:tc>
          <w:tcPr>
            <w:tcW w:w="3440" w:type="dxa"/>
            <w:noWrap/>
            <w:vAlign w:val="center"/>
          </w:tcPr>
          <w:p w:rsidR="00B44FEE" w:rsidRDefault="00311D08">
            <w:pPr>
              <w:snapToGrid w:val="0"/>
              <w:spacing w:line="360" w:lineRule="auto"/>
              <w:jc w:val="center"/>
              <w:rPr>
                <w:rFonts w:ascii="宋体" w:hAnsi="宋体" w:cs="宋体"/>
                <w:szCs w:val="21"/>
              </w:rPr>
            </w:pPr>
            <w:r>
              <w:rPr>
                <w:rFonts w:ascii="宋体" w:hAnsi="宋体" w:cs="宋体" w:hint="eastAsia"/>
                <w:szCs w:val="21"/>
              </w:rPr>
              <w:t>采购内容</w:t>
            </w:r>
          </w:p>
        </w:tc>
        <w:tc>
          <w:tcPr>
            <w:tcW w:w="975" w:type="dxa"/>
            <w:noWrap/>
            <w:vAlign w:val="center"/>
          </w:tcPr>
          <w:p w:rsidR="00B44FEE" w:rsidRDefault="00311D08">
            <w:pPr>
              <w:snapToGrid w:val="0"/>
              <w:spacing w:line="360" w:lineRule="auto"/>
              <w:jc w:val="center"/>
              <w:rPr>
                <w:rFonts w:ascii="宋体" w:hAnsi="宋体" w:cs="宋体"/>
                <w:szCs w:val="21"/>
              </w:rPr>
            </w:pPr>
            <w:r>
              <w:rPr>
                <w:rFonts w:ascii="宋体" w:hAnsi="宋体" w:cs="宋体" w:hint="eastAsia"/>
                <w:szCs w:val="21"/>
              </w:rPr>
              <w:t>数量及单位</w:t>
            </w:r>
          </w:p>
        </w:tc>
        <w:tc>
          <w:tcPr>
            <w:tcW w:w="1463" w:type="dxa"/>
            <w:noWrap/>
            <w:vAlign w:val="center"/>
          </w:tcPr>
          <w:p w:rsidR="00B44FEE" w:rsidRDefault="00311D08">
            <w:pPr>
              <w:snapToGrid w:val="0"/>
              <w:spacing w:line="360" w:lineRule="auto"/>
              <w:jc w:val="center"/>
              <w:rPr>
                <w:rFonts w:ascii="宋体" w:hAnsi="宋体" w:cs="宋体"/>
                <w:szCs w:val="21"/>
              </w:rPr>
            </w:pPr>
            <w:r>
              <w:rPr>
                <w:rFonts w:ascii="宋体" w:hAnsi="宋体" w:cs="宋体" w:hint="eastAsia"/>
                <w:szCs w:val="21"/>
              </w:rPr>
              <w:t>采购预算</w:t>
            </w:r>
          </w:p>
        </w:tc>
        <w:tc>
          <w:tcPr>
            <w:tcW w:w="1815" w:type="dxa"/>
            <w:noWrap/>
            <w:vAlign w:val="center"/>
          </w:tcPr>
          <w:p w:rsidR="00B44FEE" w:rsidRDefault="00311D08">
            <w:pPr>
              <w:snapToGrid w:val="0"/>
              <w:spacing w:line="360" w:lineRule="auto"/>
              <w:jc w:val="center"/>
              <w:rPr>
                <w:rFonts w:ascii="宋体" w:hAnsi="宋体" w:cs="宋体"/>
                <w:szCs w:val="21"/>
              </w:rPr>
            </w:pPr>
            <w:r>
              <w:rPr>
                <w:rFonts w:ascii="宋体" w:hAnsi="宋体" w:cs="宋体" w:hint="eastAsia"/>
                <w:szCs w:val="21"/>
              </w:rPr>
              <w:t>折扣率</w:t>
            </w:r>
          </w:p>
          <w:p w:rsidR="00B44FEE" w:rsidRDefault="00311D08">
            <w:pPr>
              <w:snapToGrid w:val="0"/>
              <w:spacing w:line="360" w:lineRule="auto"/>
              <w:jc w:val="center"/>
              <w:rPr>
                <w:rFonts w:ascii="宋体" w:hAnsi="宋体" w:cs="宋体"/>
                <w:szCs w:val="21"/>
              </w:rPr>
            </w:pPr>
            <w:r>
              <w:rPr>
                <w:rFonts w:ascii="宋体" w:hAnsi="宋体" w:cs="宋体" w:hint="eastAsia"/>
                <w:szCs w:val="21"/>
              </w:rPr>
              <w:t>（以码洋价为基数相应的折扣率）</w:t>
            </w:r>
          </w:p>
        </w:tc>
      </w:tr>
      <w:tr w:rsidR="00B44FEE">
        <w:trPr>
          <w:cantSplit/>
          <w:trHeight w:val="565"/>
        </w:trPr>
        <w:tc>
          <w:tcPr>
            <w:tcW w:w="709" w:type="dxa"/>
            <w:noWrap/>
            <w:vAlign w:val="center"/>
          </w:tcPr>
          <w:p w:rsidR="00B44FEE" w:rsidRDefault="00B44FEE">
            <w:pPr>
              <w:snapToGrid w:val="0"/>
              <w:spacing w:line="360" w:lineRule="auto"/>
              <w:jc w:val="center"/>
              <w:rPr>
                <w:rFonts w:ascii="宋体" w:hAnsi="宋体" w:cs="宋体"/>
                <w:szCs w:val="21"/>
              </w:rPr>
            </w:pPr>
          </w:p>
        </w:tc>
        <w:tc>
          <w:tcPr>
            <w:tcW w:w="3440" w:type="dxa"/>
            <w:noWrap/>
            <w:vAlign w:val="center"/>
          </w:tcPr>
          <w:p w:rsidR="00B44FEE" w:rsidRDefault="00311D08">
            <w:pPr>
              <w:snapToGrid w:val="0"/>
              <w:spacing w:line="360" w:lineRule="auto"/>
              <w:jc w:val="center"/>
              <w:rPr>
                <w:rFonts w:ascii="宋体" w:hAnsi="宋体" w:cs="宋体"/>
                <w:szCs w:val="21"/>
              </w:rPr>
            </w:pPr>
            <w:r>
              <w:rPr>
                <w:rFonts w:ascii="宋体" w:hAnsi="宋体" w:cs="宋体" w:hint="eastAsia"/>
                <w:szCs w:val="21"/>
              </w:rPr>
              <w:t>详见合同附件中的《采购需求》</w:t>
            </w:r>
          </w:p>
        </w:tc>
        <w:tc>
          <w:tcPr>
            <w:tcW w:w="975" w:type="dxa"/>
            <w:noWrap/>
            <w:vAlign w:val="center"/>
          </w:tcPr>
          <w:p w:rsidR="00B44FEE" w:rsidRDefault="00B44FEE">
            <w:pPr>
              <w:snapToGrid w:val="0"/>
              <w:spacing w:line="360" w:lineRule="auto"/>
              <w:jc w:val="center"/>
              <w:rPr>
                <w:rFonts w:ascii="宋体" w:hAnsi="宋体" w:cs="宋体"/>
                <w:szCs w:val="21"/>
              </w:rPr>
            </w:pPr>
          </w:p>
        </w:tc>
        <w:tc>
          <w:tcPr>
            <w:tcW w:w="1463" w:type="dxa"/>
            <w:noWrap/>
            <w:vAlign w:val="center"/>
          </w:tcPr>
          <w:p w:rsidR="00B44FEE" w:rsidRDefault="00B44FEE">
            <w:pPr>
              <w:snapToGrid w:val="0"/>
              <w:spacing w:line="360" w:lineRule="auto"/>
              <w:jc w:val="center"/>
              <w:rPr>
                <w:rFonts w:ascii="宋体" w:hAnsi="宋体" w:cs="宋体"/>
                <w:szCs w:val="21"/>
              </w:rPr>
            </w:pPr>
          </w:p>
        </w:tc>
        <w:tc>
          <w:tcPr>
            <w:tcW w:w="1815" w:type="dxa"/>
            <w:noWrap/>
            <w:vAlign w:val="center"/>
          </w:tcPr>
          <w:p w:rsidR="00B44FEE" w:rsidRDefault="00B44FEE">
            <w:pPr>
              <w:snapToGrid w:val="0"/>
              <w:spacing w:line="360" w:lineRule="auto"/>
              <w:jc w:val="center"/>
              <w:rPr>
                <w:rFonts w:ascii="宋体" w:hAnsi="宋体" w:cs="宋体"/>
                <w:szCs w:val="21"/>
              </w:rPr>
            </w:pPr>
          </w:p>
        </w:tc>
      </w:tr>
    </w:tbl>
    <w:p w:rsidR="00B44FEE" w:rsidRDefault="00311D08">
      <w:pPr>
        <w:spacing w:line="360" w:lineRule="auto"/>
        <w:ind w:firstLineChars="200" w:firstLine="420"/>
        <w:rPr>
          <w:rFonts w:ascii="宋体" w:hAnsi="宋体" w:cs="宋体"/>
          <w:szCs w:val="21"/>
        </w:rPr>
      </w:pPr>
      <w:r>
        <w:rPr>
          <w:rFonts w:ascii="宋体" w:hAnsi="宋体" w:cs="宋体" w:hint="eastAsia"/>
          <w:szCs w:val="21"/>
        </w:rPr>
        <w:t>合同合计金额包含但不限于货物费、成交人供应报刊过程中所产生的各种差旅费、资料费、运费、人工费、材料费、设备费等有形或无形及可预计或不可预计的费用。</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第二条　质量保证</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B44FEE" w:rsidRDefault="00311D08">
      <w:pPr>
        <w:spacing w:line="360" w:lineRule="auto"/>
        <w:ind w:firstLineChars="200" w:firstLine="422"/>
        <w:rPr>
          <w:rFonts w:ascii="宋体" w:hAnsi="宋体" w:cs="宋体"/>
          <w:szCs w:val="21"/>
        </w:rPr>
      </w:pPr>
      <w:r>
        <w:rPr>
          <w:rFonts w:ascii="宋体" w:hAnsi="宋体" w:cs="宋体" w:hint="eastAsia"/>
          <w:b/>
          <w:szCs w:val="21"/>
        </w:rPr>
        <w:t>第三条　权利保证</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乙方应保证所提供服务在使用时不会侵犯任何第三方的所有权、专利权、商标权、工业设计权等知识产权及其他合法权利，且所有权、处分权等没有受到任何限制。</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没有甲方事先书面同意，乙方不得将由甲方提供的有关合同或者任何合同条文、规格、计划、图纸、样品或者资料提供给予履行本合同无关的任何其他人。即使向履行本合同有关的人员提</w:t>
      </w:r>
      <w:r>
        <w:rPr>
          <w:rFonts w:ascii="宋体" w:hAnsi="宋体" w:cs="宋体" w:hint="eastAsia"/>
          <w:szCs w:val="21"/>
        </w:rPr>
        <w:t>供，也应注意保密并限于履行合同的必需范围。乙方的保密义务持续有效，不因为本合同履行终止、解除或者无效而解除。</w:t>
      </w:r>
    </w:p>
    <w:p w:rsidR="00B44FEE" w:rsidRDefault="00311D08">
      <w:pPr>
        <w:spacing w:line="360" w:lineRule="auto"/>
        <w:ind w:firstLineChars="200" w:firstLine="422"/>
        <w:rPr>
          <w:rFonts w:ascii="宋体" w:hAnsi="宋体" w:cs="宋体"/>
          <w:szCs w:val="21"/>
        </w:rPr>
      </w:pPr>
      <w:r>
        <w:rPr>
          <w:rFonts w:ascii="宋体" w:hAnsi="宋体" w:cs="宋体" w:hint="eastAsia"/>
          <w:b/>
          <w:szCs w:val="21"/>
        </w:rPr>
        <w:t>第四条　交付和验收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服务期限：，服务地点：。</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乙方应按响应文件的承诺向甲方提供相应的服务，并提供所服务内容的相关技术资料。</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3.</w:t>
      </w:r>
      <w:r>
        <w:rPr>
          <w:rFonts w:ascii="宋体" w:hAnsi="宋体" w:cs="宋体" w:hint="eastAsia"/>
          <w:szCs w:val="21"/>
        </w:rPr>
        <w:t>乙方提供不符合响应文件和本合同规定的服务成果，甲方有权拒绝接受。</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乙方完成服务后应及时书面通知甲方进行验收，甲方应在收到通知后七个工作日内进行验收。验收合格后由甲乙双方签署验收单并加盖甲方部门章及乙方公章，甲乙双方各执一份。</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甲乙双方应按照《广西壮族自治区政府采购项目履约验收管理办法》、双方合同、响应文件验收。</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甲方在初步验收或者最终验收过程中如发现乙方提供的服务成果不满足响应文件及本合同规定的，可暂缓向乙方付款，直到乙方及时完善并提交相应的服务成果且经甲方验收合格后，方可办理付款。</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甲方验收时以书面形式提出异议的，乙方应自收到甲方书面异议后五个工作日内及时予以解决，否则甲方有权不出具服务验收合格单。</w:t>
      </w:r>
    </w:p>
    <w:p w:rsidR="00B44FEE" w:rsidRDefault="00311D08">
      <w:pPr>
        <w:snapToGrid w:val="0"/>
        <w:spacing w:line="360" w:lineRule="auto"/>
        <w:ind w:firstLineChars="200" w:firstLine="422"/>
        <w:rPr>
          <w:rFonts w:ascii="宋体" w:hAnsi="宋体" w:cs="宋体"/>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售后服务</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乙方应按照国家有关法律法规和本合同所附的《售后服务承诺》要求为甲方提供相应的售后服务。</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质量保证期：。</w:t>
      </w:r>
    </w:p>
    <w:p w:rsidR="00B44FEE" w:rsidRDefault="00311D08">
      <w:pPr>
        <w:snapToGrid w:val="0"/>
        <w:spacing w:line="360" w:lineRule="auto"/>
        <w:ind w:firstLineChars="200" w:firstLine="422"/>
        <w:rPr>
          <w:rFonts w:ascii="宋体" w:hAnsi="宋体" w:cs="宋体"/>
          <w:szCs w:val="21"/>
          <w:u w:val="single"/>
        </w:rPr>
      </w:pPr>
      <w:r>
        <w:rPr>
          <w:rFonts w:ascii="宋体" w:hAnsi="宋体" w:cs="宋体" w:hint="eastAsia"/>
          <w:b/>
          <w:szCs w:val="21"/>
        </w:rPr>
        <w:t>第六条　付款方式</w:t>
      </w:r>
    </w:p>
    <w:p w:rsidR="00B44FEE" w:rsidRDefault="00311D08">
      <w:pPr>
        <w:snapToGrid w:val="0"/>
        <w:spacing w:line="360" w:lineRule="auto"/>
        <w:ind w:firstLineChars="200" w:firstLine="420"/>
        <w:rPr>
          <w:rFonts w:ascii="宋体" w:hAnsi="宋体" w:cs="宋体"/>
          <w:u w:val="single"/>
        </w:rPr>
      </w:pPr>
      <w:r>
        <w:rPr>
          <w:rFonts w:ascii="宋体" w:hAnsi="宋体" w:cs="宋体" w:hint="eastAsia"/>
          <w:u w:val="single"/>
        </w:rPr>
        <w:t>1.</w:t>
      </w:r>
      <w:r>
        <w:rPr>
          <w:rFonts w:ascii="宋体" w:hAnsi="宋体" w:cs="宋体" w:hint="eastAsia"/>
          <w:u w:val="single"/>
        </w:rPr>
        <w:t>甲方分二次付款。第一次付款：合同签订后</w:t>
      </w:r>
      <w:r>
        <w:rPr>
          <w:rFonts w:ascii="宋体" w:hAnsi="宋体" w:cs="宋体" w:hint="eastAsia"/>
          <w:u w:val="single"/>
        </w:rPr>
        <w:t>10</w:t>
      </w:r>
      <w:r>
        <w:rPr>
          <w:rFonts w:ascii="宋体" w:hAnsi="宋体" w:cs="宋体" w:hint="eastAsia"/>
          <w:u w:val="single"/>
        </w:rPr>
        <w:t>个工作日内，乙方向甲方提交等额的真实、合法、有效之增值税普通</w:t>
      </w:r>
      <w:r>
        <w:rPr>
          <w:rFonts w:ascii="宋体" w:hAnsi="宋体" w:cs="宋体" w:hint="eastAsia"/>
          <w:u w:val="single"/>
        </w:rPr>
        <w:t>/</w:t>
      </w:r>
      <w:r>
        <w:rPr>
          <w:rFonts w:ascii="宋体" w:hAnsi="宋体" w:cs="宋体" w:hint="eastAsia"/>
          <w:u w:val="single"/>
        </w:rPr>
        <w:t>专用发票后，甲方支付合同总额的</w:t>
      </w:r>
      <w:r>
        <w:rPr>
          <w:rFonts w:ascii="宋体" w:hAnsi="宋体" w:cs="宋体" w:hint="eastAsia"/>
          <w:u w:val="single"/>
        </w:rPr>
        <w:t>50%</w:t>
      </w:r>
      <w:r>
        <w:rPr>
          <w:rFonts w:ascii="宋体" w:hAnsi="宋体" w:cs="宋体" w:hint="eastAsia"/>
          <w:u w:val="single"/>
        </w:rPr>
        <w:t>；第二次付款：</w:t>
      </w:r>
      <w:r>
        <w:rPr>
          <w:rFonts w:ascii="宋体" w:hAnsi="宋体" w:cs="宋体"/>
          <w:u w:val="single"/>
        </w:rPr>
        <w:t>待双方确定订单</w:t>
      </w:r>
      <w:r>
        <w:rPr>
          <w:rFonts w:ascii="宋体" w:hAnsi="宋体" w:cs="宋体" w:hint="eastAsia"/>
          <w:u w:val="single"/>
        </w:rPr>
        <w:t>后，乙方向甲方提交等额的真实、合法、有效之增值税普通</w:t>
      </w:r>
      <w:r>
        <w:rPr>
          <w:rFonts w:ascii="宋体" w:hAnsi="宋体" w:cs="宋体" w:hint="eastAsia"/>
          <w:u w:val="single"/>
        </w:rPr>
        <w:t>/</w:t>
      </w:r>
      <w:r>
        <w:rPr>
          <w:rFonts w:ascii="宋体" w:hAnsi="宋体" w:cs="宋体" w:hint="eastAsia"/>
          <w:u w:val="single"/>
        </w:rPr>
        <w:t>专用发票，甲方在</w:t>
      </w:r>
      <w:r>
        <w:rPr>
          <w:rFonts w:ascii="宋体" w:hAnsi="宋体" w:cs="宋体" w:hint="eastAsia"/>
          <w:u w:val="single"/>
        </w:rPr>
        <w:t>20</w:t>
      </w:r>
      <w:r>
        <w:rPr>
          <w:rFonts w:ascii="宋体" w:hAnsi="宋体" w:cs="宋体" w:hint="eastAsia"/>
          <w:u w:val="single"/>
        </w:rPr>
        <w:t>个工作日内一次性付清剩余部分货款。</w:t>
      </w:r>
    </w:p>
    <w:p w:rsidR="00B44FEE" w:rsidRDefault="00311D08">
      <w:pPr>
        <w:snapToGrid w:val="0"/>
        <w:spacing w:line="360" w:lineRule="auto"/>
        <w:ind w:firstLineChars="200" w:firstLine="420"/>
        <w:rPr>
          <w:rFonts w:ascii="宋体" w:hAnsi="宋体" w:cs="宋体"/>
          <w:i/>
          <w:iCs/>
        </w:rPr>
      </w:pPr>
      <w:r>
        <w:rPr>
          <w:rFonts w:ascii="宋体" w:hAnsi="宋体" w:cs="宋体" w:hint="eastAsia"/>
          <w:u w:val="single"/>
        </w:rPr>
        <w:t>2.</w:t>
      </w:r>
      <w:r>
        <w:rPr>
          <w:rFonts w:ascii="宋体" w:hAnsi="宋体" w:cs="宋体" w:hint="eastAsia"/>
          <w:u w:val="single"/>
        </w:rPr>
        <w:t>以实际验收报刊的实洋数结算：报刊码洋价×折扣率</w:t>
      </w:r>
    </w:p>
    <w:p w:rsidR="00B44FEE" w:rsidRDefault="00311D08">
      <w:pPr>
        <w:snapToGrid w:val="0"/>
        <w:spacing w:line="360" w:lineRule="auto"/>
        <w:ind w:firstLineChars="200" w:firstLine="422"/>
        <w:rPr>
          <w:rFonts w:ascii="宋体" w:hAnsi="宋体" w:cs="宋体"/>
          <w:b/>
          <w:szCs w:val="21"/>
        </w:rPr>
      </w:pPr>
      <w:r>
        <w:rPr>
          <w:rFonts w:ascii="宋体" w:hAnsi="宋体" w:cs="宋体" w:hint="eastAsia"/>
          <w:b/>
          <w:szCs w:val="21"/>
        </w:rPr>
        <w:t>第七条　履约保证金</w:t>
      </w:r>
    </w:p>
    <w:p w:rsidR="00B44FEE" w:rsidRDefault="00311D08">
      <w:pPr>
        <w:spacing w:line="360" w:lineRule="auto"/>
        <w:rPr>
          <w:rFonts w:ascii="宋体" w:hAnsi="宋体" w:cs="宋体"/>
          <w:b/>
          <w:bCs/>
          <w:szCs w:val="21"/>
        </w:rPr>
      </w:pPr>
      <w:r>
        <w:rPr>
          <w:rFonts w:ascii="宋体" w:hAnsi="宋体" w:cs="宋体" w:hint="eastAsia"/>
          <w:szCs w:val="21"/>
        </w:rPr>
        <w:t xml:space="preserve">　　</w:t>
      </w:r>
      <w:r>
        <w:rPr>
          <w:rFonts w:ascii="宋体" w:hAnsi="宋体" w:cs="宋体" w:hint="eastAsia"/>
          <w:b/>
          <w:bCs/>
          <w:szCs w:val="21"/>
        </w:rPr>
        <w:t>□本项目不需要缴</w:t>
      </w:r>
      <w:r>
        <w:rPr>
          <w:rFonts w:ascii="宋体" w:hAnsi="宋体" w:cs="宋体" w:hint="eastAsia"/>
          <w:b/>
          <w:bCs/>
          <w:kern w:val="0"/>
          <w:szCs w:val="21"/>
        </w:rPr>
        <w:t>纳</w:t>
      </w:r>
      <w:r>
        <w:rPr>
          <w:rFonts w:ascii="宋体" w:hAnsi="宋体" w:cs="宋体" w:hint="eastAsia"/>
          <w:b/>
          <w:bCs/>
          <w:szCs w:val="21"/>
        </w:rPr>
        <w:t>履约保证金。</w:t>
      </w:r>
    </w:p>
    <w:p w:rsidR="00B44FEE" w:rsidRDefault="00311D08">
      <w:pPr>
        <w:spacing w:line="360" w:lineRule="auto"/>
        <w:ind w:firstLineChars="200" w:firstLine="422"/>
        <w:rPr>
          <w:rFonts w:ascii="宋体" w:hAnsi="宋体" w:cs="宋体"/>
          <w:b/>
          <w:bCs/>
          <w:szCs w:val="21"/>
        </w:rPr>
      </w:pPr>
      <w:r>
        <w:rPr>
          <w:rFonts w:ascii="宋体" w:hAnsi="宋体" w:cs="宋体" w:hint="eastAsia"/>
          <w:b/>
          <w:bCs/>
          <w:szCs w:val="21"/>
        </w:rPr>
        <w:t>☑本项目需要缴</w:t>
      </w:r>
      <w:r>
        <w:rPr>
          <w:rFonts w:ascii="宋体" w:hAnsi="宋体" w:cs="宋体" w:hint="eastAsia"/>
          <w:b/>
          <w:bCs/>
          <w:kern w:val="0"/>
          <w:szCs w:val="21"/>
        </w:rPr>
        <w:t>纳</w:t>
      </w:r>
      <w:r>
        <w:rPr>
          <w:rFonts w:ascii="宋体" w:hAnsi="宋体" w:cs="宋体" w:hint="eastAsia"/>
          <w:b/>
          <w:bCs/>
          <w:szCs w:val="21"/>
        </w:rPr>
        <w:t>履约保证金，相关要求如下：</w:t>
      </w:r>
    </w:p>
    <w:p w:rsidR="00B44FEE" w:rsidRDefault="00311D08">
      <w:pPr>
        <w:autoSpaceDE w:val="0"/>
        <w:autoSpaceDN w:val="0"/>
        <w:snapToGrid w:val="0"/>
        <w:spacing w:line="360" w:lineRule="auto"/>
        <w:textAlignment w:val="bottom"/>
        <w:rPr>
          <w:rFonts w:ascii="宋体" w:hAnsi="宋体" w:cs="宋体"/>
          <w:szCs w:val="21"/>
        </w:rPr>
      </w:pPr>
      <w:r>
        <w:rPr>
          <w:rFonts w:ascii="宋体" w:hAnsi="宋体" w:cs="宋体" w:hint="eastAsia"/>
          <w:szCs w:val="21"/>
        </w:rPr>
        <w:t xml:space="preserve">　</w:t>
      </w:r>
      <w:r>
        <w:rPr>
          <w:rFonts w:ascii="宋体" w:hAnsi="宋体" w:cs="宋体" w:hint="eastAsia"/>
          <w:szCs w:val="21"/>
        </w:rPr>
        <w:t>1.</w:t>
      </w:r>
      <w:r>
        <w:rPr>
          <w:rFonts w:ascii="宋体" w:hAnsi="宋体" w:cs="宋体" w:hint="eastAsia"/>
          <w:szCs w:val="21"/>
        </w:rPr>
        <w:t>履约保证金金额：按项目成交总金额的</w:t>
      </w:r>
      <w:r>
        <w:rPr>
          <w:rFonts w:ascii="宋体" w:hAnsi="宋体" w:cs="宋体" w:hint="eastAsia"/>
          <w:szCs w:val="21"/>
        </w:rPr>
        <w:t>%</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履约保证金递交方式：乙方在签订合同前以银行转账、支票、汇票、本票或者金融机构、担保机构出具的保函等非现金方式向甲方提交。</w:t>
      </w:r>
    </w:p>
    <w:p w:rsidR="00B44FEE" w:rsidRDefault="00311D08">
      <w:pPr>
        <w:autoSpaceDE w:val="0"/>
        <w:autoSpaceDN w:val="0"/>
        <w:snapToGrid w:val="0"/>
        <w:spacing w:line="360" w:lineRule="auto"/>
        <w:ind w:firstLineChars="200" w:firstLine="420"/>
        <w:textAlignment w:val="bottom"/>
        <w:rPr>
          <w:rFonts w:ascii="宋体" w:hAnsi="宋体" w:cs="宋体"/>
          <w:szCs w:val="21"/>
        </w:rPr>
      </w:pPr>
      <w:r>
        <w:rPr>
          <w:rFonts w:ascii="宋体" w:hAnsi="宋体" w:cs="宋体" w:hint="eastAsia"/>
          <w:szCs w:val="21"/>
        </w:rPr>
        <w:t>3.</w:t>
      </w:r>
      <w:r>
        <w:rPr>
          <w:rFonts w:ascii="宋体" w:hAnsi="宋体" w:cs="宋体" w:hint="eastAsia"/>
          <w:szCs w:val="21"/>
        </w:rPr>
        <w:t>履约保证金退付方式、时间及条件：</w:t>
      </w:r>
      <w:r>
        <w:rPr>
          <w:rFonts w:ascii="宋体" w:hAnsi="宋体" w:cs="宋体" w:hint="eastAsia"/>
          <w:szCs w:val="21"/>
          <w:u w:val="single"/>
        </w:rPr>
        <w:t>交货验收合格后，乙方向甲方提出履约保证金退付申请，甲方履行完必要的审批手续后，</w:t>
      </w:r>
      <w:r>
        <w:rPr>
          <w:rFonts w:ascii="宋体" w:hAnsi="宋体" w:cs="宋体" w:hint="eastAsia"/>
          <w:szCs w:val="21"/>
          <w:u w:val="single"/>
        </w:rPr>
        <w:t>5</w:t>
      </w:r>
      <w:r>
        <w:rPr>
          <w:rFonts w:ascii="宋体" w:hAnsi="宋体" w:cs="宋体" w:hint="eastAsia"/>
          <w:szCs w:val="21"/>
          <w:u w:val="single"/>
        </w:rPr>
        <w:t>个工作日内向乙方退付履约保证金（不计利息）</w:t>
      </w:r>
      <w:r>
        <w:rPr>
          <w:rFonts w:ascii="宋体" w:hAnsi="宋体" w:cs="宋体" w:hint="eastAsia"/>
          <w:szCs w:val="21"/>
        </w:rPr>
        <w:t>。</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缴纳履约保证金指定账户的信息：</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开户名称：</w:t>
      </w:r>
      <w:r>
        <w:rPr>
          <w:rFonts w:ascii="宋体" w:hAnsi="宋体" w:cs="宋体" w:hint="eastAsia"/>
          <w:szCs w:val="21"/>
          <w:u w:val="single"/>
        </w:rPr>
        <w:t>广西壮族自治区图书馆</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开户银行：</w:t>
      </w:r>
      <w:r>
        <w:rPr>
          <w:rFonts w:ascii="宋体" w:hAnsi="宋体" w:cs="宋体" w:hint="eastAsia"/>
          <w:szCs w:val="21"/>
          <w:u w:val="single"/>
        </w:rPr>
        <w:t>建行新竹西路支行</w:t>
      </w:r>
    </w:p>
    <w:p w:rsidR="00B44FEE" w:rsidRDefault="00311D08">
      <w:pPr>
        <w:snapToGrid w:val="0"/>
        <w:spacing w:line="360" w:lineRule="auto"/>
        <w:ind w:firstLineChars="200" w:firstLine="420"/>
        <w:rPr>
          <w:rFonts w:ascii="宋体" w:hAnsi="宋体" w:cs="宋体"/>
          <w:szCs w:val="21"/>
          <w:u w:val="single"/>
        </w:rPr>
      </w:pPr>
      <w:r>
        <w:rPr>
          <w:rFonts w:ascii="宋体" w:hAnsi="宋体" w:cs="宋体" w:hint="eastAsia"/>
          <w:szCs w:val="21"/>
        </w:rPr>
        <w:t>银行账号：</w:t>
      </w:r>
      <w:r>
        <w:rPr>
          <w:rFonts w:ascii="宋体" w:hAnsi="宋体" w:cs="宋体" w:hint="eastAsia"/>
          <w:szCs w:val="21"/>
          <w:u w:val="single"/>
        </w:rPr>
        <w:t>45001604250050503123</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第八条</w:t>
      </w:r>
      <w:r>
        <w:rPr>
          <w:rFonts w:ascii="宋体" w:hAnsi="宋体" w:cs="宋体" w:hint="eastAsia"/>
          <w:b/>
          <w:szCs w:val="21"/>
        </w:rPr>
        <w:t xml:space="preserve">  </w:t>
      </w:r>
      <w:r>
        <w:rPr>
          <w:rFonts w:ascii="宋体" w:hAnsi="宋体" w:cs="宋体" w:hint="eastAsia"/>
          <w:b/>
          <w:szCs w:val="21"/>
        </w:rPr>
        <w:t>税费</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本合同执行中相关的一切税费均由乙方负担，合同另有约定的除外。</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第九条　违约责任</w:t>
      </w:r>
    </w:p>
    <w:p w:rsidR="00B44FEE" w:rsidRDefault="00311D08">
      <w:pPr>
        <w:snapToGrid w:val="0"/>
        <w:spacing w:line="360" w:lineRule="auto"/>
        <w:ind w:firstLineChars="200" w:firstLine="422"/>
        <w:rPr>
          <w:rFonts w:ascii="宋体" w:hAnsi="宋体" w:cs="宋体"/>
          <w:b/>
          <w:bCs/>
          <w:szCs w:val="21"/>
        </w:rPr>
      </w:pPr>
      <w:r>
        <w:rPr>
          <w:rFonts w:ascii="宋体" w:hAnsi="宋体" w:cs="宋体" w:hint="eastAsia"/>
          <w:b/>
          <w:bCs/>
          <w:szCs w:val="21"/>
        </w:rPr>
        <w:t>分标</w:t>
      </w: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3</w:t>
      </w:r>
      <w:r>
        <w:rPr>
          <w:rFonts w:ascii="宋体" w:hAnsi="宋体" w:cs="宋体" w:hint="eastAsia"/>
          <w:b/>
          <w:bCs/>
          <w:szCs w:val="21"/>
        </w:rPr>
        <w:t>、</w:t>
      </w:r>
      <w:r>
        <w:rPr>
          <w:rFonts w:ascii="宋体" w:hAnsi="宋体" w:cs="宋体" w:hint="eastAsia"/>
          <w:b/>
          <w:bCs/>
          <w:szCs w:val="21"/>
        </w:rPr>
        <w:t>4</w:t>
      </w:r>
      <w:r>
        <w:rPr>
          <w:rFonts w:ascii="宋体" w:hAnsi="宋体" w:cs="宋体" w:hint="eastAsia"/>
          <w:b/>
          <w:bCs/>
          <w:szCs w:val="21"/>
        </w:rPr>
        <w:t>：</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lastRenderedPageBreak/>
        <w:t>1.</w:t>
      </w:r>
      <w:r>
        <w:rPr>
          <w:rFonts w:ascii="宋体" w:hAnsi="宋体" w:cs="宋体" w:hint="eastAsia"/>
          <w:szCs w:val="21"/>
        </w:rPr>
        <w:t>除不可抗力原因外，乙方没有按照合同规定的时间提供服务的，甲方可要求乙方支付违约金。每推迟一天按合同总金额的</w:t>
      </w:r>
      <w:r>
        <w:rPr>
          <w:rFonts w:ascii="宋体" w:hAnsi="宋体" w:cs="宋体" w:hint="eastAsia"/>
          <w:szCs w:val="21"/>
        </w:rPr>
        <w:t>3</w:t>
      </w:r>
      <w:r>
        <w:rPr>
          <w:rFonts w:ascii="宋体" w:hAnsi="宋体" w:cs="宋体" w:hint="eastAsia"/>
          <w:szCs w:val="21"/>
        </w:rPr>
        <w:t>‰支付违约金，该违约金累计不超过合同总金额的</w:t>
      </w:r>
      <w:r>
        <w:rPr>
          <w:rFonts w:ascii="宋体" w:hAnsi="宋体" w:cs="宋体" w:hint="eastAsia"/>
          <w:szCs w:val="21"/>
        </w:rPr>
        <w:t>10%</w:t>
      </w:r>
      <w:r>
        <w:rPr>
          <w:rFonts w:ascii="宋体" w:hAnsi="宋体" w:cs="宋体" w:hint="eastAsia"/>
          <w:szCs w:val="21"/>
        </w:rPr>
        <w:t>。逾期超过</w:t>
      </w:r>
      <w:r>
        <w:rPr>
          <w:rFonts w:ascii="宋体" w:hAnsi="宋体" w:cs="宋体" w:hint="eastAsia"/>
          <w:szCs w:val="21"/>
        </w:rPr>
        <w:t>10</w:t>
      </w:r>
      <w:r>
        <w:rPr>
          <w:rFonts w:ascii="宋体" w:hAnsi="宋体" w:cs="宋体" w:hint="eastAsia"/>
          <w:szCs w:val="21"/>
        </w:rPr>
        <w:t>日的，甲方有权单方解除本合同，甲方因此解除合同的，有权不予支付任何款项给乙方，已经支付的，乙方应当自甲方要求返还之日起</w:t>
      </w:r>
      <w:r>
        <w:rPr>
          <w:rFonts w:ascii="宋体" w:hAnsi="宋体" w:cs="宋体" w:hint="eastAsia"/>
          <w:szCs w:val="21"/>
        </w:rPr>
        <w:t>5</w:t>
      </w:r>
      <w:r>
        <w:rPr>
          <w:rFonts w:ascii="宋体" w:hAnsi="宋体" w:cs="宋体" w:hint="eastAsia"/>
          <w:szCs w:val="21"/>
        </w:rPr>
        <w:t>日内予以返还并按全国银行间同业拆借中心公布的贷款市场报价利率支付利息，此外乙方还应支付合同总价</w:t>
      </w:r>
      <w:r>
        <w:rPr>
          <w:rFonts w:ascii="宋体" w:hAnsi="宋体" w:cs="宋体" w:hint="eastAsia"/>
          <w:szCs w:val="21"/>
        </w:rPr>
        <w:t>15%</w:t>
      </w:r>
      <w:r>
        <w:rPr>
          <w:rFonts w:ascii="宋体" w:hAnsi="宋体" w:cs="宋体" w:hint="eastAsia"/>
          <w:szCs w:val="21"/>
        </w:rPr>
        <w:t>的违约金给甲方并赔偿甲方经济损失。</w:t>
      </w:r>
      <w:r>
        <w:rPr>
          <w:rFonts w:ascii="宋体" w:hAnsi="宋体" w:cs="宋体" w:hint="eastAsia"/>
          <w:szCs w:val="21"/>
        </w:rPr>
        <w:t xml:space="preserve">                      </w:t>
      </w:r>
      <w:r>
        <w:rPr>
          <w:rFonts w:ascii="宋体" w:hAnsi="宋体" w:cs="宋体" w:hint="eastAsia"/>
          <w:szCs w:val="21"/>
        </w:rPr>
        <w:t xml:space="preserve">            </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乙方提供的服务如侵犯了第三方合法权益而引发的任何纠纷或者诉讼，均由乙方负责交涉并承担全部责任。</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甲方延期付款的，每天向乙方偿付延期款额</w:t>
      </w:r>
      <w:r>
        <w:rPr>
          <w:rFonts w:ascii="宋体" w:hAnsi="宋体" w:cs="宋体" w:hint="eastAsia"/>
          <w:szCs w:val="21"/>
        </w:rPr>
        <w:t>3</w:t>
      </w:r>
      <w:r>
        <w:rPr>
          <w:rFonts w:ascii="宋体" w:hAnsi="宋体" w:cs="宋体" w:hint="eastAsia"/>
          <w:szCs w:val="21"/>
        </w:rPr>
        <w:t>‰滞纳金，但滞纳金累计不得超过延期款额的</w:t>
      </w:r>
      <w:r>
        <w:rPr>
          <w:rFonts w:ascii="宋体" w:hAnsi="宋体" w:cs="宋体" w:hint="eastAsia"/>
          <w:szCs w:val="21"/>
        </w:rPr>
        <w:t>5%</w:t>
      </w:r>
      <w:r>
        <w:rPr>
          <w:rFonts w:ascii="宋体" w:hAnsi="宋体" w:cs="宋体" w:hint="eastAsia"/>
          <w:szCs w:val="21"/>
        </w:rPr>
        <w:t>。</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乙方必须交付全新正版中文纸质报刊。禁止提供任何违反国家法律法规或明令禁止出版发行的报刊。如有违反，须向甲方支付违约金并退回甲方已支付的相应报刊款项，违约金额为该正版报刊码洋的</w:t>
      </w:r>
      <w:r>
        <w:rPr>
          <w:rFonts w:ascii="宋体" w:hAnsi="宋体" w:cs="宋体" w:hint="eastAsia"/>
          <w:szCs w:val="21"/>
        </w:rPr>
        <w:t>3</w:t>
      </w:r>
      <w:r>
        <w:rPr>
          <w:rFonts w:ascii="宋体" w:hAnsi="宋体" w:cs="宋体" w:hint="eastAsia"/>
          <w:szCs w:val="21"/>
        </w:rPr>
        <w:t>倍，违约金先从履约保证金中扣除，不足的部分由乙方继续向甲方支付，乙方并承担由此引起的一切法律责任及费用，甲方有权单</w:t>
      </w:r>
      <w:r>
        <w:rPr>
          <w:rFonts w:ascii="宋体" w:hAnsi="宋体" w:cs="宋体" w:hint="eastAsia"/>
          <w:szCs w:val="21"/>
        </w:rPr>
        <w:t>方面终止乙方的供货资格。</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交付报刊如有印刷装帧质量及运输污损等问题，或种类份数不符的，乙方必须无条件退换补齐。乙方</w:t>
      </w:r>
      <w:r>
        <w:rPr>
          <w:rFonts w:ascii="宋体" w:hAnsi="宋体" w:cs="宋体" w:hint="eastAsia"/>
          <w:szCs w:val="21"/>
        </w:rPr>
        <w:softHyphen/>
      </w:r>
      <w:r>
        <w:rPr>
          <w:rFonts w:ascii="宋体" w:hAnsi="宋体" w:cs="宋体" w:hint="eastAsia"/>
          <w:szCs w:val="21"/>
        </w:rPr>
        <w:t>对甲方发出的退换催缺要求，</w:t>
      </w:r>
      <w:r>
        <w:rPr>
          <w:rFonts w:ascii="宋体" w:hAnsi="宋体" w:cs="宋体" w:hint="eastAsia"/>
          <w:szCs w:val="21"/>
        </w:rPr>
        <w:t>3</w:t>
      </w:r>
      <w:r>
        <w:rPr>
          <w:rFonts w:ascii="宋体" w:hAnsi="宋体" w:cs="宋体" w:hint="eastAsia"/>
          <w:szCs w:val="21"/>
        </w:rPr>
        <w:t>个工作日内做出明确答复，</w:t>
      </w:r>
      <w:r>
        <w:rPr>
          <w:rFonts w:ascii="宋体" w:hAnsi="宋体" w:cs="宋体" w:hint="eastAsia"/>
          <w:szCs w:val="21"/>
        </w:rPr>
        <w:t>30</w:t>
      </w:r>
      <w:r>
        <w:rPr>
          <w:rFonts w:ascii="宋体" w:hAnsi="宋体" w:cs="宋体" w:hint="eastAsia"/>
          <w:szCs w:val="21"/>
        </w:rPr>
        <w:t>个工作日内补齐，补缺费用由乙方负责。如乙方未能在规定时间内处理，乙方按照违约报刊码洋的</w:t>
      </w:r>
      <w:r>
        <w:rPr>
          <w:rFonts w:ascii="宋体" w:hAnsi="宋体" w:cs="宋体" w:hint="eastAsia"/>
          <w:szCs w:val="21"/>
        </w:rPr>
        <w:t>40%</w:t>
      </w:r>
      <w:r>
        <w:rPr>
          <w:rFonts w:ascii="宋体" w:hAnsi="宋体" w:cs="宋体" w:hint="eastAsia"/>
          <w:szCs w:val="21"/>
        </w:rPr>
        <w:t>向甲方支付违约金并赔偿甲方损失，违约金先从履约保证金中扣除，不足的部分由乙方继续向甲方支付。</w:t>
      </w:r>
      <w:r>
        <w:rPr>
          <w:rFonts w:ascii="宋体" w:hAnsi="宋体" w:cs="宋体" w:hint="eastAsia"/>
          <w:szCs w:val="21"/>
        </w:rPr>
        <w:t xml:space="preserve"> </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报刊订到率（实际订到种数</w:t>
      </w:r>
      <w:r>
        <w:rPr>
          <w:rFonts w:ascii="宋体" w:hAnsi="宋体" w:cs="宋体" w:hint="eastAsia"/>
          <w:szCs w:val="21"/>
        </w:rPr>
        <w:t>/</w:t>
      </w:r>
      <w:r>
        <w:rPr>
          <w:rFonts w:ascii="宋体" w:hAnsi="宋体" w:cs="宋体" w:hint="eastAsia"/>
          <w:szCs w:val="21"/>
        </w:rPr>
        <w:t>订单订购种数）不低于</w:t>
      </w:r>
      <w:r>
        <w:rPr>
          <w:rFonts w:ascii="宋体" w:hAnsi="宋体" w:cs="宋体" w:hint="eastAsia"/>
          <w:szCs w:val="21"/>
        </w:rPr>
        <w:t>98%</w:t>
      </w:r>
      <w:r>
        <w:rPr>
          <w:rFonts w:ascii="宋体" w:hAnsi="宋体" w:cs="宋体" w:hint="eastAsia"/>
          <w:szCs w:val="21"/>
        </w:rPr>
        <w:t>，报刊年到率（实际到馆册数</w:t>
      </w:r>
      <w:r>
        <w:rPr>
          <w:rFonts w:ascii="宋体" w:hAnsi="宋体" w:cs="宋体" w:hint="eastAsia"/>
          <w:szCs w:val="21"/>
        </w:rPr>
        <w:t>/</w:t>
      </w:r>
      <w:r>
        <w:rPr>
          <w:rFonts w:ascii="宋体" w:hAnsi="宋体" w:cs="宋体" w:hint="eastAsia"/>
          <w:szCs w:val="21"/>
        </w:rPr>
        <w:t>应到册数）不低于</w:t>
      </w:r>
      <w:r>
        <w:rPr>
          <w:rFonts w:ascii="宋体" w:hAnsi="宋体" w:cs="宋体" w:hint="eastAsia"/>
          <w:szCs w:val="21"/>
        </w:rPr>
        <w:t>98%</w:t>
      </w:r>
      <w:r>
        <w:rPr>
          <w:rFonts w:ascii="宋体" w:hAnsi="宋体" w:cs="宋体" w:hint="eastAsia"/>
          <w:szCs w:val="21"/>
        </w:rPr>
        <w:t>，出版社原因除外。如订到率及年到率未达标，</w:t>
      </w:r>
      <w:r>
        <w:rPr>
          <w:rFonts w:ascii="宋体" w:hAnsi="宋体" w:cs="宋体" w:hint="eastAsia"/>
          <w:szCs w:val="21"/>
        </w:rPr>
        <w:t>乙方向甲方按违约报刊码洋的</w:t>
      </w:r>
      <w:r>
        <w:rPr>
          <w:rFonts w:ascii="宋体" w:hAnsi="宋体" w:cs="宋体" w:hint="eastAsia"/>
          <w:szCs w:val="21"/>
        </w:rPr>
        <w:t>20%</w:t>
      </w:r>
      <w:r>
        <w:rPr>
          <w:rFonts w:ascii="宋体" w:hAnsi="宋体" w:cs="宋体" w:hint="eastAsia"/>
          <w:szCs w:val="21"/>
        </w:rPr>
        <w:t>支付违约金并赔偿甲方损失，违约金先从履约保证金中扣除，不足的部分由乙方继续向甲方支付。</w:t>
      </w:r>
    </w:p>
    <w:p w:rsidR="00B44FEE" w:rsidRDefault="00311D08">
      <w:pPr>
        <w:snapToGrid w:val="0"/>
        <w:spacing w:line="360" w:lineRule="auto"/>
        <w:ind w:firstLineChars="200" w:firstLine="420"/>
        <w:rPr>
          <w:rFonts w:ascii="宋体" w:hAnsi="宋体" w:cs="宋体"/>
          <w:b/>
          <w:bCs/>
          <w:szCs w:val="21"/>
        </w:rPr>
      </w:pPr>
      <w:r>
        <w:rPr>
          <w:rFonts w:ascii="宋体" w:hAnsi="宋体" w:cs="宋体" w:hint="eastAsia"/>
          <w:szCs w:val="21"/>
        </w:rPr>
        <w:t>7.</w:t>
      </w:r>
      <w:r>
        <w:rPr>
          <w:rFonts w:ascii="宋体" w:hAnsi="宋体" w:cs="宋体" w:hint="eastAsia"/>
          <w:szCs w:val="21"/>
        </w:rPr>
        <w:t>乙方支付的违约金不足以弥补甲方损失的，应承担赔偿责任，甲方有权继续向乙方追偿。损失包括甲方的全部经济损失及为此支出的合理费用（包括但不限于为此支出的诉讼费、保全费、保函保险费、律师费、鉴定费等）。</w:t>
      </w:r>
    </w:p>
    <w:p w:rsidR="00B44FEE" w:rsidRDefault="00311D08">
      <w:pPr>
        <w:snapToGrid w:val="0"/>
        <w:spacing w:line="360" w:lineRule="auto"/>
        <w:ind w:firstLineChars="200" w:firstLine="422"/>
        <w:rPr>
          <w:rFonts w:ascii="宋体" w:hAnsi="宋体" w:cs="宋体"/>
          <w:b/>
          <w:bCs/>
          <w:szCs w:val="21"/>
        </w:rPr>
      </w:pPr>
      <w:r>
        <w:rPr>
          <w:rFonts w:ascii="宋体" w:hAnsi="宋体" w:cs="宋体" w:hint="eastAsia"/>
          <w:b/>
          <w:bCs/>
          <w:szCs w:val="21"/>
        </w:rPr>
        <w:t>分标</w:t>
      </w:r>
      <w:r>
        <w:rPr>
          <w:rFonts w:ascii="宋体" w:hAnsi="宋体" w:cs="宋体" w:hint="eastAsia"/>
          <w:b/>
          <w:bCs/>
          <w:szCs w:val="21"/>
        </w:rPr>
        <w:t>2</w:t>
      </w:r>
      <w:r>
        <w:rPr>
          <w:rFonts w:ascii="宋体" w:hAnsi="宋体" w:cs="宋体" w:hint="eastAsia"/>
          <w:b/>
          <w:bCs/>
          <w:szCs w:val="21"/>
        </w:rPr>
        <w:t>：</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除不可抗力原因外，乙方没有按照合同规定的时间提供服务的，甲方可要求乙方支付违约金。每推迟一天按合同总金额的</w:t>
      </w:r>
      <w:r>
        <w:rPr>
          <w:rFonts w:ascii="宋体" w:hAnsi="宋体" w:cs="宋体" w:hint="eastAsia"/>
          <w:szCs w:val="21"/>
        </w:rPr>
        <w:t>3</w:t>
      </w:r>
      <w:r>
        <w:rPr>
          <w:rFonts w:ascii="宋体" w:hAnsi="宋体" w:cs="宋体" w:hint="eastAsia"/>
          <w:szCs w:val="21"/>
        </w:rPr>
        <w:t>‰支付违约金，该违约金累计不超过合同总金额的</w:t>
      </w:r>
      <w:r>
        <w:rPr>
          <w:rFonts w:ascii="宋体" w:hAnsi="宋体" w:cs="宋体" w:hint="eastAsia"/>
          <w:szCs w:val="21"/>
        </w:rPr>
        <w:t>10%</w:t>
      </w:r>
      <w:r>
        <w:rPr>
          <w:rFonts w:ascii="宋体" w:hAnsi="宋体" w:cs="宋体" w:hint="eastAsia"/>
          <w:szCs w:val="21"/>
        </w:rPr>
        <w:t>。逾期超过</w:t>
      </w:r>
      <w:r>
        <w:rPr>
          <w:rFonts w:ascii="宋体" w:hAnsi="宋体" w:cs="宋体" w:hint="eastAsia"/>
          <w:szCs w:val="21"/>
        </w:rPr>
        <w:t>10</w:t>
      </w:r>
      <w:r>
        <w:rPr>
          <w:rFonts w:ascii="宋体" w:hAnsi="宋体" w:cs="宋体" w:hint="eastAsia"/>
          <w:szCs w:val="21"/>
        </w:rPr>
        <w:t>日的</w:t>
      </w:r>
      <w:r>
        <w:rPr>
          <w:rFonts w:ascii="宋体" w:hAnsi="宋体" w:cs="宋体" w:hint="eastAsia"/>
          <w:szCs w:val="21"/>
        </w:rPr>
        <w:t>，甲方有权单方解除本合同，甲方因此解除合同的，有权不予支付任何款项给乙方，已经支付的，乙方应当自甲方要求返还之日起</w:t>
      </w:r>
      <w:r>
        <w:rPr>
          <w:rFonts w:ascii="宋体" w:hAnsi="宋体" w:cs="宋体" w:hint="eastAsia"/>
          <w:szCs w:val="21"/>
        </w:rPr>
        <w:t>5</w:t>
      </w:r>
      <w:r>
        <w:rPr>
          <w:rFonts w:ascii="宋体" w:hAnsi="宋体" w:cs="宋体" w:hint="eastAsia"/>
          <w:szCs w:val="21"/>
        </w:rPr>
        <w:t>日内予以返还并按全国银行间同业拆借中心公布的贷款市场报价利率支付利息，此外乙方还应支付合同总价</w:t>
      </w:r>
      <w:r>
        <w:rPr>
          <w:rFonts w:ascii="宋体" w:hAnsi="宋体" w:cs="宋体" w:hint="eastAsia"/>
          <w:szCs w:val="21"/>
        </w:rPr>
        <w:t>15%</w:t>
      </w:r>
      <w:r>
        <w:rPr>
          <w:rFonts w:ascii="宋体" w:hAnsi="宋体" w:cs="宋体" w:hint="eastAsia"/>
          <w:szCs w:val="21"/>
        </w:rPr>
        <w:t>的违约金给甲方并赔偿甲方经济损失。</w:t>
      </w:r>
      <w:r>
        <w:rPr>
          <w:rFonts w:ascii="宋体" w:hAnsi="宋体" w:cs="宋体" w:hint="eastAsia"/>
          <w:szCs w:val="21"/>
        </w:rPr>
        <w:t xml:space="preserve">                                  </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乙方提供的服务如侵犯了第三方合法权益而引发的任何纠纷或者诉讼，均由乙方负责交涉并承担全部责任。</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甲方延期付款的，每天向乙方偿付延期款额</w:t>
      </w:r>
      <w:r>
        <w:rPr>
          <w:rFonts w:ascii="宋体" w:hAnsi="宋体" w:cs="宋体" w:hint="eastAsia"/>
          <w:szCs w:val="21"/>
        </w:rPr>
        <w:t>3</w:t>
      </w:r>
      <w:r>
        <w:rPr>
          <w:rFonts w:ascii="宋体" w:hAnsi="宋体" w:cs="宋体" w:hint="eastAsia"/>
          <w:szCs w:val="21"/>
        </w:rPr>
        <w:t>‰滞纳金，但滞纳金累计不得超过延期款额的</w:t>
      </w:r>
      <w:r>
        <w:rPr>
          <w:rFonts w:ascii="宋体" w:hAnsi="宋体" w:cs="宋体" w:hint="eastAsia"/>
          <w:szCs w:val="21"/>
        </w:rPr>
        <w:t>5%</w:t>
      </w:r>
      <w:r>
        <w:rPr>
          <w:rFonts w:ascii="宋体" w:hAnsi="宋体" w:cs="宋体" w:hint="eastAsia"/>
          <w:szCs w:val="21"/>
        </w:rPr>
        <w:t>。</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lastRenderedPageBreak/>
        <w:t>4.</w:t>
      </w:r>
      <w:r>
        <w:rPr>
          <w:rFonts w:ascii="宋体" w:hAnsi="宋体" w:cs="宋体" w:hint="eastAsia"/>
          <w:szCs w:val="21"/>
        </w:rPr>
        <w:t>乙方必须按甲方订购的报刊品种、数量及时供应，交付全新正版外文纸质报刊。如有违反，须向甲方支付违约金，违约金额为该原版报刊码洋（外币价×订购时汇率）的</w:t>
      </w:r>
      <w:r>
        <w:rPr>
          <w:rFonts w:ascii="宋体" w:hAnsi="宋体" w:cs="宋体" w:hint="eastAsia"/>
          <w:szCs w:val="21"/>
        </w:rPr>
        <w:t>3</w:t>
      </w:r>
      <w:r>
        <w:rPr>
          <w:rFonts w:ascii="宋体" w:hAnsi="宋体" w:cs="宋体" w:hint="eastAsia"/>
          <w:szCs w:val="21"/>
        </w:rPr>
        <w:t>倍，并承担由此引起的一切法律责任及费用，违约金先从履约保证金中扣除，不足的部分由乙方继续向甲方支付，甲方有权单方面终止乙方的供货资格。</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交付报刊如有印刷装帧质量及运输污损等问题，或种类份数不符的，乙方必须无条件退换补齐。乙方</w:t>
      </w:r>
      <w:r>
        <w:rPr>
          <w:rFonts w:ascii="宋体" w:hAnsi="宋体" w:cs="宋体" w:hint="eastAsia"/>
          <w:szCs w:val="21"/>
        </w:rPr>
        <w:softHyphen/>
      </w:r>
      <w:r>
        <w:rPr>
          <w:rFonts w:ascii="宋体" w:hAnsi="宋体" w:cs="宋体" w:hint="eastAsia"/>
          <w:szCs w:val="21"/>
        </w:rPr>
        <w:t>对甲方发出的退换催缺要求，</w:t>
      </w:r>
      <w:r>
        <w:rPr>
          <w:rFonts w:ascii="宋体" w:hAnsi="宋体" w:cs="宋体" w:hint="eastAsia"/>
          <w:szCs w:val="21"/>
        </w:rPr>
        <w:t>3</w:t>
      </w:r>
      <w:r>
        <w:rPr>
          <w:rFonts w:ascii="宋体" w:hAnsi="宋体" w:cs="宋体" w:hint="eastAsia"/>
          <w:szCs w:val="21"/>
        </w:rPr>
        <w:t>个工作日内做出明确答复，</w:t>
      </w:r>
      <w:r>
        <w:rPr>
          <w:rFonts w:ascii="宋体" w:hAnsi="宋体" w:cs="宋体" w:hint="eastAsia"/>
          <w:szCs w:val="21"/>
        </w:rPr>
        <w:t>30</w:t>
      </w:r>
      <w:r>
        <w:rPr>
          <w:rFonts w:ascii="宋体" w:hAnsi="宋体" w:cs="宋体" w:hint="eastAsia"/>
          <w:szCs w:val="21"/>
        </w:rPr>
        <w:t>个工作日内补齐，补缺费用由乙方负责。如乙方未能在规定时间内处理，乙方按照</w:t>
      </w:r>
      <w:r>
        <w:rPr>
          <w:rFonts w:ascii="宋体" w:hAnsi="宋体" w:cs="宋体" w:hint="eastAsia"/>
          <w:szCs w:val="21"/>
        </w:rPr>
        <w:t>违约报刊码洋（外币价×订购时汇率）的</w:t>
      </w:r>
      <w:r>
        <w:rPr>
          <w:rFonts w:ascii="宋体" w:hAnsi="宋体" w:cs="宋体" w:hint="eastAsia"/>
          <w:szCs w:val="21"/>
        </w:rPr>
        <w:t>40%</w:t>
      </w:r>
      <w:r>
        <w:rPr>
          <w:rFonts w:ascii="宋体" w:hAnsi="宋体" w:cs="宋体" w:hint="eastAsia"/>
          <w:szCs w:val="21"/>
        </w:rPr>
        <w:t>向甲方支付违约金并赔偿甲方损失，违约金先从履约保证金中扣除，不足的部分由乙方继续向甲方支付。</w:t>
      </w:r>
      <w:r>
        <w:rPr>
          <w:rFonts w:ascii="宋体" w:hAnsi="宋体" w:cs="宋体" w:hint="eastAsia"/>
          <w:szCs w:val="21"/>
        </w:rPr>
        <w:t xml:space="preserve"> </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乙方报刊订到率（实际订到种数</w:t>
      </w:r>
      <w:r>
        <w:rPr>
          <w:rFonts w:ascii="宋体" w:hAnsi="宋体" w:cs="宋体" w:hint="eastAsia"/>
          <w:szCs w:val="21"/>
        </w:rPr>
        <w:t>/</w:t>
      </w:r>
      <w:r>
        <w:rPr>
          <w:rFonts w:ascii="宋体" w:hAnsi="宋体" w:cs="宋体" w:hint="eastAsia"/>
          <w:szCs w:val="21"/>
        </w:rPr>
        <w:t>订单订购种数）不低于</w:t>
      </w:r>
      <w:r>
        <w:rPr>
          <w:rFonts w:ascii="宋体" w:hAnsi="宋体" w:cs="宋体" w:hint="eastAsia"/>
          <w:szCs w:val="21"/>
        </w:rPr>
        <w:t>98%</w:t>
      </w:r>
      <w:r>
        <w:rPr>
          <w:rFonts w:ascii="宋体" w:hAnsi="宋体" w:cs="宋体" w:hint="eastAsia"/>
          <w:szCs w:val="21"/>
        </w:rPr>
        <w:t>，报刊年到率（实际到馆册数</w:t>
      </w:r>
      <w:r>
        <w:rPr>
          <w:rFonts w:ascii="宋体" w:hAnsi="宋体" w:cs="宋体" w:hint="eastAsia"/>
          <w:szCs w:val="21"/>
        </w:rPr>
        <w:t>/</w:t>
      </w:r>
      <w:r>
        <w:rPr>
          <w:rFonts w:ascii="宋体" w:hAnsi="宋体" w:cs="宋体" w:hint="eastAsia"/>
          <w:szCs w:val="21"/>
        </w:rPr>
        <w:t>应到册数）不低于</w:t>
      </w:r>
      <w:r>
        <w:rPr>
          <w:rFonts w:ascii="宋体" w:hAnsi="宋体" w:cs="宋体" w:hint="eastAsia"/>
          <w:szCs w:val="21"/>
        </w:rPr>
        <w:t>98%</w:t>
      </w:r>
      <w:r>
        <w:rPr>
          <w:rFonts w:ascii="宋体" w:hAnsi="宋体" w:cs="宋体" w:hint="eastAsia"/>
          <w:szCs w:val="21"/>
        </w:rPr>
        <w:t>，出版社原因除外。如订到率及年到率未达标，乙方向甲方按违约报刊码洋的</w:t>
      </w:r>
      <w:r>
        <w:rPr>
          <w:rFonts w:ascii="宋体" w:hAnsi="宋体" w:cs="宋体" w:hint="eastAsia"/>
          <w:szCs w:val="21"/>
        </w:rPr>
        <w:t>20%</w:t>
      </w:r>
      <w:r>
        <w:rPr>
          <w:rFonts w:ascii="宋体" w:hAnsi="宋体" w:cs="宋体" w:hint="eastAsia"/>
          <w:szCs w:val="21"/>
        </w:rPr>
        <w:t>支付违约金并赔偿甲方损失，违约金先从履约保证金中扣除，不足的部分由乙方继续向甲方支付。</w:t>
      </w:r>
    </w:p>
    <w:p w:rsidR="00B44FEE" w:rsidRDefault="00311D08">
      <w:pPr>
        <w:snapToGrid w:val="0"/>
        <w:spacing w:line="360" w:lineRule="auto"/>
        <w:ind w:firstLineChars="200" w:firstLine="420"/>
        <w:rPr>
          <w:rFonts w:ascii="宋体" w:hAnsi="宋体" w:cs="宋体"/>
          <w:b/>
          <w:bCs/>
          <w:szCs w:val="21"/>
        </w:rPr>
      </w:pPr>
      <w:r>
        <w:rPr>
          <w:rFonts w:ascii="宋体" w:hAnsi="宋体" w:cs="宋体" w:hint="eastAsia"/>
          <w:szCs w:val="21"/>
        </w:rPr>
        <w:t>7.</w:t>
      </w:r>
      <w:r>
        <w:rPr>
          <w:rFonts w:ascii="宋体" w:hAnsi="宋体" w:cs="宋体" w:hint="eastAsia"/>
          <w:szCs w:val="21"/>
        </w:rPr>
        <w:t>乙方支付的违约金不足以弥补甲方损失的，应承担赔偿责任，甲方有权继续向乙方追偿。损失包括甲方的全部经</w:t>
      </w:r>
      <w:r>
        <w:rPr>
          <w:rFonts w:ascii="宋体" w:hAnsi="宋体" w:cs="宋体" w:hint="eastAsia"/>
          <w:szCs w:val="21"/>
        </w:rPr>
        <w:t>济损失及为此支出的合理费用（包括但不限于为此支出的诉讼费、保全费、保函保险费、律师费、鉴定费等）。</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第十条</w:t>
      </w:r>
      <w:r>
        <w:rPr>
          <w:rFonts w:ascii="宋体" w:hAnsi="宋体" w:cs="宋体" w:hint="eastAsia"/>
          <w:b/>
          <w:szCs w:val="21"/>
        </w:rPr>
        <w:t xml:space="preserve">  </w:t>
      </w:r>
      <w:r>
        <w:rPr>
          <w:rFonts w:ascii="宋体" w:hAnsi="宋体" w:cs="宋体" w:hint="eastAsia"/>
          <w:b/>
          <w:szCs w:val="21"/>
        </w:rPr>
        <w:t>不可抗力事件处理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在合同有效期内，任何一方因不可抗力事件导致不能履行合同，则合同履行期可延长，其延长期与不可抗力影响期相同。</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不可抗力事件发生后，应立即通知对方，并寄送有关权威机构出具的证明。</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不可抗力事件延续一百二十天以上，双方应通过友好协商，确定是否继续履行合同。</w:t>
      </w:r>
    </w:p>
    <w:p w:rsidR="00B44FEE" w:rsidRDefault="00311D08">
      <w:pPr>
        <w:spacing w:line="360" w:lineRule="auto"/>
        <w:ind w:firstLineChars="200" w:firstLine="422"/>
        <w:rPr>
          <w:rFonts w:ascii="宋体" w:hAnsi="宋体" w:cs="宋体"/>
          <w:szCs w:val="21"/>
        </w:rPr>
      </w:pPr>
      <w:r>
        <w:rPr>
          <w:rFonts w:ascii="宋体" w:hAnsi="宋体" w:cs="宋体" w:hint="eastAsia"/>
          <w:b/>
          <w:szCs w:val="21"/>
        </w:rPr>
        <w:t>第十一条</w:t>
      </w:r>
      <w:r>
        <w:rPr>
          <w:rFonts w:ascii="宋体" w:hAnsi="宋体" w:cs="宋体" w:hint="eastAsia"/>
          <w:b/>
          <w:szCs w:val="21"/>
        </w:rPr>
        <w:t xml:space="preserve">  </w:t>
      </w:r>
      <w:r>
        <w:rPr>
          <w:rFonts w:ascii="宋体" w:hAnsi="宋体" w:cs="宋体" w:hint="eastAsia"/>
          <w:b/>
          <w:szCs w:val="21"/>
        </w:rPr>
        <w:t>合同争议解决</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因服务质量问题发生争议的，应邀请国家认可的质量检测机构进行鉴定。服务符合标准的，鉴定费由甲</w:t>
      </w:r>
      <w:r>
        <w:rPr>
          <w:rFonts w:ascii="宋体" w:hAnsi="宋体" w:cs="宋体" w:hint="eastAsia"/>
          <w:szCs w:val="21"/>
        </w:rPr>
        <w:t>方承担；服务不符合标准的，鉴定费由乙方承担。</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因履行本合同引起的或者与本合同有关的争议，甲乙双方应首先通过友好协商解决，如果协商不能解决，可向甲方所在地有管辖权的人民法院提起诉讼。</w:t>
      </w:r>
    </w:p>
    <w:p w:rsidR="00B44FEE" w:rsidRDefault="00311D08">
      <w:pPr>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诉讼期间，本合同继续履行。</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第十二条</w:t>
      </w:r>
      <w:r>
        <w:rPr>
          <w:rFonts w:ascii="宋体" w:hAnsi="宋体" w:cs="宋体" w:hint="eastAsia"/>
          <w:b/>
          <w:szCs w:val="21"/>
        </w:rPr>
        <w:t xml:space="preserve">  </w:t>
      </w:r>
      <w:r>
        <w:rPr>
          <w:rFonts w:ascii="宋体" w:hAnsi="宋体" w:cs="宋体" w:hint="eastAsia"/>
          <w:b/>
          <w:szCs w:val="21"/>
        </w:rPr>
        <w:t>合同生效及其他</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合同经双方法定代表人或者委托代理人签字并加盖单位公章后生效（委托代理人签字的需后附法定代表人授权委托书，格式自拟）。</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合同执行中涉及采购资金和采购内容修改或者补充的，须经财政部门审批，并签书面补充协议报财政部门备案，方可作为主合同不可分割的一部分。</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本合同未尽事宜，遵照《中华人民共和国民法典》有关条文执行。</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第十三条　合同的变更、终止与转让</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除《中华人民共和国政府采购法》第五十条规定的情形外，本合同一经签订，甲乙双方不得擅自变更、中止或者终止。</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hint="eastAsia"/>
          <w:szCs w:val="21"/>
        </w:rPr>
        <w:t>乙方不得擅自转让其应履行的合同义务。</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第十四条　签订本合同依据</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成交通知书；</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响应报价表；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响应函；</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商务条款偏离表和技术需求偏离表；</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售后服务方案；</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rPr>
        <w:t>……；</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rPr>
        <w:t>其他合同文件</w:t>
      </w:r>
      <w:r>
        <w:rPr>
          <w:rFonts w:ascii="宋体" w:hAnsi="宋体" w:cs="宋体" w:hint="eastAsia"/>
          <w:szCs w:val="21"/>
        </w:rPr>
        <w:t>。</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上述合同文件互相补充和解释。如果合同文件之间存在矛盾或者不一致之处，以上述文件的排列顺序在先者为准。</w:t>
      </w:r>
    </w:p>
    <w:p w:rsidR="00B44FEE" w:rsidRDefault="00311D08">
      <w:pPr>
        <w:spacing w:line="360" w:lineRule="auto"/>
        <w:ind w:firstLineChars="200" w:firstLine="422"/>
        <w:rPr>
          <w:rFonts w:ascii="宋体" w:hAnsi="宋体" w:cs="宋体"/>
          <w:b/>
          <w:szCs w:val="21"/>
        </w:rPr>
      </w:pPr>
      <w:r>
        <w:rPr>
          <w:rFonts w:ascii="宋体" w:hAnsi="宋体" w:cs="宋体" w:hint="eastAsia"/>
          <w:b/>
          <w:szCs w:val="21"/>
        </w:rPr>
        <w:t>第十五条通知与送达</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本协议项下合同一方对另外一方的任何通知或请求，应当发送至接收方在合同中约定的地址、联系人和通信终端。一方当事人变更名称、地址、联系人或通信终端等信息的，应当在变更后</w:t>
      </w:r>
      <w:r>
        <w:rPr>
          <w:rFonts w:ascii="宋体" w:hAnsi="宋体" w:cs="宋体" w:hint="eastAsia"/>
          <w:bCs/>
          <w:szCs w:val="21"/>
        </w:rPr>
        <w:t>3</w:t>
      </w:r>
      <w:r>
        <w:rPr>
          <w:rFonts w:ascii="宋体" w:hAnsi="宋体" w:cs="宋体" w:hint="eastAsia"/>
          <w:bCs/>
          <w:szCs w:val="21"/>
        </w:rPr>
        <w:t>日内及时书面通知对方当事人，对方当事人实际收到变更通知前的送达仍为有效送达，电子送达与书面送达具有同等法律效力。</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任何一方当事人向对</w:t>
      </w:r>
      <w:r>
        <w:rPr>
          <w:rFonts w:ascii="宋体" w:hAnsi="宋体" w:cs="宋体" w:hint="eastAsia"/>
          <w:bCs/>
          <w:szCs w:val="21"/>
        </w:rPr>
        <w:t>/</w:t>
      </w:r>
      <w:r>
        <w:rPr>
          <w:rFonts w:ascii="宋体" w:hAnsi="宋体" w:cs="宋体" w:hint="eastAsia"/>
          <w:bCs/>
          <w:szCs w:val="21"/>
        </w:rPr>
        <w:t>他方所发出的通知或请求送达时间：</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）如果是传真，则在发送当日视为送达；</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）如果是短信</w:t>
      </w:r>
      <w:r>
        <w:rPr>
          <w:rFonts w:ascii="宋体" w:hAnsi="宋体" w:cs="宋体" w:hint="eastAsia"/>
          <w:bCs/>
          <w:szCs w:val="21"/>
        </w:rPr>
        <w:t>/</w:t>
      </w:r>
      <w:r>
        <w:rPr>
          <w:rFonts w:ascii="宋体" w:hAnsi="宋体" w:cs="宋体" w:hint="eastAsia"/>
          <w:bCs/>
          <w:szCs w:val="21"/>
        </w:rPr>
        <w:t>微信</w:t>
      </w:r>
      <w:r>
        <w:rPr>
          <w:rFonts w:ascii="宋体" w:hAnsi="宋体" w:cs="宋体" w:hint="eastAsia"/>
          <w:bCs/>
          <w:szCs w:val="21"/>
        </w:rPr>
        <w:t>/</w:t>
      </w:r>
      <w:r>
        <w:rPr>
          <w:rFonts w:ascii="宋体" w:hAnsi="宋体" w:cs="宋体" w:hint="eastAsia"/>
          <w:bCs/>
          <w:szCs w:val="21"/>
        </w:rPr>
        <w:t>电子邮件，自电子文件内容在发送方正确填写地址且未被系统退回的情况下，进入对方数据电文接收系统当日视为送达；</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）如果是信函，在挂号信交邮后第三日视为送达；</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）如果是派人专程送达，则在收件人签收之日视为收到；</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）如果同时使用几种通知方式的，以其中较快到达接收方者为准；</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）若送达日为非工作日</w:t>
      </w:r>
      <w:r>
        <w:rPr>
          <w:rFonts w:ascii="宋体" w:hAnsi="宋体" w:cs="宋体" w:hint="eastAsia"/>
          <w:bCs/>
          <w:szCs w:val="21"/>
        </w:rPr>
        <w:t>,</w:t>
      </w:r>
      <w:r>
        <w:rPr>
          <w:rFonts w:ascii="宋体" w:hAnsi="宋体" w:cs="宋体" w:hint="eastAsia"/>
          <w:bCs/>
          <w:szCs w:val="21"/>
        </w:rPr>
        <w:t>则视为在下一工作日送达。</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本合同约定的地址、联系人及电子通信终端等信息亦为双方工作联系往来、法律文书及争议解决时人民法院和</w:t>
      </w:r>
      <w:r>
        <w:rPr>
          <w:rFonts w:ascii="宋体" w:hAnsi="宋体" w:cs="宋体" w:hint="eastAsia"/>
          <w:bCs/>
          <w:szCs w:val="21"/>
        </w:rPr>
        <w:t>/</w:t>
      </w:r>
      <w:r>
        <w:rPr>
          <w:rFonts w:ascii="宋体" w:hAnsi="宋体" w:cs="宋体" w:hint="eastAsia"/>
          <w:bCs/>
          <w:szCs w:val="21"/>
        </w:rPr>
        <w:t>或仲裁机构的法律文书送达地址。人民法院和</w:t>
      </w:r>
      <w:r>
        <w:rPr>
          <w:rFonts w:ascii="宋体" w:hAnsi="宋体" w:cs="宋体" w:hint="eastAsia"/>
          <w:bCs/>
          <w:szCs w:val="21"/>
        </w:rPr>
        <w:t>/</w:t>
      </w:r>
      <w:r>
        <w:rPr>
          <w:rFonts w:ascii="宋体" w:hAnsi="宋体" w:cs="宋体" w:hint="eastAsia"/>
          <w:bCs/>
          <w:szCs w:val="21"/>
        </w:rPr>
        <w:t>或仲裁机构的诉讼文书（含裁判文书）向任何合同任何一方当事人的上述地址和</w:t>
      </w:r>
      <w:r>
        <w:rPr>
          <w:rFonts w:ascii="宋体" w:hAnsi="宋体" w:cs="宋体" w:hint="eastAsia"/>
          <w:bCs/>
          <w:szCs w:val="21"/>
        </w:rPr>
        <w:t>/</w:t>
      </w:r>
      <w:r>
        <w:rPr>
          <w:rFonts w:ascii="宋体" w:hAnsi="宋体" w:cs="宋体" w:hint="eastAsia"/>
          <w:bCs/>
          <w:szCs w:val="21"/>
        </w:rPr>
        <w:t>或工商登记公示地址（居民身份证登记地址）送达的，视为有效送达。当事人对电子通信终端的联系送达适用于争议解决时的送达。</w:t>
      </w:r>
    </w:p>
    <w:p w:rsidR="00B44FEE" w:rsidRDefault="00311D08">
      <w:pPr>
        <w:spacing w:line="360" w:lineRule="auto"/>
        <w:ind w:firstLineChars="200" w:firstLine="420"/>
        <w:rPr>
          <w:rFonts w:ascii="宋体" w:hAnsi="宋体" w:cs="宋体"/>
          <w:bCs/>
          <w:szCs w:val="21"/>
        </w:rPr>
      </w:pPr>
      <w:r>
        <w:rPr>
          <w:rFonts w:ascii="宋体" w:hAnsi="宋体" w:cs="宋体" w:hint="eastAsia"/>
          <w:bCs/>
          <w:szCs w:val="21"/>
        </w:rPr>
        <w:t>合同送达条款与争议解决条款均为独立条款，不受合同整体或其他条款的效力的影响</w:t>
      </w:r>
    </w:p>
    <w:p w:rsidR="00B44FEE" w:rsidRDefault="00311D08">
      <w:pPr>
        <w:spacing w:line="360" w:lineRule="auto"/>
        <w:ind w:firstLineChars="200" w:firstLine="422"/>
        <w:rPr>
          <w:rFonts w:ascii="宋体" w:hAnsi="宋体" w:cs="宋体"/>
          <w:szCs w:val="21"/>
        </w:rPr>
      </w:pPr>
      <w:r>
        <w:rPr>
          <w:rFonts w:ascii="宋体" w:hAnsi="宋体" w:cs="宋体" w:hint="eastAsia"/>
          <w:b/>
          <w:szCs w:val="21"/>
        </w:rPr>
        <w:t xml:space="preserve">第十六条　</w:t>
      </w:r>
      <w:r>
        <w:rPr>
          <w:rFonts w:ascii="宋体" w:hAnsi="宋体" w:cs="宋体" w:hint="eastAsia"/>
          <w:szCs w:val="21"/>
        </w:rPr>
        <w:t>本合同一式六份，具有同等法律效力，采购代理机构一份，甲方执三份，乙方执二份（可根据需要另增加）。</w:t>
      </w:r>
    </w:p>
    <w:p w:rsidR="00B44FEE" w:rsidRDefault="00311D08">
      <w:pPr>
        <w:spacing w:line="360" w:lineRule="auto"/>
        <w:ind w:firstLineChars="200" w:firstLine="420"/>
        <w:rPr>
          <w:rFonts w:ascii="宋体" w:hAnsi="宋体" w:cs="宋体"/>
          <w:szCs w:val="21"/>
        </w:rPr>
      </w:pPr>
      <w:r>
        <w:rPr>
          <w:rFonts w:ascii="宋体" w:hAnsi="宋体" w:cs="宋体" w:hint="eastAsia"/>
          <w:szCs w:val="21"/>
        </w:rPr>
        <w:t>本合同自签订之日起</w:t>
      </w:r>
      <w:r>
        <w:rPr>
          <w:rFonts w:ascii="宋体" w:hAnsi="宋体" w:cs="宋体" w:hint="eastAsia"/>
          <w:szCs w:val="21"/>
        </w:rPr>
        <w:t>2</w:t>
      </w:r>
      <w:r>
        <w:rPr>
          <w:rFonts w:ascii="宋体" w:hAnsi="宋体" w:cs="宋体" w:hint="eastAsia"/>
          <w:szCs w:val="21"/>
        </w:rPr>
        <w:t>个工作日内，甲方应当将采购合同在广西壮族自治区财政厅指定的媒体上公告。</w:t>
      </w:r>
    </w:p>
    <w:p w:rsidR="00B44FEE" w:rsidRDefault="00B44FEE">
      <w:pPr>
        <w:spacing w:line="360" w:lineRule="auto"/>
        <w:ind w:firstLineChars="200" w:firstLine="420"/>
        <w:rPr>
          <w:rFonts w:ascii="宋体" w:hAnsi="宋体" w:cs="宋体"/>
          <w:szCs w:val="21"/>
        </w:rPr>
      </w:pPr>
    </w:p>
    <w:tbl>
      <w:tblPr>
        <w:tblpPr w:leftFromText="180" w:rightFromText="180" w:vertAnchor="text" w:horzAnchor="margin" w:tblpY="214"/>
        <w:tblW w:w="0" w:type="auto"/>
        <w:tblLayout w:type="fixed"/>
        <w:tblLook w:val="04A0"/>
      </w:tblPr>
      <w:tblGrid>
        <w:gridCol w:w="4582"/>
        <w:gridCol w:w="4583"/>
      </w:tblGrid>
      <w:tr w:rsidR="00B44FEE">
        <w:trPr>
          <w:cantSplit/>
          <w:trHeight w:val="2380"/>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lastRenderedPageBreak/>
              <w:t>甲方：（章）</w:t>
            </w:r>
          </w:p>
          <w:p w:rsidR="00B44FEE" w:rsidRDefault="00B44FEE">
            <w:pPr>
              <w:snapToGrid w:val="0"/>
              <w:spacing w:line="360" w:lineRule="auto"/>
              <w:rPr>
                <w:rFonts w:ascii="宋体" w:hAnsi="宋体" w:cs="宋体"/>
                <w:szCs w:val="21"/>
              </w:rPr>
            </w:pPr>
          </w:p>
          <w:p w:rsidR="00B44FEE" w:rsidRDefault="00B44FEE">
            <w:pPr>
              <w:snapToGrid w:val="0"/>
              <w:spacing w:line="360" w:lineRule="auto"/>
              <w:rPr>
                <w:rFonts w:ascii="宋体" w:hAnsi="宋体" w:cs="宋体"/>
                <w:szCs w:val="21"/>
              </w:rPr>
            </w:pPr>
          </w:p>
          <w:p w:rsidR="00B44FEE" w:rsidRDefault="00B44FEE">
            <w:pPr>
              <w:snapToGrid w:val="0"/>
              <w:spacing w:line="360" w:lineRule="auto"/>
              <w:ind w:firstLineChars="450" w:firstLine="945"/>
              <w:rPr>
                <w:rFonts w:ascii="宋体" w:hAnsi="宋体" w:cs="宋体"/>
                <w:szCs w:val="21"/>
              </w:rPr>
            </w:pPr>
          </w:p>
          <w:p w:rsidR="00B44FEE" w:rsidRDefault="00311D08">
            <w:pPr>
              <w:snapToGrid w:val="0"/>
              <w:spacing w:line="360" w:lineRule="auto"/>
              <w:ind w:firstLineChars="450" w:firstLine="945"/>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乙方：（章）</w:t>
            </w:r>
            <w:r>
              <w:rPr>
                <w:rFonts w:ascii="宋体" w:hAnsi="宋体" w:cs="宋体" w:hint="eastAsia"/>
                <w:szCs w:val="21"/>
              </w:rPr>
              <w:t xml:space="preserve">       </w:t>
            </w:r>
          </w:p>
          <w:p w:rsidR="00B44FEE" w:rsidRDefault="00B44FEE">
            <w:pPr>
              <w:snapToGrid w:val="0"/>
              <w:spacing w:line="360" w:lineRule="auto"/>
              <w:rPr>
                <w:rFonts w:ascii="宋体" w:hAnsi="宋体" w:cs="宋体"/>
                <w:szCs w:val="21"/>
              </w:rPr>
            </w:pPr>
          </w:p>
          <w:p w:rsidR="00B44FEE" w:rsidRDefault="00B44FEE">
            <w:pPr>
              <w:snapToGrid w:val="0"/>
              <w:spacing w:line="360" w:lineRule="auto"/>
              <w:rPr>
                <w:rFonts w:ascii="宋体" w:hAnsi="宋体" w:cs="宋体"/>
                <w:szCs w:val="21"/>
              </w:rPr>
            </w:pPr>
          </w:p>
          <w:p w:rsidR="00B44FEE" w:rsidRDefault="00B44FEE">
            <w:pPr>
              <w:snapToGrid w:val="0"/>
              <w:spacing w:line="360" w:lineRule="auto"/>
              <w:rPr>
                <w:rFonts w:ascii="宋体" w:hAnsi="宋体" w:cs="宋体"/>
                <w:szCs w:val="21"/>
              </w:rPr>
            </w:pPr>
          </w:p>
          <w:p w:rsidR="00B44FEE" w:rsidRDefault="00311D08">
            <w:pPr>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hint="eastAsia"/>
                <w:szCs w:val="21"/>
              </w:rPr>
              <w:t xml:space="preserve"> </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hint="eastAsia"/>
                <w:szCs w:val="21"/>
              </w:rPr>
              <w:t xml:space="preserve"> </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法定代表人：</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法定代表人：</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委托代理人：</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委托代理人：</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电话：</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电话：</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账号：</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账号：</w:t>
            </w:r>
          </w:p>
        </w:tc>
      </w:tr>
      <w:tr w:rsidR="00B44FEE">
        <w:trPr>
          <w:cantSplit/>
          <w:trHeight w:val="393"/>
        </w:trPr>
        <w:tc>
          <w:tcPr>
            <w:tcW w:w="4582"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邮政编码：</w:t>
            </w:r>
          </w:p>
        </w:tc>
        <w:tc>
          <w:tcPr>
            <w:tcW w:w="4583" w:type="dxa"/>
            <w:noWrap/>
            <w:vAlign w:val="center"/>
          </w:tcPr>
          <w:p w:rsidR="00B44FEE" w:rsidRDefault="00311D08">
            <w:pPr>
              <w:snapToGrid w:val="0"/>
              <w:spacing w:line="360" w:lineRule="auto"/>
              <w:rPr>
                <w:rFonts w:ascii="宋体" w:hAnsi="宋体" w:cs="宋体"/>
                <w:szCs w:val="21"/>
              </w:rPr>
            </w:pPr>
            <w:r>
              <w:rPr>
                <w:rFonts w:ascii="宋体" w:hAnsi="宋体" w:cs="宋体" w:hint="eastAsia"/>
                <w:szCs w:val="21"/>
              </w:rPr>
              <w:t>邮政编码：</w:t>
            </w:r>
          </w:p>
        </w:tc>
      </w:tr>
    </w:tbl>
    <w:p w:rsidR="00B44FEE" w:rsidRDefault="00B44FEE">
      <w:pPr>
        <w:tabs>
          <w:tab w:val="left" w:pos="2185"/>
        </w:tabs>
        <w:jc w:val="left"/>
        <w:rPr>
          <w:rFonts w:ascii="宋体" w:hAnsi="宋体" w:cs="宋体"/>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B44FEE">
      <w:pPr>
        <w:tabs>
          <w:tab w:val="left" w:pos="3261"/>
        </w:tabs>
        <w:spacing w:line="360" w:lineRule="auto"/>
        <w:jc w:val="center"/>
        <w:rPr>
          <w:rFonts w:ascii="宋体" w:hAnsi="宋体" w:cs="宋体"/>
          <w:b/>
          <w:sz w:val="44"/>
          <w:szCs w:val="44"/>
        </w:rPr>
      </w:pPr>
    </w:p>
    <w:p w:rsidR="00B44FEE" w:rsidRDefault="00311D08">
      <w:pPr>
        <w:pStyle w:val="1"/>
        <w:jc w:val="center"/>
        <w:rPr>
          <w:rFonts w:ascii="宋体" w:hAnsi="宋体" w:cs="宋体"/>
        </w:rPr>
      </w:pPr>
      <w:bookmarkStart w:id="132" w:name="_Toc9481"/>
      <w:bookmarkStart w:id="133" w:name="_Toc27474"/>
      <w:r>
        <w:rPr>
          <w:rFonts w:ascii="宋体" w:hAnsi="宋体" w:cs="宋体" w:hint="eastAsia"/>
          <w:b w:val="0"/>
        </w:rPr>
        <w:t>第七章</w:t>
      </w:r>
      <w:r>
        <w:rPr>
          <w:rFonts w:ascii="宋体" w:hAnsi="宋体" w:cs="宋体" w:hint="eastAsia"/>
          <w:b w:val="0"/>
        </w:rPr>
        <w:t xml:space="preserve"> </w:t>
      </w:r>
      <w:r>
        <w:rPr>
          <w:rFonts w:ascii="宋体" w:hAnsi="宋体" w:cs="宋体" w:hint="eastAsia"/>
          <w:b w:val="0"/>
        </w:rPr>
        <w:t>质疑、投诉材料格式</w:t>
      </w:r>
      <w:bookmarkEnd w:id="132"/>
      <w:bookmarkEnd w:id="133"/>
    </w:p>
    <w:p w:rsidR="00B44FEE" w:rsidRDefault="00B44FEE">
      <w:pPr>
        <w:widowControl/>
        <w:spacing w:line="576" w:lineRule="auto"/>
        <w:jc w:val="left"/>
        <w:rPr>
          <w:rFonts w:ascii="宋体" w:hAnsi="宋体" w:cs="宋体"/>
          <w:b/>
          <w:bCs/>
          <w:kern w:val="44"/>
          <w:sz w:val="44"/>
          <w:szCs w:val="44"/>
        </w:rPr>
        <w:sectPr w:rsidR="00B44FEE">
          <w:pgSz w:w="11910" w:h="16840"/>
          <w:pgMar w:top="1340" w:right="1500" w:bottom="280" w:left="1680" w:header="720" w:footer="720" w:gutter="0"/>
          <w:cols w:space="720"/>
        </w:sectPr>
      </w:pPr>
    </w:p>
    <w:p w:rsidR="00B44FEE" w:rsidRDefault="00311D08">
      <w:pPr>
        <w:spacing w:line="360" w:lineRule="auto"/>
        <w:jc w:val="center"/>
        <w:rPr>
          <w:rFonts w:ascii="宋体" w:hAnsi="宋体" w:cs="宋体"/>
          <w:b/>
          <w:bCs/>
          <w:sz w:val="32"/>
          <w:szCs w:val="32"/>
        </w:rPr>
      </w:pPr>
      <w:r>
        <w:rPr>
          <w:rFonts w:ascii="宋体" w:hAnsi="宋体" w:cs="宋体" w:hint="eastAsia"/>
          <w:b/>
          <w:bCs/>
          <w:sz w:val="32"/>
          <w:szCs w:val="32"/>
        </w:rPr>
        <w:lastRenderedPageBreak/>
        <w:t>质疑函（格式）</w:t>
      </w:r>
    </w:p>
    <w:p w:rsidR="00B44FEE" w:rsidRDefault="00311D08">
      <w:pPr>
        <w:pStyle w:val="a8"/>
        <w:spacing w:line="360" w:lineRule="auto"/>
        <w:ind w:firstLineChars="200" w:firstLine="482"/>
        <w:rPr>
          <w:rFonts w:hAnsi="宋体" w:cs="宋体"/>
          <w:b/>
          <w:bCs/>
          <w:sz w:val="24"/>
          <w:szCs w:val="24"/>
        </w:rPr>
      </w:pPr>
      <w:r>
        <w:rPr>
          <w:rFonts w:hAnsi="宋体" w:cs="宋体" w:hint="eastAsia"/>
          <w:b/>
          <w:bCs/>
          <w:sz w:val="24"/>
          <w:szCs w:val="24"/>
        </w:rPr>
        <w:t>一、质疑供应商基本信息：</w:t>
      </w:r>
    </w:p>
    <w:p w:rsidR="00B44FEE" w:rsidRDefault="00311D08">
      <w:pPr>
        <w:pStyle w:val="a8"/>
        <w:spacing w:line="360" w:lineRule="auto"/>
        <w:ind w:firstLineChars="200" w:firstLine="480"/>
        <w:rPr>
          <w:rFonts w:hAnsi="宋体" w:cs="宋体"/>
          <w:bCs/>
          <w:sz w:val="24"/>
          <w:szCs w:val="24"/>
          <w:u w:val="single"/>
        </w:rPr>
      </w:pPr>
      <w:r>
        <w:rPr>
          <w:rFonts w:hAnsi="宋体" w:cs="宋体" w:hint="eastAsia"/>
          <w:bCs/>
          <w:sz w:val="24"/>
          <w:szCs w:val="24"/>
        </w:rPr>
        <w:t>质疑供应商：</w:t>
      </w:r>
    </w:p>
    <w:p w:rsidR="00B44FEE" w:rsidRDefault="00311D08">
      <w:pPr>
        <w:pStyle w:val="a8"/>
        <w:spacing w:line="360" w:lineRule="auto"/>
        <w:ind w:firstLineChars="200" w:firstLine="480"/>
        <w:rPr>
          <w:rFonts w:hAnsi="宋体" w:cs="宋体"/>
          <w:bCs/>
          <w:sz w:val="24"/>
          <w:szCs w:val="24"/>
        </w:rPr>
      </w:pPr>
      <w:r>
        <w:rPr>
          <w:rFonts w:hAnsi="宋体" w:cs="宋体" w:hint="eastAsia"/>
          <w:bCs/>
          <w:sz w:val="24"/>
          <w:szCs w:val="24"/>
        </w:rPr>
        <w:t>地址：邮编：</w:t>
      </w:r>
    </w:p>
    <w:p w:rsidR="00B44FEE" w:rsidRDefault="00311D08">
      <w:pPr>
        <w:pStyle w:val="a8"/>
        <w:spacing w:line="360" w:lineRule="auto"/>
        <w:ind w:firstLineChars="200" w:firstLine="480"/>
        <w:rPr>
          <w:rFonts w:hAnsi="宋体" w:cs="宋体"/>
          <w:bCs/>
          <w:sz w:val="24"/>
          <w:szCs w:val="24"/>
        </w:rPr>
      </w:pPr>
      <w:r>
        <w:rPr>
          <w:rFonts w:hAnsi="宋体" w:cs="宋体" w:hint="eastAsia"/>
          <w:bCs/>
          <w:sz w:val="24"/>
          <w:szCs w:val="24"/>
        </w:rPr>
        <w:t>联系人：联系电话：</w:t>
      </w:r>
    </w:p>
    <w:p w:rsidR="00B44FEE" w:rsidRDefault="00311D08">
      <w:pPr>
        <w:pStyle w:val="a8"/>
        <w:spacing w:line="360" w:lineRule="auto"/>
        <w:ind w:firstLineChars="200" w:firstLine="480"/>
        <w:rPr>
          <w:rFonts w:hAnsi="宋体" w:cs="宋体"/>
          <w:bCs/>
          <w:sz w:val="24"/>
          <w:szCs w:val="24"/>
        </w:rPr>
      </w:pPr>
      <w:r>
        <w:rPr>
          <w:rFonts w:hAnsi="宋体" w:cs="宋体" w:hint="eastAsia"/>
          <w:bCs/>
          <w:sz w:val="24"/>
          <w:szCs w:val="24"/>
        </w:rPr>
        <w:t>授权代表：</w:t>
      </w:r>
    </w:p>
    <w:p w:rsidR="00B44FEE" w:rsidRDefault="00311D08">
      <w:pPr>
        <w:pStyle w:val="a8"/>
        <w:spacing w:line="360" w:lineRule="auto"/>
        <w:ind w:firstLineChars="200" w:firstLine="480"/>
        <w:rPr>
          <w:rFonts w:hAnsi="宋体" w:cs="宋体"/>
          <w:bCs/>
          <w:sz w:val="24"/>
          <w:szCs w:val="24"/>
          <w:u w:val="single"/>
        </w:rPr>
      </w:pPr>
      <w:r>
        <w:rPr>
          <w:rFonts w:hAnsi="宋体" w:cs="宋体" w:hint="eastAsia"/>
          <w:bCs/>
          <w:sz w:val="24"/>
          <w:szCs w:val="24"/>
        </w:rPr>
        <w:t>联系电话：</w:t>
      </w:r>
    </w:p>
    <w:p w:rsidR="00B44FEE" w:rsidRDefault="00311D08">
      <w:pPr>
        <w:pStyle w:val="a8"/>
        <w:spacing w:line="360" w:lineRule="auto"/>
        <w:ind w:firstLineChars="200" w:firstLine="480"/>
        <w:rPr>
          <w:rFonts w:hAnsi="宋体" w:cs="宋体"/>
          <w:bCs/>
          <w:sz w:val="24"/>
          <w:szCs w:val="24"/>
        </w:rPr>
      </w:pPr>
      <w:r>
        <w:rPr>
          <w:rFonts w:hAnsi="宋体" w:cs="宋体" w:hint="eastAsia"/>
          <w:bCs/>
          <w:sz w:val="24"/>
          <w:szCs w:val="24"/>
        </w:rPr>
        <w:t>地址：邮编：</w:t>
      </w:r>
    </w:p>
    <w:p w:rsidR="00B44FEE" w:rsidRDefault="00311D08">
      <w:pPr>
        <w:pStyle w:val="a8"/>
        <w:spacing w:line="360" w:lineRule="auto"/>
        <w:ind w:firstLineChars="200" w:firstLine="482"/>
        <w:rPr>
          <w:rFonts w:hAnsi="宋体" w:cs="宋体"/>
          <w:b/>
          <w:bCs/>
          <w:sz w:val="24"/>
          <w:szCs w:val="24"/>
        </w:rPr>
      </w:pPr>
      <w:r>
        <w:rPr>
          <w:rFonts w:hAnsi="宋体" w:cs="宋体" w:hint="eastAsia"/>
          <w:b/>
          <w:bCs/>
          <w:sz w:val="24"/>
          <w:szCs w:val="24"/>
        </w:rPr>
        <w:t>二、质疑项目基本情况：</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bCs/>
          <w:sz w:val="24"/>
          <w:szCs w:val="24"/>
        </w:rPr>
        <w:t>质疑</w:t>
      </w:r>
      <w:r>
        <w:rPr>
          <w:rFonts w:hAnsi="宋体" w:cs="宋体" w:hint="eastAsia"/>
          <w:sz w:val="24"/>
          <w:szCs w:val="24"/>
        </w:rPr>
        <w:t>项目的名称：</w:t>
      </w:r>
      <w:r>
        <w:rPr>
          <w:rFonts w:hAnsi="宋体" w:cs="宋体" w:hint="eastAsia"/>
          <w:bCs/>
          <w:sz w:val="24"/>
          <w:szCs w:val="24"/>
          <w:u w:val="single"/>
          <w:lang w:eastAsia="zh-CN"/>
        </w:rPr>
        <w:t>广西壮族自治区图书馆</w:t>
      </w:r>
      <w:r>
        <w:rPr>
          <w:rFonts w:hAnsi="宋体" w:cs="宋体" w:hint="eastAsia"/>
          <w:bCs/>
          <w:sz w:val="24"/>
          <w:szCs w:val="24"/>
          <w:u w:val="single"/>
          <w:lang w:eastAsia="zh-CN"/>
        </w:rPr>
        <w:t>2027</w:t>
      </w:r>
      <w:r>
        <w:rPr>
          <w:rFonts w:hAnsi="宋体" w:cs="宋体" w:hint="eastAsia"/>
          <w:bCs/>
          <w:sz w:val="24"/>
          <w:szCs w:val="24"/>
          <w:u w:val="single"/>
          <w:lang w:eastAsia="zh-CN"/>
        </w:rPr>
        <w:t>年度中外文纸质报刊供应服务项目</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bCs/>
          <w:sz w:val="24"/>
          <w:szCs w:val="24"/>
        </w:rPr>
        <w:t>质疑</w:t>
      </w:r>
      <w:r>
        <w:rPr>
          <w:rFonts w:hAnsi="宋体" w:cs="宋体" w:hint="eastAsia"/>
          <w:sz w:val="24"/>
          <w:szCs w:val="24"/>
        </w:rPr>
        <w:t>项目的编号：</w:t>
      </w:r>
      <w:r>
        <w:rPr>
          <w:rFonts w:hAnsi="宋体" w:cs="宋体" w:hint="eastAsia"/>
          <w:b/>
          <w:bCs/>
          <w:sz w:val="24"/>
          <w:szCs w:val="24"/>
          <w:u w:val="single"/>
          <w:lang w:eastAsia="zh-CN"/>
        </w:rPr>
        <w:t>GXZC2026-C3-001703-GXJX</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采购人名称：</w:t>
      </w:r>
      <w:r>
        <w:rPr>
          <w:rFonts w:hAnsi="宋体" w:cs="宋体" w:hint="eastAsia"/>
          <w:bCs/>
          <w:sz w:val="24"/>
          <w:szCs w:val="24"/>
          <w:u w:val="single"/>
          <w:lang w:eastAsia="zh-CN"/>
        </w:rPr>
        <w:t>广西壮族自治区图书馆</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质疑事项：</w:t>
      </w:r>
    </w:p>
    <w:p w:rsidR="00B44FEE" w:rsidRDefault="00311D08" w:rsidP="00205362">
      <w:pPr>
        <w:pStyle w:val="a8"/>
        <w:spacing w:line="360" w:lineRule="auto"/>
        <w:ind w:leftChars="12" w:left="25" w:firstLineChars="147" w:firstLine="353"/>
        <w:contextualSpacing/>
        <w:rPr>
          <w:rFonts w:hAnsi="宋体" w:cs="宋体"/>
          <w:sz w:val="24"/>
          <w:szCs w:val="24"/>
        </w:rPr>
      </w:pPr>
      <w:r>
        <w:rPr>
          <w:rFonts w:hAnsi="宋体" w:cs="宋体" w:hint="eastAsia"/>
          <w:sz w:val="24"/>
          <w:szCs w:val="24"/>
        </w:rPr>
        <w:t>□采购文件</w:t>
      </w:r>
      <w:r>
        <w:rPr>
          <w:rFonts w:hAnsi="宋体" w:cs="宋体" w:hint="eastAsia"/>
          <w:sz w:val="24"/>
          <w:szCs w:val="24"/>
        </w:rPr>
        <w:t xml:space="preserve">   </w:t>
      </w:r>
      <w:r>
        <w:rPr>
          <w:rFonts w:hAnsi="宋体" w:cs="宋体" w:hint="eastAsia"/>
          <w:sz w:val="24"/>
          <w:szCs w:val="24"/>
        </w:rPr>
        <w:t>采购文件获取日期：</w:t>
      </w:r>
    </w:p>
    <w:p w:rsidR="00B44FEE" w:rsidRDefault="00311D08" w:rsidP="00205362">
      <w:pPr>
        <w:pStyle w:val="a8"/>
        <w:spacing w:line="360" w:lineRule="auto"/>
        <w:ind w:leftChars="12" w:left="25" w:firstLineChars="147" w:firstLine="353"/>
        <w:contextualSpacing/>
        <w:rPr>
          <w:rFonts w:hAnsi="宋体" w:cs="宋体"/>
          <w:sz w:val="24"/>
          <w:szCs w:val="24"/>
        </w:rPr>
      </w:pPr>
      <w:r>
        <w:rPr>
          <w:rFonts w:hAnsi="宋体" w:cs="宋体" w:hint="eastAsia"/>
          <w:sz w:val="24"/>
          <w:szCs w:val="24"/>
        </w:rPr>
        <w:t>□采购过程</w:t>
      </w:r>
      <w:r>
        <w:rPr>
          <w:rFonts w:hAnsi="宋体" w:cs="宋体" w:hint="eastAsia"/>
          <w:sz w:val="24"/>
          <w:szCs w:val="24"/>
        </w:rPr>
        <w:t xml:space="preserve">   </w:t>
      </w:r>
    </w:p>
    <w:p w:rsidR="00B44FEE" w:rsidRDefault="00311D08" w:rsidP="00205362">
      <w:pPr>
        <w:pStyle w:val="a8"/>
        <w:spacing w:line="360" w:lineRule="auto"/>
        <w:ind w:leftChars="12" w:left="25" w:firstLineChars="147" w:firstLine="353"/>
        <w:contextualSpacing/>
        <w:rPr>
          <w:rFonts w:hAnsi="宋体" w:cs="宋体"/>
          <w:bCs/>
          <w:sz w:val="24"/>
          <w:szCs w:val="24"/>
          <w:u w:val="single"/>
        </w:rPr>
      </w:pPr>
      <w:r>
        <w:rPr>
          <w:rFonts w:hAnsi="宋体" w:cs="宋体" w:hint="eastAsia"/>
          <w:sz w:val="24"/>
          <w:szCs w:val="24"/>
        </w:rPr>
        <w:t>□成交结果</w:t>
      </w:r>
      <w:r>
        <w:rPr>
          <w:rFonts w:hAnsi="宋体" w:cs="宋体" w:hint="eastAsia"/>
          <w:sz w:val="24"/>
          <w:szCs w:val="24"/>
        </w:rPr>
        <w:t xml:space="preserve">   </w:t>
      </w:r>
    </w:p>
    <w:p w:rsidR="00B44FEE" w:rsidRDefault="00311D08">
      <w:pPr>
        <w:pStyle w:val="a8"/>
        <w:spacing w:line="360" w:lineRule="auto"/>
        <w:ind w:leftChars="12" w:left="25" w:firstLineChars="196" w:firstLine="472"/>
        <w:contextualSpacing/>
        <w:rPr>
          <w:rFonts w:hAnsi="宋体" w:cs="宋体"/>
          <w:b/>
          <w:sz w:val="24"/>
          <w:szCs w:val="24"/>
        </w:rPr>
      </w:pPr>
      <w:r>
        <w:rPr>
          <w:rFonts w:hAnsi="宋体" w:cs="宋体" w:hint="eastAsia"/>
          <w:b/>
          <w:sz w:val="24"/>
          <w:szCs w:val="24"/>
        </w:rPr>
        <w:t>三、质疑事项具体内容</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质疑事项</w:t>
      </w:r>
      <w:r>
        <w:rPr>
          <w:rFonts w:hAnsi="宋体" w:cs="宋体" w:hint="eastAsia"/>
          <w:sz w:val="24"/>
          <w:szCs w:val="24"/>
        </w:rPr>
        <w:t>1</w:t>
      </w:r>
      <w:r>
        <w:rPr>
          <w:rFonts w:hAnsi="宋体" w:cs="宋体" w:hint="eastAsia"/>
          <w:sz w:val="24"/>
          <w:szCs w:val="24"/>
        </w:rPr>
        <w:t>：</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事实依据：</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法律依据：</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质疑事项</w:t>
      </w:r>
      <w:r>
        <w:rPr>
          <w:rFonts w:hAnsi="宋体" w:cs="宋体" w:hint="eastAsia"/>
          <w:sz w:val="24"/>
          <w:szCs w:val="24"/>
        </w:rPr>
        <w:t>2</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四、与质疑事项相关的质疑请求：</w:t>
      </w: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请求：</w:t>
      </w:r>
    </w:p>
    <w:p w:rsidR="00B44FEE" w:rsidRDefault="00B44FEE" w:rsidP="00205362">
      <w:pPr>
        <w:pStyle w:val="a8"/>
        <w:spacing w:line="360" w:lineRule="auto"/>
        <w:ind w:leftChars="12" w:left="25" w:firstLineChars="147" w:firstLine="353"/>
        <w:contextualSpacing/>
        <w:rPr>
          <w:rFonts w:hAnsi="宋体" w:cs="宋体"/>
          <w:sz w:val="24"/>
          <w:szCs w:val="24"/>
        </w:rPr>
      </w:pP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签字（签章）：</w:t>
      </w:r>
      <w:r>
        <w:rPr>
          <w:rFonts w:hAnsi="宋体" w:cs="宋体" w:hint="eastAsia"/>
          <w:sz w:val="24"/>
          <w:szCs w:val="24"/>
        </w:rPr>
        <w:t xml:space="preserve">     </w:t>
      </w:r>
      <w:r>
        <w:rPr>
          <w:rFonts w:hAnsi="宋体" w:cs="宋体" w:hint="eastAsia"/>
          <w:sz w:val="24"/>
          <w:szCs w:val="24"/>
        </w:rPr>
        <w:t xml:space="preserve">                                  </w:t>
      </w:r>
      <w:r>
        <w:rPr>
          <w:rFonts w:hAnsi="宋体" w:cs="宋体" w:hint="eastAsia"/>
          <w:sz w:val="24"/>
          <w:szCs w:val="24"/>
        </w:rPr>
        <w:t>公章：</w:t>
      </w:r>
    </w:p>
    <w:p w:rsidR="00B44FEE" w:rsidRDefault="00B44FEE" w:rsidP="00205362">
      <w:pPr>
        <w:pStyle w:val="a8"/>
        <w:spacing w:line="360" w:lineRule="auto"/>
        <w:ind w:leftChars="12" w:left="25" w:firstLineChars="147" w:firstLine="353"/>
        <w:contextualSpacing/>
        <w:rPr>
          <w:rFonts w:hAnsi="宋体" w:cs="宋体"/>
          <w:sz w:val="24"/>
          <w:szCs w:val="24"/>
        </w:rPr>
      </w:pPr>
    </w:p>
    <w:p w:rsidR="00B44FEE" w:rsidRDefault="00311D08" w:rsidP="00205362">
      <w:pPr>
        <w:pStyle w:val="a8"/>
        <w:spacing w:line="360" w:lineRule="auto"/>
        <w:ind w:leftChars="12" w:left="25" w:firstLineChars="197" w:firstLine="473"/>
        <w:contextualSpacing/>
        <w:rPr>
          <w:rFonts w:hAnsi="宋体" w:cs="宋体"/>
          <w:sz w:val="24"/>
          <w:szCs w:val="24"/>
        </w:rPr>
      </w:pPr>
      <w:r>
        <w:rPr>
          <w:rFonts w:hAnsi="宋体" w:cs="宋体" w:hint="eastAsia"/>
          <w:sz w:val="24"/>
          <w:szCs w:val="24"/>
        </w:rPr>
        <w:t>日期：</w:t>
      </w:r>
    </w:p>
    <w:p w:rsidR="00B44FEE" w:rsidRDefault="00B44FEE">
      <w:pPr>
        <w:pStyle w:val="a8"/>
        <w:spacing w:line="360" w:lineRule="auto"/>
        <w:rPr>
          <w:rFonts w:hAnsi="宋体" w:cs="宋体"/>
          <w:b/>
          <w:sz w:val="24"/>
          <w:szCs w:val="24"/>
        </w:rPr>
      </w:pPr>
    </w:p>
    <w:p w:rsidR="00B44FEE" w:rsidRDefault="00B44FEE">
      <w:pPr>
        <w:pStyle w:val="a8"/>
        <w:spacing w:line="360" w:lineRule="auto"/>
        <w:rPr>
          <w:rFonts w:hAnsi="宋体" w:cs="宋体"/>
          <w:b/>
          <w:sz w:val="24"/>
          <w:szCs w:val="24"/>
        </w:rPr>
      </w:pPr>
    </w:p>
    <w:p w:rsidR="00B44FEE" w:rsidRDefault="00311D08">
      <w:pPr>
        <w:pStyle w:val="a8"/>
        <w:spacing w:line="360" w:lineRule="auto"/>
        <w:rPr>
          <w:rFonts w:hAnsi="宋体" w:cs="宋体"/>
          <w:b/>
          <w:sz w:val="24"/>
          <w:szCs w:val="24"/>
        </w:rPr>
      </w:pPr>
      <w:r>
        <w:rPr>
          <w:rFonts w:hAnsi="宋体" w:cs="宋体" w:hint="eastAsia"/>
          <w:b/>
          <w:sz w:val="24"/>
          <w:szCs w:val="24"/>
        </w:rPr>
        <w:t>说明：</w:t>
      </w:r>
    </w:p>
    <w:p w:rsidR="00B44FEE" w:rsidRDefault="00311D08">
      <w:pPr>
        <w:pStyle w:val="a8"/>
        <w:spacing w:line="360" w:lineRule="auto"/>
        <w:ind w:leftChars="12" w:left="25" w:firstLineChars="147" w:firstLine="354"/>
        <w:contextualSpacing/>
        <w:rPr>
          <w:rFonts w:hAnsi="宋体" w:cs="宋体"/>
          <w:b/>
          <w:bCs/>
          <w:sz w:val="24"/>
          <w:szCs w:val="24"/>
        </w:rPr>
      </w:pPr>
      <w:r>
        <w:rPr>
          <w:rFonts w:hAnsi="宋体" w:cs="宋体" w:hint="eastAsia"/>
          <w:b/>
          <w:sz w:val="24"/>
          <w:szCs w:val="24"/>
        </w:rPr>
        <w:t>1.</w:t>
      </w:r>
      <w:r>
        <w:rPr>
          <w:rFonts w:hAnsi="宋体" w:cs="宋体" w:hint="eastAsia"/>
          <w:b/>
          <w:sz w:val="24"/>
          <w:szCs w:val="24"/>
        </w:rPr>
        <w:t>供应商提出质疑时，应提交质疑函和必要的证明材料</w:t>
      </w:r>
      <w:r>
        <w:rPr>
          <w:rFonts w:hAnsi="宋体" w:cs="宋体" w:hint="eastAsia"/>
          <w:b/>
          <w:bCs/>
          <w:sz w:val="24"/>
          <w:szCs w:val="24"/>
        </w:rPr>
        <w:t>。</w:t>
      </w:r>
    </w:p>
    <w:p w:rsidR="00B44FEE" w:rsidRDefault="00311D08">
      <w:pPr>
        <w:pStyle w:val="a8"/>
        <w:spacing w:line="360" w:lineRule="auto"/>
        <w:ind w:leftChars="12" w:left="25" w:firstLineChars="147" w:firstLine="354"/>
        <w:contextualSpacing/>
        <w:rPr>
          <w:rFonts w:hAnsi="宋体" w:cs="宋体"/>
          <w:b/>
          <w:sz w:val="24"/>
          <w:szCs w:val="24"/>
        </w:rPr>
      </w:pPr>
      <w:r>
        <w:rPr>
          <w:rFonts w:hAnsi="宋体" w:cs="宋体" w:hint="eastAsia"/>
          <w:b/>
          <w:sz w:val="24"/>
          <w:szCs w:val="24"/>
        </w:rPr>
        <w:t>2.</w:t>
      </w:r>
      <w:r>
        <w:rPr>
          <w:rFonts w:hAnsi="宋体" w:cs="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B44FEE" w:rsidRDefault="00311D08">
      <w:pPr>
        <w:pStyle w:val="a8"/>
        <w:spacing w:line="360" w:lineRule="auto"/>
        <w:ind w:leftChars="12" w:left="25" w:firstLineChars="147" w:firstLine="354"/>
        <w:contextualSpacing/>
        <w:rPr>
          <w:rFonts w:hAnsi="宋体" w:cs="宋体"/>
          <w:b/>
          <w:sz w:val="24"/>
          <w:szCs w:val="24"/>
        </w:rPr>
      </w:pPr>
      <w:r>
        <w:rPr>
          <w:rFonts w:hAnsi="宋体" w:cs="宋体" w:hint="eastAsia"/>
          <w:b/>
          <w:sz w:val="24"/>
          <w:szCs w:val="24"/>
        </w:rPr>
        <w:t>3.</w:t>
      </w:r>
      <w:r>
        <w:rPr>
          <w:rFonts w:hAnsi="宋体" w:cs="宋体" w:hint="eastAsia"/>
          <w:b/>
          <w:sz w:val="24"/>
          <w:szCs w:val="24"/>
        </w:rPr>
        <w:t>质疑函的质疑事项应具体、明确，并有必要的事实依据和法律依据。</w:t>
      </w:r>
    </w:p>
    <w:p w:rsidR="00B44FEE" w:rsidRDefault="00311D08">
      <w:pPr>
        <w:pStyle w:val="a8"/>
        <w:spacing w:line="360" w:lineRule="auto"/>
        <w:ind w:leftChars="12" w:left="25" w:firstLineChars="147" w:firstLine="354"/>
        <w:contextualSpacing/>
        <w:rPr>
          <w:rFonts w:hAnsi="宋体" w:cs="宋体"/>
          <w:b/>
          <w:sz w:val="24"/>
          <w:szCs w:val="24"/>
        </w:rPr>
      </w:pPr>
      <w:r>
        <w:rPr>
          <w:rFonts w:hAnsi="宋体" w:cs="宋体" w:hint="eastAsia"/>
          <w:b/>
          <w:sz w:val="24"/>
          <w:szCs w:val="24"/>
        </w:rPr>
        <w:t>4.</w:t>
      </w:r>
      <w:r>
        <w:rPr>
          <w:rFonts w:hAnsi="宋体" w:cs="宋体" w:hint="eastAsia"/>
          <w:b/>
          <w:sz w:val="24"/>
          <w:szCs w:val="24"/>
        </w:rPr>
        <w:t>质疑函的质疑请求应与质疑事项相关。</w:t>
      </w:r>
    </w:p>
    <w:p w:rsidR="00B44FEE" w:rsidRDefault="00311D08">
      <w:pPr>
        <w:pStyle w:val="a8"/>
        <w:spacing w:line="360" w:lineRule="auto"/>
        <w:ind w:leftChars="12" w:left="25" w:firstLineChars="147" w:firstLine="354"/>
        <w:contextualSpacing/>
        <w:rPr>
          <w:rFonts w:hAnsi="宋体" w:cs="宋体"/>
          <w:b/>
        </w:rPr>
      </w:pPr>
      <w:r>
        <w:rPr>
          <w:rFonts w:hAnsi="宋体" w:cs="宋体" w:hint="eastAsia"/>
          <w:b/>
          <w:sz w:val="24"/>
          <w:szCs w:val="24"/>
        </w:rPr>
        <w:t>5.</w:t>
      </w:r>
      <w:r>
        <w:rPr>
          <w:rFonts w:hAnsi="宋体" w:cs="宋体" w:hint="eastAsia"/>
          <w:b/>
          <w:sz w:val="24"/>
          <w:szCs w:val="24"/>
        </w:rPr>
        <w:t>质疑供应商为法人或者其他组织的，质疑函应由法定代表人、主要负责人，或者其授权代表签字或者</w:t>
      </w:r>
      <w:r>
        <w:rPr>
          <w:rFonts w:hAnsi="宋体" w:cs="宋体" w:hint="eastAsia"/>
          <w:b/>
          <w:sz w:val="24"/>
          <w:szCs w:val="24"/>
          <w:lang w:eastAsia="zh-CN"/>
        </w:rPr>
        <w:t>加盖</w:t>
      </w:r>
      <w:r>
        <w:rPr>
          <w:rFonts w:hAnsi="宋体" w:cs="宋体" w:hint="eastAsia"/>
          <w:b/>
          <w:sz w:val="24"/>
          <w:szCs w:val="24"/>
        </w:rPr>
        <w:t>签章，并加盖公章。</w:t>
      </w:r>
    </w:p>
    <w:p w:rsidR="00B44FEE" w:rsidRDefault="00B44FEE">
      <w:pPr>
        <w:pStyle w:val="a8"/>
        <w:snapToGrid w:val="0"/>
        <w:rPr>
          <w:rFonts w:hAnsi="宋体" w:cs="宋体"/>
          <w:b/>
          <w:sz w:val="24"/>
          <w:szCs w:val="24"/>
        </w:rPr>
      </w:pPr>
    </w:p>
    <w:p w:rsidR="00B44FEE" w:rsidRDefault="00311D08">
      <w:pPr>
        <w:spacing w:line="460" w:lineRule="exact"/>
        <w:jc w:val="center"/>
        <w:rPr>
          <w:rFonts w:ascii="宋体" w:hAnsi="宋体" w:cs="宋体"/>
          <w:sz w:val="44"/>
        </w:rPr>
      </w:pPr>
      <w:r>
        <w:rPr>
          <w:rFonts w:ascii="宋体" w:hAnsi="宋体" w:cs="宋体" w:hint="eastAsia"/>
          <w:sz w:val="44"/>
        </w:rPr>
        <w:br w:type="page"/>
      </w:r>
    </w:p>
    <w:p w:rsidR="00B44FEE" w:rsidRDefault="00311D08">
      <w:pPr>
        <w:spacing w:line="360" w:lineRule="auto"/>
        <w:jc w:val="center"/>
        <w:rPr>
          <w:rFonts w:ascii="宋体" w:hAnsi="宋体" w:cs="宋体"/>
          <w:b/>
          <w:bCs/>
          <w:sz w:val="32"/>
          <w:szCs w:val="32"/>
        </w:rPr>
      </w:pPr>
      <w:r>
        <w:rPr>
          <w:rFonts w:ascii="宋体" w:hAnsi="宋体" w:cs="宋体" w:hint="eastAsia"/>
          <w:b/>
          <w:bCs/>
          <w:sz w:val="32"/>
          <w:szCs w:val="32"/>
        </w:rPr>
        <w:t>投诉书（格式）</w:t>
      </w:r>
    </w:p>
    <w:p w:rsidR="00B44FEE" w:rsidRDefault="00311D08">
      <w:pPr>
        <w:pStyle w:val="a8"/>
        <w:snapToGrid w:val="0"/>
        <w:spacing w:line="360" w:lineRule="auto"/>
        <w:ind w:firstLineChars="200" w:firstLine="482"/>
        <w:rPr>
          <w:rFonts w:hAnsi="宋体" w:cs="宋体"/>
          <w:b/>
          <w:bCs/>
          <w:sz w:val="24"/>
          <w:szCs w:val="24"/>
        </w:rPr>
      </w:pPr>
      <w:r>
        <w:rPr>
          <w:rFonts w:hAnsi="宋体" w:cs="宋体" w:hint="eastAsia"/>
          <w:b/>
          <w:bCs/>
          <w:sz w:val="24"/>
          <w:szCs w:val="24"/>
        </w:rPr>
        <w:t>一、投诉相关主体基本情况：</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供应商：</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地址：邮编：</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法定代表人</w:t>
      </w:r>
      <w:r>
        <w:rPr>
          <w:rFonts w:hAnsi="宋体" w:cs="宋体" w:hint="eastAsia"/>
          <w:bCs/>
          <w:sz w:val="24"/>
          <w:szCs w:val="24"/>
        </w:rPr>
        <w:t>/</w:t>
      </w:r>
      <w:r>
        <w:rPr>
          <w:rFonts w:hAnsi="宋体" w:cs="宋体" w:hint="eastAsia"/>
          <w:bCs/>
          <w:sz w:val="24"/>
          <w:szCs w:val="24"/>
        </w:rPr>
        <w:t>主要负责人：</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联系电话：</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授权代表：联系电话：</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地址：</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邮编：</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被投诉人</w:t>
      </w:r>
      <w:r>
        <w:rPr>
          <w:rFonts w:hAnsi="宋体" w:cs="宋体" w:hint="eastAsia"/>
          <w:bCs/>
          <w:sz w:val="24"/>
          <w:szCs w:val="24"/>
        </w:rPr>
        <w:t>1</w:t>
      </w:r>
      <w:r>
        <w:rPr>
          <w:rFonts w:hAnsi="宋体" w:cs="宋体" w:hint="eastAsia"/>
          <w:bCs/>
          <w:sz w:val="24"/>
          <w:szCs w:val="24"/>
        </w:rPr>
        <w:t>：</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地址：</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邮编：</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联系人：联系电话：</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被投诉人</w:t>
      </w:r>
      <w:r>
        <w:rPr>
          <w:rFonts w:hAnsi="宋体" w:cs="宋体" w:hint="eastAsia"/>
          <w:bCs/>
          <w:sz w:val="24"/>
          <w:szCs w:val="24"/>
        </w:rPr>
        <w:t>2</w:t>
      </w:r>
      <w:r>
        <w:rPr>
          <w:rFonts w:hAnsi="宋体" w:cs="宋体" w:hint="eastAsia"/>
          <w:bCs/>
          <w:sz w:val="24"/>
          <w:szCs w:val="24"/>
        </w:rPr>
        <w:t>：</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相关供应商：</w:t>
      </w:r>
    </w:p>
    <w:p w:rsidR="00B44FEE" w:rsidRDefault="00311D08">
      <w:pPr>
        <w:pStyle w:val="a8"/>
        <w:snapToGrid w:val="0"/>
        <w:spacing w:line="360" w:lineRule="auto"/>
        <w:ind w:firstLineChars="200" w:firstLine="480"/>
        <w:rPr>
          <w:rFonts w:hAnsi="宋体" w:cs="宋体"/>
          <w:bCs/>
          <w:sz w:val="24"/>
          <w:szCs w:val="24"/>
          <w:u w:val="single"/>
        </w:rPr>
      </w:pPr>
      <w:r>
        <w:rPr>
          <w:rFonts w:hAnsi="宋体" w:cs="宋体" w:hint="eastAsia"/>
          <w:bCs/>
          <w:sz w:val="24"/>
          <w:szCs w:val="24"/>
        </w:rPr>
        <w:t>地址：邮编：</w:t>
      </w:r>
    </w:p>
    <w:p w:rsidR="00B44FEE" w:rsidRDefault="00311D08">
      <w:pPr>
        <w:pStyle w:val="a8"/>
        <w:snapToGrid w:val="0"/>
        <w:spacing w:line="360" w:lineRule="auto"/>
        <w:ind w:firstLineChars="200" w:firstLine="480"/>
        <w:rPr>
          <w:rFonts w:hAnsi="宋体" w:cs="宋体"/>
          <w:bCs/>
          <w:sz w:val="24"/>
          <w:szCs w:val="24"/>
        </w:rPr>
      </w:pPr>
      <w:r>
        <w:rPr>
          <w:rFonts w:hAnsi="宋体" w:cs="宋体" w:hint="eastAsia"/>
          <w:bCs/>
          <w:sz w:val="24"/>
          <w:szCs w:val="24"/>
        </w:rPr>
        <w:t>联系人：联系电话：</w:t>
      </w:r>
    </w:p>
    <w:p w:rsidR="00B44FEE" w:rsidRDefault="00311D08">
      <w:pPr>
        <w:pStyle w:val="a8"/>
        <w:snapToGrid w:val="0"/>
        <w:spacing w:line="360" w:lineRule="auto"/>
        <w:ind w:firstLineChars="200" w:firstLine="482"/>
        <w:rPr>
          <w:rFonts w:hAnsi="宋体" w:cs="宋体"/>
          <w:b/>
          <w:bCs/>
          <w:sz w:val="24"/>
          <w:szCs w:val="24"/>
        </w:rPr>
      </w:pPr>
      <w:r>
        <w:rPr>
          <w:rFonts w:hAnsi="宋体" w:cs="宋体" w:hint="eastAsia"/>
          <w:b/>
          <w:bCs/>
          <w:sz w:val="24"/>
          <w:szCs w:val="24"/>
        </w:rPr>
        <w:t>二、投诉项目基本情况：</w:t>
      </w:r>
    </w:p>
    <w:p w:rsidR="00B44FEE" w:rsidRDefault="00311D08" w:rsidP="00205362">
      <w:pPr>
        <w:pStyle w:val="a8"/>
        <w:spacing w:line="360" w:lineRule="auto"/>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项目的名称：</w:t>
      </w:r>
      <w:r>
        <w:rPr>
          <w:rFonts w:hAnsi="宋体" w:cs="宋体" w:hint="eastAsia"/>
          <w:bCs/>
          <w:sz w:val="24"/>
          <w:szCs w:val="24"/>
          <w:u w:val="single"/>
          <w:lang w:eastAsia="zh-CN"/>
        </w:rPr>
        <w:t>广西壮族自治区图书馆</w:t>
      </w:r>
      <w:r>
        <w:rPr>
          <w:rFonts w:hAnsi="宋体" w:cs="宋体" w:hint="eastAsia"/>
          <w:bCs/>
          <w:sz w:val="24"/>
          <w:szCs w:val="24"/>
          <w:u w:val="single"/>
          <w:lang w:eastAsia="zh-CN"/>
        </w:rPr>
        <w:t>2027</w:t>
      </w:r>
      <w:r>
        <w:rPr>
          <w:rFonts w:hAnsi="宋体" w:cs="宋体" w:hint="eastAsia"/>
          <w:bCs/>
          <w:sz w:val="24"/>
          <w:szCs w:val="24"/>
          <w:u w:val="single"/>
          <w:lang w:eastAsia="zh-CN"/>
        </w:rPr>
        <w:t>年度中外文纸质报刊供应服务项目</w:t>
      </w:r>
    </w:p>
    <w:p w:rsidR="00B44FEE" w:rsidRDefault="00311D08" w:rsidP="00205362">
      <w:pPr>
        <w:pStyle w:val="a8"/>
        <w:spacing w:line="360" w:lineRule="auto"/>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项目的编号：</w:t>
      </w:r>
      <w:r>
        <w:rPr>
          <w:rFonts w:hAnsi="宋体" w:cs="宋体" w:hint="eastAsia"/>
          <w:bCs/>
          <w:sz w:val="24"/>
          <w:szCs w:val="24"/>
          <w:u w:val="single"/>
          <w:lang w:eastAsia="zh-CN"/>
        </w:rPr>
        <w:t>GXZC2026-C3-001703-GXJX</w:t>
      </w:r>
    </w:p>
    <w:p w:rsidR="00B44FEE" w:rsidRDefault="00311D08" w:rsidP="00205362">
      <w:pPr>
        <w:pStyle w:val="a8"/>
        <w:spacing w:line="360" w:lineRule="auto"/>
        <w:ind w:leftChars="12" w:left="25" w:firstLineChars="197" w:firstLine="473"/>
        <w:rPr>
          <w:rFonts w:hAnsi="宋体" w:cs="宋体"/>
          <w:bCs/>
          <w:sz w:val="24"/>
          <w:szCs w:val="24"/>
          <w:u w:val="single"/>
        </w:rPr>
      </w:pPr>
      <w:r>
        <w:rPr>
          <w:rFonts w:hAnsi="宋体" w:cs="宋体" w:hint="eastAsia"/>
          <w:sz w:val="24"/>
          <w:szCs w:val="24"/>
        </w:rPr>
        <w:t>采购人名称：</w:t>
      </w:r>
      <w:r>
        <w:rPr>
          <w:rFonts w:hAnsi="宋体" w:cs="宋体" w:hint="eastAsia"/>
          <w:bCs/>
          <w:sz w:val="24"/>
          <w:szCs w:val="24"/>
          <w:u w:val="single"/>
          <w:lang w:eastAsia="zh-CN"/>
        </w:rPr>
        <w:t>广西壮族自治区图书馆</w:t>
      </w:r>
    </w:p>
    <w:p w:rsidR="00B44FEE" w:rsidRDefault="00311D08" w:rsidP="00205362">
      <w:pPr>
        <w:pStyle w:val="a8"/>
        <w:spacing w:line="360" w:lineRule="auto"/>
        <w:ind w:leftChars="12" w:left="25" w:firstLineChars="197" w:firstLine="473"/>
        <w:rPr>
          <w:rFonts w:hAnsi="宋体" w:cs="宋体"/>
          <w:bCs/>
          <w:sz w:val="24"/>
          <w:szCs w:val="24"/>
          <w:u w:val="single"/>
        </w:rPr>
      </w:pPr>
      <w:r>
        <w:rPr>
          <w:rFonts w:hAnsi="宋体" w:cs="宋体" w:hint="eastAsia"/>
          <w:sz w:val="24"/>
          <w:szCs w:val="24"/>
        </w:rPr>
        <w:t>代理机构名称：</w:t>
      </w:r>
      <w:r>
        <w:rPr>
          <w:rFonts w:hAnsi="宋体" w:cs="宋体" w:hint="eastAsia"/>
          <w:bCs/>
          <w:sz w:val="24"/>
          <w:szCs w:val="24"/>
          <w:u w:val="single"/>
        </w:rPr>
        <w:t xml:space="preserve"> </w:t>
      </w:r>
      <w:r>
        <w:rPr>
          <w:rFonts w:hAnsi="宋体" w:cs="宋体" w:hint="eastAsia"/>
          <w:bCs/>
          <w:sz w:val="24"/>
          <w:szCs w:val="24"/>
          <w:u w:val="single"/>
        </w:rPr>
        <w:t>广西北投建信建设项目管理有限公司</w:t>
      </w:r>
      <w:r>
        <w:rPr>
          <w:rFonts w:hAnsi="宋体" w:cs="宋体" w:hint="eastAsia"/>
          <w:bCs/>
          <w:sz w:val="24"/>
          <w:szCs w:val="24"/>
          <w:u w:val="single"/>
        </w:rPr>
        <w:t xml:space="preserve">                </w:t>
      </w:r>
    </w:p>
    <w:p w:rsidR="00B44FEE" w:rsidRDefault="00311D08" w:rsidP="00205362">
      <w:pPr>
        <w:pStyle w:val="a8"/>
        <w:spacing w:line="360" w:lineRule="auto"/>
        <w:ind w:leftChars="12" w:left="25" w:firstLineChars="197" w:firstLine="473"/>
        <w:rPr>
          <w:rFonts w:hAnsi="宋体" w:cs="宋体"/>
          <w:bCs/>
          <w:sz w:val="24"/>
          <w:szCs w:val="24"/>
          <w:u w:val="single"/>
        </w:rPr>
      </w:pPr>
      <w:r>
        <w:rPr>
          <w:rFonts w:hAnsi="宋体" w:cs="宋体" w:hint="eastAsia"/>
          <w:bCs/>
          <w:sz w:val="24"/>
          <w:szCs w:val="24"/>
        </w:rPr>
        <w:t>招标文件公告：</w:t>
      </w:r>
      <w:r>
        <w:rPr>
          <w:rFonts w:hAnsi="宋体" w:cs="宋体" w:hint="eastAsia"/>
          <w:bCs/>
          <w:sz w:val="24"/>
          <w:szCs w:val="24"/>
          <w:u w:val="single"/>
        </w:rPr>
        <w:t>是</w:t>
      </w:r>
      <w:r>
        <w:rPr>
          <w:rFonts w:hAnsi="宋体" w:cs="宋体" w:hint="eastAsia"/>
          <w:bCs/>
          <w:sz w:val="24"/>
          <w:szCs w:val="24"/>
          <w:u w:val="single"/>
        </w:rPr>
        <w:t>/</w:t>
      </w:r>
      <w:r>
        <w:rPr>
          <w:rFonts w:hAnsi="宋体" w:cs="宋体" w:hint="eastAsia"/>
          <w:bCs/>
          <w:sz w:val="24"/>
          <w:szCs w:val="24"/>
          <w:u w:val="single"/>
        </w:rPr>
        <w:t>否</w:t>
      </w:r>
      <w:r>
        <w:rPr>
          <w:rFonts w:hAnsi="宋体" w:cs="宋体" w:hint="eastAsia"/>
          <w:bCs/>
          <w:sz w:val="24"/>
          <w:szCs w:val="24"/>
        </w:rPr>
        <w:t>公告期限：</w:t>
      </w:r>
    </w:p>
    <w:p w:rsidR="00B44FEE" w:rsidRDefault="00311D08" w:rsidP="00205362">
      <w:pPr>
        <w:pStyle w:val="a8"/>
        <w:spacing w:line="360" w:lineRule="auto"/>
        <w:ind w:leftChars="12" w:left="25" w:firstLineChars="197" w:firstLine="473"/>
        <w:rPr>
          <w:rFonts w:hAnsi="宋体" w:cs="宋体"/>
          <w:b/>
          <w:sz w:val="24"/>
          <w:szCs w:val="24"/>
        </w:rPr>
      </w:pPr>
      <w:r>
        <w:rPr>
          <w:rFonts w:hAnsi="宋体" w:cs="宋体" w:hint="eastAsia"/>
          <w:bCs/>
          <w:sz w:val="24"/>
          <w:szCs w:val="24"/>
        </w:rPr>
        <w:t>采购结果公告：</w:t>
      </w:r>
      <w:r>
        <w:rPr>
          <w:rFonts w:hAnsi="宋体" w:cs="宋体" w:hint="eastAsia"/>
          <w:bCs/>
          <w:sz w:val="24"/>
          <w:szCs w:val="24"/>
          <w:u w:val="single"/>
        </w:rPr>
        <w:t>是</w:t>
      </w:r>
      <w:r>
        <w:rPr>
          <w:rFonts w:hAnsi="宋体" w:cs="宋体" w:hint="eastAsia"/>
          <w:bCs/>
          <w:sz w:val="24"/>
          <w:szCs w:val="24"/>
          <w:u w:val="single"/>
        </w:rPr>
        <w:t>/</w:t>
      </w:r>
      <w:r>
        <w:rPr>
          <w:rFonts w:hAnsi="宋体" w:cs="宋体" w:hint="eastAsia"/>
          <w:bCs/>
          <w:sz w:val="24"/>
          <w:szCs w:val="24"/>
          <w:u w:val="single"/>
        </w:rPr>
        <w:t>否</w:t>
      </w:r>
      <w:r>
        <w:rPr>
          <w:rFonts w:hAnsi="宋体" w:cs="宋体" w:hint="eastAsia"/>
          <w:bCs/>
          <w:sz w:val="24"/>
          <w:szCs w:val="24"/>
        </w:rPr>
        <w:t>公告期限：</w:t>
      </w:r>
    </w:p>
    <w:p w:rsidR="00B44FEE" w:rsidRDefault="00311D08">
      <w:pPr>
        <w:pStyle w:val="a8"/>
        <w:spacing w:line="360" w:lineRule="auto"/>
        <w:ind w:leftChars="12" w:left="25" w:firstLineChars="196" w:firstLine="472"/>
        <w:rPr>
          <w:rFonts w:hAnsi="宋体" w:cs="宋体"/>
          <w:b/>
          <w:sz w:val="24"/>
          <w:szCs w:val="24"/>
        </w:rPr>
      </w:pPr>
      <w:r>
        <w:rPr>
          <w:rFonts w:hAnsi="宋体" w:cs="宋体" w:hint="eastAsia"/>
          <w:b/>
          <w:sz w:val="24"/>
          <w:szCs w:val="24"/>
        </w:rPr>
        <w:t>三、质疑基本情况</w:t>
      </w:r>
    </w:p>
    <w:p w:rsidR="00B44FEE" w:rsidRDefault="00311D08">
      <w:pPr>
        <w:pStyle w:val="a8"/>
        <w:spacing w:line="360" w:lineRule="auto"/>
        <w:ind w:firstLineChars="200" w:firstLine="480"/>
        <w:rPr>
          <w:rFonts w:hAnsi="宋体" w:cs="宋体"/>
          <w:sz w:val="24"/>
          <w:szCs w:val="24"/>
        </w:rPr>
      </w:pPr>
      <w:r>
        <w:rPr>
          <w:rFonts w:hAnsi="宋体" w:cs="宋体" w:hint="eastAsia"/>
          <w:sz w:val="24"/>
          <w:szCs w:val="24"/>
        </w:rPr>
        <w:t>投诉人于年月日，向提出质疑，质疑事项为：</w:t>
      </w:r>
    </w:p>
    <w:p w:rsidR="00B44FEE" w:rsidRDefault="00B44FEE">
      <w:pPr>
        <w:pStyle w:val="a8"/>
        <w:spacing w:line="360" w:lineRule="auto"/>
        <w:ind w:firstLine="241"/>
        <w:rPr>
          <w:rFonts w:hAnsi="宋体" w:cs="宋体"/>
          <w:bCs/>
          <w:sz w:val="24"/>
          <w:szCs w:val="24"/>
          <w:u w:val="single"/>
        </w:rPr>
      </w:pPr>
    </w:p>
    <w:p w:rsidR="00B44FEE" w:rsidRDefault="00B44FEE">
      <w:pPr>
        <w:pStyle w:val="a8"/>
        <w:spacing w:line="360" w:lineRule="auto"/>
        <w:ind w:firstLine="241"/>
        <w:rPr>
          <w:rFonts w:hAnsi="宋体" w:cs="宋体"/>
          <w:bCs/>
          <w:sz w:val="24"/>
          <w:szCs w:val="24"/>
          <w:u w:val="single"/>
        </w:rPr>
      </w:pPr>
    </w:p>
    <w:p w:rsidR="00B44FEE" w:rsidRDefault="00311D08">
      <w:pPr>
        <w:pStyle w:val="a8"/>
        <w:spacing w:line="360" w:lineRule="auto"/>
        <w:ind w:firstLineChars="200" w:firstLine="480"/>
        <w:rPr>
          <w:rFonts w:hAnsi="宋体" w:cs="宋体"/>
          <w:sz w:val="24"/>
          <w:szCs w:val="24"/>
        </w:rPr>
      </w:pPr>
      <w:r>
        <w:rPr>
          <w:rFonts w:hAnsi="宋体" w:cs="宋体" w:hint="eastAsia"/>
          <w:bCs/>
          <w:sz w:val="24"/>
          <w:szCs w:val="24"/>
          <w:u w:val="single"/>
        </w:rPr>
        <w:t>采购人</w:t>
      </w:r>
      <w:r>
        <w:rPr>
          <w:rFonts w:hAnsi="宋体" w:cs="宋体" w:hint="eastAsia"/>
          <w:bCs/>
          <w:sz w:val="24"/>
          <w:szCs w:val="24"/>
          <w:u w:val="single"/>
        </w:rPr>
        <w:t>/</w:t>
      </w:r>
      <w:r>
        <w:rPr>
          <w:rFonts w:hAnsi="宋体" w:cs="宋体" w:hint="eastAsia"/>
          <w:bCs/>
          <w:sz w:val="24"/>
          <w:szCs w:val="24"/>
          <w:u w:val="single"/>
        </w:rPr>
        <w:t>代理机构</w:t>
      </w:r>
      <w:r>
        <w:rPr>
          <w:rFonts w:hAnsi="宋体" w:cs="宋体" w:hint="eastAsia"/>
          <w:bCs/>
          <w:sz w:val="24"/>
          <w:szCs w:val="24"/>
        </w:rPr>
        <w:t>于</w:t>
      </w:r>
      <w:r>
        <w:rPr>
          <w:rFonts w:hAnsi="宋体" w:cs="宋体" w:hint="eastAsia"/>
          <w:sz w:val="24"/>
          <w:szCs w:val="24"/>
        </w:rPr>
        <w:t>年月日，</w:t>
      </w:r>
      <w:r>
        <w:rPr>
          <w:rFonts w:hAnsi="宋体" w:cs="宋体" w:hint="eastAsia"/>
          <w:bCs/>
          <w:sz w:val="24"/>
          <w:szCs w:val="24"/>
        </w:rPr>
        <w:t>就质疑事项作出了答复</w:t>
      </w:r>
      <w:r>
        <w:rPr>
          <w:rFonts w:hAnsi="宋体" w:cs="宋体" w:hint="eastAsia"/>
          <w:bCs/>
          <w:sz w:val="24"/>
          <w:szCs w:val="24"/>
        </w:rPr>
        <w:t>/</w:t>
      </w:r>
      <w:r>
        <w:rPr>
          <w:rFonts w:hAnsi="宋体" w:cs="宋体" w:hint="eastAsia"/>
          <w:bCs/>
          <w:sz w:val="24"/>
          <w:szCs w:val="24"/>
        </w:rPr>
        <w:t>没有在法定期限内作出答复。</w:t>
      </w:r>
      <w:r>
        <w:rPr>
          <w:rFonts w:hAnsi="宋体" w:cs="宋体" w:hint="eastAsia"/>
          <w:bCs/>
          <w:sz w:val="24"/>
          <w:szCs w:val="24"/>
        </w:rPr>
        <w:t xml:space="preserve">                                                                                             </w:t>
      </w:r>
    </w:p>
    <w:p w:rsidR="00B44FEE" w:rsidRDefault="00311D08">
      <w:pPr>
        <w:pStyle w:val="a8"/>
        <w:spacing w:line="360" w:lineRule="auto"/>
        <w:ind w:leftChars="12" w:left="25" w:firstLineChars="196" w:firstLine="472"/>
        <w:rPr>
          <w:rFonts w:hAnsi="宋体" w:cs="宋体"/>
          <w:b/>
          <w:sz w:val="24"/>
          <w:szCs w:val="24"/>
        </w:rPr>
      </w:pPr>
      <w:r>
        <w:rPr>
          <w:rFonts w:hAnsi="宋体" w:cs="宋体" w:hint="eastAsia"/>
          <w:b/>
          <w:sz w:val="24"/>
          <w:szCs w:val="24"/>
        </w:rPr>
        <w:t>四、投诉事项具体内容</w:t>
      </w:r>
    </w:p>
    <w:p w:rsidR="00B44FEE" w:rsidRDefault="00311D08" w:rsidP="00205362">
      <w:pPr>
        <w:pStyle w:val="a8"/>
        <w:spacing w:line="360" w:lineRule="auto"/>
        <w:ind w:leftChars="12" w:left="25" w:firstLineChars="197" w:firstLine="473"/>
        <w:rPr>
          <w:rFonts w:hAnsi="宋体" w:cs="宋体"/>
          <w:bCs/>
          <w:sz w:val="24"/>
          <w:szCs w:val="24"/>
          <w:u w:val="single"/>
        </w:rPr>
      </w:pPr>
      <w:r>
        <w:rPr>
          <w:rFonts w:hAnsi="宋体" w:cs="宋体" w:hint="eastAsia"/>
          <w:sz w:val="24"/>
          <w:szCs w:val="24"/>
        </w:rPr>
        <w:t>投诉事项</w:t>
      </w:r>
      <w:r>
        <w:rPr>
          <w:rFonts w:hAnsi="宋体" w:cs="宋体" w:hint="eastAsia"/>
          <w:sz w:val="24"/>
          <w:szCs w:val="24"/>
        </w:rPr>
        <w:t>1</w:t>
      </w:r>
      <w:r>
        <w:rPr>
          <w:rFonts w:hAnsi="宋体" w:cs="宋体" w:hint="eastAsia"/>
          <w:sz w:val="24"/>
          <w:szCs w:val="24"/>
        </w:rPr>
        <w:t>：</w:t>
      </w:r>
    </w:p>
    <w:p w:rsidR="00B44FEE" w:rsidRDefault="00311D08">
      <w:pPr>
        <w:pStyle w:val="a8"/>
        <w:spacing w:line="360" w:lineRule="auto"/>
        <w:ind w:firstLineChars="200" w:firstLine="480"/>
        <w:rPr>
          <w:rFonts w:hAnsi="宋体" w:cs="宋体"/>
          <w:bCs/>
          <w:sz w:val="24"/>
          <w:szCs w:val="24"/>
          <w:u w:val="single"/>
        </w:rPr>
      </w:pPr>
      <w:r>
        <w:rPr>
          <w:rFonts w:hAnsi="宋体" w:cs="宋体" w:hint="eastAsia"/>
          <w:bCs/>
          <w:sz w:val="24"/>
          <w:szCs w:val="24"/>
        </w:rPr>
        <w:t>事实依据：</w:t>
      </w:r>
    </w:p>
    <w:p w:rsidR="00B44FEE" w:rsidRDefault="00B44FEE" w:rsidP="00205362">
      <w:pPr>
        <w:pStyle w:val="a8"/>
        <w:spacing w:line="360" w:lineRule="auto"/>
        <w:ind w:leftChars="12" w:left="25" w:firstLineChars="197" w:firstLine="473"/>
        <w:rPr>
          <w:rFonts w:hAnsi="宋体" w:cs="宋体"/>
          <w:sz w:val="24"/>
          <w:szCs w:val="24"/>
        </w:rPr>
      </w:pPr>
    </w:p>
    <w:p w:rsidR="00B44FEE" w:rsidRDefault="00311D08">
      <w:pPr>
        <w:pStyle w:val="a8"/>
        <w:spacing w:line="360" w:lineRule="auto"/>
        <w:ind w:firstLineChars="200" w:firstLine="480"/>
        <w:rPr>
          <w:rFonts w:hAnsi="宋体" w:cs="宋体"/>
          <w:bCs/>
          <w:sz w:val="24"/>
          <w:szCs w:val="24"/>
          <w:u w:val="single"/>
        </w:rPr>
      </w:pPr>
      <w:r>
        <w:rPr>
          <w:rFonts w:hAnsi="宋体" w:cs="宋体" w:hint="eastAsia"/>
          <w:bCs/>
          <w:sz w:val="24"/>
          <w:szCs w:val="24"/>
        </w:rPr>
        <w:t>法律依据：</w:t>
      </w:r>
    </w:p>
    <w:p w:rsidR="00B44FEE" w:rsidRDefault="00B44FEE" w:rsidP="00205362">
      <w:pPr>
        <w:pStyle w:val="a8"/>
        <w:spacing w:line="360" w:lineRule="auto"/>
        <w:ind w:leftChars="12" w:left="25" w:firstLineChars="147" w:firstLine="353"/>
        <w:rPr>
          <w:rFonts w:hAnsi="宋体" w:cs="宋体"/>
          <w:bCs/>
          <w:sz w:val="24"/>
          <w:szCs w:val="24"/>
          <w:u w:val="single"/>
        </w:rPr>
      </w:pPr>
    </w:p>
    <w:p w:rsidR="00B44FEE" w:rsidRDefault="00311D08" w:rsidP="00205362">
      <w:pPr>
        <w:pStyle w:val="a8"/>
        <w:spacing w:line="360" w:lineRule="auto"/>
        <w:ind w:leftChars="12" w:left="25" w:firstLineChars="197" w:firstLine="473"/>
        <w:rPr>
          <w:rFonts w:hAnsi="宋体" w:cs="宋体"/>
          <w:bCs/>
          <w:sz w:val="24"/>
          <w:szCs w:val="24"/>
        </w:rPr>
      </w:pPr>
      <w:r>
        <w:rPr>
          <w:rFonts w:hAnsi="宋体" w:cs="宋体" w:hint="eastAsia"/>
          <w:sz w:val="24"/>
          <w:szCs w:val="24"/>
        </w:rPr>
        <w:t>投诉事项</w:t>
      </w:r>
      <w:r>
        <w:rPr>
          <w:rFonts w:hAnsi="宋体" w:cs="宋体" w:hint="eastAsia"/>
          <w:sz w:val="24"/>
          <w:szCs w:val="24"/>
        </w:rPr>
        <w:t xml:space="preserve">2  </w:t>
      </w:r>
    </w:p>
    <w:p w:rsidR="00B44FEE" w:rsidRDefault="00311D08" w:rsidP="00205362">
      <w:pPr>
        <w:pStyle w:val="a8"/>
        <w:spacing w:line="360" w:lineRule="auto"/>
        <w:ind w:leftChars="12" w:left="25" w:firstLineChars="197" w:firstLine="473"/>
        <w:rPr>
          <w:rFonts w:hAnsi="宋体" w:cs="宋体"/>
          <w:bCs/>
          <w:sz w:val="24"/>
          <w:szCs w:val="24"/>
        </w:rPr>
      </w:pPr>
      <w:r>
        <w:rPr>
          <w:rFonts w:hAnsi="宋体" w:cs="宋体" w:hint="eastAsia"/>
          <w:bCs/>
          <w:sz w:val="24"/>
          <w:szCs w:val="24"/>
        </w:rPr>
        <w:t>……</w:t>
      </w:r>
    </w:p>
    <w:p w:rsidR="00B44FEE" w:rsidRDefault="00311D08">
      <w:pPr>
        <w:pStyle w:val="a8"/>
        <w:spacing w:line="360" w:lineRule="auto"/>
        <w:ind w:leftChars="12" w:left="25" w:firstLineChars="196" w:firstLine="472"/>
        <w:rPr>
          <w:rFonts w:hAnsi="宋体" w:cs="宋体"/>
          <w:b/>
          <w:sz w:val="24"/>
          <w:szCs w:val="24"/>
        </w:rPr>
      </w:pPr>
      <w:r>
        <w:rPr>
          <w:rFonts w:hAnsi="宋体" w:cs="宋体" w:hint="eastAsia"/>
          <w:b/>
          <w:sz w:val="24"/>
          <w:szCs w:val="24"/>
        </w:rPr>
        <w:t>五、与投诉事项相关的投诉请求：</w:t>
      </w:r>
    </w:p>
    <w:p w:rsidR="00B44FEE" w:rsidRDefault="00311D08" w:rsidP="00205362">
      <w:pPr>
        <w:pStyle w:val="a8"/>
        <w:spacing w:line="360" w:lineRule="auto"/>
        <w:ind w:leftChars="12" w:left="25" w:firstLineChars="197" w:firstLine="473"/>
        <w:rPr>
          <w:rFonts w:hAnsi="宋体" w:cs="宋体"/>
          <w:sz w:val="24"/>
          <w:szCs w:val="24"/>
        </w:rPr>
      </w:pPr>
      <w:r>
        <w:rPr>
          <w:rFonts w:hAnsi="宋体" w:cs="宋体" w:hint="eastAsia"/>
          <w:sz w:val="24"/>
          <w:szCs w:val="24"/>
        </w:rPr>
        <w:t>请求：</w:t>
      </w:r>
    </w:p>
    <w:p w:rsidR="00B44FEE" w:rsidRDefault="00B44FEE" w:rsidP="00205362">
      <w:pPr>
        <w:pStyle w:val="a8"/>
        <w:spacing w:line="360" w:lineRule="auto"/>
        <w:ind w:leftChars="12" w:left="25" w:firstLineChars="147" w:firstLine="353"/>
        <w:rPr>
          <w:rFonts w:hAnsi="宋体" w:cs="宋体"/>
          <w:sz w:val="24"/>
          <w:szCs w:val="24"/>
        </w:rPr>
      </w:pPr>
    </w:p>
    <w:p w:rsidR="00B44FEE" w:rsidRDefault="00311D08" w:rsidP="00205362">
      <w:pPr>
        <w:pStyle w:val="a8"/>
        <w:spacing w:line="360" w:lineRule="auto"/>
        <w:ind w:leftChars="12" w:left="25" w:firstLineChars="197" w:firstLine="473"/>
        <w:rPr>
          <w:rFonts w:hAnsi="宋体" w:cs="宋体"/>
          <w:sz w:val="24"/>
          <w:szCs w:val="24"/>
        </w:rPr>
      </w:pPr>
      <w:r>
        <w:rPr>
          <w:rFonts w:hAnsi="宋体" w:cs="宋体" w:hint="eastAsia"/>
          <w:sz w:val="24"/>
          <w:szCs w:val="24"/>
        </w:rPr>
        <w:t>签字（签章）：</w:t>
      </w:r>
      <w:r>
        <w:rPr>
          <w:rFonts w:hAnsi="宋体" w:cs="宋体" w:hint="eastAsia"/>
          <w:sz w:val="24"/>
          <w:szCs w:val="24"/>
        </w:rPr>
        <w:t xml:space="preserve">                                       </w:t>
      </w:r>
      <w:r>
        <w:rPr>
          <w:rFonts w:hAnsi="宋体" w:cs="宋体" w:hint="eastAsia"/>
          <w:sz w:val="24"/>
          <w:szCs w:val="24"/>
        </w:rPr>
        <w:t>公章：</w:t>
      </w:r>
    </w:p>
    <w:p w:rsidR="00B44FEE" w:rsidRDefault="00B44FEE" w:rsidP="00205362">
      <w:pPr>
        <w:pStyle w:val="a8"/>
        <w:spacing w:line="360" w:lineRule="auto"/>
        <w:ind w:leftChars="12" w:left="25" w:firstLineChars="147" w:firstLine="353"/>
        <w:rPr>
          <w:rFonts w:hAnsi="宋体" w:cs="宋体"/>
          <w:sz w:val="24"/>
          <w:szCs w:val="24"/>
        </w:rPr>
      </w:pPr>
    </w:p>
    <w:p w:rsidR="00B44FEE" w:rsidRDefault="00311D08" w:rsidP="00205362">
      <w:pPr>
        <w:pStyle w:val="a8"/>
        <w:spacing w:line="360" w:lineRule="auto"/>
        <w:ind w:leftChars="12" w:left="25" w:firstLineChars="197" w:firstLine="473"/>
        <w:rPr>
          <w:rFonts w:hAnsi="宋体" w:cs="宋体"/>
          <w:sz w:val="24"/>
          <w:szCs w:val="24"/>
        </w:rPr>
      </w:pPr>
      <w:r>
        <w:rPr>
          <w:rFonts w:hAnsi="宋体" w:cs="宋体" w:hint="eastAsia"/>
          <w:sz w:val="24"/>
          <w:szCs w:val="24"/>
        </w:rPr>
        <w:t>日期：</w:t>
      </w:r>
    </w:p>
    <w:p w:rsidR="00B44FEE" w:rsidRDefault="00B44FEE">
      <w:pPr>
        <w:pStyle w:val="a8"/>
        <w:snapToGrid w:val="0"/>
        <w:spacing w:line="360" w:lineRule="auto"/>
        <w:rPr>
          <w:rFonts w:hAnsi="宋体" w:cs="宋体"/>
          <w:b/>
          <w:sz w:val="24"/>
          <w:szCs w:val="24"/>
        </w:rPr>
      </w:pPr>
    </w:p>
    <w:p w:rsidR="00B44FEE" w:rsidRDefault="00311D08">
      <w:pPr>
        <w:pStyle w:val="a8"/>
        <w:snapToGrid w:val="0"/>
        <w:spacing w:line="360" w:lineRule="auto"/>
        <w:rPr>
          <w:rFonts w:hAnsi="宋体" w:cs="宋体"/>
          <w:b/>
          <w:sz w:val="24"/>
          <w:szCs w:val="24"/>
        </w:rPr>
      </w:pPr>
      <w:r>
        <w:rPr>
          <w:rFonts w:hAnsi="宋体" w:cs="宋体" w:hint="eastAsia"/>
          <w:b/>
          <w:sz w:val="24"/>
          <w:szCs w:val="24"/>
        </w:rPr>
        <w:t>说明：</w:t>
      </w:r>
    </w:p>
    <w:p w:rsidR="00B44FEE" w:rsidRDefault="00311D08">
      <w:pPr>
        <w:pStyle w:val="a8"/>
        <w:spacing w:line="360" w:lineRule="auto"/>
        <w:ind w:leftChars="12" w:left="25" w:firstLineChars="147" w:firstLine="354"/>
        <w:rPr>
          <w:rFonts w:hAnsi="宋体" w:cs="宋体"/>
          <w:b/>
          <w:bCs/>
          <w:sz w:val="24"/>
          <w:szCs w:val="24"/>
        </w:rPr>
      </w:pPr>
      <w:r>
        <w:rPr>
          <w:rFonts w:hAnsi="宋体" w:cs="宋体" w:hint="eastAsia"/>
          <w:b/>
          <w:sz w:val="24"/>
          <w:szCs w:val="24"/>
        </w:rPr>
        <w:t>1.</w:t>
      </w:r>
      <w:r>
        <w:rPr>
          <w:rFonts w:hAnsi="宋体" w:cs="宋体" w:hint="eastAsia"/>
          <w:b/>
          <w:sz w:val="24"/>
          <w:szCs w:val="24"/>
        </w:rPr>
        <w:t>投诉人提起投诉时，应当提交投诉书和必要的证明材料，并按照被投诉人和与投诉事项有关的供应商数量提供投诉书副本</w:t>
      </w:r>
      <w:r>
        <w:rPr>
          <w:rFonts w:hAnsi="宋体" w:cs="宋体" w:hint="eastAsia"/>
          <w:b/>
          <w:bCs/>
          <w:sz w:val="24"/>
          <w:szCs w:val="24"/>
        </w:rPr>
        <w:t>。</w:t>
      </w:r>
    </w:p>
    <w:p w:rsidR="00B44FEE" w:rsidRDefault="00311D08">
      <w:pPr>
        <w:pStyle w:val="a8"/>
        <w:spacing w:line="360" w:lineRule="auto"/>
        <w:ind w:leftChars="12" w:left="25" w:firstLineChars="147" w:firstLine="354"/>
        <w:rPr>
          <w:rFonts w:hAnsi="宋体" w:cs="宋体"/>
          <w:b/>
          <w:sz w:val="24"/>
          <w:szCs w:val="24"/>
        </w:rPr>
      </w:pPr>
      <w:r>
        <w:rPr>
          <w:rFonts w:hAnsi="宋体" w:cs="宋体" w:hint="eastAsia"/>
          <w:b/>
          <w:sz w:val="24"/>
          <w:szCs w:val="24"/>
        </w:rPr>
        <w:t>2.</w:t>
      </w:r>
      <w:r>
        <w:rPr>
          <w:rFonts w:hAnsi="宋体" w:cs="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B44FEE" w:rsidRDefault="00311D08">
      <w:pPr>
        <w:pStyle w:val="a8"/>
        <w:spacing w:line="360" w:lineRule="auto"/>
        <w:ind w:leftChars="12" w:left="25" w:firstLineChars="147" w:firstLine="354"/>
        <w:rPr>
          <w:rFonts w:hAnsi="宋体" w:cs="宋体"/>
          <w:b/>
          <w:sz w:val="24"/>
          <w:szCs w:val="24"/>
        </w:rPr>
      </w:pPr>
      <w:r>
        <w:rPr>
          <w:rFonts w:hAnsi="宋体" w:cs="宋体" w:hint="eastAsia"/>
          <w:b/>
          <w:sz w:val="24"/>
          <w:szCs w:val="24"/>
        </w:rPr>
        <w:t>3.</w:t>
      </w:r>
      <w:r>
        <w:rPr>
          <w:rFonts w:hAnsi="宋体" w:cs="宋体" w:hint="eastAsia"/>
          <w:b/>
          <w:sz w:val="24"/>
          <w:szCs w:val="24"/>
        </w:rPr>
        <w:t>投诉书应简要列明质疑事项，质疑函、质疑答复等作为附件材料提供。</w:t>
      </w:r>
    </w:p>
    <w:p w:rsidR="00B44FEE" w:rsidRDefault="00311D08">
      <w:pPr>
        <w:pStyle w:val="a8"/>
        <w:spacing w:line="360" w:lineRule="auto"/>
        <w:ind w:leftChars="12" w:left="25" w:firstLineChars="147" w:firstLine="354"/>
        <w:rPr>
          <w:rFonts w:hAnsi="宋体" w:cs="宋体"/>
          <w:b/>
          <w:sz w:val="24"/>
          <w:szCs w:val="24"/>
        </w:rPr>
      </w:pPr>
      <w:r>
        <w:rPr>
          <w:rFonts w:hAnsi="宋体" w:cs="宋体" w:hint="eastAsia"/>
          <w:b/>
          <w:sz w:val="24"/>
          <w:szCs w:val="24"/>
        </w:rPr>
        <w:t>4.</w:t>
      </w:r>
      <w:r>
        <w:rPr>
          <w:rFonts w:hAnsi="宋体" w:cs="宋体" w:hint="eastAsia"/>
          <w:b/>
          <w:sz w:val="24"/>
          <w:szCs w:val="24"/>
        </w:rPr>
        <w:t>投诉书的投诉事项应具体、明确，并有必要的事实依据和法律依据。</w:t>
      </w:r>
    </w:p>
    <w:p w:rsidR="00B44FEE" w:rsidRDefault="00311D08">
      <w:pPr>
        <w:pStyle w:val="a8"/>
        <w:spacing w:line="360" w:lineRule="auto"/>
        <w:ind w:leftChars="12" w:left="25" w:firstLineChars="147" w:firstLine="354"/>
        <w:rPr>
          <w:rFonts w:hAnsi="宋体" w:cs="宋体"/>
          <w:b/>
          <w:sz w:val="24"/>
          <w:szCs w:val="24"/>
        </w:rPr>
      </w:pPr>
      <w:r>
        <w:rPr>
          <w:rFonts w:hAnsi="宋体" w:cs="宋体" w:hint="eastAsia"/>
          <w:b/>
          <w:sz w:val="24"/>
          <w:szCs w:val="24"/>
        </w:rPr>
        <w:t>5.</w:t>
      </w:r>
      <w:r>
        <w:rPr>
          <w:rFonts w:hAnsi="宋体" w:cs="宋体" w:hint="eastAsia"/>
          <w:b/>
          <w:sz w:val="24"/>
          <w:szCs w:val="24"/>
        </w:rPr>
        <w:t>投诉书的投诉请求应与投诉事项相关。</w:t>
      </w:r>
    </w:p>
    <w:p w:rsidR="00B44FEE" w:rsidRDefault="00311D08">
      <w:pPr>
        <w:pStyle w:val="a8"/>
        <w:spacing w:line="360" w:lineRule="auto"/>
        <w:ind w:leftChars="12" w:left="25" w:firstLineChars="147" w:firstLine="354"/>
        <w:rPr>
          <w:rFonts w:hAnsi="宋体" w:cs="宋体"/>
        </w:rPr>
      </w:pPr>
      <w:r>
        <w:rPr>
          <w:rFonts w:hAnsi="宋体" w:cs="宋体" w:hint="eastAsia"/>
          <w:b/>
          <w:sz w:val="24"/>
          <w:szCs w:val="24"/>
        </w:rPr>
        <w:t>6.</w:t>
      </w:r>
      <w:r>
        <w:rPr>
          <w:rFonts w:hAnsi="宋体" w:cs="宋体" w:hint="eastAsia"/>
          <w:b/>
          <w:sz w:val="24"/>
          <w:szCs w:val="24"/>
        </w:rPr>
        <w:t>投诉人为法人或者其他组织的，投诉书应由法定代表人、主要负责人，或者其授权代表签字或者盖章，并加盖公章。</w:t>
      </w:r>
    </w:p>
    <w:p w:rsidR="00B44FEE" w:rsidRDefault="00B44FEE">
      <w:pPr>
        <w:rPr>
          <w:rFonts w:ascii="宋体" w:hAnsi="宋体" w:cs="宋体"/>
        </w:rPr>
      </w:pPr>
    </w:p>
    <w:sectPr w:rsidR="00B44FEE" w:rsidSect="00B44FEE">
      <w:footerReference w:type="default" r:id="rId13"/>
      <w:footerReference w:type="first" r:id="rId14"/>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D08" w:rsidRDefault="00311D08" w:rsidP="00B44FEE">
      <w:r>
        <w:separator/>
      </w:r>
    </w:p>
  </w:endnote>
  <w:endnote w:type="continuationSeparator" w:id="1">
    <w:p w:rsidR="00311D08" w:rsidRDefault="00311D08" w:rsidP="00B44FE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embedRegular r:id="rId1" w:subsetted="1" w:fontKey="{29E53ECE-FB11-4005-86BE-06316F0EF614}"/>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E" w:rsidRDefault="00B44FEE">
    <w:pPr>
      <w:pStyle w:val="ab"/>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filled="f" stroked="f" strokeweight=".5pt">
          <v:textbox style="mso-fit-shape-to-text:t" inset="0,0,0,0">
            <w:txbxContent>
              <w:p w:rsidR="00B44FEE" w:rsidRDefault="00B44FEE">
                <w:pPr>
                  <w:pStyle w:val="ab"/>
                </w:pPr>
                <w:r>
                  <w:fldChar w:fldCharType="begin"/>
                </w:r>
                <w:r w:rsidR="00311D08">
                  <w:instrText xml:space="preserve"> PAGE  \* MERGEFORMAT </w:instrText>
                </w:r>
                <w:r>
                  <w:fldChar w:fldCharType="separate"/>
                </w:r>
                <w:r w:rsidR="00205362">
                  <w:rPr>
                    <w:noProof/>
                  </w:rPr>
                  <w:t>0</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E" w:rsidRDefault="00B44FEE">
    <w:pPr>
      <w:pStyle w:val="ab"/>
    </w:pPr>
    <w:r>
      <w:pict>
        <v:shapetype id="_x0000_t202" coordsize="21600,21600" o:spt="202" path="m,l,21600r21600,l21600,xe">
          <v:stroke joinstyle="miter"/>
          <v:path gradientshapeok="t" o:connecttype="rect"/>
        </v:shapetype>
        <v:shape id="_x0000_s1029" type="#_x0000_t202" style="position:absolute;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filled="f" stroked="f" strokeweight=".5pt">
          <v:textbox style="mso-fit-shape-to-text:t" inset="0,0,0,0">
            <w:txbxContent>
              <w:p w:rsidR="00B44FEE" w:rsidRDefault="00B44FEE">
                <w:pPr>
                  <w:pStyle w:val="ab"/>
                </w:pPr>
                <w:r>
                  <w:fldChar w:fldCharType="begin"/>
                </w:r>
                <w:r w:rsidR="00311D08">
                  <w:instrText xml:space="preserve"> PAGE  \* MERGEFORMAT </w:instrText>
                </w:r>
                <w:r>
                  <w:fldChar w:fldCharType="separate"/>
                </w:r>
                <w:r w:rsidR="00974BF8">
                  <w:rPr>
                    <w:noProof/>
                  </w:rPr>
                  <w:t>43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E" w:rsidRDefault="00B44FEE">
    <w:pPr>
      <w:pStyle w:val="ab"/>
      <w:jc w:val="center"/>
    </w:pPr>
    <w:r>
      <w:pict>
        <v:shapetype id="_x0000_t202" coordsize="21600,21600" o:spt="202" path="m,l,21600r21600,l21600,xe">
          <v:stroke joinstyle="miter"/>
          <v:path gradientshapeok="t" o:connecttype="rect"/>
        </v:shapetype>
        <v:shape id="文本框 5121" o:spid="_x0000_s1027" type="#_x0000_t202" style="position:absolute;left:0;text-align:left;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filled="f" stroked="f">
          <v:textbox style="mso-fit-shape-to-text:t" inset="0,0,0,0">
            <w:txbxContent>
              <w:p w:rsidR="00B44FEE" w:rsidRDefault="00B44FEE">
                <w:pPr>
                  <w:pStyle w:val="ab"/>
                  <w:jc w:val="center"/>
                </w:pPr>
                <w:r>
                  <w:fldChar w:fldCharType="begin"/>
                </w:r>
                <w:r w:rsidR="00311D08">
                  <w:instrText xml:space="preserve"> PAGE  \* MERGEFORMAT </w:instrText>
                </w:r>
                <w:r>
                  <w:fldChar w:fldCharType="separate"/>
                </w:r>
                <w:r w:rsidR="00205362">
                  <w:rPr>
                    <w:noProof/>
                  </w:rPr>
                  <w:t>91</w:t>
                </w:r>
                <w:r>
                  <w:fldChar w:fldCharType="end"/>
                </w:r>
              </w:p>
            </w:txbxContent>
          </v:textbox>
          <w10:wrap anchorx="margin"/>
        </v:shape>
      </w:pict>
    </w:r>
  </w:p>
  <w:p w:rsidR="00B44FEE" w:rsidRDefault="00B44FEE">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E" w:rsidRDefault="00B44FEE">
    <w:pPr>
      <w:pStyle w:val="ab"/>
    </w:pPr>
    <w:r>
      <w:pict>
        <v:shapetype id="_x0000_t202" coordsize="21600,21600" o:spt="202" path="m,l,21600r21600,l21600,xe">
          <v:stroke joinstyle="miter"/>
          <v:path gradientshapeok="t" o:connecttype="rect"/>
        </v:shapetype>
        <v:shape id="文本框 5122" o:spid="_x0000_s1028"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filled="f" stroked="f">
          <v:textbox style="mso-fit-shape-to-text:t" inset="0,0,0,0">
            <w:txbxContent>
              <w:p w:rsidR="00B44FEE" w:rsidRDefault="00B44FEE">
                <w:pPr>
                  <w:pStyle w:val="ab"/>
                </w:pPr>
                <w:r>
                  <w:rPr>
                    <w:rFonts w:hint="eastAsia"/>
                  </w:rPr>
                  <w:fldChar w:fldCharType="begin"/>
                </w:r>
                <w:r w:rsidR="00311D08">
                  <w:rPr>
                    <w:rFonts w:hint="eastAsia"/>
                  </w:rPr>
                  <w:instrText xml:space="preserve"> PAGE  \* MERGEFORMAT </w:instrText>
                </w:r>
                <w:r>
                  <w:rPr>
                    <w:rFonts w:hint="eastAsia"/>
                  </w:rPr>
                  <w:fldChar w:fldCharType="separate"/>
                </w:r>
                <w:r w:rsidR="00311D08">
                  <w:t>63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D08" w:rsidRDefault="00311D08" w:rsidP="00B44FEE">
      <w:r>
        <w:separator/>
      </w:r>
    </w:p>
  </w:footnote>
  <w:footnote w:type="continuationSeparator" w:id="1">
    <w:p w:rsidR="00311D08" w:rsidRDefault="00311D08" w:rsidP="00B44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hideSpellingError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dhYWYyZWFhNjM0ZGFkMWNjNTY4MGNkOTRhZDI0ODUifQ=="/>
  </w:docVars>
  <w:rsids>
    <w:rsidRoot w:val="009C0947"/>
    <w:rsid w:val="00000672"/>
    <w:rsid w:val="00001013"/>
    <w:rsid w:val="00001799"/>
    <w:rsid w:val="00001AF2"/>
    <w:rsid w:val="00001ECA"/>
    <w:rsid w:val="00002D29"/>
    <w:rsid w:val="00003B93"/>
    <w:rsid w:val="0000474D"/>
    <w:rsid w:val="00005FDF"/>
    <w:rsid w:val="000070B3"/>
    <w:rsid w:val="00007168"/>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3DC"/>
    <w:rsid w:val="000329E0"/>
    <w:rsid w:val="000352E9"/>
    <w:rsid w:val="00035494"/>
    <w:rsid w:val="00036125"/>
    <w:rsid w:val="00036A07"/>
    <w:rsid w:val="0003780B"/>
    <w:rsid w:val="00040571"/>
    <w:rsid w:val="00040973"/>
    <w:rsid w:val="00040DA9"/>
    <w:rsid w:val="0004156E"/>
    <w:rsid w:val="00041713"/>
    <w:rsid w:val="00043CAB"/>
    <w:rsid w:val="0004440C"/>
    <w:rsid w:val="00046992"/>
    <w:rsid w:val="00046B5E"/>
    <w:rsid w:val="000470CB"/>
    <w:rsid w:val="000509D9"/>
    <w:rsid w:val="00051ACB"/>
    <w:rsid w:val="000533E7"/>
    <w:rsid w:val="00055752"/>
    <w:rsid w:val="000559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0C55"/>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6E0"/>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7EF"/>
    <w:rsid w:val="000B6A6B"/>
    <w:rsid w:val="000B6C95"/>
    <w:rsid w:val="000B7779"/>
    <w:rsid w:val="000B79FC"/>
    <w:rsid w:val="000B7A34"/>
    <w:rsid w:val="000B7BD1"/>
    <w:rsid w:val="000C02B1"/>
    <w:rsid w:val="000C0444"/>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3C39"/>
    <w:rsid w:val="000E4E04"/>
    <w:rsid w:val="000E4FFB"/>
    <w:rsid w:val="000E693B"/>
    <w:rsid w:val="000E6EC9"/>
    <w:rsid w:val="000E70B4"/>
    <w:rsid w:val="000E7B62"/>
    <w:rsid w:val="000F0E1E"/>
    <w:rsid w:val="000F17CA"/>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32C"/>
    <w:rsid w:val="0011091C"/>
    <w:rsid w:val="00111266"/>
    <w:rsid w:val="001112EB"/>
    <w:rsid w:val="00112768"/>
    <w:rsid w:val="00113678"/>
    <w:rsid w:val="00113C3E"/>
    <w:rsid w:val="00115E11"/>
    <w:rsid w:val="00115EEE"/>
    <w:rsid w:val="00115F56"/>
    <w:rsid w:val="00116CA9"/>
    <w:rsid w:val="00116F38"/>
    <w:rsid w:val="00117010"/>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032"/>
    <w:rsid w:val="00182862"/>
    <w:rsid w:val="00184F57"/>
    <w:rsid w:val="001850B0"/>
    <w:rsid w:val="00185544"/>
    <w:rsid w:val="00185617"/>
    <w:rsid w:val="00186823"/>
    <w:rsid w:val="00186FE1"/>
    <w:rsid w:val="00187A14"/>
    <w:rsid w:val="0019171E"/>
    <w:rsid w:val="00192368"/>
    <w:rsid w:val="001923A0"/>
    <w:rsid w:val="001928B1"/>
    <w:rsid w:val="00193482"/>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DF1"/>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4D14"/>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87E"/>
    <w:rsid w:val="001F2A2E"/>
    <w:rsid w:val="001F3356"/>
    <w:rsid w:val="001F3C63"/>
    <w:rsid w:val="001F4460"/>
    <w:rsid w:val="001F711A"/>
    <w:rsid w:val="001F75B0"/>
    <w:rsid w:val="00200CE5"/>
    <w:rsid w:val="00200F7C"/>
    <w:rsid w:val="002014DB"/>
    <w:rsid w:val="0020150B"/>
    <w:rsid w:val="00201E12"/>
    <w:rsid w:val="002025A9"/>
    <w:rsid w:val="002033B5"/>
    <w:rsid w:val="0020382C"/>
    <w:rsid w:val="0020437A"/>
    <w:rsid w:val="0020454C"/>
    <w:rsid w:val="00204740"/>
    <w:rsid w:val="00205129"/>
    <w:rsid w:val="0020521F"/>
    <w:rsid w:val="002052CD"/>
    <w:rsid w:val="0020532C"/>
    <w:rsid w:val="00205362"/>
    <w:rsid w:val="002114C7"/>
    <w:rsid w:val="0021302C"/>
    <w:rsid w:val="00213B1C"/>
    <w:rsid w:val="00214202"/>
    <w:rsid w:val="002148E3"/>
    <w:rsid w:val="0021552D"/>
    <w:rsid w:val="002155B0"/>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47C"/>
    <w:rsid w:val="002346B4"/>
    <w:rsid w:val="00234B3D"/>
    <w:rsid w:val="00234F6E"/>
    <w:rsid w:val="002350FC"/>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598"/>
    <w:rsid w:val="00251C4A"/>
    <w:rsid w:val="0025271C"/>
    <w:rsid w:val="002529E4"/>
    <w:rsid w:val="002533CD"/>
    <w:rsid w:val="002535EA"/>
    <w:rsid w:val="00254EAB"/>
    <w:rsid w:val="002557AF"/>
    <w:rsid w:val="0025589C"/>
    <w:rsid w:val="00255B62"/>
    <w:rsid w:val="002566B1"/>
    <w:rsid w:val="002575E3"/>
    <w:rsid w:val="00257A74"/>
    <w:rsid w:val="0026000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4E6"/>
    <w:rsid w:val="00287763"/>
    <w:rsid w:val="00287FCB"/>
    <w:rsid w:val="00290606"/>
    <w:rsid w:val="002909B2"/>
    <w:rsid w:val="00290B45"/>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3A2"/>
    <w:rsid w:val="002A4B4F"/>
    <w:rsid w:val="002A57A8"/>
    <w:rsid w:val="002A6DEF"/>
    <w:rsid w:val="002A6E42"/>
    <w:rsid w:val="002A770B"/>
    <w:rsid w:val="002B013E"/>
    <w:rsid w:val="002B058D"/>
    <w:rsid w:val="002B0C16"/>
    <w:rsid w:val="002B2AC5"/>
    <w:rsid w:val="002B3528"/>
    <w:rsid w:val="002B3539"/>
    <w:rsid w:val="002B37F3"/>
    <w:rsid w:val="002B4532"/>
    <w:rsid w:val="002B5042"/>
    <w:rsid w:val="002B69CC"/>
    <w:rsid w:val="002B6D71"/>
    <w:rsid w:val="002C0C1C"/>
    <w:rsid w:val="002C130F"/>
    <w:rsid w:val="002C54C2"/>
    <w:rsid w:val="002C5D34"/>
    <w:rsid w:val="002C5D7F"/>
    <w:rsid w:val="002C60BB"/>
    <w:rsid w:val="002C661A"/>
    <w:rsid w:val="002D0D6F"/>
    <w:rsid w:val="002D25FC"/>
    <w:rsid w:val="002D2B9B"/>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B57"/>
    <w:rsid w:val="00307FA4"/>
    <w:rsid w:val="00310290"/>
    <w:rsid w:val="0031083D"/>
    <w:rsid w:val="00310CC1"/>
    <w:rsid w:val="003113A7"/>
    <w:rsid w:val="00311B60"/>
    <w:rsid w:val="00311D08"/>
    <w:rsid w:val="00312504"/>
    <w:rsid w:val="00313026"/>
    <w:rsid w:val="00313913"/>
    <w:rsid w:val="0031421F"/>
    <w:rsid w:val="00314B31"/>
    <w:rsid w:val="00315A65"/>
    <w:rsid w:val="003165D7"/>
    <w:rsid w:val="00317BA7"/>
    <w:rsid w:val="00320BE2"/>
    <w:rsid w:val="00321886"/>
    <w:rsid w:val="003226DE"/>
    <w:rsid w:val="00323694"/>
    <w:rsid w:val="00323BE7"/>
    <w:rsid w:val="00324C3A"/>
    <w:rsid w:val="00324D63"/>
    <w:rsid w:val="003255AF"/>
    <w:rsid w:val="003256EB"/>
    <w:rsid w:val="003259DB"/>
    <w:rsid w:val="003314D9"/>
    <w:rsid w:val="00331653"/>
    <w:rsid w:val="003316FC"/>
    <w:rsid w:val="0033192E"/>
    <w:rsid w:val="00331A48"/>
    <w:rsid w:val="00331BCC"/>
    <w:rsid w:val="003330C9"/>
    <w:rsid w:val="0033364C"/>
    <w:rsid w:val="00334415"/>
    <w:rsid w:val="00335EA1"/>
    <w:rsid w:val="0033691E"/>
    <w:rsid w:val="00336A6A"/>
    <w:rsid w:val="00336CCB"/>
    <w:rsid w:val="003411D1"/>
    <w:rsid w:val="003416BA"/>
    <w:rsid w:val="00342148"/>
    <w:rsid w:val="00342F99"/>
    <w:rsid w:val="0034319F"/>
    <w:rsid w:val="0034575A"/>
    <w:rsid w:val="00345F57"/>
    <w:rsid w:val="00350458"/>
    <w:rsid w:val="00350E6C"/>
    <w:rsid w:val="003518A6"/>
    <w:rsid w:val="00351E7F"/>
    <w:rsid w:val="003520DC"/>
    <w:rsid w:val="00352953"/>
    <w:rsid w:val="00354062"/>
    <w:rsid w:val="0035459E"/>
    <w:rsid w:val="00355C0D"/>
    <w:rsid w:val="003566A9"/>
    <w:rsid w:val="00356988"/>
    <w:rsid w:val="003569D3"/>
    <w:rsid w:val="00356CE9"/>
    <w:rsid w:val="003570BB"/>
    <w:rsid w:val="00357128"/>
    <w:rsid w:val="0035749A"/>
    <w:rsid w:val="0035755E"/>
    <w:rsid w:val="00357A80"/>
    <w:rsid w:val="00361441"/>
    <w:rsid w:val="00361B8B"/>
    <w:rsid w:val="00363F39"/>
    <w:rsid w:val="0036445C"/>
    <w:rsid w:val="00364627"/>
    <w:rsid w:val="00364AB0"/>
    <w:rsid w:val="00364D71"/>
    <w:rsid w:val="0036517D"/>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7BC"/>
    <w:rsid w:val="00381D70"/>
    <w:rsid w:val="0038235E"/>
    <w:rsid w:val="003829D0"/>
    <w:rsid w:val="0038326A"/>
    <w:rsid w:val="0038444F"/>
    <w:rsid w:val="00384AD0"/>
    <w:rsid w:val="00385E82"/>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64D6"/>
    <w:rsid w:val="003A7092"/>
    <w:rsid w:val="003A72A1"/>
    <w:rsid w:val="003A7611"/>
    <w:rsid w:val="003A7D1F"/>
    <w:rsid w:val="003B0B6A"/>
    <w:rsid w:val="003B22F7"/>
    <w:rsid w:val="003B29CF"/>
    <w:rsid w:val="003B3A90"/>
    <w:rsid w:val="003B534F"/>
    <w:rsid w:val="003B5E4F"/>
    <w:rsid w:val="003B6FD3"/>
    <w:rsid w:val="003B7A79"/>
    <w:rsid w:val="003C0FE1"/>
    <w:rsid w:val="003C1186"/>
    <w:rsid w:val="003C151A"/>
    <w:rsid w:val="003C350C"/>
    <w:rsid w:val="003C357E"/>
    <w:rsid w:val="003C3903"/>
    <w:rsid w:val="003C3BA0"/>
    <w:rsid w:val="003C4580"/>
    <w:rsid w:val="003C5C5E"/>
    <w:rsid w:val="003C6746"/>
    <w:rsid w:val="003C6A1F"/>
    <w:rsid w:val="003C7555"/>
    <w:rsid w:val="003C7898"/>
    <w:rsid w:val="003D0FF5"/>
    <w:rsid w:val="003D11A3"/>
    <w:rsid w:val="003D1537"/>
    <w:rsid w:val="003D183C"/>
    <w:rsid w:val="003D2D1B"/>
    <w:rsid w:val="003D48C7"/>
    <w:rsid w:val="003D4C27"/>
    <w:rsid w:val="003D7109"/>
    <w:rsid w:val="003D7CE8"/>
    <w:rsid w:val="003D7D21"/>
    <w:rsid w:val="003E0514"/>
    <w:rsid w:val="003E1032"/>
    <w:rsid w:val="003E1904"/>
    <w:rsid w:val="003E285E"/>
    <w:rsid w:val="003E2FC7"/>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9FF"/>
    <w:rsid w:val="00416AC8"/>
    <w:rsid w:val="00417AE0"/>
    <w:rsid w:val="00417BAA"/>
    <w:rsid w:val="0042042B"/>
    <w:rsid w:val="00420B45"/>
    <w:rsid w:val="00420D7A"/>
    <w:rsid w:val="00421257"/>
    <w:rsid w:val="00422193"/>
    <w:rsid w:val="004223DE"/>
    <w:rsid w:val="00422A10"/>
    <w:rsid w:val="00424D17"/>
    <w:rsid w:val="00425DFD"/>
    <w:rsid w:val="004263A3"/>
    <w:rsid w:val="0042661D"/>
    <w:rsid w:val="00427713"/>
    <w:rsid w:val="00427CCC"/>
    <w:rsid w:val="0043013A"/>
    <w:rsid w:val="00430421"/>
    <w:rsid w:val="00430A36"/>
    <w:rsid w:val="00430B4F"/>
    <w:rsid w:val="00430F40"/>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6B56"/>
    <w:rsid w:val="00467EF8"/>
    <w:rsid w:val="00472429"/>
    <w:rsid w:val="004725E5"/>
    <w:rsid w:val="00472751"/>
    <w:rsid w:val="00473128"/>
    <w:rsid w:val="00473263"/>
    <w:rsid w:val="00475078"/>
    <w:rsid w:val="00475767"/>
    <w:rsid w:val="004779A0"/>
    <w:rsid w:val="004808E3"/>
    <w:rsid w:val="00480C3C"/>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590A"/>
    <w:rsid w:val="00496350"/>
    <w:rsid w:val="0049797C"/>
    <w:rsid w:val="004A00E1"/>
    <w:rsid w:val="004A0943"/>
    <w:rsid w:val="004A1405"/>
    <w:rsid w:val="004A1FC6"/>
    <w:rsid w:val="004A2E5F"/>
    <w:rsid w:val="004A38C2"/>
    <w:rsid w:val="004A3C03"/>
    <w:rsid w:val="004A3DB7"/>
    <w:rsid w:val="004A5088"/>
    <w:rsid w:val="004A5255"/>
    <w:rsid w:val="004A56E4"/>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57D0"/>
    <w:rsid w:val="004C65A8"/>
    <w:rsid w:val="004C6689"/>
    <w:rsid w:val="004D139A"/>
    <w:rsid w:val="004D14DC"/>
    <w:rsid w:val="004D17C6"/>
    <w:rsid w:val="004D1A0C"/>
    <w:rsid w:val="004D2858"/>
    <w:rsid w:val="004D28C5"/>
    <w:rsid w:val="004D2E49"/>
    <w:rsid w:val="004D35BA"/>
    <w:rsid w:val="004D38E5"/>
    <w:rsid w:val="004D3C5A"/>
    <w:rsid w:val="004D449A"/>
    <w:rsid w:val="004D4701"/>
    <w:rsid w:val="004D47C7"/>
    <w:rsid w:val="004D4F35"/>
    <w:rsid w:val="004D5D45"/>
    <w:rsid w:val="004D618D"/>
    <w:rsid w:val="004D62A9"/>
    <w:rsid w:val="004D6B1E"/>
    <w:rsid w:val="004D6FC3"/>
    <w:rsid w:val="004D7476"/>
    <w:rsid w:val="004D7716"/>
    <w:rsid w:val="004E0306"/>
    <w:rsid w:val="004E0572"/>
    <w:rsid w:val="004E06D5"/>
    <w:rsid w:val="004E1641"/>
    <w:rsid w:val="004E1818"/>
    <w:rsid w:val="004E1990"/>
    <w:rsid w:val="004E25A8"/>
    <w:rsid w:val="004E3930"/>
    <w:rsid w:val="004E3D2A"/>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3D9"/>
    <w:rsid w:val="00500B2D"/>
    <w:rsid w:val="00501A99"/>
    <w:rsid w:val="00503180"/>
    <w:rsid w:val="005038A4"/>
    <w:rsid w:val="0050456D"/>
    <w:rsid w:val="00505450"/>
    <w:rsid w:val="005100B7"/>
    <w:rsid w:val="005113C9"/>
    <w:rsid w:val="005115DE"/>
    <w:rsid w:val="00512050"/>
    <w:rsid w:val="00512055"/>
    <w:rsid w:val="0051280C"/>
    <w:rsid w:val="00512842"/>
    <w:rsid w:val="005128BE"/>
    <w:rsid w:val="0051356F"/>
    <w:rsid w:val="00513E7C"/>
    <w:rsid w:val="005140BB"/>
    <w:rsid w:val="00514FBE"/>
    <w:rsid w:val="00514FD9"/>
    <w:rsid w:val="0051550A"/>
    <w:rsid w:val="0051608F"/>
    <w:rsid w:val="00516A4F"/>
    <w:rsid w:val="00517CB2"/>
    <w:rsid w:val="00520EF8"/>
    <w:rsid w:val="005210F7"/>
    <w:rsid w:val="005216F3"/>
    <w:rsid w:val="00521753"/>
    <w:rsid w:val="0052239D"/>
    <w:rsid w:val="005224EE"/>
    <w:rsid w:val="00522879"/>
    <w:rsid w:val="00523BB1"/>
    <w:rsid w:val="005246A7"/>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6B06"/>
    <w:rsid w:val="00537874"/>
    <w:rsid w:val="0053795F"/>
    <w:rsid w:val="00537D3D"/>
    <w:rsid w:val="00537DE2"/>
    <w:rsid w:val="00540511"/>
    <w:rsid w:val="00540578"/>
    <w:rsid w:val="00540808"/>
    <w:rsid w:val="0054080E"/>
    <w:rsid w:val="00540EA1"/>
    <w:rsid w:val="00541F72"/>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359C"/>
    <w:rsid w:val="00567B5D"/>
    <w:rsid w:val="005706D5"/>
    <w:rsid w:val="00570757"/>
    <w:rsid w:val="00573733"/>
    <w:rsid w:val="00573F8B"/>
    <w:rsid w:val="00574554"/>
    <w:rsid w:val="00574E06"/>
    <w:rsid w:val="005751BB"/>
    <w:rsid w:val="00576089"/>
    <w:rsid w:val="00576237"/>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86A23"/>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A27"/>
    <w:rsid w:val="005A5EAE"/>
    <w:rsid w:val="005A6407"/>
    <w:rsid w:val="005A726C"/>
    <w:rsid w:val="005B07EC"/>
    <w:rsid w:val="005B2B11"/>
    <w:rsid w:val="005B2D95"/>
    <w:rsid w:val="005B32A4"/>
    <w:rsid w:val="005B3371"/>
    <w:rsid w:val="005B338D"/>
    <w:rsid w:val="005B36D7"/>
    <w:rsid w:val="005B3BAF"/>
    <w:rsid w:val="005B40D0"/>
    <w:rsid w:val="005B4DA3"/>
    <w:rsid w:val="005B5BEE"/>
    <w:rsid w:val="005B701B"/>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6B8A"/>
    <w:rsid w:val="005D784B"/>
    <w:rsid w:val="005E03E4"/>
    <w:rsid w:val="005E0454"/>
    <w:rsid w:val="005E05F6"/>
    <w:rsid w:val="005E1413"/>
    <w:rsid w:val="005E2442"/>
    <w:rsid w:val="005E3111"/>
    <w:rsid w:val="005E3F85"/>
    <w:rsid w:val="005E4A5F"/>
    <w:rsid w:val="005E57B0"/>
    <w:rsid w:val="005E5B01"/>
    <w:rsid w:val="005E6D3B"/>
    <w:rsid w:val="005F009E"/>
    <w:rsid w:val="005F0DF1"/>
    <w:rsid w:val="005F12F0"/>
    <w:rsid w:val="005F1516"/>
    <w:rsid w:val="005F229E"/>
    <w:rsid w:val="005F2344"/>
    <w:rsid w:val="005F2564"/>
    <w:rsid w:val="005F3822"/>
    <w:rsid w:val="005F4635"/>
    <w:rsid w:val="005F4900"/>
    <w:rsid w:val="005F4E52"/>
    <w:rsid w:val="005F6D58"/>
    <w:rsid w:val="005F6F1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3A4B"/>
    <w:rsid w:val="006150D6"/>
    <w:rsid w:val="00615245"/>
    <w:rsid w:val="0061590D"/>
    <w:rsid w:val="0061641E"/>
    <w:rsid w:val="00617EEE"/>
    <w:rsid w:val="00620A0E"/>
    <w:rsid w:val="00620A1F"/>
    <w:rsid w:val="006214DE"/>
    <w:rsid w:val="0062169D"/>
    <w:rsid w:val="0062181E"/>
    <w:rsid w:val="0062211B"/>
    <w:rsid w:val="00622BB7"/>
    <w:rsid w:val="00622C1E"/>
    <w:rsid w:val="00623389"/>
    <w:rsid w:val="00623DAA"/>
    <w:rsid w:val="00623FAF"/>
    <w:rsid w:val="006264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478ED"/>
    <w:rsid w:val="0065171A"/>
    <w:rsid w:val="00652680"/>
    <w:rsid w:val="00653CDE"/>
    <w:rsid w:val="00654585"/>
    <w:rsid w:val="00655AB6"/>
    <w:rsid w:val="00656281"/>
    <w:rsid w:val="0065636A"/>
    <w:rsid w:val="00657003"/>
    <w:rsid w:val="00657545"/>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67F79"/>
    <w:rsid w:val="00670811"/>
    <w:rsid w:val="006711C4"/>
    <w:rsid w:val="006713AB"/>
    <w:rsid w:val="006716AD"/>
    <w:rsid w:val="00672CA5"/>
    <w:rsid w:val="00673711"/>
    <w:rsid w:val="00673F82"/>
    <w:rsid w:val="00674F74"/>
    <w:rsid w:val="0067508F"/>
    <w:rsid w:val="0067647F"/>
    <w:rsid w:val="00676511"/>
    <w:rsid w:val="00677576"/>
    <w:rsid w:val="0068051E"/>
    <w:rsid w:val="00680B9D"/>
    <w:rsid w:val="00681F13"/>
    <w:rsid w:val="0068231C"/>
    <w:rsid w:val="00682344"/>
    <w:rsid w:val="0068260E"/>
    <w:rsid w:val="00682F28"/>
    <w:rsid w:val="00683515"/>
    <w:rsid w:val="00684842"/>
    <w:rsid w:val="00684BC7"/>
    <w:rsid w:val="00685521"/>
    <w:rsid w:val="006859AA"/>
    <w:rsid w:val="00685BD6"/>
    <w:rsid w:val="00685FB3"/>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329"/>
    <w:rsid w:val="006A4FEE"/>
    <w:rsid w:val="006A703E"/>
    <w:rsid w:val="006A7BE3"/>
    <w:rsid w:val="006A7D32"/>
    <w:rsid w:val="006B01D1"/>
    <w:rsid w:val="006B0735"/>
    <w:rsid w:val="006B0DF4"/>
    <w:rsid w:val="006B0E2B"/>
    <w:rsid w:val="006B16EA"/>
    <w:rsid w:val="006B1780"/>
    <w:rsid w:val="006B224E"/>
    <w:rsid w:val="006B2889"/>
    <w:rsid w:val="006B376E"/>
    <w:rsid w:val="006B4589"/>
    <w:rsid w:val="006B610E"/>
    <w:rsid w:val="006B643B"/>
    <w:rsid w:val="006B6805"/>
    <w:rsid w:val="006B6DE0"/>
    <w:rsid w:val="006C16C3"/>
    <w:rsid w:val="006C2187"/>
    <w:rsid w:val="006C32F4"/>
    <w:rsid w:val="006C3C54"/>
    <w:rsid w:val="006C3D9E"/>
    <w:rsid w:val="006C4B6B"/>
    <w:rsid w:val="006C4F9F"/>
    <w:rsid w:val="006C71A2"/>
    <w:rsid w:val="006C73EC"/>
    <w:rsid w:val="006D0C1D"/>
    <w:rsid w:val="006D1B84"/>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E7F31"/>
    <w:rsid w:val="006F027F"/>
    <w:rsid w:val="006F0760"/>
    <w:rsid w:val="006F11E2"/>
    <w:rsid w:val="006F2574"/>
    <w:rsid w:val="006F2D42"/>
    <w:rsid w:val="006F3221"/>
    <w:rsid w:val="006F3231"/>
    <w:rsid w:val="006F339F"/>
    <w:rsid w:val="006F3DE3"/>
    <w:rsid w:val="006F4787"/>
    <w:rsid w:val="006F5C43"/>
    <w:rsid w:val="006F61D8"/>
    <w:rsid w:val="006F62B7"/>
    <w:rsid w:val="006F70BC"/>
    <w:rsid w:val="006F734B"/>
    <w:rsid w:val="006F7664"/>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0DE5"/>
    <w:rsid w:val="00741A59"/>
    <w:rsid w:val="00741B4B"/>
    <w:rsid w:val="00741D1E"/>
    <w:rsid w:val="00741DD6"/>
    <w:rsid w:val="00741EE2"/>
    <w:rsid w:val="0074207F"/>
    <w:rsid w:val="00742367"/>
    <w:rsid w:val="00742EAA"/>
    <w:rsid w:val="00743360"/>
    <w:rsid w:val="00743818"/>
    <w:rsid w:val="00743857"/>
    <w:rsid w:val="007441FB"/>
    <w:rsid w:val="00744517"/>
    <w:rsid w:val="0074522A"/>
    <w:rsid w:val="007466AD"/>
    <w:rsid w:val="00747295"/>
    <w:rsid w:val="00747829"/>
    <w:rsid w:val="00747DE2"/>
    <w:rsid w:val="00750059"/>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4C8F"/>
    <w:rsid w:val="0076504E"/>
    <w:rsid w:val="00766FB1"/>
    <w:rsid w:val="00767BFD"/>
    <w:rsid w:val="00767EA0"/>
    <w:rsid w:val="0077068F"/>
    <w:rsid w:val="00771EDF"/>
    <w:rsid w:val="00772986"/>
    <w:rsid w:val="00772A90"/>
    <w:rsid w:val="00772BCC"/>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140"/>
    <w:rsid w:val="007865F4"/>
    <w:rsid w:val="00786D5C"/>
    <w:rsid w:val="00786E96"/>
    <w:rsid w:val="00787DFF"/>
    <w:rsid w:val="00787F93"/>
    <w:rsid w:val="00790412"/>
    <w:rsid w:val="00791E6D"/>
    <w:rsid w:val="00791EB5"/>
    <w:rsid w:val="00791FF2"/>
    <w:rsid w:val="00793696"/>
    <w:rsid w:val="007955DA"/>
    <w:rsid w:val="00796F65"/>
    <w:rsid w:val="007A0696"/>
    <w:rsid w:val="007A11C2"/>
    <w:rsid w:val="007A18BB"/>
    <w:rsid w:val="007A27DD"/>
    <w:rsid w:val="007A3E10"/>
    <w:rsid w:val="007A41BF"/>
    <w:rsid w:val="007A490A"/>
    <w:rsid w:val="007A5D83"/>
    <w:rsid w:val="007A7B95"/>
    <w:rsid w:val="007B0297"/>
    <w:rsid w:val="007B02FA"/>
    <w:rsid w:val="007B0438"/>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0DCB"/>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8E9"/>
    <w:rsid w:val="007F2C13"/>
    <w:rsid w:val="007F2CEC"/>
    <w:rsid w:val="007F3435"/>
    <w:rsid w:val="007F55DE"/>
    <w:rsid w:val="007F762D"/>
    <w:rsid w:val="007F78F0"/>
    <w:rsid w:val="007F78FF"/>
    <w:rsid w:val="008001C5"/>
    <w:rsid w:val="00800F6C"/>
    <w:rsid w:val="00801065"/>
    <w:rsid w:val="00802C0B"/>
    <w:rsid w:val="008036AF"/>
    <w:rsid w:val="008051FC"/>
    <w:rsid w:val="008055A9"/>
    <w:rsid w:val="008056C4"/>
    <w:rsid w:val="008057FD"/>
    <w:rsid w:val="00805D8B"/>
    <w:rsid w:val="00810BB6"/>
    <w:rsid w:val="00810E8E"/>
    <w:rsid w:val="00812203"/>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46D"/>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2025"/>
    <w:rsid w:val="008532BF"/>
    <w:rsid w:val="008534D0"/>
    <w:rsid w:val="008539B2"/>
    <w:rsid w:val="00853BF4"/>
    <w:rsid w:val="00854294"/>
    <w:rsid w:val="0085572E"/>
    <w:rsid w:val="00857442"/>
    <w:rsid w:val="0085788B"/>
    <w:rsid w:val="00857A9E"/>
    <w:rsid w:val="00857DE2"/>
    <w:rsid w:val="00863A8E"/>
    <w:rsid w:val="0086407F"/>
    <w:rsid w:val="008645E3"/>
    <w:rsid w:val="00864897"/>
    <w:rsid w:val="00864E79"/>
    <w:rsid w:val="00866305"/>
    <w:rsid w:val="0086661F"/>
    <w:rsid w:val="00866A0D"/>
    <w:rsid w:val="00866DB5"/>
    <w:rsid w:val="0086701D"/>
    <w:rsid w:val="0086702B"/>
    <w:rsid w:val="008672E2"/>
    <w:rsid w:val="0086784E"/>
    <w:rsid w:val="00871145"/>
    <w:rsid w:val="0087121C"/>
    <w:rsid w:val="0087197A"/>
    <w:rsid w:val="00871FD2"/>
    <w:rsid w:val="00872084"/>
    <w:rsid w:val="00872827"/>
    <w:rsid w:val="00872A32"/>
    <w:rsid w:val="00873B63"/>
    <w:rsid w:val="00874911"/>
    <w:rsid w:val="008754E4"/>
    <w:rsid w:val="00876EAE"/>
    <w:rsid w:val="00880106"/>
    <w:rsid w:val="00880F95"/>
    <w:rsid w:val="00882B44"/>
    <w:rsid w:val="008838AD"/>
    <w:rsid w:val="00885E65"/>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E62"/>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231"/>
    <w:rsid w:val="008B6DFC"/>
    <w:rsid w:val="008B7227"/>
    <w:rsid w:val="008C02FB"/>
    <w:rsid w:val="008C04E0"/>
    <w:rsid w:val="008C191C"/>
    <w:rsid w:val="008C1DA4"/>
    <w:rsid w:val="008C29B0"/>
    <w:rsid w:val="008C2CD5"/>
    <w:rsid w:val="008C3618"/>
    <w:rsid w:val="008C39E7"/>
    <w:rsid w:val="008C3B0E"/>
    <w:rsid w:val="008C43AD"/>
    <w:rsid w:val="008C6118"/>
    <w:rsid w:val="008C6341"/>
    <w:rsid w:val="008C731F"/>
    <w:rsid w:val="008C74D9"/>
    <w:rsid w:val="008D03C2"/>
    <w:rsid w:val="008D12FB"/>
    <w:rsid w:val="008D30C6"/>
    <w:rsid w:val="008D3B2D"/>
    <w:rsid w:val="008D4F0D"/>
    <w:rsid w:val="008D58D9"/>
    <w:rsid w:val="008D5AD4"/>
    <w:rsid w:val="008D695E"/>
    <w:rsid w:val="008D6DD5"/>
    <w:rsid w:val="008D6E59"/>
    <w:rsid w:val="008D7155"/>
    <w:rsid w:val="008D717B"/>
    <w:rsid w:val="008D73FB"/>
    <w:rsid w:val="008D76E0"/>
    <w:rsid w:val="008E0B29"/>
    <w:rsid w:val="008E141A"/>
    <w:rsid w:val="008E1A44"/>
    <w:rsid w:val="008E1E55"/>
    <w:rsid w:val="008E28E6"/>
    <w:rsid w:val="008E3232"/>
    <w:rsid w:val="008E3674"/>
    <w:rsid w:val="008E3B6C"/>
    <w:rsid w:val="008E3DE7"/>
    <w:rsid w:val="008E562C"/>
    <w:rsid w:val="008E6466"/>
    <w:rsid w:val="008E6540"/>
    <w:rsid w:val="008E77D4"/>
    <w:rsid w:val="008E7ADD"/>
    <w:rsid w:val="008F091F"/>
    <w:rsid w:val="008F17B2"/>
    <w:rsid w:val="008F22B3"/>
    <w:rsid w:val="008F357B"/>
    <w:rsid w:val="008F44CA"/>
    <w:rsid w:val="008F4909"/>
    <w:rsid w:val="008F49D3"/>
    <w:rsid w:val="008F62C1"/>
    <w:rsid w:val="008F6519"/>
    <w:rsid w:val="008F65FB"/>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C6A"/>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4D24"/>
    <w:rsid w:val="00925614"/>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3E77"/>
    <w:rsid w:val="00965443"/>
    <w:rsid w:val="00965954"/>
    <w:rsid w:val="00965A21"/>
    <w:rsid w:val="00965BD1"/>
    <w:rsid w:val="00965E55"/>
    <w:rsid w:val="0096608E"/>
    <w:rsid w:val="00966522"/>
    <w:rsid w:val="00966C33"/>
    <w:rsid w:val="00966FCB"/>
    <w:rsid w:val="00970384"/>
    <w:rsid w:val="009706F4"/>
    <w:rsid w:val="00970F18"/>
    <w:rsid w:val="00971CF1"/>
    <w:rsid w:val="00971F5D"/>
    <w:rsid w:val="009721E9"/>
    <w:rsid w:val="00973772"/>
    <w:rsid w:val="0097471B"/>
    <w:rsid w:val="00974BF8"/>
    <w:rsid w:val="0097560A"/>
    <w:rsid w:val="00975E1E"/>
    <w:rsid w:val="00975E70"/>
    <w:rsid w:val="009761DE"/>
    <w:rsid w:val="009766FA"/>
    <w:rsid w:val="00977CD6"/>
    <w:rsid w:val="0098048B"/>
    <w:rsid w:val="00980DF9"/>
    <w:rsid w:val="00981150"/>
    <w:rsid w:val="00981F9A"/>
    <w:rsid w:val="0098243D"/>
    <w:rsid w:val="00982D26"/>
    <w:rsid w:val="00982D82"/>
    <w:rsid w:val="00983B6E"/>
    <w:rsid w:val="00983FE5"/>
    <w:rsid w:val="00984569"/>
    <w:rsid w:val="009849E9"/>
    <w:rsid w:val="009859E4"/>
    <w:rsid w:val="00987812"/>
    <w:rsid w:val="00990225"/>
    <w:rsid w:val="00992A13"/>
    <w:rsid w:val="009938D8"/>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1DE"/>
    <w:rsid w:val="009B439C"/>
    <w:rsid w:val="009B46BC"/>
    <w:rsid w:val="009B49A1"/>
    <w:rsid w:val="009B4A6C"/>
    <w:rsid w:val="009B4DA8"/>
    <w:rsid w:val="009B519A"/>
    <w:rsid w:val="009B620C"/>
    <w:rsid w:val="009B6753"/>
    <w:rsid w:val="009B676C"/>
    <w:rsid w:val="009B6A26"/>
    <w:rsid w:val="009C079D"/>
    <w:rsid w:val="009C0947"/>
    <w:rsid w:val="009C0D70"/>
    <w:rsid w:val="009C1271"/>
    <w:rsid w:val="009C13D1"/>
    <w:rsid w:val="009C1AF6"/>
    <w:rsid w:val="009C2913"/>
    <w:rsid w:val="009C2BD4"/>
    <w:rsid w:val="009C5AFE"/>
    <w:rsid w:val="009C5C1B"/>
    <w:rsid w:val="009C6606"/>
    <w:rsid w:val="009C6CE5"/>
    <w:rsid w:val="009C6D50"/>
    <w:rsid w:val="009C7547"/>
    <w:rsid w:val="009D05EC"/>
    <w:rsid w:val="009D18D4"/>
    <w:rsid w:val="009D2F60"/>
    <w:rsid w:val="009D380C"/>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96F"/>
    <w:rsid w:val="009F65F4"/>
    <w:rsid w:val="009F676B"/>
    <w:rsid w:val="009F6D10"/>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5EFD"/>
    <w:rsid w:val="00A160B0"/>
    <w:rsid w:val="00A1740C"/>
    <w:rsid w:val="00A20069"/>
    <w:rsid w:val="00A2244D"/>
    <w:rsid w:val="00A2253D"/>
    <w:rsid w:val="00A2267F"/>
    <w:rsid w:val="00A22CDB"/>
    <w:rsid w:val="00A23859"/>
    <w:rsid w:val="00A247B8"/>
    <w:rsid w:val="00A2495A"/>
    <w:rsid w:val="00A24C7A"/>
    <w:rsid w:val="00A24D8F"/>
    <w:rsid w:val="00A25B8B"/>
    <w:rsid w:val="00A25BBC"/>
    <w:rsid w:val="00A25C5D"/>
    <w:rsid w:val="00A26640"/>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0C2B"/>
    <w:rsid w:val="00A41537"/>
    <w:rsid w:val="00A41737"/>
    <w:rsid w:val="00A42B8F"/>
    <w:rsid w:val="00A42D8E"/>
    <w:rsid w:val="00A43254"/>
    <w:rsid w:val="00A43896"/>
    <w:rsid w:val="00A43A26"/>
    <w:rsid w:val="00A447A0"/>
    <w:rsid w:val="00A4577B"/>
    <w:rsid w:val="00A459F5"/>
    <w:rsid w:val="00A45FC0"/>
    <w:rsid w:val="00A46B74"/>
    <w:rsid w:val="00A47ECC"/>
    <w:rsid w:val="00A50171"/>
    <w:rsid w:val="00A504FA"/>
    <w:rsid w:val="00A5102E"/>
    <w:rsid w:val="00A5132E"/>
    <w:rsid w:val="00A51375"/>
    <w:rsid w:val="00A51533"/>
    <w:rsid w:val="00A517BA"/>
    <w:rsid w:val="00A531D4"/>
    <w:rsid w:val="00A5422F"/>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6F41"/>
    <w:rsid w:val="00A974CC"/>
    <w:rsid w:val="00AA1067"/>
    <w:rsid w:val="00AA1FAB"/>
    <w:rsid w:val="00AA2001"/>
    <w:rsid w:val="00AA2B5C"/>
    <w:rsid w:val="00AA32D2"/>
    <w:rsid w:val="00AA4016"/>
    <w:rsid w:val="00AA4A62"/>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114"/>
    <w:rsid w:val="00AC6377"/>
    <w:rsid w:val="00AC66A4"/>
    <w:rsid w:val="00AC6CB1"/>
    <w:rsid w:val="00AC7D6D"/>
    <w:rsid w:val="00AD0091"/>
    <w:rsid w:val="00AD1B29"/>
    <w:rsid w:val="00AD23EF"/>
    <w:rsid w:val="00AD2662"/>
    <w:rsid w:val="00AD307B"/>
    <w:rsid w:val="00AD34E4"/>
    <w:rsid w:val="00AD4014"/>
    <w:rsid w:val="00AD41B3"/>
    <w:rsid w:val="00AD49B1"/>
    <w:rsid w:val="00AD5721"/>
    <w:rsid w:val="00AD5C4D"/>
    <w:rsid w:val="00AD69F0"/>
    <w:rsid w:val="00AD7127"/>
    <w:rsid w:val="00AD730C"/>
    <w:rsid w:val="00AD75ED"/>
    <w:rsid w:val="00AE123A"/>
    <w:rsid w:val="00AE1539"/>
    <w:rsid w:val="00AE19CD"/>
    <w:rsid w:val="00AE28A7"/>
    <w:rsid w:val="00AE2A98"/>
    <w:rsid w:val="00AE2CF2"/>
    <w:rsid w:val="00AE3012"/>
    <w:rsid w:val="00AE32DF"/>
    <w:rsid w:val="00AE33A6"/>
    <w:rsid w:val="00AE3729"/>
    <w:rsid w:val="00AE4138"/>
    <w:rsid w:val="00AE4CCE"/>
    <w:rsid w:val="00AE5762"/>
    <w:rsid w:val="00AE5C6A"/>
    <w:rsid w:val="00AE6317"/>
    <w:rsid w:val="00AE6B62"/>
    <w:rsid w:val="00AE7280"/>
    <w:rsid w:val="00AF033A"/>
    <w:rsid w:val="00AF1699"/>
    <w:rsid w:val="00AF1FD3"/>
    <w:rsid w:val="00AF2910"/>
    <w:rsid w:val="00AF34B8"/>
    <w:rsid w:val="00AF3896"/>
    <w:rsid w:val="00AF3FC2"/>
    <w:rsid w:val="00AF5538"/>
    <w:rsid w:val="00AF5F7F"/>
    <w:rsid w:val="00AF7F98"/>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59D"/>
    <w:rsid w:val="00B20F18"/>
    <w:rsid w:val="00B21516"/>
    <w:rsid w:val="00B21A37"/>
    <w:rsid w:val="00B21D23"/>
    <w:rsid w:val="00B21F62"/>
    <w:rsid w:val="00B22CE0"/>
    <w:rsid w:val="00B233A6"/>
    <w:rsid w:val="00B23738"/>
    <w:rsid w:val="00B23BEF"/>
    <w:rsid w:val="00B247BB"/>
    <w:rsid w:val="00B2504A"/>
    <w:rsid w:val="00B2513D"/>
    <w:rsid w:val="00B25EE6"/>
    <w:rsid w:val="00B3115A"/>
    <w:rsid w:val="00B31825"/>
    <w:rsid w:val="00B31A5C"/>
    <w:rsid w:val="00B33B06"/>
    <w:rsid w:val="00B33C19"/>
    <w:rsid w:val="00B35A15"/>
    <w:rsid w:val="00B35B45"/>
    <w:rsid w:val="00B36A99"/>
    <w:rsid w:val="00B41BE7"/>
    <w:rsid w:val="00B42264"/>
    <w:rsid w:val="00B434B2"/>
    <w:rsid w:val="00B43D45"/>
    <w:rsid w:val="00B44FEE"/>
    <w:rsid w:val="00B468F2"/>
    <w:rsid w:val="00B469DE"/>
    <w:rsid w:val="00B47286"/>
    <w:rsid w:val="00B50234"/>
    <w:rsid w:val="00B51BF4"/>
    <w:rsid w:val="00B52C68"/>
    <w:rsid w:val="00B53204"/>
    <w:rsid w:val="00B5372B"/>
    <w:rsid w:val="00B542FE"/>
    <w:rsid w:val="00B5506A"/>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67826"/>
    <w:rsid w:val="00B67C1C"/>
    <w:rsid w:val="00B70145"/>
    <w:rsid w:val="00B71A92"/>
    <w:rsid w:val="00B721D8"/>
    <w:rsid w:val="00B730CA"/>
    <w:rsid w:val="00B747C5"/>
    <w:rsid w:val="00B747D1"/>
    <w:rsid w:val="00B74F2F"/>
    <w:rsid w:val="00B753ED"/>
    <w:rsid w:val="00B769BC"/>
    <w:rsid w:val="00B77349"/>
    <w:rsid w:val="00B7761E"/>
    <w:rsid w:val="00B7785F"/>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751"/>
    <w:rsid w:val="00B93EFE"/>
    <w:rsid w:val="00B944B9"/>
    <w:rsid w:val="00B94956"/>
    <w:rsid w:val="00B94C7F"/>
    <w:rsid w:val="00B94E93"/>
    <w:rsid w:val="00B95625"/>
    <w:rsid w:val="00B956B5"/>
    <w:rsid w:val="00B96B91"/>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78F"/>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4000"/>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0909"/>
    <w:rsid w:val="00C124C1"/>
    <w:rsid w:val="00C128AE"/>
    <w:rsid w:val="00C12924"/>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0283"/>
    <w:rsid w:val="00C413CB"/>
    <w:rsid w:val="00C42752"/>
    <w:rsid w:val="00C42973"/>
    <w:rsid w:val="00C44C69"/>
    <w:rsid w:val="00C4712A"/>
    <w:rsid w:val="00C5034F"/>
    <w:rsid w:val="00C50830"/>
    <w:rsid w:val="00C52479"/>
    <w:rsid w:val="00C5266E"/>
    <w:rsid w:val="00C52C59"/>
    <w:rsid w:val="00C52D67"/>
    <w:rsid w:val="00C5349E"/>
    <w:rsid w:val="00C539FF"/>
    <w:rsid w:val="00C54139"/>
    <w:rsid w:val="00C544BD"/>
    <w:rsid w:val="00C54D3D"/>
    <w:rsid w:val="00C55A30"/>
    <w:rsid w:val="00C55E7F"/>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67468"/>
    <w:rsid w:val="00C707B8"/>
    <w:rsid w:val="00C71073"/>
    <w:rsid w:val="00C712AC"/>
    <w:rsid w:val="00C713F1"/>
    <w:rsid w:val="00C71C15"/>
    <w:rsid w:val="00C71F3D"/>
    <w:rsid w:val="00C72DFF"/>
    <w:rsid w:val="00C72F53"/>
    <w:rsid w:val="00C74035"/>
    <w:rsid w:val="00C748EA"/>
    <w:rsid w:val="00C77818"/>
    <w:rsid w:val="00C8063F"/>
    <w:rsid w:val="00C81282"/>
    <w:rsid w:val="00C827B4"/>
    <w:rsid w:val="00C83214"/>
    <w:rsid w:val="00C8329F"/>
    <w:rsid w:val="00C83D20"/>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5B2D"/>
    <w:rsid w:val="00C962E3"/>
    <w:rsid w:val="00C978E2"/>
    <w:rsid w:val="00C97997"/>
    <w:rsid w:val="00CA10A2"/>
    <w:rsid w:val="00CA1D83"/>
    <w:rsid w:val="00CA25C0"/>
    <w:rsid w:val="00CA3451"/>
    <w:rsid w:val="00CA35C6"/>
    <w:rsid w:val="00CA41E4"/>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228"/>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0B5F"/>
    <w:rsid w:val="00D11D4D"/>
    <w:rsid w:val="00D126DC"/>
    <w:rsid w:val="00D12B03"/>
    <w:rsid w:val="00D13B73"/>
    <w:rsid w:val="00D13E70"/>
    <w:rsid w:val="00D15FCD"/>
    <w:rsid w:val="00D16C58"/>
    <w:rsid w:val="00D17019"/>
    <w:rsid w:val="00D17EBA"/>
    <w:rsid w:val="00D17FC8"/>
    <w:rsid w:val="00D20B44"/>
    <w:rsid w:val="00D21168"/>
    <w:rsid w:val="00D22B19"/>
    <w:rsid w:val="00D2438C"/>
    <w:rsid w:val="00D2585A"/>
    <w:rsid w:val="00D259B0"/>
    <w:rsid w:val="00D26C3F"/>
    <w:rsid w:val="00D27026"/>
    <w:rsid w:val="00D27185"/>
    <w:rsid w:val="00D30EF8"/>
    <w:rsid w:val="00D322FD"/>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3F27"/>
    <w:rsid w:val="00D44988"/>
    <w:rsid w:val="00D45B4C"/>
    <w:rsid w:val="00D45BA4"/>
    <w:rsid w:val="00D471AF"/>
    <w:rsid w:val="00D4724F"/>
    <w:rsid w:val="00D47C52"/>
    <w:rsid w:val="00D50519"/>
    <w:rsid w:val="00D512C8"/>
    <w:rsid w:val="00D51601"/>
    <w:rsid w:val="00D51ECB"/>
    <w:rsid w:val="00D5264C"/>
    <w:rsid w:val="00D52BBC"/>
    <w:rsid w:val="00D537FE"/>
    <w:rsid w:val="00D53CC9"/>
    <w:rsid w:val="00D54A6A"/>
    <w:rsid w:val="00D54B8F"/>
    <w:rsid w:val="00D55951"/>
    <w:rsid w:val="00D559F0"/>
    <w:rsid w:val="00D57EB6"/>
    <w:rsid w:val="00D60283"/>
    <w:rsid w:val="00D608C0"/>
    <w:rsid w:val="00D60D6D"/>
    <w:rsid w:val="00D6128C"/>
    <w:rsid w:val="00D6317B"/>
    <w:rsid w:val="00D66D8B"/>
    <w:rsid w:val="00D70849"/>
    <w:rsid w:val="00D72297"/>
    <w:rsid w:val="00D72A1C"/>
    <w:rsid w:val="00D72C2C"/>
    <w:rsid w:val="00D7308F"/>
    <w:rsid w:val="00D7313E"/>
    <w:rsid w:val="00D73580"/>
    <w:rsid w:val="00D73802"/>
    <w:rsid w:val="00D73C2C"/>
    <w:rsid w:val="00D73D52"/>
    <w:rsid w:val="00D745E7"/>
    <w:rsid w:val="00D75C88"/>
    <w:rsid w:val="00D774ED"/>
    <w:rsid w:val="00D777C3"/>
    <w:rsid w:val="00D7797C"/>
    <w:rsid w:val="00D77C44"/>
    <w:rsid w:val="00D77F88"/>
    <w:rsid w:val="00D81AFA"/>
    <w:rsid w:val="00D81EAA"/>
    <w:rsid w:val="00D81FE2"/>
    <w:rsid w:val="00D8259F"/>
    <w:rsid w:val="00D825F2"/>
    <w:rsid w:val="00D8285C"/>
    <w:rsid w:val="00D828B1"/>
    <w:rsid w:val="00D828C7"/>
    <w:rsid w:val="00D82A55"/>
    <w:rsid w:val="00D83D49"/>
    <w:rsid w:val="00D84181"/>
    <w:rsid w:val="00D846AD"/>
    <w:rsid w:val="00D84754"/>
    <w:rsid w:val="00D84F27"/>
    <w:rsid w:val="00D853F0"/>
    <w:rsid w:val="00D85862"/>
    <w:rsid w:val="00D86D47"/>
    <w:rsid w:val="00D8710C"/>
    <w:rsid w:val="00D873C6"/>
    <w:rsid w:val="00D9074A"/>
    <w:rsid w:val="00D9099E"/>
    <w:rsid w:val="00D9161A"/>
    <w:rsid w:val="00D917D3"/>
    <w:rsid w:val="00D9193A"/>
    <w:rsid w:val="00D91B00"/>
    <w:rsid w:val="00D923B2"/>
    <w:rsid w:val="00D92463"/>
    <w:rsid w:val="00D93E64"/>
    <w:rsid w:val="00D93F64"/>
    <w:rsid w:val="00D94CA4"/>
    <w:rsid w:val="00D95E13"/>
    <w:rsid w:val="00D95E99"/>
    <w:rsid w:val="00D965D5"/>
    <w:rsid w:val="00D97DA2"/>
    <w:rsid w:val="00DA1A3A"/>
    <w:rsid w:val="00DA2351"/>
    <w:rsid w:val="00DA249E"/>
    <w:rsid w:val="00DA2D3D"/>
    <w:rsid w:val="00DA4C30"/>
    <w:rsid w:val="00DA7722"/>
    <w:rsid w:val="00DB0BE6"/>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288"/>
    <w:rsid w:val="00DE5E82"/>
    <w:rsid w:val="00DE5FA6"/>
    <w:rsid w:val="00DE6792"/>
    <w:rsid w:val="00DE6AA1"/>
    <w:rsid w:val="00DE7AAB"/>
    <w:rsid w:val="00DE7EF7"/>
    <w:rsid w:val="00DF015B"/>
    <w:rsid w:val="00DF02EC"/>
    <w:rsid w:val="00DF10FC"/>
    <w:rsid w:val="00DF1185"/>
    <w:rsid w:val="00DF1299"/>
    <w:rsid w:val="00DF18E8"/>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2FF"/>
    <w:rsid w:val="00E121CE"/>
    <w:rsid w:val="00E1478B"/>
    <w:rsid w:val="00E14FAC"/>
    <w:rsid w:val="00E15007"/>
    <w:rsid w:val="00E16277"/>
    <w:rsid w:val="00E16EC7"/>
    <w:rsid w:val="00E206A8"/>
    <w:rsid w:val="00E219CE"/>
    <w:rsid w:val="00E24071"/>
    <w:rsid w:val="00E24EBC"/>
    <w:rsid w:val="00E2522C"/>
    <w:rsid w:val="00E2552F"/>
    <w:rsid w:val="00E2599B"/>
    <w:rsid w:val="00E2710C"/>
    <w:rsid w:val="00E27428"/>
    <w:rsid w:val="00E27E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2FD1"/>
    <w:rsid w:val="00E53730"/>
    <w:rsid w:val="00E5438D"/>
    <w:rsid w:val="00E54511"/>
    <w:rsid w:val="00E54E50"/>
    <w:rsid w:val="00E55288"/>
    <w:rsid w:val="00E55B4E"/>
    <w:rsid w:val="00E57577"/>
    <w:rsid w:val="00E60D49"/>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3D80"/>
    <w:rsid w:val="00E8410F"/>
    <w:rsid w:val="00E849D7"/>
    <w:rsid w:val="00E85E41"/>
    <w:rsid w:val="00E85EA1"/>
    <w:rsid w:val="00E86703"/>
    <w:rsid w:val="00E86FF5"/>
    <w:rsid w:val="00E87B97"/>
    <w:rsid w:val="00E91044"/>
    <w:rsid w:val="00E910D3"/>
    <w:rsid w:val="00E91257"/>
    <w:rsid w:val="00E92154"/>
    <w:rsid w:val="00E923CF"/>
    <w:rsid w:val="00E92812"/>
    <w:rsid w:val="00E93685"/>
    <w:rsid w:val="00E93B65"/>
    <w:rsid w:val="00E93C8C"/>
    <w:rsid w:val="00E95111"/>
    <w:rsid w:val="00E95FDF"/>
    <w:rsid w:val="00E9674F"/>
    <w:rsid w:val="00EA14C8"/>
    <w:rsid w:val="00EA2110"/>
    <w:rsid w:val="00EA283A"/>
    <w:rsid w:val="00EA2C90"/>
    <w:rsid w:val="00EA2E07"/>
    <w:rsid w:val="00EA383B"/>
    <w:rsid w:val="00EA48F3"/>
    <w:rsid w:val="00EA60BF"/>
    <w:rsid w:val="00EA7365"/>
    <w:rsid w:val="00EA763F"/>
    <w:rsid w:val="00EA77E9"/>
    <w:rsid w:val="00EB05D0"/>
    <w:rsid w:val="00EB1151"/>
    <w:rsid w:val="00EB1C4F"/>
    <w:rsid w:val="00EB1D49"/>
    <w:rsid w:val="00EB23D9"/>
    <w:rsid w:val="00EB39A0"/>
    <w:rsid w:val="00EB559F"/>
    <w:rsid w:val="00EB566C"/>
    <w:rsid w:val="00EB5B5C"/>
    <w:rsid w:val="00EB5F3D"/>
    <w:rsid w:val="00EC1518"/>
    <w:rsid w:val="00EC1CEB"/>
    <w:rsid w:val="00EC1DC0"/>
    <w:rsid w:val="00EC1DC2"/>
    <w:rsid w:val="00EC21EC"/>
    <w:rsid w:val="00EC24B8"/>
    <w:rsid w:val="00EC268C"/>
    <w:rsid w:val="00EC3753"/>
    <w:rsid w:val="00EC4E71"/>
    <w:rsid w:val="00EC5F1C"/>
    <w:rsid w:val="00EC6349"/>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EE6"/>
    <w:rsid w:val="00EE2F09"/>
    <w:rsid w:val="00EE3A6F"/>
    <w:rsid w:val="00EE47C5"/>
    <w:rsid w:val="00EE490C"/>
    <w:rsid w:val="00EE4E57"/>
    <w:rsid w:val="00EE5738"/>
    <w:rsid w:val="00EE586F"/>
    <w:rsid w:val="00EE58BD"/>
    <w:rsid w:val="00EE5E59"/>
    <w:rsid w:val="00EE6549"/>
    <w:rsid w:val="00EE73D0"/>
    <w:rsid w:val="00EE7CB0"/>
    <w:rsid w:val="00EF08A8"/>
    <w:rsid w:val="00EF167B"/>
    <w:rsid w:val="00EF30BF"/>
    <w:rsid w:val="00EF41A8"/>
    <w:rsid w:val="00EF44FB"/>
    <w:rsid w:val="00EF5122"/>
    <w:rsid w:val="00EF5554"/>
    <w:rsid w:val="00EF5AD8"/>
    <w:rsid w:val="00EF64FE"/>
    <w:rsid w:val="00EF6B90"/>
    <w:rsid w:val="00EF7807"/>
    <w:rsid w:val="00EF79F7"/>
    <w:rsid w:val="00F006C0"/>
    <w:rsid w:val="00F0125F"/>
    <w:rsid w:val="00F019AA"/>
    <w:rsid w:val="00F0224C"/>
    <w:rsid w:val="00F0267E"/>
    <w:rsid w:val="00F02686"/>
    <w:rsid w:val="00F030C0"/>
    <w:rsid w:val="00F03291"/>
    <w:rsid w:val="00F0459B"/>
    <w:rsid w:val="00F04E15"/>
    <w:rsid w:val="00F0571F"/>
    <w:rsid w:val="00F05DF3"/>
    <w:rsid w:val="00F0692C"/>
    <w:rsid w:val="00F069EA"/>
    <w:rsid w:val="00F070E5"/>
    <w:rsid w:val="00F07DDE"/>
    <w:rsid w:val="00F10A02"/>
    <w:rsid w:val="00F11675"/>
    <w:rsid w:val="00F12557"/>
    <w:rsid w:val="00F13599"/>
    <w:rsid w:val="00F13B28"/>
    <w:rsid w:val="00F13F4A"/>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513"/>
    <w:rsid w:val="00F4263A"/>
    <w:rsid w:val="00F42D97"/>
    <w:rsid w:val="00F436B2"/>
    <w:rsid w:val="00F43813"/>
    <w:rsid w:val="00F43FEE"/>
    <w:rsid w:val="00F4534D"/>
    <w:rsid w:val="00F45A72"/>
    <w:rsid w:val="00F46723"/>
    <w:rsid w:val="00F4706D"/>
    <w:rsid w:val="00F476E1"/>
    <w:rsid w:val="00F47D1D"/>
    <w:rsid w:val="00F47F29"/>
    <w:rsid w:val="00F50016"/>
    <w:rsid w:val="00F50058"/>
    <w:rsid w:val="00F5101B"/>
    <w:rsid w:val="00F5118A"/>
    <w:rsid w:val="00F51A21"/>
    <w:rsid w:val="00F52614"/>
    <w:rsid w:val="00F5276E"/>
    <w:rsid w:val="00F52E9F"/>
    <w:rsid w:val="00F53304"/>
    <w:rsid w:val="00F53B81"/>
    <w:rsid w:val="00F540FE"/>
    <w:rsid w:val="00F556FF"/>
    <w:rsid w:val="00F55D12"/>
    <w:rsid w:val="00F5687F"/>
    <w:rsid w:val="00F56D3F"/>
    <w:rsid w:val="00F573AE"/>
    <w:rsid w:val="00F575C7"/>
    <w:rsid w:val="00F57FD0"/>
    <w:rsid w:val="00F60305"/>
    <w:rsid w:val="00F61B12"/>
    <w:rsid w:val="00F63264"/>
    <w:rsid w:val="00F634E4"/>
    <w:rsid w:val="00F6379E"/>
    <w:rsid w:val="00F64047"/>
    <w:rsid w:val="00F64FEF"/>
    <w:rsid w:val="00F65171"/>
    <w:rsid w:val="00F6560D"/>
    <w:rsid w:val="00F65C23"/>
    <w:rsid w:val="00F66F50"/>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40E"/>
    <w:rsid w:val="00FC0AF8"/>
    <w:rsid w:val="00FC1483"/>
    <w:rsid w:val="00FC1C47"/>
    <w:rsid w:val="00FC3102"/>
    <w:rsid w:val="00FC39ED"/>
    <w:rsid w:val="00FC4419"/>
    <w:rsid w:val="00FC47E2"/>
    <w:rsid w:val="00FC4AA5"/>
    <w:rsid w:val="00FC4B88"/>
    <w:rsid w:val="00FC4BB8"/>
    <w:rsid w:val="00FC5148"/>
    <w:rsid w:val="00FC623A"/>
    <w:rsid w:val="00FC6524"/>
    <w:rsid w:val="00FC6D5D"/>
    <w:rsid w:val="00FC75AC"/>
    <w:rsid w:val="00FD01BF"/>
    <w:rsid w:val="00FD0525"/>
    <w:rsid w:val="00FD0AB7"/>
    <w:rsid w:val="00FD1035"/>
    <w:rsid w:val="00FD297D"/>
    <w:rsid w:val="00FD2D13"/>
    <w:rsid w:val="00FD374D"/>
    <w:rsid w:val="00FD5B38"/>
    <w:rsid w:val="00FD5F7B"/>
    <w:rsid w:val="00FD6071"/>
    <w:rsid w:val="00FD633B"/>
    <w:rsid w:val="00FE0794"/>
    <w:rsid w:val="00FE1041"/>
    <w:rsid w:val="00FE24CB"/>
    <w:rsid w:val="00FE323F"/>
    <w:rsid w:val="00FE3473"/>
    <w:rsid w:val="00FE4049"/>
    <w:rsid w:val="00FE4322"/>
    <w:rsid w:val="00FE4794"/>
    <w:rsid w:val="00FE480F"/>
    <w:rsid w:val="00FE4998"/>
    <w:rsid w:val="00FE57DE"/>
    <w:rsid w:val="00FE6765"/>
    <w:rsid w:val="00FE7A68"/>
    <w:rsid w:val="00FF0231"/>
    <w:rsid w:val="00FF0A1C"/>
    <w:rsid w:val="00FF1C9B"/>
    <w:rsid w:val="00FF1D49"/>
    <w:rsid w:val="00FF1E1C"/>
    <w:rsid w:val="00FF203B"/>
    <w:rsid w:val="00FF2562"/>
    <w:rsid w:val="00FF3A41"/>
    <w:rsid w:val="00FF3E5B"/>
    <w:rsid w:val="00FF57E4"/>
    <w:rsid w:val="00FF620B"/>
    <w:rsid w:val="00FF78E5"/>
    <w:rsid w:val="0137644F"/>
    <w:rsid w:val="01905378"/>
    <w:rsid w:val="01AF3D99"/>
    <w:rsid w:val="01B71362"/>
    <w:rsid w:val="0204742C"/>
    <w:rsid w:val="02511F9D"/>
    <w:rsid w:val="02B5507D"/>
    <w:rsid w:val="03A314B8"/>
    <w:rsid w:val="03D82B98"/>
    <w:rsid w:val="03F83E8B"/>
    <w:rsid w:val="04577853"/>
    <w:rsid w:val="04FA2E80"/>
    <w:rsid w:val="059F1C35"/>
    <w:rsid w:val="05C56868"/>
    <w:rsid w:val="06075D85"/>
    <w:rsid w:val="072D554B"/>
    <w:rsid w:val="07B72767"/>
    <w:rsid w:val="08077E72"/>
    <w:rsid w:val="08882DD0"/>
    <w:rsid w:val="088F059D"/>
    <w:rsid w:val="095348D2"/>
    <w:rsid w:val="09CC2AAC"/>
    <w:rsid w:val="09D26E76"/>
    <w:rsid w:val="0A20377B"/>
    <w:rsid w:val="0A652D3E"/>
    <w:rsid w:val="0B250CD8"/>
    <w:rsid w:val="0B326F2A"/>
    <w:rsid w:val="0C1E2888"/>
    <w:rsid w:val="0C26677A"/>
    <w:rsid w:val="0C4D461D"/>
    <w:rsid w:val="0C92213C"/>
    <w:rsid w:val="0CC46CE7"/>
    <w:rsid w:val="0D84032B"/>
    <w:rsid w:val="0D8A2276"/>
    <w:rsid w:val="0DBA593F"/>
    <w:rsid w:val="0F2A74C4"/>
    <w:rsid w:val="0FD20B69"/>
    <w:rsid w:val="1019619E"/>
    <w:rsid w:val="10A27F31"/>
    <w:rsid w:val="11927058"/>
    <w:rsid w:val="129657DA"/>
    <w:rsid w:val="136B0DD2"/>
    <w:rsid w:val="13AF4F03"/>
    <w:rsid w:val="141C2D89"/>
    <w:rsid w:val="14736E66"/>
    <w:rsid w:val="147F458F"/>
    <w:rsid w:val="14932531"/>
    <w:rsid w:val="14A50FF7"/>
    <w:rsid w:val="14D958EC"/>
    <w:rsid w:val="1534169A"/>
    <w:rsid w:val="15C03E03"/>
    <w:rsid w:val="162A25EB"/>
    <w:rsid w:val="16FD2A55"/>
    <w:rsid w:val="17067C1A"/>
    <w:rsid w:val="17366761"/>
    <w:rsid w:val="176242A7"/>
    <w:rsid w:val="177C01F0"/>
    <w:rsid w:val="17CE6630"/>
    <w:rsid w:val="182F3B78"/>
    <w:rsid w:val="1AFF0AFE"/>
    <w:rsid w:val="1B4F19F8"/>
    <w:rsid w:val="1B8D2DC6"/>
    <w:rsid w:val="1C226F03"/>
    <w:rsid w:val="1D82304D"/>
    <w:rsid w:val="1EA00355"/>
    <w:rsid w:val="1ECC44FA"/>
    <w:rsid w:val="1ED5400C"/>
    <w:rsid w:val="1F063325"/>
    <w:rsid w:val="1F6137FB"/>
    <w:rsid w:val="1FBC5DF5"/>
    <w:rsid w:val="1FF90588"/>
    <w:rsid w:val="20C3623F"/>
    <w:rsid w:val="20F62244"/>
    <w:rsid w:val="21781212"/>
    <w:rsid w:val="21B83F86"/>
    <w:rsid w:val="221178A8"/>
    <w:rsid w:val="221213CF"/>
    <w:rsid w:val="22141EB4"/>
    <w:rsid w:val="22327A92"/>
    <w:rsid w:val="231D53A2"/>
    <w:rsid w:val="23310EFC"/>
    <w:rsid w:val="236D5383"/>
    <w:rsid w:val="23B7504C"/>
    <w:rsid w:val="23E0247D"/>
    <w:rsid w:val="24571307"/>
    <w:rsid w:val="25110A2A"/>
    <w:rsid w:val="256C0944"/>
    <w:rsid w:val="26446DE3"/>
    <w:rsid w:val="265700D7"/>
    <w:rsid w:val="269669E7"/>
    <w:rsid w:val="26D7699F"/>
    <w:rsid w:val="27E80249"/>
    <w:rsid w:val="28AA462A"/>
    <w:rsid w:val="296037A2"/>
    <w:rsid w:val="2A866F36"/>
    <w:rsid w:val="2B086CE0"/>
    <w:rsid w:val="2B2960DD"/>
    <w:rsid w:val="2B774624"/>
    <w:rsid w:val="2C7A72BE"/>
    <w:rsid w:val="2C9A7D75"/>
    <w:rsid w:val="2CC17412"/>
    <w:rsid w:val="2CC567B5"/>
    <w:rsid w:val="2DAE53C6"/>
    <w:rsid w:val="2DC87F69"/>
    <w:rsid w:val="2E4044B4"/>
    <w:rsid w:val="2E9976CE"/>
    <w:rsid w:val="2EBC02CC"/>
    <w:rsid w:val="2EF55047"/>
    <w:rsid w:val="2F401D3C"/>
    <w:rsid w:val="2F5B24E1"/>
    <w:rsid w:val="2FA95C88"/>
    <w:rsid w:val="3041370F"/>
    <w:rsid w:val="311F248A"/>
    <w:rsid w:val="312B50A3"/>
    <w:rsid w:val="3238172D"/>
    <w:rsid w:val="32453A27"/>
    <w:rsid w:val="3263064A"/>
    <w:rsid w:val="32852EF3"/>
    <w:rsid w:val="32A43132"/>
    <w:rsid w:val="32AC0C06"/>
    <w:rsid w:val="33344EF5"/>
    <w:rsid w:val="33945727"/>
    <w:rsid w:val="350006B6"/>
    <w:rsid w:val="3537750C"/>
    <w:rsid w:val="3537798C"/>
    <w:rsid w:val="358403D9"/>
    <w:rsid w:val="35C13FC9"/>
    <w:rsid w:val="364257B6"/>
    <w:rsid w:val="37074618"/>
    <w:rsid w:val="37EA5922"/>
    <w:rsid w:val="381C3D8E"/>
    <w:rsid w:val="38276B93"/>
    <w:rsid w:val="38431313"/>
    <w:rsid w:val="384D4A94"/>
    <w:rsid w:val="38AC3431"/>
    <w:rsid w:val="392F2E16"/>
    <w:rsid w:val="39E00529"/>
    <w:rsid w:val="3A0B64A7"/>
    <w:rsid w:val="3A2C49EB"/>
    <w:rsid w:val="3A324F7B"/>
    <w:rsid w:val="3A574DDA"/>
    <w:rsid w:val="3A6B26F1"/>
    <w:rsid w:val="3AD3075A"/>
    <w:rsid w:val="3AD52413"/>
    <w:rsid w:val="3AF4133D"/>
    <w:rsid w:val="3AF74C02"/>
    <w:rsid w:val="3B0B1FFB"/>
    <w:rsid w:val="3B585BB2"/>
    <w:rsid w:val="3C0059A5"/>
    <w:rsid w:val="3C073008"/>
    <w:rsid w:val="3C0927E6"/>
    <w:rsid w:val="3C134E78"/>
    <w:rsid w:val="3C3F2833"/>
    <w:rsid w:val="3C626204"/>
    <w:rsid w:val="3CCA3CB6"/>
    <w:rsid w:val="3CCE4A3B"/>
    <w:rsid w:val="3DEC7285"/>
    <w:rsid w:val="3DF6345D"/>
    <w:rsid w:val="3E2B5515"/>
    <w:rsid w:val="3E4D4F28"/>
    <w:rsid w:val="3EE13701"/>
    <w:rsid w:val="3F1A4BB3"/>
    <w:rsid w:val="40192BA6"/>
    <w:rsid w:val="416D1BF0"/>
    <w:rsid w:val="41766EA9"/>
    <w:rsid w:val="42550A18"/>
    <w:rsid w:val="429D496A"/>
    <w:rsid w:val="42A35CDC"/>
    <w:rsid w:val="42F473A1"/>
    <w:rsid w:val="438D0328"/>
    <w:rsid w:val="441E62C0"/>
    <w:rsid w:val="44F15B45"/>
    <w:rsid w:val="452F7998"/>
    <w:rsid w:val="45325D14"/>
    <w:rsid w:val="45811C7C"/>
    <w:rsid w:val="45906116"/>
    <w:rsid w:val="46026156"/>
    <w:rsid w:val="46192347"/>
    <w:rsid w:val="464A0DDF"/>
    <w:rsid w:val="468B3EFB"/>
    <w:rsid w:val="470A6193"/>
    <w:rsid w:val="47385210"/>
    <w:rsid w:val="47DC4F5C"/>
    <w:rsid w:val="483D2FCF"/>
    <w:rsid w:val="48552138"/>
    <w:rsid w:val="48B134AD"/>
    <w:rsid w:val="48B22D24"/>
    <w:rsid w:val="48B40671"/>
    <w:rsid w:val="48E96DD2"/>
    <w:rsid w:val="499B5738"/>
    <w:rsid w:val="499F244D"/>
    <w:rsid w:val="49D338FF"/>
    <w:rsid w:val="4A973F3F"/>
    <w:rsid w:val="4AF96BC7"/>
    <w:rsid w:val="4B4F1A37"/>
    <w:rsid w:val="4B5A416B"/>
    <w:rsid w:val="4B862A85"/>
    <w:rsid w:val="4B961002"/>
    <w:rsid w:val="4BBB3FA1"/>
    <w:rsid w:val="4CEF36E2"/>
    <w:rsid w:val="4CEF4DC5"/>
    <w:rsid w:val="4DCC67D5"/>
    <w:rsid w:val="4E257655"/>
    <w:rsid w:val="4E8E7871"/>
    <w:rsid w:val="4EFB6F97"/>
    <w:rsid w:val="4F1973EF"/>
    <w:rsid w:val="4F372380"/>
    <w:rsid w:val="4F372FFB"/>
    <w:rsid w:val="4F461E2F"/>
    <w:rsid w:val="5025116D"/>
    <w:rsid w:val="51CD4AA6"/>
    <w:rsid w:val="52395ECD"/>
    <w:rsid w:val="52C10D75"/>
    <w:rsid w:val="53300AE6"/>
    <w:rsid w:val="53C27FF8"/>
    <w:rsid w:val="549E1A80"/>
    <w:rsid w:val="54C658F4"/>
    <w:rsid w:val="550C4BD7"/>
    <w:rsid w:val="554C1D56"/>
    <w:rsid w:val="55572986"/>
    <w:rsid w:val="556B7ABD"/>
    <w:rsid w:val="55C062DD"/>
    <w:rsid w:val="562627BD"/>
    <w:rsid w:val="565340FA"/>
    <w:rsid w:val="56D2766B"/>
    <w:rsid w:val="5723343E"/>
    <w:rsid w:val="573D7EAB"/>
    <w:rsid w:val="5756517F"/>
    <w:rsid w:val="57C623A7"/>
    <w:rsid w:val="58B77F1B"/>
    <w:rsid w:val="59A171C7"/>
    <w:rsid w:val="5A2F2CC8"/>
    <w:rsid w:val="5A5C18FA"/>
    <w:rsid w:val="5B285285"/>
    <w:rsid w:val="5B393C85"/>
    <w:rsid w:val="5BA26962"/>
    <w:rsid w:val="5C10702D"/>
    <w:rsid w:val="5C152601"/>
    <w:rsid w:val="5C591F03"/>
    <w:rsid w:val="5C8A1B2F"/>
    <w:rsid w:val="5D914004"/>
    <w:rsid w:val="5E2B0F83"/>
    <w:rsid w:val="5EB8703A"/>
    <w:rsid w:val="5EC96EFA"/>
    <w:rsid w:val="5ED05841"/>
    <w:rsid w:val="5F561B72"/>
    <w:rsid w:val="5F6474EC"/>
    <w:rsid w:val="603C75C9"/>
    <w:rsid w:val="605204F2"/>
    <w:rsid w:val="606007BB"/>
    <w:rsid w:val="608E7AD0"/>
    <w:rsid w:val="60AC7F66"/>
    <w:rsid w:val="61002660"/>
    <w:rsid w:val="61600C80"/>
    <w:rsid w:val="61662124"/>
    <w:rsid w:val="61BF10D9"/>
    <w:rsid w:val="61CF3BAB"/>
    <w:rsid w:val="61DA3D4C"/>
    <w:rsid w:val="6287707E"/>
    <w:rsid w:val="62AC22DC"/>
    <w:rsid w:val="637833E8"/>
    <w:rsid w:val="64CE0D31"/>
    <w:rsid w:val="64E45EF7"/>
    <w:rsid w:val="654237C0"/>
    <w:rsid w:val="6691014E"/>
    <w:rsid w:val="66C87CCE"/>
    <w:rsid w:val="672D5E52"/>
    <w:rsid w:val="677435B2"/>
    <w:rsid w:val="67EF75F1"/>
    <w:rsid w:val="68BE3DA3"/>
    <w:rsid w:val="69124F16"/>
    <w:rsid w:val="694A5205"/>
    <w:rsid w:val="69CD5C14"/>
    <w:rsid w:val="69CF0D33"/>
    <w:rsid w:val="6AF06F23"/>
    <w:rsid w:val="6B187D34"/>
    <w:rsid w:val="6B625A72"/>
    <w:rsid w:val="6B9946B3"/>
    <w:rsid w:val="6C065E47"/>
    <w:rsid w:val="6C523552"/>
    <w:rsid w:val="6C662189"/>
    <w:rsid w:val="6C7007C7"/>
    <w:rsid w:val="6CBC6326"/>
    <w:rsid w:val="6D0C35D3"/>
    <w:rsid w:val="6D102048"/>
    <w:rsid w:val="6DE76850"/>
    <w:rsid w:val="6E0B53F8"/>
    <w:rsid w:val="6E3522FC"/>
    <w:rsid w:val="6E967DEC"/>
    <w:rsid w:val="6FB20BD4"/>
    <w:rsid w:val="6FB650F7"/>
    <w:rsid w:val="6FBA59BE"/>
    <w:rsid w:val="702754DC"/>
    <w:rsid w:val="70296B3E"/>
    <w:rsid w:val="70611204"/>
    <w:rsid w:val="724C5343"/>
    <w:rsid w:val="72B95EC7"/>
    <w:rsid w:val="73445350"/>
    <w:rsid w:val="735876AF"/>
    <w:rsid w:val="738007DB"/>
    <w:rsid w:val="73985E70"/>
    <w:rsid w:val="73F82FD0"/>
    <w:rsid w:val="749771FB"/>
    <w:rsid w:val="74FA2C30"/>
    <w:rsid w:val="751B0A84"/>
    <w:rsid w:val="754D5C4B"/>
    <w:rsid w:val="76C240A7"/>
    <w:rsid w:val="76D01D7F"/>
    <w:rsid w:val="775246B7"/>
    <w:rsid w:val="77C77699"/>
    <w:rsid w:val="781E69D1"/>
    <w:rsid w:val="7844395F"/>
    <w:rsid w:val="7A263B6B"/>
    <w:rsid w:val="7AF46346"/>
    <w:rsid w:val="7B0F5EBF"/>
    <w:rsid w:val="7B130FB9"/>
    <w:rsid w:val="7BF64EDE"/>
    <w:rsid w:val="7C400C1E"/>
    <w:rsid w:val="7D68074E"/>
    <w:rsid w:val="7DD11708"/>
    <w:rsid w:val="7E331BEC"/>
    <w:rsid w:val="7EBD579E"/>
    <w:rsid w:val="7EC167BD"/>
    <w:rsid w:val="7ECB087F"/>
    <w:rsid w:val="7F123290"/>
    <w:rsid w:val="7F272D9E"/>
    <w:rsid w:val="7F7338C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index 8" w:qFormat="1"/>
    <w:lsdException w:name="toc 3"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page number" w:qFormat="1"/>
    <w:lsdException w:name="List Number" w:qFormat="1"/>
    <w:lsdException w:name="List 2"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iPriority="99" w:qFormat="1"/>
    <w:lsdException w:name="Body Text 2" w:uiPriority="99" w:unhideWhenUsed="1" w:qFormat="1"/>
    <w:lsdException w:name="Body Text 3"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4FEE"/>
    <w:pPr>
      <w:widowControl w:val="0"/>
      <w:jc w:val="both"/>
    </w:pPr>
    <w:rPr>
      <w:kern w:val="2"/>
      <w:sz w:val="21"/>
      <w:szCs w:val="24"/>
    </w:rPr>
  </w:style>
  <w:style w:type="paragraph" w:styleId="1">
    <w:name w:val="heading 1"/>
    <w:basedOn w:val="a"/>
    <w:next w:val="a"/>
    <w:link w:val="1Char"/>
    <w:uiPriority w:val="9"/>
    <w:qFormat/>
    <w:rsid w:val="00B44FEE"/>
    <w:pPr>
      <w:keepNext/>
      <w:keepLines/>
      <w:spacing w:before="340" w:after="330" w:line="578" w:lineRule="auto"/>
      <w:outlineLvl w:val="0"/>
    </w:pPr>
    <w:rPr>
      <w:b/>
      <w:bCs/>
      <w:kern w:val="44"/>
      <w:sz w:val="44"/>
      <w:szCs w:val="44"/>
      <w:lang/>
    </w:rPr>
  </w:style>
  <w:style w:type="paragraph" w:styleId="2">
    <w:name w:val="heading 2"/>
    <w:basedOn w:val="a"/>
    <w:next w:val="a"/>
    <w:link w:val="2Char1"/>
    <w:uiPriority w:val="9"/>
    <w:qFormat/>
    <w:rsid w:val="00B44FEE"/>
    <w:pPr>
      <w:keepNext/>
      <w:keepLines/>
      <w:spacing w:before="260" w:after="260" w:line="416" w:lineRule="auto"/>
      <w:outlineLvl w:val="1"/>
    </w:pPr>
    <w:rPr>
      <w:rFonts w:ascii="Cambria" w:hAnsi="Cambria"/>
      <w:b/>
      <w:bCs/>
      <w:sz w:val="32"/>
      <w:szCs w:val="32"/>
      <w:lang/>
    </w:rPr>
  </w:style>
  <w:style w:type="paragraph" w:styleId="3">
    <w:name w:val="heading 3"/>
    <w:basedOn w:val="a"/>
    <w:next w:val="a"/>
    <w:link w:val="3Char"/>
    <w:uiPriority w:val="9"/>
    <w:qFormat/>
    <w:rsid w:val="00B44FEE"/>
    <w:pPr>
      <w:keepNext/>
      <w:keepLines/>
      <w:spacing w:before="260" w:after="260" w:line="416" w:lineRule="auto"/>
      <w:outlineLvl w:val="2"/>
    </w:pPr>
    <w:rPr>
      <w:b/>
      <w:bCs/>
      <w:sz w:val="32"/>
      <w:szCs w:val="32"/>
      <w:lang/>
    </w:rPr>
  </w:style>
  <w:style w:type="paragraph" w:styleId="4">
    <w:name w:val="heading 4"/>
    <w:basedOn w:val="a"/>
    <w:next w:val="a"/>
    <w:qFormat/>
    <w:rsid w:val="00B44FEE"/>
    <w:pPr>
      <w:tabs>
        <w:tab w:val="left" w:pos="2155"/>
      </w:tabs>
      <w:adjustRightInd w:val="0"/>
      <w:spacing w:line="360" w:lineRule="auto"/>
      <w:ind w:left="2155" w:hanging="1078"/>
      <w:textAlignment w:val="baseline"/>
      <w:outlineLvl w:val="3"/>
    </w:pPr>
    <w:rPr>
      <w:rFonts w:ascii="Arial" w:eastAsia="黑体" w:hAnsi="Calibri"/>
      <w:kern w:val="0"/>
      <w:sz w:val="28"/>
      <w:szCs w:val="20"/>
    </w:rPr>
  </w:style>
  <w:style w:type="paragraph" w:styleId="5">
    <w:name w:val="heading 5"/>
    <w:basedOn w:val="a"/>
    <w:next w:val="a0"/>
    <w:link w:val="5Char"/>
    <w:uiPriority w:val="9"/>
    <w:qFormat/>
    <w:rsid w:val="00B44FEE"/>
    <w:pPr>
      <w:keepNext/>
      <w:keepLines/>
      <w:spacing w:before="280" w:after="290" w:line="376" w:lineRule="auto"/>
      <w:outlineLvl w:val="4"/>
    </w:pPr>
    <w:rPr>
      <w:b/>
      <w:bCs/>
      <w:sz w:val="28"/>
      <w:szCs w:val="28"/>
      <w:lang/>
    </w:rPr>
  </w:style>
  <w:style w:type="paragraph" w:styleId="8">
    <w:name w:val="heading 8"/>
    <w:basedOn w:val="a"/>
    <w:next w:val="a"/>
    <w:link w:val="8Char1"/>
    <w:uiPriority w:val="9"/>
    <w:qFormat/>
    <w:rsid w:val="00B44FEE"/>
    <w:pPr>
      <w:keepNext/>
      <w:keepLines/>
      <w:spacing w:before="240" w:after="64" w:line="320" w:lineRule="auto"/>
      <w:outlineLvl w:val="7"/>
    </w:pPr>
    <w:rPr>
      <w:rFonts w:ascii="等线 Light" w:eastAsia="等线 Light" w:hAnsi="等线 Light"/>
      <w:sz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44FEE"/>
    <w:pPr>
      <w:ind w:firstLine="420"/>
    </w:pPr>
    <w:rPr>
      <w:szCs w:val="20"/>
    </w:rPr>
  </w:style>
  <w:style w:type="paragraph" w:styleId="80">
    <w:name w:val="index 8"/>
    <w:basedOn w:val="a"/>
    <w:next w:val="a"/>
    <w:qFormat/>
    <w:rsid w:val="00B44FEE"/>
    <w:pPr>
      <w:ind w:left="2940"/>
    </w:pPr>
  </w:style>
  <w:style w:type="paragraph" w:styleId="a4">
    <w:name w:val="List Number"/>
    <w:basedOn w:val="a"/>
    <w:qFormat/>
    <w:rsid w:val="00B44FEE"/>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B44FEE"/>
    <w:pPr>
      <w:jc w:val="left"/>
    </w:pPr>
    <w:rPr>
      <w:lang/>
    </w:rPr>
  </w:style>
  <w:style w:type="paragraph" w:styleId="30">
    <w:name w:val="Body Text 3"/>
    <w:basedOn w:val="a"/>
    <w:link w:val="3Char0"/>
    <w:uiPriority w:val="99"/>
    <w:qFormat/>
    <w:rsid w:val="00B44FEE"/>
    <w:pPr>
      <w:spacing w:after="120"/>
    </w:pPr>
    <w:rPr>
      <w:sz w:val="16"/>
      <w:szCs w:val="16"/>
      <w:lang/>
    </w:rPr>
  </w:style>
  <w:style w:type="paragraph" w:styleId="a6">
    <w:name w:val="Body Text"/>
    <w:basedOn w:val="a"/>
    <w:link w:val="Char10"/>
    <w:unhideWhenUsed/>
    <w:qFormat/>
    <w:rsid w:val="00B44FEE"/>
    <w:pPr>
      <w:spacing w:after="120"/>
    </w:pPr>
    <w:rPr>
      <w:lang/>
    </w:rPr>
  </w:style>
  <w:style w:type="paragraph" w:styleId="a7">
    <w:name w:val="Body Text Indent"/>
    <w:basedOn w:val="a"/>
    <w:link w:val="Char"/>
    <w:qFormat/>
    <w:rsid w:val="00B44FEE"/>
    <w:pPr>
      <w:ind w:firstLineChars="352" w:firstLine="830"/>
    </w:pPr>
    <w:rPr>
      <w:rFonts w:ascii="仿宋_GB2312" w:eastAsia="仿宋_GB2312"/>
      <w:kern w:val="0"/>
      <w:sz w:val="32"/>
      <w:szCs w:val="20"/>
      <w:lang/>
    </w:rPr>
  </w:style>
  <w:style w:type="paragraph" w:styleId="20">
    <w:name w:val="List 2"/>
    <w:basedOn w:val="a"/>
    <w:qFormat/>
    <w:rsid w:val="00B44FEE"/>
    <w:pPr>
      <w:ind w:leftChars="200" w:left="100" w:hangingChars="200" w:hanging="200"/>
      <w:contextualSpacing/>
    </w:pPr>
  </w:style>
  <w:style w:type="paragraph" w:styleId="31">
    <w:name w:val="toc 3"/>
    <w:basedOn w:val="a"/>
    <w:next w:val="a"/>
    <w:qFormat/>
    <w:rsid w:val="00B44FEE"/>
    <w:pPr>
      <w:ind w:leftChars="400" w:left="840"/>
    </w:pPr>
  </w:style>
  <w:style w:type="paragraph" w:styleId="a8">
    <w:name w:val="Plain Text"/>
    <w:basedOn w:val="a"/>
    <w:link w:val="Char11"/>
    <w:qFormat/>
    <w:rsid w:val="00B44FEE"/>
    <w:rPr>
      <w:rFonts w:ascii="宋体" w:hAnsi="Courier New"/>
      <w:kern w:val="0"/>
      <w:sz w:val="20"/>
      <w:szCs w:val="21"/>
      <w:lang/>
    </w:rPr>
  </w:style>
  <w:style w:type="paragraph" w:styleId="a9">
    <w:name w:val="Date"/>
    <w:basedOn w:val="a"/>
    <w:next w:val="a"/>
    <w:link w:val="Char0"/>
    <w:uiPriority w:val="99"/>
    <w:qFormat/>
    <w:rsid w:val="00B44FEE"/>
    <w:pPr>
      <w:ind w:leftChars="2500" w:left="100"/>
    </w:pPr>
    <w:rPr>
      <w:lang/>
    </w:rPr>
  </w:style>
  <w:style w:type="paragraph" w:styleId="aa">
    <w:name w:val="Balloon Text"/>
    <w:basedOn w:val="a"/>
    <w:link w:val="Char2"/>
    <w:uiPriority w:val="99"/>
    <w:qFormat/>
    <w:rsid w:val="00B44FEE"/>
    <w:rPr>
      <w:sz w:val="18"/>
      <w:szCs w:val="18"/>
      <w:lang/>
    </w:rPr>
  </w:style>
  <w:style w:type="paragraph" w:styleId="ab">
    <w:name w:val="footer"/>
    <w:basedOn w:val="a"/>
    <w:link w:val="Char3"/>
    <w:uiPriority w:val="99"/>
    <w:unhideWhenUsed/>
    <w:qFormat/>
    <w:rsid w:val="00B44FEE"/>
    <w:pPr>
      <w:tabs>
        <w:tab w:val="center" w:pos="4153"/>
        <w:tab w:val="right" w:pos="8306"/>
      </w:tabs>
      <w:snapToGrid w:val="0"/>
      <w:jc w:val="left"/>
    </w:pPr>
    <w:rPr>
      <w:kern w:val="0"/>
      <w:sz w:val="18"/>
      <w:szCs w:val="18"/>
      <w:lang/>
    </w:rPr>
  </w:style>
  <w:style w:type="paragraph" w:styleId="ac">
    <w:name w:val="header"/>
    <w:basedOn w:val="a"/>
    <w:link w:val="Char4"/>
    <w:uiPriority w:val="99"/>
    <w:qFormat/>
    <w:rsid w:val="00B44FEE"/>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
    <w:next w:val="a"/>
    <w:rsid w:val="00B44FEE"/>
  </w:style>
  <w:style w:type="paragraph" w:styleId="ad">
    <w:name w:val="List"/>
    <w:basedOn w:val="a"/>
    <w:rsid w:val="00B44FEE"/>
    <w:pPr>
      <w:ind w:left="200" w:hangingChars="200" w:hanging="200"/>
      <w:contextualSpacing/>
    </w:pPr>
  </w:style>
  <w:style w:type="paragraph" w:styleId="21">
    <w:name w:val="toc 2"/>
    <w:basedOn w:val="a"/>
    <w:next w:val="a"/>
    <w:rsid w:val="00B44FEE"/>
    <w:pPr>
      <w:tabs>
        <w:tab w:val="right" w:leader="dot" w:pos="8296"/>
      </w:tabs>
      <w:ind w:leftChars="200" w:left="420"/>
    </w:pPr>
  </w:style>
  <w:style w:type="paragraph" w:styleId="22">
    <w:name w:val="Body Text 2"/>
    <w:basedOn w:val="a"/>
    <w:uiPriority w:val="99"/>
    <w:unhideWhenUsed/>
    <w:qFormat/>
    <w:rsid w:val="00B44FEE"/>
    <w:pPr>
      <w:spacing w:after="120" w:line="480" w:lineRule="auto"/>
    </w:pPr>
  </w:style>
  <w:style w:type="paragraph" w:styleId="ae">
    <w:name w:val="Normal (Web)"/>
    <w:basedOn w:val="a"/>
    <w:rsid w:val="00B44FEE"/>
    <w:rPr>
      <w:rFonts w:ascii="Calibri" w:hAnsi="Calibri"/>
      <w:kern w:val="0"/>
      <w:sz w:val="24"/>
    </w:rPr>
  </w:style>
  <w:style w:type="paragraph" w:styleId="af">
    <w:name w:val="annotation subject"/>
    <w:basedOn w:val="a5"/>
    <w:next w:val="a5"/>
    <w:link w:val="Char5"/>
    <w:uiPriority w:val="99"/>
    <w:qFormat/>
    <w:rsid w:val="00B44FEE"/>
    <w:rPr>
      <w:b/>
      <w:bCs/>
    </w:rPr>
  </w:style>
  <w:style w:type="table" w:styleId="af0">
    <w:name w:val="Table Grid"/>
    <w:basedOn w:val="a2"/>
    <w:qFormat/>
    <w:rsid w:val="00B44F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endnote reference"/>
    <w:rsid w:val="00B44FEE"/>
    <w:rPr>
      <w:vertAlign w:val="superscript"/>
    </w:rPr>
  </w:style>
  <w:style w:type="character" w:styleId="af2">
    <w:name w:val="page number"/>
    <w:qFormat/>
    <w:rsid w:val="00B44FEE"/>
  </w:style>
  <w:style w:type="character" w:styleId="af3">
    <w:name w:val="FollowedHyperlink"/>
    <w:qFormat/>
    <w:rsid w:val="00B44FEE"/>
    <w:rPr>
      <w:color w:val="800080"/>
      <w:u w:val="single"/>
    </w:rPr>
  </w:style>
  <w:style w:type="character" w:styleId="af4">
    <w:name w:val="Hyperlink"/>
    <w:qFormat/>
    <w:rsid w:val="00B44FEE"/>
    <w:rPr>
      <w:color w:val="0000FF"/>
      <w:u w:val="single"/>
    </w:rPr>
  </w:style>
  <w:style w:type="character" w:styleId="af5">
    <w:name w:val="annotation reference"/>
    <w:rsid w:val="00B44FEE"/>
    <w:rPr>
      <w:sz w:val="21"/>
      <w:szCs w:val="21"/>
    </w:rPr>
  </w:style>
  <w:style w:type="character" w:customStyle="1" w:styleId="1Char">
    <w:name w:val="标题 1 Char"/>
    <w:link w:val="1"/>
    <w:uiPriority w:val="9"/>
    <w:qFormat/>
    <w:rsid w:val="00B44FEE"/>
    <w:rPr>
      <w:b/>
      <w:bCs/>
      <w:kern w:val="44"/>
      <w:sz w:val="44"/>
      <w:szCs w:val="44"/>
    </w:rPr>
  </w:style>
  <w:style w:type="character" w:customStyle="1" w:styleId="2Char1">
    <w:name w:val="标题 2 Char1"/>
    <w:link w:val="2"/>
    <w:uiPriority w:val="9"/>
    <w:qFormat/>
    <w:rsid w:val="00B44FEE"/>
    <w:rPr>
      <w:rFonts w:ascii="Cambria" w:eastAsia="宋体" w:hAnsi="Cambria" w:cs="Times New Roman"/>
      <w:b/>
      <w:bCs/>
      <w:kern w:val="2"/>
      <w:sz w:val="32"/>
      <w:szCs w:val="32"/>
    </w:rPr>
  </w:style>
  <w:style w:type="character" w:customStyle="1" w:styleId="3Char">
    <w:name w:val="标题 3 Char"/>
    <w:link w:val="3"/>
    <w:uiPriority w:val="9"/>
    <w:rsid w:val="00B44FEE"/>
    <w:rPr>
      <w:b/>
      <w:bCs/>
      <w:kern w:val="2"/>
      <w:sz w:val="32"/>
      <w:szCs w:val="32"/>
    </w:rPr>
  </w:style>
  <w:style w:type="character" w:customStyle="1" w:styleId="5Char">
    <w:name w:val="标题 5 Char"/>
    <w:link w:val="5"/>
    <w:uiPriority w:val="9"/>
    <w:qFormat/>
    <w:rsid w:val="00B44FEE"/>
    <w:rPr>
      <w:rFonts w:ascii="Times New Roman" w:hAnsi="Times New Roman"/>
      <w:b/>
      <w:bCs/>
      <w:kern w:val="2"/>
      <w:sz w:val="28"/>
      <w:szCs w:val="28"/>
    </w:rPr>
  </w:style>
  <w:style w:type="character" w:customStyle="1" w:styleId="8Char1">
    <w:name w:val="标题 8 Char1"/>
    <w:link w:val="8"/>
    <w:uiPriority w:val="9"/>
    <w:qFormat/>
    <w:rsid w:val="00B44FEE"/>
    <w:rPr>
      <w:rFonts w:ascii="等线 Light" w:eastAsia="等线 Light" w:hAnsi="等线 Light" w:cs="Times New Roman"/>
      <w:kern w:val="2"/>
      <w:sz w:val="24"/>
      <w:szCs w:val="24"/>
    </w:rPr>
  </w:style>
  <w:style w:type="character" w:customStyle="1" w:styleId="Char1">
    <w:name w:val="批注文字 Char1"/>
    <w:link w:val="a5"/>
    <w:rsid w:val="00B44FEE"/>
    <w:rPr>
      <w:rFonts w:ascii="Times New Roman" w:hAnsi="Times New Roman"/>
      <w:kern w:val="2"/>
      <w:sz w:val="21"/>
      <w:szCs w:val="24"/>
    </w:rPr>
  </w:style>
  <w:style w:type="character" w:customStyle="1" w:styleId="3Char0">
    <w:name w:val="正文文本 3 Char"/>
    <w:link w:val="30"/>
    <w:uiPriority w:val="99"/>
    <w:qFormat/>
    <w:rsid w:val="00B44FEE"/>
    <w:rPr>
      <w:kern w:val="2"/>
      <w:sz w:val="16"/>
      <w:szCs w:val="16"/>
    </w:rPr>
  </w:style>
  <w:style w:type="character" w:customStyle="1" w:styleId="Char10">
    <w:name w:val="正文文本 Char1"/>
    <w:link w:val="a6"/>
    <w:qFormat/>
    <w:rsid w:val="00B44FEE"/>
    <w:rPr>
      <w:rFonts w:ascii="Times New Roman" w:hAnsi="Times New Roman"/>
      <w:kern w:val="2"/>
      <w:sz w:val="21"/>
      <w:szCs w:val="24"/>
    </w:rPr>
  </w:style>
  <w:style w:type="character" w:customStyle="1" w:styleId="Char">
    <w:name w:val="正文文本缩进 Char"/>
    <w:link w:val="a7"/>
    <w:rsid w:val="00B44FEE"/>
    <w:rPr>
      <w:rFonts w:ascii="仿宋_GB2312" w:eastAsia="仿宋_GB2312" w:hAnsi="Times New Roman" w:cs="Times New Roman"/>
      <w:sz w:val="32"/>
      <w:szCs w:val="20"/>
    </w:rPr>
  </w:style>
  <w:style w:type="character" w:customStyle="1" w:styleId="Char11">
    <w:name w:val="纯文本 Char1"/>
    <w:link w:val="a8"/>
    <w:qFormat/>
    <w:rsid w:val="00B44FEE"/>
    <w:rPr>
      <w:rFonts w:ascii="宋体" w:eastAsia="宋体" w:hAnsi="Courier New" w:cs="Courier New"/>
      <w:szCs w:val="21"/>
    </w:rPr>
  </w:style>
  <w:style w:type="character" w:customStyle="1" w:styleId="Char0">
    <w:name w:val="日期 Char"/>
    <w:link w:val="a9"/>
    <w:uiPriority w:val="99"/>
    <w:qFormat/>
    <w:rsid w:val="00B44FEE"/>
    <w:rPr>
      <w:rFonts w:ascii="Times New Roman" w:hAnsi="Times New Roman"/>
      <w:kern w:val="2"/>
      <w:sz w:val="21"/>
      <w:szCs w:val="24"/>
    </w:rPr>
  </w:style>
  <w:style w:type="character" w:customStyle="1" w:styleId="Char2">
    <w:name w:val="批注框文本 Char"/>
    <w:link w:val="aa"/>
    <w:uiPriority w:val="99"/>
    <w:semiHidden/>
    <w:rsid w:val="00B44FEE"/>
    <w:rPr>
      <w:kern w:val="2"/>
      <w:sz w:val="18"/>
      <w:szCs w:val="18"/>
    </w:rPr>
  </w:style>
  <w:style w:type="character" w:customStyle="1" w:styleId="Char3">
    <w:name w:val="页脚 Char"/>
    <w:link w:val="ab"/>
    <w:uiPriority w:val="99"/>
    <w:qFormat/>
    <w:rsid w:val="00B44FEE"/>
    <w:rPr>
      <w:sz w:val="18"/>
      <w:szCs w:val="18"/>
    </w:rPr>
  </w:style>
  <w:style w:type="character" w:customStyle="1" w:styleId="Char4">
    <w:name w:val="页眉 Char"/>
    <w:link w:val="ac"/>
    <w:uiPriority w:val="99"/>
    <w:qFormat/>
    <w:rsid w:val="00B44FEE"/>
    <w:rPr>
      <w:sz w:val="18"/>
      <w:szCs w:val="18"/>
    </w:rPr>
  </w:style>
  <w:style w:type="character" w:customStyle="1" w:styleId="Char5">
    <w:name w:val="批注主题 Char"/>
    <w:link w:val="af"/>
    <w:uiPriority w:val="99"/>
    <w:rsid w:val="00B44FEE"/>
    <w:rPr>
      <w:rFonts w:ascii="Times New Roman" w:hAnsi="Times New Roman"/>
      <w:b/>
      <w:bCs/>
      <w:kern w:val="2"/>
      <w:sz w:val="21"/>
      <w:szCs w:val="24"/>
    </w:rPr>
  </w:style>
  <w:style w:type="character" w:customStyle="1" w:styleId="11">
    <w:name w:val="正文文本 字符1"/>
    <w:uiPriority w:val="99"/>
    <w:qFormat/>
    <w:rsid w:val="00B44FEE"/>
    <w:rPr>
      <w:kern w:val="2"/>
      <w:sz w:val="21"/>
      <w:szCs w:val="24"/>
    </w:rPr>
  </w:style>
  <w:style w:type="character" w:customStyle="1" w:styleId="textcontents">
    <w:name w:val="textcontents"/>
    <w:qFormat/>
    <w:rsid w:val="00B44FEE"/>
  </w:style>
  <w:style w:type="character" w:customStyle="1" w:styleId="2Char">
    <w:name w:val="标题 2 Char"/>
    <w:uiPriority w:val="9"/>
    <w:rsid w:val="00B44FEE"/>
    <w:rPr>
      <w:rFonts w:ascii="Cambria" w:eastAsia="宋体" w:hAnsi="Cambria" w:cs="Times New Roman"/>
      <w:b/>
      <w:bCs/>
      <w:kern w:val="2"/>
      <w:sz w:val="32"/>
      <w:szCs w:val="32"/>
    </w:rPr>
  </w:style>
  <w:style w:type="character" w:customStyle="1" w:styleId="af6">
    <w:name w:val="页眉 字符"/>
    <w:uiPriority w:val="99"/>
    <w:qFormat/>
    <w:rsid w:val="00B44FEE"/>
    <w:rPr>
      <w:sz w:val="18"/>
      <w:szCs w:val="18"/>
    </w:rPr>
  </w:style>
  <w:style w:type="character" w:customStyle="1" w:styleId="32">
    <w:name w:val="正文文本 3 字符"/>
    <w:uiPriority w:val="99"/>
    <w:qFormat/>
    <w:rsid w:val="00B44FEE"/>
    <w:rPr>
      <w:kern w:val="2"/>
      <w:sz w:val="16"/>
      <w:szCs w:val="16"/>
    </w:rPr>
  </w:style>
  <w:style w:type="character" w:customStyle="1" w:styleId="af7">
    <w:name w:val="批注文字 字符"/>
    <w:rsid w:val="00B44FEE"/>
    <w:rPr>
      <w:rFonts w:ascii="Times New Roman" w:hAnsi="Times New Roman"/>
      <w:kern w:val="2"/>
      <w:sz w:val="21"/>
      <w:szCs w:val="24"/>
    </w:rPr>
  </w:style>
  <w:style w:type="character" w:customStyle="1" w:styleId="af8">
    <w:name w:val="批注主题 字符"/>
    <w:uiPriority w:val="99"/>
    <w:qFormat/>
    <w:rsid w:val="00B44FEE"/>
    <w:rPr>
      <w:rFonts w:ascii="Times New Roman" w:hAnsi="Times New Roman"/>
      <w:b/>
      <w:bCs/>
      <w:kern w:val="2"/>
      <w:sz w:val="21"/>
      <w:szCs w:val="24"/>
    </w:rPr>
  </w:style>
  <w:style w:type="character" w:customStyle="1" w:styleId="af9">
    <w:name w:val="纯文本 字符"/>
    <w:qFormat/>
    <w:rsid w:val="00B44FEE"/>
    <w:rPr>
      <w:rFonts w:ascii="宋体" w:eastAsia="宋体" w:hAnsi="Courier New" w:cs="Courier New"/>
      <w:szCs w:val="21"/>
    </w:rPr>
  </w:style>
  <w:style w:type="character" w:customStyle="1" w:styleId="50">
    <w:name w:val="标题 5 字符"/>
    <w:uiPriority w:val="9"/>
    <w:rsid w:val="00B44FEE"/>
    <w:rPr>
      <w:b/>
      <w:bCs/>
      <w:kern w:val="2"/>
      <w:sz w:val="28"/>
      <w:szCs w:val="28"/>
    </w:rPr>
  </w:style>
  <w:style w:type="character" w:customStyle="1" w:styleId="apple-style-span">
    <w:name w:val="apple-style-span"/>
    <w:qFormat/>
    <w:rsid w:val="00B44FEE"/>
  </w:style>
  <w:style w:type="character" w:customStyle="1" w:styleId="110">
    <w:name w:val="标题 1 字符1"/>
    <w:qFormat/>
    <w:rsid w:val="00B44FEE"/>
    <w:rPr>
      <w:b/>
      <w:bCs/>
      <w:kern w:val="44"/>
      <w:sz w:val="44"/>
      <w:szCs w:val="44"/>
    </w:rPr>
  </w:style>
  <w:style w:type="character" w:customStyle="1" w:styleId="2CharChar">
    <w:name w:val="正文2 Char Char"/>
    <w:link w:val="23"/>
    <w:qFormat/>
    <w:rsid w:val="00B44FEE"/>
    <w:rPr>
      <w:sz w:val="24"/>
    </w:rPr>
  </w:style>
  <w:style w:type="paragraph" w:customStyle="1" w:styleId="23">
    <w:name w:val="正文2"/>
    <w:basedOn w:val="a"/>
    <w:link w:val="2CharChar"/>
    <w:qFormat/>
    <w:rsid w:val="00B44FEE"/>
    <w:pPr>
      <w:adjustRightInd w:val="0"/>
      <w:spacing w:before="156" w:line="360" w:lineRule="auto"/>
      <w:ind w:firstLineChars="200" w:firstLine="510"/>
    </w:pPr>
    <w:rPr>
      <w:kern w:val="0"/>
      <w:sz w:val="24"/>
      <w:szCs w:val="20"/>
      <w:lang/>
    </w:rPr>
  </w:style>
  <w:style w:type="character" w:customStyle="1" w:styleId="afa">
    <w:name w:val="未处理的提及"/>
    <w:uiPriority w:val="99"/>
    <w:unhideWhenUsed/>
    <w:rsid w:val="00B44FEE"/>
    <w:rPr>
      <w:color w:val="605E5C"/>
      <w:shd w:val="clear" w:color="auto" w:fill="E1DFDD"/>
    </w:rPr>
  </w:style>
  <w:style w:type="character" w:customStyle="1" w:styleId="afb">
    <w:name w:val="页脚 字符"/>
    <w:uiPriority w:val="99"/>
    <w:qFormat/>
    <w:rsid w:val="00B44FEE"/>
    <w:rPr>
      <w:sz w:val="18"/>
      <w:szCs w:val="18"/>
    </w:rPr>
  </w:style>
  <w:style w:type="character" w:customStyle="1" w:styleId="33">
    <w:name w:val="标题 3 字符"/>
    <w:uiPriority w:val="9"/>
    <w:qFormat/>
    <w:rsid w:val="00B44FEE"/>
    <w:rPr>
      <w:b/>
      <w:bCs/>
      <w:kern w:val="2"/>
      <w:sz w:val="32"/>
      <w:szCs w:val="32"/>
    </w:rPr>
  </w:style>
  <w:style w:type="character" w:customStyle="1" w:styleId="81">
    <w:name w:val="标题 8 字符"/>
    <w:uiPriority w:val="9"/>
    <w:rsid w:val="00B44FEE"/>
    <w:rPr>
      <w:rFonts w:ascii="等线 Light" w:eastAsia="等线 Light" w:hAnsi="等线 Light"/>
      <w:kern w:val="2"/>
      <w:sz w:val="24"/>
      <w:szCs w:val="24"/>
    </w:rPr>
  </w:style>
  <w:style w:type="character" w:customStyle="1" w:styleId="afc">
    <w:name w:val="正文文本 字符"/>
    <w:qFormat/>
    <w:rsid w:val="00B44FEE"/>
    <w:rPr>
      <w:rFonts w:ascii="Times New Roman" w:hAnsi="Times New Roman"/>
      <w:kern w:val="2"/>
      <w:sz w:val="21"/>
      <w:szCs w:val="24"/>
    </w:rPr>
  </w:style>
  <w:style w:type="character" w:customStyle="1" w:styleId="12">
    <w:name w:val="标题 1 字符"/>
    <w:uiPriority w:val="9"/>
    <w:qFormat/>
    <w:rsid w:val="00B44FEE"/>
    <w:rPr>
      <w:b/>
      <w:bCs/>
      <w:kern w:val="44"/>
      <w:sz w:val="44"/>
      <w:szCs w:val="44"/>
    </w:rPr>
  </w:style>
  <w:style w:type="character" w:customStyle="1" w:styleId="24">
    <w:name w:val="纯文本 字符2"/>
    <w:qFormat/>
    <w:rsid w:val="00B44FEE"/>
    <w:rPr>
      <w:rFonts w:ascii="宋体" w:eastAsia="宋体" w:hAnsi="Courier New" w:cs="Courier New"/>
      <w:szCs w:val="21"/>
    </w:rPr>
  </w:style>
  <w:style w:type="character" w:customStyle="1" w:styleId="25">
    <w:name w:val="标题 2 字符"/>
    <w:uiPriority w:val="9"/>
    <w:qFormat/>
    <w:rsid w:val="00B44FEE"/>
    <w:rPr>
      <w:rFonts w:ascii="Cambria" w:hAnsi="Cambria"/>
      <w:b/>
      <w:bCs/>
      <w:kern w:val="2"/>
      <w:sz w:val="32"/>
      <w:szCs w:val="32"/>
    </w:rPr>
  </w:style>
  <w:style w:type="character" w:customStyle="1" w:styleId="34">
    <w:name w:val="纯文本 字符3"/>
    <w:uiPriority w:val="99"/>
    <w:qFormat/>
    <w:rsid w:val="00B44FEE"/>
    <w:rPr>
      <w:rFonts w:ascii="宋体" w:hAnsi="Courier New"/>
      <w:szCs w:val="21"/>
    </w:rPr>
  </w:style>
  <w:style w:type="character" w:customStyle="1" w:styleId="afd">
    <w:name w:val="日期 字符"/>
    <w:uiPriority w:val="99"/>
    <w:rsid w:val="00B44FEE"/>
    <w:rPr>
      <w:kern w:val="2"/>
      <w:sz w:val="21"/>
      <w:szCs w:val="24"/>
    </w:rPr>
  </w:style>
  <w:style w:type="character" w:customStyle="1" w:styleId="13">
    <w:name w:val="纯文本 字符1"/>
    <w:qFormat/>
    <w:rsid w:val="00B44FEE"/>
    <w:rPr>
      <w:rFonts w:ascii="宋体" w:hAnsi="Courier New"/>
    </w:rPr>
  </w:style>
  <w:style w:type="character" w:customStyle="1" w:styleId="8Char">
    <w:name w:val="标题 8 Char"/>
    <w:qFormat/>
    <w:rsid w:val="00B44FEE"/>
    <w:rPr>
      <w:rFonts w:ascii="Arial" w:eastAsia="黑体" w:hAnsi="Arial"/>
      <w:kern w:val="2"/>
      <w:sz w:val="24"/>
      <w:szCs w:val="24"/>
    </w:rPr>
  </w:style>
  <w:style w:type="character" w:customStyle="1" w:styleId="Char6">
    <w:name w:val="纯文本 Char"/>
    <w:qFormat/>
    <w:rsid w:val="00B44FEE"/>
    <w:rPr>
      <w:rFonts w:ascii="宋体" w:eastAsia="宋体" w:hAnsi="Courier New" w:cs="Courier New"/>
      <w:szCs w:val="21"/>
    </w:rPr>
  </w:style>
  <w:style w:type="character" w:customStyle="1" w:styleId="26">
    <w:name w:val="批注文字 字符2"/>
    <w:uiPriority w:val="99"/>
    <w:qFormat/>
    <w:rsid w:val="00B44FEE"/>
    <w:rPr>
      <w:kern w:val="2"/>
      <w:sz w:val="21"/>
      <w:szCs w:val="24"/>
    </w:rPr>
  </w:style>
  <w:style w:type="character" w:customStyle="1" w:styleId="Char7">
    <w:name w:val="正文文本 Char"/>
    <w:qFormat/>
    <w:rsid w:val="00B44FEE"/>
    <w:rPr>
      <w:rFonts w:ascii="Times New Roman" w:hAnsi="Times New Roman"/>
      <w:kern w:val="2"/>
      <w:sz w:val="21"/>
      <w:szCs w:val="24"/>
    </w:rPr>
  </w:style>
  <w:style w:type="character" w:customStyle="1" w:styleId="14">
    <w:name w:val="批注文字 字符1"/>
    <w:qFormat/>
    <w:rsid w:val="00B44FEE"/>
    <w:rPr>
      <w:rFonts w:ascii="Times New Roman" w:hAnsi="Times New Roman"/>
      <w:kern w:val="2"/>
      <w:sz w:val="21"/>
      <w:szCs w:val="24"/>
    </w:rPr>
  </w:style>
  <w:style w:type="character" w:customStyle="1" w:styleId="afe">
    <w:name w:val="正文文本缩进 字符"/>
    <w:uiPriority w:val="99"/>
    <w:qFormat/>
    <w:rsid w:val="00B44FEE"/>
    <w:rPr>
      <w:rFonts w:ascii="仿宋_GB2312" w:eastAsia="仿宋_GB2312"/>
      <w:sz w:val="32"/>
    </w:rPr>
  </w:style>
  <w:style w:type="character" w:customStyle="1" w:styleId="260pt">
    <w:name w:val="正文文本 (26) + 间距 0 pt"/>
    <w:qFormat/>
    <w:rsid w:val="00B44FEE"/>
    <w:rPr>
      <w:rFonts w:ascii="宋体" w:eastAsia="宋体" w:hAnsi="宋体" w:cs="宋体"/>
      <w:color w:val="000000"/>
      <w:spacing w:val="0"/>
      <w:w w:val="100"/>
      <w:position w:val="0"/>
      <w:sz w:val="22"/>
      <w:szCs w:val="22"/>
      <w:u w:val="none"/>
      <w:lang w:val="zh-CN" w:eastAsia="zh-CN" w:bidi="zh-CN"/>
    </w:rPr>
  </w:style>
  <w:style w:type="character" w:customStyle="1" w:styleId="Char8">
    <w:name w:val="批注文字 Char"/>
    <w:qFormat/>
    <w:rsid w:val="00B44FEE"/>
    <w:rPr>
      <w:rFonts w:ascii="Times New Roman" w:hAnsi="Times New Roman"/>
      <w:kern w:val="2"/>
      <w:sz w:val="21"/>
      <w:szCs w:val="24"/>
    </w:rPr>
  </w:style>
  <w:style w:type="paragraph" w:customStyle="1" w:styleId="aff">
    <w:name w:val="表内文字"/>
    <w:basedOn w:val="a"/>
    <w:uiPriority w:val="99"/>
    <w:qFormat/>
    <w:rsid w:val="00B44FEE"/>
    <w:pPr>
      <w:snapToGrid w:val="0"/>
      <w:spacing w:before="50" w:after="50"/>
      <w:jc w:val="center"/>
    </w:pPr>
    <w:rPr>
      <w:rFonts w:ascii="仿宋_GB2312" w:eastAsia="仿宋_GB2312" w:hAnsi="宋体"/>
      <w:b/>
      <w:color w:val="000000"/>
      <w:sz w:val="32"/>
      <w:szCs w:val="32"/>
    </w:rPr>
  </w:style>
  <w:style w:type="paragraph" w:customStyle="1" w:styleId="CharCharCharChar">
    <w:name w:val="Char Char Char Char"/>
    <w:basedOn w:val="a"/>
    <w:uiPriority w:val="99"/>
    <w:qFormat/>
    <w:rsid w:val="00B44FEE"/>
    <w:pPr>
      <w:widowControl/>
      <w:spacing w:after="160" w:line="240" w:lineRule="exact"/>
      <w:jc w:val="left"/>
    </w:pPr>
  </w:style>
  <w:style w:type="paragraph" w:styleId="aff0">
    <w:name w:val="List Paragraph"/>
    <w:basedOn w:val="a"/>
    <w:uiPriority w:val="99"/>
    <w:qFormat/>
    <w:rsid w:val="00B44FEE"/>
    <w:pPr>
      <w:ind w:firstLineChars="200" w:firstLine="420"/>
    </w:pPr>
  </w:style>
  <w:style w:type="paragraph" w:customStyle="1" w:styleId="Style94">
    <w:name w:val="_Style 94"/>
    <w:basedOn w:val="a"/>
    <w:uiPriority w:val="99"/>
    <w:unhideWhenUsed/>
    <w:rsid w:val="00B44FEE"/>
  </w:style>
  <w:style w:type="paragraph" w:customStyle="1" w:styleId="15">
    <w:name w:val="正文缩进1"/>
    <w:basedOn w:val="a"/>
    <w:next w:val="a7"/>
    <w:uiPriority w:val="99"/>
    <w:qFormat/>
    <w:rsid w:val="00B44FEE"/>
    <w:pPr>
      <w:autoSpaceDE w:val="0"/>
      <w:autoSpaceDN w:val="0"/>
      <w:adjustRightInd w:val="0"/>
      <w:snapToGrid w:val="0"/>
      <w:spacing w:after="120" w:line="360" w:lineRule="auto"/>
      <w:ind w:leftChars="200" w:left="420" w:firstLineChars="200" w:firstLine="480"/>
    </w:pPr>
    <w:rPr>
      <w:sz w:val="24"/>
      <w:szCs w:val="21"/>
    </w:rPr>
  </w:style>
  <w:style w:type="paragraph" w:customStyle="1" w:styleId="ParaCharCharCharCharCharCharCharCharChar1CharCharCharChar">
    <w:name w:val="默认段落字体 Para Char Char Char Char Char Char Char Char Char1 Char Char Char Char"/>
    <w:basedOn w:val="a"/>
    <w:uiPriority w:val="99"/>
    <w:qFormat/>
    <w:rsid w:val="00B44FEE"/>
    <w:rPr>
      <w:rFonts w:ascii="Tahoma" w:hAnsi="Tahoma"/>
      <w:sz w:val="24"/>
      <w:szCs w:val="20"/>
    </w:rPr>
  </w:style>
  <w:style w:type="paragraph" w:customStyle="1" w:styleId="aff1">
    <w:name w:val="表格文字"/>
    <w:basedOn w:val="a"/>
    <w:qFormat/>
    <w:rsid w:val="00B44FEE"/>
    <w:pPr>
      <w:jc w:val="left"/>
    </w:pPr>
    <w:rPr>
      <w:bCs/>
      <w:spacing w:val="10"/>
      <w:kern w:val="0"/>
      <w:sz w:val="24"/>
    </w:rPr>
  </w:style>
  <w:style w:type="paragraph" w:customStyle="1" w:styleId="TableParagraph">
    <w:name w:val="Table Paragraph"/>
    <w:basedOn w:val="a"/>
    <w:uiPriority w:val="1"/>
    <w:qFormat/>
    <w:rsid w:val="00B44FEE"/>
    <w:pPr>
      <w:jc w:val="left"/>
    </w:pPr>
    <w:rPr>
      <w:rFonts w:ascii="Calibri" w:hAnsi="Calibri"/>
      <w:kern w:val="0"/>
      <w:sz w:val="22"/>
      <w:szCs w:val="22"/>
      <w:lang w:eastAsia="en-US"/>
    </w:rPr>
  </w:style>
  <w:style w:type="paragraph" w:customStyle="1" w:styleId="Style90">
    <w:name w:val="_Style 90"/>
    <w:basedOn w:val="1"/>
    <w:next w:val="a"/>
    <w:uiPriority w:val="39"/>
    <w:qFormat/>
    <w:rsid w:val="00B44FEE"/>
    <w:pPr>
      <w:widowControl/>
      <w:spacing w:before="240" w:after="0" w:line="259" w:lineRule="auto"/>
      <w:jc w:val="left"/>
      <w:outlineLvl w:val="9"/>
    </w:pPr>
    <w:rPr>
      <w:rFonts w:ascii="等线 Light" w:eastAsia="等线 Light" w:hAnsi="等线 Light"/>
      <w:b w:val="0"/>
      <w:bCs w:val="0"/>
      <w:color w:val="2F5496"/>
      <w:kern w:val="0"/>
      <w:sz w:val="32"/>
      <w:szCs w:val="32"/>
      <w:lang w:val="en-US" w:eastAsia="zh-CN"/>
    </w:rPr>
  </w:style>
  <w:style w:type="paragraph" w:customStyle="1" w:styleId="Style95">
    <w:name w:val="_Style 95"/>
    <w:basedOn w:val="a"/>
    <w:uiPriority w:val="99"/>
    <w:unhideWhenUsed/>
    <w:qFormat/>
    <w:rsid w:val="00B44FEE"/>
  </w:style>
  <w:style w:type="paragraph" w:customStyle="1" w:styleId="51">
    <w:name w:val="样式5"/>
    <w:basedOn w:val="a"/>
    <w:uiPriority w:val="99"/>
    <w:qFormat/>
    <w:rsid w:val="00B44FEE"/>
    <w:pPr>
      <w:adjustRightInd w:val="0"/>
      <w:spacing w:line="440" w:lineRule="exact"/>
      <w:ind w:left="2" w:firstLineChars="200" w:firstLine="480"/>
    </w:pPr>
    <w:rPr>
      <w:rFonts w:ascii="仿宋_GB2312" w:eastAsia="仿宋_GB2312" w:hAnsi="仿宋"/>
      <w:sz w:val="24"/>
    </w:rPr>
  </w:style>
  <w:style w:type="paragraph" w:customStyle="1" w:styleId="msonormal0">
    <w:name w:val="msonormal"/>
    <w:basedOn w:val="a"/>
    <w:uiPriority w:val="99"/>
    <w:qFormat/>
    <w:rsid w:val="00B44FEE"/>
    <w:rPr>
      <w:rFonts w:ascii="Calibri" w:hAnsi="Calibri"/>
      <w:kern w:val="0"/>
      <w:sz w:val="24"/>
    </w:rPr>
  </w:style>
  <w:style w:type="paragraph" w:customStyle="1" w:styleId="Style941">
    <w:name w:val="_Style 941"/>
    <w:uiPriority w:val="99"/>
    <w:unhideWhenUsed/>
    <w:qFormat/>
    <w:rsid w:val="00B44FEE"/>
    <w:rPr>
      <w:kern w:val="2"/>
      <w:sz w:val="21"/>
      <w:szCs w:val="24"/>
    </w:rPr>
  </w:style>
  <w:style w:type="paragraph" w:customStyle="1" w:styleId="aff2">
    <w:name w:val="首行缩进"/>
    <w:basedOn w:val="a"/>
    <w:qFormat/>
    <w:rsid w:val="00B44FEE"/>
    <w:pPr>
      <w:ind w:firstLineChars="200" w:firstLine="480"/>
    </w:pPr>
  </w:style>
  <w:style w:type="paragraph" w:customStyle="1" w:styleId="Aff3">
    <w:name w:val="A正文小四"/>
    <w:basedOn w:val="a"/>
    <w:qFormat/>
    <w:rsid w:val="00B44FEE"/>
    <w:pPr>
      <w:spacing w:line="360" w:lineRule="auto"/>
      <w:ind w:firstLineChars="177" w:firstLine="425"/>
    </w:pPr>
    <w:rPr>
      <w:rFonts w:ascii="宋体" w:hAnsi="宋体"/>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nggzy.org.cn&#6528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93</Pages>
  <Words>9468</Words>
  <Characters>53972</Characters>
  <Application>Microsoft Office Word</Application>
  <DocSecurity>0</DocSecurity>
  <Lines>449</Lines>
  <Paragraphs>126</Paragraphs>
  <ScaleCrop>false</ScaleCrop>
  <Company>广西云龙招标有限公司</Company>
  <LinksUpToDate>false</LinksUpToDate>
  <CharactersWithSpaces>63314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7</cp:revision>
  <cp:lastPrinted>2023-08-23T02:17:00Z</cp:lastPrinted>
  <dcterms:created xsi:type="dcterms:W3CDTF">2023-08-09T07:17:00Z</dcterms:created>
  <dcterms:modified xsi:type="dcterms:W3CDTF">2026-06-12T09:13:00Z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0E5DB50A2F124B9EBFBD046C05FC0341</vt:lpwstr>
  </property>
  <property fmtid="{D5CDD505-2E9C-101B-9397-08002B2CF9AE}" pid="4" name="KSOTemplateDocerSaveRecord">
    <vt:lpwstr>eyJoZGlkIjoiNTBlZDE3MDU2OWMwMTQyM2RhYTRlMzcxM2ExMGFmNWUiLCJ1c2VySWQiOiIxNjI1NzM1Mjg4In0=</vt:lpwstr>
  </property>
</Properties>
</file>