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4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中慧力祥项目管理有限公司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关于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广西大瑶山国家级自然保护区银杉王保护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项目编号：LBZC2026-C3-990068-ZHLX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）更正公告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</w:t>
      </w:r>
    </w:p>
    <w:p w14:paraId="61EFB6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               </w:t>
      </w:r>
    </w:p>
    <w:p w14:paraId="5885AE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原公告的采购项目编号：LBZC2026-C3-990068-ZHLX     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               </w:t>
      </w:r>
    </w:p>
    <w:p w14:paraId="2D7A02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原公告的采购项目名称：广西大瑶山国家级自然保护区银杉王保护      </w:t>
      </w:r>
    </w:p>
    <w:p w14:paraId="57B71E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首次公告日期：2026年7月27日                    </w:t>
      </w:r>
    </w:p>
    <w:p w14:paraId="3B2390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二、更正信息 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             </w:t>
      </w:r>
    </w:p>
    <w:p w14:paraId="59B21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更正事项：/                    </w:t>
      </w:r>
    </w:p>
    <w:p w14:paraId="1BFFF9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更正内容：采购公告、采购文件</w:t>
      </w:r>
    </w:p>
    <w:tbl>
      <w:tblPr>
        <w:tblStyle w:val="5"/>
        <w:tblW w:w="10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30"/>
        <w:gridCol w:w="3975"/>
        <w:gridCol w:w="4103"/>
      </w:tblGrid>
      <w:tr w14:paraId="3558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 w14:paraId="1EDB49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530" w:type="dxa"/>
            <w:vAlign w:val="center"/>
          </w:tcPr>
          <w:p w14:paraId="23890B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更正项</w:t>
            </w:r>
          </w:p>
        </w:tc>
        <w:tc>
          <w:tcPr>
            <w:tcW w:w="3975" w:type="dxa"/>
            <w:vAlign w:val="center"/>
          </w:tcPr>
          <w:p w14:paraId="4938FB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更正前内容</w:t>
            </w:r>
          </w:p>
        </w:tc>
        <w:tc>
          <w:tcPr>
            <w:tcW w:w="4103" w:type="dxa"/>
            <w:vAlign w:val="center"/>
          </w:tcPr>
          <w:p w14:paraId="481150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更正后内容</w:t>
            </w:r>
          </w:p>
        </w:tc>
      </w:tr>
      <w:tr w14:paraId="6144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 w14:paraId="0F5669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30" w:type="dxa"/>
            <w:vAlign w:val="center"/>
          </w:tcPr>
          <w:p w14:paraId="4E4E3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第三章 项目需求中的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975" w:type="dxa"/>
          </w:tcPr>
          <w:p w14:paraId="254153F2">
            <w:pPr>
              <w:spacing w:line="360" w:lineRule="auto"/>
              <w:jc w:val="both"/>
              <w:rPr>
                <w:rFonts w:hint="default" w:ascii="宋体" w:hAnsi="宋体" w:cs="宋体" w:eastAsiaTheme="minorEastAsia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具体要求详见附件1《广西大瑶山国家级自然保护区银杉王保护项目实施方案》</w:t>
            </w:r>
          </w:p>
        </w:tc>
        <w:tc>
          <w:tcPr>
            <w:tcW w:w="4103" w:type="dxa"/>
          </w:tcPr>
          <w:p w14:paraId="2DD08E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《广西大瑶山国家级自然保护区银杉王保护项目实施方案》有修改，现重新上传，以重新上传的为准。</w:t>
            </w:r>
          </w:p>
        </w:tc>
      </w:tr>
    </w:tbl>
    <w:p w14:paraId="71645A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76" w:afterAutospacing="0" w:line="240" w:lineRule="auto"/>
        <w:ind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更正日期：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29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　　　                    </w:t>
      </w:r>
    </w:p>
    <w:p w14:paraId="6CD356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55" w:beforeAutospacing="0" w:after="255" w:afterAutospacing="0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三、其他补充事宜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             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    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       </w:t>
      </w:r>
    </w:p>
    <w:p w14:paraId="455D4F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 w:firstLine="240" w:firstLineChars="10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请各潜在投标人自行登录广西政府采购云平台（https://www.gcy.zfcg.gxzf.gov.cn/）下载。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相应内容对应更改，其余不变，请各潜在投标人按更正后的内容执行。</w:t>
      </w:r>
    </w:p>
    <w:p w14:paraId="2A4318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55" w:beforeAutospacing="0" w:after="255" w:afterAutospacing="0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四、对本次公告提出询问，请按以下方式联系。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　　　         </w:t>
      </w:r>
      <w:bookmarkStart w:id="8" w:name="_GoBack"/>
      <w:bookmarkEnd w:id="8"/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   </w:t>
      </w:r>
    </w:p>
    <w:p w14:paraId="51F6BC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35393637"/>
      <w:bookmarkStart w:id="1" w:name="_Toc28359096"/>
      <w:bookmarkStart w:id="2" w:name="_Toc35393806"/>
      <w:bookmarkStart w:id="3" w:name="_Toc28359019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1.采购人信息</w:t>
      </w:r>
      <w:bookmarkEnd w:id="0"/>
      <w:bookmarkEnd w:id="1"/>
      <w:bookmarkEnd w:id="2"/>
      <w:bookmarkEnd w:id="3"/>
    </w:p>
    <w:p w14:paraId="03E9C7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广西大瑶山国家级自然保护区管理中心</w:t>
      </w:r>
    </w:p>
    <w:p w14:paraId="420AE3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地址：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来宾市金秀瑶族自治县金秀镇功德路95号</w:t>
      </w:r>
    </w:p>
    <w:p w14:paraId="20531B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/>
          <w:color w:val="auto"/>
          <w:sz w:val="24"/>
          <w:highlight w:val="none"/>
        </w:rPr>
        <w:t>联系人：</w:t>
      </w:r>
      <w:r>
        <w:rPr>
          <w:rFonts w:hint="eastAsia"/>
          <w:color w:val="auto"/>
          <w:sz w:val="24"/>
          <w:highlight w:val="none"/>
          <w:lang w:eastAsia="zh-CN"/>
        </w:rPr>
        <w:t>覃琨</w:t>
      </w:r>
    </w:p>
    <w:p w14:paraId="1CB461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联系方式：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0772-6423566</w:t>
      </w:r>
      <w:r>
        <w:rPr>
          <w:rFonts w:hint="eastAsia" w:ascii="宋体" w:hAnsi="宋体"/>
          <w:color w:val="auto"/>
          <w:sz w:val="24"/>
          <w:highlight w:val="none"/>
        </w:rPr>
        <w:t xml:space="preserve">  </w:t>
      </w:r>
    </w:p>
    <w:p w14:paraId="25EE6C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4" w:name="_Toc28359097"/>
      <w:bookmarkStart w:id="5" w:name="_Toc35393638"/>
      <w:bookmarkStart w:id="6" w:name="_Toc35393807"/>
      <w:bookmarkStart w:id="7" w:name="_Toc28359020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2.采购代理机构信息</w:t>
      </w:r>
      <w:bookmarkEnd w:id="4"/>
      <w:bookmarkEnd w:id="5"/>
      <w:bookmarkEnd w:id="6"/>
      <w:bookmarkEnd w:id="7"/>
    </w:p>
    <w:p w14:paraId="411F62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中慧力祥项目管理有限公司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10500B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地址：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来宾市迎宾路229号巴黎国际商贸城3栋301-303号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28127C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项目联系人：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陈柳萍</w:t>
      </w:r>
    </w:p>
    <w:p w14:paraId="4110C0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项目联系方式：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0772-6437199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59966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  </w:t>
      </w:r>
    </w:p>
    <w:sectPr>
      <w:pgSz w:w="11906" w:h="16838"/>
      <w:pgMar w:top="1020" w:right="126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jNiZGZiMzdmY2ExN2E1OGVhNzk1NDZiYjU3NDgifQ=="/>
  </w:docVars>
  <w:rsids>
    <w:rsidRoot w:val="226F6007"/>
    <w:rsid w:val="00BD1B37"/>
    <w:rsid w:val="0263092F"/>
    <w:rsid w:val="03EE3C4B"/>
    <w:rsid w:val="05852631"/>
    <w:rsid w:val="05B963F2"/>
    <w:rsid w:val="07817EC1"/>
    <w:rsid w:val="09C556F2"/>
    <w:rsid w:val="0ACB53A3"/>
    <w:rsid w:val="0E3F75E0"/>
    <w:rsid w:val="11001706"/>
    <w:rsid w:val="14321BD6"/>
    <w:rsid w:val="148D505F"/>
    <w:rsid w:val="15125E5D"/>
    <w:rsid w:val="15620940"/>
    <w:rsid w:val="1690425E"/>
    <w:rsid w:val="18504D21"/>
    <w:rsid w:val="199E0E85"/>
    <w:rsid w:val="210F05DB"/>
    <w:rsid w:val="226F6007"/>
    <w:rsid w:val="23B3749F"/>
    <w:rsid w:val="25A62018"/>
    <w:rsid w:val="295D1240"/>
    <w:rsid w:val="2CD71115"/>
    <w:rsid w:val="2DED1336"/>
    <w:rsid w:val="2ECB2EFB"/>
    <w:rsid w:val="2F0F1C5E"/>
    <w:rsid w:val="2FD23B45"/>
    <w:rsid w:val="30935EB5"/>
    <w:rsid w:val="31FA4F04"/>
    <w:rsid w:val="36887D68"/>
    <w:rsid w:val="37491AF0"/>
    <w:rsid w:val="3BAB09A2"/>
    <w:rsid w:val="3BF75330"/>
    <w:rsid w:val="3C2D37F0"/>
    <w:rsid w:val="3D5912B9"/>
    <w:rsid w:val="40B86F28"/>
    <w:rsid w:val="43D62240"/>
    <w:rsid w:val="46AA73A2"/>
    <w:rsid w:val="4826421C"/>
    <w:rsid w:val="48484C47"/>
    <w:rsid w:val="4EBB1C25"/>
    <w:rsid w:val="51713037"/>
    <w:rsid w:val="539354E6"/>
    <w:rsid w:val="5AF26F96"/>
    <w:rsid w:val="5F8B5C94"/>
    <w:rsid w:val="5FA10F8B"/>
    <w:rsid w:val="6A4964A7"/>
    <w:rsid w:val="70BC134B"/>
    <w:rsid w:val="71106C01"/>
    <w:rsid w:val="713954C7"/>
    <w:rsid w:val="73221F8B"/>
    <w:rsid w:val="73283C46"/>
    <w:rsid w:val="79452058"/>
    <w:rsid w:val="798776EC"/>
    <w:rsid w:val="79D55FA9"/>
    <w:rsid w:val="7A10459A"/>
    <w:rsid w:val="7AD16234"/>
    <w:rsid w:val="7D7358BD"/>
    <w:rsid w:val="7E1C3B3C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  <w:style w:type="paragraph" w:customStyle="1" w:styleId="9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691</Characters>
  <Lines>0</Lines>
  <Paragraphs>0</Paragraphs>
  <TotalTime>2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2022-11-25T07:58:00Z</dcterms:created>
  <dc:creator>晴天</dc:creator>
  <cp:lastModifiedBy>晴天</cp:lastModifiedBy>
  <dcterms:modified xsi:type="dcterms:W3CDTF">2026-07-29T08:51:19Z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F954001226CA47ACB1832BE5CC0811DC</vt:lpwstr>
  </property>
  <property fmtid="{D5CDD505-2E9C-101B-9397-08002B2CF9AE}" pid="4" name="KSOTemplateDocerSaveRecord">
    <vt:lpwstr>eyJoZGlkIjoiNDA1ODQ5YWNkNGMyOTRhNDNmNGFlZjZiM2YwMjg3YTgiLCJ1c2VySWQiOiI3MzIzNjYxOTUifQ==</vt:lpwstr>
  </property>
</Properties>
</file>