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8B559">
      <w:pPr>
        <w:pStyle w:val="2"/>
        <w:spacing w:before="0" w:line="400" w:lineRule="exact"/>
        <w:jc w:val="center"/>
      </w:pPr>
      <w:bookmarkStart w:id="2" w:name="_GoBack"/>
      <w:bookmarkEnd w:id="2"/>
      <w:r>
        <w:rPr>
          <w:rFonts w:hint="eastAsia" w:ascii="Cambria" w:hAnsi="Cambria"/>
          <w:sz w:val="32"/>
          <w:szCs w:val="32"/>
        </w:rPr>
        <mc:AlternateContent>
          <mc:Choice Requires="wps">
            <w:drawing>
              <wp:anchor distT="0" distB="0" distL="114300" distR="114300" simplePos="0" relativeHeight="251659264" behindDoc="1" locked="0" layoutInCell="1" allowOverlap="1">
                <wp:simplePos x="0" y="0"/>
                <wp:positionH relativeFrom="column">
                  <wp:posOffset>-264795</wp:posOffset>
                </wp:positionH>
                <wp:positionV relativeFrom="paragraph">
                  <wp:posOffset>535940</wp:posOffset>
                </wp:positionV>
                <wp:extent cx="5909310" cy="1279525"/>
                <wp:effectExtent l="0" t="0" r="15240" b="15875"/>
                <wp:wrapTight wrapText="bothSides">
                  <wp:wrapPolygon>
                    <wp:start x="0" y="0"/>
                    <wp:lineTo x="0" y="21225"/>
                    <wp:lineTo x="21516" y="21225"/>
                    <wp:lineTo x="21516" y="0"/>
                    <wp:lineTo x="0" y="0"/>
                  </wp:wrapPolygon>
                </wp:wrapTight>
                <wp:docPr id="3" name="文本框 3"/>
                <wp:cNvGraphicFramePr/>
                <a:graphic xmlns:a="http://schemas.openxmlformats.org/drawingml/2006/main">
                  <a:graphicData uri="http://schemas.microsoft.com/office/word/2010/wordprocessingShape">
                    <wps:wsp>
                      <wps:cNvSpPr txBox="1"/>
                      <wps:spPr>
                        <a:xfrm>
                          <a:off x="0" y="0"/>
                          <a:ext cx="5909310" cy="1279525"/>
                        </a:xfrm>
                        <a:prstGeom prst="rect">
                          <a:avLst/>
                        </a:prstGeom>
                        <a:solidFill>
                          <a:srgbClr val="FFFFFF"/>
                        </a:solidFill>
                        <a:ln>
                          <a:noFill/>
                        </a:ln>
                        <a:effectLst/>
                      </wps:spPr>
                      <wps:txbx>
                        <w:txbxContent>
                          <w:p w14:paraId="1003A91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7FD2196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u w:val="single"/>
                                <w:lang w:eastAsia="zh-CN"/>
                              </w:rPr>
                              <w:t>2026年江南分局刑侦大队DNA实验耗材采购</w:t>
                            </w:r>
                            <w:r>
                              <w:rPr>
                                <w:rFonts w:hint="eastAsia" w:ascii="宋体" w:hAnsi="宋体"/>
                                <w:color w:val="000000"/>
                                <w:szCs w:val="21"/>
                                <w:u w:val="single"/>
                              </w:rPr>
                              <w:t xml:space="preserve">  </w:t>
                            </w:r>
                            <w:r>
                              <w:rPr>
                                <w:rFonts w:hint="eastAsia" w:ascii="宋体" w:hAnsi="宋体"/>
                                <w:color w:val="000000"/>
                                <w:szCs w:val="21"/>
                              </w:rPr>
                              <w:t>采购项目的潜在供应商应在广西政府采购云平台https://www.gcy.zfcg.gxzf.gov.cn）获取（下载）获取竞争性谈判文件，并于</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7</w:t>
                            </w:r>
                            <w:r>
                              <w:rPr>
                                <w:rFonts w:hint="eastAsia" w:ascii="宋体" w:hAnsi="宋体"/>
                                <w:szCs w:val="21"/>
                                <w:u w:val="single"/>
                              </w:rPr>
                              <w:t>月</w:t>
                            </w:r>
                            <w:r>
                              <w:rPr>
                                <w:rFonts w:hint="eastAsia" w:ascii="宋体" w:hAnsi="宋体"/>
                                <w:szCs w:val="21"/>
                                <w:u w:val="single"/>
                                <w:lang w:val="en-US" w:eastAsia="zh-CN"/>
                              </w:rPr>
                              <w:t>6</w:t>
                            </w:r>
                            <w:r>
                              <w:rPr>
                                <w:rFonts w:hint="eastAsia" w:ascii="宋体" w:hAnsi="宋体"/>
                                <w:szCs w:val="21"/>
                                <w:u w:val="single"/>
                              </w:rPr>
                              <w:t>日</w:t>
                            </w:r>
                            <w:r>
                              <w:rPr>
                                <w:rFonts w:hint="eastAsia" w:ascii="宋体" w:hAnsi="宋体"/>
                                <w:szCs w:val="21"/>
                                <w:u w:val="single"/>
                                <w:lang w:val="en-US" w:eastAsia="zh-CN"/>
                              </w:rPr>
                              <w:t>13</w:t>
                            </w:r>
                            <w:r>
                              <w:rPr>
                                <w:rFonts w:hint="eastAsia" w:ascii="宋体" w:hAnsi="宋体"/>
                                <w:szCs w:val="21"/>
                                <w:u w:val="single"/>
                              </w:rPr>
                              <w:t>时</w:t>
                            </w:r>
                            <w:r>
                              <w:rPr>
                                <w:rFonts w:hint="eastAsia" w:ascii="宋体" w:hAnsi="宋体"/>
                                <w:szCs w:val="21"/>
                                <w:u w:val="single"/>
                                <w:lang w:val="en-US" w:eastAsia="zh-CN"/>
                              </w:rPr>
                              <w:t>00</w:t>
                            </w:r>
                            <w:r>
                              <w:rPr>
                                <w:rFonts w:hint="eastAsia" w:ascii="宋体" w:hAnsi="宋体"/>
                                <w:color w:val="000000"/>
                                <w:szCs w:val="21"/>
                                <w:u w:val="single"/>
                              </w:rPr>
                              <w:t>分</w:t>
                            </w:r>
                            <w:r>
                              <w:rPr>
                                <w:rFonts w:hint="eastAsia" w:ascii="宋体" w:hAnsi="宋体"/>
                                <w:bCs/>
                                <w:color w:val="000000"/>
                                <w:szCs w:val="21"/>
                              </w:rPr>
                              <w:t>（北京时间）前提交响应文件</w:t>
                            </w:r>
                            <w:r>
                              <w:rPr>
                                <w:rFonts w:hint="eastAsia" w:ascii="宋体" w:hAnsi="宋体"/>
                                <w:color w:val="000000"/>
                                <w:szCs w:val="21"/>
                              </w:rPr>
                              <w:t>。</w:t>
                            </w:r>
                          </w:p>
                          <w:p w14:paraId="57EDE610">
                            <w:pPr>
                              <w:rPr>
                                <w:rFonts w:hint="eastAsia"/>
                              </w:rPr>
                            </w:pPr>
                          </w:p>
                        </w:txbxContent>
                      </wps:txbx>
                      <wps:bodyPr upright="1"/>
                    </wps:wsp>
                  </a:graphicData>
                </a:graphic>
              </wp:anchor>
            </w:drawing>
          </mc:Choice>
          <mc:Fallback>
            <w:pict>
              <v:shape id="_x0000_s1026" o:spid="_x0000_s1026" o:spt="202" type="#_x0000_t202" style="position:absolute;left:0pt;margin-left:-20.85pt;margin-top:42.2pt;height:100.75pt;width:465.3pt;mso-wrap-distance-left:9pt;mso-wrap-distance-right:9pt;z-index:-251657216;mso-width-relative:page;mso-height-relative:page;" fillcolor="#FFFFFF" filled="t" stroked="f" coordsize="21600,21600" wrapcoords="0 0 0 21225 21516 21225 21516 0 0 0" o:gfxdata="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0OFqPYAAAACgEAAA8AAAAAAAAAAQAgAAAAIgAAAGRycy9kb3du&#10;cmV2LnhtbFBLAQIUABQAAAAIAIdO4kBXS5N7xgEAAIYDAAAOAAAAAAAAAAEAIAAAACcBAABkcnMv&#10;ZTJvRG9jLnhtbFBLBQYAAAAABgAGAFkBAABfBQAAAAA=&#10;">
                <v:path/>
                <v:fill on="t" focussize="0,0"/>
                <v:stroke on="f"/>
                <v:imagedata o:title=""/>
                <o:lock v:ext="edit" aspectratio="f"/>
                <v:textbox>
                  <w:txbxContent>
                    <w:p w14:paraId="1003A91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7FD2196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u w:val="single"/>
                          <w:lang w:eastAsia="zh-CN"/>
                        </w:rPr>
                        <w:t>2026年江南分局刑侦大队DNA实验耗材采购</w:t>
                      </w:r>
                      <w:r>
                        <w:rPr>
                          <w:rFonts w:hint="eastAsia" w:ascii="宋体" w:hAnsi="宋体"/>
                          <w:color w:val="000000"/>
                          <w:szCs w:val="21"/>
                          <w:u w:val="single"/>
                        </w:rPr>
                        <w:t xml:space="preserve">  </w:t>
                      </w:r>
                      <w:r>
                        <w:rPr>
                          <w:rFonts w:hint="eastAsia" w:ascii="宋体" w:hAnsi="宋体"/>
                          <w:color w:val="000000"/>
                          <w:szCs w:val="21"/>
                        </w:rPr>
                        <w:t>采购项目的潜在供应商应在广西政府采购云平台https://www.gcy.zfcg.gxzf.gov.cn）获取（下载）获取竞争性谈判文件，并于</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7</w:t>
                      </w:r>
                      <w:r>
                        <w:rPr>
                          <w:rFonts w:hint="eastAsia" w:ascii="宋体" w:hAnsi="宋体"/>
                          <w:szCs w:val="21"/>
                          <w:u w:val="single"/>
                        </w:rPr>
                        <w:t>月</w:t>
                      </w:r>
                      <w:r>
                        <w:rPr>
                          <w:rFonts w:hint="eastAsia" w:ascii="宋体" w:hAnsi="宋体"/>
                          <w:szCs w:val="21"/>
                          <w:u w:val="single"/>
                          <w:lang w:val="en-US" w:eastAsia="zh-CN"/>
                        </w:rPr>
                        <w:t>6</w:t>
                      </w:r>
                      <w:r>
                        <w:rPr>
                          <w:rFonts w:hint="eastAsia" w:ascii="宋体" w:hAnsi="宋体"/>
                          <w:szCs w:val="21"/>
                          <w:u w:val="single"/>
                        </w:rPr>
                        <w:t>日</w:t>
                      </w:r>
                      <w:r>
                        <w:rPr>
                          <w:rFonts w:hint="eastAsia" w:ascii="宋体" w:hAnsi="宋体"/>
                          <w:szCs w:val="21"/>
                          <w:u w:val="single"/>
                          <w:lang w:val="en-US" w:eastAsia="zh-CN"/>
                        </w:rPr>
                        <w:t>13</w:t>
                      </w:r>
                      <w:r>
                        <w:rPr>
                          <w:rFonts w:hint="eastAsia" w:ascii="宋体" w:hAnsi="宋体"/>
                          <w:szCs w:val="21"/>
                          <w:u w:val="single"/>
                        </w:rPr>
                        <w:t>时</w:t>
                      </w:r>
                      <w:r>
                        <w:rPr>
                          <w:rFonts w:hint="eastAsia" w:ascii="宋体" w:hAnsi="宋体"/>
                          <w:szCs w:val="21"/>
                          <w:u w:val="single"/>
                          <w:lang w:val="en-US" w:eastAsia="zh-CN"/>
                        </w:rPr>
                        <w:t>00</w:t>
                      </w:r>
                      <w:r>
                        <w:rPr>
                          <w:rFonts w:hint="eastAsia" w:ascii="宋体" w:hAnsi="宋体"/>
                          <w:color w:val="000000"/>
                          <w:szCs w:val="21"/>
                          <w:u w:val="single"/>
                        </w:rPr>
                        <w:t>分</w:t>
                      </w:r>
                      <w:r>
                        <w:rPr>
                          <w:rFonts w:hint="eastAsia" w:ascii="宋体" w:hAnsi="宋体"/>
                          <w:bCs/>
                          <w:color w:val="000000"/>
                          <w:szCs w:val="21"/>
                        </w:rPr>
                        <w:t>（北京时间）前提交响应文件</w:t>
                      </w:r>
                      <w:r>
                        <w:rPr>
                          <w:rFonts w:hint="eastAsia" w:ascii="宋体" w:hAnsi="宋体"/>
                          <w:color w:val="000000"/>
                          <w:szCs w:val="21"/>
                        </w:rPr>
                        <w:t>。</w:t>
                      </w:r>
                    </w:p>
                    <w:p w14:paraId="57EDE610">
                      <w:pPr>
                        <w:rPr>
                          <w:rFonts w:hint="eastAsia"/>
                        </w:rPr>
                      </w:pPr>
                    </w:p>
                  </w:txbxContent>
                </v:textbox>
                <w10:wrap type="tight"/>
              </v:shape>
            </w:pict>
          </mc:Fallback>
        </mc:AlternateContent>
      </w:r>
      <w:r>
        <w:rPr>
          <w:rFonts w:hint="eastAsia" w:ascii="Cambria" w:hAnsi="Cambria"/>
          <w:sz w:val="32"/>
          <w:szCs w:val="32"/>
        </w:rPr>
        <w:t>第一章 竞争性谈判公告</w:t>
      </w:r>
    </w:p>
    <w:p w14:paraId="7EB8DA20">
      <w:pPr>
        <w:rPr>
          <w:rFonts w:hint="eastAsia"/>
        </w:rPr>
      </w:pPr>
      <w:r>
        <w:rPr>
          <w:rFonts w:hint="eastAsia" w:ascii="黑体" w:hAnsi="黑体" w:eastAsia="黑体" w:cs="宋体"/>
          <w:bCs/>
          <w:sz w:val="24"/>
        </w:rPr>
        <w:t>一、项目基本情况</w:t>
      </w:r>
    </w:p>
    <w:p w14:paraId="65747C33">
      <w:pPr>
        <w:spacing w:line="360" w:lineRule="auto"/>
        <w:ind w:firstLine="420" w:firstLineChars="2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NNZC2026-J1-050050-KWZB</w:t>
      </w:r>
    </w:p>
    <w:p w14:paraId="2ADA49E5">
      <w:pPr>
        <w:spacing w:line="360" w:lineRule="auto"/>
        <w:ind w:firstLine="420" w:firstLineChars="200"/>
        <w:rPr>
          <w:rFonts w:hint="eastAsia" w:ascii="宋体" w:hAnsi="宋体" w:eastAsia="宋体"/>
          <w:szCs w:val="21"/>
          <w:lang w:eastAsia="zh-CN"/>
        </w:rPr>
      </w:pPr>
      <w:r>
        <w:rPr>
          <w:rFonts w:hint="eastAsia" w:ascii="宋体" w:hAnsi="宋体"/>
          <w:szCs w:val="21"/>
        </w:rPr>
        <w:t>项目名称：</w:t>
      </w:r>
      <w:r>
        <w:rPr>
          <w:rFonts w:hint="eastAsia" w:ascii="宋体" w:hAnsi="宋体"/>
          <w:szCs w:val="21"/>
          <w:lang w:eastAsia="zh-CN"/>
        </w:rPr>
        <w:t>2026年江南分局刑侦大队DNA实验耗材采购</w:t>
      </w:r>
    </w:p>
    <w:p w14:paraId="59692977">
      <w:pPr>
        <w:spacing w:line="360" w:lineRule="auto"/>
        <w:ind w:firstLine="420" w:firstLineChars="200"/>
        <w:rPr>
          <w:rFonts w:ascii="宋体" w:hAnsi="宋体"/>
          <w:szCs w:val="21"/>
          <w:u w:val="single"/>
        </w:rPr>
      </w:pPr>
      <w:r>
        <w:rPr>
          <w:rFonts w:hint="eastAsia" w:ascii="宋体" w:hAnsi="宋体"/>
          <w:szCs w:val="21"/>
        </w:rPr>
        <w:t>预算金额：836,785.00元</w:t>
      </w:r>
    </w:p>
    <w:p w14:paraId="6AC534FA">
      <w:pPr>
        <w:spacing w:line="360" w:lineRule="auto"/>
        <w:ind w:firstLine="420" w:firstLineChars="200"/>
        <w:rPr>
          <w:rFonts w:ascii="宋体" w:hAnsi="宋体"/>
          <w:szCs w:val="21"/>
        </w:rPr>
      </w:pPr>
      <w:r>
        <w:rPr>
          <w:rFonts w:hint="eastAsia" w:ascii="宋体" w:hAnsi="宋体"/>
          <w:szCs w:val="21"/>
        </w:rPr>
        <w:t>采购需求：23位点常染色体STR试剂盒15盒、25个位点常染色体荧光检测试剂盒1盒、40位点Y染色体荧光检测试剂盒1盒、36cm毛细管-81套、毛细管液体胶16盒、600-LIZ内标1盒、阳极缓冲液6盒、阴极缓冲液6盒、调节试剂12盒、甲酰胺8瓶、96孔反应板15盒、PCR纯化试剂盒1盒、蛋白酶K</w:t>
      </w:r>
      <w:r>
        <w:rPr>
          <w:rFonts w:hint="eastAsia" w:ascii="宋体" w:hAnsi="宋体"/>
          <w:szCs w:val="21"/>
          <w:lang w:val="en-US" w:eastAsia="zh-CN"/>
        </w:rPr>
        <w:t xml:space="preserve"> </w:t>
      </w:r>
      <w:r>
        <w:rPr>
          <w:rFonts w:hint="eastAsia" w:ascii="宋体" w:hAnsi="宋体"/>
          <w:szCs w:val="21"/>
        </w:rPr>
        <w:t>1瓶、超微量磁珠法DNA提取试剂盒3盒、超微量磁珠法DNA提取试剂盒33盒、全自动混合斑DNA提取试剂盒10盒、全自动混合斑DNA提取试剂盒5盒、10ul盒装透明短吸头100盒、1000ul盒装蓝色吸头20盒、200ul盒装黄色吸头20盒、1.5ml无色离心管10盒、0.6ml无色离心管10盒、0.2ml透明平盖薄壁扩增管3盒、小号脱落细胞粘取器20盒、抗人精试纸条5盒、抗人血试纸条5盒、丁腈手套.无粉.小号.蓝20盒、丁腈手套.无粉.中号.蓝20盒、一次性使用口罩35盒、一次性使用手术单200张、一次性薄膜手套（CPE）100包</w:t>
      </w:r>
      <w:r>
        <w:rPr>
          <w:rFonts w:hint="eastAsia" w:ascii="宋体" w:hAnsi="宋体"/>
          <w:szCs w:val="21"/>
          <w:lang w:eastAsia="zh-CN"/>
        </w:rPr>
        <w:t>，</w:t>
      </w:r>
      <w:r>
        <w:rPr>
          <w:rFonts w:hint="eastAsia" w:ascii="宋体" w:hAnsi="宋体"/>
          <w:szCs w:val="21"/>
          <w:highlight w:val="none"/>
        </w:rPr>
        <w:t>详见采购需求。</w:t>
      </w:r>
    </w:p>
    <w:p w14:paraId="4B834076">
      <w:pPr>
        <w:spacing w:line="360" w:lineRule="auto"/>
        <w:ind w:firstLine="420" w:firstLineChars="200"/>
        <w:rPr>
          <w:rFonts w:hint="eastAsia" w:ascii="宋体" w:hAnsi="宋体"/>
          <w:szCs w:val="21"/>
          <w:u w:val="single"/>
        </w:rPr>
      </w:pPr>
      <w:r>
        <w:rPr>
          <w:rFonts w:hint="eastAsia" w:ascii="宋体" w:hAnsi="宋体"/>
          <w:szCs w:val="21"/>
        </w:rPr>
        <w:t>合同履行期限：自合同签订之日起10日内。</w:t>
      </w:r>
    </w:p>
    <w:p w14:paraId="464D2A88">
      <w:pPr>
        <w:spacing w:line="360" w:lineRule="auto"/>
        <w:ind w:firstLine="420" w:firstLineChars="200"/>
        <w:rPr>
          <w:rFonts w:hint="eastAsia" w:ascii="宋体" w:hAnsi="宋体"/>
          <w:szCs w:val="21"/>
        </w:rPr>
      </w:pPr>
      <w:r>
        <w:rPr>
          <w:rFonts w:hint="eastAsia" w:ascii="宋体" w:hAnsi="宋体"/>
          <w:szCs w:val="21"/>
        </w:rPr>
        <w:t>本项目是否接受联合体响应：□是/☑否。</w:t>
      </w:r>
    </w:p>
    <w:p w14:paraId="1DB44A44">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二、供应商的资格条件</w:t>
      </w:r>
    </w:p>
    <w:p w14:paraId="172423E2">
      <w:pPr>
        <w:spacing w:line="360" w:lineRule="auto"/>
        <w:ind w:firstLine="420" w:firstLineChars="200"/>
        <w:rPr>
          <w:rFonts w:hint="eastAsia" w:ascii="宋体" w:hAnsi="宋体"/>
          <w:szCs w:val="21"/>
        </w:rPr>
      </w:pPr>
      <w:r>
        <w:rPr>
          <w:rFonts w:hint="eastAsia" w:ascii="宋体" w:hAnsi="宋体"/>
          <w:szCs w:val="21"/>
        </w:rPr>
        <w:t>1.满足《中华人民共和国政府采购法》第二十二条规定；</w:t>
      </w:r>
    </w:p>
    <w:p w14:paraId="6F3A44BC">
      <w:pPr>
        <w:spacing w:line="360" w:lineRule="auto"/>
        <w:ind w:firstLine="420" w:firstLineChars="200"/>
        <w:rPr>
          <w:rFonts w:hint="eastAsia" w:ascii="宋体" w:hAnsi="宋体"/>
          <w:szCs w:val="21"/>
        </w:rPr>
      </w:pPr>
      <w:r>
        <w:rPr>
          <w:rFonts w:hint="eastAsia" w:ascii="宋体" w:hAnsi="宋体"/>
          <w:szCs w:val="21"/>
        </w:rPr>
        <w:t>2.落实政府采购政策需满足的资格要求：专门面向小微企业采购的项目（供应商应为小微企业、监狱企业、残疾人福利性单位)</w:t>
      </w:r>
    </w:p>
    <w:p w14:paraId="1BE2882D">
      <w:pPr>
        <w:spacing w:line="360" w:lineRule="auto"/>
        <w:ind w:firstLine="420" w:firstLineChars="200"/>
        <w:rPr>
          <w:rFonts w:hint="eastAsia" w:ascii="宋体" w:hAnsi="宋体"/>
          <w:szCs w:val="21"/>
        </w:rPr>
      </w:pPr>
      <w:bookmarkStart w:id="0" w:name="PO_3000001871_PM005"/>
      <w:r>
        <w:rPr>
          <w:rFonts w:hint="eastAsia" w:ascii="宋体" w:hAnsi="宋体"/>
          <w:szCs w:val="21"/>
          <w:lang w:val="en-US" w:eastAsia="zh-CN"/>
        </w:rPr>
        <w:t>3</w:t>
      </w:r>
      <w:r>
        <w:rPr>
          <w:rFonts w:hint="eastAsia" w:ascii="宋体" w:hAnsi="宋体"/>
          <w:szCs w:val="21"/>
        </w:rPr>
        <w:t>、未被“信用中国”（www.creditchina.gov.cn）、中国政府采购网（www.ccgp.gov.cn）列入失信被执行人、重大税收违法案件当事人名单、政府采购严重违法失信行为记录名单</w:t>
      </w:r>
    </w:p>
    <w:bookmarkEnd w:id="0"/>
    <w:p w14:paraId="421FE547">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.本项目的特定资格要求：无</w:t>
      </w:r>
    </w:p>
    <w:p w14:paraId="154F0B99">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.本项目的特定条件：无</w:t>
      </w:r>
    </w:p>
    <w:p w14:paraId="7763954B">
      <w:pPr>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6</w:t>
      </w:r>
      <w:r>
        <w:rPr>
          <w:rFonts w:hint="eastAsia" w:ascii="宋体" w:hAnsi="宋体"/>
          <w:szCs w:val="21"/>
        </w:rPr>
        <w:t>.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6CFCFF">
      <w:pPr>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7</w:t>
      </w:r>
      <w:r>
        <w:rPr>
          <w:rFonts w:hint="eastAsia" w:ascii="宋体" w:hAnsi="宋体"/>
          <w:szCs w:val="21"/>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3E6C4FC">
      <w:pPr>
        <w:spacing w:line="360" w:lineRule="auto"/>
        <w:ind w:firstLine="482" w:firstLineChars="200"/>
        <w:rPr>
          <w:rFonts w:hint="eastAsia" w:ascii="黑体" w:hAnsi="黑体" w:eastAsia="黑体"/>
          <w:b/>
          <w:bCs/>
          <w:sz w:val="24"/>
        </w:rPr>
      </w:pPr>
      <w:r>
        <w:rPr>
          <w:rFonts w:hint="eastAsia" w:ascii="黑体" w:hAnsi="黑体" w:eastAsia="黑体"/>
          <w:b/>
          <w:bCs/>
          <w:sz w:val="24"/>
        </w:rPr>
        <w:t>三、获取竞争性谈判文件</w:t>
      </w:r>
    </w:p>
    <w:p w14:paraId="1A7DD28A">
      <w:pPr>
        <w:snapToGrid w:val="0"/>
        <w:spacing w:line="360" w:lineRule="auto"/>
        <w:ind w:firstLine="420" w:firstLineChars="200"/>
        <w:rPr>
          <w:rFonts w:hint="eastAsia" w:ascii="宋体" w:hAnsi="宋体"/>
          <w:szCs w:val="21"/>
        </w:rPr>
      </w:pPr>
      <w:r>
        <w:rPr>
          <w:rFonts w:hint="eastAsia" w:ascii="宋体" w:hAnsi="宋体"/>
          <w:szCs w:val="21"/>
        </w:rPr>
        <w:t>时间：自公告发布之日起。</w:t>
      </w:r>
    </w:p>
    <w:p w14:paraId="0B176AC0">
      <w:pPr>
        <w:snapToGrid w:val="0"/>
        <w:spacing w:line="360" w:lineRule="auto"/>
        <w:ind w:firstLine="420" w:firstLineChars="200"/>
        <w:rPr>
          <w:rFonts w:hint="eastAsia" w:ascii="宋体" w:hAnsi="宋体"/>
          <w:szCs w:val="21"/>
        </w:rPr>
      </w:pPr>
      <w:r>
        <w:rPr>
          <w:rFonts w:hint="eastAsia" w:ascii="宋体" w:hAnsi="宋体"/>
          <w:szCs w:val="21"/>
        </w:rPr>
        <w:t>获取方式:网上下载。本项目不发放纸质文件，供应商可自行在本公告“七、其他补充事宜”网上查询地址中的信息公告处下载采购文件。电子响应文件制作需要基于“广西政府采购云平台”（https://www.gcy.zfcg.gxzf.gov.cn）获取的采购文件编制，拟参与本项目的供应商需使用账号登录或者使用CA登录“广西政府采购云平台”-进入“项目采购”应用，在获取采购文件菜单中选择项目，获取采购文件。</w:t>
      </w:r>
    </w:p>
    <w:p w14:paraId="4557E78D">
      <w:pPr>
        <w:snapToGrid w:val="0"/>
        <w:spacing w:line="360" w:lineRule="auto"/>
        <w:ind w:firstLine="420" w:firstLineChars="200"/>
        <w:rPr>
          <w:rFonts w:hint="eastAsia" w:ascii="宋体" w:hAnsi="宋体"/>
          <w:szCs w:val="21"/>
        </w:rPr>
      </w:pPr>
      <w:r>
        <w:rPr>
          <w:rFonts w:hint="eastAsia" w:ascii="宋体" w:hAnsi="宋体"/>
          <w:szCs w:val="21"/>
        </w:rPr>
        <w:t>售价：0元。</w:t>
      </w:r>
    </w:p>
    <w:p w14:paraId="198F2FA9">
      <w:pPr>
        <w:spacing w:line="360" w:lineRule="auto"/>
        <w:ind w:firstLine="482" w:firstLineChars="200"/>
        <w:rPr>
          <w:rFonts w:hint="eastAsia" w:ascii="黑体" w:hAnsi="黑体" w:eastAsia="黑体"/>
          <w:b/>
          <w:bCs/>
          <w:sz w:val="24"/>
        </w:rPr>
      </w:pPr>
      <w:r>
        <w:rPr>
          <w:rFonts w:hint="eastAsia" w:ascii="黑体" w:hAnsi="黑体" w:eastAsia="黑体"/>
          <w:b/>
          <w:bCs/>
          <w:sz w:val="24"/>
        </w:rPr>
        <w:t>四、响应文件提交</w:t>
      </w:r>
    </w:p>
    <w:p w14:paraId="659273A5">
      <w:pPr>
        <w:spacing w:line="360" w:lineRule="auto"/>
        <w:ind w:firstLine="420" w:firstLineChars="200"/>
        <w:rPr>
          <w:rFonts w:hint="eastAsia" w:ascii="宋体" w:hAnsi="宋体" w:cs="宋体"/>
          <w:szCs w:val="21"/>
          <w:u w:val="single"/>
        </w:rPr>
      </w:pPr>
      <w:r>
        <w:rPr>
          <w:rFonts w:hint="eastAsia" w:ascii="宋体" w:hAnsi="宋体"/>
          <w:szCs w:val="21"/>
        </w:rPr>
        <w:t>1、首次响应文件提交截止时间</w:t>
      </w:r>
      <w:r>
        <w:rPr>
          <w:rFonts w:hint="eastAsia" w:ascii="宋体" w:hAnsi="宋体"/>
          <w:bCs/>
          <w:szCs w:val="21"/>
        </w:rPr>
        <w:t>（北京时间）：</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7</w:t>
      </w:r>
      <w:r>
        <w:rPr>
          <w:rFonts w:hint="eastAsia" w:ascii="宋体" w:hAnsi="宋体"/>
          <w:szCs w:val="21"/>
          <w:u w:val="single"/>
        </w:rPr>
        <w:t>月</w:t>
      </w:r>
      <w:r>
        <w:rPr>
          <w:rFonts w:hint="eastAsia" w:ascii="宋体" w:hAnsi="宋体"/>
          <w:szCs w:val="21"/>
          <w:u w:val="single"/>
          <w:lang w:val="en-US" w:eastAsia="zh-CN"/>
        </w:rPr>
        <w:t>6</w:t>
      </w:r>
      <w:r>
        <w:rPr>
          <w:rFonts w:hint="eastAsia" w:ascii="宋体" w:hAnsi="宋体"/>
          <w:szCs w:val="21"/>
          <w:u w:val="single"/>
        </w:rPr>
        <w:t>日</w:t>
      </w:r>
      <w:r>
        <w:rPr>
          <w:rFonts w:hint="eastAsia" w:ascii="宋体" w:hAnsi="宋体"/>
          <w:szCs w:val="21"/>
          <w:u w:val="single"/>
          <w:lang w:val="en-US" w:eastAsia="zh-CN"/>
        </w:rPr>
        <w:t>13</w:t>
      </w:r>
      <w:r>
        <w:rPr>
          <w:rFonts w:hint="eastAsia" w:ascii="宋体" w:hAnsi="宋体"/>
          <w:szCs w:val="21"/>
          <w:u w:val="single"/>
        </w:rPr>
        <w:t>时</w:t>
      </w:r>
      <w:r>
        <w:rPr>
          <w:rFonts w:hint="eastAsia" w:ascii="宋体" w:hAnsi="宋体"/>
          <w:szCs w:val="21"/>
          <w:u w:val="single"/>
          <w:lang w:val="en-US" w:eastAsia="zh-CN"/>
        </w:rPr>
        <w:t>00</w:t>
      </w:r>
      <w:r>
        <w:rPr>
          <w:rFonts w:hint="eastAsia" w:ascii="宋体" w:hAnsi="宋体"/>
          <w:color w:val="000000"/>
          <w:szCs w:val="21"/>
          <w:u w:val="single"/>
        </w:rPr>
        <w:t>分</w:t>
      </w:r>
      <w:r>
        <w:rPr>
          <w:rFonts w:hint="eastAsia" w:ascii="宋体" w:hAnsi="宋体" w:cs="宋体"/>
          <w:szCs w:val="21"/>
          <w:u w:val="single"/>
        </w:rPr>
        <w:t>（从谈判文件开始发出之日起至供应商提交首次响应文件截止之日止不得少于3个工作日）</w:t>
      </w:r>
    </w:p>
    <w:p w14:paraId="769D040A">
      <w:pPr>
        <w:spacing w:line="360" w:lineRule="auto"/>
        <w:ind w:firstLine="420" w:firstLineChars="200"/>
        <w:rPr>
          <w:rFonts w:hint="eastAsia" w:ascii="宋体" w:hAnsi="宋体"/>
          <w:szCs w:val="21"/>
        </w:rPr>
      </w:pPr>
      <w:r>
        <w:rPr>
          <w:rFonts w:hint="eastAsia" w:ascii="宋体" w:hAnsi="宋体"/>
          <w:szCs w:val="21"/>
        </w:rPr>
        <w:t>2、首次响应文件提交地点：</w:t>
      </w:r>
    </w:p>
    <w:p w14:paraId="29A3857B">
      <w:pPr>
        <w:widowControl/>
        <w:spacing w:line="360" w:lineRule="auto"/>
        <w:ind w:firstLine="420" w:firstLineChars="200"/>
        <w:jc w:val="left"/>
        <w:rPr>
          <w:rFonts w:ascii="宋体" w:hAnsi="宋体"/>
          <w:color w:val="000000"/>
          <w:szCs w:val="21"/>
        </w:rPr>
      </w:pPr>
      <w:r>
        <w:rPr>
          <w:rFonts w:hint="eastAsia" w:ascii="宋体" w:hAnsi="宋体"/>
          <w:color w:val="000000"/>
          <w:szCs w:val="21"/>
        </w:rPr>
        <w:t>（1）响应文件提交方式：本项目为全流程电子化项目，通过“广西政府采购云平台”（https://www.gcy.zfcg.gxzf.gov.cn）实行在线电子响应，供应商应先安装“政采云电子交易客户端”（请自行前往“广西政府采购云平台”进行下载），并按照本项目采购文件和“广西政府采购云平台”的要求编制、加密后在投标截止时间前通过网络上传至“广西政府采购云平台”，</w:t>
      </w:r>
      <w:r>
        <w:rPr>
          <w:rFonts w:hint="eastAsia" w:ascii="宋体" w:hAnsi="宋体"/>
          <w:b/>
          <w:color w:val="000000"/>
          <w:szCs w:val="21"/>
        </w:rPr>
        <w:t>供应商在“广西政府采购云平台”提交电子版响应文件时，请填写参加远程采购活动经办人联系方式，</w:t>
      </w:r>
      <w:r>
        <w:rPr>
          <w:rFonts w:hint="eastAsia" w:ascii="宋体" w:hAnsi="宋体"/>
          <w:color w:val="000000"/>
          <w:szCs w:val="21"/>
        </w:rPr>
        <w:t>电子响应文件具体操作流程详见本公告</w:t>
      </w:r>
      <w:r>
        <w:rPr>
          <w:rFonts w:hint="eastAsia" w:ascii="宋体" w:hAnsi="宋体"/>
          <w:b/>
          <w:color w:val="000000"/>
          <w:szCs w:val="21"/>
        </w:rPr>
        <w:t>附件3</w:t>
      </w:r>
      <w:r>
        <w:rPr>
          <w:rFonts w:hint="eastAsia" w:ascii="宋体" w:hAnsi="宋体"/>
          <w:color w:val="000000"/>
          <w:szCs w:val="21"/>
        </w:rPr>
        <w:t>。</w:t>
      </w:r>
    </w:p>
    <w:p w14:paraId="6DD7382B">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（2）未进行网上注册并办理数字证书（CA认证）的供应商将无法参与本项目政府采购活动，潜在供应商应要尽早完成电子交易平台上的CA数字证书办理（申领流程见本公告</w:t>
      </w:r>
      <w:r>
        <w:rPr>
          <w:rFonts w:hint="eastAsia" w:ascii="宋体" w:hAnsi="宋体"/>
          <w:b/>
          <w:color w:val="000000"/>
          <w:szCs w:val="21"/>
        </w:rPr>
        <w:t>附件2</w:t>
      </w:r>
      <w:r>
        <w:rPr>
          <w:rFonts w:hint="eastAsia" w:ascii="宋体" w:hAnsi="宋体"/>
          <w:color w:val="000000"/>
          <w:szCs w:val="21"/>
        </w:rPr>
        <w:t>），并在首次响应文件提交截止时间前提交响应文件。</w:t>
      </w:r>
    </w:p>
    <w:p w14:paraId="422988F6">
      <w:pPr>
        <w:widowControl/>
        <w:spacing w:line="360" w:lineRule="auto"/>
        <w:ind w:firstLine="420" w:firstLineChars="200"/>
        <w:jc w:val="left"/>
        <w:rPr>
          <w:rFonts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w:t>
      </w:r>
      <w:r>
        <w:rPr>
          <w:rFonts w:ascii="宋体" w:hAnsi="宋体"/>
          <w:color w:val="000000"/>
          <w:szCs w:val="21"/>
        </w:rPr>
        <w:t>A</w:t>
      </w:r>
      <w:r>
        <w:rPr>
          <w:rFonts w:hint="eastAsia" w:ascii="宋体" w:hAnsi="宋体"/>
          <w:color w:val="000000"/>
          <w:szCs w:val="21"/>
        </w:rPr>
        <w:t>数字证书并使用有效的CA数字证书参与整个采购活动。</w:t>
      </w:r>
    </w:p>
    <w:p w14:paraId="04A02077">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443FC528">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3、CA证书在线解密：首次响应文件开启时，须要供应商登录“广西政府采购云平台”电子开标大厅按规定时间对加密的响应文件进行解密，</w:t>
      </w:r>
      <w:r>
        <w:rPr>
          <w:rFonts w:hint="eastAsia"/>
        </w:rPr>
        <w:t>详见采购文件“第三章供应</w:t>
      </w:r>
      <w:r>
        <w:t>商须知</w:t>
      </w:r>
      <w:r>
        <w:rPr>
          <w:rFonts w:hint="eastAsia"/>
        </w:rPr>
        <w:t>正文25.2条”</w:t>
      </w:r>
      <w:r>
        <w:rPr>
          <w:rFonts w:hint="eastAsia" w:ascii="宋体" w:hAnsi="宋体" w:cs="宋体"/>
          <w:color w:val="000000"/>
          <w:kern w:val="0"/>
          <w:szCs w:val="21"/>
        </w:rPr>
        <w:t>，否则后果自负。</w:t>
      </w:r>
    </w:p>
    <w:p w14:paraId="394ECAC6">
      <w:pPr>
        <w:snapToGrid w:val="0"/>
        <w:spacing w:line="360" w:lineRule="auto"/>
        <w:ind w:firstLine="420" w:firstLineChars="200"/>
        <w:rPr>
          <w:rFonts w:hint="eastAsia" w:ascii="宋体" w:hAnsi="宋体" w:cs="宋体"/>
          <w:kern w:val="0"/>
          <w:szCs w:val="21"/>
        </w:rPr>
      </w:pPr>
      <w:r>
        <w:rPr>
          <w:rFonts w:hint="eastAsia" w:ascii="宋体" w:hAnsi="宋体" w:cs="宋体"/>
          <w:color w:val="000000"/>
          <w:kern w:val="0"/>
          <w:szCs w:val="21"/>
        </w:rPr>
        <w:t>4、供应商需要在具备有摄像头及语音功能且互联网网络状况良好的电脑登录“广西政府采购云平台”远程开标大厅参与本次谈判，否则后果自负。</w:t>
      </w:r>
    </w:p>
    <w:p w14:paraId="084D68BB">
      <w:pPr>
        <w:spacing w:line="360" w:lineRule="auto"/>
        <w:ind w:firstLine="482" w:firstLineChars="200"/>
        <w:rPr>
          <w:rFonts w:hint="eastAsia" w:ascii="黑体" w:hAnsi="黑体" w:eastAsia="黑体"/>
          <w:b/>
          <w:bCs/>
          <w:sz w:val="24"/>
        </w:rPr>
      </w:pPr>
      <w:r>
        <w:rPr>
          <w:rFonts w:hint="eastAsia" w:ascii="黑体" w:hAnsi="黑体" w:eastAsia="黑体"/>
          <w:b/>
          <w:bCs/>
          <w:sz w:val="24"/>
        </w:rPr>
        <w:t>五、开启（首次响应文件开启时间）</w:t>
      </w:r>
    </w:p>
    <w:p w14:paraId="119AC099">
      <w:pPr>
        <w:spacing w:line="360" w:lineRule="auto"/>
        <w:ind w:firstLine="420" w:firstLineChars="200"/>
        <w:rPr>
          <w:rFonts w:hint="eastAsia" w:ascii="宋体" w:hAnsi="宋体"/>
          <w:bCs/>
          <w:szCs w:val="21"/>
          <w:u w:val="single"/>
        </w:rPr>
      </w:pPr>
      <w:r>
        <w:rPr>
          <w:rFonts w:hint="eastAsia" w:ascii="宋体" w:hAnsi="宋体"/>
          <w:szCs w:val="21"/>
        </w:rPr>
        <w:t>1.时间</w:t>
      </w:r>
      <w:r>
        <w:rPr>
          <w:rFonts w:hint="eastAsia" w:ascii="宋体" w:hAnsi="宋体"/>
          <w:bCs/>
          <w:szCs w:val="21"/>
        </w:rPr>
        <w:t>（北京时间）</w:t>
      </w:r>
      <w:r>
        <w:rPr>
          <w:rFonts w:hint="eastAsia" w:ascii="宋体" w:hAnsi="宋体"/>
          <w:szCs w:val="21"/>
        </w:rPr>
        <w:t>：</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7</w:t>
      </w:r>
      <w:r>
        <w:rPr>
          <w:rFonts w:hint="eastAsia" w:ascii="宋体" w:hAnsi="宋体"/>
          <w:szCs w:val="21"/>
          <w:u w:val="single"/>
        </w:rPr>
        <w:t>月</w:t>
      </w:r>
      <w:r>
        <w:rPr>
          <w:rFonts w:hint="eastAsia" w:ascii="宋体" w:hAnsi="宋体"/>
          <w:szCs w:val="21"/>
          <w:u w:val="single"/>
          <w:lang w:val="en-US" w:eastAsia="zh-CN"/>
        </w:rPr>
        <w:t>6</w:t>
      </w:r>
      <w:r>
        <w:rPr>
          <w:rFonts w:hint="eastAsia" w:ascii="宋体" w:hAnsi="宋体"/>
          <w:szCs w:val="21"/>
          <w:u w:val="single"/>
        </w:rPr>
        <w:t>日</w:t>
      </w:r>
      <w:r>
        <w:rPr>
          <w:rFonts w:hint="eastAsia" w:ascii="宋体" w:hAnsi="宋体"/>
          <w:szCs w:val="21"/>
          <w:u w:val="single"/>
          <w:lang w:val="en-US" w:eastAsia="zh-CN"/>
        </w:rPr>
        <w:t>13</w:t>
      </w:r>
      <w:r>
        <w:rPr>
          <w:rFonts w:hint="eastAsia" w:ascii="宋体" w:hAnsi="宋体"/>
          <w:szCs w:val="21"/>
          <w:u w:val="single"/>
        </w:rPr>
        <w:t>时</w:t>
      </w:r>
      <w:r>
        <w:rPr>
          <w:rFonts w:hint="eastAsia" w:ascii="宋体" w:hAnsi="宋体"/>
          <w:szCs w:val="21"/>
          <w:u w:val="single"/>
          <w:lang w:val="en-US" w:eastAsia="zh-CN"/>
        </w:rPr>
        <w:t>00</w:t>
      </w:r>
      <w:r>
        <w:rPr>
          <w:rFonts w:hint="eastAsia" w:ascii="宋体" w:hAnsi="宋体"/>
          <w:color w:val="000000"/>
          <w:szCs w:val="21"/>
          <w:u w:val="single"/>
        </w:rPr>
        <w:t>分</w:t>
      </w:r>
      <w:r>
        <w:rPr>
          <w:rFonts w:hint="eastAsia" w:ascii="宋体" w:hAnsi="宋体"/>
          <w:szCs w:val="21"/>
        </w:rPr>
        <w:t>后</w:t>
      </w:r>
    </w:p>
    <w:p w14:paraId="7C3794A3">
      <w:pPr>
        <w:spacing w:line="360" w:lineRule="auto"/>
        <w:ind w:firstLine="420" w:firstLineChars="200"/>
        <w:rPr>
          <w:rFonts w:hint="eastAsia" w:ascii="宋体" w:hAnsi="宋体"/>
          <w:bCs/>
          <w:szCs w:val="21"/>
          <w:u w:val="single"/>
        </w:rPr>
      </w:pPr>
      <w:r>
        <w:rPr>
          <w:rFonts w:hint="eastAsia" w:ascii="宋体" w:hAnsi="宋体"/>
          <w:szCs w:val="21"/>
        </w:rPr>
        <w:t>2.地点：</w:t>
      </w:r>
      <w:r>
        <w:rPr>
          <w:rFonts w:hint="eastAsia" w:ascii="宋体" w:hAnsi="宋体"/>
          <w:szCs w:val="21"/>
          <w:u w:val="single"/>
        </w:rPr>
        <w:t xml:space="preserve">  </w:t>
      </w:r>
      <w:r>
        <w:rPr>
          <w:rFonts w:hint="eastAsia" w:ascii="宋体" w:hAnsi="宋体"/>
          <w:szCs w:val="21"/>
          <w:u w:val="single"/>
          <w:lang w:val="en-US" w:eastAsia="zh-CN"/>
        </w:rPr>
        <w:t>广西</w:t>
      </w:r>
      <w:r>
        <w:rPr>
          <w:rFonts w:hint="eastAsia" w:ascii="宋体" w:hAnsi="宋体"/>
          <w:szCs w:val="21"/>
          <w:u w:val="single"/>
        </w:rPr>
        <w:t xml:space="preserve">政府采购云平台开标大厅    </w:t>
      </w:r>
    </w:p>
    <w:p w14:paraId="0CAA61FF">
      <w:pPr>
        <w:spacing w:line="360" w:lineRule="auto"/>
        <w:ind w:firstLine="482" w:firstLineChars="200"/>
        <w:rPr>
          <w:rFonts w:hint="eastAsia" w:ascii="黑体" w:hAnsi="黑体" w:eastAsia="黑体"/>
          <w:b/>
          <w:bCs/>
          <w:sz w:val="24"/>
        </w:rPr>
      </w:pPr>
      <w:r>
        <w:rPr>
          <w:rFonts w:hint="eastAsia" w:ascii="黑体" w:hAnsi="黑体" w:eastAsia="黑体"/>
          <w:b/>
          <w:bCs/>
          <w:sz w:val="24"/>
        </w:rPr>
        <w:t>六、公告期限</w:t>
      </w:r>
    </w:p>
    <w:p w14:paraId="75B2C4B0">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自本公告发布之日起3个工作日。</w:t>
      </w:r>
    </w:p>
    <w:p w14:paraId="3314A239">
      <w:pPr>
        <w:spacing w:line="360" w:lineRule="auto"/>
        <w:ind w:firstLine="482" w:firstLineChars="200"/>
        <w:rPr>
          <w:rFonts w:hint="eastAsia" w:ascii="黑体" w:hAnsi="黑体" w:eastAsia="黑体"/>
          <w:b/>
          <w:bCs/>
          <w:sz w:val="24"/>
        </w:rPr>
      </w:pPr>
      <w:r>
        <w:rPr>
          <w:rFonts w:hint="eastAsia" w:ascii="黑体" w:hAnsi="黑体" w:eastAsia="黑体"/>
          <w:b/>
          <w:bCs/>
          <w:sz w:val="24"/>
        </w:rPr>
        <w:t>七、其他补充事宜</w:t>
      </w:r>
    </w:p>
    <w:p w14:paraId="083F71F3">
      <w:pPr>
        <w:spacing w:line="360" w:lineRule="auto"/>
        <w:ind w:firstLine="420" w:firstLineChars="200"/>
        <w:rPr>
          <w:rFonts w:hint="eastAsia" w:ascii="宋体" w:hAnsi="宋体" w:cs="宋体"/>
          <w:kern w:val="0"/>
          <w:szCs w:val="21"/>
        </w:rPr>
      </w:pPr>
      <w:r>
        <w:rPr>
          <w:rFonts w:hint="eastAsia" w:ascii="宋体" w:hAnsi="宋体" w:cs="宋体"/>
          <w:kern w:val="0"/>
          <w:szCs w:val="21"/>
        </w:rPr>
        <w:t>1.谈判保证金：本项目不收取谈判保证金</w:t>
      </w:r>
    </w:p>
    <w:p w14:paraId="57EDCCEF">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rPr>
        <w:t>2.采购意向公开链接：</w:t>
      </w:r>
      <w:bookmarkStart w:id="1" w:name="PO_3000001871_PM100"/>
      <w:r>
        <w:rPr>
          <w:rFonts w:hint="eastAsia" w:ascii="宋体" w:hAnsi="宋体" w:cs="宋体"/>
          <w:kern w:val="0"/>
          <w:szCs w:val="21"/>
          <w:u w:val="single"/>
        </w:rPr>
        <w:t xml:space="preserve">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A7B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0E2A84E7">
            <w:pPr>
              <w:spacing w:line="360" w:lineRule="auto"/>
              <w:rPr>
                <w:rFonts w:hint="eastAsia" w:ascii="宋体" w:hAnsi="宋体" w:cs="宋体"/>
                <w:kern w:val="0"/>
                <w:szCs w:val="21"/>
                <w:u w:val="single"/>
              </w:rPr>
            </w:pPr>
            <w:r>
              <w:rPr>
                <w:rFonts w:hint="eastAsia" w:ascii="宋体" w:hAnsi="宋体" w:cs="宋体"/>
                <w:kern w:val="0"/>
                <w:szCs w:val="21"/>
                <w:u w:val="single"/>
              </w:rPr>
              <w:t>采购意向公示链接</w:t>
            </w:r>
          </w:p>
        </w:tc>
      </w:tr>
      <w:tr w14:paraId="1201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2989E92E">
            <w:pPr>
              <w:spacing w:line="360" w:lineRule="auto"/>
              <w:rPr>
                <w:rFonts w:hint="eastAsia" w:ascii="宋体" w:hAnsi="宋体" w:eastAsia="宋体" w:cs="宋体"/>
                <w:kern w:val="0"/>
                <w:szCs w:val="21"/>
                <w:u w:val="single"/>
                <w:lang w:eastAsia="zh-CN"/>
              </w:rPr>
            </w:pPr>
            <w:r>
              <w:rPr>
                <w:rFonts w:hint="eastAsia" w:ascii="宋体" w:hAnsi="宋体" w:eastAsia="宋体" w:cs="宋体"/>
                <w:kern w:val="0"/>
                <w:szCs w:val="21"/>
                <w:u w:val="single"/>
                <w:lang w:eastAsia="zh-CN"/>
              </w:rPr>
              <w:t>https://zfcg.gxzf.gov.cn/luban/detail?parentId=66485&amp;articleId=ann_x36WY0MpAg6btQ1ZYuxPtND5ndTMr3NGt5TILBJnhQo=&amp;utm=web-micro-app-back-front.671304d0.cPlanInfo.3.c4526300742d11f1bcee2736483c4e23</w:t>
            </w:r>
          </w:p>
        </w:tc>
      </w:tr>
    </w:tbl>
    <w:p w14:paraId="5673A85C">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u w:val="single"/>
        </w:rPr>
        <w:t xml:space="preserve"> </w:t>
      </w:r>
      <w:bookmarkEnd w:id="1"/>
    </w:p>
    <w:p w14:paraId="3B9765AB">
      <w:pPr>
        <w:spacing w:line="360" w:lineRule="auto"/>
        <w:ind w:firstLine="420" w:firstLineChars="200"/>
        <w:rPr>
          <w:rFonts w:hint="eastAsia" w:ascii="宋体" w:hAnsi="宋体" w:cs="宋体"/>
          <w:kern w:val="0"/>
          <w:szCs w:val="21"/>
        </w:rPr>
      </w:pPr>
      <w:r>
        <w:rPr>
          <w:rFonts w:hint="eastAsia" w:ascii="宋体" w:hAnsi="宋体" w:cs="宋体"/>
          <w:kern w:val="0"/>
          <w:szCs w:val="21"/>
        </w:rPr>
        <w:t>3.网上查询地址</w:t>
      </w:r>
    </w:p>
    <w:p w14:paraId="0F139C57">
      <w:pPr>
        <w:spacing w:line="360" w:lineRule="auto"/>
        <w:ind w:firstLine="420" w:firstLineChars="200"/>
        <w:rPr>
          <w:rFonts w:hint="eastAsia" w:ascii="宋体" w:hAnsi="宋体" w:cs="宋体"/>
          <w:kern w:val="0"/>
          <w:szCs w:val="21"/>
        </w:rPr>
      </w:pPr>
      <w:r>
        <w:rPr>
          <w:rFonts w:hint="eastAsia" w:ascii="宋体" w:hAnsi="宋体" w:cs="宋体"/>
          <w:kern w:val="0"/>
          <w:szCs w:val="21"/>
        </w:rPr>
        <w:t>中国政府采购网（www.ccgp.gov.cn）、广西壮族自治区政府采购网(http://zfcg.gxzf.gov.cn/)、全国公共资源交易平台（广西·南宁）（http://ggzy.jgswj.gxzf.gov.cn/nnggzy/）。</w:t>
      </w:r>
    </w:p>
    <w:p w14:paraId="38B1DC5B">
      <w:pPr>
        <w:spacing w:line="360" w:lineRule="auto"/>
        <w:ind w:firstLine="420" w:firstLineChars="200"/>
        <w:rPr>
          <w:rFonts w:hint="eastAsia" w:ascii="宋体" w:hAnsi="宋体" w:cs="宋体"/>
          <w:kern w:val="0"/>
          <w:szCs w:val="21"/>
        </w:rPr>
      </w:pPr>
      <w:r>
        <w:rPr>
          <w:rFonts w:hint="eastAsia" w:ascii="宋体" w:hAnsi="宋体" w:cs="宋体"/>
          <w:kern w:val="0"/>
          <w:szCs w:val="21"/>
        </w:rPr>
        <w:t>4</w:t>
      </w:r>
      <w:r>
        <w:rPr>
          <w:rFonts w:hint="eastAsia" w:ascii="宋体" w:hAnsi="宋体"/>
          <w:szCs w:val="21"/>
        </w:rPr>
        <w:t xml:space="preserve">. </w:t>
      </w:r>
      <w:r>
        <w:rPr>
          <w:rFonts w:hint="eastAsia" w:ascii="宋体" w:hAnsi="宋体" w:cs="宋体"/>
          <w:kern w:val="0"/>
          <w:szCs w:val="21"/>
        </w:rPr>
        <w:t>本项目需要落实的政府采购政策</w:t>
      </w:r>
    </w:p>
    <w:p w14:paraId="3A305FE3">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（1）政府采购促进中小企业发展。</w:t>
      </w:r>
    </w:p>
    <w:p w14:paraId="7F9E2E83">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（2）政府采购支持采用本国产品的政策。</w:t>
      </w:r>
    </w:p>
    <w:p w14:paraId="09ECC8F3">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（3）强制采购节能产品；优先采购节能产品、环境标志产品。</w:t>
      </w:r>
    </w:p>
    <w:p w14:paraId="27005D45">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（4）政府采购促进残疾人就业政策。</w:t>
      </w:r>
    </w:p>
    <w:p w14:paraId="6E168BAF">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（5）政府采购支持监狱企业发展。</w:t>
      </w:r>
    </w:p>
    <w:p w14:paraId="1D8433B2">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（6）</w:t>
      </w:r>
      <w:r>
        <w:rPr>
          <w:rFonts w:hint="eastAsia"/>
        </w:rPr>
        <w:t>扶持不发达地区和少数民族地区政策</w:t>
      </w:r>
    </w:p>
    <w:p w14:paraId="7C552C2C">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8270D8E">
      <w:pPr>
        <w:spacing w:line="360" w:lineRule="auto"/>
        <w:ind w:firstLine="420" w:firstLineChars="200"/>
        <w:rPr>
          <w:rFonts w:hint="eastAsia" w:ascii="宋体" w:hAnsi="宋体" w:cs="宋体"/>
          <w:kern w:val="0"/>
          <w:szCs w:val="21"/>
        </w:rPr>
      </w:pPr>
      <w:r>
        <w:rPr>
          <w:rFonts w:hint="eastAsia" w:ascii="宋体" w:hAnsi="宋体" w:cs="宋体"/>
          <w:color w:val="000000"/>
          <w:kern w:val="0"/>
          <w:szCs w:val="21"/>
        </w:rPr>
        <w:t>6</w:t>
      </w:r>
      <w:r>
        <w:rPr>
          <w:rFonts w:ascii="宋体" w:hAnsi="宋体" w:cs="宋体"/>
          <w:color w:val="000000"/>
          <w:kern w:val="0"/>
          <w:szCs w:val="21"/>
        </w:rPr>
        <w:t>.</w:t>
      </w:r>
      <w:r>
        <w:rPr>
          <w:rFonts w:hint="eastAsia" w:ascii="宋体" w:hAnsi="宋体" w:cs="宋体"/>
          <w:color w:val="000000"/>
          <w:kern w:val="0"/>
          <w:szCs w:val="21"/>
        </w:rPr>
        <w:t xml:space="preserve"> 若对项目采购电子交易系统操作有疑问，可登录“广西政府采购云平台”（https://www.gcy.zfcg.gxzf.gov.cn），点击右侧咨询小采，获取采小蜜智能服务管家帮助，或拨打政采云服务热线95763获取热线服务帮助。</w:t>
      </w:r>
    </w:p>
    <w:p w14:paraId="4766459A">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八、凡对本次采购提出询问，请按以下方式联系</w:t>
      </w:r>
    </w:p>
    <w:p w14:paraId="4241FFFA">
      <w:pPr>
        <w:spacing w:line="360" w:lineRule="auto"/>
        <w:ind w:firstLine="735" w:firstLineChars="350"/>
        <w:jc w:val="left"/>
        <w:rPr>
          <w:rFonts w:hint="eastAsia" w:ascii="宋体" w:hAnsi="宋体"/>
          <w:szCs w:val="21"/>
        </w:rPr>
      </w:pPr>
      <w:r>
        <w:rPr>
          <w:rFonts w:hint="eastAsia" w:ascii="宋体" w:hAnsi="宋体" w:cs="宋体"/>
          <w:szCs w:val="21"/>
        </w:rPr>
        <w:t>1.采购人信息</w:t>
      </w:r>
    </w:p>
    <w:p w14:paraId="2F07ABDB">
      <w:pPr>
        <w:spacing w:line="360" w:lineRule="auto"/>
        <w:ind w:left="1041" w:leftChars="371" w:hanging="262" w:hangingChars="125"/>
        <w:jc w:val="left"/>
        <w:rPr>
          <w:rFonts w:hint="eastAsia" w:ascii="宋体" w:hAnsi="宋体"/>
          <w:szCs w:val="21"/>
          <w:u w:val="single"/>
        </w:rPr>
      </w:pPr>
      <w:r>
        <w:rPr>
          <w:rFonts w:hint="eastAsia" w:ascii="宋体" w:hAnsi="宋体"/>
          <w:szCs w:val="21"/>
        </w:rPr>
        <w:t>名 称：</w:t>
      </w:r>
      <w:r>
        <w:rPr>
          <w:rFonts w:hint="eastAsia" w:ascii="宋体" w:hAnsi="宋体"/>
          <w:szCs w:val="21"/>
          <w:u w:val="single"/>
        </w:rPr>
        <w:t>南宁市公安局江南分局</w:t>
      </w:r>
    </w:p>
    <w:p w14:paraId="4FBE02A8">
      <w:pPr>
        <w:spacing w:line="360" w:lineRule="auto"/>
        <w:ind w:left="1041" w:leftChars="371" w:hanging="262" w:hangingChars="125"/>
        <w:jc w:val="left"/>
        <w:rPr>
          <w:rFonts w:hint="eastAsia" w:ascii="宋体" w:hAnsi="宋体"/>
          <w:szCs w:val="21"/>
        </w:rPr>
      </w:pPr>
      <w:r>
        <w:rPr>
          <w:rFonts w:hint="eastAsia" w:ascii="宋体" w:hAnsi="宋体"/>
          <w:szCs w:val="21"/>
        </w:rPr>
        <w:t>地 址：</w:t>
      </w:r>
      <w:r>
        <w:rPr>
          <w:rFonts w:hint="eastAsia" w:ascii="宋体" w:hAnsi="宋体"/>
          <w:szCs w:val="21"/>
          <w:u w:val="single"/>
        </w:rPr>
        <w:t>南宁市江南区江南街道高棠路1号</w:t>
      </w:r>
    </w:p>
    <w:p w14:paraId="7F067668">
      <w:pPr>
        <w:pStyle w:val="4"/>
        <w:spacing w:line="360" w:lineRule="auto"/>
        <w:ind w:firstLine="735" w:firstLineChars="350"/>
        <w:rPr>
          <w:rFonts w:hAnsi="宋体"/>
          <w:lang w:val="en-US" w:eastAsia="zh-CN"/>
        </w:rPr>
      </w:pPr>
      <w:r>
        <w:rPr>
          <w:rFonts w:hint="eastAsia" w:hAnsi="宋体"/>
          <w:kern w:val="2"/>
          <w:sz w:val="21"/>
        </w:rPr>
        <w:t>项目联系人</w:t>
      </w:r>
      <w:r>
        <w:rPr>
          <w:rFonts w:hint="eastAsia" w:hAnsi="宋体"/>
        </w:rPr>
        <w:t>：</w:t>
      </w:r>
      <w:r>
        <w:rPr>
          <w:rFonts w:hint="eastAsia" w:hAnsi="宋体"/>
          <w:u w:val="single"/>
          <w:lang w:val="en-US" w:eastAsia="zh-CN"/>
        </w:rPr>
        <w:t>陶警官</w:t>
      </w:r>
    </w:p>
    <w:p w14:paraId="1FF3231B">
      <w:pPr>
        <w:spacing w:line="360" w:lineRule="auto"/>
        <w:ind w:left="1041" w:leftChars="371" w:hanging="262" w:hangingChars="125"/>
        <w:jc w:val="left"/>
        <w:rPr>
          <w:rFonts w:hint="eastAsia" w:ascii="宋体" w:hAnsi="宋体"/>
          <w:szCs w:val="21"/>
          <w:u w:val="single"/>
        </w:rPr>
      </w:pPr>
      <w:r>
        <w:rPr>
          <w:rFonts w:hint="eastAsia" w:ascii="宋体" w:hAnsi="宋体"/>
          <w:szCs w:val="21"/>
        </w:rPr>
        <w:t>联系电话：</w:t>
      </w:r>
      <w:r>
        <w:rPr>
          <w:rFonts w:hint="eastAsia" w:ascii="宋体" w:hAnsi="宋体"/>
          <w:szCs w:val="21"/>
          <w:u w:val="single"/>
        </w:rPr>
        <w:t>0771-4832212</w:t>
      </w:r>
    </w:p>
    <w:p w14:paraId="03A70E0B">
      <w:pPr>
        <w:spacing w:line="360" w:lineRule="auto"/>
        <w:ind w:left="1041" w:leftChars="371" w:hanging="262" w:hangingChars="125"/>
        <w:jc w:val="left"/>
        <w:rPr>
          <w:rFonts w:hint="eastAsia" w:ascii="宋体" w:hAnsi="宋体"/>
          <w:szCs w:val="21"/>
        </w:rPr>
      </w:pPr>
      <w:r>
        <w:rPr>
          <w:rFonts w:hint="eastAsia" w:ascii="宋体" w:hAnsi="宋体" w:cs="宋体"/>
          <w:szCs w:val="21"/>
        </w:rPr>
        <w:t>2.采购代理机构信息</w:t>
      </w:r>
    </w:p>
    <w:p w14:paraId="2AFEF754">
      <w:pPr>
        <w:spacing w:line="360" w:lineRule="auto"/>
        <w:ind w:firstLine="735" w:firstLineChars="350"/>
        <w:rPr>
          <w:rFonts w:hint="eastAsia" w:ascii="宋体" w:hAnsi="宋体" w:eastAsia="宋体"/>
          <w:szCs w:val="21"/>
          <w:u w:val="single"/>
          <w:lang w:eastAsia="zh-CN"/>
        </w:rPr>
      </w:pPr>
      <w:r>
        <w:rPr>
          <w:rFonts w:hint="eastAsia" w:ascii="宋体" w:hAnsi="宋体"/>
          <w:szCs w:val="21"/>
        </w:rPr>
        <w:t>名 称：</w:t>
      </w:r>
      <w:r>
        <w:rPr>
          <w:rFonts w:hint="eastAsia" w:ascii="宋体" w:hAnsi="宋体"/>
          <w:szCs w:val="21"/>
          <w:u w:val="single"/>
          <w:lang w:eastAsia="zh-CN"/>
        </w:rPr>
        <w:t>广西科文招标有限公司</w:t>
      </w:r>
    </w:p>
    <w:p w14:paraId="5560E18D">
      <w:pPr>
        <w:spacing w:line="360" w:lineRule="auto"/>
        <w:ind w:firstLine="735" w:firstLineChars="350"/>
        <w:rPr>
          <w:rFonts w:hint="eastAsia" w:ascii="宋体" w:hAnsi="宋体" w:eastAsia="宋体"/>
          <w:szCs w:val="21"/>
          <w:lang w:eastAsia="zh-CN"/>
        </w:rPr>
      </w:pPr>
      <w:r>
        <w:rPr>
          <w:rFonts w:hint="eastAsia" w:ascii="宋体" w:hAnsi="宋体"/>
          <w:szCs w:val="21"/>
        </w:rPr>
        <w:t>地　址：</w:t>
      </w:r>
      <w:r>
        <w:rPr>
          <w:rFonts w:hint="eastAsia" w:ascii="宋体" w:hAnsi="宋体"/>
          <w:szCs w:val="21"/>
          <w:u w:val="single"/>
          <w:lang w:eastAsia="zh-CN"/>
        </w:rPr>
        <w:t>广西南宁市民族大道141号中鼎万象东方D区5楼</w:t>
      </w:r>
    </w:p>
    <w:p w14:paraId="6A6C3661">
      <w:pPr>
        <w:spacing w:line="360" w:lineRule="auto"/>
        <w:ind w:firstLine="735" w:firstLineChars="350"/>
        <w:rPr>
          <w:rFonts w:hint="eastAsia" w:ascii="宋体" w:hAnsi="宋体" w:eastAsia="宋体"/>
          <w:szCs w:val="21"/>
          <w:lang w:eastAsia="zh-CN"/>
        </w:rPr>
      </w:pPr>
      <w:r>
        <w:rPr>
          <w:rFonts w:hint="eastAsia" w:ascii="宋体" w:hAnsi="宋体"/>
          <w:szCs w:val="21"/>
        </w:rPr>
        <w:t>联系电话：</w:t>
      </w:r>
      <w:r>
        <w:rPr>
          <w:rFonts w:hint="eastAsia" w:ascii="宋体" w:hAnsi="宋体"/>
          <w:szCs w:val="21"/>
          <w:u w:val="single"/>
          <w:lang w:eastAsia="zh-CN"/>
        </w:rPr>
        <w:t>0771-2026103</w:t>
      </w:r>
    </w:p>
    <w:p w14:paraId="2D625DAE">
      <w:pPr>
        <w:spacing w:line="360" w:lineRule="auto"/>
        <w:ind w:firstLine="735" w:firstLineChars="350"/>
        <w:rPr>
          <w:rFonts w:hint="eastAsia" w:ascii="宋体" w:hAnsi="宋体"/>
          <w:szCs w:val="21"/>
        </w:rPr>
      </w:pPr>
      <w:r>
        <w:rPr>
          <w:rFonts w:hint="eastAsia" w:ascii="宋体" w:hAnsi="宋体"/>
          <w:szCs w:val="21"/>
        </w:rPr>
        <w:t>3.项目联系方式</w:t>
      </w:r>
    </w:p>
    <w:p w14:paraId="18A91E42">
      <w:pPr>
        <w:spacing w:line="360" w:lineRule="auto"/>
        <w:ind w:firstLine="735" w:firstLineChars="350"/>
        <w:rPr>
          <w:rFonts w:hint="eastAsia" w:ascii="宋体" w:hAnsi="宋体"/>
          <w:szCs w:val="21"/>
        </w:rPr>
      </w:pPr>
      <w:r>
        <w:rPr>
          <w:rFonts w:hint="eastAsia" w:ascii="宋体" w:hAnsi="宋体"/>
          <w:szCs w:val="21"/>
        </w:rPr>
        <w:t>项目联系人：</w:t>
      </w:r>
      <w:r>
        <w:rPr>
          <w:rFonts w:hint="eastAsia" w:ascii="宋体" w:hAnsi="宋体"/>
          <w:szCs w:val="21"/>
          <w:u w:val="single"/>
        </w:rPr>
        <w:t xml:space="preserve">　 </w:t>
      </w:r>
      <w:r>
        <w:rPr>
          <w:rFonts w:hint="eastAsia" w:ascii="宋体" w:hAnsi="宋体"/>
          <w:szCs w:val="21"/>
          <w:u w:val="single"/>
          <w:lang w:eastAsia="zh-CN"/>
        </w:rPr>
        <w:t>邹学荟</w:t>
      </w:r>
      <w:r>
        <w:rPr>
          <w:rFonts w:hint="eastAsia" w:ascii="宋体" w:hAnsi="宋体"/>
          <w:szCs w:val="21"/>
          <w:u w:val="single"/>
        </w:rPr>
        <w:t xml:space="preserve"> 　 </w:t>
      </w:r>
    </w:p>
    <w:p w14:paraId="33859E3E">
      <w:pPr>
        <w:spacing w:line="360" w:lineRule="auto"/>
        <w:ind w:firstLine="735" w:firstLineChars="350"/>
        <w:rPr>
          <w:rFonts w:hint="eastAsia"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u w:val="single"/>
          <w:lang w:eastAsia="zh-CN"/>
        </w:rPr>
        <w:t>0771-2026103</w:t>
      </w:r>
      <w:r>
        <w:rPr>
          <w:rFonts w:hint="eastAsia" w:ascii="宋体" w:hAnsi="宋体"/>
          <w:szCs w:val="21"/>
          <w:u w:val="single"/>
        </w:rPr>
        <w:t xml:space="preserve"> </w:t>
      </w:r>
    </w:p>
    <w:p w14:paraId="44895001">
      <w:pPr>
        <w:pStyle w:val="3"/>
        <w:spacing w:line="360" w:lineRule="auto"/>
        <w:rPr>
          <w:rFonts w:hint="eastAsia" w:ascii="宋体" w:hAnsi="宋体"/>
          <w:color w:val="000000"/>
          <w:szCs w:val="21"/>
        </w:rPr>
      </w:pPr>
      <w:r>
        <w:rPr>
          <w:rFonts w:hint="eastAsia" w:ascii="宋体" w:hAnsi="宋体"/>
          <w:szCs w:val="21"/>
        </w:rPr>
        <w:t xml:space="preserve"> </w:t>
      </w:r>
      <w:r>
        <w:rPr>
          <w:rFonts w:hint="eastAsia" w:ascii="宋体" w:hAnsi="宋体"/>
          <w:color w:val="000000"/>
          <w:szCs w:val="21"/>
        </w:rPr>
        <w:t xml:space="preserve"> </w:t>
      </w:r>
    </w:p>
    <w:p w14:paraId="07942582">
      <w:pPr>
        <w:pStyle w:val="3"/>
        <w:spacing w:after="120" w:line="360" w:lineRule="auto"/>
        <w:ind w:firstLine="420" w:firstLineChars="200"/>
        <w:rPr>
          <w:rFonts w:hint="eastAsia" w:ascii="宋体" w:hAnsi="宋体"/>
          <w:szCs w:val="21"/>
        </w:rPr>
      </w:pPr>
      <w:r>
        <w:rPr>
          <w:rFonts w:hint="eastAsia" w:ascii="宋体" w:hAnsi="宋体"/>
          <w:szCs w:val="21"/>
        </w:rPr>
        <w:t>附件： 1.CA证书申请方式及操作指南下载地址（登陆http://nncz.nanning.gov.cn/（南宁市财政局官网）-业务专题-政府采购监督管理-资料下载-“广西政采云西部CA办理方式”或“南宁市政采云CA证书办理操作指南”）</w:t>
      </w:r>
    </w:p>
    <w:p w14:paraId="75874044">
      <w:pPr>
        <w:pStyle w:val="3"/>
        <w:spacing w:after="120" w:line="360" w:lineRule="auto"/>
        <w:ind w:firstLine="420" w:firstLineChars="200"/>
        <w:rPr>
          <w:rFonts w:ascii="宋体" w:hAnsi="宋体"/>
          <w:szCs w:val="21"/>
        </w:rPr>
      </w:pPr>
      <w:r>
        <w:rPr>
          <w:rFonts w:hint="eastAsia" w:ascii="宋体" w:hAnsi="宋体"/>
          <w:szCs w:val="21"/>
        </w:rPr>
        <w:t>2.电子投标文件制作与投送教程（在此网址下载：http://nncz.nanning.gov.cn/（南宁市财政局官网）-业务专题-政府采购监督管理-资料下载-南宁市政府采购项目全流程电子化交易操作指南）</w:t>
      </w:r>
    </w:p>
    <w:p w14:paraId="104ADB01">
      <w:pPr>
        <w:pStyle w:val="3"/>
        <w:spacing w:line="360" w:lineRule="auto"/>
        <w:ind w:firstLine="420" w:firstLineChars="200"/>
        <w:rPr>
          <w:rFonts w:hint="eastAsia" w:ascii="宋体" w:hAnsi="宋体"/>
          <w:szCs w:val="21"/>
          <w:u w:val="single"/>
        </w:rPr>
      </w:pPr>
    </w:p>
    <w:p w14:paraId="41B5DD4F">
      <w:pPr>
        <w:pStyle w:val="3"/>
        <w:spacing w:line="360" w:lineRule="auto"/>
        <w:ind w:firstLine="420" w:firstLineChars="200"/>
        <w:rPr>
          <w:rFonts w:hint="eastAsia" w:ascii="宋体" w:hAnsi="宋体"/>
          <w:szCs w:val="21"/>
          <w:u w:val="single"/>
        </w:rPr>
      </w:pPr>
    </w:p>
    <w:p w14:paraId="48AA1E9F">
      <w:pPr>
        <w:pStyle w:val="3"/>
        <w:spacing w:line="360" w:lineRule="auto"/>
        <w:ind w:firstLine="420" w:firstLineChars="200"/>
        <w:rPr>
          <w:rFonts w:hint="eastAsia" w:ascii="宋体" w:hAnsi="宋体"/>
          <w:szCs w:val="21"/>
          <w:u w:val="single"/>
        </w:rPr>
      </w:pPr>
    </w:p>
    <w:p w14:paraId="32099977">
      <w:pPr>
        <w:pStyle w:val="3"/>
        <w:spacing w:line="360" w:lineRule="auto"/>
        <w:ind w:firstLine="420" w:firstLineChars="200"/>
        <w:rPr>
          <w:rFonts w:hint="eastAsia" w:ascii="宋体" w:hAnsi="宋体"/>
          <w:szCs w:val="21"/>
          <w:u w:val="single"/>
        </w:rPr>
      </w:pPr>
    </w:p>
    <w:p w14:paraId="3D39CABC">
      <w:pPr>
        <w:spacing w:line="360" w:lineRule="auto"/>
        <w:jc w:val="right"/>
        <w:rPr>
          <w:rFonts w:hint="eastAsia" w:ascii="宋体" w:hAnsi="宋体" w:eastAsia="宋体"/>
          <w:szCs w:val="21"/>
          <w:u w:val="single"/>
          <w:lang w:eastAsia="zh-CN"/>
        </w:rPr>
      </w:pPr>
      <w:r>
        <w:rPr>
          <w:rFonts w:hint="eastAsia" w:ascii="宋体" w:hAnsi="宋体"/>
          <w:szCs w:val="21"/>
          <w:u w:val="single"/>
          <w:lang w:eastAsia="zh-CN"/>
        </w:rPr>
        <w:t>广西科文招标有限公司</w:t>
      </w:r>
    </w:p>
    <w:p w14:paraId="0D578B54">
      <w:pPr>
        <w:spacing w:line="360" w:lineRule="auto"/>
        <w:jc w:val="right"/>
        <w:rPr>
          <w:rFonts w:hint="eastAsia" w:ascii="宋体" w:hAnsi="宋体"/>
          <w:szCs w:val="21"/>
        </w:rPr>
      </w:pP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6</w:t>
      </w:r>
      <w:r>
        <w:rPr>
          <w:rFonts w:hint="eastAsia" w:ascii="宋体" w:hAnsi="宋体"/>
          <w:szCs w:val="21"/>
          <w:u w:val="single"/>
        </w:rPr>
        <w:t>月</w:t>
      </w:r>
      <w:r>
        <w:rPr>
          <w:rFonts w:hint="eastAsia" w:ascii="宋体" w:hAnsi="宋体"/>
          <w:szCs w:val="21"/>
          <w:u w:val="single"/>
          <w:lang w:val="en-US" w:eastAsia="zh-CN"/>
        </w:rPr>
        <w:t>30</w:t>
      </w:r>
      <w:r>
        <w:rPr>
          <w:rFonts w:hint="eastAsia" w:ascii="宋体" w:hAnsi="宋体"/>
          <w:szCs w:val="21"/>
          <w:u w:val="single"/>
        </w:rPr>
        <w:t>日</w:t>
      </w:r>
    </w:p>
    <w:p w14:paraId="15B11B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15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2026-06-30T07:19:30Z</dcterms:created>
  <dc:creator>Administrator</dc:creator>
  <cp:lastModifiedBy>Administrator</cp:lastModifiedBy>
  <dcterms:modified xsi:type="dcterms:W3CDTF">2026-06-30T07:19:58Z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eyJoZGlkIjoiMDFmZjZiZDlkMmU4YWY1MzEwYThjYTAzNzA5NzZhZTgiLCJ1c2VySWQiOiI1ODkwNDU0NzMifQ==</vt:lpwstr>
  </property>
  <property fmtid="{D5CDD505-2E9C-101B-9397-08002B2CF9AE}" pid="4" name="ICV">
    <vt:lpwstr>B65824644745419FA59C5AFBD925E7C8_12</vt:lpwstr>
  </property>
</Properties>
</file>