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7581C">
      <w:pPr>
        <w:jc w:val="center"/>
        <w:rPr>
          <w:b/>
          <w:bCs/>
          <w:sz w:val="32"/>
          <w:szCs w:val="32"/>
        </w:rPr>
      </w:pPr>
      <w:r>
        <w:rPr>
          <w:rFonts w:hint="eastAsia"/>
          <w:b/>
          <w:bCs/>
          <w:sz w:val="32"/>
          <w:szCs w:val="32"/>
          <w:lang w:val="en-US" w:eastAsia="zh-CN"/>
        </w:rPr>
        <w:t>南宁中心血站触控一体机</w:t>
      </w:r>
      <w:r>
        <w:rPr>
          <w:rFonts w:hint="eastAsia"/>
          <w:b/>
          <w:bCs/>
          <w:sz w:val="32"/>
          <w:szCs w:val="32"/>
        </w:rPr>
        <w:t>采购需求一览表</w:t>
      </w:r>
    </w:p>
    <w:tbl>
      <w:tblPr>
        <w:tblStyle w:val="6"/>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50"/>
        <w:gridCol w:w="1116"/>
        <w:gridCol w:w="715"/>
        <w:gridCol w:w="1050"/>
        <w:gridCol w:w="5101"/>
        <w:gridCol w:w="1076"/>
      </w:tblGrid>
      <w:tr w14:paraId="1F77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5916ACF7">
            <w:pPr>
              <w:widowControl/>
              <w:jc w:val="center"/>
              <w:rPr>
                <w:rFonts w:ascii="宋体" w:hAnsi="宋体" w:cs="宋体"/>
                <w:b/>
                <w:kern w:val="0"/>
              </w:rPr>
            </w:pPr>
            <w:r>
              <w:rPr>
                <w:rFonts w:hint="eastAsia" w:ascii="宋体" w:hAnsi="宋体" w:cs="宋体"/>
                <w:b/>
                <w:kern w:val="0"/>
              </w:rPr>
              <w:t>项号</w:t>
            </w:r>
          </w:p>
        </w:tc>
        <w:tc>
          <w:tcPr>
            <w:tcW w:w="1116" w:type="dxa"/>
            <w:shd w:val="clear" w:color="auto" w:fill="FFFFFF"/>
            <w:tcMar>
              <w:left w:w="108" w:type="dxa"/>
              <w:right w:w="108" w:type="dxa"/>
            </w:tcMar>
            <w:vAlign w:val="center"/>
          </w:tcPr>
          <w:p w14:paraId="390707CF">
            <w:pPr>
              <w:widowControl/>
              <w:jc w:val="center"/>
              <w:rPr>
                <w:rFonts w:hint="eastAsia" w:ascii="宋体" w:hAnsi="宋体" w:cs="宋体" w:eastAsiaTheme="minorEastAsia"/>
                <w:b/>
                <w:kern w:val="0"/>
                <w:sz w:val="21"/>
                <w:szCs w:val="24"/>
                <w:lang w:val="en-US" w:eastAsia="zh-CN" w:bidi="ar-SA"/>
              </w:rPr>
            </w:pPr>
            <w:r>
              <w:rPr>
                <w:rFonts w:hint="eastAsia" w:ascii="宋体" w:hAnsi="宋体" w:cs="宋体"/>
                <w:b/>
                <w:kern w:val="0"/>
              </w:rPr>
              <w:t>货物名称</w:t>
            </w:r>
          </w:p>
        </w:tc>
        <w:tc>
          <w:tcPr>
            <w:tcW w:w="715" w:type="dxa"/>
            <w:shd w:val="clear" w:color="auto" w:fill="FFFFFF"/>
            <w:tcMar>
              <w:left w:w="108" w:type="dxa"/>
              <w:right w:w="108" w:type="dxa"/>
            </w:tcMar>
            <w:vAlign w:val="center"/>
          </w:tcPr>
          <w:p w14:paraId="183E0127">
            <w:pPr>
              <w:widowControl/>
              <w:jc w:val="center"/>
              <w:rPr>
                <w:rFonts w:ascii="宋体" w:hAnsi="宋体" w:cs="宋体" w:eastAsiaTheme="minorEastAsia"/>
                <w:b/>
                <w:kern w:val="0"/>
                <w:sz w:val="21"/>
                <w:szCs w:val="24"/>
                <w:lang w:val="en-US" w:eastAsia="zh-CN" w:bidi="ar-SA"/>
              </w:rPr>
            </w:pPr>
            <w:r>
              <w:rPr>
                <w:rFonts w:hint="eastAsia" w:ascii="宋体" w:hAnsi="宋体" w:cs="宋体"/>
                <w:b/>
                <w:kern w:val="0"/>
              </w:rPr>
              <w:t>数量</w:t>
            </w:r>
          </w:p>
        </w:tc>
        <w:tc>
          <w:tcPr>
            <w:tcW w:w="1050" w:type="dxa"/>
            <w:shd w:val="clear" w:color="auto" w:fill="FFFFFF"/>
            <w:tcMar>
              <w:left w:w="108" w:type="dxa"/>
              <w:right w:w="108" w:type="dxa"/>
            </w:tcMar>
            <w:vAlign w:val="center"/>
          </w:tcPr>
          <w:p w14:paraId="3FD700E6">
            <w:pPr>
              <w:widowControl/>
              <w:jc w:val="center"/>
              <w:rPr>
                <w:rFonts w:hint="eastAsia" w:ascii="宋体" w:hAnsi="宋体" w:cs="宋体" w:eastAsiaTheme="minorEastAsia"/>
                <w:b/>
                <w:kern w:val="0"/>
                <w:lang w:val="en-US" w:eastAsia="zh-CN"/>
              </w:rPr>
            </w:pPr>
            <w:r>
              <w:rPr>
                <w:rFonts w:hint="eastAsia" w:ascii="宋体" w:hAnsi="宋体" w:cs="宋体"/>
                <w:b/>
                <w:kern w:val="0"/>
                <w:lang w:val="en-US" w:eastAsia="zh-CN"/>
              </w:rPr>
              <w:t>单价（元）</w:t>
            </w:r>
          </w:p>
        </w:tc>
        <w:tc>
          <w:tcPr>
            <w:tcW w:w="5101" w:type="dxa"/>
            <w:shd w:val="clear" w:color="auto" w:fill="FFFFFF"/>
            <w:tcMar>
              <w:left w:w="108" w:type="dxa"/>
              <w:right w:w="108" w:type="dxa"/>
            </w:tcMar>
            <w:vAlign w:val="center"/>
          </w:tcPr>
          <w:p w14:paraId="6ECF86EC">
            <w:pPr>
              <w:widowControl/>
              <w:jc w:val="center"/>
              <w:rPr>
                <w:rFonts w:ascii="宋体" w:hAnsi="宋体" w:cs="宋体"/>
                <w:b/>
                <w:kern w:val="0"/>
              </w:rPr>
            </w:pPr>
            <w:r>
              <w:rPr>
                <w:rFonts w:hint="eastAsia" w:ascii="宋体" w:hAnsi="宋体" w:cs="宋体"/>
                <w:b/>
                <w:kern w:val="0"/>
              </w:rPr>
              <w:t>技术参数要求</w:t>
            </w:r>
          </w:p>
        </w:tc>
        <w:tc>
          <w:tcPr>
            <w:tcW w:w="1076" w:type="dxa"/>
            <w:shd w:val="clear" w:color="auto" w:fill="FFFFFF"/>
            <w:tcMar>
              <w:left w:w="108" w:type="dxa"/>
              <w:right w:w="108" w:type="dxa"/>
            </w:tcMar>
            <w:vAlign w:val="center"/>
          </w:tcPr>
          <w:p w14:paraId="7221E197">
            <w:pPr>
              <w:widowControl/>
              <w:jc w:val="center"/>
              <w:rPr>
                <w:rFonts w:ascii="宋体" w:hAnsi="宋体" w:cs="宋体"/>
                <w:b/>
                <w:kern w:val="0"/>
              </w:rPr>
            </w:pPr>
            <w:r>
              <w:rPr>
                <w:rFonts w:hint="eastAsia" w:ascii="宋体" w:hAnsi="宋体"/>
                <w:szCs w:val="21"/>
              </w:rPr>
              <w:t>分项预算合价（元）</w:t>
            </w:r>
          </w:p>
        </w:tc>
      </w:tr>
      <w:tr w14:paraId="150B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5D7AF7C8">
            <w:pPr>
              <w:spacing w:line="36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1</w:t>
            </w:r>
          </w:p>
        </w:tc>
        <w:tc>
          <w:tcPr>
            <w:tcW w:w="1116" w:type="dxa"/>
            <w:shd w:val="clear" w:color="auto" w:fill="FFFFFF"/>
            <w:tcMar>
              <w:left w:w="108" w:type="dxa"/>
              <w:right w:w="108" w:type="dxa"/>
            </w:tcMar>
            <w:vAlign w:val="center"/>
          </w:tcPr>
          <w:p w14:paraId="70914A0A">
            <w:pPr>
              <w:spacing w:line="360" w:lineRule="exact"/>
              <w:jc w:val="center"/>
              <w:rPr>
                <w:rFonts w:hint="eastAsia" w:ascii="宋体" w:hAnsi="宋体" w:cs="宋体" w:eastAsiaTheme="minorEastAsia"/>
                <w:kern w:val="2"/>
                <w:sz w:val="21"/>
                <w:szCs w:val="21"/>
                <w:lang w:val="en-US" w:eastAsia="zh-CN" w:bidi="ar-SA"/>
              </w:rPr>
            </w:pPr>
            <w:r>
              <w:rPr>
                <w:rFonts w:hint="eastAsia" w:cs="宋体"/>
              </w:rPr>
              <w:t>智能教学一体机</w:t>
            </w:r>
          </w:p>
        </w:tc>
        <w:tc>
          <w:tcPr>
            <w:tcW w:w="715" w:type="dxa"/>
            <w:shd w:val="clear" w:color="auto" w:fill="FFFFFF"/>
            <w:tcMar>
              <w:left w:w="108" w:type="dxa"/>
              <w:right w:w="108" w:type="dxa"/>
            </w:tcMar>
            <w:vAlign w:val="center"/>
          </w:tcPr>
          <w:p w14:paraId="1932282B">
            <w:pPr>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50" w:type="dxa"/>
            <w:shd w:val="clear" w:color="auto" w:fill="FFFFFF"/>
            <w:tcMar>
              <w:left w:w="108" w:type="dxa"/>
              <w:right w:w="108" w:type="dxa"/>
            </w:tcMar>
            <w:vAlign w:val="center"/>
          </w:tcPr>
          <w:p w14:paraId="6C4D1675">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20000.00</w:t>
            </w:r>
          </w:p>
        </w:tc>
        <w:tc>
          <w:tcPr>
            <w:tcW w:w="5101" w:type="dxa"/>
            <w:shd w:val="clear" w:color="auto" w:fill="FFFFFF"/>
            <w:tcMar>
              <w:left w:w="108" w:type="dxa"/>
              <w:right w:w="108" w:type="dxa"/>
            </w:tcMar>
            <w:vAlign w:val="center"/>
          </w:tcPr>
          <w:p w14:paraId="341E5806">
            <w:pPr>
              <w:pStyle w:val="2"/>
              <w:spacing w:before="10"/>
              <w:rPr>
                <w:rFonts w:hint="eastAsia" w:hAnsi="宋体"/>
                <w:sz w:val="21"/>
                <w:szCs w:val="21"/>
              </w:rPr>
            </w:pPr>
            <w:r>
              <w:rPr>
                <w:rFonts w:hint="eastAsia" w:hAnsi="宋体"/>
                <w:sz w:val="21"/>
                <w:szCs w:val="21"/>
              </w:rPr>
              <w:t>型号：HSDXX-98MC  98英寸会议触控一体机</w:t>
            </w:r>
          </w:p>
          <w:p w14:paraId="0B23A30B">
            <w:pPr>
              <w:pStyle w:val="2"/>
              <w:spacing w:before="10"/>
              <w:rPr>
                <w:rFonts w:hint="eastAsia" w:hAnsi="宋体"/>
                <w:sz w:val="21"/>
                <w:szCs w:val="21"/>
              </w:rPr>
            </w:pPr>
            <w:r>
              <w:rPr>
                <w:rFonts w:hint="eastAsia" w:hAnsi="宋体"/>
                <w:sz w:val="21"/>
                <w:szCs w:val="21"/>
              </w:rPr>
              <w:t>★主要技术参数</w:t>
            </w:r>
          </w:p>
          <w:p w14:paraId="71328DB2">
            <w:pPr>
              <w:pStyle w:val="2"/>
              <w:spacing w:before="10"/>
              <w:rPr>
                <w:rFonts w:hint="eastAsia" w:hAnsi="宋体"/>
                <w:sz w:val="21"/>
                <w:szCs w:val="21"/>
              </w:rPr>
            </w:pPr>
            <w:r>
              <w:rPr>
                <w:rFonts w:hint="eastAsia" w:hAnsi="宋体"/>
                <w:sz w:val="21"/>
                <w:szCs w:val="21"/>
              </w:rPr>
              <w:t>（一）产品特性</w:t>
            </w:r>
          </w:p>
          <w:p w14:paraId="3B72E86A">
            <w:pPr>
              <w:pStyle w:val="2"/>
              <w:spacing w:before="10"/>
              <w:rPr>
                <w:rFonts w:hint="eastAsia" w:hAnsi="宋体"/>
                <w:sz w:val="21"/>
                <w:szCs w:val="21"/>
              </w:rPr>
            </w:pPr>
            <w:r>
              <w:rPr>
                <w:rFonts w:hint="eastAsia" w:hAnsi="宋体"/>
                <w:sz w:val="21"/>
                <w:szCs w:val="21"/>
              </w:rPr>
              <w:t>1)</w:t>
            </w:r>
            <w:r>
              <w:rPr>
                <w:rFonts w:hint="eastAsia" w:hAnsi="宋体"/>
                <w:sz w:val="21"/>
                <w:szCs w:val="21"/>
              </w:rPr>
              <w:tab/>
            </w:r>
            <w:r>
              <w:rPr>
                <w:rFonts w:hint="eastAsia" w:hAnsi="宋体"/>
                <w:sz w:val="21"/>
                <w:szCs w:val="21"/>
              </w:rPr>
              <w:t>Android14系统，配置8G运行内存，32G存储，采用AG防眩光屏幕，莫氏7级硬度，画面柔和清晰。</w:t>
            </w:r>
          </w:p>
          <w:p w14:paraId="424B0300">
            <w:pPr>
              <w:pStyle w:val="2"/>
              <w:spacing w:before="10"/>
              <w:rPr>
                <w:rFonts w:hint="eastAsia" w:hAnsi="宋体"/>
                <w:sz w:val="21"/>
                <w:szCs w:val="21"/>
              </w:rPr>
            </w:pPr>
            <w:r>
              <w:rPr>
                <w:rFonts w:hint="eastAsia" w:hAnsi="宋体"/>
                <w:sz w:val="21"/>
                <w:szCs w:val="21"/>
              </w:rPr>
              <w:t>2)</w:t>
            </w:r>
            <w:r>
              <w:rPr>
                <w:rFonts w:hint="eastAsia" w:hAnsi="宋体"/>
                <w:sz w:val="21"/>
                <w:szCs w:val="21"/>
              </w:rPr>
              <w:tab/>
            </w:r>
            <w:r>
              <w:rPr>
                <w:rFonts w:hint="eastAsia" w:hAnsi="宋体"/>
                <w:sz w:val="21"/>
                <w:szCs w:val="21"/>
              </w:rPr>
              <w:t>全金属材质超窄边框设计</w:t>
            </w:r>
            <w:bookmarkStart w:id="0" w:name="_GoBack"/>
            <w:bookmarkEnd w:id="0"/>
            <w:r>
              <w:rPr>
                <w:rFonts w:hint="eastAsia" w:hAnsi="宋体"/>
                <w:sz w:val="21"/>
                <w:szCs w:val="21"/>
              </w:rPr>
              <w:t>，外观简约，前附双磁吸笔，使用前后取放方便</w:t>
            </w:r>
          </w:p>
          <w:p w14:paraId="52BEDE55">
            <w:pPr>
              <w:pStyle w:val="2"/>
              <w:spacing w:before="10"/>
              <w:rPr>
                <w:rFonts w:hint="eastAsia" w:hAnsi="宋体"/>
                <w:sz w:val="21"/>
                <w:szCs w:val="21"/>
              </w:rPr>
            </w:pPr>
            <w:r>
              <w:rPr>
                <w:rFonts w:hint="eastAsia" w:hAnsi="宋体"/>
                <w:sz w:val="21"/>
                <w:szCs w:val="21"/>
              </w:rPr>
              <w:t>3)</w:t>
            </w:r>
            <w:r>
              <w:rPr>
                <w:rFonts w:hint="eastAsia" w:hAnsi="宋体"/>
                <w:sz w:val="21"/>
                <w:szCs w:val="21"/>
              </w:rPr>
              <w:tab/>
            </w:r>
            <w:r>
              <w:rPr>
                <w:rFonts w:hint="eastAsia" w:hAnsi="宋体"/>
                <w:sz w:val="21"/>
                <w:szCs w:val="21"/>
              </w:rPr>
              <w:t>电脑模块化设计，OPS/抽拉式PC设置，便于维护</w:t>
            </w:r>
          </w:p>
          <w:p w14:paraId="7F6439B8">
            <w:pPr>
              <w:pStyle w:val="2"/>
              <w:spacing w:before="10"/>
              <w:rPr>
                <w:rFonts w:hint="eastAsia" w:hAnsi="宋体"/>
                <w:sz w:val="21"/>
                <w:szCs w:val="21"/>
              </w:rPr>
            </w:pPr>
            <w:r>
              <w:rPr>
                <w:rFonts w:hint="eastAsia" w:hAnsi="宋体"/>
                <w:sz w:val="21"/>
                <w:szCs w:val="21"/>
              </w:rPr>
              <w:t>4)</w:t>
            </w:r>
            <w:r>
              <w:rPr>
                <w:rFonts w:hint="eastAsia" w:hAnsi="宋体"/>
                <w:sz w:val="21"/>
                <w:szCs w:val="21"/>
              </w:rPr>
              <w:tab/>
            </w:r>
            <w:r>
              <w:rPr>
                <w:rFonts w:hint="eastAsia" w:hAnsi="宋体"/>
                <w:sz w:val="21"/>
                <w:szCs w:val="21"/>
              </w:rPr>
              <w:t>Android/Windows双系统支持，一键切换，兼容更多软件，满足更多需求</w:t>
            </w:r>
          </w:p>
          <w:p w14:paraId="430735B0">
            <w:pPr>
              <w:pStyle w:val="2"/>
              <w:spacing w:before="10"/>
              <w:rPr>
                <w:rFonts w:hint="eastAsia" w:hAnsi="宋体"/>
                <w:sz w:val="21"/>
                <w:szCs w:val="21"/>
              </w:rPr>
            </w:pPr>
            <w:r>
              <w:rPr>
                <w:rFonts w:hint="eastAsia" w:hAnsi="宋体"/>
                <w:sz w:val="21"/>
                <w:szCs w:val="21"/>
              </w:rPr>
              <w:t>5)</w:t>
            </w:r>
            <w:r>
              <w:rPr>
                <w:rFonts w:hint="eastAsia" w:hAnsi="宋体"/>
                <w:sz w:val="21"/>
                <w:szCs w:val="21"/>
              </w:rPr>
              <w:tab/>
            </w:r>
            <w:r>
              <w:rPr>
                <w:rFonts w:hint="eastAsia" w:hAnsi="宋体"/>
                <w:sz w:val="21"/>
                <w:szCs w:val="21"/>
              </w:rPr>
              <w:t>软件功能：书写白板，文件浏览，浏览器，视频会议，无线传屏，批注，画面缩放，聚光灯，录屏，投票器，快传，截屏，日历，倒计时，相机，秒表，欢迎，平板管家，屏幕锁，云盘，WPS Office</w:t>
            </w:r>
          </w:p>
          <w:p w14:paraId="06A385DF">
            <w:pPr>
              <w:pStyle w:val="2"/>
              <w:spacing w:before="10"/>
              <w:rPr>
                <w:rFonts w:hint="eastAsia" w:hAnsi="宋体"/>
                <w:sz w:val="21"/>
                <w:szCs w:val="21"/>
              </w:rPr>
            </w:pPr>
            <w:r>
              <w:rPr>
                <w:rFonts w:hint="eastAsia" w:hAnsi="宋体"/>
                <w:sz w:val="21"/>
                <w:szCs w:val="21"/>
              </w:rPr>
              <w:t>6)</w:t>
            </w:r>
            <w:r>
              <w:rPr>
                <w:rFonts w:hint="eastAsia" w:hAnsi="宋体"/>
                <w:sz w:val="21"/>
                <w:szCs w:val="21"/>
              </w:rPr>
              <w:tab/>
            </w:r>
            <w:r>
              <w:rPr>
                <w:rFonts w:hint="eastAsia" w:hAnsi="宋体"/>
                <w:sz w:val="21"/>
                <w:szCs w:val="21"/>
              </w:rPr>
              <w:t>电子白板：顺滑书写，支持漫游多点触摸，批注、绘画、擦除、图像放大缩小和旋转，并支持手机扫码带走，一键保存白板内容，支持粗细笔双色书写，笔锋书写、图表绘制自动校正</w:t>
            </w:r>
          </w:p>
          <w:p w14:paraId="4A5362D3">
            <w:pPr>
              <w:pStyle w:val="2"/>
              <w:spacing w:before="10"/>
              <w:rPr>
                <w:rFonts w:hint="eastAsia" w:hAnsi="宋体"/>
                <w:sz w:val="21"/>
                <w:szCs w:val="21"/>
              </w:rPr>
            </w:pPr>
            <w:r>
              <w:rPr>
                <w:rFonts w:hint="eastAsia" w:hAnsi="宋体"/>
                <w:sz w:val="21"/>
                <w:szCs w:val="21"/>
              </w:rPr>
              <w:t>7)</w:t>
            </w:r>
            <w:r>
              <w:rPr>
                <w:rFonts w:hint="eastAsia" w:hAnsi="宋体"/>
                <w:sz w:val="21"/>
                <w:szCs w:val="21"/>
              </w:rPr>
              <w:tab/>
            </w:r>
            <w:r>
              <w:rPr>
                <w:rFonts w:hint="eastAsia" w:hAnsi="宋体"/>
                <w:sz w:val="21"/>
                <w:szCs w:val="21"/>
              </w:rPr>
              <w:t>触摸锁、护眼功能、密码锁屏、USB屏蔽、悬浮工具、五指长按熄屏、定时开关机、</w:t>
            </w:r>
          </w:p>
          <w:p w14:paraId="7C0315EF">
            <w:pPr>
              <w:pStyle w:val="2"/>
              <w:spacing w:before="10"/>
              <w:rPr>
                <w:rFonts w:hint="eastAsia" w:hAnsi="宋体"/>
                <w:sz w:val="21"/>
                <w:szCs w:val="21"/>
              </w:rPr>
            </w:pPr>
            <w:r>
              <w:rPr>
                <w:rFonts w:hint="eastAsia" w:hAnsi="宋体"/>
                <w:sz w:val="21"/>
                <w:szCs w:val="21"/>
              </w:rPr>
              <w:t>8)</w:t>
            </w:r>
            <w:r>
              <w:rPr>
                <w:rFonts w:hint="eastAsia" w:hAnsi="宋体"/>
                <w:sz w:val="21"/>
                <w:szCs w:val="21"/>
              </w:rPr>
              <w:tab/>
            </w:r>
            <w:r>
              <w:rPr>
                <w:rFonts w:hint="eastAsia" w:hAnsi="宋体"/>
                <w:sz w:val="21"/>
                <w:szCs w:val="21"/>
              </w:rPr>
              <w:t>语言：简体中文、繁体中文、日语、韩语、西班牙语、葡萄牙语、越南语、泰语、印尼语</w:t>
            </w:r>
          </w:p>
          <w:p w14:paraId="1D6D7780">
            <w:pPr>
              <w:pStyle w:val="2"/>
              <w:spacing w:before="10"/>
              <w:rPr>
                <w:rFonts w:hint="eastAsia" w:hAnsi="宋体"/>
                <w:sz w:val="21"/>
                <w:szCs w:val="21"/>
              </w:rPr>
            </w:pPr>
            <w:r>
              <w:rPr>
                <w:rFonts w:hint="eastAsia" w:hAnsi="宋体"/>
                <w:sz w:val="21"/>
                <w:szCs w:val="21"/>
              </w:rPr>
              <w:t>9)</w:t>
            </w:r>
            <w:r>
              <w:rPr>
                <w:rFonts w:hint="eastAsia" w:hAnsi="宋体"/>
                <w:sz w:val="21"/>
                <w:szCs w:val="21"/>
              </w:rPr>
              <w:tab/>
            </w:r>
            <w:r>
              <w:rPr>
                <w:rFonts w:hint="eastAsia" w:hAnsi="宋体"/>
                <w:sz w:val="21"/>
                <w:szCs w:val="21"/>
              </w:rPr>
              <w:t>无线投屏：支持无线投屏，同屏多分屏功能（支持Android、Windows、IOS、Mac/OS），支持4个设备同时同屏</w:t>
            </w:r>
          </w:p>
          <w:p w14:paraId="0B8E1EC7">
            <w:pPr>
              <w:pStyle w:val="2"/>
              <w:spacing w:before="10"/>
              <w:rPr>
                <w:rFonts w:hint="eastAsia" w:hAnsi="宋体"/>
                <w:sz w:val="21"/>
                <w:szCs w:val="21"/>
              </w:rPr>
            </w:pPr>
            <w:r>
              <w:rPr>
                <w:rFonts w:hint="eastAsia" w:hAnsi="宋体"/>
                <w:sz w:val="21"/>
                <w:szCs w:val="21"/>
              </w:rPr>
              <w:t>10)</w:t>
            </w:r>
            <w:r>
              <w:rPr>
                <w:rFonts w:hint="eastAsia" w:hAnsi="宋体"/>
                <w:sz w:val="21"/>
                <w:szCs w:val="21"/>
              </w:rPr>
              <w:tab/>
            </w:r>
            <w:r>
              <w:rPr>
                <w:rFonts w:hint="eastAsia" w:hAnsi="宋体"/>
                <w:sz w:val="21"/>
                <w:szCs w:val="21"/>
              </w:rPr>
              <w:t>会议培训：内置office,看图，视频播放器等办公实用工具，内置无线WIFI，网卡，支持无线上网，支持将手机、平板、Pad等设备画面同步传送到平板上，支持异地多方远程会议，远程PPT演讲，</w:t>
            </w:r>
            <w:r>
              <w:rPr>
                <w:rFonts w:hint="eastAsia" w:hAnsi="宋体"/>
                <w:sz w:val="21"/>
                <w:szCs w:val="21"/>
              </w:rPr>
              <w:tab/>
            </w:r>
            <w:r>
              <w:rPr>
                <w:rFonts w:hint="eastAsia" w:hAnsi="宋体"/>
                <w:sz w:val="21"/>
                <w:szCs w:val="21"/>
              </w:rPr>
              <w:t>远程桌面共享</w:t>
            </w:r>
          </w:p>
          <w:p w14:paraId="663F7163">
            <w:pPr>
              <w:pStyle w:val="2"/>
              <w:spacing w:before="10"/>
              <w:rPr>
                <w:rFonts w:hint="eastAsia" w:hAnsi="宋体"/>
                <w:sz w:val="21"/>
                <w:szCs w:val="21"/>
              </w:rPr>
            </w:pPr>
            <w:r>
              <w:rPr>
                <w:rFonts w:hint="eastAsia" w:hAnsi="宋体"/>
                <w:sz w:val="21"/>
                <w:szCs w:val="21"/>
              </w:rPr>
              <w:t>11)</w:t>
            </w:r>
            <w:r>
              <w:rPr>
                <w:rFonts w:hint="eastAsia" w:hAnsi="宋体"/>
                <w:sz w:val="21"/>
                <w:szCs w:val="21"/>
              </w:rPr>
              <w:tab/>
            </w:r>
            <w:r>
              <w:rPr>
                <w:rFonts w:hint="eastAsia" w:hAnsi="宋体"/>
                <w:sz w:val="21"/>
                <w:szCs w:val="21"/>
              </w:rPr>
              <w:t>可选互动触摸查询系统，政务查询，企业介绍，文化宣传，业务介绍，让会议机变身自助查询机；侧边栏按钮、手势唤出方式和触摸控制开关自由切换。</w:t>
            </w:r>
          </w:p>
          <w:p w14:paraId="2AEDCC8A">
            <w:pPr>
              <w:pStyle w:val="2"/>
              <w:spacing w:before="10"/>
              <w:rPr>
                <w:rFonts w:hint="eastAsia" w:hAnsi="宋体"/>
                <w:sz w:val="21"/>
                <w:szCs w:val="21"/>
              </w:rPr>
            </w:pPr>
            <w:r>
              <w:rPr>
                <w:rFonts w:hint="eastAsia" w:hAnsi="宋体"/>
                <w:sz w:val="21"/>
                <w:szCs w:val="21"/>
              </w:rPr>
              <w:t>12)</w:t>
            </w:r>
            <w:r>
              <w:rPr>
                <w:rFonts w:hint="eastAsia" w:hAnsi="宋体"/>
                <w:sz w:val="21"/>
                <w:szCs w:val="21"/>
              </w:rPr>
              <w:tab/>
            </w:r>
            <w:r>
              <w:rPr>
                <w:rFonts w:hint="eastAsia" w:hAnsi="宋体"/>
                <w:sz w:val="21"/>
                <w:szCs w:val="21"/>
              </w:rPr>
              <w:t>自带签名软件；可后台查看签名，可留言，可导出留言信息生成文档。</w:t>
            </w:r>
          </w:p>
          <w:p w14:paraId="7FCCA159">
            <w:pPr>
              <w:pStyle w:val="2"/>
              <w:spacing w:before="10"/>
              <w:rPr>
                <w:rFonts w:hint="eastAsia" w:hAnsi="宋体"/>
                <w:sz w:val="21"/>
                <w:szCs w:val="21"/>
              </w:rPr>
            </w:pPr>
            <w:r>
              <w:rPr>
                <w:rFonts w:hint="eastAsia" w:hAnsi="宋体"/>
                <w:sz w:val="21"/>
                <w:szCs w:val="21"/>
              </w:rPr>
              <w:t>13)</w:t>
            </w:r>
            <w:r>
              <w:rPr>
                <w:rFonts w:hint="eastAsia" w:hAnsi="宋体"/>
                <w:sz w:val="21"/>
                <w:szCs w:val="21"/>
              </w:rPr>
              <w:tab/>
            </w:r>
            <w:r>
              <w:rPr>
                <w:rFonts w:hint="eastAsia" w:hAnsi="宋体"/>
                <w:sz w:val="21"/>
                <w:szCs w:val="21"/>
              </w:rPr>
              <w:t>开关机设置，可设置开机通道Windows 或 Android 系统模式，可设置自动定时开关机，长按按键实现关机，开机画面支持自定义，可设置为图片整机前置按键具有智能电子产品一键式设计，同一物理按键完成Android 系统和 Windows 系统的节能熄屏操作，支持通过轻按按键实现节能熄屏 唤醒模式（提供具有CMA和CNAS标识权威实验室出具的检测报告复印件）</w:t>
            </w:r>
          </w:p>
          <w:p w14:paraId="6856BDA7">
            <w:pPr>
              <w:pStyle w:val="2"/>
              <w:spacing w:before="10"/>
              <w:rPr>
                <w:rFonts w:hint="eastAsia" w:hAnsi="宋体"/>
                <w:sz w:val="21"/>
                <w:szCs w:val="21"/>
              </w:rPr>
            </w:pPr>
            <w:r>
              <w:rPr>
                <w:rFonts w:hint="eastAsia" w:hAnsi="宋体"/>
                <w:sz w:val="21"/>
                <w:szCs w:val="21"/>
              </w:rPr>
              <w:t>14)</w:t>
            </w:r>
            <w:r>
              <w:rPr>
                <w:rFonts w:hint="eastAsia" w:hAnsi="宋体"/>
                <w:sz w:val="21"/>
                <w:szCs w:val="21"/>
              </w:rPr>
              <w:tab/>
            </w:r>
            <w:r>
              <w:rPr>
                <w:rFonts w:hint="eastAsia" w:hAnsi="宋体"/>
                <w:sz w:val="21"/>
                <w:szCs w:val="21"/>
              </w:rPr>
              <w:t>按键功能:支持锁定屏幕触摸和整机前置按键，可通软件菜单实现该功能，进行锁定 解锁任意通道下可通过手势触摸识别调出板擦工具擦除批注内容，可根据手与屏幕的接触面积自动调整板擦工具的大小侧边栏隐藏，双指常按调取悬浮工具，任意通道侧边栏小工具，支持在嵌入式系统下侧边栏设置，可在任意通道下调取快捷白板、秒表、倒计时；整机处于非内置 PC 通道下，在屏幕侧边可调出 PC 通道按钮，支持用户一键回到 PC 通道，支持用户自定义设置常用快捷通道，可从侧边栏小工具一键进入该通道（提供具有CMA和CNAS标识权威实验室出具的检测报告复印件）</w:t>
            </w:r>
          </w:p>
          <w:p w14:paraId="62B6A647">
            <w:pPr>
              <w:pStyle w:val="2"/>
              <w:spacing w:before="10"/>
              <w:rPr>
                <w:rFonts w:hint="eastAsia" w:hAnsi="宋体"/>
                <w:sz w:val="21"/>
                <w:szCs w:val="21"/>
              </w:rPr>
            </w:pPr>
            <w:r>
              <w:rPr>
                <w:rFonts w:hint="eastAsia" w:hAnsi="宋体"/>
                <w:sz w:val="21"/>
                <w:szCs w:val="21"/>
              </w:rPr>
              <w:t>（二）硬件技术采参数</w:t>
            </w:r>
          </w:p>
          <w:p w14:paraId="1415E03E">
            <w:pPr>
              <w:pStyle w:val="2"/>
              <w:spacing w:before="10"/>
              <w:rPr>
                <w:rFonts w:hint="eastAsia" w:hAnsi="宋体"/>
                <w:sz w:val="21"/>
                <w:szCs w:val="21"/>
              </w:rPr>
            </w:pPr>
            <w:r>
              <w:rPr>
                <w:rFonts w:hint="eastAsia" w:hAnsi="宋体"/>
                <w:sz w:val="21"/>
                <w:szCs w:val="21"/>
              </w:rPr>
              <w:t>1)</w:t>
            </w:r>
            <w:r>
              <w:rPr>
                <w:rFonts w:hint="eastAsia" w:hAnsi="宋体"/>
                <w:sz w:val="21"/>
                <w:szCs w:val="21"/>
              </w:rPr>
              <w:tab/>
            </w:r>
            <w:r>
              <w:rPr>
                <w:rFonts w:hint="eastAsia" w:hAnsi="宋体"/>
                <w:sz w:val="21"/>
                <w:szCs w:val="21"/>
              </w:rPr>
              <w:t>显示技术：A规LED液晶触摸屏；</w:t>
            </w:r>
          </w:p>
          <w:p w14:paraId="264853F6">
            <w:pPr>
              <w:pStyle w:val="2"/>
              <w:spacing w:before="10"/>
              <w:rPr>
                <w:rFonts w:hint="eastAsia" w:hAnsi="宋体"/>
                <w:sz w:val="21"/>
                <w:szCs w:val="21"/>
              </w:rPr>
            </w:pPr>
            <w:r>
              <w:rPr>
                <w:rFonts w:hint="eastAsia" w:hAnsi="宋体"/>
                <w:sz w:val="21"/>
                <w:szCs w:val="21"/>
              </w:rPr>
              <w:t>2)</w:t>
            </w:r>
            <w:r>
              <w:rPr>
                <w:rFonts w:hint="eastAsia" w:hAnsi="宋体"/>
                <w:sz w:val="21"/>
                <w:szCs w:val="21"/>
              </w:rPr>
              <w:tab/>
            </w:r>
            <w:r>
              <w:rPr>
                <w:rFonts w:hint="eastAsia" w:hAnsi="宋体"/>
                <w:sz w:val="21"/>
                <w:szCs w:val="21"/>
              </w:rPr>
              <w:t xml:space="preserve">显示比例：16:9 ； </w:t>
            </w:r>
          </w:p>
          <w:p w14:paraId="3FC9C900">
            <w:pPr>
              <w:pStyle w:val="2"/>
              <w:spacing w:before="10"/>
              <w:rPr>
                <w:rFonts w:hint="eastAsia" w:hAnsi="宋体"/>
                <w:sz w:val="21"/>
                <w:szCs w:val="21"/>
              </w:rPr>
            </w:pPr>
            <w:r>
              <w:rPr>
                <w:rFonts w:hint="eastAsia" w:hAnsi="宋体"/>
                <w:sz w:val="21"/>
                <w:szCs w:val="21"/>
              </w:rPr>
              <w:t>3)</w:t>
            </w:r>
            <w:r>
              <w:rPr>
                <w:rFonts w:hint="eastAsia" w:hAnsi="宋体"/>
                <w:sz w:val="21"/>
                <w:szCs w:val="21"/>
              </w:rPr>
              <w:tab/>
            </w:r>
            <w:r>
              <w:rPr>
                <w:rFonts w:hint="eastAsia" w:hAnsi="宋体"/>
                <w:sz w:val="21"/>
                <w:szCs w:val="21"/>
              </w:rPr>
              <w:t>显示尺寸：98英寸；</w:t>
            </w:r>
          </w:p>
          <w:p w14:paraId="3B30ED87">
            <w:pPr>
              <w:pStyle w:val="2"/>
              <w:spacing w:before="10"/>
              <w:rPr>
                <w:rFonts w:hint="eastAsia" w:hAnsi="宋体"/>
                <w:sz w:val="21"/>
                <w:szCs w:val="21"/>
              </w:rPr>
            </w:pPr>
            <w:r>
              <w:rPr>
                <w:rFonts w:hint="eastAsia" w:hAnsi="宋体"/>
                <w:sz w:val="21"/>
                <w:szCs w:val="21"/>
              </w:rPr>
              <w:t>4)</w:t>
            </w:r>
            <w:r>
              <w:rPr>
                <w:rFonts w:hint="eastAsia" w:hAnsi="宋体"/>
                <w:sz w:val="21"/>
                <w:szCs w:val="21"/>
              </w:rPr>
              <w:tab/>
            </w:r>
            <w:r>
              <w:rPr>
                <w:rFonts w:hint="eastAsia" w:hAnsi="宋体"/>
                <w:sz w:val="21"/>
                <w:szCs w:val="21"/>
              </w:rPr>
              <w:t>显示区域：全屏显示；</w:t>
            </w:r>
          </w:p>
          <w:p w14:paraId="5F15166E">
            <w:pPr>
              <w:pStyle w:val="2"/>
              <w:spacing w:before="10"/>
              <w:rPr>
                <w:rFonts w:hint="eastAsia" w:hAnsi="宋体"/>
                <w:sz w:val="21"/>
                <w:szCs w:val="21"/>
              </w:rPr>
            </w:pPr>
            <w:r>
              <w:rPr>
                <w:rFonts w:hint="eastAsia" w:hAnsi="宋体"/>
                <w:sz w:val="21"/>
                <w:szCs w:val="21"/>
              </w:rPr>
              <w:t>5)</w:t>
            </w:r>
            <w:r>
              <w:rPr>
                <w:rFonts w:hint="eastAsia" w:hAnsi="宋体"/>
                <w:sz w:val="21"/>
                <w:szCs w:val="21"/>
              </w:rPr>
              <w:tab/>
            </w:r>
            <w:r>
              <w:rPr>
                <w:rFonts w:hint="eastAsia" w:hAnsi="宋体"/>
                <w:sz w:val="21"/>
                <w:szCs w:val="21"/>
              </w:rPr>
              <w:t>显示分辨率: 3840x2160 4K；</w:t>
            </w:r>
          </w:p>
          <w:p w14:paraId="470A5141">
            <w:pPr>
              <w:pStyle w:val="2"/>
              <w:spacing w:before="10"/>
              <w:rPr>
                <w:rFonts w:hint="eastAsia" w:hAnsi="宋体"/>
                <w:sz w:val="21"/>
                <w:szCs w:val="21"/>
              </w:rPr>
            </w:pPr>
            <w:r>
              <w:rPr>
                <w:rFonts w:hint="eastAsia" w:hAnsi="宋体"/>
                <w:sz w:val="21"/>
                <w:szCs w:val="21"/>
              </w:rPr>
              <w:t>6)</w:t>
            </w:r>
            <w:r>
              <w:rPr>
                <w:rFonts w:hint="eastAsia" w:hAnsi="宋体"/>
                <w:sz w:val="21"/>
                <w:szCs w:val="21"/>
              </w:rPr>
              <w:tab/>
            </w:r>
            <w:r>
              <w:rPr>
                <w:rFonts w:hint="eastAsia" w:hAnsi="宋体"/>
                <w:sz w:val="21"/>
                <w:szCs w:val="21"/>
              </w:rPr>
              <w:t>可视角度：89/89/89/89 （Min.）（CR≥10）；</w:t>
            </w:r>
          </w:p>
          <w:p w14:paraId="71DBF58A">
            <w:pPr>
              <w:pStyle w:val="2"/>
              <w:spacing w:before="10"/>
              <w:rPr>
                <w:rFonts w:hint="eastAsia" w:hAnsi="宋体"/>
                <w:sz w:val="21"/>
                <w:szCs w:val="21"/>
              </w:rPr>
            </w:pPr>
            <w:r>
              <w:rPr>
                <w:rFonts w:hint="eastAsia" w:hAnsi="宋体"/>
                <w:sz w:val="21"/>
                <w:szCs w:val="21"/>
              </w:rPr>
              <w:t>7)</w:t>
            </w:r>
            <w:r>
              <w:rPr>
                <w:rFonts w:hint="eastAsia" w:hAnsi="宋体"/>
                <w:sz w:val="21"/>
                <w:szCs w:val="21"/>
              </w:rPr>
              <w:tab/>
            </w:r>
            <w:r>
              <w:rPr>
                <w:rFonts w:hint="eastAsia" w:hAnsi="宋体"/>
                <w:sz w:val="21"/>
                <w:szCs w:val="21"/>
              </w:rPr>
              <w:t>亮度：≥400nits；</w:t>
            </w:r>
          </w:p>
          <w:p w14:paraId="1E67A18D">
            <w:pPr>
              <w:pStyle w:val="2"/>
              <w:spacing w:before="10"/>
              <w:rPr>
                <w:rFonts w:hint="eastAsia" w:hAnsi="宋体"/>
                <w:sz w:val="21"/>
                <w:szCs w:val="21"/>
              </w:rPr>
            </w:pPr>
            <w:r>
              <w:rPr>
                <w:rFonts w:hint="eastAsia" w:hAnsi="宋体"/>
                <w:sz w:val="21"/>
                <w:szCs w:val="21"/>
              </w:rPr>
              <w:t>8)</w:t>
            </w:r>
            <w:r>
              <w:rPr>
                <w:rFonts w:hint="eastAsia" w:hAnsi="宋体"/>
                <w:sz w:val="21"/>
                <w:szCs w:val="21"/>
              </w:rPr>
              <w:tab/>
            </w:r>
            <w:r>
              <w:rPr>
                <w:rFonts w:hint="eastAsia" w:hAnsi="宋体"/>
                <w:sz w:val="21"/>
                <w:szCs w:val="21"/>
              </w:rPr>
              <w:t>对比度：3500：1；</w:t>
            </w:r>
          </w:p>
          <w:p w14:paraId="08AD5FCA">
            <w:pPr>
              <w:pStyle w:val="2"/>
              <w:spacing w:before="10"/>
              <w:rPr>
                <w:rFonts w:hint="eastAsia" w:hAnsi="宋体"/>
                <w:sz w:val="21"/>
                <w:szCs w:val="21"/>
              </w:rPr>
            </w:pPr>
            <w:r>
              <w:rPr>
                <w:rFonts w:hint="eastAsia" w:hAnsi="宋体"/>
                <w:sz w:val="21"/>
                <w:szCs w:val="21"/>
              </w:rPr>
              <w:t>9)</w:t>
            </w:r>
            <w:r>
              <w:rPr>
                <w:rFonts w:hint="eastAsia" w:hAnsi="宋体"/>
                <w:sz w:val="21"/>
                <w:szCs w:val="21"/>
              </w:rPr>
              <w:tab/>
            </w:r>
            <w:r>
              <w:rPr>
                <w:rFonts w:hint="eastAsia" w:hAnsi="宋体"/>
                <w:sz w:val="21"/>
                <w:szCs w:val="21"/>
              </w:rPr>
              <w:t>前置端口+按键：TOUCH*1、HDMI*1、PC USB*1、TV USB*1+一键按键，方便教学使用</w:t>
            </w:r>
          </w:p>
          <w:p w14:paraId="7E407962">
            <w:pPr>
              <w:pStyle w:val="2"/>
              <w:spacing w:before="10"/>
              <w:rPr>
                <w:rFonts w:hint="eastAsia" w:hAnsi="宋体"/>
                <w:sz w:val="21"/>
                <w:szCs w:val="21"/>
              </w:rPr>
            </w:pPr>
            <w:r>
              <w:rPr>
                <w:rFonts w:hint="eastAsia" w:hAnsi="宋体"/>
                <w:sz w:val="21"/>
                <w:szCs w:val="21"/>
              </w:rPr>
              <w:t>10)</w:t>
            </w:r>
            <w:r>
              <w:rPr>
                <w:rFonts w:hint="eastAsia" w:hAnsi="宋体"/>
                <w:sz w:val="21"/>
                <w:szCs w:val="21"/>
              </w:rPr>
              <w:tab/>
            </w:r>
            <w:r>
              <w:rPr>
                <w:rFonts w:hint="eastAsia" w:hAnsi="宋体"/>
                <w:sz w:val="21"/>
                <w:szCs w:val="21"/>
              </w:rPr>
              <w:t>机器接口：POWER*1,音频接口：AUDIO*1，USB3.0*1，USB2.0*4;RS232*1 触摸输出接口*1，视频输入接口：HDMI*3/VGA*1，DP IN  YPBPR  PC音频输入，AV*1 ,TV信号输入。1路LINE输出、RJ45 支持wifi 802.11b/g/n</w:t>
            </w:r>
          </w:p>
          <w:p w14:paraId="0A7D9CDD">
            <w:pPr>
              <w:pStyle w:val="2"/>
              <w:spacing w:before="10"/>
              <w:rPr>
                <w:rFonts w:hint="eastAsia" w:hAnsi="宋体"/>
                <w:sz w:val="21"/>
                <w:szCs w:val="21"/>
              </w:rPr>
            </w:pPr>
            <w:r>
              <w:rPr>
                <w:rFonts w:hint="eastAsia" w:hAnsi="宋体"/>
                <w:sz w:val="21"/>
                <w:szCs w:val="21"/>
              </w:rPr>
              <w:t>11)</w:t>
            </w:r>
            <w:r>
              <w:rPr>
                <w:rFonts w:hint="eastAsia" w:hAnsi="宋体"/>
                <w:sz w:val="21"/>
                <w:szCs w:val="21"/>
              </w:rPr>
              <w:tab/>
            </w:r>
            <w:r>
              <w:rPr>
                <w:rFonts w:hint="eastAsia" w:hAnsi="宋体"/>
                <w:sz w:val="21"/>
                <w:szCs w:val="21"/>
              </w:rPr>
              <w:t xml:space="preserve">视频制式： PAL/NTSC/SECAM； </w:t>
            </w:r>
          </w:p>
          <w:p w14:paraId="0FF7924B">
            <w:pPr>
              <w:pStyle w:val="2"/>
              <w:spacing w:before="10"/>
              <w:rPr>
                <w:rFonts w:hint="eastAsia" w:hAnsi="宋体"/>
                <w:sz w:val="21"/>
                <w:szCs w:val="21"/>
              </w:rPr>
            </w:pPr>
            <w:r>
              <w:rPr>
                <w:rFonts w:hint="eastAsia" w:hAnsi="宋体"/>
                <w:sz w:val="21"/>
                <w:szCs w:val="21"/>
              </w:rPr>
              <w:t>12)</w:t>
            </w:r>
            <w:r>
              <w:rPr>
                <w:rFonts w:hint="eastAsia" w:hAnsi="宋体"/>
                <w:sz w:val="21"/>
                <w:szCs w:val="21"/>
              </w:rPr>
              <w:tab/>
            </w:r>
            <w:r>
              <w:rPr>
                <w:rFonts w:hint="eastAsia" w:hAnsi="宋体"/>
                <w:sz w:val="21"/>
                <w:szCs w:val="21"/>
              </w:rPr>
              <w:t>产品支持USB无电脑播放图片及音视频文件，支持文件格式：JPG，BMP，PNG,GIF, AVI, MPEG1、2、3、4，RMVB，3GP ,RM,MP3等；</w:t>
            </w:r>
          </w:p>
          <w:p w14:paraId="27B41014">
            <w:pPr>
              <w:pStyle w:val="2"/>
              <w:spacing w:before="10"/>
              <w:rPr>
                <w:rFonts w:hint="eastAsia" w:hAnsi="宋体"/>
                <w:sz w:val="21"/>
                <w:szCs w:val="21"/>
              </w:rPr>
            </w:pPr>
            <w:r>
              <w:rPr>
                <w:rFonts w:hint="eastAsia" w:hAnsi="宋体"/>
                <w:sz w:val="21"/>
                <w:szCs w:val="21"/>
              </w:rPr>
              <w:t>13)</w:t>
            </w:r>
            <w:r>
              <w:rPr>
                <w:rFonts w:hint="eastAsia" w:hAnsi="宋体"/>
                <w:sz w:val="21"/>
                <w:szCs w:val="21"/>
              </w:rPr>
              <w:tab/>
            </w:r>
            <w:r>
              <w:rPr>
                <w:rFonts w:hint="eastAsia" w:hAnsi="宋体"/>
                <w:sz w:val="21"/>
                <w:szCs w:val="21"/>
              </w:rPr>
              <w:t>内置扬声器：2×8Ω/10W（内置）；</w:t>
            </w:r>
          </w:p>
          <w:p w14:paraId="41D99805">
            <w:pPr>
              <w:pStyle w:val="2"/>
              <w:spacing w:before="10"/>
              <w:rPr>
                <w:rFonts w:hint="eastAsia" w:hAnsi="宋体"/>
                <w:sz w:val="21"/>
                <w:szCs w:val="21"/>
              </w:rPr>
            </w:pPr>
            <w:r>
              <w:rPr>
                <w:rFonts w:hint="eastAsia" w:hAnsi="宋体"/>
                <w:sz w:val="21"/>
                <w:szCs w:val="21"/>
              </w:rPr>
              <w:t>14)</w:t>
            </w:r>
            <w:r>
              <w:rPr>
                <w:rFonts w:hint="eastAsia" w:hAnsi="宋体"/>
                <w:sz w:val="21"/>
                <w:szCs w:val="21"/>
              </w:rPr>
              <w:tab/>
            </w:r>
            <w:r>
              <w:rPr>
                <w:rFonts w:hint="eastAsia" w:hAnsi="宋体"/>
                <w:sz w:val="21"/>
                <w:szCs w:val="21"/>
              </w:rPr>
              <w:t>电源：AC100-240V~（+/-10%）,50/60Hz；</w:t>
            </w:r>
          </w:p>
          <w:p w14:paraId="53A9DFF7">
            <w:pPr>
              <w:pStyle w:val="2"/>
              <w:spacing w:before="10"/>
              <w:rPr>
                <w:rFonts w:hint="eastAsia" w:hAnsi="宋体"/>
                <w:sz w:val="21"/>
                <w:szCs w:val="21"/>
              </w:rPr>
            </w:pPr>
            <w:r>
              <w:rPr>
                <w:rFonts w:hint="eastAsia" w:hAnsi="宋体"/>
                <w:sz w:val="21"/>
                <w:szCs w:val="21"/>
              </w:rPr>
              <w:t>15)</w:t>
            </w:r>
            <w:r>
              <w:rPr>
                <w:rFonts w:hint="eastAsia" w:hAnsi="宋体"/>
                <w:sz w:val="21"/>
                <w:szCs w:val="21"/>
              </w:rPr>
              <w:tab/>
            </w:r>
            <w:r>
              <w:rPr>
                <w:rFonts w:hint="eastAsia" w:hAnsi="宋体"/>
                <w:sz w:val="21"/>
                <w:szCs w:val="21"/>
              </w:rPr>
              <w:t>整机功耗 ≤280W；</w:t>
            </w:r>
          </w:p>
          <w:p w14:paraId="3701F301">
            <w:pPr>
              <w:pStyle w:val="2"/>
              <w:spacing w:before="10"/>
              <w:rPr>
                <w:rFonts w:hint="eastAsia" w:hAnsi="宋体"/>
                <w:sz w:val="21"/>
                <w:szCs w:val="21"/>
              </w:rPr>
            </w:pPr>
            <w:r>
              <w:rPr>
                <w:rFonts w:hint="eastAsia" w:hAnsi="宋体"/>
                <w:sz w:val="21"/>
                <w:szCs w:val="21"/>
              </w:rPr>
              <w:t>16)</w:t>
            </w:r>
            <w:r>
              <w:rPr>
                <w:rFonts w:hint="eastAsia" w:hAnsi="宋体"/>
                <w:sz w:val="21"/>
                <w:szCs w:val="21"/>
              </w:rPr>
              <w:tab/>
            </w:r>
            <w:r>
              <w:rPr>
                <w:rFonts w:hint="eastAsia" w:hAnsi="宋体"/>
                <w:sz w:val="21"/>
                <w:szCs w:val="21"/>
              </w:rPr>
              <w:t>待机功率≤1W；</w:t>
            </w:r>
          </w:p>
          <w:p w14:paraId="60D432E5">
            <w:pPr>
              <w:pStyle w:val="2"/>
              <w:spacing w:before="10"/>
              <w:rPr>
                <w:rFonts w:hint="eastAsia" w:hAnsi="宋体"/>
                <w:sz w:val="21"/>
                <w:szCs w:val="21"/>
              </w:rPr>
            </w:pPr>
            <w:r>
              <w:rPr>
                <w:rFonts w:hint="eastAsia" w:hAnsi="宋体"/>
                <w:sz w:val="21"/>
                <w:szCs w:val="21"/>
              </w:rPr>
              <w:t>17)</w:t>
            </w:r>
            <w:r>
              <w:rPr>
                <w:rFonts w:hint="eastAsia" w:hAnsi="宋体"/>
                <w:sz w:val="21"/>
                <w:szCs w:val="21"/>
              </w:rPr>
              <w:tab/>
            </w:r>
            <w:r>
              <w:rPr>
                <w:rFonts w:hint="eastAsia" w:hAnsi="宋体"/>
                <w:sz w:val="21"/>
                <w:szCs w:val="21"/>
              </w:rPr>
              <w:t>书写面材质：4mm全钢化高防爆防玻璃，防划防撞；</w:t>
            </w:r>
          </w:p>
          <w:p w14:paraId="47B16A9C">
            <w:pPr>
              <w:pStyle w:val="2"/>
              <w:spacing w:before="10"/>
              <w:rPr>
                <w:rFonts w:hint="eastAsia" w:hAnsi="宋体"/>
                <w:sz w:val="21"/>
                <w:szCs w:val="21"/>
              </w:rPr>
            </w:pPr>
            <w:r>
              <w:rPr>
                <w:rFonts w:hint="eastAsia" w:hAnsi="宋体"/>
                <w:sz w:val="21"/>
                <w:szCs w:val="21"/>
              </w:rPr>
              <w:t>18)</w:t>
            </w:r>
            <w:r>
              <w:rPr>
                <w:rFonts w:hint="eastAsia" w:hAnsi="宋体"/>
                <w:sz w:val="21"/>
                <w:szCs w:val="21"/>
              </w:rPr>
              <w:tab/>
            </w:r>
            <w:r>
              <w:rPr>
                <w:rFonts w:hint="eastAsia" w:hAnsi="宋体"/>
                <w:sz w:val="21"/>
                <w:szCs w:val="21"/>
              </w:rPr>
              <w:t>一键黑屏功能：一键关闭液晶屏背光（屏幕全黑），黑屏后功耗可降低超过85%；</w:t>
            </w:r>
          </w:p>
          <w:p w14:paraId="7C53C054">
            <w:pPr>
              <w:pStyle w:val="2"/>
              <w:spacing w:before="10"/>
              <w:rPr>
                <w:rFonts w:hint="eastAsia" w:hAnsi="宋体"/>
                <w:sz w:val="21"/>
                <w:szCs w:val="21"/>
              </w:rPr>
            </w:pPr>
            <w:r>
              <w:rPr>
                <w:rFonts w:hint="eastAsia" w:hAnsi="宋体"/>
                <w:sz w:val="21"/>
                <w:szCs w:val="21"/>
              </w:rPr>
              <w:t>19)</w:t>
            </w:r>
            <w:r>
              <w:rPr>
                <w:rFonts w:hint="eastAsia" w:hAnsi="宋体"/>
                <w:sz w:val="21"/>
                <w:szCs w:val="21"/>
              </w:rPr>
              <w:tab/>
            </w:r>
            <w:r>
              <w:rPr>
                <w:rFonts w:hint="eastAsia" w:hAnsi="宋体"/>
                <w:sz w:val="21"/>
                <w:szCs w:val="21"/>
              </w:rPr>
              <w:t>★前附双磁吸笔，触摸笔使用前后取放更方便</w:t>
            </w:r>
          </w:p>
          <w:p w14:paraId="340658AB">
            <w:pPr>
              <w:pStyle w:val="2"/>
              <w:spacing w:before="10"/>
              <w:rPr>
                <w:rFonts w:hint="eastAsia" w:hAnsi="宋体"/>
                <w:sz w:val="21"/>
                <w:szCs w:val="21"/>
              </w:rPr>
            </w:pPr>
            <w:r>
              <w:rPr>
                <w:rFonts w:hint="eastAsia" w:hAnsi="宋体"/>
                <w:sz w:val="21"/>
                <w:szCs w:val="21"/>
              </w:rPr>
              <w:t>（三）结构要求</w:t>
            </w:r>
          </w:p>
          <w:p w14:paraId="72845F3A">
            <w:pPr>
              <w:pStyle w:val="2"/>
              <w:spacing w:before="10"/>
              <w:rPr>
                <w:rFonts w:hint="eastAsia" w:hAnsi="宋体"/>
                <w:sz w:val="21"/>
                <w:szCs w:val="21"/>
              </w:rPr>
            </w:pPr>
            <w:r>
              <w:rPr>
                <w:rFonts w:hint="eastAsia" w:hAnsi="宋体"/>
                <w:sz w:val="21"/>
                <w:szCs w:val="21"/>
              </w:rPr>
              <w:t>1)</w:t>
            </w:r>
            <w:r>
              <w:rPr>
                <w:rFonts w:hint="eastAsia" w:hAnsi="宋体"/>
                <w:sz w:val="21"/>
                <w:szCs w:val="21"/>
              </w:rPr>
              <w:tab/>
            </w:r>
            <w:r>
              <w:rPr>
                <w:rFonts w:hint="eastAsia" w:hAnsi="宋体"/>
                <w:sz w:val="21"/>
                <w:szCs w:val="21"/>
              </w:rPr>
              <w:t>整机触摸、电脑、显示一体式设计，除电源线外，外部无任何连接线，不接受任何形式的外挂触摸屏；</w:t>
            </w:r>
          </w:p>
          <w:p w14:paraId="5B461C5F">
            <w:pPr>
              <w:pStyle w:val="2"/>
              <w:spacing w:before="10"/>
              <w:rPr>
                <w:rFonts w:hint="eastAsia" w:hAnsi="宋体"/>
                <w:sz w:val="21"/>
                <w:szCs w:val="21"/>
              </w:rPr>
            </w:pPr>
            <w:r>
              <w:rPr>
                <w:rFonts w:hint="eastAsia" w:hAnsi="宋体"/>
                <w:sz w:val="21"/>
                <w:szCs w:val="21"/>
              </w:rPr>
              <w:t>2)</w:t>
            </w:r>
            <w:r>
              <w:rPr>
                <w:rFonts w:hint="eastAsia" w:hAnsi="宋体"/>
                <w:sz w:val="21"/>
                <w:szCs w:val="21"/>
              </w:rPr>
              <w:tab/>
            </w:r>
            <w:r>
              <w:rPr>
                <w:rFonts w:hint="eastAsia" w:hAnsi="宋体"/>
                <w:sz w:val="21"/>
                <w:szCs w:val="21"/>
              </w:rPr>
              <w:t>材质：前框采用铝合金材质，后壳为全金属材质,防火防毒坚固耐用，四角采用圆弧设计全铝合金材质,防止学生意外碰撞受伤（不接受塑胶和钣金材质）.</w:t>
            </w:r>
          </w:p>
          <w:p w14:paraId="2BBB3C5C">
            <w:pPr>
              <w:pStyle w:val="2"/>
              <w:spacing w:before="10"/>
              <w:rPr>
                <w:rFonts w:hint="eastAsia" w:hAnsi="宋体"/>
                <w:sz w:val="21"/>
                <w:szCs w:val="21"/>
              </w:rPr>
            </w:pPr>
            <w:r>
              <w:rPr>
                <w:rFonts w:hint="eastAsia" w:hAnsi="宋体"/>
                <w:sz w:val="21"/>
                <w:szCs w:val="21"/>
              </w:rPr>
              <w:t>3)</w:t>
            </w:r>
            <w:r>
              <w:rPr>
                <w:rFonts w:hint="eastAsia" w:hAnsi="宋体"/>
                <w:sz w:val="21"/>
                <w:szCs w:val="21"/>
              </w:rPr>
              <w:tab/>
            </w:r>
            <w:r>
              <w:rPr>
                <w:rFonts w:hint="eastAsia" w:hAnsi="宋体"/>
                <w:sz w:val="21"/>
                <w:szCs w:val="21"/>
              </w:rPr>
              <w:t>触摸屏在连接电脑等外部设备时，无需安装驱动，无需校准；</w:t>
            </w:r>
          </w:p>
          <w:p w14:paraId="490752B7">
            <w:pPr>
              <w:pStyle w:val="2"/>
              <w:spacing w:before="10"/>
              <w:rPr>
                <w:rFonts w:hint="eastAsia" w:hAnsi="宋体"/>
                <w:sz w:val="21"/>
                <w:szCs w:val="21"/>
              </w:rPr>
            </w:pPr>
            <w:r>
              <w:rPr>
                <w:rFonts w:hint="eastAsia" w:hAnsi="宋体"/>
                <w:sz w:val="21"/>
                <w:szCs w:val="21"/>
              </w:rPr>
              <w:t>4)</w:t>
            </w:r>
            <w:r>
              <w:rPr>
                <w:rFonts w:hint="eastAsia" w:hAnsi="宋体"/>
                <w:sz w:val="21"/>
                <w:szCs w:val="21"/>
              </w:rPr>
              <w:tab/>
            </w:r>
            <w:r>
              <w:rPr>
                <w:rFonts w:hint="eastAsia" w:hAnsi="宋体"/>
                <w:sz w:val="21"/>
                <w:szCs w:val="21"/>
              </w:rPr>
              <w:t>喇叭：喇叭原音无阻挡，音质效果好，避免嵌入黑板之后影响声音传播和完全满足教室视听效果。</w:t>
            </w:r>
          </w:p>
          <w:p w14:paraId="38FD0049">
            <w:pPr>
              <w:pStyle w:val="2"/>
              <w:spacing w:before="10"/>
              <w:rPr>
                <w:rFonts w:hint="eastAsia" w:hAnsi="宋体"/>
                <w:sz w:val="21"/>
                <w:szCs w:val="21"/>
              </w:rPr>
            </w:pPr>
            <w:r>
              <w:rPr>
                <w:rFonts w:hint="eastAsia" w:hAnsi="宋体"/>
                <w:sz w:val="21"/>
                <w:szCs w:val="21"/>
              </w:rPr>
              <w:t>（四）触控屏要求</w:t>
            </w:r>
          </w:p>
          <w:p w14:paraId="5D00C723">
            <w:pPr>
              <w:pStyle w:val="2"/>
              <w:spacing w:before="10"/>
              <w:rPr>
                <w:rFonts w:hint="eastAsia" w:hAnsi="宋体"/>
                <w:sz w:val="21"/>
                <w:szCs w:val="21"/>
              </w:rPr>
            </w:pPr>
            <w:r>
              <w:rPr>
                <w:rFonts w:hint="eastAsia" w:hAnsi="宋体"/>
                <w:sz w:val="21"/>
                <w:szCs w:val="21"/>
              </w:rPr>
              <w:t>1)</w:t>
            </w:r>
            <w:r>
              <w:rPr>
                <w:rFonts w:hint="eastAsia" w:hAnsi="宋体"/>
                <w:sz w:val="21"/>
                <w:szCs w:val="21"/>
              </w:rPr>
              <w:tab/>
            </w:r>
            <w:r>
              <w:rPr>
                <w:rFonts w:hint="eastAsia" w:hAnsi="宋体"/>
                <w:sz w:val="21"/>
                <w:szCs w:val="21"/>
              </w:rPr>
              <w:t>触摸感应方式：采用嵌入式红外触摸技术（非外挂）；</w:t>
            </w:r>
          </w:p>
          <w:p w14:paraId="01E462A9">
            <w:pPr>
              <w:pStyle w:val="2"/>
              <w:spacing w:before="10"/>
              <w:rPr>
                <w:rFonts w:hint="eastAsia" w:hAnsi="宋体"/>
                <w:sz w:val="21"/>
                <w:szCs w:val="21"/>
              </w:rPr>
            </w:pPr>
            <w:r>
              <w:rPr>
                <w:rFonts w:hint="eastAsia" w:hAnsi="宋体"/>
                <w:sz w:val="21"/>
                <w:szCs w:val="21"/>
              </w:rPr>
              <w:t>2)</w:t>
            </w:r>
            <w:r>
              <w:rPr>
                <w:rFonts w:hint="eastAsia" w:hAnsi="宋体"/>
                <w:sz w:val="21"/>
                <w:szCs w:val="21"/>
              </w:rPr>
              <w:tab/>
            </w:r>
            <w:r>
              <w:rPr>
                <w:rFonts w:hint="eastAsia" w:hAnsi="宋体"/>
                <w:sz w:val="21"/>
                <w:szCs w:val="21"/>
              </w:rPr>
              <w:t>红外触控技术：真多点触控，≥20点触摸；可以二十人同时手势书写及擦除功能，互不干扰；</w:t>
            </w:r>
          </w:p>
          <w:p w14:paraId="31A991D0">
            <w:pPr>
              <w:pStyle w:val="2"/>
              <w:spacing w:before="10"/>
              <w:rPr>
                <w:rFonts w:hint="eastAsia" w:hAnsi="宋体"/>
                <w:sz w:val="21"/>
                <w:szCs w:val="21"/>
              </w:rPr>
            </w:pPr>
            <w:r>
              <w:rPr>
                <w:rFonts w:hint="eastAsia" w:hAnsi="宋体"/>
                <w:sz w:val="21"/>
                <w:szCs w:val="21"/>
              </w:rPr>
              <w:t>3)</w:t>
            </w:r>
            <w:r>
              <w:rPr>
                <w:rFonts w:hint="eastAsia" w:hAnsi="宋体"/>
                <w:sz w:val="21"/>
                <w:szCs w:val="21"/>
              </w:rPr>
              <w:tab/>
            </w:r>
            <w:r>
              <w:rPr>
                <w:rFonts w:hint="eastAsia" w:hAnsi="宋体"/>
                <w:sz w:val="21"/>
                <w:szCs w:val="21"/>
              </w:rPr>
              <w:t>红外触摸系统通讯端口：USB；</w:t>
            </w:r>
          </w:p>
          <w:p w14:paraId="514B96AE">
            <w:pPr>
              <w:pStyle w:val="2"/>
              <w:spacing w:before="10"/>
              <w:rPr>
                <w:rFonts w:hint="eastAsia" w:hAnsi="宋体"/>
                <w:sz w:val="21"/>
                <w:szCs w:val="21"/>
              </w:rPr>
            </w:pPr>
            <w:r>
              <w:rPr>
                <w:rFonts w:hint="eastAsia" w:hAnsi="宋体"/>
                <w:sz w:val="21"/>
                <w:szCs w:val="21"/>
              </w:rPr>
              <w:t>4)</w:t>
            </w:r>
            <w:r>
              <w:rPr>
                <w:rFonts w:hint="eastAsia" w:hAnsi="宋体"/>
                <w:sz w:val="21"/>
                <w:szCs w:val="21"/>
              </w:rPr>
              <w:tab/>
            </w:r>
            <w:r>
              <w:rPr>
                <w:rFonts w:hint="eastAsia" w:hAnsi="宋体"/>
                <w:sz w:val="21"/>
                <w:szCs w:val="21"/>
              </w:rPr>
              <w:t>书写方式：手指或专用笔；</w:t>
            </w:r>
          </w:p>
          <w:p w14:paraId="5BE071F1">
            <w:pPr>
              <w:pStyle w:val="2"/>
              <w:spacing w:before="10"/>
              <w:rPr>
                <w:rFonts w:hint="eastAsia" w:hAnsi="宋体"/>
                <w:sz w:val="21"/>
                <w:szCs w:val="21"/>
              </w:rPr>
            </w:pPr>
            <w:r>
              <w:rPr>
                <w:rFonts w:hint="eastAsia" w:hAnsi="宋体"/>
                <w:sz w:val="21"/>
                <w:szCs w:val="21"/>
              </w:rPr>
              <w:t>5)</w:t>
            </w:r>
            <w:r>
              <w:rPr>
                <w:rFonts w:hint="eastAsia" w:hAnsi="宋体"/>
                <w:sz w:val="21"/>
                <w:szCs w:val="21"/>
              </w:rPr>
              <w:tab/>
            </w:r>
            <w:r>
              <w:rPr>
                <w:rFonts w:hint="eastAsia" w:hAnsi="宋体"/>
                <w:sz w:val="21"/>
                <w:szCs w:val="21"/>
              </w:rPr>
              <w:t>输出形式：HID标准</w:t>
            </w:r>
          </w:p>
          <w:p w14:paraId="4C80177F">
            <w:pPr>
              <w:pStyle w:val="2"/>
              <w:spacing w:before="10"/>
              <w:rPr>
                <w:rFonts w:hint="eastAsia" w:hAnsi="宋体"/>
                <w:sz w:val="21"/>
                <w:szCs w:val="21"/>
              </w:rPr>
            </w:pPr>
            <w:r>
              <w:rPr>
                <w:rFonts w:hint="eastAsia" w:hAnsi="宋体"/>
                <w:sz w:val="21"/>
                <w:szCs w:val="21"/>
              </w:rPr>
              <w:t>6)</w:t>
            </w:r>
            <w:r>
              <w:rPr>
                <w:rFonts w:hint="eastAsia" w:hAnsi="宋体"/>
                <w:sz w:val="21"/>
                <w:szCs w:val="21"/>
              </w:rPr>
              <w:tab/>
            </w:r>
            <w:r>
              <w:rPr>
                <w:rFonts w:hint="eastAsia" w:hAnsi="宋体"/>
                <w:sz w:val="21"/>
                <w:szCs w:val="21"/>
              </w:rPr>
              <w:t>响应速度：&lt;15ms；</w:t>
            </w:r>
          </w:p>
          <w:p w14:paraId="69124105">
            <w:pPr>
              <w:pStyle w:val="2"/>
              <w:spacing w:before="10"/>
              <w:rPr>
                <w:rFonts w:hint="eastAsia" w:hAnsi="宋体"/>
                <w:sz w:val="21"/>
                <w:szCs w:val="21"/>
              </w:rPr>
            </w:pPr>
            <w:r>
              <w:rPr>
                <w:rFonts w:hint="eastAsia" w:hAnsi="宋体"/>
                <w:sz w:val="21"/>
                <w:szCs w:val="21"/>
              </w:rPr>
              <w:t>7)</w:t>
            </w:r>
            <w:r>
              <w:rPr>
                <w:rFonts w:hint="eastAsia" w:hAnsi="宋体"/>
                <w:sz w:val="21"/>
                <w:szCs w:val="21"/>
              </w:rPr>
              <w:tab/>
            </w:r>
            <w:r>
              <w:rPr>
                <w:rFonts w:hint="eastAsia" w:hAnsi="宋体"/>
                <w:sz w:val="21"/>
                <w:szCs w:val="21"/>
              </w:rPr>
              <w:t>定位精度：90%以上的触摸区域为±2mm；</w:t>
            </w:r>
          </w:p>
          <w:p w14:paraId="7C554D81">
            <w:pPr>
              <w:pStyle w:val="2"/>
              <w:spacing w:before="10"/>
              <w:rPr>
                <w:rFonts w:hint="eastAsia" w:hAnsi="宋体"/>
                <w:sz w:val="21"/>
                <w:szCs w:val="21"/>
              </w:rPr>
            </w:pPr>
            <w:r>
              <w:rPr>
                <w:rFonts w:hint="eastAsia" w:hAnsi="宋体"/>
                <w:sz w:val="21"/>
                <w:szCs w:val="21"/>
              </w:rPr>
              <w:t>8)</w:t>
            </w:r>
            <w:r>
              <w:rPr>
                <w:rFonts w:hint="eastAsia" w:hAnsi="宋体"/>
                <w:sz w:val="21"/>
                <w:szCs w:val="21"/>
              </w:rPr>
              <w:tab/>
            </w:r>
            <w:r>
              <w:rPr>
                <w:rFonts w:hint="eastAsia" w:hAnsi="宋体"/>
                <w:sz w:val="21"/>
                <w:szCs w:val="21"/>
              </w:rPr>
              <w:t>耐久性：无限次触摸点数；</w:t>
            </w:r>
          </w:p>
          <w:p w14:paraId="6F8B5542">
            <w:pPr>
              <w:pStyle w:val="2"/>
              <w:spacing w:before="10"/>
              <w:rPr>
                <w:rFonts w:hint="eastAsia" w:hAnsi="宋体"/>
                <w:sz w:val="21"/>
                <w:szCs w:val="21"/>
              </w:rPr>
            </w:pPr>
            <w:r>
              <w:rPr>
                <w:rFonts w:hint="eastAsia" w:hAnsi="宋体"/>
                <w:sz w:val="21"/>
                <w:szCs w:val="21"/>
              </w:rPr>
              <w:t>9)</w:t>
            </w:r>
            <w:r>
              <w:rPr>
                <w:rFonts w:hint="eastAsia" w:hAnsi="宋体"/>
                <w:sz w:val="21"/>
                <w:szCs w:val="21"/>
              </w:rPr>
              <w:tab/>
            </w:r>
            <w:r>
              <w:rPr>
                <w:rFonts w:hint="eastAsia" w:hAnsi="宋体"/>
                <w:sz w:val="21"/>
                <w:szCs w:val="21"/>
              </w:rPr>
              <w:t>运行系统：Windows10/ Windows11</w:t>
            </w:r>
          </w:p>
          <w:p w14:paraId="4F52A782">
            <w:pPr>
              <w:pStyle w:val="2"/>
              <w:spacing w:before="10"/>
              <w:rPr>
                <w:rFonts w:hint="eastAsia" w:hAnsi="宋体"/>
                <w:sz w:val="21"/>
                <w:szCs w:val="21"/>
              </w:rPr>
            </w:pPr>
            <w:r>
              <w:rPr>
                <w:rFonts w:hint="eastAsia" w:hAnsi="宋体"/>
                <w:sz w:val="21"/>
                <w:szCs w:val="21"/>
              </w:rPr>
              <w:t xml:space="preserve">（五）一体机内置电脑要求 </w:t>
            </w:r>
          </w:p>
          <w:p w14:paraId="30F0FAAC">
            <w:pPr>
              <w:pStyle w:val="2"/>
              <w:spacing w:before="10"/>
              <w:rPr>
                <w:rFonts w:hint="eastAsia" w:hAnsi="宋体"/>
                <w:sz w:val="21"/>
                <w:szCs w:val="21"/>
              </w:rPr>
            </w:pPr>
            <w:r>
              <w:rPr>
                <w:rFonts w:hint="eastAsia" w:hAnsi="宋体"/>
                <w:sz w:val="21"/>
                <w:szCs w:val="21"/>
              </w:rPr>
              <w:t>1)</w:t>
            </w:r>
            <w:r>
              <w:rPr>
                <w:rFonts w:hint="eastAsia" w:hAnsi="宋体"/>
                <w:sz w:val="21"/>
                <w:szCs w:val="21"/>
              </w:rPr>
              <w:tab/>
            </w:r>
            <w:r>
              <w:rPr>
                <w:rFonts w:hint="eastAsia" w:hAnsi="宋体"/>
                <w:sz w:val="21"/>
                <w:szCs w:val="21"/>
              </w:rPr>
              <w:t>电脑和电视组合化设计，电脑主机采用插针式OPS结构，无任何外接电源线和信号线。电脑主机可直接从电视机身的侧面抽拉式取出，方便升级维护,外部无任何可见连接线；</w:t>
            </w:r>
          </w:p>
          <w:p w14:paraId="27CD6729">
            <w:pPr>
              <w:pStyle w:val="2"/>
              <w:spacing w:before="10"/>
              <w:rPr>
                <w:rFonts w:hint="eastAsia" w:hAnsi="宋体"/>
                <w:sz w:val="21"/>
                <w:szCs w:val="21"/>
              </w:rPr>
            </w:pPr>
            <w:r>
              <w:rPr>
                <w:rFonts w:hint="eastAsia" w:hAnsi="宋体"/>
                <w:sz w:val="21"/>
                <w:szCs w:val="21"/>
              </w:rPr>
              <w:t>2)</w:t>
            </w:r>
            <w:r>
              <w:rPr>
                <w:rFonts w:hint="eastAsia" w:hAnsi="宋体"/>
                <w:sz w:val="21"/>
                <w:szCs w:val="21"/>
              </w:rPr>
              <w:tab/>
            </w:r>
            <w:r>
              <w:rPr>
                <w:rFonts w:hint="eastAsia" w:hAnsi="宋体"/>
                <w:sz w:val="21"/>
                <w:szCs w:val="21"/>
              </w:rPr>
              <w:t>CPU：4代Intel Core I5</w:t>
            </w:r>
          </w:p>
          <w:p w14:paraId="0DFB5F19">
            <w:pPr>
              <w:pStyle w:val="2"/>
              <w:spacing w:before="10"/>
              <w:rPr>
                <w:rFonts w:hint="eastAsia" w:hAnsi="宋体"/>
                <w:sz w:val="21"/>
                <w:szCs w:val="21"/>
              </w:rPr>
            </w:pPr>
            <w:r>
              <w:rPr>
                <w:rFonts w:hint="eastAsia" w:hAnsi="宋体"/>
                <w:sz w:val="21"/>
                <w:szCs w:val="21"/>
              </w:rPr>
              <w:t>3)</w:t>
            </w:r>
            <w:r>
              <w:rPr>
                <w:rFonts w:hint="eastAsia" w:hAnsi="宋体"/>
                <w:sz w:val="21"/>
                <w:szCs w:val="21"/>
              </w:rPr>
              <w:tab/>
            </w:r>
            <w:r>
              <w:rPr>
                <w:rFonts w:hint="eastAsia" w:hAnsi="宋体"/>
                <w:sz w:val="21"/>
                <w:szCs w:val="21"/>
              </w:rPr>
              <w:t>内存：DDR4 8G内存；</w:t>
            </w:r>
          </w:p>
          <w:p w14:paraId="7F7BF554">
            <w:pPr>
              <w:pStyle w:val="2"/>
              <w:spacing w:before="10"/>
              <w:rPr>
                <w:rFonts w:hint="eastAsia" w:hAnsi="宋体"/>
                <w:sz w:val="21"/>
                <w:szCs w:val="21"/>
              </w:rPr>
            </w:pPr>
            <w:r>
              <w:rPr>
                <w:rFonts w:hint="eastAsia" w:hAnsi="宋体"/>
                <w:sz w:val="21"/>
                <w:szCs w:val="21"/>
              </w:rPr>
              <w:t>4)</w:t>
            </w:r>
            <w:r>
              <w:rPr>
                <w:rFonts w:hint="eastAsia" w:hAnsi="宋体"/>
                <w:sz w:val="21"/>
                <w:szCs w:val="21"/>
              </w:rPr>
              <w:tab/>
            </w:r>
            <w:r>
              <w:rPr>
                <w:rFonts w:hint="eastAsia" w:hAnsi="宋体"/>
                <w:sz w:val="21"/>
                <w:szCs w:val="21"/>
              </w:rPr>
              <w:t>硬盘：256G固态；</w:t>
            </w:r>
          </w:p>
          <w:p w14:paraId="517FA102">
            <w:pPr>
              <w:pStyle w:val="2"/>
              <w:spacing w:before="10"/>
              <w:rPr>
                <w:rFonts w:hint="eastAsia" w:hAnsi="宋体"/>
                <w:sz w:val="21"/>
                <w:szCs w:val="21"/>
              </w:rPr>
            </w:pPr>
            <w:r>
              <w:rPr>
                <w:rFonts w:hint="eastAsia" w:hAnsi="宋体"/>
                <w:sz w:val="21"/>
                <w:szCs w:val="21"/>
              </w:rPr>
              <w:t>5)</w:t>
            </w:r>
            <w:r>
              <w:rPr>
                <w:rFonts w:hint="eastAsia" w:hAnsi="宋体"/>
                <w:sz w:val="21"/>
                <w:szCs w:val="21"/>
              </w:rPr>
              <w:tab/>
            </w:r>
            <w:r>
              <w:rPr>
                <w:rFonts w:hint="eastAsia" w:hAnsi="宋体"/>
                <w:sz w:val="21"/>
                <w:szCs w:val="21"/>
              </w:rPr>
              <w:t>内置无线WiFi；</w:t>
            </w:r>
          </w:p>
          <w:p w14:paraId="2850AF8E">
            <w:pPr>
              <w:pStyle w:val="2"/>
              <w:spacing w:before="10"/>
              <w:rPr>
                <w:rFonts w:hint="eastAsia" w:hAnsi="宋体"/>
                <w:sz w:val="21"/>
                <w:szCs w:val="21"/>
              </w:rPr>
            </w:pPr>
            <w:r>
              <w:rPr>
                <w:rFonts w:hint="eastAsia" w:hAnsi="宋体"/>
                <w:sz w:val="21"/>
                <w:szCs w:val="21"/>
              </w:rPr>
              <w:t>6)</w:t>
            </w:r>
            <w:r>
              <w:rPr>
                <w:rFonts w:hint="eastAsia" w:hAnsi="宋体"/>
                <w:sz w:val="21"/>
                <w:szCs w:val="21"/>
              </w:rPr>
              <w:tab/>
            </w:r>
            <w:r>
              <w:rPr>
                <w:rFonts w:hint="eastAsia" w:hAnsi="宋体"/>
                <w:sz w:val="21"/>
                <w:szCs w:val="21"/>
              </w:rPr>
              <w:t>6.4组以上USB输入；</w:t>
            </w:r>
          </w:p>
          <w:p w14:paraId="3A6BAEA8">
            <w:pPr>
              <w:pStyle w:val="2"/>
              <w:spacing w:before="10"/>
              <w:rPr>
                <w:rFonts w:hint="eastAsia" w:hAnsi="宋体"/>
                <w:sz w:val="21"/>
                <w:szCs w:val="21"/>
              </w:rPr>
            </w:pPr>
            <w:r>
              <w:rPr>
                <w:rFonts w:hint="eastAsia" w:hAnsi="宋体"/>
                <w:sz w:val="21"/>
                <w:szCs w:val="21"/>
              </w:rPr>
              <w:t>7)</w:t>
            </w:r>
            <w:r>
              <w:rPr>
                <w:rFonts w:hint="eastAsia" w:hAnsi="宋体"/>
                <w:sz w:val="21"/>
                <w:szCs w:val="21"/>
              </w:rPr>
              <w:tab/>
            </w:r>
            <w:r>
              <w:rPr>
                <w:rFonts w:hint="eastAsia" w:hAnsi="宋体"/>
                <w:sz w:val="21"/>
                <w:szCs w:val="21"/>
              </w:rPr>
              <w:t>7.1组1000M RJ45网络接口；</w:t>
            </w:r>
          </w:p>
          <w:p w14:paraId="5018353A">
            <w:pPr>
              <w:pStyle w:val="2"/>
              <w:spacing w:before="10"/>
              <w:rPr>
                <w:rFonts w:hint="eastAsia" w:hAnsi="宋体"/>
                <w:sz w:val="21"/>
                <w:szCs w:val="21"/>
              </w:rPr>
            </w:pPr>
            <w:r>
              <w:rPr>
                <w:rFonts w:hint="eastAsia" w:hAnsi="宋体"/>
                <w:sz w:val="21"/>
                <w:szCs w:val="21"/>
              </w:rPr>
              <w:t>8)</w:t>
            </w:r>
            <w:r>
              <w:rPr>
                <w:rFonts w:hint="eastAsia" w:hAnsi="宋体"/>
                <w:sz w:val="21"/>
                <w:szCs w:val="21"/>
              </w:rPr>
              <w:tab/>
            </w:r>
            <w:r>
              <w:rPr>
                <w:rFonts w:hint="eastAsia" w:hAnsi="宋体"/>
                <w:sz w:val="21"/>
                <w:szCs w:val="21"/>
              </w:rPr>
              <w:t>接口：HDMI、VGA*1同步输出/USB2.0*2/RJ45*1/耳机音频输出</w:t>
            </w:r>
          </w:p>
          <w:p w14:paraId="4BBED5E0">
            <w:pPr>
              <w:pStyle w:val="2"/>
              <w:spacing w:before="10"/>
              <w:rPr>
                <w:rFonts w:hint="eastAsia" w:hAnsi="宋体"/>
                <w:sz w:val="21"/>
                <w:szCs w:val="21"/>
              </w:rPr>
            </w:pPr>
            <w:r>
              <w:rPr>
                <w:rFonts w:hint="eastAsia" w:hAnsi="宋体"/>
                <w:sz w:val="21"/>
                <w:szCs w:val="21"/>
              </w:rPr>
              <w:t>9)</w:t>
            </w:r>
            <w:r>
              <w:rPr>
                <w:rFonts w:hint="eastAsia" w:hAnsi="宋体"/>
                <w:sz w:val="21"/>
                <w:szCs w:val="21"/>
              </w:rPr>
              <w:tab/>
            </w:r>
            <w:r>
              <w:rPr>
                <w:rFonts w:hint="eastAsia" w:hAnsi="宋体"/>
                <w:sz w:val="21"/>
                <w:szCs w:val="21"/>
              </w:rPr>
              <w:t>采用OPS工业主板。</w:t>
            </w:r>
          </w:p>
          <w:p w14:paraId="731FCA1D">
            <w:pPr>
              <w:pStyle w:val="2"/>
              <w:spacing w:before="10"/>
              <w:rPr>
                <w:rFonts w:hint="eastAsia" w:hAnsi="宋体"/>
                <w:sz w:val="21"/>
                <w:szCs w:val="21"/>
              </w:rPr>
            </w:pPr>
            <w:r>
              <w:rPr>
                <w:rFonts w:hint="eastAsia" w:hAnsi="宋体"/>
                <w:sz w:val="21"/>
                <w:szCs w:val="21"/>
              </w:rPr>
              <w:t>（六）配套电子白板软件</w:t>
            </w:r>
          </w:p>
          <w:p w14:paraId="2599AF46">
            <w:pPr>
              <w:pStyle w:val="2"/>
              <w:spacing w:before="10"/>
              <w:rPr>
                <w:rFonts w:hint="eastAsia" w:hAnsi="宋体"/>
                <w:sz w:val="21"/>
                <w:szCs w:val="21"/>
              </w:rPr>
            </w:pPr>
            <w:r>
              <w:rPr>
                <w:rFonts w:hint="eastAsia" w:hAnsi="宋体"/>
                <w:sz w:val="21"/>
                <w:szCs w:val="21"/>
              </w:rPr>
              <w:t>1)</w:t>
            </w:r>
            <w:r>
              <w:rPr>
                <w:rFonts w:hint="eastAsia" w:hAnsi="宋体"/>
                <w:sz w:val="21"/>
                <w:szCs w:val="21"/>
              </w:rPr>
              <w:tab/>
            </w:r>
            <w:r>
              <w:rPr>
                <w:rFonts w:hint="eastAsia" w:hAnsi="宋体"/>
                <w:sz w:val="21"/>
                <w:szCs w:val="21"/>
              </w:rPr>
              <w:t>编辑模式工具栏自定义：可随意调节工具栏、资源库的位置和顺序；</w:t>
            </w:r>
          </w:p>
          <w:p w14:paraId="13E5EA46">
            <w:pPr>
              <w:pStyle w:val="2"/>
              <w:spacing w:before="10"/>
              <w:rPr>
                <w:rFonts w:hint="eastAsia" w:hAnsi="宋体"/>
                <w:sz w:val="21"/>
                <w:szCs w:val="21"/>
              </w:rPr>
            </w:pPr>
            <w:r>
              <w:rPr>
                <w:rFonts w:hint="eastAsia" w:hAnsi="宋体"/>
                <w:sz w:val="21"/>
                <w:szCs w:val="21"/>
              </w:rPr>
              <w:t>2)</w:t>
            </w:r>
            <w:r>
              <w:rPr>
                <w:rFonts w:hint="eastAsia" w:hAnsi="宋体"/>
                <w:sz w:val="21"/>
                <w:szCs w:val="21"/>
              </w:rPr>
              <w:tab/>
            </w:r>
            <w:r>
              <w:rPr>
                <w:rFonts w:hint="eastAsia" w:hAnsi="宋体"/>
                <w:sz w:val="21"/>
                <w:szCs w:val="21"/>
              </w:rPr>
              <w:t>全屏模式工具栏:支持工具栏竖排；</w:t>
            </w:r>
          </w:p>
          <w:p w14:paraId="76592ABC">
            <w:pPr>
              <w:pStyle w:val="2"/>
              <w:spacing w:before="10"/>
              <w:rPr>
                <w:rFonts w:hint="eastAsia" w:hAnsi="宋体"/>
                <w:sz w:val="21"/>
                <w:szCs w:val="21"/>
              </w:rPr>
            </w:pPr>
            <w:r>
              <w:rPr>
                <w:rFonts w:hint="eastAsia" w:hAnsi="宋体"/>
                <w:sz w:val="21"/>
                <w:szCs w:val="21"/>
              </w:rPr>
              <w:t>3)</w:t>
            </w:r>
            <w:r>
              <w:rPr>
                <w:rFonts w:hint="eastAsia" w:hAnsi="宋体"/>
                <w:sz w:val="21"/>
                <w:szCs w:val="21"/>
              </w:rPr>
              <w:tab/>
            </w:r>
            <w:r>
              <w:rPr>
                <w:rFonts w:hint="eastAsia" w:hAnsi="宋体"/>
                <w:sz w:val="21"/>
                <w:szCs w:val="21"/>
              </w:rPr>
              <w:t>透明标注模式快捷键自定义：支持在透明页面下，快捷键自定义；</w:t>
            </w:r>
          </w:p>
          <w:p w14:paraId="55C96E0C">
            <w:pPr>
              <w:pStyle w:val="2"/>
              <w:spacing w:before="10"/>
              <w:rPr>
                <w:rFonts w:hint="eastAsia" w:hAnsi="宋体"/>
                <w:sz w:val="21"/>
                <w:szCs w:val="21"/>
              </w:rPr>
            </w:pPr>
            <w:r>
              <w:rPr>
                <w:rFonts w:hint="eastAsia" w:hAnsi="宋体"/>
                <w:sz w:val="21"/>
                <w:szCs w:val="21"/>
              </w:rPr>
              <w:t>4)</w:t>
            </w:r>
            <w:r>
              <w:rPr>
                <w:rFonts w:hint="eastAsia" w:hAnsi="宋体"/>
                <w:sz w:val="21"/>
                <w:szCs w:val="21"/>
              </w:rPr>
              <w:tab/>
            </w:r>
            <w:r>
              <w:rPr>
                <w:rFonts w:hint="eastAsia" w:hAnsi="宋体"/>
                <w:sz w:val="21"/>
                <w:szCs w:val="21"/>
              </w:rPr>
              <w:t>软件界面换肤功能：包含至少5种主题皮肤（灰白、淡蓝、粉红、黑色、橙色、淡绿）；</w:t>
            </w:r>
          </w:p>
          <w:p w14:paraId="2B8FB706">
            <w:pPr>
              <w:pStyle w:val="2"/>
              <w:spacing w:before="10"/>
              <w:rPr>
                <w:rFonts w:hint="eastAsia" w:hAnsi="宋体"/>
                <w:sz w:val="21"/>
                <w:szCs w:val="21"/>
              </w:rPr>
            </w:pPr>
            <w:r>
              <w:rPr>
                <w:rFonts w:hint="eastAsia" w:hAnsi="宋体"/>
                <w:sz w:val="21"/>
                <w:szCs w:val="21"/>
              </w:rPr>
              <w:t>5)</w:t>
            </w:r>
            <w:r>
              <w:rPr>
                <w:rFonts w:hint="eastAsia" w:hAnsi="宋体"/>
                <w:sz w:val="21"/>
                <w:szCs w:val="21"/>
              </w:rPr>
              <w:tab/>
            </w:r>
            <w:r>
              <w:rPr>
                <w:rFonts w:hint="eastAsia" w:hAnsi="宋体"/>
                <w:sz w:val="21"/>
                <w:szCs w:val="21"/>
              </w:rPr>
              <w:t>页面功能：新建白板页、新建图片背景页、新建屏幕页、上一页、下一页、首页、最后一页、页面放大、页面缩小、页面回放、撤销、重做；</w:t>
            </w:r>
          </w:p>
          <w:p w14:paraId="436D33E7">
            <w:pPr>
              <w:pStyle w:val="2"/>
              <w:spacing w:before="10"/>
              <w:rPr>
                <w:rFonts w:hint="eastAsia" w:hAnsi="宋体"/>
                <w:sz w:val="21"/>
                <w:szCs w:val="21"/>
              </w:rPr>
            </w:pPr>
            <w:r>
              <w:rPr>
                <w:rFonts w:hint="eastAsia" w:hAnsi="宋体"/>
                <w:sz w:val="21"/>
                <w:szCs w:val="21"/>
              </w:rPr>
              <w:t>6)</w:t>
            </w:r>
            <w:r>
              <w:rPr>
                <w:rFonts w:hint="eastAsia" w:hAnsi="宋体"/>
                <w:sz w:val="21"/>
                <w:szCs w:val="21"/>
              </w:rPr>
              <w:tab/>
            </w:r>
            <w:r>
              <w:rPr>
                <w:rFonts w:hint="eastAsia" w:hAnsi="宋体"/>
                <w:sz w:val="21"/>
                <w:szCs w:val="21"/>
              </w:rPr>
              <w:t>画笔功能：马克笔，可选择颜色，粗细，笔迹等；</w:t>
            </w:r>
          </w:p>
          <w:p w14:paraId="4F6CECC6">
            <w:pPr>
              <w:pStyle w:val="2"/>
              <w:spacing w:before="10"/>
              <w:rPr>
                <w:rFonts w:hint="eastAsia" w:hAnsi="宋体"/>
                <w:sz w:val="21"/>
                <w:szCs w:val="21"/>
              </w:rPr>
            </w:pPr>
            <w:r>
              <w:rPr>
                <w:rFonts w:hint="eastAsia" w:hAnsi="宋体"/>
                <w:sz w:val="21"/>
                <w:szCs w:val="21"/>
              </w:rPr>
              <w:t>7)</w:t>
            </w:r>
            <w:r>
              <w:rPr>
                <w:rFonts w:hint="eastAsia" w:hAnsi="宋体"/>
                <w:sz w:val="21"/>
                <w:szCs w:val="21"/>
              </w:rPr>
              <w:tab/>
            </w:r>
            <w:r>
              <w:rPr>
                <w:rFonts w:hint="eastAsia" w:hAnsi="宋体"/>
                <w:sz w:val="21"/>
                <w:szCs w:val="21"/>
              </w:rPr>
              <w:t>橡皮擦功能：包含至少5种擦除功能（对象擦、位图擦（可精确擦除画线边角）、图片擦、清除页面和手势擦除）；</w:t>
            </w:r>
          </w:p>
          <w:p w14:paraId="20C44930">
            <w:pPr>
              <w:pStyle w:val="2"/>
              <w:spacing w:before="10"/>
              <w:rPr>
                <w:rFonts w:hint="eastAsia" w:hAnsi="宋体"/>
                <w:sz w:val="21"/>
                <w:szCs w:val="21"/>
              </w:rPr>
            </w:pPr>
            <w:r>
              <w:rPr>
                <w:rFonts w:hint="eastAsia" w:hAnsi="宋体"/>
                <w:sz w:val="21"/>
                <w:szCs w:val="21"/>
              </w:rPr>
              <w:t>8)</w:t>
            </w:r>
            <w:r>
              <w:rPr>
                <w:rFonts w:hint="eastAsia" w:hAnsi="宋体"/>
                <w:sz w:val="21"/>
                <w:szCs w:val="21"/>
              </w:rPr>
              <w:tab/>
            </w:r>
            <w:r>
              <w:rPr>
                <w:rFonts w:hint="eastAsia" w:hAnsi="宋体"/>
                <w:sz w:val="21"/>
                <w:szCs w:val="21"/>
              </w:rPr>
              <w:t>图形功能：包含至少13种图形应用（三角形、矩形、四边形、椭圆、圆、五边形、五角星、六边形、立方体、圆柱体、圆锥、三菱锥、四菱锥等）；</w:t>
            </w:r>
          </w:p>
          <w:p w14:paraId="25388770">
            <w:pPr>
              <w:pStyle w:val="2"/>
              <w:spacing w:before="10"/>
              <w:rPr>
                <w:rFonts w:hint="eastAsia" w:hAnsi="宋体"/>
                <w:sz w:val="21"/>
                <w:szCs w:val="21"/>
              </w:rPr>
            </w:pPr>
            <w:r>
              <w:rPr>
                <w:rFonts w:hint="eastAsia" w:hAnsi="宋体"/>
                <w:sz w:val="21"/>
                <w:szCs w:val="21"/>
              </w:rPr>
              <w:t>9)</w:t>
            </w:r>
            <w:r>
              <w:rPr>
                <w:rFonts w:hint="eastAsia" w:hAnsi="宋体"/>
                <w:sz w:val="21"/>
                <w:szCs w:val="21"/>
              </w:rPr>
              <w:tab/>
            </w:r>
            <w:r>
              <w:rPr>
                <w:rFonts w:hint="eastAsia" w:hAnsi="宋体"/>
                <w:sz w:val="21"/>
                <w:szCs w:val="21"/>
              </w:rPr>
              <w:t>线条功能：有直线、虚线、箭头、图形等；</w:t>
            </w:r>
          </w:p>
          <w:p w14:paraId="04B094BB">
            <w:pPr>
              <w:pStyle w:val="2"/>
              <w:spacing w:before="10"/>
              <w:rPr>
                <w:rFonts w:hint="eastAsia" w:hAnsi="宋体"/>
                <w:sz w:val="21"/>
                <w:szCs w:val="21"/>
              </w:rPr>
            </w:pPr>
            <w:r>
              <w:rPr>
                <w:rFonts w:hint="eastAsia" w:hAnsi="宋体"/>
                <w:sz w:val="21"/>
                <w:szCs w:val="21"/>
              </w:rPr>
              <w:t>10)</w:t>
            </w:r>
            <w:r>
              <w:rPr>
                <w:rFonts w:hint="eastAsia" w:hAnsi="宋体"/>
                <w:sz w:val="21"/>
                <w:szCs w:val="21"/>
              </w:rPr>
              <w:tab/>
            </w:r>
            <w:r>
              <w:rPr>
                <w:rFonts w:hint="eastAsia" w:hAnsi="宋体"/>
                <w:sz w:val="21"/>
                <w:szCs w:val="21"/>
              </w:rPr>
              <w:t>插入功能：包含至少9种插入格式（文字、富文本文字、图片、flash、视频、表格、ppt、pptx、doc、docx音频、图窗）；</w:t>
            </w:r>
          </w:p>
          <w:p w14:paraId="05467087">
            <w:pPr>
              <w:pStyle w:val="2"/>
              <w:spacing w:before="10"/>
              <w:rPr>
                <w:rFonts w:hint="eastAsia" w:hAnsi="宋体"/>
                <w:sz w:val="21"/>
                <w:szCs w:val="21"/>
              </w:rPr>
            </w:pPr>
            <w:r>
              <w:rPr>
                <w:rFonts w:hint="eastAsia" w:hAnsi="宋体"/>
                <w:sz w:val="21"/>
                <w:szCs w:val="21"/>
              </w:rPr>
              <w:t>11)</w:t>
            </w:r>
            <w:r>
              <w:rPr>
                <w:rFonts w:hint="eastAsia" w:hAnsi="宋体"/>
                <w:sz w:val="21"/>
                <w:szCs w:val="21"/>
              </w:rPr>
              <w:tab/>
            </w:r>
            <w:r>
              <w:rPr>
                <w:rFonts w:hint="eastAsia" w:hAnsi="宋体"/>
                <w:sz w:val="21"/>
                <w:szCs w:val="21"/>
              </w:rPr>
              <w:t>屏幕录制功能：可在白板软件中全屏幕或任意选择区域录制。</w:t>
            </w:r>
          </w:p>
          <w:p w14:paraId="7A578D0F">
            <w:pPr>
              <w:pStyle w:val="2"/>
              <w:spacing w:before="10"/>
              <w:rPr>
                <w:rFonts w:hint="eastAsia" w:hAnsi="宋体"/>
                <w:sz w:val="21"/>
                <w:szCs w:val="21"/>
              </w:rPr>
            </w:pPr>
            <w:r>
              <w:rPr>
                <w:rFonts w:hint="eastAsia" w:hAnsi="宋体"/>
                <w:sz w:val="21"/>
                <w:szCs w:val="21"/>
              </w:rPr>
              <w:t>12)</w:t>
            </w:r>
            <w:r>
              <w:rPr>
                <w:rFonts w:hint="eastAsia" w:hAnsi="宋体"/>
                <w:sz w:val="21"/>
                <w:szCs w:val="21"/>
              </w:rPr>
              <w:tab/>
            </w:r>
            <w:r>
              <w:rPr>
                <w:rFonts w:hint="eastAsia" w:hAnsi="宋体"/>
                <w:sz w:val="21"/>
                <w:szCs w:val="21"/>
              </w:rPr>
              <w:t>文件功能：打开文件、新建文件、保存文件、文件另存为、导入、导出；</w:t>
            </w:r>
          </w:p>
          <w:p w14:paraId="0BCB6420">
            <w:pPr>
              <w:pStyle w:val="2"/>
              <w:spacing w:before="10"/>
              <w:rPr>
                <w:rFonts w:hint="eastAsia" w:hAnsi="宋体"/>
                <w:sz w:val="21"/>
                <w:szCs w:val="21"/>
              </w:rPr>
            </w:pPr>
            <w:r>
              <w:rPr>
                <w:rFonts w:hint="eastAsia" w:hAnsi="宋体"/>
                <w:sz w:val="21"/>
                <w:szCs w:val="21"/>
              </w:rPr>
              <w:t>13)</w:t>
            </w:r>
            <w:r>
              <w:rPr>
                <w:rFonts w:hint="eastAsia" w:hAnsi="宋体"/>
                <w:sz w:val="21"/>
                <w:szCs w:val="21"/>
              </w:rPr>
              <w:tab/>
            </w:r>
            <w:r>
              <w:rPr>
                <w:rFonts w:hint="eastAsia" w:hAnsi="宋体"/>
                <w:sz w:val="21"/>
                <w:szCs w:val="21"/>
              </w:rPr>
              <w:t>文件导入格式：支持不少于7种格式导入（jpg、png、bmp、ppt、pptx、doc、docx）；</w:t>
            </w:r>
          </w:p>
          <w:p w14:paraId="14CCD3DA">
            <w:pPr>
              <w:pStyle w:val="2"/>
              <w:spacing w:before="10"/>
              <w:rPr>
                <w:rFonts w:hint="eastAsia" w:hAnsi="宋体"/>
                <w:sz w:val="21"/>
                <w:szCs w:val="21"/>
              </w:rPr>
            </w:pPr>
            <w:r>
              <w:rPr>
                <w:rFonts w:hint="eastAsia" w:hAnsi="宋体"/>
                <w:sz w:val="21"/>
                <w:szCs w:val="21"/>
              </w:rPr>
              <w:t>14)</w:t>
            </w:r>
            <w:r>
              <w:rPr>
                <w:rFonts w:hint="eastAsia" w:hAnsi="宋体"/>
                <w:sz w:val="21"/>
                <w:szCs w:val="21"/>
              </w:rPr>
              <w:tab/>
            </w:r>
            <w:r>
              <w:rPr>
                <w:rFonts w:hint="eastAsia" w:hAnsi="宋体"/>
                <w:sz w:val="21"/>
                <w:szCs w:val="21"/>
              </w:rPr>
              <w:t>视频批注：支持插入多个视频对象，视频对象旋转，在视频动态状态下，支持画笔、图形、图片、文字等对象标注。</w:t>
            </w:r>
          </w:p>
          <w:p w14:paraId="10E81CD4">
            <w:pPr>
              <w:pStyle w:val="2"/>
              <w:spacing w:before="10"/>
              <w:rPr>
                <w:rFonts w:hint="eastAsia" w:hAnsi="宋体"/>
                <w:sz w:val="21"/>
                <w:szCs w:val="21"/>
              </w:rPr>
            </w:pPr>
            <w:r>
              <w:rPr>
                <w:rFonts w:hint="eastAsia" w:hAnsi="宋体"/>
                <w:sz w:val="21"/>
                <w:szCs w:val="21"/>
              </w:rPr>
              <w:t>15)</w:t>
            </w:r>
            <w:r>
              <w:rPr>
                <w:rFonts w:hint="eastAsia" w:hAnsi="宋体"/>
                <w:sz w:val="21"/>
                <w:szCs w:val="21"/>
              </w:rPr>
              <w:tab/>
            </w:r>
            <w:r>
              <w:rPr>
                <w:rFonts w:hint="eastAsia" w:hAnsi="宋体"/>
                <w:sz w:val="21"/>
                <w:szCs w:val="21"/>
              </w:rPr>
              <w:t xml:space="preserve">网页格式插入：可从白板软件中直接访问网页，支持从网页上直接拖载图片或文本格式到白板软件，并可对其进行旋转、批注等功能操作； </w:t>
            </w:r>
          </w:p>
          <w:p w14:paraId="33A6A132">
            <w:pPr>
              <w:pStyle w:val="2"/>
              <w:spacing w:before="10"/>
              <w:rPr>
                <w:rFonts w:hint="eastAsia" w:hAnsi="宋体"/>
                <w:sz w:val="21"/>
                <w:szCs w:val="21"/>
              </w:rPr>
            </w:pPr>
            <w:r>
              <w:rPr>
                <w:rFonts w:hint="eastAsia" w:hAnsi="宋体"/>
                <w:sz w:val="21"/>
                <w:szCs w:val="21"/>
              </w:rPr>
              <w:t>（七）软件·无线投屏</w:t>
            </w:r>
          </w:p>
          <w:p w14:paraId="1A82CD23">
            <w:pPr>
              <w:pStyle w:val="2"/>
              <w:spacing w:before="10"/>
              <w:rPr>
                <w:rFonts w:hint="eastAsia" w:hAnsi="宋体"/>
                <w:sz w:val="21"/>
                <w:szCs w:val="21"/>
              </w:rPr>
            </w:pPr>
            <w:r>
              <w:rPr>
                <w:rFonts w:hint="eastAsia" w:hAnsi="宋体"/>
                <w:sz w:val="21"/>
                <w:szCs w:val="21"/>
              </w:rPr>
              <w:t>1)</w:t>
            </w:r>
            <w:r>
              <w:rPr>
                <w:rFonts w:hint="eastAsia" w:hAnsi="宋体"/>
                <w:sz w:val="21"/>
                <w:szCs w:val="21"/>
              </w:rPr>
              <w:tab/>
            </w:r>
            <w:r>
              <w:rPr>
                <w:rFonts w:hint="eastAsia" w:hAnsi="宋体"/>
                <w:sz w:val="21"/>
                <w:szCs w:val="21"/>
              </w:rPr>
              <w:t>能够无线接收Android系统、iOS系统、Windows系统的镜像视频流，能长时间稳定工作。</w:t>
            </w:r>
          </w:p>
          <w:p w14:paraId="2704869E">
            <w:pPr>
              <w:pStyle w:val="2"/>
              <w:spacing w:before="10"/>
              <w:rPr>
                <w:rFonts w:hint="eastAsia" w:hAnsi="宋体"/>
                <w:sz w:val="21"/>
                <w:szCs w:val="21"/>
              </w:rPr>
            </w:pPr>
            <w:r>
              <w:rPr>
                <w:rFonts w:hint="eastAsia" w:hAnsi="宋体"/>
                <w:sz w:val="21"/>
                <w:szCs w:val="21"/>
              </w:rPr>
              <w:t>2)</w:t>
            </w:r>
            <w:r>
              <w:rPr>
                <w:rFonts w:hint="eastAsia" w:hAnsi="宋体"/>
                <w:sz w:val="21"/>
                <w:szCs w:val="21"/>
              </w:rPr>
              <w:tab/>
            </w:r>
            <w:r>
              <w:rPr>
                <w:rFonts w:hint="eastAsia" w:hAnsi="宋体"/>
                <w:sz w:val="21"/>
                <w:szCs w:val="21"/>
              </w:rPr>
              <w:t>Windows电脑和Mac OS电脑，既可以采用硬件发射器投屏，也可以采用软件投屏；硬件发射器投屏免安装。</w:t>
            </w:r>
          </w:p>
          <w:p w14:paraId="73AD1923">
            <w:pPr>
              <w:pStyle w:val="2"/>
              <w:spacing w:before="10"/>
              <w:jc w:val="both"/>
              <w:rPr>
                <w:rFonts w:hint="eastAsia" w:hAnsi="宋体"/>
                <w:sz w:val="21"/>
                <w:szCs w:val="21"/>
              </w:rPr>
            </w:pPr>
            <w:r>
              <w:rPr>
                <w:rFonts w:hint="eastAsia" w:hAnsi="宋体"/>
                <w:sz w:val="21"/>
                <w:szCs w:val="21"/>
              </w:rPr>
              <w:t>3)</w:t>
            </w:r>
            <w:r>
              <w:rPr>
                <w:rFonts w:hint="eastAsia" w:hAnsi="宋体"/>
                <w:sz w:val="21"/>
                <w:szCs w:val="21"/>
              </w:rPr>
              <w:tab/>
            </w:r>
            <w:r>
              <w:rPr>
                <w:rFonts w:hint="eastAsia" w:hAnsi="宋体"/>
                <w:sz w:val="21"/>
                <w:szCs w:val="21"/>
              </w:rPr>
              <w:t>具有反控翻动PPT页面的功能，能够滚动Word、Excel、PPT非全屏状态的正文内容。</w:t>
            </w:r>
          </w:p>
          <w:p w14:paraId="52AA4754">
            <w:pPr>
              <w:pStyle w:val="2"/>
              <w:spacing w:before="10"/>
              <w:rPr>
                <w:rFonts w:hint="eastAsia" w:hAnsi="宋体"/>
                <w:sz w:val="21"/>
                <w:szCs w:val="21"/>
              </w:rPr>
            </w:pPr>
            <w:r>
              <w:rPr>
                <w:rFonts w:hint="eastAsia" w:hAnsi="宋体"/>
                <w:sz w:val="21"/>
                <w:szCs w:val="21"/>
              </w:rPr>
              <w:t>4)</w:t>
            </w:r>
            <w:r>
              <w:rPr>
                <w:rFonts w:hint="eastAsia" w:hAnsi="宋体"/>
                <w:sz w:val="21"/>
                <w:szCs w:val="21"/>
              </w:rPr>
              <w:tab/>
            </w:r>
            <w:r>
              <w:rPr>
                <w:rFonts w:hint="eastAsia" w:hAnsi="宋体"/>
                <w:sz w:val="21"/>
                <w:szCs w:val="21"/>
              </w:rPr>
              <w:t>能够同时接收两至四个智能终端的投屏，并二分屏显示在同一个显示器上。</w:t>
            </w:r>
          </w:p>
          <w:p w14:paraId="697F45D8">
            <w:pPr>
              <w:pStyle w:val="2"/>
              <w:spacing w:before="10"/>
              <w:rPr>
                <w:rFonts w:hint="eastAsia" w:hAnsi="宋体"/>
                <w:sz w:val="21"/>
                <w:szCs w:val="21"/>
              </w:rPr>
            </w:pPr>
            <w:r>
              <w:rPr>
                <w:rFonts w:hint="eastAsia" w:hAnsi="宋体"/>
                <w:sz w:val="21"/>
                <w:szCs w:val="21"/>
              </w:rPr>
              <w:t>5)</w:t>
            </w:r>
            <w:r>
              <w:rPr>
                <w:rFonts w:hint="eastAsia" w:hAnsi="宋体"/>
                <w:sz w:val="21"/>
                <w:szCs w:val="21"/>
              </w:rPr>
              <w:tab/>
            </w:r>
            <w:r>
              <w:rPr>
                <w:rFonts w:hint="eastAsia" w:hAnsi="宋体"/>
                <w:sz w:val="21"/>
                <w:szCs w:val="21"/>
              </w:rPr>
              <w:t>非首次启动时间（从插入电脑至可投屏）≤16s；</w:t>
            </w:r>
          </w:p>
          <w:p w14:paraId="52A751A0">
            <w:pPr>
              <w:pStyle w:val="2"/>
              <w:spacing w:before="10"/>
              <w:rPr>
                <w:rFonts w:hint="eastAsia" w:hAnsi="宋体"/>
                <w:sz w:val="21"/>
                <w:szCs w:val="21"/>
              </w:rPr>
            </w:pPr>
            <w:r>
              <w:rPr>
                <w:rFonts w:hint="eastAsia" w:hAnsi="宋体"/>
                <w:sz w:val="21"/>
                <w:szCs w:val="21"/>
              </w:rPr>
              <w:t>6)</w:t>
            </w:r>
            <w:r>
              <w:rPr>
                <w:rFonts w:hint="eastAsia" w:hAnsi="宋体"/>
                <w:sz w:val="21"/>
                <w:szCs w:val="21"/>
              </w:rPr>
              <w:tab/>
            </w:r>
            <w:r>
              <w:rPr>
                <w:rFonts w:hint="eastAsia" w:hAnsi="宋体"/>
                <w:sz w:val="21"/>
                <w:szCs w:val="21"/>
              </w:rPr>
              <w:t>投屏响应时间（从按下到接收端镜像成功）≤3s；</w:t>
            </w:r>
          </w:p>
          <w:p w14:paraId="77F33F03">
            <w:pPr>
              <w:pStyle w:val="2"/>
              <w:spacing w:before="10"/>
              <w:rPr>
                <w:rFonts w:hint="eastAsia" w:hAnsi="宋体"/>
                <w:sz w:val="21"/>
                <w:szCs w:val="21"/>
              </w:rPr>
            </w:pPr>
            <w:r>
              <w:rPr>
                <w:rFonts w:hint="eastAsia" w:hAnsi="宋体"/>
                <w:sz w:val="21"/>
                <w:szCs w:val="21"/>
              </w:rPr>
              <w:t>7)</w:t>
            </w:r>
            <w:r>
              <w:rPr>
                <w:rFonts w:hint="eastAsia" w:hAnsi="宋体"/>
                <w:sz w:val="21"/>
                <w:szCs w:val="21"/>
              </w:rPr>
              <w:tab/>
            </w:r>
            <w:r>
              <w:rPr>
                <w:rFonts w:hint="eastAsia" w:hAnsi="宋体"/>
                <w:sz w:val="21"/>
                <w:szCs w:val="21"/>
              </w:rPr>
              <w:t>高清视频投屏延时≤170ms@平均值</w:t>
            </w:r>
          </w:p>
          <w:p w14:paraId="49C558C4">
            <w:pPr>
              <w:pStyle w:val="2"/>
              <w:spacing w:before="10"/>
              <w:rPr>
                <w:rFonts w:hint="eastAsia" w:hAnsi="宋体"/>
                <w:sz w:val="21"/>
                <w:szCs w:val="21"/>
              </w:rPr>
            </w:pPr>
            <w:r>
              <w:rPr>
                <w:rFonts w:hint="eastAsia" w:hAnsi="宋体"/>
                <w:sz w:val="21"/>
                <w:szCs w:val="21"/>
              </w:rPr>
              <w:t>8)</w:t>
            </w:r>
            <w:r>
              <w:rPr>
                <w:rFonts w:hint="eastAsia" w:hAnsi="宋体"/>
                <w:sz w:val="21"/>
                <w:szCs w:val="21"/>
              </w:rPr>
              <w:tab/>
            </w:r>
            <w:r>
              <w:rPr>
                <w:rFonts w:hint="eastAsia" w:hAnsi="宋体"/>
                <w:sz w:val="21"/>
                <w:szCs w:val="21"/>
              </w:rPr>
              <w:t>传输距离≥30m；</w:t>
            </w:r>
          </w:p>
          <w:p w14:paraId="32EB28A7">
            <w:pPr>
              <w:pStyle w:val="2"/>
              <w:spacing w:before="10"/>
              <w:rPr>
                <w:rFonts w:hint="eastAsia" w:hAnsi="宋体"/>
                <w:sz w:val="21"/>
                <w:szCs w:val="21"/>
              </w:rPr>
            </w:pPr>
            <w:r>
              <w:rPr>
                <w:rFonts w:hint="eastAsia" w:hAnsi="宋体"/>
                <w:sz w:val="21"/>
                <w:szCs w:val="21"/>
              </w:rPr>
              <w:t>9)</w:t>
            </w:r>
            <w:r>
              <w:rPr>
                <w:rFonts w:hint="eastAsia" w:hAnsi="宋体"/>
                <w:sz w:val="21"/>
                <w:szCs w:val="21"/>
              </w:rPr>
              <w:tab/>
            </w:r>
            <w:r>
              <w:rPr>
                <w:rFonts w:hint="eastAsia" w:hAnsi="宋体"/>
                <w:sz w:val="21"/>
                <w:szCs w:val="21"/>
              </w:rPr>
              <w:t>发射器兼容系统Windows7/8/10 Mac OS 10.8/9/10/11/12</w:t>
            </w:r>
          </w:p>
          <w:p w14:paraId="1FE7F1A7">
            <w:pPr>
              <w:pStyle w:val="2"/>
              <w:spacing w:before="10"/>
            </w:pPr>
            <w:r>
              <w:rPr>
                <w:rFonts w:hint="eastAsia" w:hAnsi="宋体"/>
                <w:sz w:val="21"/>
                <w:szCs w:val="21"/>
              </w:rPr>
              <w:t>10)</w:t>
            </w:r>
            <w:r>
              <w:rPr>
                <w:rFonts w:hint="eastAsia" w:hAnsi="宋体"/>
                <w:sz w:val="21"/>
                <w:szCs w:val="21"/>
              </w:rPr>
              <w:tab/>
            </w:r>
            <w:r>
              <w:rPr>
                <w:rFonts w:hint="eastAsia" w:hAnsi="宋体"/>
                <w:sz w:val="21"/>
                <w:szCs w:val="21"/>
              </w:rPr>
              <w:t>反控支持10点反控</w:t>
            </w:r>
          </w:p>
        </w:tc>
        <w:tc>
          <w:tcPr>
            <w:tcW w:w="1076" w:type="dxa"/>
            <w:shd w:val="clear" w:color="auto" w:fill="FFFFFF"/>
            <w:tcMar>
              <w:left w:w="108" w:type="dxa"/>
              <w:right w:w="108" w:type="dxa"/>
            </w:tcMar>
            <w:vAlign w:val="center"/>
          </w:tcPr>
          <w:p w14:paraId="2B4887D3">
            <w:pPr>
              <w:widowControl/>
              <w:jc w:val="center"/>
              <w:rPr>
                <w:rFonts w:hint="default" w:ascii="宋体" w:hAnsi="宋体" w:eastAsia="宋体"/>
                <w:szCs w:val="21"/>
                <w:lang w:val="en-US" w:eastAsia="zh-CN"/>
              </w:rPr>
            </w:pPr>
            <w:r>
              <w:rPr>
                <w:rFonts w:hint="eastAsia" w:ascii="宋体" w:hAnsi="宋体" w:eastAsia="宋体"/>
                <w:szCs w:val="21"/>
                <w:lang w:val="en-US" w:eastAsia="zh-CN"/>
              </w:rPr>
              <w:t>20000.00</w:t>
            </w:r>
          </w:p>
        </w:tc>
      </w:tr>
      <w:tr w14:paraId="4830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3431" w:type="dxa"/>
            <w:gridSpan w:val="4"/>
            <w:shd w:val="clear" w:color="auto" w:fill="FFFFFF"/>
            <w:vAlign w:val="center"/>
          </w:tcPr>
          <w:p w14:paraId="59FCC1CA">
            <w:pPr>
              <w:spacing w:line="360" w:lineRule="exact"/>
              <w:jc w:val="both"/>
              <w:rPr>
                <w:rFonts w:ascii="宋体" w:hAnsi="宋体" w:eastAsia="宋体" w:cs="宋体"/>
                <w:szCs w:val="21"/>
              </w:rPr>
            </w:pPr>
            <w:r>
              <w:rPr>
                <w:rFonts w:hint="eastAsia" w:ascii="宋体" w:hAnsi="宋体" w:eastAsia="宋体" w:cs="宋体"/>
                <w:szCs w:val="21"/>
              </w:rPr>
              <w:t>分项最高限价合计（元）</w:t>
            </w:r>
          </w:p>
        </w:tc>
        <w:tc>
          <w:tcPr>
            <w:tcW w:w="6177" w:type="dxa"/>
            <w:gridSpan w:val="2"/>
            <w:shd w:val="clear" w:color="auto" w:fill="FFFFFF"/>
            <w:tcMar>
              <w:left w:w="108" w:type="dxa"/>
              <w:right w:w="108" w:type="dxa"/>
            </w:tcMar>
            <w:vAlign w:val="center"/>
          </w:tcPr>
          <w:p w14:paraId="391CA945">
            <w:pPr>
              <w:spacing w:line="360" w:lineRule="exact"/>
              <w:jc w:val="center"/>
              <w:rPr>
                <w:rFonts w:hint="default" w:eastAsiaTheme="minorEastAsia"/>
                <w:lang w:val="en-US" w:eastAsia="zh-CN"/>
              </w:rPr>
            </w:pPr>
            <w:r>
              <w:rPr>
                <w:rFonts w:hint="eastAsia"/>
                <w:lang w:val="en-US" w:eastAsia="zh-CN"/>
              </w:rPr>
              <w:t>20000.00</w:t>
            </w:r>
          </w:p>
        </w:tc>
      </w:tr>
      <w:tr w14:paraId="2EA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55FABB84">
            <w:pPr>
              <w:spacing w:line="360" w:lineRule="exact"/>
              <w:jc w:val="center"/>
              <w:rPr>
                <w:rFonts w:ascii="宋体" w:hAnsi="宋体" w:eastAsia="宋体" w:cs="宋体"/>
                <w:color w:val="000000"/>
                <w:szCs w:val="21"/>
              </w:rPr>
            </w:pPr>
            <w:r>
              <w:rPr>
                <w:rFonts w:hint="eastAsia" w:ascii="宋体" w:hAnsi="宋体" w:cs="宋体"/>
                <w:kern w:val="0"/>
              </w:rPr>
              <w:t>商务条款</w:t>
            </w:r>
          </w:p>
        </w:tc>
        <w:tc>
          <w:tcPr>
            <w:tcW w:w="9058" w:type="dxa"/>
            <w:gridSpan w:val="5"/>
            <w:shd w:val="clear" w:color="auto" w:fill="FFFFFF"/>
            <w:tcMar>
              <w:left w:w="108" w:type="dxa"/>
              <w:right w:w="108" w:type="dxa"/>
            </w:tcMar>
            <w:vAlign w:val="center"/>
          </w:tcPr>
          <w:p w14:paraId="055DEF32">
            <w:pPr>
              <w:adjustRightInd w:val="0"/>
              <w:snapToGrid w:val="0"/>
              <w:spacing w:line="360" w:lineRule="auto"/>
            </w:pPr>
            <w:r>
              <w:rPr>
                <w:rFonts w:hint="eastAsia"/>
                <w:lang w:val="en-US" w:eastAsia="zh-CN"/>
              </w:rPr>
              <w:t>一、</w:t>
            </w:r>
            <w:r>
              <w:rPr>
                <w:rFonts w:hint="eastAsia"/>
              </w:rPr>
              <w:t>合同签订日期：采购结果公告后7个工作日内。</w:t>
            </w:r>
          </w:p>
          <w:p w14:paraId="7FAE0B4E">
            <w:pPr>
              <w:adjustRightInd w:val="0"/>
              <w:snapToGrid w:val="0"/>
              <w:spacing w:line="360" w:lineRule="auto"/>
            </w:pPr>
            <w:r>
              <w:rPr>
                <w:rFonts w:hint="eastAsia"/>
              </w:rPr>
              <w:t>二、交货期：自合同签订之日起 7个工作日内。</w:t>
            </w:r>
          </w:p>
          <w:p w14:paraId="52F4ADBD">
            <w:pPr>
              <w:adjustRightInd w:val="0"/>
              <w:snapToGrid w:val="0"/>
              <w:spacing w:line="360" w:lineRule="auto"/>
            </w:pPr>
            <w:r>
              <w:rPr>
                <w:rFonts w:hint="eastAsia"/>
              </w:rPr>
              <w:t>三、交货地点：南宁中心血站</w:t>
            </w:r>
          </w:p>
          <w:p w14:paraId="0FBA15FD">
            <w:pPr>
              <w:adjustRightInd w:val="0"/>
              <w:snapToGrid w:val="0"/>
              <w:spacing w:line="360" w:lineRule="auto"/>
            </w:pPr>
            <w:r>
              <w:rPr>
                <w:rFonts w:hint="eastAsia"/>
              </w:rPr>
              <w:t>四、交货方式：现场交货</w:t>
            </w:r>
          </w:p>
          <w:p w14:paraId="40532C4D">
            <w:pPr>
              <w:pStyle w:val="2"/>
              <w:rPr>
                <w:rFonts w:ascii="Calibri"/>
                <w:kern w:val="2"/>
                <w:sz w:val="21"/>
                <w:szCs w:val="24"/>
              </w:rPr>
            </w:pPr>
            <w:r>
              <w:rPr>
                <w:rFonts w:hint="eastAsia" w:ascii="Calibri"/>
                <w:kern w:val="2"/>
                <w:sz w:val="21"/>
                <w:szCs w:val="24"/>
              </w:rPr>
              <w:t>交货要求：提供的产品必须是原厂生产的正品全新、完整、未使用过的合格产品，产品质量符合国家相关标准和规范，具备正规合法经销渠道。相关部件及服务须满足本项目需求中各项要求。货物到达后，中标人和采购人应在现场进行清点，清点过程中如果发现因包装或运输不当引起的产品外观或内部的损坏，中标人应负责更换，若发现错发/漏发情况，中标人应负责更换和补发。</w:t>
            </w:r>
          </w:p>
          <w:p w14:paraId="70EA34B8">
            <w:pPr>
              <w:adjustRightInd w:val="0"/>
              <w:snapToGrid w:val="0"/>
              <w:spacing w:line="360" w:lineRule="auto"/>
            </w:pPr>
            <w:r>
              <w:rPr>
                <w:rFonts w:hint="eastAsia"/>
              </w:rPr>
              <w:t>★五、售后服务及要求：</w:t>
            </w:r>
          </w:p>
          <w:p w14:paraId="60BFF76F">
            <w:pPr>
              <w:adjustRightInd w:val="0"/>
              <w:snapToGrid w:val="0"/>
              <w:spacing w:line="360" w:lineRule="auto"/>
            </w:pPr>
            <w:r>
              <w:rPr>
                <w:rFonts w:hint="eastAsia"/>
              </w:rPr>
              <w:t xml:space="preserve">1.质量保证期为1年（自交货并验收合格之日起计），质量保证期内按国家有关产品“三包”规定执行“三包”，质量保证期内因产品质量问题发生的相关费用由成交供应商承担。 </w:t>
            </w:r>
          </w:p>
          <w:p w14:paraId="3F8450A4">
            <w:pPr>
              <w:adjustRightInd w:val="0"/>
              <w:snapToGrid w:val="0"/>
              <w:spacing w:line="360" w:lineRule="auto"/>
            </w:pPr>
            <w:r>
              <w:rPr>
                <w:rFonts w:hint="eastAsia"/>
              </w:rPr>
              <w:t>2.服务响应时间：对于服务请求，须在 30 分钟内响应；一般问题 8小时内解决；对于重大问题不能超过 48 小时解决且要求 4 小时内到现场服务。</w:t>
            </w:r>
          </w:p>
          <w:p w14:paraId="52166BF5">
            <w:pPr>
              <w:adjustRightInd w:val="0"/>
              <w:snapToGrid w:val="0"/>
              <w:spacing w:line="360" w:lineRule="auto"/>
            </w:pPr>
            <w:r>
              <w:rPr>
                <w:rFonts w:hint="eastAsia"/>
              </w:rPr>
              <w:t xml:space="preserve">3.在质量保证期内设备非人为或不可抗拒因素的原因而引起损坏或质量问题，中标供应商免费予以技术服务、维修或设备更换，并承担相应费用和零部件的费用。特殊情况无法修复的质保期内中标供应商无条件更换新设备或提供代用设备，或采取使设备可正常运行的措施。 </w:t>
            </w:r>
          </w:p>
          <w:p w14:paraId="233BBEAE">
            <w:pPr>
              <w:adjustRightInd w:val="0"/>
              <w:snapToGrid w:val="0"/>
              <w:spacing w:line="360" w:lineRule="auto"/>
            </w:pPr>
            <w:r>
              <w:rPr>
                <w:rFonts w:hint="eastAsia"/>
              </w:rPr>
              <w:t>4.中标供应商负责免费送货上门、免费培训操作人员。</w:t>
            </w:r>
          </w:p>
          <w:p w14:paraId="56B14230">
            <w:pPr>
              <w:adjustRightInd w:val="0"/>
              <w:snapToGrid w:val="0"/>
              <w:spacing w:line="360" w:lineRule="auto"/>
            </w:pPr>
            <w:r>
              <w:rPr>
                <w:rFonts w:hint="eastAsia"/>
              </w:rPr>
              <w:t>★六、其他要求：</w:t>
            </w:r>
          </w:p>
          <w:p w14:paraId="694516E2">
            <w:pPr>
              <w:adjustRightInd w:val="0"/>
              <w:snapToGrid w:val="0"/>
              <w:spacing w:line="360" w:lineRule="auto"/>
            </w:pPr>
            <w:r>
              <w:rPr>
                <w:rFonts w:hint="eastAsia"/>
              </w:rPr>
              <w:t>1、报价为采购人指定地点的现场交货价，包括：</w:t>
            </w:r>
          </w:p>
          <w:p w14:paraId="1A8BC813">
            <w:pPr>
              <w:adjustRightInd w:val="0"/>
              <w:snapToGrid w:val="0"/>
              <w:spacing w:line="360" w:lineRule="auto"/>
            </w:pPr>
            <w:r>
              <w:rPr>
                <w:rFonts w:hint="eastAsia"/>
              </w:rPr>
              <w:t>（1）货物/服务的价格；</w:t>
            </w:r>
          </w:p>
          <w:p w14:paraId="7F8750EC">
            <w:pPr>
              <w:adjustRightInd w:val="0"/>
              <w:snapToGrid w:val="0"/>
              <w:spacing w:line="360" w:lineRule="auto"/>
            </w:pPr>
            <w:r>
              <w:rPr>
                <w:rFonts w:hint="eastAsia"/>
              </w:rPr>
              <w:t>（2）货物的标准附件、备品备件、专用工具的价格；</w:t>
            </w:r>
          </w:p>
          <w:p w14:paraId="05386DA4">
            <w:pPr>
              <w:adjustRightInd w:val="0"/>
              <w:snapToGrid w:val="0"/>
              <w:spacing w:line="360" w:lineRule="auto"/>
            </w:pPr>
            <w:r>
              <w:rPr>
                <w:rFonts w:hint="eastAsia"/>
              </w:rPr>
              <w:t>（3）运输、装卸、调试、培训、技术支持、售后服务等费用；</w:t>
            </w:r>
          </w:p>
          <w:p w14:paraId="60D2E273">
            <w:pPr>
              <w:adjustRightInd w:val="0"/>
              <w:snapToGrid w:val="0"/>
              <w:spacing w:line="360" w:lineRule="auto"/>
            </w:pPr>
            <w:r>
              <w:rPr>
                <w:rFonts w:hint="eastAsia"/>
              </w:rPr>
              <w:t>（4）必要的保险费用和各项税费；</w:t>
            </w:r>
          </w:p>
          <w:p w14:paraId="1546469F">
            <w:pPr>
              <w:adjustRightInd w:val="0"/>
              <w:snapToGrid w:val="0"/>
              <w:spacing w:line="360" w:lineRule="auto"/>
            </w:pPr>
            <w:r>
              <w:rPr>
                <w:rFonts w:hint="eastAsia"/>
              </w:rPr>
              <w:t>（5）安装费用。</w:t>
            </w:r>
          </w:p>
          <w:p w14:paraId="44100A5E">
            <w:pPr>
              <w:adjustRightInd w:val="0"/>
              <w:snapToGrid w:val="0"/>
              <w:spacing w:line="360" w:lineRule="auto"/>
            </w:pPr>
            <w:r>
              <w:rPr>
                <w:rFonts w:hint="eastAsia"/>
              </w:rPr>
              <w:t>（6）项目设计、施工及施工过程所需的安装材料（辅材、配件等）等费用。</w:t>
            </w:r>
          </w:p>
          <w:p w14:paraId="6994D6A8">
            <w:pPr>
              <w:spacing w:line="420" w:lineRule="exact"/>
              <w:rPr>
                <w:rFonts w:ascii="宋体" w:hAnsi="宋体" w:eastAsia="宋体" w:cs="宋体"/>
                <w:color w:val="000000"/>
                <w:szCs w:val="21"/>
              </w:rPr>
            </w:pPr>
            <w:r>
              <w:rPr>
                <w:rFonts w:hint="eastAsia"/>
              </w:rPr>
              <w:t>2、付款方式：本项目无预付款，供应商交货完毕并验收合格后，一次性支付合同款。</w:t>
            </w:r>
          </w:p>
        </w:tc>
      </w:tr>
      <w:tr w14:paraId="0B74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550" w:type="dxa"/>
            <w:shd w:val="clear" w:color="auto" w:fill="FFFFFF"/>
            <w:vAlign w:val="center"/>
          </w:tcPr>
          <w:p w14:paraId="6987FE26">
            <w:pPr>
              <w:spacing w:line="360" w:lineRule="exact"/>
              <w:jc w:val="center"/>
              <w:rPr>
                <w:rFonts w:ascii="宋体" w:hAnsi="宋体" w:cs="宋体"/>
                <w:kern w:val="0"/>
              </w:rPr>
            </w:pPr>
            <w:r>
              <w:rPr>
                <w:rFonts w:hint="eastAsia" w:ascii="宋体" w:hAnsi="宋体" w:cs="宋体"/>
                <w:kern w:val="0"/>
              </w:rPr>
              <w:t>其</w:t>
            </w:r>
          </w:p>
          <w:p w14:paraId="727867DA">
            <w:pPr>
              <w:spacing w:line="360" w:lineRule="exact"/>
              <w:jc w:val="center"/>
              <w:rPr>
                <w:rFonts w:ascii="宋体" w:hAnsi="宋体" w:eastAsia="宋体" w:cs="宋体"/>
                <w:kern w:val="0"/>
              </w:rPr>
            </w:pPr>
            <w:r>
              <w:rPr>
                <w:rFonts w:hint="eastAsia" w:ascii="宋体" w:hAnsi="宋体" w:cs="宋体"/>
                <w:kern w:val="0"/>
              </w:rPr>
              <w:t xml:space="preserve">他 </w:t>
            </w:r>
          </w:p>
        </w:tc>
        <w:tc>
          <w:tcPr>
            <w:tcW w:w="9058" w:type="dxa"/>
            <w:gridSpan w:val="5"/>
            <w:shd w:val="clear" w:color="auto" w:fill="FFFFFF"/>
            <w:tcMar>
              <w:left w:w="108" w:type="dxa"/>
              <w:right w:w="108" w:type="dxa"/>
            </w:tcMar>
            <w:vAlign w:val="center"/>
          </w:tcPr>
          <w:p w14:paraId="4E7585C3">
            <w:pPr>
              <w:spacing w:line="360" w:lineRule="exact"/>
              <w:rPr>
                <w:rFonts w:ascii="宋体" w:hAnsi="宋体" w:eastAsia="宋体" w:cs="宋体"/>
                <w:szCs w:val="21"/>
              </w:rPr>
            </w:pPr>
            <w:r>
              <w:rPr>
                <w:rFonts w:hint="eastAsia"/>
              </w:rPr>
              <w:t>本项目采购标的需执行的国家相关标准、行业标准、地方标准或其他强制性标准、规范等要求：</w:t>
            </w:r>
            <w:r>
              <w:rPr>
                <w:rFonts w:hint="eastAsia"/>
                <w:u w:val="single"/>
              </w:rPr>
              <w:t>按国家相关标准、行业标准、地方标准或其他强制性标准、规范等执行。</w:t>
            </w:r>
          </w:p>
        </w:tc>
      </w:tr>
    </w:tbl>
    <w:p w14:paraId="636E8E0D">
      <w:pPr>
        <w:rPr>
          <w:rFonts w:hint="default"/>
          <w:lang w:val="en-US" w:eastAsia="zh-CN"/>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YzljODkwM2JhNTJiZTQzNDFiMTBjYjk5MmJhYmQifQ=="/>
  </w:docVars>
  <w:rsids>
    <w:rsidRoot w:val="00000000"/>
    <w:rsid w:val="02F4124E"/>
    <w:rsid w:val="037D653B"/>
    <w:rsid w:val="07407AD9"/>
    <w:rsid w:val="07790D34"/>
    <w:rsid w:val="083E2F6B"/>
    <w:rsid w:val="09C63218"/>
    <w:rsid w:val="0A6A44EC"/>
    <w:rsid w:val="0D046532"/>
    <w:rsid w:val="0E0F1632"/>
    <w:rsid w:val="0E323572"/>
    <w:rsid w:val="102313C5"/>
    <w:rsid w:val="10472C1C"/>
    <w:rsid w:val="11382C4E"/>
    <w:rsid w:val="14A66120"/>
    <w:rsid w:val="14AB4C63"/>
    <w:rsid w:val="14D7452C"/>
    <w:rsid w:val="170610F8"/>
    <w:rsid w:val="1A105BF5"/>
    <w:rsid w:val="1A75281D"/>
    <w:rsid w:val="1BAF1D5E"/>
    <w:rsid w:val="1BFD51C0"/>
    <w:rsid w:val="1C24274C"/>
    <w:rsid w:val="1DD45AAC"/>
    <w:rsid w:val="1DED4DC0"/>
    <w:rsid w:val="1E8F5E77"/>
    <w:rsid w:val="1E94397A"/>
    <w:rsid w:val="217C539C"/>
    <w:rsid w:val="21BA145D"/>
    <w:rsid w:val="22F4274D"/>
    <w:rsid w:val="251B2213"/>
    <w:rsid w:val="256736AA"/>
    <w:rsid w:val="26887D7C"/>
    <w:rsid w:val="27F347C1"/>
    <w:rsid w:val="28B9421C"/>
    <w:rsid w:val="29057462"/>
    <w:rsid w:val="294F692F"/>
    <w:rsid w:val="2A7C7629"/>
    <w:rsid w:val="2A9D37E3"/>
    <w:rsid w:val="2E494294"/>
    <w:rsid w:val="317A6513"/>
    <w:rsid w:val="330B7D6A"/>
    <w:rsid w:val="34053EE0"/>
    <w:rsid w:val="35123632"/>
    <w:rsid w:val="35301D0A"/>
    <w:rsid w:val="38991974"/>
    <w:rsid w:val="38AF1198"/>
    <w:rsid w:val="38E946AA"/>
    <w:rsid w:val="3AC727C9"/>
    <w:rsid w:val="3B952F24"/>
    <w:rsid w:val="3D436353"/>
    <w:rsid w:val="3E1201FF"/>
    <w:rsid w:val="3E377C66"/>
    <w:rsid w:val="405F5252"/>
    <w:rsid w:val="40692574"/>
    <w:rsid w:val="4407632C"/>
    <w:rsid w:val="451634F1"/>
    <w:rsid w:val="478E6AE1"/>
    <w:rsid w:val="4B517E8D"/>
    <w:rsid w:val="4B9922B7"/>
    <w:rsid w:val="4E5466E1"/>
    <w:rsid w:val="4ED4505D"/>
    <w:rsid w:val="4FAE3B00"/>
    <w:rsid w:val="50966A6E"/>
    <w:rsid w:val="50BB4726"/>
    <w:rsid w:val="51714DE5"/>
    <w:rsid w:val="52141C22"/>
    <w:rsid w:val="52950FA7"/>
    <w:rsid w:val="532C5467"/>
    <w:rsid w:val="558570B1"/>
    <w:rsid w:val="56876E58"/>
    <w:rsid w:val="593A6404"/>
    <w:rsid w:val="5A753B98"/>
    <w:rsid w:val="5A790DCF"/>
    <w:rsid w:val="5B2D4472"/>
    <w:rsid w:val="5D015BB7"/>
    <w:rsid w:val="5DDE7CA6"/>
    <w:rsid w:val="5FB011CE"/>
    <w:rsid w:val="61FB0E26"/>
    <w:rsid w:val="627209BD"/>
    <w:rsid w:val="64BC23C3"/>
    <w:rsid w:val="674C10BD"/>
    <w:rsid w:val="681166E0"/>
    <w:rsid w:val="69A27DD9"/>
    <w:rsid w:val="6B80414A"/>
    <w:rsid w:val="6C6D6F83"/>
    <w:rsid w:val="6D024B95"/>
    <w:rsid w:val="6E8421A4"/>
    <w:rsid w:val="6EAA5ABF"/>
    <w:rsid w:val="6EE36ECA"/>
    <w:rsid w:val="70147557"/>
    <w:rsid w:val="70E1568B"/>
    <w:rsid w:val="71774732"/>
    <w:rsid w:val="739E1612"/>
    <w:rsid w:val="73C05215"/>
    <w:rsid w:val="74C82D9C"/>
    <w:rsid w:val="78C73729"/>
    <w:rsid w:val="7A794B87"/>
    <w:rsid w:val="7DB14637"/>
    <w:rsid w:val="7DC10D1E"/>
    <w:rsid w:val="7EB20667"/>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spacing w:after="120"/>
      <w:jc w:val="left"/>
    </w:pPr>
    <w:rPr>
      <w:rFonts w:ascii="宋体"/>
      <w:kern w:val="0"/>
      <w:sz w:val="34"/>
      <w:szCs w:val="20"/>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customStyle="1" w:styleId="8">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
    <w:name w:val="normalpara"/>
    <w:basedOn w:val="7"/>
    <w:qFormat/>
    <w:uiPriority w:val="0"/>
  </w:style>
  <w:style w:type="paragraph" w:customStyle="1" w:styleId="10">
    <w:name w:val="Table Paragraph"/>
    <w:basedOn w:val="1"/>
    <w:unhideWhenUsed/>
    <w:qFormat/>
    <w:uiPriority w:val="1"/>
    <w:rPr>
      <w:rFonts w:hint="eastAs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2050</Words>
  <Characters>2730</Characters>
  <Lines>0</Lines>
  <Paragraphs>0</Paragraphs>
  <TotalTime>19</TotalTime>
  <ScaleCrop>false</ScaleCrop>
  <LinksUpToDate>false</LinksUpToDate>
  <CharactersWithSpaces>2792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2024-09-27T07:45:00Z</dcterms:created>
  <dc:creator>Administrator</dc:creator>
  <cp:lastModifiedBy>WPS</cp:lastModifiedBy>
  <dcterms:modified xsi:type="dcterms:W3CDTF">2026-06-11T08:30:37Z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674D0CC3A9CD43009766C9FF7FBCAFDC_12</vt:lpwstr>
  </property>
  <property fmtid="{D5CDD505-2E9C-101B-9397-08002B2CF9AE}" pid="4" name="KSOTemplateDocerSaveRecord">
    <vt:lpwstr>eyJoZGlkIjoiMWIyYzljODkwM2JhNTJiZTQzNDFiMTBjYjk5MmJhYmQiLCJ1c2VySWQiOiIyMjY4OTY5MDYifQ==</vt:lpwstr>
  </property>
</Properties>
</file>