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FEE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2CE1F2B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项目名称：南宁市天桃实验学校东葛校区物业服务</w:t>
      </w:r>
    </w:p>
    <w:p w14:paraId="4EA307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493C6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0A0E8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FF4CC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16A72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7F6D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D299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630C8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采购</w:t>
      </w:r>
      <w:r>
        <w:rPr>
          <w:rFonts w:hint="eastAsia" w:ascii="宋体" w:hAnsi="宋体" w:eastAsia="宋体" w:cs="宋体"/>
          <w:b/>
          <w:bCs/>
          <w:color w:val="000000" w:themeColor="text1"/>
          <w:sz w:val="72"/>
          <w:szCs w:val="72"/>
          <w:highlight w:val="none"/>
          <w:lang w:val="en-US" w:eastAsia="zh-CN"/>
          <w14:textFill>
            <w14:solidFill>
              <w14:schemeClr w14:val="tx1"/>
            </w14:solidFill>
          </w14:textFill>
        </w:rPr>
        <w:t>需求</w:t>
      </w:r>
      <w:r>
        <w:rPr>
          <w:rFonts w:hint="eastAsia" w:ascii="宋体" w:hAnsi="宋体" w:eastAsia="宋体" w:cs="宋体"/>
          <w:b/>
          <w:bCs/>
          <w:color w:val="000000" w:themeColor="text1"/>
          <w:sz w:val="72"/>
          <w:szCs w:val="72"/>
          <w:highlight w:val="none"/>
          <w14:textFill>
            <w14:solidFill>
              <w14:schemeClr w14:val="tx1"/>
            </w14:solidFill>
          </w14:textFill>
        </w:rPr>
        <w:t>文件</w:t>
      </w:r>
    </w:p>
    <w:p w14:paraId="06116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FB569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1EB2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43EB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0A79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71D19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F1E5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29A7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51ED1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采购人名称：南宁市天桃实验学校</w:t>
      </w:r>
    </w:p>
    <w:p w14:paraId="13FCCC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CF6D51D">
      <w:pPr>
        <w:pStyle w:val="3"/>
        <w:rPr>
          <w:rFonts w:hint="eastAsia"/>
          <w:color w:val="000000" w:themeColor="text1"/>
          <w14:textFill>
            <w14:solidFill>
              <w14:schemeClr w14:val="tx1"/>
            </w14:solidFill>
          </w14:textFill>
        </w:rPr>
      </w:pPr>
    </w:p>
    <w:p w14:paraId="31EA8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B3453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452D5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775FC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2D13D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D509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sdt>
      <w:sdtPr>
        <w:rPr>
          <w:rFonts w:hint="eastAsia" w:ascii="宋体" w:hAnsi="宋体" w:eastAsia="宋体" w:cs="宋体"/>
          <w:b/>
          <w:bCs/>
          <w:color w:val="000000" w:themeColor="text1"/>
          <w:kern w:val="2"/>
          <w:sz w:val="36"/>
          <w:szCs w:val="36"/>
          <w:highlight w:val="none"/>
          <w:lang w:val="en-US" w:eastAsia="zh-CN" w:bidi="ar-SA"/>
          <w14:textFill>
            <w14:solidFill>
              <w14:schemeClr w14:val="tx1"/>
            </w14:solidFill>
          </w14:textFill>
        </w:rPr>
        <w:id w:val="147456161"/>
        <w15:color w:val="DBDBDB"/>
        <w:docPartObj>
          <w:docPartGallery w:val="Table of Contents"/>
          <w:docPartUnique/>
        </w:docPartObj>
      </w:sdtPr>
      <w:sdtEnd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sdtEndPr>
      <w:sdtContent>
        <w:p w14:paraId="1ABBC0BC">
          <w:pPr>
            <w:spacing w:before="0" w:beforeLines="0" w:after="0" w:afterLines="0" w:line="36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录</w:t>
          </w:r>
        </w:p>
        <w:p w14:paraId="5EF68A3D">
          <w:pPr>
            <w:pStyle w:val="7"/>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_Toc28544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第一章　</w:t>
          </w:r>
          <w:r>
            <w:rPr>
              <w:rFonts w:hint="eastAsia" w:ascii="宋体" w:hAnsi="宋体" w:eastAsia="宋体" w:cs="宋体"/>
              <w:bCs/>
              <w:color w:val="000000" w:themeColor="text1"/>
              <w:sz w:val="28"/>
              <w:szCs w:val="28"/>
              <w:highlight w:val="none"/>
              <w:lang w:eastAsia="zh-CN"/>
              <w14:textFill>
                <w14:solidFill>
                  <w14:schemeClr w14:val="tx1"/>
                </w14:solidFill>
              </w14:textFill>
            </w:rPr>
            <w:t>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_Toc28544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5A6CC9D">
          <w:pPr>
            <w:pStyle w:val="7"/>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_Toc23088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Cs/>
              <w:color w:val="000000" w:themeColor="text1"/>
              <w:sz w:val="28"/>
              <w:szCs w:val="28"/>
              <w:highlight w:val="none"/>
              <w14:textFill>
                <w14:solidFill>
                  <w14:schemeClr w14:val="tx1"/>
                </w14:solidFill>
              </w14:textFill>
            </w:rPr>
            <w:t>章　竞价响应文件组成</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_Toc23088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1B6C005">
          <w:pPr>
            <w:pStyle w:val="7"/>
            <w:tabs>
              <w:tab w:val="right" w:leader="dot" w:pos="8306"/>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_Toc16651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lang w:eastAsia="zh-CN"/>
              <w14:textFill>
                <w14:solidFill>
                  <w14:schemeClr w14:val="tx1"/>
                </w14:solidFill>
              </w14:textFill>
            </w:rPr>
            <w:t>第三章</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 xml:space="preserve">  附件</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_Toc16651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188B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41164D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3FD1C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9917D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2C43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68A3D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D569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1CFE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289F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4A91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5D0C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8BE39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4E61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256C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F00C0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F631F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7EBD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8780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138D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26DB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AFD50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479E3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CD0F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369C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4D293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0" w:name="_Toc28544"/>
      <w:r>
        <w:rPr>
          <w:rFonts w:hint="eastAsia" w:ascii="宋体" w:hAnsi="宋体" w:eastAsia="宋体" w:cs="宋体"/>
          <w:b/>
          <w:bCs/>
          <w:color w:val="000000" w:themeColor="text1"/>
          <w:sz w:val="36"/>
          <w:szCs w:val="36"/>
          <w:highlight w:val="none"/>
          <w14:textFill>
            <w14:solidFill>
              <w14:schemeClr w14:val="tx1"/>
            </w14:solidFill>
          </w14:textFill>
        </w:rPr>
        <w:t>第一章　</w:t>
      </w:r>
      <w:r>
        <w:rPr>
          <w:rFonts w:hint="eastAsia" w:ascii="宋体" w:hAnsi="宋体" w:eastAsia="宋体" w:cs="宋体"/>
          <w:b/>
          <w:bCs/>
          <w:color w:val="000000" w:themeColor="text1"/>
          <w:sz w:val="36"/>
          <w:szCs w:val="36"/>
          <w:highlight w:val="none"/>
          <w:lang w:eastAsia="zh-CN"/>
          <w14:textFill>
            <w14:solidFill>
              <w14:schemeClr w14:val="tx1"/>
            </w14:solidFill>
          </w14:textFill>
        </w:rPr>
        <w:t>采购需求</w:t>
      </w:r>
      <w:bookmarkEnd w:id="0"/>
    </w:p>
    <w:p w14:paraId="6A7AB8AA">
      <w:pPr>
        <w:numPr>
          <w:ilvl w:val="0"/>
          <w:numId w:val="2"/>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采购预算：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99.35万元/年，供应商报价超过预算无效。</w:t>
      </w:r>
    </w:p>
    <w:p w14:paraId="3E501376">
      <w:pPr>
        <w:numPr>
          <w:ilvl w:val="0"/>
          <w:numId w:val="2"/>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一年（自签订服务合同起计）。</w:t>
      </w:r>
    </w:p>
    <w:p w14:paraId="32F87366">
      <w:pPr>
        <w:numPr>
          <w:ilvl w:val="0"/>
          <w:numId w:val="2"/>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竞价响应文件数量：</w:t>
      </w:r>
      <w:r>
        <w:rPr>
          <w:rFonts w:hint="eastAsia" w:ascii="宋体" w:hAnsi="宋体" w:eastAsia="宋体" w:cs="宋体"/>
          <w:color w:val="000000" w:themeColor="text1"/>
          <w:sz w:val="24"/>
          <w:szCs w:val="24"/>
          <w:highlight w:val="none"/>
          <w:lang w:val="en-US" w:eastAsia="zh-CN"/>
          <w14:textFill>
            <w14:solidFill>
              <w14:schemeClr w14:val="tx1"/>
            </w14:solidFill>
          </w14:textFill>
        </w:rPr>
        <w:t>正本一份，副本一份。</w:t>
      </w:r>
    </w:p>
    <w:p w14:paraId="5FF04244">
      <w:pPr>
        <w:numPr>
          <w:ilvl w:val="0"/>
          <w:numId w:val="2"/>
        </w:numPr>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响应文件密封要求：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所有竞价响应文件密封在一个密封袋中，密封外包装需加盖公章。</w:t>
      </w:r>
    </w:p>
    <w:p w14:paraId="0F6101DC">
      <w:pPr>
        <w:numPr>
          <w:ilvl w:val="0"/>
          <w:numId w:val="2"/>
        </w:numPr>
        <w:spacing w:line="360" w:lineRule="auto"/>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项目概况</w:t>
      </w:r>
    </w:p>
    <w:p w14:paraId="589AF9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1.地址：南宁市青秀区</w:t>
      </w:r>
      <w:r>
        <w:rPr>
          <w:rFonts w:hint="eastAsia" w:ascii="宋体" w:hAnsi="宋体" w:eastAsia="宋体" w:cs="宋体"/>
          <w:color w:val="000000" w:themeColor="text1"/>
          <w:sz w:val="24"/>
          <w:szCs w:val="24"/>
          <w:highlight w:val="none"/>
          <w:lang w:val="en-US" w:eastAsia="zh-CN"/>
          <w14:textFill>
            <w14:solidFill>
              <w14:schemeClr w14:val="tx1"/>
            </w14:solidFill>
          </w14:textFill>
        </w:rPr>
        <w:t>东葛路2</w:t>
      </w:r>
      <w:r>
        <w:rPr>
          <w:rFonts w:hint="eastAsia" w:ascii="宋体" w:hAnsi="宋体" w:eastAsia="宋体" w:cs="宋体"/>
          <w:color w:val="000000" w:themeColor="text1"/>
          <w:sz w:val="24"/>
          <w:szCs w:val="24"/>
          <w:highlight w:val="none"/>
          <w14:textFill>
            <w14:solidFill>
              <w14:schemeClr w14:val="tx1"/>
            </w14:solidFill>
          </w14:textFill>
        </w:rPr>
        <w:t>2号。</w:t>
      </w:r>
    </w:p>
    <w:p w14:paraId="56FF03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2.班级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6个，功能室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间，会议室3间，</w:t>
      </w:r>
      <w:r>
        <w:rPr>
          <w:rFonts w:hint="eastAsia" w:ascii="宋体" w:hAnsi="宋体" w:eastAsia="宋体" w:cs="宋体"/>
          <w:color w:val="000000" w:themeColor="text1"/>
          <w:sz w:val="24"/>
          <w:szCs w:val="24"/>
          <w:highlight w:val="none"/>
          <w:lang w:val="en-US" w:eastAsia="zh-CN"/>
          <w14:textFill>
            <w14:solidFill>
              <w14:schemeClr w14:val="tx1"/>
            </w14:solidFill>
          </w14:textFill>
        </w:rPr>
        <w:t>报告厅1间，</w:t>
      </w:r>
      <w:r>
        <w:rPr>
          <w:rFonts w:hint="eastAsia" w:ascii="宋体" w:hAnsi="宋体" w:eastAsia="宋体" w:cs="宋体"/>
          <w:color w:val="000000" w:themeColor="text1"/>
          <w:sz w:val="24"/>
          <w:szCs w:val="24"/>
          <w:highlight w:val="none"/>
          <w14:textFill>
            <w14:solidFill>
              <w14:schemeClr w14:val="tx1"/>
            </w14:solidFill>
          </w14:textFill>
        </w:rPr>
        <w:t>在校学生总人数：约</w:t>
      </w: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00人。</w:t>
      </w:r>
    </w:p>
    <w:p w14:paraId="0223A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3.校区占地面积约2</w:t>
      </w:r>
      <w:r>
        <w:rPr>
          <w:rFonts w:hint="eastAsia" w:ascii="宋体" w:hAnsi="宋体" w:eastAsia="宋体" w:cs="宋体"/>
          <w:color w:val="000000" w:themeColor="text1"/>
          <w:sz w:val="24"/>
          <w:szCs w:val="24"/>
          <w:highlight w:val="none"/>
          <w:lang w:val="en-US" w:eastAsia="zh-CN"/>
          <w14:textFill>
            <w14:solidFill>
              <w14:schemeClr w14:val="tx1"/>
            </w14:solidFill>
          </w14:textFill>
        </w:rPr>
        <w:t>5.46</w:t>
      </w:r>
      <w:r>
        <w:rPr>
          <w:rFonts w:hint="eastAsia" w:ascii="宋体" w:hAnsi="宋体" w:eastAsia="宋体" w:cs="宋体"/>
          <w:color w:val="000000" w:themeColor="text1"/>
          <w:sz w:val="24"/>
          <w:szCs w:val="24"/>
          <w:highlight w:val="none"/>
          <w14:textFill>
            <w14:solidFill>
              <w14:schemeClr w14:val="tx1"/>
            </w14:solidFill>
          </w14:textFill>
        </w:rPr>
        <w:t>亩，绿化面积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552.95</w:t>
      </w:r>
      <w:r>
        <w:rPr>
          <w:rFonts w:hint="eastAsia" w:ascii="宋体" w:hAnsi="宋体" w:eastAsia="宋体" w:cs="宋体"/>
          <w:color w:val="000000" w:themeColor="text1"/>
          <w:sz w:val="24"/>
          <w:szCs w:val="24"/>
          <w:highlight w:val="none"/>
          <w14:textFill>
            <w14:solidFill>
              <w14:schemeClr w14:val="tx1"/>
            </w14:solidFill>
          </w14:textFill>
        </w:rPr>
        <w:t>㎡，总建筑面积：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49546.75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F4E3C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4.校内楼栋数量共4栋，其中教学楼（办公楼）3栋，实</w:t>
      </w:r>
      <w:r>
        <w:rPr>
          <w:rFonts w:hint="eastAsia" w:ascii="宋体" w:hAnsi="宋体" w:eastAsia="宋体" w:cs="宋体"/>
          <w:color w:val="000000" w:themeColor="text1"/>
          <w:sz w:val="24"/>
          <w:szCs w:val="24"/>
          <w:highlight w:val="none"/>
          <w:lang w:val="en-US" w:eastAsia="zh-CN"/>
          <w14:textFill>
            <w14:solidFill>
              <w14:schemeClr w14:val="tx1"/>
            </w14:solidFill>
          </w14:textFill>
        </w:rPr>
        <w:t>训</w:t>
      </w:r>
      <w:r>
        <w:rPr>
          <w:rFonts w:hint="eastAsia" w:ascii="宋体" w:hAnsi="宋体" w:eastAsia="宋体" w:cs="宋体"/>
          <w:color w:val="000000" w:themeColor="text1"/>
          <w:sz w:val="24"/>
          <w:szCs w:val="24"/>
          <w:highlight w:val="none"/>
          <w14:textFill>
            <w14:solidFill>
              <w14:schemeClr w14:val="tx1"/>
            </w14:solidFill>
          </w14:textFill>
        </w:rPr>
        <w:t>楼1栋，楼栋为</w:t>
      </w:r>
      <w:r>
        <w:rPr>
          <w:rFonts w:hint="eastAsia" w:ascii="宋体" w:hAnsi="宋体" w:eastAsia="宋体" w:cs="宋体"/>
          <w:color w:val="000000" w:themeColor="text1"/>
          <w:sz w:val="24"/>
          <w:szCs w:val="24"/>
          <w:highlight w:val="none"/>
          <w:lang w:val="en-US" w:eastAsia="zh-CN"/>
          <w14:textFill>
            <w14:solidFill>
              <w14:schemeClr w14:val="tx1"/>
            </w14:solidFill>
          </w14:textFill>
        </w:rPr>
        <w:t>9层一栋，8</w:t>
      </w:r>
      <w:r>
        <w:rPr>
          <w:rFonts w:hint="eastAsia" w:ascii="宋体" w:hAnsi="宋体" w:eastAsia="宋体" w:cs="宋体"/>
          <w:color w:val="000000" w:themeColor="text1"/>
          <w:sz w:val="24"/>
          <w:szCs w:val="24"/>
          <w:highlight w:val="none"/>
          <w14:textFill>
            <w14:solidFill>
              <w14:schemeClr w14:val="tx1"/>
            </w14:solidFill>
          </w14:textFill>
        </w:rPr>
        <w:t>层</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一栋，7层（含地下室2层）2栋，</w:t>
      </w:r>
      <w:r>
        <w:rPr>
          <w:rFonts w:hint="eastAsia" w:ascii="宋体" w:hAnsi="宋体" w:eastAsia="宋体" w:cs="宋体"/>
          <w:color w:val="000000" w:themeColor="text1"/>
          <w:sz w:val="24"/>
          <w:szCs w:val="24"/>
          <w:highlight w:val="none"/>
          <w14:textFill>
            <w14:solidFill>
              <w14:schemeClr w14:val="tx1"/>
            </w14:solidFill>
          </w14:textFill>
        </w:rPr>
        <w:t>；1个天台操场；</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个地面篮球场，1个地下篮球场，1个劳动基地，</w:t>
      </w:r>
      <w:r>
        <w:rPr>
          <w:rFonts w:hint="eastAsia" w:ascii="宋体" w:hAnsi="宋体" w:eastAsia="宋体" w:cs="宋体"/>
          <w:color w:val="000000" w:themeColor="text1"/>
          <w:sz w:val="24"/>
          <w:szCs w:val="24"/>
          <w:highlight w:val="none"/>
          <w:lang w:val="en-US" w:eastAsia="zh-CN"/>
          <w14:textFill>
            <w14:solidFill>
              <w14:schemeClr w14:val="tx1"/>
            </w14:solidFill>
          </w14:textFill>
        </w:rPr>
        <w:t>1个</w:t>
      </w:r>
      <w:r>
        <w:rPr>
          <w:rFonts w:hint="eastAsia" w:ascii="宋体" w:hAnsi="宋体" w:eastAsia="宋体" w:cs="宋体"/>
          <w:color w:val="000000" w:themeColor="text1"/>
          <w:sz w:val="24"/>
          <w:szCs w:val="24"/>
          <w:highlight w:val="none"/>
          <w14:textFill>
            <w14:solidFill>
              <w14:schemeClr w14:val="tx1"/>
            </w14:solidFill>
          </w14:textFill>
        </w:rPr>
        <w:t>垃圾池</w:t>
      </w:r>
      <w:r>
        <w:rPr>
          <w:rFonts w:hint="eastAsia" w:ascii="宋体" w:hAnsi="宋体" w:eastAsia="宋体" w:cs="宋体"/>
          <w:color w:val="000000" w:themeColor="text1"/>
          <w:sz w:val="24"/>
          <w:szCs w:val="24"/>
          <w:highlight w:val="none"/>
          <w:lang w:val="en-US" w:eastAsia="zh-CN"/>
          <w14:textFill>
            <w14:solidFill>
              <w14:schemeClr w14:val="tx1"/>
            </w14:solidFill>
          </w14:textFill>
        </w:rPr>
        <w:t>,1间监控室。</w:t>
      </w:r>
    </w:p>
    <w:p w14:paraId="06208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5.电动车停车位1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地下停车场68个车位</w:t>
      </w:r>
      <w:r>
        <w:rPr>
          <w:rFonts w:hint="eastAsia" w:ascii="宋体" w:hAnsi="宋体" w:eastAsia="宋体" w:cs="宋体"/>
          <w:color w:val="000000" w:themeColor="text1"/>
          <w:sz w:val="24"/>
          <w:szCs w:val="24"/>
          <w:highlight w:val="none"/>
          <w14:textFill>
            <w14:solidFill>
              <w14:schemeClr w14:val="tx1"/>
            </w14:solidFill>
          </w14:textFill>
        </w:rPr>
        <w:t>。</w:t>
      </w:r>
    </w:p>
    <w:p w14:paraId="31149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.学校出入门口3个。</w:t>
      </w:r>
    </w:p>
    <w:p w14:paraId="77BE37C6">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物业服务内容</w:t>
      </w:r>
    </w:p>
    <w:p w14:paraId="577BA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1.校园公共秩序管理及公共安全防范、突发事件的应急处理，配合做好校园公共安全管理工作；</w:t>
      </w:r>
    </w:p>
    <w:p w14:paraId="39B1F7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2.协助上级部门对学校涉及的环境卫生检查及相关材料的准备；</w:t>
      </w:r>
    </w:p>
    <w:p w14:paraId="055630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3.校园内所有公共路面、卫生间、办公室、球馆、功能室、劳动基地等等所有公共卫生区域的卫生清洁、垃圾收集，以及卫生间管道疏通、化粪池清理、保洁设施等的清洁保洁服务；以及耗材提供；</w:t>
      </w:r>
    </w:p>
    <w:p w14:paraId="0D493C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4.学校公共设施设备的日常维护保养服务工作；</w:t>
      </w:r>
    </w:p>
    <w:p w14:paraId="028D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5.校区内公共绿地、花木、建筑小品的养护管理；</w:t>
      </w:r>
    </w:p>
    <w:p w14:paraId="4005D3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6.校区内车辆秩序管理服务；</w:t>
      </w:r>
    </w:p>
    <w:p w14:paraId="26E525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7.积极完成校方临时安排的其他工作任务；</w:t>
      </w:r>
    </w:p>
    <w:p w14:paraId="5AE43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8.完成学校布置的搬运任务。</w:t>
      </w:r>
    </w:p>
    <w:p w14:paraId="02A481A4">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物业服务要求</w:t>
      </w:r>
    </w:p>
    <w:p w14:paraId="24D1C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（一）安全秩序方面：</w:t>
      </w:r>
    </w:p>
    <w:p w14:paraId="2C2E5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服务范围：校区内的门岗，所有教学楼、图书馆、篮球馆等场所及全校师生人身、财产安全的保卫工作，重点防范部位：学校门岗、所有教学楼、运动场、劳动基地等。</w:t>
      </w:r>
    </w:p>
    <w:p w14:paraId="685E5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▲1.配备一支高素质的保安队伍进驻学校，上学和放学期间4人值岗；学校大门24小时门卫值班制度（双人岗）和校园内24小时巡逻</w:t>
      </w:r>
      <w:r>
        <w:rPr>
          <w:rFonts w:hint="eastAsia" w:ascii="宋体" w:hAnsi="宋体" w:eastAsia="宋体" w:cs="宋体"/>
          <w:color w:val="000000" w:themeColor="text1"/>
          <w:sz w:val="24"/>
          <w:szCs w:val="24"/>
          <w:highlight w:val="none"/>
          <w:lang w:val="en-US" w:eastAsia="zh-CN"/>
          <w14:textFill>
            <w14:solidFill>
              <w14:schemeClr w14:val="tx1"/>
            </w14:solidFill>
          </w14:textFill>
        </w:rPr>
        <w:t>(双人）</w:t>
      </w:r>
      <w:r>
        <w:rPr>
          <w:rFonts w:hint="eastAsia" w:ascii="宋体" w:hAnsi="宋体" w:eastAsia="宋体" w:cs="宋体"/>
          <w:color w:val="000000" w:themeColor="text1"/>
          <w:sz w:val="24"/>
          <w:szCs w:val="24"/>
          <w:highlight w:val="none"/>
          <w14:textFill>
            <w14:solidFill>
              <w14:schemeClr w14:val="tx1"/>
            </w14:solidFill>
          </w14:textFill>
        </w:rPr>
        <w:t>；学校监控（1人岗）24小时值班制度；24小时在校区内值班、巡查。协助学校纠正学生和其他人员的违法违纪行为，防止治安、破坏及盗窃事件发生，为学校提供安全、安静、优美、舒适的工作、学习和生活环境，让学生在安全有序的环境中健康成长；</w:t>
      </w:r>
    </w:p>
    <w:p w14:paraId="23761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学校大门口门岗保安员，立正站岗，正规着装，佩戴标识，举止文明，严守本职岗位，不得擅离职守，不得做与工作无关的事情，不得玩手机、抽烟、打瞌睡、与外面无关人员闲聊，对进出人员以礼相待；拒绝闲杂人员进入学校，对来访人员进行登记、传达，及时处理校门口的各种情况，维护正常教学秩序（按照学校门岗制度执行），按照公安部门相关要求在学生上下放学期间安保人员穿</w:t>
      </w:r>
      <w:r>
        <w:rPr>
          <w:rFonts w:hint="eastAsia" w:ascii="宋体" w:hAnsi="宋体" w:eastAsia="宋体" w:cs="宋体"/>
          <w:color w:val="000000" w:themeColor="text1"/>
          <w:sz w:val="24"/>
          <w:szCs w:val="24"/>
          <w:highlight w:val="none"/>
          <w:lang w:eastAsia="zh-CN"/>
          <w14:textFill>
            <w14:solidFill>
              <w14:schemeClr w14:val="tx1"/>
            </w14:solidFill>
          </w14:textFill>
        </w:rPr>
        <w:t>防暴</w:t>
      </w:r>
      <w:r>
        <w:rPr>
          <w:rFonts w:hint="eastAsia" w:ascii="宋体" w:hAnsi="宋体" w:eastAsia="宋体" w:cs="宋体"/>
          <w:color w:val="000000" w:themeColor="text1"/>
          <w:sz w:val="24"/>
          <w:szCs w:val="24"/>
          <w:highlight w:val="none"/>
          <w14:textFill>
            <w14:solidFill>
              <w14:schemeClr w14:val="tx1"/>
            </w14:solidFill>
          </w14:textFill>
        </w:rPr>
        <w:t>服及防暴器械值班；指挥各类车辆停放整齐，对进出车辆进行检查，做到凭牌出入，搬运出校区的各类物品需凭采购人主管部门的放行条方可放行；按学校要求监督学生的行为规范，巡逻校门围墙周边，对学生外卖行为进行劝导；不得辱骂、体罚或变相体罚学生；</w:t>
      </w:r>
    </w:p>
    <w:p w14:paraId="0C564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▲3.巡逻保安员，24小时不间断对校园范围内重点部位、各建筑物、校园死角进行巡查，发现可疑人员及时控制并向上级汇报；</w:t>
      </w:r>
    </w:p>
    <w:p w14:paraId="23F72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▲4.认真完成学校承接的各项活动的安保工作；</w:t>
      </w:r>
    </w:p>
    <w:p w14:paraId="0F430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消防、安防监控中心应配备专职人员，24小时值班，并做好值班记录，监控影像资料、报警记录的存留与查阅，应按相关国家规定执行，消防、安防监控中心应及时接听公安、消防及学校保卫部门报警联动电话；</w:t>
      </w:r>
    </w:p>
    <w:p w14:paraId="09CD0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建立消防台账，包括消防安全基本情况和消防安全管理情况，配合校方制定消防安全管理制度，明确消防安全管理责任人及防火安全责任，消防器材要定期检查，管理制度要健全并严格执行，要责任落实到人。秩序维护人员要求能够正确使用校内</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消防器材，一旦发生火灾事故时必须能正确处理，定期进行消防知识培训和消防演练，保留演练记录，按《机关、团体、企业、事业单位消防安全管理规定》规定，进行防火巡查和检查，并保留记录。重点关注实验室和教师管理用房等，发现火险隐患，应采取相应措施并及时报告校方，配合校方消除火灾隐患。</w:t>
      </w:r>
    </w:p>
    <w:p w14:paraId="3650B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每天对水、电、消防设备及其他公共设施进行检查、记录，每周上交一次检查表，及时处理、报告可疑情况，消除安全事故隐患；本着节约的原则，按学校要求开关水、电，避免资源浪费，如由于安全保卫人员工作不到位造成学校财产损失应由物业照价赔偿；</w:t>
      </w:r>
    </w:p>
    <w:p w14:paraId="4C6E0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▲8.切实加强学校财产管理，如发生财产损失案件（以公安机关立案为准），经确认属物业责任的,物业要承担相应的赔偿责任。</w:t>
      </w:r>
    </w:p>
    <w:p w14:paraId="78EE7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▲9.学校出现突发情况（例如火灾、不法分子闯入校园危害师生安全等安全事故），物业安保人员应迅速反应，在事发5分钟内到达现场并立即采取有效措施，否则物业要承担相应的赔偿责任。</w:t>
      </w:r>
    </w:p>
    <w:p w14:paraId="16B17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（二）环境卫生方面：</w:t>
      </w:r>
    </w:p>
    <w:p w14:paraId="6BE85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范围：校区的所有公共路面，公共卫生间含全校教学楼、实验楼、行政楼、教师管理用房、图书馆、体育馆、篮球馆、停车场等各楼层的公共卫生间），所有领导办公室、教学楼、实验楼、行政楼、教师管理用房、图书馆、体育馆、食堂用餐公共区域等所有公共卫生区域的卫生。重点为校区整体卫生环境，教学楼、行政楼楼梯走廊、卫生间等公共区域的清洁及校区内公共卫生间管道、校园下水道、排污管、污水井、化粪池、食堂油池的疏通、清理（请专业、有资质的公司每学期至少清理一次）；每年化粪池的清理、学校楼栋天台每学期请专业、有资质的的公司清洁一次。</w:t>
      </w:r>
    </w:p>
    <w:p w14:paraId="1728D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负责校区内道路、垃圾桶、厕所、弱电井、沙井、绿化树丛及绿地内生活垃圾、水池、窗台、露台、宣传栏、雕饰、标识牌等公共部位的卫生，清洁办公楼所有行政办公室，教师办公室垃圾桶垃圾每天至少清理一次，卫生间等公共区域的清洁及校区内管道的疏通、每年化粪池的清理。</w:t>
      </w:r>
    </w:p>
    <w:p w14:paraId="2831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▲2.垃圾应日产日清并做有台账记录做好分类，期间如垃圾较多影响垃圾存放时应及时安排清运，垃圾清理费用由中标供应商支出；按垃圾分类要求将垃圾运到校外指定地点的垃圾清运费由中标中标供应商支出。</w:t>
      </w:r>
    </w:p>
    <w:p w14:paraId="1E6EF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▲3.环境卫生清洁所需的工具、用品由中标供应商负责；</w:t>
      </w:r>
    </w:p>
    <w:p w14:paraId="25966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▲4.根据实际情况开展四害消杀工作（每月至少开展一次），适时投放消杀药物，有效控制鼠、蟑、蚊、蝇等害虫孳生，对校园内蜂窝、蚁窝、蛇窝等危险物种及时清理；</w:t>
      </w:r>
    </w:p>
    <w:p w14:paraId="183A1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▲5.定期请专业、有资质的公司开展高空作业区域的清洁，如校门大厅天花板、外墙玻璃、超三米高的绿化修剪、校园内所有建筑物楼顶的排水沟清理及疏通（至少一年两次）；化粪池一年至少清理抽取2次；</w:t>
      </w:r>
    </w:p>
    <w:p w14:paraId="74406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▲6.每周周三进行一次全校大消毒，如遇特殊情况，要按学校要求增加消毒次数；</w:t>
      </w:r>
    </w:p>
    <w:p w14:paraId="16B57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▲7.校外门前三包：包卫生、包绿化、包秩序；</w:t>
      </w:r>
    </w:p>
    <w:p w14:paraId="4FE94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▲8.校园环境卫生全天要求保持干净整洁，采购人将不定期检查环境卫生做好记录并反馈，如达不到要求将扣除每月物业服务费5%的金额。</w:t>
      </w:r>
    </w:p>
    <w:p w14:paraId="01CC9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9.环境卫生标准：</w:t>
      </w:r>
    </w:p>
    <w:p w14:paraId="48A0C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▲（1）地面：硬质地面台阶及其接缝洁净，地毯清洁、无污点和霉坏，踢脚线等地方无积尘、杂物、污渍，瓷砖、车库地面干净，花基、花坛内无烟头、杂物，绿化牌、庭园灯干净、光亮。</w:t>
      </w:r>
    </w:p>
    <w:p w14:paraId="74BE4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▲（2）墙面：墙体、大理石、瓷片、砖干净、明亮、无污迹。</w:t>
      </w:r>
    </w:p>
    <w:p w14:paraId="2C3DC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▲（3）玻璃：玻璃幕墙、门、窗、镜面、玻璃围栏、触摸屏、扶梯玻璃洁净透亮。</w:t>
      </w:r>
    </w:p>
    <w:p w14:paraId="03462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（4）金属制品：如电房门、梯门、支架、热水器、消防门、水龙头、不锈钢栏杆等光亮无锈迹和污迹。</w:t>
      </w:r>
    </w:p>
    <w:p w14:paraId="75368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▲（5）天花板：光管、指示牌、光管盘、灯罩等设施是否干净无尘，无蜘蛛网。</w:t>
      </w:r>
    </w:p>
    <w:p w14:paraId="3E0A7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（6）洗手间：皂盒、干手器、厕兜水箱等设施干净、无损坏，洗手间内无异味，便器、洗手盆、尿斗无水锈，台面干净无水迹，厕纸齐全。</w:t>
      </w:r>
    </w:p>
    <w:p w14:paraId="7D3F4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（7）开水间：检查垃圾桶、门边柜、茶柜干净无异味。</w:t>
      </w:r>
    </w:p>
    <w:p w14:paraId="5ADFE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▲（8）厅堂：废纸及垃圾桶内的其他脏物按规定及时清除，防滑红地毯干净、清洁，接待台、保安亭等设施干净无杂物。</w:t>
      </w:r>
    </w:p>
    <w:p w14:paraId="16B43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▲（9）垃圾清运：垃圾清运准时，日产日清，清运干净，分类处理，垃圾清运过程中散落地的垃圾要清扫干净，每周将垃圾桶内外清洗一次。</w:t>
      </w:r>
    </w:p>
    <w:p w14:paraId="39C6B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10.工作内容</w:t>
      </w:r>
    </w:p>
    <w:p w14:paraId="110AA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▲（1）每天两次：办公楼走廊通道、楼梯及垃圾清理。</w:t>
      </w:r>
    </w:p>
    <w:p w14:paraId="3AD85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（2）每天一次：</w:t>
      </w:r>
    </w:p>
    <w:p w14:paraId="19103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①学校领导的办公室在每个工作日进行一次沙发、茶几、桌椅、地面、清理垃圾、植物浇灌或根据领导另外的要求加以调整；</w:t>
      </w:r>
    </w:p>
    <w:p w14:paraId="695B6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②校园内公共道路、体育馆场周围、教师管理用房周边、停车棚、绿地内垃圾清扫、垃圾收集、教室、教学楼、实验楼、行政楼、图书馆、体育馆等楼层的通道、走廊及所有卫生间的清洁。</w:t>
      </w:r>
    </w:p>
    <w:p w14:paraId="3E014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③校内绿地的保洁(生活垃圾)。</w:t>
      </w:r>
    </w:p>
    <w:p w14:paraId="01CFB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（3）两天一次：</w:t>
      </w:r>
    </w:p>
    <w:p w14:paraId="71DEA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①室外果皮箱、宣传栏、窗台、全校消防设施等的清洁；</w:t>
      </w:r>
    </w:p>
    <w:p w14:paraId="63C80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②实验楼走廊及楼梯的清洁；（紧急会议另行通知）；</w:t>
      </w:r>
    </w:p>
    <w:p w14:paraId="2198D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③接待室的地面清扫及垃圾清理；（紧急会议另行通知）；</w:t>
      </w:r>
    </w:p>
    <w:p w14:paraId="794F7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（4）每天一次：</w:t>
      </w:r>
    </w:p>
    <w:p w14:paraId="5B225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①篮球场、排球场、羽毛球场等、体育馆、教师公寓楼楼梯地面清扫；（如遇突发检查另行通知）</w:t>
      </w:r>
    </w:p>
    <w:p w14:paraId="5D656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②图书馆各楼层大厅、多功能室、卫生间、楼梯过道、露台（如遇突发检查另行通知）</w:t>
      </w:r>
    </w:p>
    <w:p w14:paraId="3F2F7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（5）半年一次：</w:t>
      </w:r>
    </w:p>
    <w:p w14:paraId="7EE90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▲①寒、暑假期间拖地面、清洗电风扇、窗帘、墙面、办公设备和用电设备一次（或学校指定时间）；</w:t>
      </w:r>
    </w:p>
    <w:p w14:paraId="754C1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▲②教室内地面、玻璃、灯管、电扇等清洗（或学校指定时间）。水泥路面围墙边的杂草及沟渠的杂草的消杀。（如遇突发检查另行通知）</w:t>
      </w:r>
    </w:p>
    <w:p w14:paraId="651F18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▲（6）其它临时需紧急布置的清洁工作如：</w:t>
      </w:r>
    </w:p>
    <w:p w14:paraId="640BD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①突发会议所需使用的会议室、阶梯教室、图书馆报告厅等。</w:t>
      </w:r>
    </w:p>
    <w:p w14:paraId="4F719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②如遇突击检查，要求在接到通知的规定时间内完成。</w:t>
      </w:r>
    </w:p>
    <w:p w14:paraId="5C5D0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③迎检时的加班或调休要求。如若周六为迎检时间，则周六的休息调整到其他时间。</w:t>
      </w:r>
    </w:p>
    <w:p w14:paraId="4F24D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）绿化管理</w:t>
      </w:r>
    </w:p>
    <w:p w14:paraId="65FB7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按国标绿化养护二级规范标准执行：</w:t>
      </w:r>
    </w:p>
    <w:p w14:paraId="1B7D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▲1.每天安排专业人员实施绿化养护管理，及定期对绿化进行除虫：</w:t>
      </w:r>
    </w:p>
    <w:p w14:paraId="04EE2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⑴绿化比较充分，植物配置基本合理，基本达到黄土不露天。</w:t>
      </w:r>
    </w:p>
    <w:p w14:paraId="36F49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(2)生长势：正常。生长达到该树种该规格的平均生长量。</w:t>
      </w:r>
    </w:p>
    <w:p w14:paraId="044BD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(3)叶子正常：叶色、大小、薄厚正常；</w:t>
      </w:r>
    </w:p>
    <w:p w14:paraId="6AC41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⑷枝、干正常：无明显枯枝、死权；树冠基本完整：主侧枝分布均称，树冠通风透光。</w:t>
      </w:r>
    </w:p>
    <w:p w14:paraId="3B267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⑸对土壤进行消毒或防治病虫害时，应使用环保要求的药剂，不得使用国家禁止的剧毒、高残留或可能造成其他公害的药剂。</w:t>
      </w:r>
    </w:p>
    <w:p w14:paraId="66037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根据气候状况和季节，组织浇灌、施肥和松土。花草树木生长良好，无枯死、无树挂，适时修剪、疏密得当，有良好的观赏效果；树形符合自然特征，整形符合自然特征，整形植物保持一定形状。发现死树在一周内清除，并适时补种（因养护不当造成苗木枯死的，补种种苗及人工费由中标供应商支出）：</w:t>
      </w:r>
    </w:p>
    <w:p w14:paraId="0C864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⑴行道树缺株在l％以下。</w:t>
      </w:r>
    </w:p>
    <w:p w14:paraId="6B844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(2)草坪覆盖率达95％以上；生长和颜色正常，不枯黄；每年修剪暖地型二次以上，冷地型10次以上；基本无病虫害。</w:t>
      </w:r>
    </w:p>
    <w:p w14:paraId="54599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⑶行道树和绿地内无死树，树木修剪基本合理，树形美观，能较好地解决树木与电线、建筑物、交通等之间的矛盾。</w:t>
      </w:r>
    </w:p>
    <w:p w14:paraId="00EC5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▲3.草坪生长整齐，及时进行清除杂草，有效控制杂草孳生，草坪内杂草控制在20％以内；绿地无垃圾、无烟头纸屑：绿化生产垃圾要做到日产日清，绿地内无明显的废弃物，能坚持在重大节日前进行突击清理。</w:t>
      </w:r>
    </w:p>
    <w:p w14:paraId="7EBE1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适时组织防冻保暖，按植物生长规律定期消杀蚜虫等害虫，预防病虫害，病虫害无明显迹象：较严重黄叶、焦叶、卷叶、带虫尿虫网灰尘的株数在2％以下；被啃咬的叶片最严重的每株在10％以下；有蛀干害虫的株数在2％以下(包括2％，以下同)；介壳虫最严重处主枝主干100平方厘米2头活虫以下，较细枝条每尺长一段上在10头活虫以下，株数都在4％以下。</w:t>
      </w:r>
    </w:p>
    <w:p w14:paraId="15902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5.做好园林喷淋系统的保养和维护工作。</w:t>
      </w:r>
    </w:p>
    <w:p w14:paraId="3E963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绿化地设有提示人们爱护绿化、植物知识的宣传：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73747D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▲7.学校重大活动以及节假日花坛摆放。</w:t>
      </w:r>
    </w:p>
    <w:p w14:paraId="2BA1191C">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人员配置</w:t>
      </w:r>
    </w:p>
    <w:p w14:paraId="7E5C6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为保证校园的正常工作秩序，中标单位必须按要求配备以下人员：</w:t>
      </w:r>
      <w:r>
        <w:rPr>
          <w:rFonts w:hint="eastAsia" w:ascii="宋体" w:hAnsi="宋体" w:eastAsia="宋体" w:cs="宋体"/>
          <w:color w:val="000000" w:themeColor="text1"/>
          <w:sz w:val="24"/>
          <w:szCs w:val="24"/>
          <w:highlight w:val="none"/>
          <w14:textFill>
            <w14:solidFill>
              <w14:schemeClr w14:val="tx1"/>
            </w14:solidFill>
          </w14:textFill>
        </w:rPr>
        <w:t>校区经理1名</w:t>
      </w:r>
      <w:r>
        <w:rPr>
          <w:rFonts w:hint="eastAsia" w:ascii="宋体" w:hAnsi="宋体" w:eastAsia="宋体" w:cs="宋体"/>
          <w:color w:val="000000" w:themeColor="text1"/>
          <w:sz w:val="24"/>
          <w:szCs w:val="24"/>
          <w:highlight w:val="none"/>
          <w:lang w:eastAsia="zh-CN"/>
          <w14:textFill>
            <w14:solidFill>
              <w14:schemeClr w14:val="tx1"/>
            </w14:solidFill>
          </w14:textFill>
        </w:rPr>
        <w:t>，行政助理</w:t>
      </w:r>
      <w:r>
        <w:rPr>
          <w:rFonts w:hint="eastAsia" w:ascii="宋体" w:hAnsi="宋体" w:eastAsia="宋体" w:cs="宋体"/>
          <w:color w:val="000000" w:themeColor="text1"/>
          <w:sz w:val="24"/>
          <w:szCs w:val="24"/>
          <w:highlight w:val="none"/>
          <w14:textFill>
            <w14:solidFill>
              <w14:schemeClr w14:val="tx1"/>
            </w14:solidFill>
          </w14:textFill>
        </w:rPr>
        <w:t>1名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安保人员1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名（设置1名队长）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保洁员</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绿化员</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维修员1名，</w:t>
      </w:r>
      <w:r>
        <w:rPr>
          <w:rFonts w:hint="eastAsia" w:ascii="宋体" w:hAnsi="宋体" w:eastAsia="宋体" w:cs="宋体"/>
          <w:color w:val="000000" w:themeColor="text1"/>
          <w:sz w:val="24"/>
          <w:szCs w:val="24"/>
          <w:highlight w:val="none"/>
          <w:lang w:eastAsia="zh-CN"/>
          <w14:textFill>
            <w14:solidFill>
              <w14:schemeClr w14:val="tx1"/>
            </w14:solidFill>
          </w14:textFill>
        </w:rPr>
        <w:t>共</w:t>
      </w:r>
      <w:r>
        <w:rPr>
          <w:rFonts w:hint="eastAsia" w:ascii="宋体" w:hAnsi="宋体" w:eastAsia="宋体" w:cs="宋体"/>
          <w:color w:val="000000" w:themeColor="text1"/>
          <w:sz w:val="24"/>
          <w:szCs w:val="24"/>
          <w:highlight w:val="none"/>
          <w:lang w:val="en-US" w:eastAsia="zh-CN"/>
          <w14:textFill>
            <w14:solidFill>
              <w14:schemeClr w14:val="tx1"/>
            </w14:solidFill>
          </w14:textFill>
        </w:rPr>
        <w:t>29人</w:t>
      </w:r>
      <w:r>
        <w:rPr>
          <w:rFonts w:hint="eastAsia" w:ascii="宋体" w:hAnsi="宋体" w:eastAsia="宋体" w:cs="宋体"/>
          <w:color w:val="000000" w:themeColor="text1"/>
          <w:sz w:val="24"/>
          <w:szCs w:val="24"/>
          <w:highlight w:val="none"/>
          <w:lang w:eastAsia="zh-CN"/>
          <w14:textFill>
            <w14:solidFill>
              <w14:schemeClr w14:val="tx1"/>
            </w14:solidFill>
          </w14:textFill>
        </w:rPr>
        <w:t>。物业服务人数不足要求且不及时补充的，采购人有权扣减相应的物业服务费。</w:t>
      </w:r>
    </w:p>
    <w:p w14:paraId="6AEDB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▲中标单位应按照《劳动合同法》的规定与</w:t>
      </w:r>
      <w:r>
        <w:rPr>
          <w:rFonts w:hint="eastAsia" w:ascii="宋体" w:hAnsi="宋体" w:eastAsia="宋体" w:cs="宋体"/>
          <w:color w:val="000000" w:themeColor="text1"/>
          <w:sz w:val="24"/>
          <w:szCs w:val="24"/>
          <w:highlight w:val="none"/>
          <w:lang w:eastAsia="zh-CN"/>
          <w14:textFill>
            <w14:solidFill>
              <w14:schemeClr w14:val="tx1"/>
            </w14:solidFill>
          </w14:textFill>
        </w:rPr>
        <w:t>上述人员</w:t>
      </w:r>
      <w:r>
        <w:rPr>
          <w:rFonts w:hint="eastAsia" w:ascii="宋体" w:hAnsi="宋体" w:eastAsia="宋体" w:cs="宋体"/>
          <w:color w:val="000000" w:themeColor="text1"/>
          <w:sz w:val="24"/>
          <w:szCs w:val="24"/>
          <w:highlight w:val="none"/>
          <w14:textFill>
            <w14:solidFill>
              <w14:schemeClr w14:val="tx1"/>
            </w14:solidFill>
          </w14:textFill>
        </w:rPr>
        <w:t>签订劳动合同</w:t>
      </w:r>
      <w:r>
        <w:rPr>
          <w:rFonts w:hint="eastAsia" w:ascii="宋体" w:hAnsi="宋体" w:eastAsia="宋体" w:cs="宋体"/>
          <w:color w:val="000000" w:themeColor="text1"/>
          <w:sz w:val="24"/>
          <w:szCs w:val="24"/>
          <w:highlight w:val="none"/>
          <w:lang w:eastAsia="zh-CN"/>
          <w14:textFill>
            <w14:solidFill>
              <w14:schemeClr w14:val="tx1"/>
            </w14:solidFill>
          </w14:textFill>
        </w:rPr>
        <w:t>，并按照有关法律法规为上述人员</w:t>
      </w:r>
      <w:r>
        <w:rPr>
          <w:rFonts w:hint="eastAsia" w:ascii="宋体" w:hAnsi="宋体" w:eastAsia="宋体" w:cs="宋体"/>
          <w:color w:val="000000" w:themeColor="text1"/>
          <w:sz w:val="24"/>
          <w:szCs w:val="24"/>
          <w:highlight w:val="none"/>
          <w14:textFill>
            <w14:solidFill>
              <w14:schemeClr w14:val="tx1"/>
            </w14:solidFill>
          </w14:textFill>
        </w:rPr>
        <w:t>支付不低于南宁市最低工资标准的工资</w:t>
      </w:r>
      <w:r>
        <w:rPr>
          <w:rFonts w:hint="eastAsia" w:ascii="宋体" w:hAnsi="宋体" w:eastAsia="宋体" w:cs="宋体"/>
          <w:color w:val="000000" w:themeColor="text1"/>
          <w:sz w:val="24"/>
          <w:szCs w:val="24"/>
          <w:highlight w:val="none"/>
          <w:lang w:eastAsia="zh-CN"/>
          <w14:textFill>
            <w14:solidFill>
              <w14:schemeClr w14:val="tx1"/>
            </w14:solidFill>
          </w14:textFill>
        </w:rPr>
        <w:t>、缴纳社会保险和其他保险。</w:t>
      </w:r>
      <w:r>
        <w:rPr>
          <w:rFonts w:hint="eastAsia" w:ascii="宋体" w:hAnsi="宋体" w:eastAsia="宋体" w:cs="宋体"/>
          <w:color w:val="000000" w:themeColor="text1"/>
          <w:sz w:val="24"/>
          <w:szCs w:val="24"/>
          <w:highlight w:val="none"/>
          <w14:textFill>
            <w14:solidFill>
              <w14:schemeClr w14:val="tx1"/>
            </w14:solidFill>
          </w14:textFill>
        </w:rPr>
        <w:t>上述人员涉及用工方面的劳务纠纷、福利纠纷和劳动事故均由中标单位负责，与采购方无关。</w:t>
      </w:r>
    </w:p>
    <w:p w14:paraId="6CDC9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本项目要求寒暑假全体服务人员全员在岗，请供应商审慎报价。</w:t>
      </w:r>
    </w:p>
    <w:p w14:paraId="352306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（一）人员素质要求条件</w:t>
      </w:r>
    </w:p>
    <w:p w14:paraId="0C52E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1.物业人员素质符合行业要求，身体健康，没有传染病及精神病等不能控制自己行为能力的疾病病史，体貌端正，具有与工作岗位相关的知识、技能。</w:t>
      </w:r>
    </w:p>
    <w:p w14:paraId="63CE0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▲2.部分岗位的其他要求：</w:t>
      </w:r>
    </w:p>
    <w:p w14:paraId="06CFFEB1">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textAlignment w:val="auto"/>
        <w:rPr>
          <w:rFonts w:hint="eastAsia"/>
          <w:color w:val="000000" w:themeColor="text1"/>
          <w:highlight w:val="yellow"/>
          <w14:textFill>
            <w14:solidFill>
              <w14:schemeClr w14:val="tx1"/>
            </w14:solidFill>
          </w14:textFill>
        </w:rPr>
      </w:pPr>
      <w:bookmarkStart w:id="5" w:name="_GoBack"/>
      <w:bookmarkEnd w:id="5"/>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校区经理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w:t>
      </w:r>
      <w:r>
        <w:rPr>
          <w:rFonts w:hint="eastAsia" w:ascii="宋体" w:hAnsi="宋体" w:eastAsia="宋体" w:cs="宋体"/>
          <w:color w:val="000000" w:themeColor="text1"/>
          <w:sz w:val="24"/>
          <w:szCs w:val="24"/>
          <w:highlight w:val="none"/>
          <w14:textFill>
            <w14:solidFill>
              <w14:schemeClr w14:val="tx1"/>
            </w14:solidFill>
          </w14:textFill>
        </w:rPr>
        <w:t>有较高政治思想素质，具备物业管理专业知识及学校物业管理经验、良好的服务意识、较强的责任心、原则性、工作协调和沟通能力，能根据采购人的要求独立全面负责校区后勤物业管理工作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lang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大专以上文凭（含大专）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全国物业管理企业经理证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全国物业项目经理证</w:t>
      </w:r>
      <w:r>
        <w:rPr>
          <w:rFonts w:hint="eastAsia" w:ascii="宋体" w:hAnsi="宋体" w:eastAsia="宋体" w:cs="宋体"/>
          <w:color w:val="000000" w:themeColor="text1"/>
          <w:sz w:val="24"/>
          <w:szCs w:val="24"/>
          <w:highlight w:val="none"/>
          <w:lang w:eastAsia="zh-CN"/>
          <w14:textFill>
            <w14:solidFill>
              <w14:schemeClr w14:val="tx1"/>
            </w14:solidFill>
          </w14:textFill>
        </w:rPr>
        <w:t>、消防设施操作员证、</w:t>
      </w:r>
      <w:r>
        <w:rPr>
          <w:rFonts w:hint="eastAsia" w:ascii="宋体" w:hAnsi="宋体" w:eastAsia="宋体" w:cs="宋体"/>
          <w:color w:val="000000" w:themeColor="text1"/>
          <w:sz w:val="24"/>
          <w:szCs w:val="24"/>
          <w:highlight w:val="none"/>
          <w:lang w:val="en-US" w:eastAsia="zh-CN"/>
          <w14:textFill>
            <w14:solidFill>
              <w14:schemeClr w14:val="tx1"/>
            </w14:solidFill>
          </w14:textFill>
        </w:rPr>
        <w:t>保安证（含保安师证）、救护员证、安全生产管理人员证。（需提供相关证书复印件、履历证明、劳动合同复印件）</w:t>
      </w:r>
    </w:p>
    <w:p w14:paraId="68CFE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行政助理：</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lang w:eastAsia="zh-CN"/>
          <w14:textFill>
            <w14:solidFill>
              <w14:schemeClr w14:val="tx1"/>
            </w14:solidFill>
          </w14:textFill>
        </w:rPr>
        <w:t>全日制本科及</w:t>
      </w:r>
      <w:r>
        <w:rPr>
          <w:rFonts w:hint="eastAsia" w:ascii="宋体" w:hAnsi="宋体" w:eastAsia="宋体" w:cs="宋体"/>
          <w:color w:val="000000" w:themeColor="text1"/>
          <w:sz w:val="24"/>
          <w:szCs w:val="24"/>
          <w:highlight w:val="none"/>
          <w14:textFill>
            <w14:solidFill>
              <w14:schemeClr w14:val="tx1"/>
            </w14:solidFill>
          </w14:textFill>
        </w:rPr>
        <w:t>以上学历，熟悉文档资料整理统计、熟练计算机相关软件操作，有较强的组织管理能力、协调能力</w:t>
      </w:r>
      <w:r>
        <w:rPr>
          <w:rFonts w:hint="eastAsia" w:ascii="宋体" w:hAnsi="宋体" w:eastAsia="宋体" w:cs="宋体"/>
          <w:color w:val="000000" w:themeColor="text1"/>
          <w:sz w:val="24"/>
          <w:szCs w:val="24"/>
          <w:highlight w:val="none"/>
          <w:lang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2年及以上相关的行政管理工作经验。（需提供相关证书复印件、履历证明、劳动合同复印件）</w:t>
      </w:r>
    </w:p>
    <w:p w14:paraId="61B07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（3）安保</w:t>
      </w:r>
      <w:r>
        <w:rPr>
          <w:rFonts w:hint="eastAsia" w:ascii="宋体" w:hAnsi="宋体" w:eastAsia="宋体" w:cs="宋体"/>
          <w:color w:val="000000" w:themeColor="text1"/>
          <w:sz w:val="24"/>
          <w:szCs w:val="24"/>
          <w:highlight w:val="none"/>
          <w:lang w:eastAsia="zh-CN"/>
          <w14:textFill>
            <w14:solidFill>
              <w14:schemeClr w14:val="tx1"/>
            </w14:solidFill>
          </w14:textFill>
        </w:rPr>
        <w:t>队长：</w:t>
      </w:r>
      <w:r>
        <w:rPr>
          <w:rFonts w:hint="eastAsia" w:ascii="宋体" w:hAnsi="宋体" w:eastAsia="宋体" w:cs="宋体"/>
          <w:color w:val="000000" w:themeColor="text1"/>
          <w:sz w:val="24"/>
          <w:szCs w:val="24"/>
          <w:highlight w:val="none"/>
          <w14:textFill>
            <w14:solidFill>
              <w14:schemeClr w14:val="tx1"/>
            </w14:solidFill>
          </w14:textFill>
        </w:rPr>
        <w:t>熟悉物业管理法律法规，政治素质好，作风正派，有较强的组织管理能力、协调能力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lang w:eastAsia="zh-CN"/>
          <w14:textFill>
            <w14:solidFill>
              <w14:schemeClr w14:val="tx1"/>
            </w14:solidFill>
          </w14:textFill>
        </w:rPr>
        <w:t>持有</w:t>
      </w:r>
      <w:r>
        <w:rPr>
          <w:rFonts w:hint="eastAsia" w:ascii="宋体" w:hAnsi="宋体" w:eastAsia="宋体" w:cs="宋体"/>
          <w:color w:val="000000" w:themeColor="text1"/>
          <w:sz w:val="24"/>
          <w:szCs w:val="24"/>
          <w:highlight w:val="none"/>
          <w14:textFill>
            <w14:solidFill>
              <w14:schemeClr w14:val="tx1"/>
            </w14:solidFill>
          </w14:textFill>
        </w:rPr>
        <w:t>保安员职业资格证书</w:t>
      </w:r>
      <w:r>
        <w:rPr>
          <w:rFonts w:hint="eastAsia" w:ascii="宋体" w:hAnsi="宋体" w:eastAsia="宋体" w:cs="宋体"/>
          <w:color w:val="000000" w:themeColor="text1"/>
          <w:sz w:val="24"/>
          <w:szCs w:val="24"/>
          <w:highlight w:val="none"/>
          <w:lang w:eastAsia="zh-CN"/>
          <w14:textFill>
            <w14:solidFill>
              <w14:schemeClr w14:val="tx1"/>
            </w14:solidFill>
          </w14:textFill>
        </w:rPr>
        <w:t>，持有</w:t>
      </w:r>
      <w:r>
        <w:rPr>
          <w:rFonts w:hint="eastAsia" w:ascii="宋体" w:hAnsi="宋体" w:eastAsia="宋体" w:cs="宋体"/>
          <w:color w:val="000000" w:themeColor="text1"/>
          <w:sz w:val="24"/>
          <w:szCs w:val="24"/>
          <w:highlight w:val="none"/>
          <w14:textFill>
            <w14:solidFill>
              <w14:schemeClr w14:val="tx1"/>
            </w14:solidFill>
          </w14:textFill>
        </w:rPr>
        <w:t>消防设施操作员职业资格证书</w:t>
      </w:r>
      <w:r>
        <w:rPr>
          <w:rFonts w:hint="eastAsia" w:ascii="宋体" w:hAnsi="宋体" w:eastAsia="宋体" w:cs="宋体"/>
          <w:color w:val="000000" w:themeColor="text1"/>
          <w:sz w:val="24"/>
          <w:szCs w:val="24"/>
          <w:highlight w:val="none"/>
          <w:lang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3年及以上相关工作经验。</w:t>
      </w:r>
      <w:r>
        <w:rPr>
          <w:rFonts w:hint="eastAsia" w:ascii="宋体" w:hAnsi="宋体" w:eastAsia="宋体" w:cs="宋体"/>
          <w:color w:val="000000" w:themeColor="text1"/>
          <w:sz w:val="24"/>
          <w:szCs w:val="24"/>
          <w:highlight w:val="none"/>
          <w:lang w:eastAsia="zh-CN"/>
          <w14:textFill>
            <w14:solidFill>
              <w14:schemeClr w14:val="tx1"/>
            </w14:solidFill>
          </w14:textFill>
        </w:rPr>
        <w:t>（需提供相关证书复印件、履历证明、劳动合同复印件）</w:t>
      </w:r>
    </w:p>
    <w:p w14:paraId="576A0997">
      <w:pPr>
        <w:pStyle w:val="3"/>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安保人员要求持证上岗，须持有保安员证</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B539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保洁、</w:t>
      </w:r>
      <w:r>
        <w:rPr>
          <w:rFonts w:hint="eastAsia" w:ascii="宋体" w:hAnsi="宋体" w:eastAsia="宋体" w:cs="宋体"/>
          <w:color w:val="000000" w:themeColor="text1"/>
          <w:sz w:val="24"/>
          <w:szCs w:val="24"/>
          <w:highlight w:val="none"/>
          <w14:textFill>
            <w14:solidFill>
              <w14:schemeClr w14:val="tx1"/>
            </w14:solidFill>
          </w14:textFill>
        </w:rPr>
        <w:t>绿化人员要求具备相关专业能力，</w:t>
      </w:r>
      <w:r>
        <w:rPr>
          <w:rFonts w:hint="eastAsia" w:ascii="宋体" w:hAnsi="宋体" w:eastAsia="宋体" w:cs="宋体"/>
          <w:color w:val="000000" w:themeColor="text1"/>
          <w:sz w:val="24"/>
          <w:szCs w:val="24"/>
          <w:highlight w:val="none"/>
          <w:lang w:eastAsia="zh-CN"/>
          <w14:textFill>
            <w14:solidFill>
              <w14:schemeClr w14:val="tx1"/>
            </w14:solidFill>
          </w14:textFill>
        </w:rPr>
        <w:t>责任心强，能吃苦耐劳，</w:t>
      </w:r>
      <w:r>
        <w:rPr>
          <w:rFonts w:hint="eastAsia" w:ascii="宋体" w:hAnsi="宋体" w:eastAsia="宋体" w:cs="宋体"/>
          <w:color w:val="000000" w:themeColor="text1"/>
          <w:sz w:val="24"/>
          <w:szCs w:val="24"/>
          <w:highlight w:val="none"/>
          <w14:textFill>
            <w14:solidFill>
              <w14:schemeClr w14:val="tx1"/>
            </w14:solidFill>
          </w14:textFill>
        </w:rPr>
        <w:t>有1年</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以上</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工作经验。</w:t>
      </w:r>
    </w:p>
    <w:p w14:paraId="6B652FAA">
      <w:pPr>
        <w:pStyle w:val="2"/>
        <w:ind w:firstLine="480" w:firstLineChars="200"/>
        <w:rPr>
          <w:rFonts w:hint="eastAsia"/>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（7）维修</w:t>
      </w:r>
      <w:r>
        <w:rPr>
          <w:rFonts w:hint="eastAsia" w:ascii="宋体" w:hAnsi="宋体" w:eastAsia="宋体" w:cs="宋体"/>
          <w:color w:val="000000" w:themeColor="text1"/>
          <w:sz w:val="24"/>
          <w:szCs w:val="24"/>
          <w:highlight w:val="none"/>
          <w14:textFill>
            <w14:solidFill>
              <w14:schemeClr w14:val="tx1"/>
            </w14:solidFill>
          </w14:textFill>
        </w:rPr>
        <w:t>员要求持证上岗，须持有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电工</w:t>
      </w:r>
      <w:r>
        <w:rPr>
          <w:rFonts w:hint="eastAsia" w:ascii="宋体" w:hAnsi="宋体" w:eastAsia="宋体" w:cs="宋体"/>
          <w:color w:val="000000" w:themeColor="text1"/>
          <w:sz w:val="24"/>
          <w:szCs w:val="24"/>
          <w:highlight w:val="none"/>
          <w14:textFill>
            <w14:solidFill>
              <w14:schemeClr w14:val="tx1"/>
            </w14:solidFill>
          </w14:textFill>
        </w:rPr>
        <w:t>证</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6102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）年龄要求：校区经理及安保人员年龄要求为</w:t>
      </w: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岁以下；其他人员年龄要求为5</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岁以下。</w:t>
      </w:r>
    </w:p>
    <w:p w14:paraId="0BDF0C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(二)工作衔接要求</w:t>
      </w:r>
    </w:p>
    <w:p w14:paraId="1BEFB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1.根据行业服务标准与学校规定要求，独立运作，制定和落实校园物业管理整体方案，并结合实际在实践中不断完善；</w:t>
      </w:r>
    </w:p>
    <w:p w14:paraId="30A96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物业经理在学校设办公地点，常驻学校。</w:t>
      </w:r>
      <w:r>
        <w:rPr>
          <w:rFonts w:hint="eastAsia" w:ascii="宋体" w:hAnsi="宋体" w:eastAsia="宋体" w:cs="宋体"/>
          <w:color w:val="000000" w:themeColor="text1"/>
          <w:sz w:val="24"/>
          <w:szCs w:val="24"/>
          <w:highlight w:val="none"/>
          <w14:textFill>
            <w14:solidFill>
              <w14:schemeClr w14:val="tx1"/>
            </w14:solidFill>
          </w14:textFill>
        </w:rPr>
        <w:t>须与学校分管领导保持必要的工作交流，每天必须向学校相关管理部门口头汇报工作，每星期一次向采购人书面汇报工作开展情况及信息反馈，学期中段和学期末要有工作总结，重大情况须及时报告；</w:t>
      </w:r>
    </w:p>
    <w:p w14:paraId="27351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3.制定与所负责工作项目相关的突发事件应急预案，每学期独立举行不少于一次紧急演练，每学期举行不少于一次的岗位业务培训，演练和培训活动须留有资料和相片；</w:t>
      </w:r>
    </w:p>
    <w:p w14:paraId="67E05F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4.做好详细的员工档案、工作记录，原始台帐保存完好，以备采购人核查；</w:t>
      </w:r>
    </w:p>
    <w:p w14:paraId="6B7DB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5.使用的工具、器材须在指定地点整齐摆放，农药、化肥和刀具等带有危险性的物品要妥善保存并告知学校；</w:t>
      </w:r>
    </w:p>
    <w:p w14:paraId="6A937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6.不得私自带外人入校，禁止在校内存放违禁品；</w:t>
      </w:r>
    </w:p>
    <w:p w14:paraId="37616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7.统筹安排全体物管员工无条件配合学校处理各种突发事件和做好临时安排工作；</w:t>
      </w:r>
    </w:p>
    <w:p w14:paraId="7CD07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8.与当地综治办、派出所、卫生防疫等职能部门加强合作与交流。</w:t>
      </w:r>
    </w:p>
    <w:p w14:paraId="2EA4CE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（三）安保、绿化、保洁工具及设施的配置要求：</w:t>
      </w:r>
    </w:p>
    <w:p w14:paraId="5AA33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1.保安人员的工具配置要求：对讲机10部以上、</w:t>
      </w:r>
      <w:r>
        <w:rPr>
          <w:rFonts w:hint="eastAsia" w:ascii="宋体" w:hAnsi="宋体" w:eastAsia="宋体" w:cs="宋体"/>
          <w:color w:val="000000" w:themeColor="text1"/>
          <w:sz w:val="24"/>
          <w:szCs w:val="24"/>
          <w:highlight w:val="none"/>
          <w:lang w:eastAsia="zh-CN"/>
          <w14:textFill>
            <w14:solidFill>
              <w14:schemeClr w14:val="tx1"/>
            </w14:solidFill>
          </w14:textFill>
        </w:rPr>
        <w:t>强光</w:t>
      </w:r>
      <w:r>
        <w:rPr>
          <w:rFonts w:hint="eastAsia" w:ascii="宋体" w:hAnsi="宋体" w:eastAsia="宋体" w:cs="宋体"/>
          <w:color w:val="000000" w:themeColor="text1"/>
          <w:sz w:val="24"/>
          <w:szCs w:val="24"/>
          <w:highlight w:val="none"/>
          <w14:textFill>
            <w14:solidFill>
              <w14:schemeClr w14:val="tx1"/>
            </w14:solidFill>
          </w14:textFill>
        </w:rPr>
        <w:t>手电筒12个以上、公安部门要求学校安保配备的防爆设备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套</w:t>
      </w: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14:textFill>
            <w14:solidFill>
              <w14:schemeClr w14:val="tx1"/>
            </w14:solidFill>
          </w14:textFill>
        </w:rPr>
        <w:t>（项目进场前配备齐全）；</w:t>
      </w:r>
    </w:p>
    <w:p w14:paraId="1D952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2.绿化设备的配置要求：绿化作业所需的割灌机、绿篱机、高枝剪等必要的工具、设备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由供应商根据现场需求自行配备，项目进场前配备齐全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DB045B4">
      <w:pPr>
        <w:pStyle w:val="3"/>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3.保洁工具和易耗品配置，由供应商根据现场需求自行配备，项目进场前配备齐全。</w:t>
      </w:r>
    </w:p>
    <w:p w14:paraId="4DD6007A">
      <w:pPr>
        <w:pStyle w:val="3"/>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4.物业人员统一工作服装。</w:t>
      </w:r>
    </w:p>
    <w:p w14:paraId="4BC81BE3">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服务质量评定</w:t>
      </w:r>
    </w:p>
    <w:p w14:paraId="2DFDE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将定期评核中标供应商服务质量，如对中标供应商工作质量不满意，采购人书面提出整改通知，累计提出达三次，中标供应商未按要求及时整改的，采购人有权终止合同，由此造成的经济损失由中标供应商负责。</w:t>
      </w:r>
    </w:p>
    <w:p w14:paraId="1C39A407">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供应商资格要求</w:t>
      </w:r>
    </w:p>
    <w:p w14:paraId="5BBF4C3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供应商必须提供以下响应证明材料供采购方审核，不提供或材料不符合要求的，视为不满足采购要求，报价将视为无效。</w:t>
      </w:r>
    </w:p>
    <w:p w14:paraId="19ACA01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1、供应商必须满足《中华人民共和国政府采购法》第二十二条规定；</w:t>
      </w:r>
    </w:p>
    <w:p w14:paraId="75D848FB">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2、落实政府采购政策需满足的资格要求：本项目专门面向小微企业，所属行业为物业管理。</w:t>
      </w:r>
    </w:p>
    <w:p w14:paraId="596401C1">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3、对在“信用中国”网站&lt;www.creditchina.gov.cn&gt;、中国政府采购网&lt;www.ccgp.gov.cn&gt;等渠道被列入失信被执行人、重大税收违法失信主体、政府采购严重违法失信行为记录名单的供应商，不得参与政府采购活动。</w:t>
      </w:r>
    </w:p>
    <w:p w14:paraId="5F773446">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4、供应商必须具有良好的商业信誉、管理水平和业绩，提供不少于10个在服务期内的物业管理服务类项目业绩合同复印件，同一个项目签订多份合同的只能计算一个业绩。</w:t>
      </w:r>
    </w:p>
    <w:p w14:paraId="28CF27D5">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5、供应商通过ISO9001质量管理体系认证、ISO14001环境管理体系认证、ISO45001职业健康管理体系认证，并在有效期限内。</w:t>
      </w:r>
    </w:p>
    <w:p w14:paraId="0385F76F">
      <w:pPr>
        <w:numPr>
          <w:ilvl w:val="0"/>
          <w:numId w:val="2"/>
        </w:num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其它要求</w:t>
      </w:r>
    </w:p>
    <w:p w14:paraId="678F2F1B">
      <w:pPr>
        <w:pStyle w:val="3"/>
        <w:numPr>
          <w:ilvl w:val="0"/>
          <w:numId w:val="3"/>
        </w:num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本项目无预付款，验收评价合格后，按月以转账方式支付合同款。</w:t>
      </w:r>
    </w:p>
    <w:p w14:paraId="6B770E1E">
      <w:pPr>
        <w:pStyle w:val="3"/>
        <w:numPr>
          <w:ilvl w:val="0"/>
          <w:numId w:val="3"/>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本项目不接受联合体报价，不得将服务内容中的任何单项分包、转包给其他单位或个人。</w:t>
      </w:r>
    </w:p>
    <w:p w14:paraId="515C4FEF">
      <w:pPr>
        <w:pStyle w:val="3"/>
        <w:numPr>
          <w:ilvl w:val="0"/>
          <w:numId w:val="3"/>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为确保供应商报价的有效性和响应文件与项目需求正偏离，供应商须在</w:t>
      </w:r>
      <w:r>
        <w:rPr>
          <w:rFonts w:hint="eastAsia" w:ascii="宋体" w:hAnsi="宋体" w:eastAsia="宋体" w:cs="宋体"/>
          <w:color w:val="000000" w:themeColor="text1"/>
          <w:sz w:val="24"/>
          <w:szCs w:val="24"/>
          <w:highlight w:val="none"/>
          <w14:textFill>
            <w14:solidFill>
              <w14:schemeClr w14:val="tx1"/>
            </w14:solidFill>
          </w14:textFill>
        </w:rPr>
        <w:t>询价截止前</w:t>
      </w:r>
      <w:r>
        <w:rPr>
          <w:rFonts w:hint="eastAsia" w:ascii="宋体" w:hAnsi="宋体" w:eastAsia="宋体" w:cs="宋体"/>
          <w:color w:val="000000" w:themeColor="text1"/>
          <w:sz w:val="24"/>
          <w:szCs w:val="24"/>
          <w:highlight w:val="none"/>
          <w:lang w:eastAsia="zh-CN"/>
          <w14:textFill>
            <w14:solidFill>
              <w14:schemeClr w14:val="tx1"/>
            </w14:solidFill>
          </w14:textFill>
        </w:rPr>
        <w:t>对项目进行</w:t>
      </w:r>
      <w:r>
        <w:rPr>
          <w:rFonts w:hint="eastAsia" w:ascii="宋体" w:hAnsi="宋体" w:eastAsia="宋体" w:cs="宋体"/>
          <w:color w:val="000000" w:themeColor="text1"/>
          <w:sz w:val="24"/>
          <w:szCs w:val="24"/>
          <w:highlight w:val="none"/>
          <w14:textFill>
            <w14:solidFill>
              <w14:schemeClr w14:val="tx1"/>
            </w14:solidFill>
          </w14:textFill>
        </w:rPr>
        <w:t>现场踏勘。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粟世揆</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13597336262</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C4ECED">
      <w:pPr>
        <w:pStyle w:val="3"/>
        <w:numPr>
          <w:ilvl w:val="0"/>
          <w:numId w:val="3"/>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在进行报价响应时必须上传响应文件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，并在规定的时间内，向规定的地点递交竞价响应文件。</w:t>
      </w:r>
    </w:p>
    <w:p w14:paraId="33CF9420">
      <w:pPr>
        <w:pStyle w:val="3"/>
        <w:numPr>
          <w:ilvl w:val="0"/>
          <w:numId w:val="0"/>
        </w:num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本项目报价各项文件均需保持</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一致，</w:t>
      </w:r>
      <w:r>
        <w:rPr>
          <w:rFonts w:hint="eastAsia" w:ascii="宋体" w:hAnsi="宋体" w:eastAsia="宋体" w:cs="宋体"/>
          <w:color w:val="000000" w:themeColor="text1"/>
          <w:sz w:val="24"/>
          <w:szCs w:val="24"/>
          <w:highlight w:val="none"/>
          <w14:textFill>
            <w14:solidFill>
              <w14:schemeClr w14:val="tx1"/>
            </w14:solidFill>
          </w14:textFill>
        </w:rPr>
        <w:t>否则按</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无效处理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1D592C2">
      <w:pPr>
        <w:pStyle w:val="3"/>
        <w:numPr>
          <w:ilvl w:val="0"/>
          <w:numId w:val="0"/>
        </w:numPr>
        <w:spacing w:line="360" w:lineRule="auto"/>
        <w:rPr>
          <w:rFonts w:hint="eastAsia" w:ascii="宋体" w:hAnsi="宋体" w:eastAsia="宋体" w:cs="宋体"/>
          <w:color w:val="000000" w:themeColor="text1"/>
          <w:sz w:val="24"/>
          <w:szCs w:val="24"/>
          <w:highlight w:val="green"/>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请参与在线询价的物业服务企业看清相关文件要求再进行报价，如出现恶意低价竞标</w:t>
      </w:r>
      <w:r>
        <w:rPr>
          <w:rFonts w:hint="eastAsia" w:ascii="宋体" w:hAnsi="宋体" w:eastAsia="宋体" w:cs="宋体"/>
          <w:color w:val="000000" w:themeColor="text1"/>
          <w:sz w:val="24"/>
          <w:szCs w:val="24"/>
          <w:highlight w:val="none"/>
          <w:lang w:val="en-US" w:eastAsia="zh-CN"/>
          <w14:textFill>
            <w14:solidFill>
              <w14:schemeClr w14:val="tx1"/>
            </w14:solidFill>
          </w14:textFill>
        </w:rPr>
        <w:t>者，</w:t>
      </w:r>
      <w:r>
        <w:rPr>
          <w:rFonts w:hint="eastAsia" w:ascii="宋体" w:hAnsi="宋体" w:eastAsia="宋体" w:cs="宋体"/>
          <w:color w:val="000000" w:themeColor="text1"/>
          <w:sz w:val="24"/>
          <w:szCs w:val="24"/>
          <w:highlight w:val="none"/>
          <w14:textFill>
            <w14:solidFill>
              <w14:schemeClr w14:val="tx1"/>
            </w14:solidFill>
          </w14:textFill>
        </w:rPr>
        <w:t>我单位将上报相关部门追究相关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责任。</w:t>
      </w:r>
    </w:p>
    <w:p w14:paraId="021BE3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1" w:name="_Toc23088"/>
    </w:p>
    <w:p w14:paraId="523021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7F1BD1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75A5F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772BF5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2F021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7E23E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A2A274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C0F2B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1E344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30395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AE56E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2C258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50CF1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12C2F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6CFE8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67CCB3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04B7A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5A70CC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2FD69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45749A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25704A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第</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二</w:t>
      </w:r>
      <w:r>
        <w:rPr>
          <w:rFonts w:hint="eastAsia" w:ascii="宋体" w:hAnsi="宋体" w:eastAsia="宋体" w:cs="宋体"/>
          <w:b/>
          <w:bCs/>
          <w:color w:val="000000" w:themeColor="text1"/>
          <w:sz w:val="36"/>
          <w:szCs w:val="36"/>
          <w:highlight w:val="none"/>
          <w14:textFill>
            <w14:solidFill>
              <w14:schemeClr w14:val="tx1"/>
            </w14:solidFill>
          </w14:textFill>
        </w:rPr>
        <w:t>章　竞价响应文件组成</w:t>
      </w:r>
      <w:bookmarkEnd w:id="1"/>
    </w:p>
    <w:p w14:paraId="575997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资格证明材料</w:t>
      </w:r>
    </w:p>
    <w:p w14:paraId="02353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一、供应商须具有独立法人资格，具有独立承担民事责任的能力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提供营业执照扫描件，营业执照经营范围必须包含物业管理（加盖公章）。</w:t>
      </w:r>
    </w:p>
    <w:p w14:paraId="293B4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二、供应商法定代表人身份证复印件或扫描件（加盖公章）。</w:t>
      </w:r>
    </w:p>
    <w:p w14:paraId="7229C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三、供应商竞标本项目时上一年度（202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年或202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的年度财务状况报告复印件，如供应商为投标当年新成立公司的，应提供于公司成立之日后的财务状况报告（报表）。其中，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原件备查（加盖公章）。</w:t>
      </w:r>
    </w:p>
    <w:p w14:paraId="33A84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响应文件提交截止之日前半年内供应商连续三个月的依法纳税的依法缴纳税费或依法免缴税费的证明（复印件，原件备查）；供应商无纳税记录或为新成立公司，应提供由投标人所在地主管税务部门出具的《依法纳税或依法免税证明》（复印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eastAsia="宋体" w:cs="宋体"/>
          <w:color w:val="000000" w:themeColor="text1"/>
          <w:sz w:val="24"/>
          <w:szCs w:val="24"/>
          <w:highlight w:val="none"/>
          <w14:textFill>
            <w14:solidFill>
              <w14:schemeClr w14:val="tx1"/>
            </w14:solidFill>
          </w14:textFill>
        </w:rPr>
        <w:t>原件备查）。</w:t>
      </w:r>
    </w:p>
    <w:p w14:paraId="7D8D9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响应文件提交截止之日前半年内供应商连续三个月的依法缴纳社保费的缴费凭证（复印件，原件备查）；供应商无缴费记录或为新成立公司，应提供由投标人所在地社保部门出具的《依法缴纳或依法免缴社保费证明》（复印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eastAsia="宋体" w:cs="宋体"/>
          <w:color w:val="000000" w:themeColor="text1"/>
          <w:sz w:val="24"/>
          <w:szCs w:val="24"/>
          <w:highlight w:val="none"/>
          <w14:textFill>
            <w14:solidFill>
              <w14:schemeClr w14:val="tx1"/>
            </w14:solidFill>
          </w14:textFill>
        </w:rPr>
        <w:t>原件备查）。</w:t>
      </w:r>
    </w:p>
    <w:p w14:paraId="2C791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六、参加采购活动前三年内在经营活动中没有重大违法记录的书面声明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格式自拟，加盖公章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5CB29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七、符合政府采购政策的证明材料：本项目专门面向</w:t>
      </w:r>
      <w:r>
        <w:rPr>
          <w:rFonts w:hint="eastAsia" w:ascii="宋体" w:hAnsi="宋体" w:eastAsia="宋体" w:cs="宋体"/>
          <w:color w:val="000000" w:themeColor="text1"/>
          <w:sz w:val="24"/>
          <w:szCs w:val="24"/>
          <w:highlight w:val="none"/>
          <w:lang w:eastAsia="zh-CN"/>
          <w14:textFill>
            <w14:solidFill>
              <w14:schemeClr w14:val="tx1"/>
            </w14:solidFill>
          </w14:textFill>
        </w:rPr>
        <w:t>小微</w:t>
      </w:r>
      <w:r>
        <w:rPr>
          <w:rFonts w:hint="eastAsia" w:ascii="宋体" w:hAnsi="宋体" w:eastAsia="宋体" w:cs="宋体"/>
          <w:color w:val="000000" w:themeColor="text1"/>
          <w:sz w:val="24"/>
          <w:szCs w:val="24"/>
          <w:highlight w:val="none"/>
          <w14:textFill>
            <w14:solidFill>
              <w14:schemeClr w14:val="tx1"/>
            </w14:solidFill>
          </w14:textFill>
        </w:rPr>
        <w:t>企业采购，供应商需提供</w:t>
      </w:r>
      <w:r>
        <w:rPr>
          <w:rFonts w:hint="eastAsia" w:ascii="宋体" w:hAnsi="宋体" w:eastAsia="宋体" w:cs="宋体"/>
          <w:color w:val="000000" w:themeColor="text1"/>
          <w:sz w:val="24"/>
          <w:szCs w:val="24"/>
          <w:highlight w:val="none"/>
          <w:lang w:eastAsia="zh-CN"/>
          <w14:textFill>
            <w14:solidFill>
              <w14:schemeClr w14:val="tx1"/>
            </w14:solidFill>
          </w14:textFill>
        </w:rPr>
        <w:t>小微</w:t>
      </w:r>
      <w:r>
        <w:rPr>
          <w:rFonts w:hint="eastAsia" w:ascii="宋体" w:hAnsi="宋体" w:eastAsia="宋体" w:cs="宋体"/>
          <w:color w:val="000000" w:themeColor="text1"/>
          <w:sz w:val="24"/>
          <w:szCs w:val="24"/>
          <w:highlight w:val="none"/>
          <w14:textFill>
            <w14:solidFill>
              <w14:schemeClr w14:val="tx1"/>
            </w14:solidFill>
          </w14:textFill>
        </w:rPr>
        <w:t>企业声明函（须符合《关于印发中小企业划型标准规定的通知》（工信部联企业〔2011〕300号）规定的中小企业划分标准），格式自拟，加盖公章。</w:t>
      </w:r>
    </w:p>
    <w:p w14:paraId="428C3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八、信用中国网站（https</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ww.creditchina.gov.cn/）、中国政府采购网&lt;www.ccgp.gov.cn&gt;等网站查询供应商相关主体信用记录、失信被执行人、重大税收违法案件当事人名单、政府采购严重违法失信行为记录名单查询结果或界面截图（加盖公章）。</w:t>
      </w:r>
    </w:p>
    <w:p w14:paraId="58E1A3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九、供应商承接过</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物业管理服务项目业绩合同复印件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不少于3个，且截至竞价结束前仍在服务期内的完整合同,合同须清晰反映项目的名称、内容、日期、双方盖章页</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C993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十、符合</w:t>
      </w: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r>
        <w:rPr>
          <w:rFonts w:hint="eastAsia" w:ascii="宋体" w:hAnsi="宋体" w:eastAsia="宋体" w:cs="宋体"/>
          <w:color w:val="000000" w:themeColor="text1"/>
          <w:sz w:val="24"/>
          <w:szCs w:val="24"/>
          <w:highlight w:val="none"/>
          <w14:textFill>
            <w14:solidFill>
              <w14:schemeClr w14:val="tx1"/>
            </w14:solidFill>
          </w14:textFill>
        </w:rPr>
        <w:t>中要求的供应商特定资格条件的证明材料（由采购人根据项目具体要求填列）。</w:t>
      </w:r>
    </w:p>
    <w:p w14:paraId="001B7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十一、供应商拟用于本项目</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人员简历表，需按采购需求提供</w:t>
      </w:r>
      <w:r>
        <w:rPr>
          <w:rFonts w:hint="eastAsia" w:ascii="宋体" w:hAnsi="宋体" w:eastAsia="宋体" w:cs="宋体"/>
          <w:color w:val="000000" w:themeColor="text1"/>
          <w:sz w:val="24"/>
          <w:szCs w:val="24"/>
          <w:highlight w:val="none"/>
          <w:lang w:eastAsia="zh-CN"/>
          <w14:textFill>
            <w14:solidFill>
              <w14:schemeClr w14:val="tx1"/>
            </w14:solidFill>
          </w14:textFill>
        </w:rPr>
        <w:t>管理</w:t>
      </w:r>
      <w:r>
        <w:rPr>
          <w:rFonts w:hint="eastAsia" w:ascii="宋体" w:hAnsi="宋体" w:eastAsia="宋体" w:cs="宋体"/>
          <w:color w:val="000000" w:themeColor="text1"/>
          <w:sz w:val="24"/>
          <w:szCs w:val="24"/>
          <w:highlight w:val="none"/>
          <w14:textFill>
            <w14:solidFill>
              <w14:schemeClr w14:val="tx1"/>
            </w14:solidFill>
          </w14:textFill>
        </w:rPr>
        <w:t>人员的相关证书复印件</w:t>
      </w:r>
      <w:r>
        <w:rPr>
          <w:rFonts w:hint="eastAsia" w:ascii="宋体" w:hAnsi="宋体" w:eastAsia="宋体" w:cs="宋体"/>
          <w:color w:val="000000" w:themeColor="text1"/>
          <w:sz w:val="24"/>
          <w:szCs w:val="24"/>
          <w:highlight w:val="none"/>
          <w:lang w:eastAsia="zh-CN"/>
          <w14:textFill>
            <w14:solidFill>
              <w14:schemeClr w14:val="tx1"/>
            </w14:solidFill>
          </w14:textFill>
        </w:rPr>
        <w:t>、履历证明、劳动合同复印件、社保缴纳证明等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格式自拟，</w:t>
      </w:r>
      <w:r>
        <w:rPr>
          <w:rFonts w:hint="eastAsia" w:ascii="宋体" w:hAnsi="宋体" w:eastAsia="宋体" w:cs="宋体"/>
          <w:color w:val="000000" w:themeColor="text1"/>
          <w:sz w:val="24"/>
          <w:szCs w:val="24"/>
          <w:highlight w:val="none"/>
          <w14:textFill>
            <w14:solidFill>
              <w14:schemeClr w14:val="tx1"/>
            </w14:solidFill>
          </w14:textFill>
        </w:rPr>
        <w:t>加盖公章）。</w:t>
      </w:r>
    </w:p>
    <w:p w14:paraId="1AEFB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十二、《南宁市天桃实验学校东葛校区物业服务采购项目现场踏勘确认表》（必须提供，格式后附，否则询价文件按无效处理）。</w:t>
      </w:r>
    </w:p>
    <w:p w14:paraId="2F76B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、供应商认为需要提供的其他文件。</w:t>
      </w:r>
    </w:p>
    <w:p w14:paraId="3F746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5E12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1F17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0C3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3DAD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9B23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5964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61FF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869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A75C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EB96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2A2C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104A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CC11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6C499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DDAF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11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7AD0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EEAD7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第二部分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竞价响应</w:t>
      </w:r>
      <w:r>
        <w:rPr>
          <w:rFonts w:hint="eastAsia" w:ascii="宋体" w:hAnsi="宋体" w:eastAsia="宋体" w:cs="宋体"/>
          <w:b/>
          <w:bCs/>
          <w:color w:val="000000" w:themeColor="text1"/>
          <w:sz w:val="28"/>
          <w:szCs w:val="28"/>
          <w:highlight w:val="none"/>
          <w14:textFill>
            <w14:solidFill>
              <w14:schemeClr w14:val="tx1"/>
            </w14:solidFill>
          </w14:textFill>
        </w:rPr>
        <w:t>文件</w:t>
      </w:r>
    </w:p>
    <w:p w14:paraId="62285FB1">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w:t>
      </w:r>
    </w:p>
    <w:p w14:paraId="423A3EF9">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采购人名称：</w:t>
      </w:r>
    </w:p>
    <w:p w14:paraId="03D58084">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竞价供应商名称：</w:t>
      </w:r>
    </w:p>
    <w:p w14:paraId="27082A3A">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供应商联系人及联系电话：</w:t>
      </w:r>
    </w:p>
    <w:p w14:paraId="6A9E14F9">
      <w:pPr>
        <w:numPr>
          <w:ilvl w:val="0"/>
          <w:numId w:val="0"/>
        </w:num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竞价日期：</w:t>
      </w:r>
    </w:p>
    <w:p w14:paraId="259E49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一、报价表</w:t>
      </w:r>
    </w:p>
    <w:p w14:paraId="010FC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报价表应包括人员工资（不低于202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南宁市</w:t>
      </w:r>
      <w:r>
        <w:rPr>
          <w:rFonts w:hint="eastAsia" w:ascii="宋体" w:hAnsi="宋体" w:eastAsia="宋体" w:cs="宋体"/>
          <w:b w:val="0"/>
          <w:bCs w:val="0"/>
          <w:color w:val="000000" w:themeColor="text1"/>
          <w:sz w:val="24"/>
          <w:szCs w:val="24"/>
          <w:highlight w:val="none"/>
          <w14:textFill>
            <w14:solidFill>
              <w14:schemeClr w14:val="tx1"/>
            </w14:solidFill>
          </w14:textFill>
        </w:rPr>
        <w:t>最低工资标准）、节日加班费、社会保险、福利费、服装费、</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设备物资费、</w:t>
      </w:r>
      <w:r>
        <w:rPr>
          <w:rFonts w:hint="eastAsia" w:hAnsi="宋体"/>
          <w:color w:val="auto"/>
          <w:sz w:val="24"/>
          <w:szCs w:val="24"/>
          <w:highlight w:val="none"/>
        </w:rPr>
        <w:t>技术服务费、交通、通讯</w:t>
      </w:r>
      <w:r>
        <w:rPr>
          <w:rFonts w:hint="eastAsia" w:hAnsi="宋体"/>
          <w:color w:val="auto"/>
          <w:sz w:val="24"/>
          <w:szCs w:val="24"/>
          <w:highlight w:val="none"/>
          <w:lang w:eastAsia="zh-CN"/>
        </w:rPr>
        <w:t>、</w:t>
      </w:r>
      <w:r>
        <w:rPr>
          <w:rFonts w:hint="eastAsia" w:ascii="宋体" w:hAnsi="宋体" w:eastAsia="宋体" w:cs="宋体"/>
          <w:b w:val="0"/>
          <w:bCs w:val="0"/>
          <w:color w:val="000000" w:themeColor="text1"/>
          <w:sz w:val="24"/>
          <w:szCs w:val="24"/>
          <w:highlight w:val="none"/>
          <w14:textFill>
            <w14:solidFill>
              <w14:schemeClr w14:val="tx1"/>
            </w14:solidFill>
          </w14:textFill>
        </w:rPr>
        <w:t>管理费、税金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hAnsi="宋体"/>
          <w:color w:val="auto"/>
          <w:sz w:val="24"/>
          <w:szCs w:val="24"/>
          <w:highlight w:val="none"/>
        </w:rPr>
        <w:t>利润</w:t>
      </w:r>
      <w:r>
        <w:rPr>
          <w:rFonts w:hint="eastAsia" w:ascii="宋体" w:hAnsi="宋体" w:eastAsia="宋体" w:cs="宋体"/>
          <w:b w:val="0"/>
          <w:bCs w:val="0"/>
          <w:color w:val="000000" w:themeColor="text1"/>
          <w:sz w:val="24"/>
          <w:szCs w:val="24"/>
          <w:highlight w:val="none"/>
          <w14:textFill>
            <w14:solidFill>
              <w14:schemeClr w14:val="tx1"/>
            </w14:solidFill>
          </w14:textFill>
        </w:rPr>
        <w:t>等。</w:t>
      </w:r>
    </w:p>
    <w:p w14:paraId="07365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为保证供应商的工作质量，供应商须提供报价明细。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项目的每期结算应当依照供应商报价表提供附可验证二维码的包括但不限于工资发放银行回单、社保缴纳明细等材料作为结算依据。</w:t>
      </w:r>
    </w:p>
    <w:p w14:paraId="24256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中标后以中标价格过低或其它理由拒绝签订合同或在合同实际履行过程中由于供应商原因发生缺岗导致合同不能实际履行的，采购人有权未经协商解除合同后报本级财政并建议政府采购监督管理部门对供应商进行包括但不限于罚款、禁止参与政府采购活动等行政处罚。</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预成交供应商报价不符合要求的，视为竞价结果无效。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AD443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二、需求响应表</w:t>
      </w:r>
    </w:p>
    <w:tbl>
      <w:tblPr>
        <w:tblStyle w:val="8"/>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053"/>
        <w:gridCol w:w="1135"/>
        <w:gridCol w:w="1504"/>
        <w:gridCol w:w="1504"/>
        <w:gridCol w:w="816"/>
        <w:gridCol w:w="816"/>
      </w:tblGrid>
      <w:tr w14:paraId="05E3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615" w:type="dxa"/>
            <w:gridSpan w:val="7"/>
            <w:tcBorders>
              <w:top w:val="single" w:color="auto" w:sz="4" w:space="0"/>
              <w:left w:val="single" w:color="auto" w:sz="4" w:space="0"/>
              <w:bottom w:val="single" w:color="auto" w:sz="4" w:space="0"/>
              <w:right w:val="single" w:color="auto" w:sz="4" w:space="0"/>
            </w:tcBorders>
            <w:vAlign w:val="center"/>
          </w:tcPr>
          <w:p w14:paraId="240B5EF3">
            <w:pPr>
              <w:pStyle w:val="4"/>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需求响应表</w:t>
            </w:r>
          </w:p>
        </w:tc>
      </w:tr>
      <w:tr w14:paraId="0422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vAlign w:val="center"/>
          </w:tcPr>
          <w:p w14:paraId="2B378AE6">
            <w:pPr>
              <w:pStyle w:val="4"/>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序号</w:t>
            </w:r>
          </w:p>
        </w:tc>
        <w:tc>
          <w:tcPr>
            <w:tcW w:w="2053" w:type="dxa"/>
            <w:tcBorders>
              <w:top w:val="single" w:color="auto" w:sz="4" w:space="0"/>
              <w:left w:val="single" w:color="auto" w:sz="4" w:space="0"/>
              <w:bottom w:val="single" w:color="auto" w:sz="4" w:space="0"/>
              <w:right w:val="single" w:color="auto" w:sz="4" w:space="0"/>
            </w:tcBorders>
            <w:vAlign w:val="center"/>
          </w:tcPr>
          <w:p w14:paraId="3810C970">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货物或服务名称</w:t>
            </w:r>
          </w:p>
        </w:tc>
        <w:tc>
          <w:tcPr>
            <w:tcW w:w="1135" w:type="dxa"/>
            <w:tcBorders>
              <w:top w:val="single" w:color="auto" w:sz="4" w:space="0"/>
              <w:left w:val="single" w:color="auto" w:sz="4" w:space="0"/>
              <w:bottom w:val="single" w:color="auto" w:sz="4" w:space="0"/>
              <w:right w:val="single" w:color="auto" w:sz="4" w:space="0"/>
            </w:tcBorders>
            <w:vAlign w:val="center"/>
          </w:tcPr>
          <w:p w14:paraId="506BAF05">
            <w:pPr>
              <w:pStyle w:val="4"/>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数量</w:t>
            </w:r>
          </w:p>
        </w:tc>
        <w:tc>
          <w:tcPr>
            <w:tcW w:w="1504" w:type="dxa"/>
            <w:tcBorders>
              <w:top w:val="single" w:color="auto" w:sz="4" w:space="0"/>
              <w:left w:val="single" w:color="auto" w:sz="4" w:space="0"/>
              <w:bottom w:val="single" w:color="auto" w:sz="4" w:space="0"/>
              <w:right w:val="single" w:color="auto" w:sz="4" w:space="0"/>
            </w:tcBorders>
            <w:vAlign w:val="center"/>
          </w:tcPr>
          <w:p w14:paraId="0B850272">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需求</w:t>
            </w:r>
            <w:r>
              <w:rPr>
                <w:rFonts w:hint="eastAsia" w:ascii="宋体" w:hAnsi="宋体" w:eastAsia="宋体" w:cs="宋体"/>
                <w:color w:val="000000" w:themeColor="text1"/>
                <w:kern w:val="0"/>
                <w:sz w:val="21"/>
                <w:szCs w:val="21"/>
                <w:highlight w:val="none"/>
                <w14:textFill>
                  <w14:solidFill>
                    <w14:schemeClr w14:val="tx1"/>
                  </w14:solidFill>
                </w14:textFill>
              </w:rPr>
              <w:t>文件指标要求</w:t>
            </w:r>
          </w:p>
        </w:tc>
        <w:tc>
          <w:tcPr>
            <w:tcW w:w="1504" w:type="dxa"/>
            <w:tcBorders>
              <w:top w:val="single" w:color="auto" w:sz="4" w:space="0"/>
              <w:left w:val="single" w:color="auto" w:sz="4" w:space="0"/>
              <w:bottom w:val="single" w:color="auto" w:sz="4" w:space="0"/>
              <w:right w:val="single" w:color="auto" w:sz="4" w:space="0"/>
            </w:tcBorders>
            <w:vAlign w:val="center"/>
          </w:tcPr>
          <w:p w14:paraId="218CEC12">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服务</w:t>
            </w:r>
            <w:r>
              <w:rPr>
                <w:rFonts w:hint="eastAsia" w:ascii="宋体" w:hAnsi="宋体" w:eastAsia="宋体" w:cs="宋体"/>
                <w:color w:val="000000" w:themeColor="text1"/>
                <w:kern w:val="0"/>
                <w:sz w:val="21"/>
                <w:szCs w:val="21"/>
                <w:highlight w:val="none"/>
                <w14:textFill>
                  <w14:solidFill>
                    <w14:schemeClr w14:val="tx1"/>
                  </w14:solidFill>
                </w14:textFill>
              </w:rPr>
              <w:t>响应</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具体</w:t>
            </w:r>
            <w:r>
              <w:rPr>
                <w:rFonts w:hint="eastAsia" w:ascii="宋体" w:hAnsi="宋体" w:eastAsia="宋体" w:cs="宋体"/>
                <w:color w:val="000000" w:themeColor="text1"/>
                <w:kern w:val="0"/>
                <w:sz w:val="21"/>
                <w:szCs w:val="21"/>
                <w:highlight w:val="none"/>
                <w14:textFill>
                  <w14:solidFill>
                    <w14:schemeClr w14:val="tx1"/>
                  </w14:solidFill>
                </w14:textFill>
              </w:rPr>
              <w:t>情况</w:t>
            </w:r>
          </w:p>
        </w:tc>
        <w:tc>
          <w:tcPr>
            <w:tcW w:w="816" w:type="dxa"/>
            <w:tcBorders>
              <w:top w:val="single" w:color="auto" w:sz="4" w:space="0"/>
              <w:left w:val="single" w:color="auto" w:sz="4" w:space="0"/>
              <w:bottom w:val="single" w:color="auto" w:sz="4" w:space="0"/>
              <w:right w:val="single" w:color="auto" w:sz="4" w:space="0"/>
            </w:tcBorders>
            <w:vAlign w:val="center"/>
          </w:tcPr>
          <w:p w14:paraId="11096639">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偏离</w:t>
            </w:r>
          </w:p>
        </w:tc>
        <w:tc>
          <w:tcPr>
            <w:tcW w:w="816" w:type="dxa"/>
            <w:tcBorders>
              <w:top w:val="single" w:color="auto" w:sz="4" w:space="0"/>
              <w:left w:val="single" w:color="auto" w:sz="4" w:space="0"/>
              <w:bottom w:val="single" w:color="auto" w:sz="4" w:space="0"/>
              <w:right w:val="single" w:color="auto" w:sz="4" w:space="0"/>
            </w:tcBorders>
            <w:vAlign w:val="center"/>
          </w:tcPr>
          <w:p w14:paraId="071C81BE">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说明</w:t>
            </w:r>
          </w:p>
        </w:tc>
      </w:tr>
      <w:tr w14:paraId="677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vAlign w:val="center"/>
          </w:tcPr>
          <w:p w14:paraId="2D4BD020">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53" w:type="dxa"/>
            <w:tcBorders>
              <w:top w:val="single" w:color="auto" w:sz="4" w:space="0"/>
              <w:left w:val="single" w:color="auto" w:sz="4" w:space="0"/>
              <w:bottom w:val="single" w:color="auto" w:sz="4" w:space="0"/>
              <w:right w:val="single" w:color="auto" w:sz="4" w:space="0"/>
            </w:tcBorders>
            <w:vAlign w:val="center"/>
          </w:tcPr>
          <w:p w14:paraId="52A09639">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409E65D6">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04" w:type="dxa"/>
            <w:tcBorders>
              <w:top w:val="single" w:color="auto" w:sz="4" w:space="0"/>
              <w:left w:val="single" w:color="auto" w:sz="4" w:space="0"/>
              <w:bottom w:val="single" w:color="auto" w:sz="4" w:space="0"/>
              <w:right w:val="single" w:color="auto" w:sz="4" w:space="0"/>
            </w:tcBorders>
            <w:vAlign w:val="center"/>
          </w:tcPr>
          <w:p w14:paraId="00BD58B1">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04" w:type="dxa"/>
            <w:tcBorders>
              <w:top w:val="single" w:color="auto" w:sz="4" w:space="0"/>
              <w:left w:val="single" w:color="auto" w:sz="4" w:space="0"/>
              <w:bottom w:val="single" w:color="auto" w:sz="4" w:space="0"/>
              <w:right w:val="single" w:color="auto" w:sz="4" w:space="0"/>
            </w:tcBorders>
            <w:vAlign w:val="center"/>
          </w:tcPr>
          <w:p w14:paraId="4AFB7BFA">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6D3110FE">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2241982E">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29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vAlign w:val="center"/>
          </w:tcPr>
          <w:p w14:paraId="4C02F07B">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053" w:type="dxa"/>
            <w:tcBorders>
              <w:top w:val="single" w:color="auto" w:sz="4" w:space="0"/>
              <w:left w:val="single" w:color="auto" w:sz="4" w:space="0"/>
              <w:bottom w:val="single" w:color="auto" w:sz="4" w:space="0"/>
              <w:right w:val="single" w:color="auto" w:sz="4" w:space="0"/>
            </w:tcBorders>
            <w:vAlign w:val="center"/>
          </w:tcPr>
          <w:p w14:paraId="5817E4A9">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29813A6F">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04" w:type="dxa"/>
            <w:tcBorders>
              <w:top w:val="single" w:color="auto" w:sz="4" w:space="0"/>
              <w:left w:val="single" w:color="auto" w:sz="4" w:space="0"/>
              <w:bottom w:val="single" w:color="auto" w:sz="4" w:space="0"/>
              <w:right w:val="single" w:color="auto" w:sz="4" w:space="0"/>
            </w:tcBorders>
            <w:vAlign w:val="center"/>
          </w:tcPr>
          <w:p w14:paraId="09D551A0">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04" w:type="dxa"/>
            <w:tcBorders>
              <w:top w:val="single" w:color="auto" w:sz="4" w:space="0"/>
              <w:left w:val="single" w:color="auto" w:sz="4" w:space="0"/>
              <w:bottom w:val="single" w:color="auto" w:sz="4" w:space="0"/>
              <w:right w:val="single" w:color="auto" w:sz="4" w:space="0"/>
            </w:tcBorders>
            <w:vAlign w:val="center"/>
          </w:tcPr>
          <w:p w14:paraId="5932B50C">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0FB38CD4">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2165B9B9">
            <w:pPr>
              <w:pStyle w:val="4"/>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791CE7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需求</w:t>
      </w: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表</w:t>
      </w:r>
      <w:r>
        <w:rPr>
          <w:rFonts w:hint="eastAsia" w:ascii="宋体" w:hAnsi="宋体" w:eastAsia="宋体" w:cs="宋体"/>
          <w:color w:val="000000" w:themeColor="text1"/>
          <w:sz w:val="24"/>
          <w:szCs w:val="24"/>
          <w:highlight w:val="none"/>
          <w14:textFill>
            <w14:solidFill>
              <w14:schemeClr w14:val="tx1"/>
            </w14:solidFill>
          </w14:textFill>
        </w:rPr>
        <w:t>》应按要求填写完整，不得留空。</w:t>
      </w:r>
    </w:p>
    <w:p w14:paraId="42FDE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（2）响应情况分为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①完全响应(正偏离)、②完全响应(无偏离)及③部分响应(负偏离)三类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供应商必须根据竞标实际情况填写响应情况并对表格每一页盖章。</w:t>
      </w:r>
    </w:p>
    <w:p w14:paraId="362DC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（3）若属于①完全响应(正偏离)或③部分响应(负偏离)的，则必须响应情况列内写明具体偏离情况。</w:t>
      </w:r>
    </w:p>
    <w:p w14:paraId="554FD341">
      <w:pPr>
        <w:pStyle w:val="3"/>
        <w:rPr>
          <w:rFonts w:hint="eastAsia" w:ascii="宋体" w:hAnsi="宋体" w:eastAsia="宋体" w:cs="宋体"/>
          <w:color w:val="000000" w:themeColor="text1"/>
          <w:sz w:val="24"/>
          <w:szCs w:val="24"/>
          <w:highlight w:val="none"/>
          <w14:textFill>
            <w14:solidFill>
              <w14:schemeClr w14:val="tx1"/>
            </w14:solidFill>
          </w14:textFill>
        </w:rPr>
      </w:pPr>
    </w:p>
    <w:p w14:paraId="31ACDE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2" w:name="_Toc16651"/>
      <w:r>
        <w:rPr>
          <w:rFonts w:hint="eastAsia" w:ascii="宋体" w:hAnsi="宋体" w:eastAsia="宋体" w:cs="宋体"/>
          <w:b/>
          <w:bCs/>
          <w:color w:val="000000" w:themeColor="text1"/>
          <w:sz w:val="36"/>
          <w:szCs w:val="36"/>
          <w:highlight w:val="none"/>
          <w:lang w:eastAsia="zh-CN"/>
          <w14:textFill>
            <w14:solidFill>
              <w14:schemeClr w14:val="tx1"/>
            </w14:solidFill>
          </w14:textFill>
        </w:rPr>
        <w:t>第三章</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  附件</w:t>
      </w:r>
      <w:bookmarkEnd w:id="2"/>
    </w:p>
    <w:p w14:paraId="0DDCB05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3" w:name="_Toc22375"/>
      <w:bookmarkStart w:id="4" w:name="_Toc3248"/>
      <w:r>
        <w:rPr>
          <w:rFonts w:hint="eastAsia" w:ascii="宋体" w:hAnsi="宋体" w:eastAsia="宋体" w:cs="宋体"/>
          <w:b/>
          <w:bCs/>
          <w:color w:val="000000" w:themeColor="text1"/>
          <w:sz w:val="28"/>
          <w:szCs w:val="28"/>
          <w:highlight w:val="none"/>
          <w:lang w:eastAsia="zh-CN"/>
          <w14:textFill>
            <w14:solidFill>
              <w14:schemeClr w14:val="tx1"/>
            </w14:solidFill>
          </w14:textFill>
        </w:rPr>
        <w:t>附件</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p>
    <w:p w14:paraId="695C45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南宁市天桃实验学校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东葛</w:t>
      </w:r>
      <w:r>
        <w:rPr>
          <w:rFonts w:hint="eastAsia" w:ascii="宋体" w:hAnsi="宋体" w:eastAsia="宋体" w:cs="宋体"/>
          <w:b/>
          <w:bCs/>
          <w:color w:val="000000" w:themeColor="text1"/>
          <w:sz w:val="24"/>
          <w:szCs w:val="24"/>
          <w:highlight w:val="none"/>
          <w14:textFill>
            <w14:solidFill>
              <w14:schemeClr w14:val="tx1"/>
            </w14:solidFill>
          </w14:textFill>
        </w:rPr>
        <w:t>校区物业服务采购项目现场踏勘确认表</w:t>
      </w:r>
      <w:bookmarkEnd w:id="3"/>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317"/>
        <w:gridCol w:w="3903"/>
      </w:tblGrid>
      <w:tr w14:paraId="0464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2DDE73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竞价供应商名称</w:t>
            </w:r>
          </w:p>
          <w:p w14:paraId="591DC5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（盖章）</w:t>
            </w:r>
          </w:p>
        </w:tc>
        <w:tc>
          <w:tcPr>
            <w:tcW w:w="6220" w:type="dxa"/>
            <w:gridSpan w:val="2"/>
            <w:vAlign w:val="center"/>
          </w:tcPr>
          <w:p w14:paraId="29B7EB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594C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2" w:type="dxa"/>
            <w:vAlign w:val="center"/>
          </w:tcPr>
          <w:p w14:paraId="732167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现场踏勘日期</w:t>
            </w:r>
          </w:p>
        </w:tc>
        <w:tc>
          <w:tcPr>
            <w:tcW w:w="6220" w:type="dxa"/>
            <w:gridSpan w:val="2"/>
            <w:vAlign w:val="center"/>
          </w:tcPr>
          <w:p w14:paraId="35D3C9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341B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2" w:type="dxa"/>
            <w:vMerge w:val="restart"/>
            <w:vAlign w:val="center"/>
          </w:tcPr>
          <w:p w14:paraId="0C66E3E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竞价供应商</w:t>
            </w:r>
          </w:p>
          <w:p w14:paraId="2CB652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踏勘人员信息</w:t>
            </w:r>
          </w:p>
        </w:tc>
        <w:tc>
          <w:tcPr>
            <w:tcW w:w="2317" w:type="dxa"/>
            <w:vAlign w:val="center"/>
          </w:tcPr>
          <w:p w14:paraId="0BFB8A95">
            <w:pPr>
              <w:pStyle w:val="3"/>
              <w:spacing w:line="480" w:lineRule="auto"/>
              <w:jc w:val="center"/>
              <w:rPr>
                <w:rFonts w:hint="default"/>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姓名</w:t>
            </w:r>
          </w:p>
        </w:tc>
        <w:tc>
          <w:tcPr>
            <w:tcW w:w="3903" w:type="dxa"/>
            <w:vAlign w:val="center"/>
          </w:tcPr>
          <w:p w14:paraId="707728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0FE9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2" w:type="dxa"/>
            <w:vMerge w:val="continue"/>
            <w:vAlign w:val="center"/>
          </w:tcPr>
          <w:p w14:paraId="716E0E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317" w:type="dxa"/>
            <w:vAlign w:val="center"/>
          </w:tcPr>
          <w:p w14:paraId="03E8E06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身份证号码</w:t>
            </w:r>
          </w:p>
        </w:tc>
        <w:tc>
          <w:tcPr>
            <w:tcW w:w="3903" w:type="dxa"/>
            <w:vAlign w:val="center"/>
          </w:tcPr>
          <w:p w14:paraId="54F2F30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11C7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2" w:type="dxa"/>
            <w:vMerge w:val="continue"/>
            <w:vAlign w:val="center"/>
          </w:tcPr>
          <w:p w14:paraId="45324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317" w:type="dxa"/>
            <w:vAlign w:val="center"/>
          </w:tcPr>
          <w:p w14:paraId="696D0D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联系方式</w:t>
            </w:r>
          </w:p>
        </w:tc>
        <w:tc>
          <w:tcPr>
            <w:tcW w:w="3903" w:type="dxa"/>
            <w:vAlign w:val="center"/>
          </w:tcPr>
          <w:p w14:paraId="5A3F8F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433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jc w:val="center"/>
        </w:trPr>
        <w:tc>
          <w:tcPr>
            <w:tcW w:w="2302" w:type="dxa"/>
            <w:vAlign w:val="center"/>
          </w:tcPr>
          <w:p w14:paraId="1DAE3E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现场踏勘情况说明</w:t>
            </w:r>
          </w:p>
          <w:p w14:paraId="5F73F1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（对项目情况是否了解清楚）</w:t>
            </w:r>
          </w:p>
        </w:tc>
        <w:tc>
          <w:tcPr>
            <w:tcW w:w="6220" w:type="dxa"/>
            <w:gridSpan w:val="2"/>
            <w:vAlign w:val="center"/>
          </w:tcPr>
          <w:p w14:paraId="13C8C6A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25B94A06">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7D7A0AB3">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5C933549">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754889AB">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6ACD9EDE">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096177C1">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p w14:paraId="4CAF2B0C">
            <w:pPr>
              <w:pStyle w:val="3"/>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55C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22" w:type="dxa"/>
            <w:gridSpan w:val="3"/>
            <w:vAlign w:val="center"/>
          </w:tcPr>
          <w:p w14:paraId="41FF623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采购单位：</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（盖章）</w:t>
            </w:r>
          </w:p>
          <w:p w14:paraId="7B3039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经办人：                                日期：</w:t>
            </w:r>
          </w:p>
        </w:tc>
      </w:tr>
      <w:tr w14:paraId="08C0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14:paraId="7F7597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说明：此表格一式两份，采购单位一份，竞价供应商一份。</w:t>
            </w:r>
          </w:p>
        </w:tc>
      </w:tr>
    </w:tbl>
    <w:p w14:paraId="4C8438F5">
      <w:pPr>
        <w:rPr>
          <w:rFonts w:hint="eastAsia" w:ascii="黑体" w:hAnsi="黑体" w:eastAsia="黑体" w:cs="黑体"/>
          <w:color w:val="auto"/>
          <w:sz w:val="28"/>
          <w:szCs w:val="28"/>
          <w:highlight w:val="none"/>
        </w:rPr>
      </w:pPr>
    </w:p>
    <w:p w14:paraId="15ED8246">
      <w:pPr>
        <w:pStyle w:val="2"/>
        <w:rPr>
          <w:rFonts w:hint="eastAsia"/>
        </w:rPr>
      </w:pPr>
    </w:p>
    <w:p w14:paraId="76FA9736">
      <w:pP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2</w:t>
      </w:r>
    </w:p>
    <w:p w14:paraId="0698FFE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采 购 声 明</w:t>
      </w:r>
      <w:r>
        <w:rPr>
          <w:rFonts w:hint="eastAsia" w:ascii="宋体" w:hAnsi="宋体"/>
          <w:b/>
          <w:color w:val="auto"/>
          <w:sz w:val="36"/>
          <w:szCs w:val="36"/>
          <w:highlight w:val="none"/>
        </w:rPr>
        <w:t xml:space="preserve"> 函（格式）</w:t>
      </w:r>
    </w:p>
    <w:p w14:paraId="595242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b/>
          <w:color w:val="auto"/>
          <w:szCs w:val="21"/>
          <w:highlight w:val="none"/>
        </w:rPr>
      </w:pPr>
    </w:p>
    <w:p w14:paraId="7C0F24EB">
      <w:pPr>
        <w:snapToGrid w:val="0"/>
        <w:spacing w:line="360" w:lineRule="auto"/>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Courier New" w:cs="Courier New"/>
          <w:color w:val="auto"/>
          <w:sz w:val="24"/>
          <w:szCs w:val="24"/>
          <w:highlight w:val="none"/>
        </w:rPr>
        <w:t>（采购</w:t>
      </w:r>
      <w:r>
        <w:rPr>
          <w:rFonts w:hint="eastAsia" w:ascii="宋体" w:hAnsi="Courier New" w:cs="Courier New"/>
          <w:color w:val="auto"/>
          <w:sz w:val="24"/>
          <w:szCs w:val="24"/>
          <w:highlight w:val="none"/>
          <w:lang w:val="en-US" w:eastAsia="zh-CN"/>
        </w:rPr>
        <w:t>单位</w:t>
      </w:r>
      <w:r>
        <w:rPr>
          <w:rFonts w:hint="eastAsia" w:ascii="宋体" w:hAnsi="Courier New" w:cs="Courier New"/>
          <w:color w:val="auto"/>
          <w:sz w:val="24"/>
          <w:szCs w:val="24"/>
          <w:highlight w:val="none"/>
        </w:rPr>
        <w:t>）</w:t>
      </w:r>
    </w:p>
    <w:p w14:paraId="2283669E">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我方已仔细阅读了贵方组织的</w:t>
      </w:r>
      <w:r>
        <w:rPr>
          <w:rFonts w:hint="eastAsia" w:ascii="宋体" w:hAnsi="Courier New" w:cs="Courier New"/>
          <w:color w:val="auto"/>
          <w:sz w:val="24"/>
          <w:szCs w:val="24"/>
          <w:highlight w:val="none"/>
          <w:u w:val="single"/>
        </w:rPr>
        <w:t xml:space="preserve">     (项目名称)</w:t>
      </w:r>
      <w:r>
        <w:rPr>
          <w:rFonts w:hint="eastAsia" w:ascii="宋体" w:hAnsi="Courier New" w:cs="Courier New"/>
          <w:color w:val="auto"/>
          <w:sz w:val="24"/>
          <w:szCs w:val="24"/>
          <w:highlight w:val="none"/>
        </w:rPr>
        <w:t>的采购</w:t>
      </w:r>
      <w:r>
        <w:rPr>
          <w:rFonts w:hint="eastAsia" w:ascii="宋体" w:hAnsi="Courier New" w:cs="Courier New"/>
          <w:color w:val="auto"/>
          <w:sz w:val="24"/>
          <w:szCs w:val="24"/>
          <w:highlight w:val="none"/>
          <w:lang w:val="en-US" w:eastAsia="zh-CN"/>
        </w:rPr>
        <w:t>要求</w:t>
      </w:r>
      <w:r>
        <w:rPr>
          <w:rFonts w:hint="eastAsia" w:ascii="宋体" w:hAnsi="Courier New" w:cs="Courier New"/>
          <w:color w:val="auto"/>
          <w:sz w:val="24"/>
          <w:szCs w:val="24"/>
          <w:highlight w:val="none"/>
        </w:rPr>
        <w:t>的全部内容，现正式递交下述文件参加贵方组织的本次采购活动：</w:t>
      </w:r>
    </w:p>
    <w:p w14:paraId="6EF65338">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据此函，签字人兹宣布：</w:t>
      </w:r>
    </w:p>
    <w:p w14:paraId="3F437E0E">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1、我方愿意以（大写）人民币</w:t>
      </w:r>
      <w:r>
        <w:rPr>
          <w:rFonts w:hint="eastAsia" w:ascii="宋体" w:hAnsi="Courier New" w:cs="Courier New"/>
          <w:color w:val="auto"/>
          <w:sz w:val="24"/>
          <w:szCs w:val="24"/>
          <w:highlight w:val="none"/>
          <w:u w:val="single"/>
        </w:rPr>
        <w:t xml:space="preserve">        </w:t>
      </w:r>
      <w:r>
        <w:rPr>
          <w:rFonts w:hint="eastAsia" w:ascii="宋体" w:hAnsi="Courier New" w:cs="Courier New"/>
          <w:color w:val="auto"/>
          <w:sz w:val="24"/>
          <w:szCs w:val="24"/>
          <w:highlight w:val="none"/>
        </w:rPr>
        <w:t>（￥</w:t>
      </w:r>
      <w:r>
        <w:rPr>
          <w:rFonts w:hint="eastAsia" w:ascii="宋体" w:hAnsi="Courier New" w:cs="Courier New"/>
          <w:color w:val="auto"/>
          <w:sz w:val="24"/>
          <w:szCs w:val="24"/>
          <w:highlight w:val="none"/>
          <w:u w:val="single"/>
        </w:rPr>
        <w:t xml:space="preserve">    </w:t>
      </w:r>
      <w:r>
        <w:rPr>
          <w:rFonts w:hint="eastAsia" w:ascii="宋体" w:hAnsi="Courier New" w:cs="Courier New"/>
          <w:color w:val="auto"/>
          <w:sz w:val="24"/>
          <w:szCs w:val="24"/>
          <w:highlight w:val="none"/>
        </w:rPr>
        <w:t>元)的报价，提供本项目</w:t>
      </w:r>
      <w:r>
        <w:rPr>
          <w:rFonts w:hint="eastAsia" w:ascii="宋体" w:hAnsi="Courier New" w:cs="Courier New"/>
          <w:color w:val="auto"/>
          <w:sz w:val="24"/>
          <w:szCs w:val="24"/>
          <w:highlight w:val="none"/>
          <w:lang w:val="en-US" w:eastAsia="zh-CN"/>
        </w:rPr>
        <w:t>采购要求</w:t>
      </w:r>
      <w:r>
        <w:rPr>
          <w:rFonts w:hint="eastAsia" w:ascii="宋体" w:hAnsi="Courier New" w:cs="Courier New"/>
          <w:color w:val="auto"/>
          <w:sz w:val="24"/>
          <w:szCs w:val="24"/>
          <w:highlight w:val="none"/>
        </w:rPr>
        <w:t>中全部内容。</w:t>
      </w:r>
    </w:p>
    <w:p w14:paraId="2E83C728">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2、我方同意</w:t>
      </w:r>
      <w:r>
        <w:rPr>
          <w:rFonts w:hint="eastAsia" w:ascii="宋体" w:hAnsi="Courier New" w:cs="Courier New"/>
          <w:color w:val="auto"/>
          <w:sz w:val="24"/>
          <w:szCs w:val="24"/>
          <w:highlight w:val="none"/>
          <w:lang w:val="en-US" w:eastAsia="zh-CN"/>
        </w:rPr>
        <w:t>按</w:t>
      </w:r>
      <w:r>
        <w:rPr>
          <w:rFonts w:hint="eastAsia" w:ascii="宋体" w:hAnsi="Courier New" w:cs="Courier New"/>
          <w:color w:val="auto"/>
          <w:sz w:val="24"/>
          <w:szCs w:val="24"/>
          <w:highlight w:val="none"/>
        </w:rPr>
        <w:t>项目</w:t>
      </w:r>
      <w:r>
        <w:rPr>
          <w:rFonts w:hint="eastAsia" w:ascii="宋体" w:hAnsi="Courier New" w:cs="Courier New"/>
          <w:color w:val="auto"/>
          <w:sz w:val="24"/>
          <w:szCs w:val="24"/>
          <w:highlight w:val="none"/>
          <w:lang w:val="en-US" w:eastAsia="zh-CN"/>
        </w:rPr>
        <w:t>采购要求</w:t>
      </w:r>
      <w:r>
        <w:rPr>
          <w:rFonts w:hint="eastAsia" w:ascii="宋体" w:hAnsi="Courier New" w:cs="Courier New"/>
          <w:color w:val="auto"/>
          <w:sz w:val="24"/>
          <w:szCs w:val="24"/>
          <w:highlight w:val="none"/>
        </w:rPr>
        <w:t>规定</w:t>
      </w:r>
      <w:r>
        <w:rPr>
          <w:rFonts w:hint="eastAsia" w:ascii="宋体" w:hAnsi="Courier New" w:cs="Courier New"/>
          <w:color w:val="auto"/>
          <w:sz w:val="24"/>
          <w:szCs w:val="24"/>
          <w:highlight w:val="none"/>
          <w:lang w:val="en-US" w:eastAsia="zh-CN"/>
        </w:rPr>
        <w:t>递交全部要求资料，</w:t>
      </w:r>
      <w:r>
        <w:rPr>
          <w:rFonts w:hint="eastAsia" w:ascii="宋体" w:hAnsi="Courier New" w:cs="Courier New"/>
          <w:color w:val="auto"/>
          <w:sz w:val="24"/>
          <w:szCs w:val="24"/>
          <w:highlight w:val="none"/>
        </w:rPr>
        <w:t>并承诺</w:t>
      </w:r>
      <w:r>
        <w:rPr>
          <w:rFonts w:hint="eastAsia" w:ascii="宋体" w:hAnsi="Courier New" w:cs="Courier New"/>
          <w:color w:val="auto"/>
          <w:sz w:val="24"/>
          <w:szCs w:val="24"/>
          <w:highlight w:val="none"/>
          <w:lang w:val="en-US" w:eastAsia="zh-CN"/>
        </w:rPr>
        <w:t>在竞价</w:t>
      </w:r>
      <w:r>
        <w:rPr>
          <w:rFonts w:hint="eastAsia" w:ascii="宋体" w:hAnsi="Courier New" w:cs="Courier New"/>
          <w:color w:val="auto"/>
          <w:sz w:val="24"/>
          <w:szCs w:val="24"/>
          <w:highlight w:val="none"/>
        </w:rPr>
        <w:t>有效期内不修改、撤销</w:t>
      </w:r>
      <w:r>
        <w:rPr>
          <w:rFonts w:hint="eastAsia" w:ascii="宋体" w:hAnsi="Courier New" w:cs="Courier New"/>
          <w:color w:val="auto"/>
          <w:sz w:val="24"/>
          <w:szCs w:val="24"/>
          <w:highlight w:val="none"/>
          <w:lang w:val="en-US" w:eastAsia="zh-CN"/>
        </w:rPr>
        <w:t>申报递交的</w:t>
      </w:r>
      <w:r>
        <w:rPr>
          <w:rFonts w:hint="eastAsia" w:ascii="宋体" w:hAnsi="Courier New" w:cs="Courier New"/>
          <w:color w:val="auto"/>
          <w:sz w:val="24"/>
          <w:szCs w:val="24"/>
          <w:highlight w:val="none"/>
        </w:rPr>
        <w:t>文件。</w:t>
      </w:r>
    </w:p>
    <w:p w14:paraId="61CC69F5">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3、我方在此声明，所递交的响应文件及有关资料内容完整、真实和准确。</w:t>
      </w:r>
    </w:p>
    <w:p w14:paraId="551896E7">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4、如本项目采购内容涉及须符合国家强制规定的，我方承诺我方本次</w:t>
      </w:r>
      <w:r>
        <w:rPr>
          <w:rFonts w:hint="eastAsia" w:ascii="宋体" w:hAnsi="Courier New" w:cs="Courier New"/>
          <w:color w:val="auto"/>
          <w:sz w:val="24"/>
          <w:szCs w:val="24"/>
          <w:highlight w:val="none"/>
          <w:lang w:val="en-US" w:eastAsia="zh-CN"/>
        </w:rPr>
        <w:t>竞价</w:t>
      </w:r>
      <w:r>
        <w:rPr>
          <w:rFonts w:hint="eastAsia" w:ascii="宋体" w:hAnsi="Courier New" w:cs="Courier New"/>
          <w:color w:val="auto"/>
          <w:sz w:val="24"/>
          <w:szCs w:val="24"/>
          <w:highlight w:val="none"/>
        </w:rPr>
        <w:t>均符合国家有关强制规定。</w:t>
      </w:r>
    </w:p>
    <w:p w14:paraId="32A287B0">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5、如我方成交，我方承诺在收到成交通知后，在成交通知书规定的期限内，根据</w:t>
      </w:r>
      <w:r>
        <w:rPr>
          <w:rFonts w:hint="eastAsia" w:ascii="宋体" w:hAnsi="Courier New" w:cs="Courier New"/>
          <w:color w:val="auto"/>
          <w:sz w:val="24"/>
          <w:szCs w:val="24"/>
          <w:highlight w:val="none"/>
          <w:lang w:val="en-US" w:eastAsia="zh-CN"/>
        </w:rPr>
        <w:t>采购</w:t>
      </w:r>
      <w:r>
        <w:rPr>
          <w:rFonts w:hint="eastAsia" w:ascii="宋体" w:hAnsi="Courier New" w:cs="Courier New"/>
          <w:color w:val="auto"/>
          <w:sz w:val="24"/>
          <w:szCs w:val="24"/>
          <w:highlight w:val="none"/>
        </w:rPr>
        <w:t>文件</w:t>
      </w:r>
      <w:r>
        <w:rPr>
          <w:rFonts w:hint="eastAsia" w:ascii="宋体" w:hAnsi="Courier New" w:cs="Courier New"/>
          <w:color w:val="auto"/>
          <w:sz w:val="24"/>
          <w:szCs w:val="24"/>
          <w:highlight w:val="none"/>
          <w:lang w:val="en-US" w:eastAsia="zh-CN"/>
        </w:rPr>
        <w:t>要求</w:t>
      </w:r>
      <w:r>
        <w:rPr>
          <w:rFonts w:hint="eastAsia" w:ascii="宋体" w:hAnsi="Courier New" w:cs="Courier New"/>
          <w:color w:val="auto"/>
          <w:sz w:val="24"/>
          <w:szCs w:val="24"/>
          <w:highlight w:val="none"/>
        </w:rPr>
        <w:t>、我方的响应</w:t>
      </w:r>
      <w:r>
        <w:rPr>
          <w:rFonts w:hint="eastAsia" w:ascii="宋体" w:hAnsi="Courier New" w:cs="Courier New"/>
          <w:color w:val="auto"/>
          <w:sz w:val="24"/>
          <w:szCs w:val="24"/>
          <w:highlight w:val="none"/>
          <w:lang w:val="en-US" w:eastAsia="zh-CN"/>
        </w:rPr>
        <w:t>资料</w:t>
      </w:r>
      <w:r>
        <w:rPr>
          <w:rFonts w:hint="eastAsia" w:ascii="宋体" w:hAnsi="Courier New" w:cs="Courier New"/>
          <w:color w:val="auto"/>
          <w:sz w:val="24"/>
          <w:szCs w:val="24"/>
          <w:highlight w:val="none"/>
        </w:rPr>
        <w:t>文件及有关澄清承诺书的要求与采购人订立书面合同，并按照合同约定承担完成合同的责任和义务。</w:t>
      </w:r>
    </w:p>
    <w:p w14:paraId="37502929">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6、我方已详细审核</w:t>
      </w:r>
      <w:r>
        <w:rPr>
          <w:rFonts w:hint="eastAsia" w:ascii="宋体" w:hAnsi="Courier New" w:cs="Courier New"/>
          <w:color w:val="auto"/>
          <w:sz w:val="24"/>
          <w:szCs w:val="24"/>
          <w:highlight w:val="none"/>
          <w:lang w:val="en-US" w:eastAsia="zh-CN"/>
        </w:rPr>
        <w:t>采购要求</w:t>
      </w:r>
      <w:r>
        <w:rPr>
          <w:rFonts w:hint="eastAsia" w:ascii="宋体" w:hAnsi="Courier New" w:cs="Courier New"/>
          <w:color w:val="auto"/>
          <w:sz w:val="24"/>
          <w:szCs w:val="24"/>
          <w:highlight w:val="none"/>
        </w:rPr>
        <w:t>文件，我方知道必须放弃提出含糊不清或误解问题的权利。</w:t>
      </w:r>
    </w:p>
    <w:p w14:paraId="0CCA75B5">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7、如我方有</w:t>
      </w:r>
      <w:r>
        <w:rPr>
          <w:rFonts w:hint="eastAsia" w:ascii="宋体" w:hAnsi="Courier New" w:cs="Courier New"/>
          <w:color w:val="auto"/>
          <w:sz w:val="24"/>
          <w:szCs w:val="24"/>
          <w:highlight w:val="none"/>
          <w:lang w:val="en-US" w:eastAsia="zh-CN"/>
        </w:rPr>
        <w:t>不满足</w:t>
      </w:r>
      <w:r>
        <w:rPr>
          <w:rFonts w:hint="eastAsia" w:ascii="宋体" w:hAnsi="Courier New" w:cs="Courier New"/>
          <w:color w:val="auto"/>
          <w:sz w:val="24"/>
          <w:szCs w:val="24"/>
          <w:highlight w:val="none"/>
        </w:rPr>
        <w:t>本项目</w:t>
      </w:r>
      <w:r>
        <w:rPr>
          <w:rFonts w:hint="eastAsia" w:ascii="宋体" w:hAnsi="Courier New" w:cs="Courier New"/>
          <w:color w:val="auto"/>
          <w:sz w:val="24"/>
          <w:szCs w:val="24"/>
          <w:highlight w:val="none"/>
          <w:lang w:val="en-US" w:eastAsia="zh-CN"/>
        </w:rPr>
        <w:t>采购文件要求或国家相关规定</w:t>
      </w:r>
      <w:r>
        <w:rPr>
          <w:rFonts w:hint="eastAsia" w:ascii="宋体" w:hAnsi="Courier New" w:cs="Courier New"/>
          <w:color w:val="auto"/>
          <w:sz w:val="24"/>
          <w:szCs w:val="24"/>
          <w:highlight w:val="none"/>
        </w:rPr>
        <w:t>的情形之一的，贵方有权</w:t>
      </w:r>
      <w:r>
        <w:rPr>
          <w:rFonts w:hint="eastAsia" w:ascii="宋体" w:hAnsi="Courier New" w:cs="Courier New"/>
          <w:color w:val="auto"/>
          <w:sz w:val="24"/>
          <w:szCs w:val="24"/>
          <w:highlight w:val="none"/>
          <w:lang w:val="en-US" w:eastAsia="zh-CN"/>
        </w:rPr>
        <w:t>中止</w:t>
      </w:r>
      <w:r>
        <w:rPr>
          <w:rFonts w:hint="eastAsia" w:ascii="宋体" w:hAnsi="Courier New" w:cs="Courier New"/>
          <w:color w:val="auto"/>
          <w:sz w:val="24"/>
          <w:szCs w:val="24"/>
          <w:highlight w:val="none"/>
        </w:rPr>
        <w:t>我方</w:t>
      </w:r>
      <w:r>
        <w:rPr>
          <w:rFonts w:hint="eastAsia" w:ascii="宋体" w:hAnsi="Courier New" w:cs="Courier New"/>
          <w:color w:val="auto"/>
          <w:sz w:val="24"/>
          <w:szCs w:val="24"/>
          <w:highlight w:val="none"/>
          <w:lang w:val="en-US" w:eastAsia="zh-CN"/>
        </w:rPr>
        <w:t>竞价资格。</w:t>
      </w:r>
    </w:p>
    <w:p w14:paraId="63327414">
      <w:pPr>
        <w:snapToGrid w:val="0"/>
        <w:spacing w:line="360" w:lineRule="auto"/>
        <w:ind w:firstLine="480" w:firstLineChars="200"/>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lang w:val="en-US" w:eastAsia="zh-CN"/>
        </w:rPr>
        <w:t>8</w:t>
      </w:r>
      <w:r>
        <w:rPr>
          <w:rFonts w:hint="eastAsia" w:ascii="宋体" w:hAnsi="Courier New" w:cs="Courier New"/>
          <w:color w:val="auto"/>
          <w:sz w:val="24"/>
          <w:szCs w:val="24"/>
          <w:highlight w:val="none"/>
        </w:rPr>
        <w:t>、我方同意应贵方要求提供与本</w:t>
      </w:r>
      <w:r>
        <w:rPr>
          <w:rFonts w:hint="eastAsia" w:ascii="宋体" w:hAnsi="Courier New" w:cs="Courier New"/>
          <w:color w:val="auto"/>
          <w:sz w:val="24"/>
          <w:szCs w:val="24"/>
          <w:highlight w:val="none"/>
          <w:lang w:val="en-US" w:eastAsia="zh-CN"/>
        </w:rPr>
        <w:t>次采购</w:t>
      </w:r>
      <w:r>
        <w:rPr>
          <w:rFonts w:hint="eastAsia" w:ascii="宋体" w:hAnsi="Courier New" w:cs="Courier New"/>
          <w:color w:val="auto"/>
          <w:sz w:val="24"/>
          <w:szCs w:val="24"/>
          <w:highlight w:val="none"/>
        </w:rPr>
        <w:t>有关的任何数据或资料。若贵方需要，我方愿意提供我方作出的一切承诺的证明材料。</w:t>
      </w:r>
    </w:p>
    <w:p w14:paraId="13416708">
      <w:pPr>
        <w:snapToGrid w:val="0"/>
        <w:spacing w:line="360" w:lineRule="auto"/>
        <w:ind w:firstLine="480" w:firstLineChars="200"/>
        <w:rPr>
          <w:rFonts w:hint="eastAsia" w:ascii="宋体" w:hAnsi="Courier New" w:cs="Courier New"/>
          <w:color w:val="auto"/>
          <w:sz w:val="24"/>
          <w:szCs w:val="24"/>
          <w:highlight w:val="none"/>
        </w:rPr>
      </w:pPr>
    </w:p>
    <w:p w14:paraId="18864354">
      <w:pPr>
        <w:keepNext w:val="0"/>
        <w:keepLines w:val="0"/>
        <w:pageBreakBefore w:val="0"/>
        <w:widowControl w:val="0"/>
        <w:kinsoku/>
        <w:wordWrap/>
        <w:overflowPunct/>
        <w:topLinePunct w:val="0"/>
        <w:autoSpaceDE/>
        <w:autoSpaceDN/>
        <w:bidi w:val="0"/>
        <w:snapToGrid w:val="0"/>
        <w:spacing w:line="360" w:lineRule="auto"/>
        <w:ind w:firstLine="3360" w:firstLineChars="1400"/>
        <w:textAlignment w:val="auto"/>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lang w:eastAsia="zh-CN"/>
        </w:rPr>
        <w:t>投标人</w:t>
      </w:r>
      <w:r>
        <w:rPr>
          <w:rFonts w:hint="eastAsia" w:ascii="宋体" w:hAnsi="Courier New" w:cs="Courier New"/>
          <w:color w:val="auto"/>
          <w:sz w:val="24"/>
          <w:szCs w:val="24"/>
          <w:highlight w:val="none"/>
        </w:rPr>
        <w:t>（公章）：</w:t>
      </w:r>
    </w:p>
    <w:p w14:paraId="3C8D184D">
      <w:pPr>
        <w:keepNext w:val="0"/>
        <w:keepLines w:val="0"/>
        <w:pageBreakBefore w:val="0"/>
        <w:widowControl w:val="0"/>
        <w:kinsoku/>
        <w:wordWrap/>
        <w:overflowPunct/>
        <w:topLinePunct w:val="0"/>
        <w:autoSpaceDE/>
        <w:autoSpaceDN/>
        <w:bidi w:val="0"/>
        <w:snapToGrid w:val="0"/>
        <w:spacing w:line="360" w:lineRule="auto"/>
        <w:ind w:firstLine="3360" w:firstLineChars="1400"/>
        <w:textAlignment w:val="auto"/>
        <w:rPr>
          <w:rFonts w:hint="eastAsia" w:ascii="宋体" w:hAnsi="Courier New" w:cs="Courier New"/>
          <w:color w:val="auto"/>
          <w:sz w:val="24"/>
          <w:szCs w:val="24"/>
          <w:highlight w:val="none"/>
        </w:rPr>
      </w:pPr>
      <w:r>
        <w:rPr>
          <w:rFonts w:hint="eastAsia" w:ascii="宋体" w:hAnsi="Courier New" w:cs="Courier New"/>
          <w:color w:val="auto"/>
          <w:sz w:val="24"/>
          <w:szCs w:val="24"/>
          <w:highlight w:val="none"/>
        </w:rPr>
        <w:t>法定代表人（签字</w:t>
      </w:r>
      <w:r>
        <w:rPr>
          <w:rFonts w:hint="eastAsia" w:ascii="宋体" w:hAnsi="Courier New" w:cs="Courier New"/>
          <w:color w:val="auto"/>
          <w:sz w:val="24"/>
          <w:szCs w:val="24"/>
          <w:highlight w:val="none"/>
          <w:lang w:val="en-US" w:eastAsia="zh-CN"/>
        </w:rPr>
        <w:t>或盖章</w:t>
      </w:r>
      <w:r>
        <w:rPr>
          <w:rFonts w:hint="eastAsia" w:ascii="宋体" w:hAnsi="Courier New" w:cs="Courier New"/>
          <w:color w:val="auto"/>
          <w:sz w:val="24"/>
          <w:szCs w:val="24"/>
          <w:highlight w:val="none"/>
        </w:rPr>
        <w:t>）：</w:t>
      </w:r>
    </w:p>
    <w:p w14:paraId="5AB1B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Courier New" w:cs="Courier New"/>
          <w:color w:val="auto"/>
          <w:sz w:val="24"/>
          <w:szCs w:val="24"/>
          <w:highlight w:val="none"/>
          <w:lang w:val="en-US" w:eastAsia="zh-CN"/>
        </w:rPr>
        <w:t xml:space="preserve">                                日期：     </w:t>
      </w:r>
      <w:r>
        <w:rPr>
          <w:rFonts w:hint="eastAsia" w:ascii="宋体" w:hAnsi="Courier New" w:cs="Courier New"/>
          <w:color w:val="auto"/>
          <w:sz w:val="24"/>
          <w:szCs w:val="24"/>
          <w:highlight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7C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2A537">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82A537">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3F0AE"/>
    <w:multiLevelType w:val="singleLevel"/>
    <w:tmpl w:val="3DC3F0AE"/>
    <w:lvl w:ilvl="0" w:tentative="0">
      <w:start w:val="1"/>
      <w:numFmt w:val="chineseCounting"/>
      <w:suff w:val="nothing"/>
      <w:lvlText w:val="%1、"/>
      <w:lvlJc w:val="left"/>
      <w:rPr>
        <w:rFonts w:hint="eastAsia"/>
        <w:b/>
        <w:bCs/>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7AA1A8BC"/>
    <w:multiLevelType w:val="singleLevel"/>
    <w:tmpl w:val="7AA1A8BC"/>
    <w:lvl w:ilvl="0" w:tentative="0">
      <w:start w:val="1"/>
      <w:numFmt w:val="chineseCounting"/>
      <w:suff w:val="nothing"/>
      <w:lvlText w:val="（%1）"/>
      <w:lvlJc w:val="left"/>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NjkzY2NlYzNhYmQ2ZTkwYmM0ZWFlYzJmNDY0MmQifQ=="/>
  </w:docVars>
  <w:rsids>
    <w:rsidRoot w:val="055D3B81"/>
    <w:rsid w:val="012F4378"/>
    <w:rsid w:val="02515DB6"/>
    <w:rsid w:val="055D3B81"/>
    <w:rsid w:val="0F353C75"/>
    <w:rsid w:val="131937D2"/>
    <w:rsid w:val="13F96903"/>
    <w:rsid w:val="13FD6482"/>
    <w:rsid w:val="145511F1"/>
    <w:rsid w:val="14B41C98"/>
    <w:rsid w:val="179606CE"/>
    <w:rsid w:val="20682D91"/>
    <w:rsid w:val="228F1E11"/>
    <w:rsid w:val="22AC6330"/>
    <w:rsid w:val="236C1890"/>
    <w:rsid w:val="252043CC"/>
    <w:rsid w:val="27182EAE"/>
    <w:rsid w:val="2B577A54"/>
    <w:rsid w:val="2B5956C4"/>
    <w:rsid w:val="2BA403C4"/>
    <w:rsid w:val="2CA43857"/>
    <w:rsid w:val="2FFB511A"/>
    <w:rsid w:val="32E7407C"/>
    <w:rsid w:val="33257917"/>
    <w:rsid w:val="35281C6F"/>
    <w:rsid w:val="3BF73171"/>
    <w:rsid w:val="3C681D8A"/>
    <w:rsid w:val="40877969"/>
    <w:rsid w:val="42833F2C"/>
    <w:rsid w:val="43E66421"/>
    <w:rsid w:val="49C2593E"/>
    <w:rsid w:val="4B7C315C"/>
    <w:rsid w:val="4CA6268E"/>
    <w:rsid w:val="4F645F3C"/>
    <w:rsid w:val="51551C0B"/>
    <w:rsid w:val="58E124B2"/>
    <w:rsid w:val="5D0438F2"/>
    <w:rsid w:val="5D786CE9"/>
    <w:rsid w:val="652E32C1"/>
    <w:rsid w:val="65EF0EDD"/>
    <w:rsid w:val="6750270F"/>
    <w:rsid w:val="676572D1"/>
    <w:rsid w:val="67C6046B"/>
    <w:rsid w:val="6AA169E0"/>
    <w:rsid w:val="72F32993"/>
    <w:rsid w:val="79E12C47"/>
    <w:rsid w:val="7B332F87"/>
    <w:rsid w:val="7C670C2F"/>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unhideWhenUsed/>
    <w:qFormat/>
    <w:uiPriority w:val="0"/>
    <w:pPr>
      <w:spacing w:after="120" w:line="240" w:lineRule="auto"/>
      <w:ind w:firstLine="420" w:firstLineChars="100"/>
    </w:pPr>
    <w:rPr>
      <w:sz w:val="21"/>
    </w:rPr>
  </w:style>
  <w:style w:type="paragraph" w:styleId="3">
    <w:name w:val="Body Text"/>
    <w:basedOn w:val="1"/>
    <w:autoRedefine/>
    <w:qFormat/>
    <w:uiPriority w:val="0"/>
    <w:pPr>
      <w:spacing w:line="380" w:lineRule="exact"/>
    </w:pPr>
    <w:rPr>
      <w:sz w:val="24"/>
      <w:szCs w:val="24"/>
    </w:rPr>
  </w:style>
  <w:style w:type="paragraph" w:styleId="4">
    <w:name w:val="Plain Text"/>
    <w:basedOn w:val="1"/>
    <w:next w:val="1"/>
    <w:autoRedefine/>
    <w:qFormat/>
    <w:uiPriority w:val="0"/>
    <w:rPr>
      <w:rFonts w:ascii="宋体" w:hAnsi="Courier New" w:cs="Times New Roman"/>
      <w:kern w:val="0"/>
      <w:sz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4"/>
    <w:basedOn w:val="12"/>
    <w:next w:val="12"/>
    <w:autoRedefine/>
    <w:qFormat/>
    <w:uiPriority w:val="0"/>
    <w:pPr>
      <w:spacing w:line="440" w:lineRule="exact"/>
      <w:ind w:firstLine="0" w:firstLineChars="0"/>
      <w:jc w:val="left"/>
      <w:outlineLvl w:val="3"/>
    </w:pPr>
    <w:rPr>
      <w:rFonts w:ascii="仿宋" w:hAnsi="仿宋" w:eastAsia="仿宋" w:cs="宋体"/>
      <w:b/>
      <w:bCs/>
      <w:sz w:val="28"/>
      <w:szCs w:val="28"/>
    </w:rPr>
  </w:style>
  <w:style w:type="paragraph" w:customStyle="1" w:styleId="12">
    <w:name w:val="_正文"/>
    <w:basedOn w:val="1"/>
    <w:autoRedefine/>
    <w:qFormat/>
    <w:uiPriority w:val="0"/>
    <w:pPr>
      <w:adjustRightInd w:val="0"/>
      <w:snapToGrid w:val="0"/>
      <w:spacing w:line="360" w:lineRule="auto"/>
      <w:ind w:firstLine="200" w:firstLineChars="200"/>
    </w:pPr>
    <w:rPr>
      <w:sz w:val="24"/>
    </w:rPr>
  </w:style>
  <w:style w:type="paragraph" w:customStyle="1" w:styleId="13">
    <w:name w:val="标题 5（有编号）（绿盟科技）"/>
    <w:basedOn w:val="1"/>
    <w:next w:val="14"/>
    <w:autoRedefine/>
    <w:qFormat/>
    <w:uiPriority w:val="0"/>
    <w:pPr>
      <w:keepNext/>
      <w:keepLines/>
      <w:numPr>
        <w:ilvl w:val="4"/>
        <w:numId w:val="1"/>
      </w:numPr>
      <w:spacing w:before="280" w:after="156" w:line="377" w:lineRule="auto"/>
      <w:outlineLvl w:val="4"/>
    </w:pPr>
    <w:rPr>
      <w:rFonts w:ascii="Arial" w:hAnsi="Arial" w:eastAsia="黑体" w:cs="黑体"/>
      <w:b/>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2765</Words>
  <Characters>2836</Characters>
  <Lines>0</Lines>
  <Paragraphs>0</Paragraphs>
  <TotalTime>12</TotalTime>
  <ScaleCrop>false</ScaleCrop>
  <LinksUpToDate>false</LinksUpToDate>
  <CharactersWithSpaces>2851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2024-05-08T01:23:00Z</dcterms:created>
  <dc:creator>sueman</dc:creator>
  <cp:lastModifiedBy>蓝风筝</cp:lastModifiedBy>
  <dcterms:modified xsi:type="dcterms:W3CDTF">2026-06-22T00:58:00Z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0BE63C1BD8B14BDA99544CEEB22DF9AA_13</vt:lpwstr>
  </property>
  <property fmtid="{D5CDD505-2E9C-101B-9397-08002B2CF9AE}" pid="4" name="KSOTemplateDocerSaveRecord">
    <vt:lpwstr>eyJoZGlkIjoiN2IwOWYxZjc3ODM5MWJlY2VmZGQ3NWIxY2IxMGE2MTciLCJ1c2VySWQiOiIyMzgyMDU1NjMifQ==</vt:lpwstr>
  </property>
</Properties>
</file>