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0CBA" w14:textId="77777777" w:rsidR="00BB6FE8" w:rsidRDefault="00E37E0A">
      <w:pPr>
        <w:jc w:val="center"/>
        <w:rPr>
          <w:b/>
          <w:bCs/>
          <w:sz w:val="36"/>
          <w:szCs w:val="32"/>
        </w:rPr>
      </w:pPr>
      <w:r>
        <w:rPr>
          <w:rFonts w:hint="eastAsia"/>
          <w:b/>
          <w:bCs/>
          <w:sz w:val="36"/>
          <w:szCs w:val="32"/>
        </w:rPr>
        <w:t>南宁儿童康复中心触控一体机采购需求文件</w:t>
      </w:r>
    </w:p>
    <w:p w14:paraId="270EFAFF" w14:textId="77777777" w:rsidR="00BB6FE8" w:rsidRDefault="00BB6FE8">
      <w:pPr>
        <w:rPr>
          <w:b/>
          <w:bCs/>
          <w:sz w:val="28"/>
          <w:szCs w:val="32"/>
        </w:rPr>
      </w:pPr>
    </w:p>
    <w:p w14:paraId="7C633211" w14:textId="77777777" w:rsidR="00BB6FE8" w:rsidRDefault="00E37E0A">
      <w:pPr>
        <w:spacing w:line="500" w:lineRule="exact"/>
        <w:rPr>
          <w:bCs/>
          <w:sz w:val="28"/>
          <w:szCs w:val="32"/>
        </w:rPr>
      </w:pPr>
      <w:r>
        <w:rPr>
          <w:rFonts w:hint="eastAsia"/>
          <w:b/>
          <w:bCs/>
          <w:sz w:val="28"/>
          <w:szCs w:val="32"/>
        </w:rPr>
        <w:t>采购单位</w:t>
      </w:r>
      <w:r>
        <w:rPr>
          <w:rFonts w:hint="eastAsia"/>
          <w:bCs/>
          <w:sz w:val="28"/>
          <w:szCs w:val="32"/>
        </w:rPr>
        <w:t>：南宁儿童康复中心</w:t>
      </w:r>
    </w:p>
    <w:p w14:paraId="1F7B93BA" w14:textId="21EFBE11" w:rsidR="00BB6FE8" w:rsidRDefault="00E37E0A">
      <w:pPr>
        <w:spacing w:line="500" w:lineRule="exact"/>
        <w:rPr>
          <w:b/>
          <w:sz w:val="32"/>
          <w:szCs w:val="32"/>
        </w:rPr>
      </w:pPr>
      <w:r>
        <w:rPr>
          <w:rFonts w:hint="eastAsia"/>
          <w:b/>
          <w:bCs/>
          <w:sz w:val="28"/>
          <w:szCs w:val="32"/>
        </w:rPr>
        <w:t>名称：</w:t>
      </w:r>
      <w:r>
        <w:rPr>
          <w:rFonts w:hint="eastAsia"/>
          <w:b/>
          <w:sz w:val="32"/>
          <w:szCs w:val="32"/>
        </w:rPr>
        <w:t>南宁儿童康复中心触控一体机采购</w:t>
      </w:r>
      <w:r w:rsidR="006C5EA6">
        <w:rPr>
          <w:rFonts w:hint="eastAsia"/>
          <w:b/>
          <w:sz w:val="32"/>
          <w:szCs w:val="32"/>
        </w:rPr>
        <w:t>项目</w:t>
      </w:r>
      <w:bookmarkStart w:id="0" w:name="_GoBack"/>
      <w:bookmarkEnd w:id="0"/>
    </w:p>
    <w:p w14:paraId="771FB2A0" w14:textId="70FD4554" w:rsidR="00BB6FE8" w:rsidRDefault="00E37E0A">
      <w:pPr>
        <w:spacing w:line="500" w:lineRule="exact"/>
        <w:rPr>
          <w:b/>
          <w:bCs/>
          <w:sz w:val="28"/>
          <w:szCs w:val="32"/>
        </w:rPr>
      </w:pPr>
      <w:r>
        <w:rPr>
          <w:rFonts w:hint="eastAsia"/>
          <w:b/>
          <w:bCs/>
          <w:sz w:val="28"/>
          <w:szCs w:val="32"/>
        </w:rPr>
        <w:t>预算：</w:t>
      </w:r>
      <w:r w:rsidR="00CF4197">
        <w:rPr>
          <w:rFonts w:ascii="仿宋_GB2312" w:eastAsia="仿宋_GB2312"/>
          <w:b/>
          <w:bCs/>
          <w:sz w:val="32"/>
          <w:szCs w:val="32"/>
        </w:rPr>
        <w:t>53600</w:t>
      </w:r>
      <w:r>
        <w:rPr>
          <w:rFonts w:ascii="仿宋_GB2312" w:eastAsia="仿宋_GB2312" w:hint="eastAsia"/>
          <w:b/>
          <w:bCs/>
          <w:sz w:val="32"/>
          <w:szCs w:val="32"/>
        </w:rPr>
        <w:t>元</w:t>
      </w:r>
    </w:p>
    <w:p w14:paraId="179D3483" w14:textId="77777777" w:rsidR="00BB6FE8" w:rsidRDefault="00E37E0A">
      <w:pPr>
        <w:wordWrap w:val="0"/>
        <w:spacing w:line="500" w:lineRule="exact"/>
        <w:rPr>
          <w:bCs/>
          <w:sz w:val="28"/>
          <w:szCs w:val="32"/>
        </w:rPr>
      </w:pPr>
      <w:r>
        <w:rPr>
          <w:rFonts w:hint="eastAsia"/>
          <w:b/>
          <w:bCs/>
          <w:sz w:val="28"/>
          <w:szCs w:val="32"/>
        </w:rPr>
        <w:t>采购方式：</w:t>
      </w:r>
      <w:r>
        <w:rPr>
          <w:rFonts w:hint="eastAsia"/>
          <w:bCs/>
          <w:sz w:val="28"/>
          <w:szCs w:val="32"/>
        </w:rPr>
        <w:t>反向竞价采购</w:t>
      </w:r>
    </w:p>
    <w:p w14:paraId="5BE4A796" w14:textId="77777777" w:rsidR="00BB6FE8" w:rsidRDefault="00E37E0A">
      <w:pPr>
        <w:wordWrap w:val="0"/>
        <w:spacing w:line="500" w:lineRule="exact"/>
        <w:rPr>
          <w:bCs/>
          <w:sz w:val="28"/>
          <w:szCs w:val="32"/>
        </w:rPr>
      </w:pPr>
      <w:r>
        <w:rPr>
          <w:rFonts w:hint="eastAsia"/>
          <w:b/>
          <w:bCs/>
          <w:sz w:val="28"/>
          <w:szCs w:val="32"/>
        </w:rPr>
        <w:t>买家留言：</w:t>
      </w:r>
      <w:r>
        <w:rPr>
          <w:rFonts w:hint="eastAsia"/>
          <w:bCs/>
          <w:sz w:val="28"/>
          <w:szCs w:val="32"/>
        </w:rPr>
        <w:t>各供应商，特别提醒：请大家参与竞价前务必认真阅读商务条款，确认是否可按照指定品牌及型号供货并保证有货可供、是否能按交货时间供货，若中标后不能按要求的时间供货，影响我方采购进度，我方将向市政府采购监督管理办公室投诉，并建议将虚假应标的供应商列入黑名单。</w:t>
      </w:r>
    </w:p>
    <w:p w14:paraId="23EE289C" w14:textId="77777777" w:rsidR="00BB6FE8" w:rsidRDefault="00E37E0A">
      <w:pPr>
        <w:rPr>
          <w:b/>
          <w:bCs/>
          <w:sz w:val="28"/>
          <w:szCs w:val="32"/>
        </w:rPr>
      </w:pPr>
      <w:r>
        <w:rPr>
          <w:rFonts w:hint="eastAsia"/>
          <w:b/>
          <w:bCs/>
          <w:sz w:val="28"/>
          <w:szCs w:val="32"/>
        </w:rPr>
        <w:t>采购说明：</w:t>
      </w:r>
    </w:p>
    <w:p w14:paraId="3C167131" w14:textId="77777777" w:rsidR="00BB6FE8" w:rsidRDefault="00E37E0A">
      <w:pPr>
        <w:rPr>
          <w:bCs/>
          <w:sz w:val="28"/>
          <w:szCs w:val="32"/>
        </w:rPr>
      </w:pPr>
      <w:r>
        <w:rPr>
          <w:rFonts w:hint="eastAsia"/>
          <w:bCs/>
          <w:sz w:val="28"/>
          <w:szCs w:val="32"/>
        </w:rPr>
        <w:t>▲1.</w:t>
      </w:r>
      <w:r>
        <w:rPr>
          <w:rFonts w:hint="eastAsia"/>
        </w:rPr>
        <w:t xml:space="preserve"> </w:t>
      </w:r>
      <w:r>
        <w:rPr>
          <w:rFonts w:hint="eastAsia"/>
          <w:bCs/>
          <w:sz w:val="28"/>
          <w:szCs w:val="32"/>
        </w:rPr>
        <w:t>本报价仅限推荐品牌及型号，不接受推荐品牌及型号以外的产品，成交人不得以任何理由更改设备的品牌、型号及配置，配置必须是原厂出厂标准配置，否则中标结果无效。所有设备除满足采购文件要求的技术参数和配置外，其余均按国家标准及生产厂家出厂标准配置，若产品在运输过程中损坏须无偿调换同样产品。</w:t>
      </w:r>
    </w:p>
    <w:p w14:paraId="2DD08F7F" w14:textId="77777777" w:rsidR="00BB6FE8" w:rsidRDefault="00E37E0A">
      <w:pPr>
        <w:rPr>
          <w:bCs/>
          <w:sz w:val="28"/>
          <w:szCs w:val="32"/>
        </w:rPr>
      </w:pPr>
      <w:r>
        <w:rPr>
          <w:rFonts w:hint="eastAsia"/>
          <w:bCs/>
          <w:sz w:val="28"/>
          <w:szCs w:val="32"/>
        </w:rPr>
        <w:t>▲2.带</w:t>
      </w:r>
      <w:r>
        <w:rPr>
          <w:rFonts w:hint="eastAsia"/>
          <w:bCs/>
        </w:rPr>
        <w:t>▲</w:t>
      </w:r>
      <w:r>
        <w:rPr>
          <w:rFonts w:hint="eastAsia"/>
          <w:bCs/>
          <w:sz w:val="28"/>
          <w:szCs w:val="32"/>
        </w:rPr>
        <w:t>号条款为实质性内容要求，必须满足，否则采购方有权利追究的相关责任。采购单位在对成交人提供的产品进行验收时，有权要求先行提供本次产品，根据功能要求进行逐一测试验收，以确认竞标产品是否满足采购文件的要求，并且不承担额外费用。验收中发现任何虚假应标的行为，采购方有权单方面取消合同，并向市政府采购监督管理办公室进行举报，由此造成的所有损失由该成交人自行承担。</w:t>
      </w:r>
    </w:p>
    <w:p w14:paraId="7C9C2715" w14:textId="77777777" w:rsidR="00BB6FE8" w:rsidRDefault="00E37E0A">
      <w:pPr>
        <w:rPr>
          <w:bCs/>
          <w:sz w:val="32"/>
          <w:szCs w:val="32"/>
        </w:rPr>
      </w:pPr>
      <w:r>
        <w:rPr>
          <w:rFonts w:hint="eastAsia"/>
          <w:bCs/>
          <w:sz w:val="32"/>
          <w:szCs w:val="32"/>
        </w:rPr>
        <w:t>▲3.必须响应全部的商务要求。</w:t>
      </w:r>
    </w:p>
    <w:p w14:paraId="63209751" w14:textId="77777777" w:rsidR="00BB6FE8" w:rsidRDefault="00BB6FE8">
      <w:pPr>
        <w:jc w:val="center"/>
        <w:rPr>
          <w:b/>
          <w:bCs/>
          <w:sz w:val="32"/>
          <w:szCs w:val="32"/>
        </w:rPr>
      </w:pPr>
    </w:p>
    <w:p w14:paraId="6F86AAA9" w14:textId="77777777" w:rsidR="00BB6FE8" w:rsidRDefault="00E37E0A">
      <w:pPr>
        <w:jc w:val="center"/>
      </w:pPr>
      <w:r>
        <w:rPr>
          <w:rFonts w:hint="eastAsia"/>
          <w:b/>
          <w:bCs/>
          <w:sz w:val="32"/>
          <w:szCs w:val="32"/>
        </w:rPr>
        <w:lastRenderedPageBreak/>
        <w:t>一、采购需求一览表</w:t>
      </w:r>
    </w:p>
    <w:tbl>
      <w:tblPr>
        <w:tblpPr w:leftFromText="180" w:rightFromText="180" w:vertAnchor="text" w:horzAnchor="margin" w:tblpXSpec="center" w:tblpY="255"/>
        <w:tblW w:w="10584" w:type="dxa"/>
        <w:tblLayout w:type="fixed"/>
        <w:tblLook w:val="04A0" w:firstRow="1" w:lastRow="0" w:firstColumn="1" w:lastColumn="0" w:noHBand="0" w:noVBand="1"/>
      </w:tblPr>
      <w:tblGrid>
        <w:gridCol w:w="534"/>
        <w:gridCol w:w="884"/>
        <w:gridCol w:w="850"/>
        <w:gridCol w:w="6950"/>
        <w:gridCol w:w="650"/>
        <w:gridCol w:w="716"/>
      </w:tblGrid>
      <w:tr w:rsidR="00BB6FE8" w14:paraId="292B09A7" w14:textId="77777777" w:rsidTr="00560587">
        <w:trPr>
          <w:trHeight w:val="127"/>
        </w:trPr>
        <w:tc>
          <w:tcPr>
            <w:tcW w:w="105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DADA9E" w14:textId="727AFAD5" w:rsidR="00BB6FE8" w:rsidRPr="008B5B8F" w:rsidRDefault="00BB6FE8" w:rsidP="008B5B8F">
            <w:pPr>
              <w:jc w:val="center"/>
              <w:rPr>
                <w:b/>
                <w:bCs/>
                <w:sz w:val="15"/>
                <w:szCs w:val="15"/>
              </w:rPr>
            </w:pPr>
          </w:p>
        </w:tc>
      </w:tr>
      <w:tr w:rsidR="00BB6FE8" w14:paraId="487A89D2" w14:textId="77777777" w:rsidTr="00560587">
        <w:trPr>
          <w:trHeight w:val="5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D482C74" w14:textId="77777777" w:rsidR="00BB6FE8" w:rsidRDefault="00E37E0A">
            <w:pPr>
              <w:rPr>
                <w:bCs/>
                <w:sz w:val="15"/>
                <w:szCs w:val="15"/>
              </w:rPr>
            </w:pPr>
            <w:r>
              <w:rPr>
                <w:rFonts w:hint="eastAsia"/>
                <w:bCs/>
                <w:sz w:val="15"/>
                <w:szCs w:val="15"/>
              </w:rPr>
              <w:t>序号</w:t>
            </w:r>
          </w:p>
        </w:tc>
        <w:tc>
          <w:tcPr>
            <w:tcW w:w="884" w:type="dxa"/>
            <w:tcBorders>
              <w:top w:val="single" w:sz="4" w:space="0" w:color="auto"/>
              <w:left w:val="nil"/>
              <w:bottom w:val="single" w:sz="4" w:space="0" w:color="auto"/>
              <w:right w:val="single" w:sz="4" w:space="0" w:color="auto"/>
            </w:tcBorders>
            <w:shd w:val="clear" w:color="auto" w:fill="auto"/>
            <w:vAlign w:val="center"/>
          </w:tcPr>
          <w:p w14:paraId="5B170547" w14:textId="77777777" w:rsidR="00BB6FE8" w:rsidRDefault="00E37E0A">
            <w:pPr>
              <w:jc w:val="center"/>
              <w:rPr>
                <w:bCs/>
                <w:sz w:val="15"/>
                <w:szCs w:val="15"/>
              </w:rPr>
            </w:pPr>
            <w:r>
              <w:rPr>
                <w:rFonts w:hint="eastAsia"/>
                <w:bCs/>
                <w:sz w:val="15"/>
                <w:szCs w:val="15"/>
              </w:rPr>
              <w:t>货物名称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5AACFF35" w14:textId="77777777" w:rsidR="00BB6FE8" w:rsidRDefault="00E37E0A">
            <w:pPr>
              <w:jc w:val="center"/>
              <w:rPr>
                <w:bCs/>
                <w:sz w:val="15"/>
                <w:szCs w:val="15"/>
              </w:rPr>
            </w:pPr>
            <w:r>
              <w:rPr>
                <w:rFonts w:hint="eastAsia"/>
                <w:bCs/>
                <w:sz w:val="15"/>
                <w:szCs w:val="15"/>
              </w:rPr>
              <w:t>品牌型号</w:t>
            </w:r>
          </w:p>
        </w:tc>
        <w:tc>
          <w:tcPr>
            <w:tcW w:w="6950" w:type="dxa"/>
            <w:tcBorders>
              <w:top w:val="single" w:sz="4" w:space="0" w:color="auto"/>
              <w:left w:val="nil"/>
              <w:bottom w:val="single" w:sz="4" w:space="0" w:color="auto"/>
              <w:right w:val="single" w:sz="4" w:space="0" w:color="auto"/>
            </w:tcBorders>
            <w:shd w:val="clear" w:color="auto" w:fill="auto"/>
            <w:vAlign w:val="center"/>
          </w:tcPr>
          <w:p w14:paraId="296D4C24" w14:textId="0AE6A8E8" w:rsidR="00BB6FE8" w:rsidRDefault="00E37E0A">
            <w:pPr>
              <w:jc w:val="center"/>
              <w:rPr>
                <w:bCs/>
                <w:sz w:val="15"/>
                <w:szCs w:val="15"/>
              </w:rPr>
            </w:pPr>
            <w:r>
              <w:rPr>
                <w:rFonts w:hint="eastAsia"/>
                <w:bCs/>
                <w:sz w:val="15"/>
                <w:szCs w:val="15"/>
              </w:rPr>
              <w:t>技术参数</w:t>
            </w:r>
          </w:p>
        </w:tc>
        <w:tc>
          <w:tcPr>
            <w:tcW w:w="650" w:type="dxa"/>
            <w:tcBorders>
              <w:top w:val="single" w:sz="4" w:space="0" w:color="auto"/>
              <w:left w:val="nil"/>
              <w:bottom w:val="single" w:sz="4" w:space="0" w:color="auto"/>
              <w:right w:val="single" w:sz="4" w:space="0" w:color="auto"/>
            </w:tcBorders>
            <w:shd w:val="clear" w:color="auto" w:fill="auto"/>
            <w:vAlign w:val="center"/>
          </w:tcPr>
          <w:p w14:paraId="07D6E95E" w14:textId="77777777" w:rsidR="00BB6FE8" w:rsidRDefault="00E37E0A">
            <w:pPr>
              <w:jc w:val="center"/>
              <w:rPr>
                <w:bCs/>
                <w:sz w:val="15"/>
                <w:szCs w:val="15"/>
              </w:rPr>
            </w:pPr>
            <w:r>
              <w:rPr>
                <w:rFonts w:hint="eastAsia"/>
                <w:bCs/>
                <w:sz w:val="15"/>
                <w:szCs w:val="15"/>
              </w:rPr>
              <w:t>数量</w:t>
            </w:r>
          </w:p>
        </w:tc>
        <w:tc>
          <w:tcPr>
            <w:tcW w:w="716" w:type="dxa"/>
            <w:tcBorders>
              <w:top w:val="single" w:sz="4" w:space="0" w:color="auto"/>
              <w:left w:val="nil"/>
              <w:bottom w:val="single" w:sz="4" w:space="0" w:color="auto"/>
              <w:right w:val="single" w:sz="4" w:space="0" w:color="auto"/>
            </w:tcBorders>
            <w:vAlign w:val="center"/>
          </w:tcPr>
          <w:p w14:paraId="46115B7C" w14:textId="77777777" w:rsidR="00BB6FE8" w:rsidRDefault="00E37E0A">
            <w:pPr>
              <w:jc w:val="center"/>
              <w:rPr>
                <w:bCs/>
                <w:sz w:val="15"/>
                <w:szCs w:val="15"/>
              </w:rPr>
            </w:pPr>
            <w:r>
              <w:rPr>
                <w:rFonts w:hint="eastAsia"/>
                <w:bCs/>
                <w:sz w:val="15"/>
                <w:szCs w:val="15"/>
              </w:rPr>
              <w:t>单位</w:t>
            </w:r>
          </w:p>
        </w:tc>
      </w:tr>
      <w:tr w:rsidR="0071547F" w14:paraId="0390A24E" w14:textId="77777777" w:rsidTr="00560587">
        <w:trPr>
          <w:trHeight w:val="550"/>
        </w:trPr>
        <w:tc>
          <w:tcPr>
            <w:tcW w:w="534" w:type="dxa"/>
            <w:vMerge w:val="restart"/>
            <w:tcBorders>
              <w:top w:val="single" w:sz="4" w:space="0" w:color="auto"/>
              <w:left w:val="single" w:sz="4" w:space="0" w:color="auto"/>
              <w:right w:val="single" w:sz="4" w:space="0" w:color="auto"/>
            </w:tcBorders>
            <w:shd w:val="clear" w:color="auto" w:fill="auto"/>
            <w:vAlign w:val="center"/>
          </w:tcPr>
          <w:p w14:paraId="2BF275C1" w14:textId="7184EBEB" w:rsidR="0071547F" w:rsidRDefault="0071547F">
            <w:pPr>
              <w:jc w:val="center"/>
              <w:rPr>
                <w:sz w:val="15"/>
                <w:szCs w:val="15"/>
              </w:rPr>
            </w:pPr>
            <w:r>
              <w:rPr>
                <w:rFonts w:hint="eastAsia"/>
                <w:sz w:val="15"/>
                <w:szCs w:val="15"/>
              </w:rPr>
              <w:t>1</w:t>
            </w:r>
            <w:r w:rsidR="0087734B">
              <w:rPr>
                <w:rFonts w:hint="eastAsia"/>
                <w:sz w:val="15"/>
                <w:szCs w:val="15"/>
              </w:rPr>
              <w:t>（</w:t>
            </w:r>
            <w:r>
              <w:rPr>
                <w:rFonts w:hint="eastAsia"/>
                <w:sz w:val="15"/>
                <w:szCs w:val="15"/>
              </w:rPr>
              <w:t>移动式）</w:t>
            </w:r>
          </w:p>
        </w:tc>
        <w:tc>
          <w:tcPr>
            <w:tcW w:w="884" w:type="dxa"/>
            <w:tcBorders>
              <w:top w:val="single" w:sz="4" w:space="0" w:color="auto"/>
              <w:left w:val="nil"/>
              <w:right w:val="single" w:sz="4" w:space="0" w:color="auto"/>
            </w:tcBorders>
            <w:shd w:val="clear" w:color="auto" w:fill="auto"/>
            <w:vAlign w:val="center"/>
          </w:tcPr>
          <w:p w14:paraId="294CDAF7" w14:textId="160DA06A" w:rsidR="0071547F" w:rsidRDefault="0071547F">
            <w:pPr>
              <w:spacing w:line="240" w:lineRule="exact"/>
              <w:jc w:val="center"/>
              <w:rPr>
                <w:sz w:val="15"/>
                <w:szCs w:val="15"/>
              </w:rPr>
            </w:pPr>
            <w:r w:rsidRPr="00626907">
              <w:rPr>
                <w:sz w:val="15"/>
                <w:szCs w:val="15"/>
              </w:rPr>
              <w:t>86寸交互智能平板</w:t>
            </w:r>
          </w:p>
        </w:tc>
        <w:tc>
          <w:tcPr>
            <w:tcW w:w="850" w:type="dxa"/>
            <w:tcBorders>
              <w:top w:val="single" w:sz="4" w:space="0" w:color="auto"/>
              <w:left w:val="nil"/>
              <w:right w:val="single" w:sz="4" w:space="0" w:color="auto"/>
            </w:tcBorders>
            <w:shd w:val="clear" w:color="auto" w:fill="auto"/>
            <w:vAlign w:val="center"/>
          </w:tcPr>
          <w:p w14:paraId="4BD44838" w14:textId="225723ED" w:rsidR="0071547F" w:rsidRDefault="0071547F">
            <w:pPr>
              <w:spacing w:line="240" w:lineRule="exact"/>
              <w:jc w:val="center"/>
              <w:rPr>
                <w:sz w:val="15"/>
                <w:szCs w:val="15"/>
              </w:rPr>
            </w:pPr>
            <w:r w:rsidRPr="00626907">
              <w:rPr>
                <w:rFonts w:hint="eastAsia"/>
                <w:sz w:val="15"/>
                <w:szCs w:val="15"/>
              </w:rPr>
              <w:t>希沃</w:t>
            </w:r>
            <w:r w:rsidRPr="00626907">
              <w:rPr>
                <w:sz w:val="15"/>
                <w:szCs w:val="15"/>
              </w:rPr>
              <w:t>FH86EA</w:t>
            </w:r>
          </w:p>
        </w:tc>
        <w:tc>
          <w:tcPr>
            <w:tcW w:w="6950" w:type="dxa"/>
            <w:tcBorders>
              <w:top w:val="single" w:sz="4" w:space="0" w:color="auto"/>
              <w:left w:val="nil"/>
              <w:bottom w:val="single" w:sz="4" w:space="0" w:color="auto"/>
              <w:right w:val="single" w:sz="4" w:space="0" w:color="auto"/>
            </w:tcBorders>
            <w:shd w:val="clear" w:color="auto" w:fill="auto"/>
            <w:vAlign w:val="center"/>
          </w:tcPr>
          <w:p w14:paraId="4DA66413"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1）整机基础参数：CPU：I5/16g/512G</w:t>
            </w:r>
          </w:p>
          <w:p w14:paraId="035A13EF" w14:textId="77777777" w:rsidR="0071547F" w:rsidRPr="00DD7032" w:rsidRDefault="0071547F" w:rsidP="00DD7032">
            <w:pPr>
              <w:spacing w:line="200" w:lineRule="exact"/>
              <w:rPr>
                <w:bCs/>
                <w:sz w:val="15"/>
                <w:szCs w:val="15"/>
              </w:rPr>
            </w:pPr>
            <w:r w:rsidRPr="00DD7032">
              <w:rPr>
                <w:bCs/>
                <w:sz w:val="15"/>
                <w:szCs w:val="15"/>
              </w:rPr>
              <w:t>1、整机采用边框背板一体化冲压成型，上左右三边边框与背板连接处无拼缝，提升整机整体强度和刚性，坚固可靠；外部无任何可见内部功能模块连接线。边角采用弧形设计，表面无尖锐边缘或凸起。</w:t>
            </w:r>
          </w:p>
          <w:p w14:paraId="31BB61EF" w14:textId="77777777" w:rsidR="0071547F" w:rsidRPr="00DD7032" w:rsidRDefault="0071547F" w:rsidP="00DD7032">
            <w:pPr>
              <w:spacing w:line="200" w:lineRule="exact"/>
              <w:rPr>
                <w:bCs/>
                <w:sz w:val="15"/>
                <w:szCs w:val="15"/>
              </w:rPr>
            </w:pPr>
            <w:r w:rsidRPr="00DD7032">
              <w:rPr>
                <w:bCs/>
                <w:sz w:val="15"/>
                <w:szCs w:val="15"/>
              </w:rPr>
              <w:t>2、整机屏幕边缘采用金属圆角包边防护，整机背板采用金属材质，有效屏蔽内部电路器件辐射；防潮耐盐雾蚀锈，适应多种教学环境。</w:t>
            </w:r>
          </w:p>
          <w:p w14:paraId="7CA8EACF"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3、整机左、右、下三边框皆具备磁吸功能，边框任意位置可吸附具备磁吸功能的书写笔。</w:t>
            </w:r>
          </w:p>
          <w:p w14:paraId="7744F0FF" w14:textId="77777777" w:rsidR="0071547F" w:rsidRPr="00DD7032" w:rsidRDefault="0071547F" w:rsidP="00DD7032">
            <w:pPr>
              <w:spacing w:line="200" w:lineRule="exact"/>
              <w:rPr>
                <w:bCs/>
                <w:sz w:val="15"/>
                <w:szCs w:val="15"/>
              </w:rPr>
            </w:pPr>
            <w:r w:rsidRPr="00DD7032">
              <w:rPr>
                <w:bCs/>
                <w:sz w:val="15"/>
                <w:szCs w:val="15"/>
              </w:rPr>
              <w:t>4、整机屏幕采用86英寸液晶显示器。</w:t>
            </w:r>
          </w:p>
          <w:p w14:paraId="2ADE52C3"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5、整机嵌入式系统版本≥Android 15，CPU≥8核，主频≥1.6GHz，内存≥2GB，存储空间≥32GB。</w:t>
            </w:r>
          </w:p>
          <w:p w14:paraId="2E19BA83"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6、整机CPU芯片，WIFI与蓝牙芯片、摄像头图像处理芯片、均采用国产自主芯片。</w:t>
            </w:r>
          </w:p>
          <w:p w14:paraId="2C150BDB" w14:textId="77777777" w:rsidR="0071547F" w:rsidRPr="00DD7032" w:rsidRDefault="0071547F" w:rsidP="00DD7032">
            <w:pPr>
              <w:spacing w:line="200" w:lineRule="exact"/>
              <w:rPr>
                <w:bCs/>
                <w:sz w:val="15"/>
                <w:szCs w:val="15"/>
              </w:rPr>
            </w:pPr>
            <w:r w:rsidRPr="00DD7032">
              <w:rPr>
                <w:bCs/>
                <w:sz w:val="15"/>
                <w:szCs w:val="15"/>
              </w:rPr>
              <w:t>7、整机屏体亮度≥350cd/M2；</w:t>
            </w:r>
          </w:p>
          <w:p w14:paraId="3E74A959"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8、整机从待机状态下（待机功耗≤0.5W），可12s内开机进入到系统主页，并达到可触控状态。</w:t>
            </w:r>
          </w:p>
          <w:p w14:paraId="1C919E8A"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2）硬件功能要求</w:t>
            </w:r>
          </w:p>
          <w:p w14:paraId="197BDA7E" w14:textId="77777777" w:rsidR="0071547F" w:rsidRPr="00DD7032" w:rsidRDefault="0071547F" w:rsidP="00DD7032">
            <w:pPr>
              <w:spacing w:line="200" w:lineRule="exact"/>
              <w:rPr>
                <w:bCs/>
                <w:sz w:val="15"/>
                <w:szCs w:val="15"/>
              </w:rPr>
            </w:pPr>
            <w:r w:rsidRPr="00DD7032">
              <w:rPr>
                <w:bCs/>
                <w:sz w:val="15"/>
                <w:szCs w:val="15"/>
              </w:rPr>
              <w:t>1、设备需搭载总功率不低于80W的扩声系统，不低于2.2声道，扬声器位于设备上方，声音方向朝前，保证后排清晰，前排不震耳；整机全部扬声器无需打开背板即可单独拆卸。</w:t>
            </w:r>
          </w:p>
          <w:p w14:paraId="3F79DCC1" w14:textId="77777777" w:rsidR="0071547F" w:rsidRPr="00DD7032" w:rsidRDefault="0071547F" w:rsidP="00DD7032">
            <w:pPr>
              <w:spacing w:line="200" w:lineRule="exact"/>
              <w:rPr>
                <w:bCs/>
                <w:sz w:val="15"/>
                <w:szCs w:val="15"/>
              </w:rPr>
            </w:pPr>
            <w:r w:rsidRPr="00DD7032">
              <w:rPr>
                <w:bCs/>
                <w:sz w:val="15"/>
                <w:szCs w:val="15"/>
              </w:rPr>
              <w:t>2、为满足远程教学及实训指导拾音需求，整机内置非独立外扩展的8阵列麦克风，可用于对教室环境音频进行采集；</w:t>
            </w:r>
          </w:p>
          <w:p w14:paraId="4116AECE"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3、整机内置麦克风声源定位算法，声源定位精度≤5度，可以识别回答问题的学生方位。</w:t>
            </w:r>
          </w:p>
          <w:p w14:paraId="1E3CF4BF" w14:textId="77777777" w:rsidR="0071547F" w:rsidRPr="00DD7032" w:rsidRDefault="0071547F" w:rsidP="00DD7032">
            <w:pPr>
              <w:spacing w:line="200" w:lineRule="exact"/>
              <w:rPr>
                <w:bCs/>
                <w:sz w:val="15"/>
                <w:szCs w:val="15"/>
              </w:rPr>
            </w:pPr>
            <w:r w:rsidRPr="00DD7032">
              <w:rPr>
                <w:bCs/>
                <w:sz w:val="15"/>
                <w:szCs w:val="15"/>
              </w:rPr>
              <w:t>4、整机内置扬声器采用缝隙发声技术，喇叭采用槽式开口设计。</w:t>
            </w:r>
          </w:p>
          <w:p w14:paraId="23860A0C" w14:textId="77777777" w:rsidR="0071547F" w:rsidRPr="00DD7032" w:rsidRDefault="0071547F" w:rsidP="00DD7032">
            <w:pPr>
              <w:spacing w:line="200" w:lineRule="exact"/>
              <w:rPr>
                <w:bCs/>
                <w:sz w:val="15"/>
                <w:szCs w:val="15"/>
              </w:rPr>
            </w:pPr>
            <w:r w:rsidRPr="00DD7032">
              <w:rPr>
                <w:bCs/>
                <w:sz w:val="15"/>
                <w:szCs w:val="15"/>
              </w:rPr>
              <w:t>5、支持标准、多媒体和节能三种图像模式调节。</w:t>
            </w:r>
          </w:p>
          <w:p w14:paraId="683C2CD9" w14:textId="77777777" w:rsidR="0071547F" w:rsidRPr="00DD7032" w:rsidRDefault="0071547F" w:rsidP="00DD7032">
            <w:pPr>
              <w:spacing w:line="200" w:lineRule="exact"/>
              <w:rPr>
                <w:bCs/>
                <w:sz w:val="15"/>
                <w:szCs w:val="15"/>
              </w:rPr>
            </w:pPr>
            <w:r w:rsidRPr="00DD7032">
              <w:rPr>
                <w:bCs/>
                <w:sz w:val="15"/>
                <w:szCs w:val="15"/>
              </w:rPr>
              <w:t>6、整机视网膜蓝光危害（蓝光加权辐射亮度LB）满足IEC TR 62778:2014蓝光危害RG0级别。</w:t>
            </w:r>
          </w:p>
          <w:p w14:paraId="67916D67" w14:textId="77777777" w:rsidR="0071547F" w:rsidRPr="00DD7032" w:rsidRDefault="0071547F" w:rsidP="00DD7032">
            <w:pPr>
              <w:spacing w:line="200" w:lineRule="exact"/>
              <w:rPr>
                <w:bCs/>
                <w:sz w:val="15"/>
                <w:szCs w:val="15"/>
              </w:rPr>
            </w:pPr>
            <w:r w:rsidRPr="00DD7032">
              <w:rPr>
                <w:bCs/>
                <w:sz w:val="15"/>
                <w:szCs w:val="15"/>
              </w:rPr>
              <w:t>7、整机具备≥6前置按键，可实现开关机、音量＋－、护眼、录屏、设置功能。</w:t>
            </w:r>
          </w:p>
          <w:p w14:paraId="511EE9D3" w14:textId="77777777" w:rsidR="0071547F" w:rsidRPr="00DD7032" w:rsidRDefault="0071547F" w:rsidP="00DD7032">
            <w:pPr>
              <w:spacing w:line="200" w:lineRule="exact"/>
              <w:rPr>
                <w:bCs/>
                <w:sz w:val="15"/>
                <w:szCs w:val="15"/>
              </w:rPr>
            </w:pPr>
            <w:r w:rsidRPr="00DD7032">
              <w:rPr>
                <w:bCs/>
                <w:sz w:val="15"/>
                <w:szCs w:val="15"/>
              </w:rPr>
              <w:t>8、整机支持蓝牙Bluetooth 5.4标准。</w:t>
            </w:r>
          </w:p>
          <w:p w14:paraId="29FD2297" w14:textId="77777777" w:rsidR="0071547F" w:rsidRPr="00DD7032" w:rsidRDefault="0071547F" w:rsidP="00DD7032">
            <w:pPr>
              <w:spacing w:line="200" w:lineRule="exact"/>
              <w:rPr>
                <w:bCs/>
                <w:sz w:val="15"/>
                <w:szCs w:val="15"/>
              </w:rPr>
            </w:pPr>
            <w:r w:rsidRPr="00DD7032">
              <w:rPr>
                <w:bCs/>
                <w:sz w:val="15"/>
                <w:szCs w:val="15"/>
              </w:rPr>
              <w:t>9、整机内置非独立摄像头，可拍摄≥5000万像素数的照片。</w:t>
            </w:r>
          </w:p>
          <w:p w14:paraId="6F24B3A6" w14:textId="77777777" w:rsidR="0071547F" w:rsidRPr="00DD7032" w:rsidRDefault="0071547F" w:rsidP="00DD7032">
            <w:pPr>
              <w:spacing w:line="200" w:lineRule="exact"/>
              <w:rPr>
                <w:bCs/>
                <w:sz w:val="15"/>
                <w:szCs w:val="15"/>
              </w:rPr>
            </w:pPr>
            <w:r w:rsidRPr="00DD7032">
              <w:rPr>
                <w:bCs/>
                <w:sz w:val="15"/>
                <w:szCs w:val="15"/>
              </w:rPr>
              <w:t>10、整机支持距离摄像头位置≥10米距离的AI识别人脸。</w:t>
            </w:r>
          </w:p>
          <w:p w14:paraId="6E0CDB5E"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3）便捷使用设计</w:t>
            </w:r>
          </w:p>
          <w:p w14:paraId="7E488CEC" w14:textId="77777777" w:rsidR="0071547F" w:rsidRPr="00DD7032" w:rsidRDefault="0071547F" w:rsidP="00DD7032">
            <w:pPr>
              <w:spacing w:line="200" w:lineRule="exact"/>
              <w:rPr>
                <w:bCs/>
                <w:sz w:val="15"/>
                <w:szCs w:val="15"/>
              </w:rPr>
            </w:pPr>
            <w:r w:rsidRPr="00DD7032">
              <w:rPr>
                <w:bCs/>
                <w:sz w:val="15"/>
                <w:szCs w:val="15"/>
              </w:rPr>
              <w:t>1、支持通过前置面板物理按键一键启动录课功能；</w:t>
            </w:r>
          </w:p>
          <w:p w14:paraId="4053299A"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2、整机配套教学应用APP可通过wifi直连技术，近场发现附近教学大屏设备，无需扫码、账号密码输入步骤，即可直接连接并登录教学大屏设备，基于统一身份认证机制可实现其他教学软件免登录操作。（提供国家认可的第三方机构出具的检测机构具有CMA或CNAS标志所出具的检测报告复印件）</w:t>
            </w:r>
          </w:p>
          <w:p w14:paraId="516FDA20" w14:textId="77777777" w:rsidR="0071547F" w:rsidRPr="00DD7032" w:rsidRDefault="0071547F" w:rsidP="00DD7032">
            <w:pPr>
              <w:spacing w:line="200" w:lineRule="exact"/>
              <w:rPr>
                <w:bCs/>
                <w:sz w:val="15"/>
                <w:szCs w:val="15"/>
              </w:rPr>
            </w:pPr>
            <w:r w:rsidRPr="00DD7032">
              <w:rPr>
                <w:bCs/>
                <w:sz w:val="15"/>
                <w:szCs w:val="15"/>
              </w:rPr>
              <w:t>3、整机支持提笔书写，在Windows系统下可实现无需点击任意功能入口，当检测到红外笔笔尖接触屏幕时，自动进入书写模式。</w:t>
            </w:r>
          </w:p>
          <w:p w14:paraId="4B0FEE04" w14:textId="77777777" w:rsidR="0071547F" w:rsidRPr="00DD7032" w:rsidRDefault="0071547F" w:rsidP="00DD7032">
            <w:pPr>
              <w:spacing w:line="200" w:lineRule="exact"/>
              <w:rPr>
                <w:bCs/>
                <w:sz w:val="15"/>
                <w:szCs w:val="15"/>
              </w:rPr>
            </w:pPr>
            <w:r w:rsidRPr="00DD7032">
              <w:rPr>
                <w:bCs/>
                <w:sz w:val="15"/>
                <w:szCs w:val="15"/>
              </w:rPr>
              <w:t>4、安卓系统自检功能，可检测整机内存，存储使用情况；可检测内置电脑，触控系统，光感系统，可判断硬件是否正常工作；</w:t>
            </w:r>
          </w:p>
          <w:p w14:paraId="3D2AFAFA"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5、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34EB1566"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6、整机支持发出频率为18kHz-22kHz超声波信号，智能手机通过麦克风接收后，智能手机与整机无需在同一局域网内，可实现配对，一键投屏，用户无需手动输入投屏码或扫码获取投屏码；</w:t>
            </w:r>
          </w:p>
          <w:p w14:paraId="39A0B5F5" w14:textId="77777777" w:rsidR="0071547F" w:rsidRPr="00DD7032" w:rsidRDefault="0071547F" w:rsidP="00DD7032">
            <w:pPr>
              <w:spacing w:line="200" w:lineRule="exact"/>
              <w:rPr>
                <w:bCs/>
                <w:sz w:val="15"/>
                <w:szCs w:val="15"/>
              </w:rPr>
            </w:pPr>
            <w:r w:rsidRPr="00DD7032">
              <w:rPr>
                <w:bCs/>
                <w:sz w:val="15"/>
                <w:szCs w:val="15"/>
              </w:rPr>
              <w:t>7、支持通过Type-C接口U盘进行文件传输，兼容Type-C接口手机充电；</w:t>
            </w:r>
          </w:p>
          <w:p w14:paraId="657151EA"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4）OPS性能参数要求</w:t>
            </w:r>
          </w:p>
          <w:p w14:paraId="47607D03" w14:textId="77777777" w:rsidR="0071547F" w:rsidRPr="00DD7032" w:rsidRDefault="0071547F" w:rsidP="00DD7032">
            <w:pPr>
              <w:spacing w:line="200" w:lineRule="exact"/>
              <w:rPr>
                <w:bCs/>
                <w:sz w:val="15"/>
                <w:szCs w:val="15"/>
              </w:rPr>
            </w:pPr>
            <w:r w:rsidRPr="00DD7032">
              <w:rPr>
                <w:bCs/>
                <w:sz w:val="15"/>
                <w:szCs w:val="15"/>
              </w:rPr>
              <w:t>1.整机架构:为降低电脑模块维护成本，与大屏无单独接线；</w:t>
            </w:r>
          </w:p>
          <w:p w14:paraId="5BA8B15B" w14:textId="77777777" w:rsidR="0071547F" w:rsidRPr="00DD7032" w:rsidRDefault="0071547F" w:rsidP="00DD7032">
            <w:pPr>
              <w:spacing w:line="200" w:lineRule="exact"/>
              <w:rPr>
                <w:bCs/>
                <w:sz w:val="15"/>
                <w:szCs w:val="15"/>
              </w:rPr>
            </w:pPr>
            <w:r w:rsidRPr="00DD7032">
              <w:rPr>
                <w:bCs/>
                <w:sz w:val="15"/>
                <w:szCs w:val="15"/>
              </w:rPr>
              <w:t>2.为保证产品安全性，采用螺丝固定，无需工具即可快速拆卸电脑模块。</w:t>
            </w:r>
          </w:p>
          <w:p w14:paraId="71A8E505" w14:textId="77777777" w:rsidR="0071547F" w:rsidRPr="00DD7032" w:rsidRDefault="0071547F" w:rsidP="00DD7032">
            <w:pPr>
              <w:spacing w:line="200" w:lineRule="exact"/>
              <w:rPr>
                <w:bCs/>
                <w:sz w:val="15"/>
                <w:szCs w:val="15"/>
              </w:rPr>
            </w:pPr>
            <w:r w:rsidRPr="00DD7032">
              <w:rPr>
                <w:bCs/>
                <w:sz w:val="15"/>
                <w:szCs w:val="15"/>
              </w:rPr>
              <w:t>3.CPU不低于Intel I5或同等性能处理器；内存：≥16G DDR4；硬盘：≥512G SSD；</w:t>
            </w:r>
          </w:p>
          <w:p w14:paraId="7766DF68" w14:textId="77777777" w:rsidR="0071547F" w:rsidRPr="00DD7032" w:rsidRDefault="0071547F" w:rsidP="00DD7032">
            <w:pPr>
              <w:spacing w:line="200" w:lineRule="exact"/>
              <w:rPr>
                <w:bCs/>
                <w:sz w:val="15"/>
                <w:szCs w:val="15"/>
              </w:rPr>
            </w:pPr>
            <w:r w:rsidRPr="00DD7032">
              <w:rPr>
                <w:bCs/>
                <w:sz w:val="15"/>
                <w:szCs w:val="15"/>
              </w:rPr>
              <w:t>4.USB接口要求：USB3.0≥3，USB2.0≥1；</w:t>
            </w:r>
          </w:p>
          <w:p w14:paraId="40959CE1" w14:textId="77777777" w:rsidR="0071547F" w:rsidRPr="00DD7032" w:rsidRDefault="0071547F" w:rsidP="00DD7032">
            <w:pPr>
              <w:spacing w:line="200" w:lineRule="exact"/>
              <w:rPr>
                <w:bCs/>
                <w:sz w:val="15"/>
                <w:szCs w:val="15"/>
              </w:rPr>
            </w:pPr>
            <w:r w:rsidRPr="00DD7032">
              <w:rPr>
                <w:bCs/>
                <w:sz w:val="15"/>
                <w:szCs w:val="15"/>
              </w:rPr>
              <w:t>5.具有标准 PC 防盗锁孔，确保电脑模块安全防盗；</w:t>
            </w:r>
          </w:p>
          <w:p w14:paraId="46B04692" w14:textId="77777777" w:rsidR="0071547F" w:rsidRPr="00DD7032" w:rsidRDefault="0071547F" w:rsidP="00DD7032">
            <w:pPr>
              <w:spacing w:line="200" w:lineRule="exact"/>
              <w:rPr>
                <w:bCs/>
                <w:sz w:val="15"/>
                <w:szCs w:val="15"/>
              </w:rPr>
            </w:pPr>
            <w:r w:rsidRPr="00DD7032">
              <w:rPr>
                <w:rFonts w:hint="eastAsia"/>
                <w:bCs/>
                <w:sz w:val="15"/>
                <w:szCs w:val="15"/>
              </w:rPr>
              <w:t>。</w:t>
            </w:r>
          </w:p>
          <w:p w14:paraId="739018EA"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6）教学白板软件</w:t>
            </w:r>
          </w:p>
          <w:p w14:paraId="7A18CCF4" w14:textId="77777777" w:rsidR="0071547F" w:rsidRPr="00DD7032" w:rsidRDefault="0071547F" w:rsidP="00DD7032">
            <w:pPr>
              <w:spacing w:line="200" w:lineRule="exact"/>
              <w:rPr>
                <w:bCs/>
                <w:sz w:val="15"/>
                <w:szCs w:val="15"/>
              </w:rPr>
            </w:pPr>
            <w:r w:rsidRPr="00DD7032">
              <w:rPr>
                <w:bCs/>
                <w:sz w:val="15"/>
                <w:szCs w:val="15"/>
              </w:rPr>
              <w:t>1.为使用方全体教师配备个人账号，形成一体的信息化教学账号体系；根据教师账号信息将教师云空间匹配至对应学校、学科校本资源库。支持通过数字账号、微信二维码、硬件密钥方式登录教师个人账号。</w:t>
            </w:r>
          </w:p>
          <w:p w14:paraId="247BA7E6" w14:textId="77777777" w:rsidR="0071547F" w:rsidRPr="00DD7032" w:rsidRDefault="0071547F" w:rsidP="00DD7032">
            <w:pPr>
              <w:spacing w:line="200" w:lineRule="exact"/>
              <w:rPr>
                <w:bCs/>
                <w:sz w:val="15"/>
                <w:szCs w:val="15"/>
              </w:rPr>
            </w:pPr>
            <w:r w:rsidRPr="00DD7032">
              <w:rPr>
                <w:bCs/>
                <w:sz w:val="15"/>
                <w:szCs w:val="15"/>
              </w:rPr>
              <w:t>2.互动课件支持开放式分享，分享者可将互动课件、课件组以公开或加密的web链接和二维码形式进行分享，分享链接可设置访问有效期。</w:t>
            </w:r>
          </w:p>
          <w:p w14:paraId="36E4F4C0" w14:textId="77777777" w:rsidR="0071547F" w:rsidRPr="00DD7032" w:rsidRDefault="0071547F" w:rsidP="00DD7032">
            <w:pPr>
              <w:spacing w:line="200" w:lineRule="exact"/>
              <w:rPr>
                <w:bCs/>
                <w:sz w:val="15"/>
                <w:szCs w:val="15"/>
              </w:rPr>
            </w:pPr>
            <w:r w:rsidRPr="00DD7032">
              <w:rPr>
                <w:bCs/>
                <w:sz w:val="15"/>
                <w:szCs w:val="15"/>
              </w:rPr>
              <w:t>3.提供拼音卡片、古诗词、汉字卡片、中文听写、数学画板、字母卡片、英汉词典、英文听写、化学实验、元素周期、化学方程、物理线图、星球、等不少于20种学科工具，可一键插入课件。学科工具支持教师自主设置在首页显示的功能，且该设置在备课和授课端之间可以同步。</w:t>
            </w:r>
          </w:p>
          <w:p w14:paraId="088E4D8F"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4.在备课场景中支持搜索课件库课件资源，具有不少于15万份的课件资源，支持整份课件或按照课件页插入课件中。支持按照教学环节筛选对应课件页一键插入课件中，可导入新课件、作者简介。支持按照元素类型思维导图、课堂活动选取需要的部分补充课件缺失的部分。支持在查看部分课件的同时查看对应整份课件，了解作者整体教学思路。</w:t>
            </w:r>
          </w:p>
          <w:p w14:paraId="56421853" w14:textId="77777777" w:rsidR="0071547F" w:rsidRPr="00DD7032" w:rsidRDefault="0071547F" w:rsidP="00DD7032">
            <w:pPr>
              <w:spacing w:line="200" w:lineRule="exact"/>
              <w:rPr>
                <w:bCs/>
                <w:sz w:val="15"/>
                <w:szCs w:val="15"/>
              </w:rPr>
            </w:pPr>
            <w:r w:rsidRPr="00DD7032">
              <w:rPr>
                <w:bCs/>
                <w:sz w:val="15"/>
                <w:szCs w:val="15"/>
              </w:rPr>
              <w:t>5.内置课堂教学、简约、插画、科技、古风等不少于50个课件主题模板供教师选用，且教师可自定义课件背景。</w:t>
            </w:r>
          </w:p>
          <w:p w14:paraId="40AC1CE4" w14:textId="77777777" w:rsidR="0071547F" w:rsidRPr="00DD7032" w:rsidRDefault="0071547F" w:rsidP="00DD7032">
            <w:pPr>
              <w:spacing w:line="200" w:lineRule="exact"/>
              <w:rPr>
                <w:bCs/>
                <w:sz w:val="15"/>
                <w:szCs w:val="15"/>
              </w:rPr>
            </w:pPr>
            <w:r w:rsidRPr="00DD7032">
              <w:rPr>
                <w:bCs/>
                <w:sz w:val="15"/>
                <w:szCs w:val="15"/>
              </w:rPr>
              <w:t>6.提供截图工具，可对课件内容、桌面内容快速截图，可自由调整截屏范围，截屏内容直接插入课件。</w:t>
            </w:r>
          </w:p>
          <w:p w14:paraId="25DD3085" w14:textId="77777777" w:rsidR="0071547F" w:rsidRPr="00DD7032" w:rsidRDefault="0071547F" w:rsidP="00DD7032">
            <w:pPr>
              <w:spacing w:line="200" w:lineRule="exact"/>
              <w:rPr>
                <w:bCs/>
                <w:sz w:val="15"/>
                <w:szCs w:val="15"/>
              </w:rPr>
            </w:pPr>
            <w:r w:rsidRPr="00DD7032">
              <w:rPr>
                <w:bCs/>
                <w:sz w:val="15"/>
                <w:szCs w:val="15"/>
              </w:rPr>
              <w:t>7.支持课件内所有的元素对象创建超链接，可链接到对象所在课件的相关页面、网页、文档等。</w:t>
            </w:r>
          </w:p>
          <w:p w14:paraId="319B220E" w14:textId="77777777" w:rsidR="0071547F" w:rsidRPr="00DD7032" w:rsidRDefault="0071547F" w:rsidP="00DD7032">
            <w:pPr>
              <w:spacing w:line="200" w:lineRule="exact"/>
              <w:rPr>
                <w:bCs/>
                <w:sz w:val="15"/>
                <w:szCs w:val="15"/>
              </w:rPr>
            </w:pPr>
            <w:r w:rsidRPr="00DD7032">
              <w:rPr>
                <w:bCs/>
                <w:sz w:val="15"/>
                <w:szCs w:val="15"/>
              </w:rPr>
              <w:t>8.提供直线、箭头、正方形、圆角四边形、平行四边形、圆形、等腰三角形、直角三角形、菱形、梯形、</w:t>
            </w:r>
            <w:r w:rsidRPr="00DD7032">
              <w:rPr>
                <w:bCs/>
                <w:sz w:val="15"/>
                <w:szCs w:val="15"/>
              </w:rPr>
              <w:lastRenderedPageBreak/>
              <w:t>五边形等基本几何图形以及对话框、五角星、大括号、旗子等特殊图形，特殊图形插入后支持顶点位置编辑；图形总数量不少于30种，可直接插入课件供教师使用。</w:t>
            </w:r>
          </w:p>
          <w:p w14:paraId="27762E5B"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9.课堂互动游戏支持云储存，编辑完成的活动可一键存储至教师云空间，便于在不同课件中直接调用，无需反复编辑。</w:t>
            </w:r>
          </w:p>
          <w:p w14:paraId="7BDD2688"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10.具有课堂活动智能填写功能，支持选词填空、判断对错和趣味选择等不低于三种活动；输入文本后可以一键解析，自动将文本内容结构化填充至题干和正确选项，完成课堂活动的制作。（提供国家认可的第三方机构出具的检测机构具有CMA或CNAS标志所出具的检测报告复印件）</w:t>
            </w:r>
          </w:p>
          <w:p w14:paraId="6E1C2890" w14:textId="77777777" w:rsidR="0071547F" w:rsidRPr="00DD7032" w:rsidRDefault="0071547F" w:rsidP="00DD7032">
            <w:pPr>
              <w:spacing w:line="200" w:lineRule="exact"/>
              <w:rPr>
                <w:bCs/>
                <w:sz w:val="15"/>
                <w:szCs w:val="15"/>
              </w:rPr>
            </w:pPr>
            <w:r w:rsidRPr="00DD7032">
              <w:rPr>
                <w:bCs/>
                <w:sz w:val="15"/>
                <w:szCs w:val="15"/>
              </w:rPr>
              <w:t>11.支持创建分组竞争游戏，教师可设置正确项／干扰项，让两组学生开展竞争游戏。提供不少于3种难度、10种游戏模版供选择，且模版样式支持自定义修改。支持记录和展示学生作答结果，便于课堂知识点对比讲解。</w:t>
            </w:r>
          </w:p>
          <w:p w14:paraId="494D1193" w14:textId="77777777" w:rsidR="0071547F" w:rsidRPr="00DD7032" w:rsidRDefault="0071547F" w:rsidP="00DD7032">
            <w:pPr>
              <w:spacing w:line="200" w:lineRule="exact"/>
              <w:rPr>
                <w:bCs/>
                <w:sz w:val="15"/>
                <w:szCs w:val="15"/>
              </w:rPr>
            </w:pPr>
            <w:r w:rsidRPr="00DD7032">
              <w:rPr>
                <w:bCs/>
                <w:sz w:val="15"/>
                <w:szCs w:val="15"/>
              </w:rPr>
              <w:t>12.支持创建配对游戏，教师可随意将知识点进行配对。当开始配对游戏时，拖动知识点进行配对，系统将自动判断是否正确。系统至少提供10种游戏模版，且模版样式支持自定义修改，同时支持设置干扰项。</w:t>
            </w:r>
          </w:p>
          <w:p w14:paraId="2CA81895" w14:textId="77777777" w:rsidR="0071547F" w:rsidRPr="00DD7032" w:rsidRDefault="0071547F" w:rsidP="00DD7032">
            <w:pPr>
              <w:spacing w:line="200" w:lineRule="exact"/>
              <w:rPr>
                <w:bCs/>
                <w:sz w:val="15"/>
                <w:szCs w:val="15"/>
              </w:rPr>
            </w:pPr>
            <w:r w:rsidRPr="00DD7032">
              <w:rPr>
                <w:rFonts w:hint="eastAsia"/>
                <w:bCs/>
                <w:sz w:val="15"/>
                <w:szCs w:val="15"/>
              </w:rPr>
              <w:t>★</w:t>
            </w:r>
            <w:r w:rsidRPr="00DD7032">
              <w:rPr>
                <w:bCs/>
                <w:sz w:val="15"/>
                <w:szCs w:val="15"/>
              </w:rPr>
              <w:t>13.支持实现信息化集体备课。</w:t>
            </w:r>
          </w:p>
          <w:p w14:paraId="47C3E059" w14:textId="77777777" w:rsidR="0071547F" w:rsidRPr="00DD7032" w:rsidRDefault="0071547F" w:rsidP="00DD7032">
            <w:pPr>
              <w:spacing w:line="200" w:lineRule="exact"/>
              <w:rPr>
                <w:bCs/>
                <w:sz w:val="15"/>
                <w:szCs w:val="15"/>
              </w:rPr>
            </w:pPr>
            <w:r w:rsidRPr="00DD7032">
              <w:rPr>
                <w:rFonts w:hint="eastAsia"/>
                <w:bCs/>
                <w:sz w:val="15"/>
                <w:szCs w:val="15"/>
              </w:rPr>
              <w:t>①支持选择教案、课件、胶囊资源上传发起集备研讨，支持设置多重访问权限，通过手机号搜索即可邀请外校老师，可用于跨校教研场景。</w:t>
            </w:r>
          </w:p>
          <w:p w14:paraId="40829677" w14:textId="77777777" w:rsidR="0071547F" w:rsidRPr="00DD7032" w:rsidRDefault="0071547F" w:rsidP="00DD7032">
            <w:pPr>
              <w:spacing w:line="200" w:lineRule="exact"/>
              <w:rPr>
                <w:bCs/>
                <w:sz w:val="15"/>
                <w:szCs w:val="15"/>
              </w:rPr>
            </w:pPr>
            <w:r w:rsidRPr="00DD7032">
              <w:rPr>
                <w:rFonts w:hint="eastAsia"/>
                <w:bCs/>
                <w:sz w:val="15"/>
                <w:szCs w:val="15"/>
              </w:rPr>
              <w:t>②支持搜索集备名称</w:t>
            </w:r>
            <w:r w:rsidRPr="00DD7032">
              <w:rPr>
                <w:bCs/>
                <w:sz w:val="15"/>
                <w:szCs w:val="15"/>
              </w:rPr>
              <w:t>/老师昵称、或按照学科/学段/年级/教材章节、我参与的/我发起的几个维度进行筛选查看，支持电脑端进入集备页面。</w:t>
            </w:r>
          </w:p>
          <w:p w14:paraId="6CD32ECA" w14:textId="77777777" w:rsidR="0071547F" w:rsidRPr="00DD7032" w:rsidRDefault="0071547F" w:rsidP="00DD7032">
            <w:pPr>
              <w:spacing w:line="200" w:lineRule="exact"/>
              <w:rPr>
                <w:bCs/>
                <w:sz w:val="15"/>
                <w:szCs w:val="15"/>
              </w:rPr>
            </w:pPr>
            <w:r w:rsidRPr="00DD7032">
              <w:rPr>
                <w:rFonts w:hint="eastAsia"/>
                <w:bCs/>
                <w:sz w:val="15"/>
                <w:szCs w:val="15"/>
              </w:rPr>
              <w:t>③参备人可通过评论区发表观点，可对他人评论的观点进行点赞，评论消息支持实时提醒，支持图片的上传。</w:t>
            </w:r>
          </w:p>
          <w:p w14:paraId="7CB6FA3C" w14:textId="77777777" w:rsidR="0071547F" w:rsidRPr="00DD7032" w:rsidRDefault="0071547F" w:rsidP="00DD7032">
            <w:pPr>
              <w:spacing w:line="200" w:lineRule="exact"/>
              <w:rPr>
                <w:bCs/>
                <w:sz w:val="15"/>
                <w:szCs w:val="15"/>
              </w:rPr>
            </w:pPr>
            <w:r w:rsidRPr="00DD7032">
              <w:rPr>
                <w:rFonts w:hint="eastAsia"/>
                <w:bCs/>
                <w:sz w:val="15"/>
                <w:szCs w:val="15"/>
              </w:rPr>
              <w:t>④参备人在可在线对教案进行随文式批注，追加批注，回复以及查看实时批注消息。支持对课件进行打点式批注，可通过批注定位研讨内容，完成协同备课。</w:t>
            </w:r>
          </w:p>
          <w:p w14:paraId="12AABD92" w14:textId="77777777" w:rsidR="0071547F" w:rsidRPr="00DD7032" w:rsidRDefault="0071547F" w:rsidP="00DD7032">
            <w:pPr>
              <w:spacing w:line="200" w:lineRule="exact"/>
              <w:rPr>
                <w:bCs/>
                <w:sz w:val="15"/>
                <w:szCs w:val="15"/>
              </w:rPr>
            </w:pPr>
            <w:r w:rsidRPr="00DD7032">
              <w:rPr>
                <w:rFonts w:hint="eastAsia"/>
                <w:bCs/>
                <w:sz w:val="15"/>
                <w:szCs w:val="15"/>
              </w:rPr>
              <w:t>⑤完成本次研讨后，主备人可直接进入编辑页面编辑课件</w:t>
            </w:r>
            <w:r w:rsidRPr="00DD7032">
              <w:rPr>
                <w:bCs/>
                <w:sz w:val="15"/>
                <w:szCs w:val="15"/>
              </w:rPr>
              <w:t>/教案，发布新稿件后，备课组进入下一轮研讨，更新稿件后会给参备老师同步教研动态。</w:t>
            </w:r>
          </w:p>
          <w:p w14:paraId="5D5842BC" w14:textId="3B374190" w:rsidR="0071547F" w:rsidRDefault="0071547F" w:rsidP="00DD7032">
            <w:pPr>
              <w:spacing w:line="200" w:lineRule="exact"/>
              <w:rPr>
                <w:bCs/>
                <w:sz w:val="15"/>
                <w:szCs w:val="15"/>
              </w:rPr>
            </w:pPr>
            <w:r w:rsidRPr="00DD7032">
              <w:rPr>
                <w:rFonts w:hint="eastAsia"/>
                <w:bCs/>
                <w:sz w:val="15"/>
                <w:szCs w:val="15"/>
              </w:rPr>
              <w:t>⑥可对集备中多稿的课件</w:t>
            </w:r>
            <w:r w:rsidRPr="00DD7032">
              <w:rPr>
                <w:bCs/>
                <w:sz w:val="15"/>
                <w:szCs w:val="15"/>
              </w:rPr>
              <w:t>/教案/胶囊进行内容的横向对比，支持批注研讨过程数据对比回溯；</w:t>
            </w:r>
          </w:p>
        </w:tc>
        <w:tc>
          <w:tcPr>
            <w:tcW w:w="650" w:type="dxa"/>
            <w:tcBorders>
              <w:top w:val="single" w:sz="4" w:space="0" w:color="auto"/>
              <w:left w:val="nil"/>
              <w:bottom w:val="single" w:sz="4" w:space="0" w:color="auto"/>
              <w:right w:val="single" w:sz="4" w:space="0" w:color="auto"/>
            </w:tcBorders>
            <w:shd w:val="clear" w:color="auto" w:fill="auto"/>
            <w:vAlign w:val="center"/>
          </w:tcPr>
          <w:p w14:paraId="5F27978D" w14:textId="4A6967FE" w:rsidR="0071547F" w:rsidRDefault="0071547F">
            <w:pPr>
              <w:jc w:val="center"/>
              <w:rPr>
                <w:sz w:val="15"/>
                <w:szCs w:val="15"/>
              </w:rPr>
            </w:pPr>
            <w:r>
              <w:rPr>
                <w:sz w:val="15"/>
                <w:szCs w:val="15"/>
              </w:rPr>
              <w:lastRenderedPageBreak/>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14AFBD8F" w14:textId="77777777" w:rsidR="0071547F" w:rsidRDefault="0071547F">
            <w:pPr>
              <w:jc w:val="center"/>
              <w:rPr>
                <w:sz w:val="15"/>
                <w:szCs w:val="15"/>
              </w:rPr>
            </w:pPr>
            <w:r>
              <w:rPr>
                <w:rFonts w:hint="eastAsia"/>
                <w:sz w:val="15"/>
                <w:szCs w:val="15"/>
              </w:rPr>
              <w:t>台</w:t>
            </w:r>
          </w:p>
        </w:tc>
      </w:tr>
      <w:tr w:rsidR="0071547F" w14:paraId="38505FE5" w14:textId="77777777" w:rsidTr="00560587">
        <w:trPr>
          <w:trHeight w:val="550"/>
        </w:trPr>
        <w:tc>
          <w:tcPr>
            <w:tcW w:w="534" w:type="dxa"/>
            <w:vMerge/>
            <w:tcBorders>
              <w:left w:val="single" w:sz="4" w:space="0" w:color="auto"/>
              <w:right w:val="single" w:sz="4" w:space="0" w:color="auto"/>
            </w:tcBorders>
            <w:shd w:val="clear" w:color="auto" w:fill="auto"/>
            <w:vAlign w:val="center"/>
          </w:tcPr>
          <w:p w14:paraId="337F1BFB" w14:textId="77777777" w:rsidR="0071547F" w:rsidRDefault="0071547F">
            <w:pPr>
              <w:jc w:val="center"/>
              <w:rPr>
                <w:sz w:val="15"/>
                <w:szCs w:val="15"/>
              </w:rPr>
            </w:pPr>
          </w:p>
        </w:tc>
        <w:tc>
          <w:tcPr>
            <w:tcW w:w="884" w:type="dxa"/>
            <w:tcBorders>
              <w:top w:val="single" w:sz="4" w:space="0" w:color="auto"/>
              <w:left w:val="nil"/>
              <w:right w:val="single" w:sz="4" w:space="0" w:color="auto"/>
            </w:tcBorders>
            <w:shd w:val="clear" w:color="auto" w:fill="auto"/>
            <w:vAlign w:val="center"/>
          </w:tcPr>
          <w:p w14:paraId="2E612C06" w14:textId="658DD044" w:rsidR="0071547F" w:rsidRPr="00626907" w:rsidRDefault="0071547F">
            <w:pPr>
              <w:spacing w:line="240" w:lineRule="exact"/>
              <w:jc w:val="center"/>
              <w:rPr>
                <w:sz w:val="15"/>
                <w:szCs w:val="15"/>
              </w:rPr>
            </w:pPr>
            <w:r w:rsidRPr="008B5B8F">
              <w:rPr>
                <w:rFonts w:hint="eastAsia"/>
                <w:sz w:val="15"/>
                <w:szCs w:val="15"/>
              </w:rPr>
              <w:t>智能笔</w:t>
            </w:r>
          </w:p>
        </w:tc>
        <w:tc>
          <w:tcPr>
            <w:tcW w:w="850" w:type="dxa"/>
            <w:tcBorders>
              <w:top w:val="single" w:sz="4" w:space="0" w:color="auto"/>
              <w:left w:val="nil"/>
              <w:right w:val="single" w:sz="4" w:space="0" w:color="auto"/>
            </w:tcBorders>
            <w:shd w:val="clear" w:color="auto" w:fill="auto"/>
            <w:vAlign w:val="center"/>
          </w:tcPr>
          <w:p w14:paraId="60E2B2BA" w14:textId="6573A85E" w:rsidR="0071547F" w:rsidRPr="00626907" w:rsidRDefault="0071547F">
            <w:pPr>
              <w:spacing w:line="240" w:lineRule="exact"/>
              <w:jc w:val="center"/>
              <w:rPr>
                <w:sz w:val="15"/>
                <w:szCs w:val="15"/>
              </w:rPr>
            </w:pPr>
            <w:r w:rsidRPr="008B5B8F">
              <w:rPr>
                <w:rFonts w:hint="eastAsia"/>
                <w:sz w:val="15"/>
                <w:szCs w:val="15"/>
              </w:rPr>
              <w:t>希沃</w:t>
            </w:r>
            <w:r w:rsidRPr="008B5B8F">
              <w:rPr>
                <w:sz w:val="15"/>
                <w:szCs w:val="15"/>
              </w:rPr>
              <w:t>SP30</w:t>
            </w:r>
          </w:p>
        </w:tc>
        <w:tc>
          <w:tcPr>
            <w:tcW w:w="6950" w:type="dxa"/>
            <w:tcBorders>
              <w:top w:val="single" w:sz="4" w:space="0" w:color="auto"/>
              <w:left w:val="nil"/>
              <w:bottom w:val="single" w:sz="4" w:space="0" w:color="auto"/>
              <w:right w:val="single" w:sz="4" w:space="0" w:color="auto"/>
            </w:tcBorders>
            <w:shd w:val="clear" w:color="auto" w:fill="auto"/>
            <w:vAlign w:val="center"/>
          </w:tcPr>
          <w:p w14:paraId="1BF8910C" w14:textId="77777777" w:rsidR="0071547F" w:rsidRPr="0071547F" w:rsidRDefault="0071547F" w:rsidP="0071547F">
            <w:pPr>
              <w:spacing w:line="200" w:lineRule="exact"/>
              <w:rPr>
                <w:bCs/>
                <w:sz w:val="15"/>
                <w:szCs w:val="15"/>
              </w:rPr>
            </w:pPr>
            <w:r w:rsidRPr="0071547F">
              <w:rPr>
                <w:bCs/>
                <w:sz w:val="15"/>
                <w:szCs w:val="15"/>
              </w:rPr>
              <w:t>1、采用笔型设计，具有三个遥控按键（上下翻页和功能键），既可用于触摸书写，也可用于远程操控。</w:t>
            </w:r>
          </w:p>
          <w:p w14:paraId="29E149C2" w14:textId="77777777" w:rsidR="0071547F" w:rsidRPr="0071547F" w:rsidRDefault="0071547F" w:rsidP="0071547F">
            <w:pPr>
              <w:spacing w:line="200" w:lineRule="exact"/>
              <w:rPr>
                <w:bCs/>
                <w:sz w:val="15"/>
                <w:szCs w:val="15"/>
              </w:rPr>
            </w:pPr>
            <w:r w:rsidRPr="0071547F">
              <w:rPr>
                <w:bCs/>
                <w:sz w:val="15"/>
                <w:szCs w:val="15"/>
              </w:rPr>
              <w:t>2、采用2.4G无线连接技术，无线接收距离最大可达15米。</w:t>
            </w:r>
          </w:p>
          <w:p w14:paraId="42D76D7F" w14:textId="77777777" w:rsidR="0071547F" w:rsidRPr="0071547F" w:rsidRDefault="0071547F" w:rsidP="0071547F">
            <w:pPr>
              <w:spacing w:line="200" w:lineRule="exact"/>
              <w:rPr>
                <w:bCs/>
                <w:sz w:val="15"/>
                <w:szCs w:val="15"/>
              </w:rPr>
            </w:pPr>
            <w:r w:rsidRPr="0071547F">
              <w:rPr>
                <w:bCs/>
                <w:sz w:val="15"/>
                <w:szCs w:val="15"/>
              </w:rPr>
              <w:t>3、无线接收器采用微型nano设计，并能收纳在笔上，整洁美观。</w:t>
            </w:r>
          </w:p>
          <w:p w14:paraId="5D9068B1" w14:textId="77777777" w:rsidR="0071547F" w:rsidRPr="0071547F" w:rsidRDefault="0071547F" w:rsidP="0071547F">
            <w:pPr>
              <w:spacing w:line="200" w:lineRule="exact"/>
              <w:rPr>
                <w:bCs/>
                <w:sz w:val="15"/>
                <w:szCs w:val="15"/>
              </w:rPr>
            </w:pPr>
            <w:r w:rsidRPr="0071547F">
              <w:rPr>
                <w:bCs/>
                <w:sz w:val="15"/>
                <w:szCs w:val="15"/>
              </w:rPr>
              <w:t>4、使用单节7号电池驱动，并带自动休眠节电设计。</w:t>
            </w:r>
          </w:p>
          <w:p w14:paraId="080D3A0D" w14:textId="77777777" w:rsidR="0071547F" w:rsidRPr="0071547F" w:rsidRDefault="0071547F" w:rsidP="0071547F">
            <w:pPr>
              <w:spacing w:line="200" w:lineRule="exact"/>
              <w:rPr>
                <w:bCs/>
                <w:sz w:val="15"/>
                <w:szCs w:val="15"/>
              </w:rPr>
            </w:pPr>
            <w:r w:rsidRPr="0071547F">
              <w:rPr>
                <w:bCs/>
                <w:sz w:val="15"/>
                <w:szCs w:val="15"/>
              </w:rPr>
              <w:t>5、单接收器设计，android、windows双系统同时响应。只需安装一个接收器，双系统都能响应智能笔的操作指令。</w:t>
            </w:r>
          </w:p>
          <w:p w14:paraId="7E78BFD6" w14:textId="77777777" w:rsidR="0071547F" w:rsidRPr="0071547F" w:rsidRDefault="0071547F" w:rsidP="0071547F">
            <w:pPr>
              <w:spacing w:line="200" w:lineRule="exact"/>
              <w:rPr>
                <w:bCs/>
                <w:sz w:val="15"/>
                <w:szCs w:val="15"/>
              </w:rPr>
            </w:pPr>
            <w:r w:rsidRPr="0071547F">
              <w:rPr>
                <w:bCs/>
                <w:sz w:val="15"/>
                <w:szCs w:val="15"/>
              </w:rPr>
              <w:t>6、支持白板课件、PPT、PDF等多种格式的课件进行远程无线翻页。</w:t>
            </w:r>
          </w:p>
          <w:p w14:paraId="79648101" w14:textId="77777777" w:rsidR="0071547F" w:rsidRPr="0071547F" w:rsidRDefault="0071547F" w:rsidP="0071547F">
            <w:pPr>
              <w:spacing w:line="200" w:lineRule="exact"/>
              <w:rPr>
                <w:bCs/>
                <w:sz w:val="15"/>
                <w:szCs w:val="15"/>
              </w:rPr>
            </w:pPr>
            <w:r w:rsidRPr="0071547F">
              <w:rPr>
                <w:bCs/>
                <w:sz w:val="15"/>
                <w:szCs w:val="15"/>
              </w:rPr>
              <w:t>7、功能按键可通过长按/短按实现两种快捷功能，方便教师操作。</w:t>
            </w:r>
          </w:p>
          <w:p w14:paraId="73EF6D86" w14:textId="1FB604C4" w:rsidR="0071547F" w:rsidRPr="00DD7032" w:rsidRDefault="0071547F" w:rsidP="0071547F">
            <w:pPr>
              <w:spacing w:line="200" w:lineRule="exact"/>
              <w:rPr>
                <w:bCs/>
                <w:sz w:val="15"/>
                <w:szCs w:val="15"/>
              </w:rPr>
            </w:pPr>
            <w:r w:rsidRPr="0071547F">
              <w:rPr>
                <w:bCs/>
                <w:sz w:val="15"/>
                <w:szCs w:val="15"/>
              </w:rPr>
              <w:t>8、支持自定义按键功能，可选功能包括：一键启动任意通道批注、一键启动/退出PPT播放、一键启动PPT批注、一键启动任意通道冻结与放大屏幕内容。</w:t>
            </w:r>
          </w:p>
        </w:tc>
        <w:tc>
          <w:tcPr>
            <w:tcW w:w="650" w:type="dxa"/>
            <w:tcBorders>
              <w:top w:val="single" w:sz="4" w:space="0" w:color="auto"/>
              <w:left w:val="nil"/>
              <w:bottom w:val="single" w:sz="4" w:space="0" w:color="auto"/>
              <w:right w:val="single" w:sz="4" w:space="0" w:color="auto"/>
            </w:tcBorders>
            <w:shd w:val="clear" w:color="auto" w:fill="auto"/>
            <w:vAlign w:val="center"/>
          </w:tcPr>
          <w:p w14:paraId="4349935C" w14:textId="46535F8D" w:rsidR="0071547F" w:rsidRDefault="0071547F">
            <w:pPr>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78A6F6A0" w14:textId="4157E294" w:rsidR="0071547F" w:rsidRDefault="0071547F">
            <w:pPr>
              <w:jc w:val="center"/>
              <w:rPr>
                <w:sz w:val="15"/>
                <w:szCs w:val="15"/>
              </w:rPr>
            </w:pPr>
            <w:r>
              <w:rPr>
                <w:rFonts w:hint="eastAsia"/>
                <w:sz w:val="15"/>
                <w:szCs w:val="15"/>
              </w:rPr>
              <w:t>个</w:t>
            </w:r>
          </w:p>
        </w:tc>
      </w:tr>
      <w:tr w:rsidR="0071547F" w14:paraId="5933B18E" w14:textId="77777777" w:rsidTr="00560587">
        <w:trPr>
          <w:trHeight w:val="550"/>
        </w:trPr>
        <w:tc>
          <w:tcPr>
            <w:tcW w:w="534" w:type="dxa"/>
            <w:vMerge/>
            <w:tcBorders>
              <w:left w:val="single" w:sz="4" w:space="0" w:color="auto"/>
              <w:right w:val="single" w:sz="4" w:space="0" w:color="auto"/>
            </w:tcBorders>
            <w:shd w:val="clear" w:color="auto" w:fill="auto"/>
            <w:vAlign w:val="center"/>
          </w:tcPr>
          <w:p w14:paraId="0D720B70" w14:textId="77777777" w:rsidR="0071547F" w:rsidRDefault="0071547F">
            <w:pPr>
              <w:jc w:val="center"/>
              <w:rPr>
                <w:sz w:val="15"/>
                <w:szCs w:val="15"/>
              </w:rPr>
            </w:pPr>
          </w:p>
        </w:tc>
        <w:tc>
          <w:tcPr>
            <w:tcW w:w="884" w:type="dxa"/>
            <w:tcBorders>
              <w:top w:val="single" w:sz="4" w:space="0" w:color="auto"/>
              <w:left w:val="nil"/>
              <w:right w:val="single" w:sz="4" w:space="0" w:color="auto"/>
            </w:tcBorders>
            <w:shd w:val="clear" w:color="auto" w:fill="auto"/>
            <w:vAlign w:val="center"/>
          </w:tcPr>
          <w:p w14:paraId="6B2D783D" w14:textId="6ACF28CE" w:rsidR="0071547F" w:rsidRPr="008B5B8F" w:rsidRDefault="0071547F">
            <w:pPr>
              <w:spacing w:line="240" w:lineRule="exact"/>
              <w:jc w:val="center"/>
              <w:rPr>
                <w:sz w:val="15"/>
                <w:szCs w:val="15"/>
              </w:rPr>
            </w:pPr>
            <w:r w:rsidRPr="0071547F">
              <w:rPr>
                <w:rFonts w:hint="eastAsia"/>
                <w:sz w:val="15"/>
                <w:szCs w:val="15"/>
              </w:rPr>
              <w:t>移动支架</w:t>
            </w:r>
          </w:p>
        </w:tc>
        <w:tc>
          <w:tcPr>
            <w:tcW w:w="850" w:type="dxa"/>
            <w:tcBorders>
              <w:top w:val="single" w:sz="4" w:space="0" w:color="auto"/>
              <w:left w:val="nil"/>
              <w:right w:val="single" w:sz="4" w:space="0" w:color="auto"/>
            </w:tcBorders>
            <w:shd w:val="clear" w:color="auto" w:fill="auto"/>
            <w:vAlign w:val="center"/>
          </w:tcPr>
          <w:p w14:paraId="4A6AB0F9" w14:textId="1120FA1F" w:rsidR="0071547F" w:rsidRPr="008B5B8F" w:rsidRDefault="0071547F">
            <w:pPr>
              <w:spacing w:line="240" w:lineRule="exact"/>
              <w:jc w:val="center"/>
              <w:rPr>
                <w:sz w:val="15"/>
                <w:szCs w:val="15"/>
              </w:rPr>
            </w:pPr>
            <w:r>
              <w:rPr>
                <w:rFonts w:hint="eastAsia"/>
                <w:sz w:val="15"/>
                <w:szCs w:val="15"/>
              </w:rPr>
              <w:t>/</w:t>
            </w:r>
          </w:p>
        </w:tc>
        <w:tc>
          <w:tcPr>
            <w:tcW w:w="6950" w:type="dxa"/>
            <w:tcBorders>
              <w:top w:val="single" w:sz="4" w:space="0" w:color="auto"/>
              <w:left w:val="nil"/>
              <w:bottom w:val="single" w:sz="4" w:space="0" w:color="auto"/>
              <w:right w:val="single" w:sz="4" w:space="0" w:color="auto"/>
            </w:tcBorders>
            <w:shd w:val="clear" w:color="auto" w:fill="auto"/>
            <w:vAlign w:val="center"/>
          </w:tcPr>
          <w:p w14:paraId="7A142130" w14:textId="0C904B80" w:rsidR="0071547F" w:rsidRPr="0071547F" w:rsidRDefault="0071547F" w:rsidP="0071547F">
            <w:pPr>
              <w:spacing w:line="200" w:lineRule="exact"/>
              <w:rPr>
                <w:bCs/>
                <w:sz w:val="15"/>
                <w:szCs w:val="15"/>
              </w:rPr>
            </w:pPr>
            <w:r w:rsidRPr="0071547F">
              <w:rPr>
                <w:rFonts w:hint="eastAsia"/>
                <w:bCs/>
                <w:sz w:val="15"/>
                <w:szCs w:val="15"/>
              </w:rPr>
              <w:t>采用优质冷轧钢板焊接，超强承重</w:t>
            </w:r>
            <w:r w:rsidRPr="0071547F">
              <w:rPr>
                <w:bCs/>
                <w:sz w:val="15"/>
                <w:szCs w:val="15"/>
              </w:rPr>
              <w:t xml:space="preserve"> 更有质感。360°静音刹车万向轮，多方位安全移动，可根据要求调节高低。一体式底座，安装简单，安全稳固。承重范围约180KG，外观尺寸1150*1100*90mm,适用尺寸55-120寸，整体重量42KG</w:t>
            </w:r>
          </w:p>
        </w:tc>
        <w:tc>
          <w:tcPr>
            <w:tcW w:w="650" w:type="dxa"/>
            <w:tcBorders>
              <w:top w:val="single" w:sz="4" w:space="0" w:color="auto"/>
              <w:left w:val="nil"/>
              <w:bottom w:val="single" w:sz="4" w:space="0" w:color="auto"/>
              <w:right w:val="single" w:sz="4" w:space="0" w:color="auto"/>
            </w:tcBorders>
            <w:shd w:val="clear" w:color="auto" w:fill="auto"/>
            <w:vAlign w:val="center"/>
          </w:tcPr>
          <w:p w14:paraId="714A1B61" w14:textId="2CD882AE" w:rsidR="0071547F" w:rsidRDefault="0071547F">
            <w:pPr>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43095CA3" w14:textId="298E7C87" w:rsidR="0071547F" w:rsidRDefault="0071547F">
            <w:pPr>
              <w:jc w:val="center"/>
              <w:rPr>
                <w:sz w:val="15"/>
                <w:szCs w:val="15"/>
              </w:rPr>
            </w:pPr>
            <w:r>
              <w:rPr>
                <w:rFonts w:hint="eastAsia"/>
                <w:sz w:val="15"/>
                <w:szCs w:val="15"/>
              </w:rPr>
              <w:t>个</w:t>
            </w:r>
          </w:p>
        </w:tc>
      </w:tr>
      <w:tr w:rsidR="0071547F" w14:paraId="1FDDF316" w14:textId="77777777" w:rsidTr="00560587">
        <w:trPr>
          <w:trHeight w:val="550"/>
        </w:trPr>
        <w:tc>
          <w:tcPr>
            <w:tcW w:w="534" w:type="dxa"/>
            <w:vMerge/>
            <w:tcBorders>
              <w:left w:val="single" w:sz="4" w:space="0" w:color="auto"/>
              <w:right w:val="single" w:sz="4" w:space="0" w:color="auto"/>
            </w:tcBorders>
            <w:shd w:val="clear" w:color="auto" w:fill="auto"/>
            <w:vAlign w:val="center"/>
          </w:tcPr>
          <w:p w14:paraId="5330AE5A" w14:textId="77777777" w:rsidR="0071547F" w:rsidRDefault="0071547F">
            <w:pPr>
              <w:jc w:val="center"/>
              <w:rPr>
                <w:sz w:val="15"/>
                <w:szCs w:val="15"/>
              </w:rPr>
            </w:pPr>
          </w:p>
        </w:tc>
        <w:tc>
          <w:tcPr>
            <w:tcW w:w="884" w:type="dxa"/>
            <w:tcBorders>
              <w:top w:val="single" w:sz="4" w:space="0" w:color="auto"/>
              <w:left w:val="nil"/>
              <w:right w:val="single" w:sz="4" w:space="0" w:color="auto"/>
            </w:tcBorders>
            <w:shd w:val="clear" w:color="auto" w:fill="auto"/>
            <w:vAlign w:val="center"/>
          </w:tcPr>
          <w:p w14:paraId="0D9D850B" w14:textId="736CDCA2" w:rsidR="0071547F" w:rsidRPr="0071547F" w:rsidRDefault="0071547F">
            <w:pPr>
              <w:spacing w:line="240" w:lineRule="exact"/>
              <w:jc w:val="center"/>
              <w:rPr>
                <w:sz w:val="15"/>
                <w:szCs w:val="15"/>
              </w:rPr>
            </w:pPr>
            <w:r w:rsidRPr="0071547F">
              <w:rPr>
                <w:rFonts w:hint="eastAsia"/>
                <w:sz w:val="15"/>
                <w:szCs w:val="15"/>
              </w:rPr>
              <w:t>移动书写板</w:t>
            </w:r>
          </w:p>
        </w:tc>
        <w:tc>
          <w:tcPr>
            <w:tcW w:w="850" w:type="dxa"/>
            <w:tcBorders>
              <w:top w:val="single" w:sz="4" w:space="0" w:color="auto"/>
              <w:left w:val="nil"/>
              <w:right w:val="single" w:sz="4" w:space="0" w:color="auto"/>
            </w:tcBorders>
            <w:shd w:val="clear" w:color="auto" w:fill="auto"/>
            <w:vAlign w:val="center"/>
          </w:tcPr>
          <w:p w14:paraId="6F05C25F" w14:textId="007E29BD" w:rsidR="0071547F" w:rsidRDefault="0071547F">
            <w:pPr>
              <w:spacing w:line="240" w:lineRule="exact"/>
              <w:jc w:val="center"/>
              <w:rPr>
                <w:sz w:val="15"/>
                <w:szCs w:val="15"/>
              </w:rPr>
            </w:pPr>
            <w:r w:rsidRPr="0071547F">
              <w:rPr>
                <w:rFonts w:hint="eastAsia"/>
                <w:sz w:val="15"/>
                <w:szCs w:val="15"/>
              </w:rPr>
              <w:t>国产定制</w:t>
            </w:r>
          </w:p>
        </w:tc>
        <w:tc>
          <w:tcPr>
            <w:tcW w:w="6950" w:type="dxa"/>
            <w:tcBorders>
              <w:top w:val="single" w:sz="4" w:space="0" w:color="auto"/>
              <w:left w:val="nil"/>
              <w:bottom w:val="single" w:sz="4" w:space="0" w:color="auto"/>
              <w:right w:val="single" w:sz="4" w:space="0" w:color="auto"/>
            </w:tcBorders>
            <w:shd w:val="clear" w:color="auto" w:fill="auto"/>
            <w:vAlign w:val="center"/>
          </w:tcPr>
          <w:p w14:paraId="7CE0BBFD" w14:textId="77777777" w:rsidR="0071547F" w:rsidRPr="0071547F" w:rsidRDefault="0071547F" w:rsidP="0071547F">
            <w:pPr>
              <w:spacing w:line="200" w:lineRule="exact"/>
              <w:rPr>
                <w:bCs/>
                <w:sz w:val="15"/>
                <w:szCs w:val="15"/>
              </w:rPr>
            </w:pPr>
            <w:r w:rsidRPr="0071547F">
              <w:rPr>
                <w:rFonts w:hint="eastAsia"/>
                <w:bCs/>
                <w:sz w:val="15"/>
                <w:szCs w:val="15"/>
              </w:rPr>
              <w:t>尺寸：≤</w:t>
            </w:r>
            <w:r w:rsidRPr="0071547F">
              <w:rPr>
                <w:bCs/>
                <w:sz w:val="15"/>
                <w:szCs w:val="15"/>
              </w:rPr>
              <w:t>1400*900mm。</w:t>
            </w:r>
          </w:p>
          <w:p w14:paraId="4AFEAC60" w14:textId="5498E074" w:rsidR="0071547F" w:rsidRPr="0071547F" w:rsidRDefault="0071547F" w:rsidP="0071547F">
            <w:pPr>
              <w:spacing w:line="200" w:lineRule="exact"/>
              <w:rPr>
                <w:bCs/>
                <w:sz w:val="15"/>
                <w:szCs w:val="15"/>
              </w:rPr>
            </w:pPr>
            <w:r w:rsidRPr="0071547F">
              <w:rPr>
                <w:rFonts w:hint="eastAsia"/>
                <w:bCs/>
                <w:sz w:val="15"/>
                <w:szCs w:val="15"/>
              </w:rPr>
              <w:t>书写板面：环保教学专用彩色涂层钢板，浅米黄色</w:t>
            </w:r>
            <w:r w:rsidRPr="0071547F">
              <w:rPr>
                <w:bCs/>
                <w:sz w:val="15"/>
                <w:szCs w:val="15"/>
              </w:rPr>
              <w:t>/绿色，厚度≥0.3mm，硬度≥4H，光泽度≤10GU，板面可吸附磁针、磁片，书写面光滑、平整，颜色均匀，坚固耐用、哑光，投影可视效果佳，有效地保护了师生的视力健康。</w:t>
            </w:r>
          </w:p>
        </w:tc>
        <w:tc>
          <w:tcPr>
            <w:tcW w:w="650" w:type="dxa"/>
            <w:tcBorders>
              <w:top w:val="single" w:sz="4" w:space="0" w:color="auto"/>
              <w:left w:val="nil"/>
              <w:bottom w:val="single" w:sz="4" w:space="0" w:color="auto"/>
              <w:right w:val="single" w:sz="4" w:space="0" w:color="auto"/>
            </w:tcBorders>
            <w:shd w:val="clear" w:color="auto" w:fill="auto"/>
            <w:vAlign w:val="center"/>
          </w:tcPr>
          <w:p w14:paraId="2727AE13" w14:textId="153446E8" w:rsidR="0071547F" w:rsidRDefault="0071547F">
            <w:pPr>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384DE884" w14:textId="7878A178" w:rsidR="0071547F" w:rsidRDefault="0071547F">
            <w:pPr>
              <w:jc w:val="center"/>
              <w:rPr>
                <w:sz w:val="15"/>
                <w:szCs w:val="15"/>
              </w:rPr>
            </w:pPr>
            <w:r>
              <w:rPr>
                <w:rFonts w:hint="eastAsia"/>
                <w:sz w:val="15"/>
                <w:szCs w:val="15"/>
              </w:rPr>
              <w:t>副</w:t>
            </w:r>
          </w:p>
        </w:tc>
      </w:tr>
      <w:tr w:rsidR="0071547F" w14:paraId="696596BC" w14:textId="77777777" w:rsidTr="00560587">
        <w:trPr>
          <w:trHeight w:val="550"/>
        </w:trPr>
        <w:tc>
          <w:tcPr>
            <w:tcW w:w="534" w:type="dxa"/>
            <w:vMerge/>
            <w:tcBorders>
              <w:left w:val="single" w:sz="4" w:space="0" w:color="auto"/>
              <w:right w:val="single" w:sz="4" w:space="0" w:color="auto"/>
            </w:tcBorders>
            <w:shd w:val="clear" w:color="auto" w:fill="auto"/>
            <w:vAlign w:val="center"/>
          </w:tcPr>
          <w:p w14:paraId="0F0A54B0" w14:textId="77777777" w:rsidR="0071547F" w:rsidRDefault="0071547F">
            <w:pPr>
              <w:jc w:val="center"/>
              <w:rPr>
                <w:sz w:val="15"/>
                <w:szCs w:val="15"/>
              </w:rPr>
            </w:pPr>
          </w:p>
        </w:tc>
        <w:tc>
          <w:tcPr>
            <w:tcW w:w="884" w:type="dxa"/>
            <w:tcBorders>
              <w:top w:val="single" w:sz="4" w:space="0" w:color="auto"/>
              <w:left w:val="nil"/>
              <w:right w:val="single" w:sz="4" w:space="0" w:color="auto"/>
            </w:tcBorders>
            <w:shd w:val="clear" w:color="auto" w:fill="auto"/>
            <w:vAlign w:val="center"/>
          </w:tcPr>
          <w:p w14:paraId="1A5FA55A" w14:textId="4AA03925" w:rsidR="0071547F" w:rsidRPr="0071547F" w:rsidRDefault="0071547F">
            <w:pPr>
              <w:spacing w:line="240" w:lineRule="exact"/>
              <w:jc w:val="center"/>
              <w:rPr>
                <w:sz w:val="15"/>
                <w:szCs w:val="15"/>
              </w:rPr>
            </w:pPr>
            <w:r w:rsidRPr="0071547F">
              <w:rPr>
                <w:rFonts w:hint="eastAsia"/>
                <w:sz w:val="15"/>
                <w:szCs w:val="15"/>
              </w:rPr>
              <w:t>安装、辅材</w:t>
            </w:r>
          </w:p>
        </w:tc>
        <w:tc>
          <w:tcPr>
            <w:tcW w:w="850" w:type="dxa"/>
            <w:tcBorders>
              <w:top w:val="single" w:sz="4" w:space="0" w:color="auto"/>
              <w:left w:val="nil"/>
              <w:right w:val="single" w:sz="4" w:space="0" w:color="auto"/>
            </w:tcBorders>
            <w:shd w:val="clear" w:color="auto" w:fill="auto"/>
            <w:vAlign w:val="center"/>
          </w:tcPr>
          <w:p w14:paraId="62573720" w14:textId="7443A6D0" w:rsidR="0071547F" w:rsidRPr="0071547F" w:rsidRDefault="0071547F">
            <w:pPr>
              <w:spacing w:line="240" w:lineRule="exact"/>
              <w:jc w:val="center"/>
              <w:rPr>
                <w:sz w:val="15"/>
                <w:szCs w:val="15"/>
              </w:rPr>
            </w:pPr>
            <w:r>
              <w:rPr>
                <w:rFonts w:hint="eastAsia"/>
                <w:sz w:val="15"/>
                <w:szCs w:val="15"/>
              </w:rPr>
              <w:t>国产</w:t>
            </w:r>
          </w:p>
        </w:tc>
        <w:tc>
          <w:tcPr>
            <w:tcW w:w="6950" w:type="dxa"/>
            <w:tcBorders>
              <w:top w:val="single" w:sz="4" w:space="0" w:color="auto"/>
              <w:left w:val="nil"/>
              <w:bottom w:val="single" w:sz="4" w:space="0" w:color="auto"/>
              <w:right w:val="single" w:sz="4" w:space="0" w:color="auto"/>
            </w:tcBorders>
            <w:shd w:val="clear" w:color="auto" w:fill="auto"/>
            <w:vAlign w:val="center"/>
          </w:tcPr>
          <w:p w14:paraId="46EAA0C3" w14:textId="61EB0E06" w:rsidR="0071547F" w:rsidRPr="0071547F" w:rsidRDefault="0071547F" w:rsidP="0071547F">
            <w:pPr>
              <w:spacing w:line="200" w:lineRule="exact"/>
              <w:rPr>
                <w:bCs/>
                <w:sz w:val="15"/>
                <w:szCs w:val="15"/>
              </w:rPr>
            </w:pPr>
            <w:r w:rsidRPr="0071547F">
              <w:rPr>
                <w:rFonts w:hint="eastAsia"/>
                <w:bCs/>
                <w:sz w:val="15"/>
                <w:szCs w:val="15"/>
              </w:rPr>
              <w:t>含电源线、网线、音箱线、工程</w:t>
            </w:r>
            <w:r w:rsidRPr="0071547F">
              <w:rPr>
                <w:bCs/>
                <w:sz w:val="15"/>
                <w:szCs w:val="15"/>
              </w:rPr>
              <w:t xml:space="preserve"> PVC 走线槽等配件，含布线施工及设计，安装调试及培训、辅材等。按采购人工程施工规范要求实施。</w:t>
            </w:r>
          </w:p>
        </w:tc>
        <w:tc>
          <w:tcPr>
            <w:tcW w:w="650" w:type="dxa"/>
            <w:tcBorders>
              <w:top w:val="single" w:sz="4" w:space="0" w:color="auto"/>
              <w:left w:val="nil"/>
              <w:bottom w:val="single" w:sz="4" w:space="0" w:color="auto"/>
              <w:right w:val="single" w:sz="4" w:space="0" w:color="auto"/>
            </w:tcBorders>
            <w:shd w:val="clear" w:color="auto" w:fill="auto"/>
            <w:vAlign w:val="center"/>
          </w:tcPr>
          <w:p w14:paraId="32264663" w14:textId="5BCD9958" w:rsidR="0071547F" w:rsidRDefault="0071547F">
            <w:pPr>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01670CE0" w14:textId="7EB5D6C1" w:rsidR="0071547F" w:rsidRDefault="0071547F">
            <w:pPr>
              <w:jc w:val="center"/>
              <w:rPr>
                <w:sz w:val="15"/>
                <w:szCs w:val="15"/>
              </w:rPr>
            </w:pPr>
            <w:r>
              <w:rPr>
                <w:rFonts w:hint="eastAsia"/>
                <w:sz w:val="15"/>
                <w:szCs w:val="15"/>
              </w:rPr>
              <w:t>项</w:t>
            </w:r>
          </w:p>
        </w:tc>
      </w:tr>
      <w:tr w:rsidR="00CE1860" w14:paraId="081BD6C1" w14:textId="77777777" w:rsidTr="00560587">
        <w:trPr>
          <w:trHeight w:val="4049"/>
        </w:trPr>
        <w:tc>
          <w:tcPr>
            <w:tcW w:w="534" w:type="dxa"/>
            <w:vMerge w:val="restart"/>
            <w:tcBorders>
              <w:top w:val="single" w:sz="4" w:space="0" w:color="auto"/>
              <w:left w:val="single" w:sz="4" w:space="0" w:color="auto"/>
              <w:right w:val="single" w:sz="4" w:space="0" w:color="auto"/>
            </w:tcBorders>
            <w:shd w:val="clear" w:color="auto" w:fill="auto"/>
            <w:noWrap/>
            <w:vAlign w:val="center"/>
          </w:tcPr>
          <w:p w14:paraId="35BCEA1A" w14:textId="1176A4F7" w:rsidR="00CE1860" w:rsidRDefault="00CE1860">
            <w:pPr>
              <w:spacing w:line="240" w:lineRule="exact"/>
              <w:jc w:val="center"/>
              <w:rPr>
                <w:sz w:val="15"/>
                <w:szCs w:val="15"/>
              </w:rPr>
            </w:pPr>
            <w:r>
              <w:rPr>
                <w:rFonts w:hint="eastAsia"/>
                <w:sz w:val="15"/>
                <w:szCs w:val="15"/>
              </w:rPr>
              <w:t>2（</w:t>
            </w:r>
            <w:r w:rsidR="0087734B">
              <w:rPr>
                <w:rFonts w:hint="eastAsia"/>
                <w:sz w:val="15"/>
                <w:szCs w:val="15"/>
              </w:rPr>
              <w:t>嵌入式</w:t>
            </w:r>
            <w:r>
              <w:rPr>
                <w:rFonts w:hint="eastAsia"/>
                <w:sz w:val="15"/>
                <w:szCs w:val="15"/>
              </w:rPr>
              <w:t>）</w:t>
            </w:r>
          </w:p>
        </w:tc>
        <w:tc>
          <w:tcPr>
            <w:tcW w:w="884" w:type="dxa"/>
            <w:tcBorders>
              <w:top w:val="single" w:sz="4" w:space="0" w:color="auto"/>
              <w:left w:val="nil"/>
              <w:right w:val="single" w:sz="4" w:space="0" w:color="auto"/>
            </w:tcBorders>
            <w:shd w:val="clear" w:color="auto" w:fill="auto"/>
            <w:noWrap/>
            <w:vAlign w:val="center"/>
          </w:tcPr>
          <w:p w14:paraId="5392A72C" w14:textId="05714F16" w:rsidR="00CE1860" w:rsidRDefault="0087734B">
            <w:pPr>
              <w:spacing w:line="240" w:lineRule="exact"/>
              <w:jc w:val="center"/>
              <w:rPr>
                <w:sz w:val="15"/>
                <w:szCs w:val="15"/>
              </w:rPr>
            </w:pPr>
            <w:r>
              <w:rPr>
                <w:rFonts w:hint="eastAsia"/>
                <w:sz w:val="15"/>
                <w:szCs w:val="15"/>
              </w:rPr>
              <w:t>8</w:t>
            </w:r>
            <w:r>
              <w:rPr>
                <w:sz w:val="15"/>
                <w:szCs w:val="15"/>
              </w:rPr>
              <w:t>6</w:t>
            </w:r>
            <w:r>
              <w:rPr>
                <w:rFonts w:hint="eastAsia"/>
                <w:sz w:val="15"/>
                <w:szCs w:val="15"/>
              </w:rPr>
              <w:t>寸</w:t>
            </w:r>
            <w:r w:rsidR="00CE1860" w:rsidRPr="0071547F">
              <w:rPr>
                <w:rFonts w:hint="eastAsia"/>
                <w:sz w:val="15"/>
                <w:szCs w:val="15"/>
              </w:rPr>
              <w:t>交互平板一体机</w:t>
            </w:r>
          </w:p>
        </w:tc>
        <w:tc>
          <w:tcPr>
            <w:tcW w:w="850" w:type="dxa"/>
            <w:tcBorders>
              <w:top w:val="single" w:sz="4" w:space="0" w:color="auto"/>
              <w:left w:val="nil"/>
              <w:right w:val="single" w:sz="4" w:space="0" w:color="auto"/>
            </w:tcBorders>
            <w:shd w:val="clear" w:color="auto" w:fill="auto"/>
            <w:vAlign w:val="center"/>
          </w:tcPr>
          <w:p w14:paraId="1CAB8F94" w14:textId="7F6FCC14" w:rsidR="00CE1860" w:rsidRDefault="00CE1860">
            <w:pPr>
              <w:spacing w:line="240" w:lineRule="exact"/>
              <w:jc w:val="center"/>
              <w:rPr>
                <w:sz w:val="15"/>
                <w:szCs w:val="15"/>
              </w:rPr>
            </w:pPr>
            <w:r w:rsidRPr="0071547F">
              <w:rPr>
                <w:rFonts w:hint="eastAsia"/>
                <w:sz w:val="15"/>
                <w:szCs w:val="15"/>
              </w:rPr>
              <w:t>希沃</w:t>
            </w:r>
            <w:r w:rsidRPr="0071547F">
              <w:rPr>
                <w:sz w:val="15"/>
                <w:szCs w:val="15"/>
              </w:rPr>
              <w:t>FH86EA</w:t>
            </w:r>
          </w:p>
        </w:tc>
        <w:tc>
          <w:tcPr>
            <w:tcW w:w="6950" w:type="dxa"/>
            <w:tcBorders>
              <w:top w:val="single" w:sz="4" w:space="0" w:color="auto"/>
              <w:left w:val="nil"/>
              <w:bottom w:val="single" w:sz="4" w:space="0" w:color="auto"/>
              <w:right w:val="single" w:sz="4" w:space="0" w:color="auto"/>
            </w:tcBorders>
            <w:shd w:val="clear" w:color="auto" w:fill="auto"/>
            <w:noWrap/>
          </w:tcPr>
          <w:p w14:paraId="0FE2CF5A" w14:textId="77777777" w:rsidR="00CE1860" w:rsidRPr="0071547F" w:rsidRDefault="00CE1860" w:rsidP="0071547F">
            <w:pPr>
              <w:spacing w:line="220" w:lineRule="exact"/>
              <w:rPr>
                <w:sz w:val="15"/>
                <w:szCs w:val="15"/>
              </w:rPr>
            </w:pPr>
            <w:r w:rsidRPr="0071547F">
              <w:rPr>
                <w:rFonts w:hint="eastAsia"/>
                <w:sz w:val="15"/>
                <w:szCs w:val="15"/>
              </w:rPr>
              <w:t>一、整机系统设计</w:t>
            </w:r>
          </w:p>
          <w:p w14:paraId="0B39650C" w14:textId="77777777" w:rsidR="00CE1860" w:rsidRPr="0071547F" w:rsidRDefault="00CE1860" w:rsidP="0071547F">
            <w:pPr>
              <w:spacing w:line="220" w:lineRule="exact"/>
              <w:rPr>
                <w:sz w:val="15"/>
                <w:szCs w:val="15"/>
              </w:rPr>
            </w:pPr>
            <w:r w:rsidRPr="0071547F">
              <w:rPr>
                <w:rFonts w:hint="eastAsia"/>
                <w:sz w:val="15"/>
                <w:szCs w:val="15"/>
              </w:rPr>
              <w:t>（一）电脑系统</w:t>
            </w:r>
          </w:p>
          <w:p w14:paraId="33E63D6D" w14:textId="77777777" w:rsidR="00CE1860" w:rsidRPr="0071547F" w:rsidRDefault="00CE1860" w:rsidP="0071547F">
            <w:pPr>
              <w:spacing w:line="220" w:lineRule="exact"/>
              <w:rPr>
                <w:sz w:val="15"/>
                <w:szCs w:val="15"/>
              </w:rPr>
            </w:pPr>
            <w:r w:rsidRPr="0071547F">
              <w:rPr>
                <w:sz w:val="15"/>
                <w:szCs w:val="15"/>
              </w:rPr>
              <w:t>1.PC模块可抽拉式插入整机，可实现无单独接线的插拔，和整机的连接采用万兆级接口，传输速率≥10Gbps。</w:t>
            </w:r>
          </w:p>
          <w:p w14:paraId="22CF3DB0" w14:textId="77777777" w:rsidR="00CE1860" w:rsidRPr="0071547F" w:rsidRDefault="00CE1860" w:rsidP="0071547F">
            <w:pPr>
              <w:spacing w:line="220" w:lineRule="exact"/>
              <w:rPr>
                <w:sz w:val="15"/>
                <w:szCs w:val="15"/>
              </w:rPr>
            </w:pPr>
            <w:r w:rsidRPr="0071547F">
              <w:rPr>
                <w:sz w:val="15"/>
                <w:szCs w:val="15"/>
              </w:rPr>
              <w:t>2.采用按压式卡扣，无需工具就可快速拆卸电脑模块。</w:t>
            </w:r>
          </w:p>
          <w:p w14:paraId="037E6088" w14:textId="77777777" w:rsidR="00CE1860" w:rsidRPr="0071547F" w:rsidRDefault="00CE1860" w:rsidP="0071547F">
            <w:pPr>
              <w:spacing w:line="220" w:lineRule="exact"/>
              <w:rPr>
                <w:sz w:val="15"/>
                <w:szCs w:val="15"/>
              </w:rPr>
            </w:pPr>
            <w:r w:rsidRPr="0071547F">
              <w:rPr>
                <w:sz w:val="15"/>
                <w:szCs w:val="15"/>
              </w:rPr>
              <w:t>3.具有独立非外拓展的电脑USB接口：≥3个USB3.0接口，≥3个USB2.0接口。</w:t>
            </w:r>
          </w:p>
          <w:p w14:paraId="224A01D9" w14:textId="77777777" w:rsidR="00CE1860" w:rsidRPr="0071547F" w:rsidRDefault="00CE1860" w:rsidP="0071547F">
            <w:pPr>
              <w:spacing w:line="220" w:lineRule="exact"/>
              <w:rPr>
                <w:sz w:val="15"/>
                <w:szCs w:val="15"/>
              </w:rPr>
            </w:pPr>
            <w:r w:rsidRPr="0071547F">
              <w:rPr>
                <w:sz w:val="15"/>
                <w:szCs w:val="15"/>
              </w:rPr>
              <w:t>4.具备：≥一个RJ45接口，≥1个3.5mm MIC in音频接口。</w:t>
            </w:r>
          </w:p>
          <w:p w14:paraId="0C359D67" w14:textId="77777777" w:rsidR="00CE1860" w:rsidRPr="0071547F" w:rsidRDefault="00CE1860" w:rsidP="0071547F">
            <w:pPr>
              <w:spacing w:line="220" w:lineRule="exact"/>
              <w:rPr>
                <w:sz w:val="15"/>
                <w:szCs w:val="15"/>
              </w:rPr>
            </w:pPr>
            <w:r w:rsidRPr="0071547F">
              <w:rPr>
                <w:sz w:val="15"/>
                <w:szCs w:val="15"/>
              </w:rPr>
              <w:t>5.和整机的连接接口针脚数≤40pin，尺寸≤28.1mm*5.3mm。</w:t>
            </w:r>
          </w:p>
          <w:p w14:paraId="7FE43B66" w14:textId="77777777" w:rsidR="00CE1860" w:rsidRPr="0071547F" w:rsidRDefault="00CE1860" w:rsidP="0071547F">
            <w:pPr>
              <w:spacing w:line="220" w:lineRule="exact"/>
              <w:rPr>
                <w:sz w:val="15"/>
                <w:szCs w:val="15"/>
              </w:rPr>
            </w:pPr>
            <w:r w:rsidRPr="0071547F">
              <w:rPr>
                <w:sz w:val="15"/>
                <w:szCs w:val="15"/>
              </w:rPr>
              <w:t>6.整机具备供电保护模块，能够检测内置电脑是否插好在位，在内置电脑未在位的情况下，内置电脑无法上电工作。</w:t>
            </w:r>
          </w:p>
          <w:p w14:paraId="71C7C717" w14:textId="77777777" w:rsidR="00CE1860" w:rsidRPr="0071547F" w:rsidRDefault="00CE1860" w:rsidP="0071547F">
            <w:pPr>
              <w:spacing w:line="220" w:lineRule="exact"/>
              <w:rPr>
                <w:sz w:val="15"/>
                <w:szCs w:val="15"/>
              </w:rPr>
            </w:pPr>
            <w:r w:rsidRPr="0071547F">
              <w:rPr>
                <w:sz w:val="15"/>
                <w:szCs w:val="15"/>
              </w:rPr>
              <w:t>7.CPU：搭载≥ Intel i5 CPU。</w:t>
            </w:r>
          </w:p>
          <w:p w14:paraId="182DB41F" w14:textId="77777777" w:rsidR="00CE1860" w:rsidRPr="0071547F" w:rsidRDefault="00CE1860" w:rsidP="0071547F">
            <w:pPr>
              <w:spacing w:line="220" w:lineRule="exact"/>
              <w:rPr>
                <w:sz w:val="15"/>
                <w:szCs w:val="15"/>
              </w:rPr>
            </w:pPr>
            <w:r w:rsidRPr="0071547F">
              <w:rPr>
                <w:sz w:val="15"/>
                <w:szCs w:val="15"/>
              </w:rPr>
              <w:t>8.内存：16GB DDR5笔记本内存或以上配置。</w:t>
            </w:r>
          </w:p>
          <w:p w14:paraId="2C63B8FE" w14:textId="77777777" w:rsidR="00CE1860" w:rsidRPr="0071547F" w:rsidRDefault="00CE1860" w:rsidP="0071547F">
            <w:pPr>
              <w:spacing w:line="220" w:lineRule="exact"/>
              <w:rPr>
                <w:sz w:val="15"/>
                <w:szCs w:val="15"/>
              </w:rPr>
            </w:pPr>
            <w:r w:rsidRPr="0071547F">
              <w:rPr>
                <w:sz w:val="15"/>
                <w:szCs w:val="15"/>
              </w:rPr>
              <w:t>9.硬盘：512GB或以上SSD固态硬盘。</w:t>
            </w:r>
          </w:p>
          <w:p w14:paraId="08BCB6CD" w14:textId="77777777" w:rsidR="00CE1860" w:rsidRPr="0071547F" w:rsidRDefault="00CE1860" w:rsidP="0071547F">
            <w:pPr>
              <w:spacing w:line="220" w:lineRule="exact"/>
              <w:rPr>
                <w:sz w:val="15"/>
                <w:szCs w:val="15"/>
              </w:rPr>
            </w:pPr>
            <w:r w:rsidRPr="0071547F">
              <w:rPr>
                <w:rFonts w:hint="eastAsia"/>
                <w:sz w:val="15"/>
                <w:szCs w:val="15"/>
              </w:rPr>
              <w:t>（二）嵌入式系统</w:t>
            </w:r>
          </w:p>
          <w:p w14:paraId="4ABD97B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1.整机采用≥12核国产化嵌入式芯片，CPU≥8核，整机嵌入式系统版本≥Android 15，主频≥1.6GHz，内存≥2GB，DDR最大速率≥2666MT/S，存储空间≥32GB。</w:t>
            </w:r>
          </w:p>
          <w:p w14:paraId="6672E927" w14:textId="77777777" w:rsidR="00CE1860" w:rsidRPr="0071547F" w:rsidRDefault="00CE1860" w:rsidP="0071547F">
            <w:pPr>
              <w:spacing w:line="220" w:lineRule="exact"/>
              <w:rPr>
                <w:sz w:val="15"/>
                <w:szCs w:val="15"/>
              </w:rPr>
            </w:pPr>
            <w:r w:rsidRPr="0071547F">
              <w:rPr>
                <w:sz w:val="15"/>
                <w:szCs w:val="15"/>
              </w:rPr>
              <w:t>2.从内部Android通道切换到内部PC通道后，触摸框在1s内达到可触控状态。从内部PC通道切换到外部通道后，触摸框在3s内达到可触控状态。</w:t>
            </w:r>
          </w:p>
          <w:p w14:paraId="61675F8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3.长时间无人使用屏幕可自动息屏，用户可通过整机内置触摸中控菜单进行开启和关闭，可自定义无人操作息屏时间间隔为1小时、2小时。</w:t>
            </w:r>
          </w:p>
          <w:p w14:paraId="55C96AA7" w14:textId="77777777" w:rsidR="00CE1860" w:rsidRPr="0071547F" w:rsidRDefault="00CE1860" w:rsidP="0071547F">
            <w:pPr>
              <w:spacing w:line="220" w:lineRule="exact"/>
              <w:rPr>
                <w:sz w:val="15"/>
                <w:szCs w:val="15"/>
              </w:rPr>
            </w:pPr>
            <w:r w:rsidRPr="0071547F">
              <w:rPr>
                <w:sz w:val="15"/>
                <w:szCs w:val="15"/>
              </w:rPr>
              <w:t>4.嵌入式Android操作系统下，白板支持对已经书写的笔迹和形状和颜色进行更换。</w:t>
            </w:r>
          </w:p>
          <w:p w14:paraId="2B0D7EFB" w14:textId="77777777" w:rsidR="00CE1860" w:rsidRPr="0071547F" w:rsidRDefault="00CE1860" w:rsidP="0071547F">
            <w:pPr>
              <w:spacing w:line="220" w:lineRule="exact"/>
              <w:rPr>
                <w:sz w:val="15"/>
                <w:szCs w:val="15"/>
              </w:rPr>
            </w:pPr>
            <w:r w:rsidRPr="0071547F">
              <w:rPr>
                <w:sz w:val="15"/>
                <w:szCs w:val="15"/>
              </w:rPr>
              <w:t>5.在嵌入式系统下使用白板软件时，整机可自行调节屏幕亮度。</w:t>
            </w:r>
          </w:p>
          <w:p w14:paraId="3FCD35C1" w14:textId="77777777" w:rsidR="00CE1860" w:rsidRPr="0071547F" w:rsidRDefault="00CE1860" w:rsidP="0071547F">
            <w:pPr>
              <w:spacing w:line="220" w:lineRule="exact"/>
              <w:rPr>
                <w:sz w:val="15"/>
                <w:szCs w:val="15"/>
              </w:rPr>
            </w:pPr>
            <w:r w:rsidRPr="0071547F">
              <w:rPr>
                <w:sz w:val="15"/>
                <w:szCs w:val="15"/>
              </w:rPr>
              <w:t>6.嵌入式Android操作系统下，互动白板支持不同背景颜色，同时提供学科背景，如：五线谱、信纸、田字格、英文格、篮球和足球场地平面图。</w:t>
            </w:r>
          </w:p>
          <w:p w14:paraId="3E940D66" w14:textId="77777777" w:rsidR="00CE1860" w:rsidRPr="0071547F" w:rsidRDefault="00CE1860" w:rsidP="0071547F">
            <w:pPr>
              <w:spacing w:line="220" w:lineRule="exact"/>
              <w:rPr>
                <w:sz w:val="15"/>
                <w:szCs w:val="15"/>
              </w:rPr>
            </w:pPr>
            <w:r w:rsidRPr="0071547F">
              <w:rPr>
                <w:sz w:val="15"/>
                <w:szCs w:val="15"/>
              </w:rPr>
              <w:lastRenderedPageBreak/>
              <w:t>7.无 PC 模块状态下，嵌入式Android 系统内置白板软件支持十笔书写及手掌擦除（手掌擦除面积根据手掌与屏幕的接触面大小自动调整）， 白板书写内容可以 PDF 、IWB 和SVG 格式导出。支持 10 种以上平面图形工具。支持 8 种以上立体图形工具。</w:t>
            </w:r>
          </w:p>
          <w:p w14:paraId="50D2C531" w14:textId="77777777" w:rsidR="00CE1860" w:rsidRPr="0071547F" w:rsidRDefault="00CE1860" w:rsidP="0071547F">
            <w:pPr>
              <w:spacing w:line="220" w:lineRule="exact"/>
              <w:rPr>
                <w:sz w:val="15"/>
                <w:szCs w:val="15"/>
              </w:rPr>
            </w:pPr>
            <w:r w:rsidRPr="0071547F">
              <w:rPr>
                <w:sz w:val="15"/>
                <w:szCs w:val="15"/>
              </w:rPr>
              <w:t>8.无PC状态下，嵌入式系统内置互动白板支持全局漫游，并能在工具栏中对全局内容进行预览和移动。</w:t>
            </w:r>
          </w:p>
          <w:p w14:paraId="40E3B90D" w14:textId="77777777" w:rsidR="00CE1860" w:rsidRPr="0071547F" w:rsidRDefault="00CE1860" w:rsidP="0071547F">
            <w:pPr>
              <w:spacing w:line="220" w:lineRule="exact"/>
              <w:rPr>
                <w:sz w:val="15"/>
                <w:szCs w:val="15"/>
              </w:rPr>
            </w:pPr>
            <w:r w:rsidRPr="0071547F">
              <w:rPr>
                <w:sz w:val="15"/>
                <w:szCs w:val="15"/>
              </w:rPr>
              <w:t>9.无PC状态下，嵌入式Android 操作系统下可使用白板书写、WPS 软件和网页浏览。</w:t>
            </w:r>
          </w:p>
          <w:p w14:paraId="7B3EEFCD" w14:textId="77777777" w:rsidR="00CE1860" w:rsidRPr="0071547F" w:rsidRDefault="00CE1860" w:rsidP="0071547F">
            <w:pPr>
              <w:spacing w:line="220" w:lineRule="exact"/>
              <w:rPr>
                <w:sz w:val="15"/>
                <w:szCs w:val="15"/>
              </w:rPr>
            </w:pPr>
            <w:r w:rsidRPr="0071547F">
              <w:rPr>
                <w:sz w:val="15"/>
                <w:szCs w:val="15"/>
              </w:rPr>
              <w:t>10.在嵌入式Android操作系统下，能对多媒体USB所读取到的文件进行自动归类，可分类查找文档、板书、图片、音视频，检索后可直接在界面中打开。</w:t>
            </w:r>
          </w:p>
          <w:p w14:paraId="388281A3" w14:textId="77777777" w:rsidR="00CE1860" w:rsidRPr="0071547F" w:rsidRDefault="00CE1860" w:rsidP="0071547F">
            <w:pPr>
              <w:spacing w:line="220" w:lineRule="exact"/>
              <w:rPr>
                <w:sz w:val="15"/>
                <w:szCs w:val="15"/>
              </w:rPr>
            </w:pPr>
            <w:r w:rsidRPr="0071547F">
              <w:rPr>
                <w:rFonts w:hint="eastAsia"/>
                <w:sz w:val="15"/>
                <w:szCs w:val="15"/>
              </w:rPr>
              <w:t>（三）触摸系统</w:t>
            </w:r>
          </w:p>
          <w:p w14:paraId="01B40EEE"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1.整机采用电容触控技术，Windows系统和Android系统均支持≥50点触控及书写划线。</w:t>
            </w:r>
          </w:p>
          <w:p w14:paraId="73AD633A" w14:textId="77777777" w:rsidR="00CE1860" w:rsidRPr="0071547F" w:rsidRDefault="00CE1860" w:rsidP="0071547F">
            <w:pPr>
              <w:spacing w:line="220" w:lineRule="exact"/>
              <w:rPr>
                <w:sz w:val="15"/>
                <w:szCs w:val="15"/>
              </w:rPr>
            </w:pPr>
            <w:r w:rsidRPr="0071547F">
              <w:rPr>
                <w:sz w:val="15"/>
                <w:szCs w:val="15"/>
              </w:rPr>
              <w:t>2.支持Windows 7、Windows 8、Windows 10、Windows11、Linux、Mac Os、UOS和麒麟系统外置电脑操作系统接入时，无需安装触摸驱动。</w:t>
            </w:r>
          </w:p>
          <w:p w14:paraId="5DC48CB3" w14:textId="77777777" w:rsidR="00CE1860" w:rsidRPr="0071547F" w:rsidRDefault="00CE1860" w:rsidP="0071547F">
            <w:pPr>
              <w:spacing w:line="220" w:lineRule="exact"/>
              <w:rPr>
                <w:sz w:val="15"/>
                <w:szCs w:val="15"/>
              </w:rPr>
            </w:pPr>
            <w:r w:rsidRPr="0071547F">
              <w:rPr>
                <w:sz w:val="15"/>
                <w:szCs w:val="15"/>
              </w:rPr>
              <w:t>3.触摸分辨率32768×32768。</w:t>
            </w:r>
          </w:p>
          <w:p w14:paraId="58569DB2" w14:textId="77777777" w:rsidR="00CE1860" w:rsidRPr="0071547F" w:rsidRDefault="00CE1860" w:rsidP="0071547F">
            <w:pPr>
              <w:spacing w:line="220" w:lineRule="exact"/>
              <w:rPr>
                <w:sz w:val="15"/>
                <w:szCs w:val="15"/>
              </w:rPr>
            </w:pPr>
            <w:r w:rsidRPr="0071547F">
              <w:rPr>
                <w:sz w:val="15"/>
                <w:szCs w:val="15"/>
              </w:rPr>
              <w:t>4.整机书写触控延迟≤25ms。触摸响应≤4ms。触摸最小识别物≤3mm。</w:t>
            </w:r>
          </w:p>
          <w:p w14:paraId="0DEC9A5F" w14:textId="77777777" w:rsidR="00CE1860" w:rsidRPr="0071547F" w:rsidRDefault="00CE1860" w:rsidP="0071547F">
            <w:pPr>
              <w:spacing w:line="220" w:lineRule="exact"/>
              <w:rPr>
                <w:sz w:val="15"/>
                <w:szCs w:val="15"/>
              </w:rPr>
            </w:pPr>
            <w:r w:rsidRPr="0071547F">
              <w:rPr>
                <w:sz w:val="15"/>
                <w:szCs w:val="15"/>
              </w:rPr>
              <w:t>5.整机触控书写功能集成预测算法，支持多档预测速度可调节，在书写速度≥50cm/s，支持笔迹距离笔的距离小于20mm。</w:t>
            </w:r>
          </w:p>
          <w:p w14:paraId="48EAE6C8" w14:textId="77777777" w:rsidR="00CE1860" w:rsidRPr="0071547F" w:rsidRDefault="00CE1860" w:rsidP="0071547F">
            <w:pPr>
              <w:spacing w:line="220" w:lineRule="exact"/>
              <w:rPr>
                <w:sz w:val="15"/>
                <w:szCs w:val="15"/>
              </w:rPr>
            </w:pPr>
            <w:r w:rsidRPr="0071547F">
              <w:rPr>
                <w:sz w:val="15"/>
                <w:szCs w:val="15"/>
              </w:rPr>
              <w:t>6.支持智能板擦功能，系统可根据触控物体的形状自动识别出实物板擦，可擦除电子白板中的内容，无需依赖外部电子设备。</w:t>
            </w:r>
          </w:p>
          <w:p w14:paraId="76A4704D" w14:textId="77777777" w:rsidR="00CE1860" w:rsidRPr="0071547F" w:rsidRDefault="00CE1860" w:rsidP="0071547F">
            <w:pPr>
              <w:spacing w:line="220" w:lineRule="exact"/>
              <w:rPr>
                <w:sz w:val="15"/>
                <w:szCs w:val="15"/>
              </w:rPr>
            </w:pPr>
            <w:r w:rsidRPr="0071547F">
              <w:rPr>
                <w:sz w:val="15"/>
                <w:szCs w:val="15"/>
              </w:rPr>
              <w:t>7.在整机全信号源通道下，支持十指长按屏幕5秒的方式实现触摸锁定及解锁，触摸锁定时整机无法被触控操作。</w:t>
            </w:r>
          </w:p>
          <w:p w14:paraId="1D753E86" w14:textId="77777777" w:rsidR="00CE1860" w:rsidRPr="0071547F" w:rsidRDefault="00CE1860" w:rsidP="0071547F">
            <w:pPr>
              <w:spacing w:line="220" w:lineRule="exact"/>
              <w:rPr>
                <w:sz w:val="15"/>
                <w:szCs w:val="15"/>
              </w:rPr>
            </w:pPr>
            <w:r w:rsidRPr="0071547F">
              <w:rPr>
                <w:sz w:val="15"/>
                <w:szCs w:val="15"/>
              </w:rPr>
              <w:t>8.整机自带AI书写美化能力，智能识别批注的书写轨迹，进行笔锋智能美化，模拟纸上书写的起笔、行笔和收笔效果。</w:t>
            </w:r>
          </w:p>
          <w:p w14:paraId="35EC5A98" w14:textId="77777777" w:rsidR="00CE1860" w:rsidRPr="0071547F" w:rsidRDefault="00CE1860" w:rsidP="0071547F">
            <w:pPr>
              <w:spacing w:line="220" w:lineRule="exact"/>
              <w:rPr>
                <w:sz w:val="15"/>
                <w:szCs w:val="15"/>
              </w:rPr>
            </w:pPr>
          </w:p>
          <w:p w14:paraId="475C50BC" w14:textId="77777777" w:rsidR="00CE1860" w:rsidRPr="0071547F" w:rsidRDefault="00CE1860" w:rsidP="0071547F">
            <w:pPr>
              <w:spacing w:line="220" w:lineRule="exact"/>
              <w:rPr>
                <w:sz w:val="15"/>
                <w:szCs w:val="15"/>
              </w:rPr>
            </w:pPr>
            <w:r w:rsidRPr="0071547F">
              <w:rPr>
                <w:rFonts w:hint="eastAsia"/>
                <w:sz w:val="15"/>
                <w:szCs w:val="15"/>
              </w:rPr>
              <w:t>二、整机整体设计：</w:t>
            </w:r>
          </w:p>
          <w:p w14:paraId="3B921C21" w14:textId="77777777" w:rsidR="00CE1860" w:rsidRPr="0071547F" w:rsidRDefault="00CE1860" w:rsidP="0071547F">
            <w:pPr>
              <w:spacing w:line="220" w:lineRule="exact"/>
              <w:rPr>
                <w:sz w:val="15"/>
                <w:szCs w:val="15"/>
              </w:rPr>
            </w:pPr>
            <w:r w:rsidRPr="0071547F">
              <w:rPr>
                <w:sz w:val="15"/>
                <w:szCs w:val="15"/>
              </w:rPr>
              <w:t>1.三合一电源按键，同一电源物理按键完成Android系统和Windows系统的开机、节能熄屏、关机操作；关机状态下按按键开机；开机状态下按按键实现节能熄屏/唤醒，长按按键实现关机。</w:t>
            </w:r>
          </w:p>
          <w:p w14:paraId="6F4E040A" w14:textId="77777777" w:rsidR="00CE1860" w:rsidRPr="0071547F" w:rsidRDefault="00CE1860" w:rsidP="0071547F">
            <w:pPr>
              <w:spacing w:line="220" w:lineRule="exact"/>
              <w:rPr>
                <w:sz w:val="15"/>
                <w:szCs w:val="15"/>
              </w:rPr>
            </w:pPr>
            <w:r w:rsidRPr="0071547F">
              <w:rPr>
                <w:sz w:val="15"/>
                <w:szCs w:val="15"/>
              </w:rPr>
              <w:t>2.整机具备≥6个前置按键，可实现开关机、音量＋－、护眼、录屏、设置功能。</w:t>
            </w:r>
          </w:p>
          <w:p w14:paraId="1EFDDC9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3.整机为适配教学场景的便捷使用，设备按键采用简洁化设计，前置接口与按键在设备同一侧。</w:t>
            </w:r>
          </w:p>
          <w:p w14:paraId="0C051295" w14:textId="77777777" w:rsidR="00CE1860" w:rsidRPr="0071547F" w:rsidRDefault="00CE1860" w:rsidP="0071547F">
            <w:pPr>
              <w:spacing w:line="220" w:lineRule="exact"/>
              <w:rPr>
                <w:sz w:val="15"/>
                <w:szCs w:val="15"/>
              </w:rPr>
            </w:pPr>
            <w:r w:rsidRPr="0071547F">
              <w:rPr>
                <w:sz w:val="15"/>
                <w:szCs w:val="15"/>
              </w:rPr>
              <w:t>4.整机前置按键支持自定义设置，可通过自定义设置实现前置面板功能按键一键启用任一全局小工具（批注、截屏、计时、降半屏、放大镜、倒数日、日历）、快捷开关（节能模式、纸质护眼模式、经典护眼模式、自动亮度模式）。</w:t>
            </w:r>
          </w:p>
          <w:p w14:paraId="39A6A3AA" w14:textId="77777777" w:rsidR="00CE1860" w:rsidRPr="0071547F" w:rsidRDefault="00CE1860" w:rsidP="0071547F">
            <w:pPr>
              <w:spacing w:line="220" w:lineRule="exact"/>
              <w:rPr>
                <w:sz w:val="15"/>
                <w:szCs w:val="15"/>
              </w:rPr>
            </w:pPr>
            <w:r w:rsidRPr="0071547F">
              <w:rPr>
                <w:sz w:val="15"/>
                <w:szCs w:val="15"/>
              </w:rPr>
              <w:t>5.整体外观尺寸：宽≥4200mm，高≥1200mm，厚≤111mm。</w:t>
            </w:r>
          </w:p>
          <w:p w14:paraId="48E179D0" w14:textId="77777777" w:rsidR="00CE1860" w:rsidRPr="0071547F" w:rsidRDefault="00CE1860" w:rsidP="0071547F">
            <w:pPr>
              <w:spacing w:line="220" w:lineRule="exact"/>
              <w:rPr>
                <w:sz w:val="15"/>
                <w:szCs w:val="15"/>
              </w:rPr>
            </w:pPr>
            <w:r w:rsidRPr="0071547F">
              <w:rPr>
                <w:sz w:val="15"/>
                <w:szCs w:val="15"/>
              </w:rPr>
              <w:t>2.整机采用全金属外壳，三拼接平面一体化设计。</w:t>
            </w:r>
          </w:p>
          <w:p w14:paraId="0D0AFE3A" w14:textId="77777777" w:rsidR="00CE1860" w:rsidRPr="0071547F" w:rsidRDefault="00CE1860" w:rsidP="0071547F">
            <w:pPr>
              <w:spacing w:line="220" w:lineRule="exact"/>
              <w:rPr>
                <w:sz w:val="15"/>
                <w:szCs w:val="15"/>
              </w:rPr>
            </w:pPr>
            <w:r w:rsidRPr="0071547F">
              <w:rPr>
                <w:sz w:val="15"/>
                <w:szCs w:val="15"/>
              </w:rPr>
              <w:t>6.无推拉式结构，外部无任何可见内部功能模块连接线。主副屏过渡平滑，中间无单独边框阻隔。</w:t>
            </w:r>
          </w:p>
          <w:p w14:paraId="79C7AC7E" w14:textId="77777777" w:rsidR="00CE1860" w:rsidRPr="0071547F" w:rsidRDefault="00CE1860" w:rsidP="0071547F">
            <w:pPr>
              <w:spacing w:line="220" w:lineRule="exact"/>
              <w:rPr>
                <w:sz w:val="15"/>
                <w:szCs w:val="15"/>
              </w:rPr>
            </w:pPr>
            <w:r w:rsidRPr="0071547F">
              <w:rPr>
                <w:sz w:val="15"/>
                <w:szCs w:val="15"/>
              </w:rPr>
              <w:t>7.整机屏幕边缘采用金属圆角包边防护，整机背板采用金属材质，有效屏蔽内部电路器件辐射；防潮耐盐雾蚀锈，适应多种教学环境。</w:t>
            </w:r>
          </w:p>
          <w:p w14:paraId="7C314B2A" w14:textId="77777777" w:rsidR="00CE1860" w:rsidRPr="0071547F" w:rsidRDefault="00CE1860" w:rsidP="0071547F">
            <w:pPr>
              <w:spacing w:line="220" w:lineRule="exact"/>
              <w:rPr>
                <w:sz w:val="15"/>
                <w:szCs w:val="15"/>
              </w:rPr>
            </w:pPr>
            <w:r w:rsidRPr="0071547F">
              <w:rPr>
                <w:sz w:val="15"/>
                <w:szCs w:val="15"/>
              </w:rPr>
              <w:t>8.主屏支持普通粉笔直接书写。</w:t>
            </w:r>
          </w:p>
          <w:p w14:paraId="0A1D91F5" w14:textId="77777777" w:rsidR="00CE1860" w:rsidRPr="0071547F" w:rsidRDefault="00CE1860" w:rsidP="0071547F">
            <w:pPr>
              <w:spacing w:line="220" w:lineRule="exact"/>
              <w:rPr>
                <w:sz w:val="15"/>
                <w:szCs w:val="15"/>
              </w:rPr>
            </w:pPr>
            <w:r w:rsidRPr="0071547F">
              <w:rPr>
                <w:sz w:val="15"/>
                <w:szCs w:val="15"/>
              </w:rPr>
              <w:t>9.整机两侧副屏可支持以下媒介（普通粉笔、液体粉笔、成膜笔）进行板书书写。</w:t>
            </w:r>
          </w:p>
          <w:p w14:paraId="2B7515AF" w14:textId="77777777" w:rsidR="00CE1860" w:rsidRPr="0071547F" w:rsidRDefault="00CE1860" w:rsidP="0071547F">
            <w:pPr>
              <w:spacing w:line="220" w:lineRule="exact"/>
              <w:rPr>
                <w:sz w:val="15"/>
                <w:szCs w:val="15"/>
              </w:rPr>
            </w:pPr>
            <w:r w:rsidRPr="0071547F">
              <w:rPr>
                <w:sz w:val="15"/>
                <w:szCs w:val="15"/>
              </w:rPr>
              <w:t>10.整机设备副屏支持磁吸附功能，可以满足带有磁吸的板擦教具进行吸附在副屏上。</w:t>
            </w:r>
          </w:p>
          <w:p w14:paraId="45CD9E76" w14:textId="77777777" w:rsidR="00CE1860" w:rsidRPr="0071547F" w:rsidRDefault="00CE1860" w:rsidP="0071547F">
            <w:pPr>
              <w:spacing w:line="220" w:lineRule="exact"/>
              <w:rPr>
                <w:sz w:val="15"/>
                <w:szCs w:val="15"/>
              </w:rPr>
            </w:pPr>
            <w:r w:rsidRPr="0071547F">
              <w:rPr>
                <w:sz w:val="15"/>
                <w:szCs w:val="15"/>
              </w:rPr>
              <w:t>11.整机屏幕采用86英寸液晶显示器。</w:t>
            </w:r>
          </w:p>
          <w:p w14:paraId="7C44DE12" w14:textId="77777777" w:rsidR="00CE1860" w:rsidRPr="0071547F" w:rsidRDefault="00CE1860" w:rsidP="0071547F">
            <w:pPr>
              <w:spacing w:line="220" w:lineRule="exact"/>
              <w:rPr>
                <w:sz w:val="15"/>
                <w:szCs w:val="15"/>
              </w:rPr>
            </w:pPr>
            <w:r w:rsidRPr="0071547F">
              <w:rPr>
                <w:sz w:val="15"/>
                <w:szCs w:val="15"/>
              </w:rPr>
              <w:t>12.整机内置专业硬件自检维护工具（非第三方工具），支持对整机内部的板卡及部件模块进行故障检测、系统还原功能。</w:t>
            </w:r>
          </w:p>
          <w:p w14:paraId="79084422" w14:textId="77777777" w:rsidR="00CE1860" w:rsidRPr="0071547F" w:rsidRDefault="00CE1860" w:rsidP="0071547F">
            <w:pPr>
              <w:spacing w:line="220" w:lineRule="exact"/>
              <w:rPr>
                <w:sz w:val="15"/>
                <w:szCs w:val="15"/>
              </w:rPr>
            </w:pPr>
            <w:r w:rsidRPr="0071547F">
              <w:rPr>
                <w:sz w:val="15"/>
                <w:szCs w:val="15"/>
              </w:rPr>
              <w:t>13.当整机处于黑暗环境中并无人操作，一分钟后整机将可以自动进入熄屏模式。</w:t>
            </w:r>
          </w:p>
          <w:p w14:paraId="4D2AC642" w14:textId="77777777" w:rsidR="00CE1860" w:rsidRPr="0071547F" w:rsidRDefault="00CE1860" w:rsidP="0071547F">
            <w:pPr>
              <w:spacing w:line="220" w:lineRule="exact"/>
              <w:rPr>
                <w:sz w:val="15"/>
                <w:szCs w:val="15"/>
              </w:rPr>
            </w:pPr>
            <w:r w:rsidRPr="0071547F">
              <w:rPr>
                <w:sz w:val="15"/>
                <w:szCs w:val="15"/>
              </w:rPr>
              <w:t>14.支持将自定义图片、动画设置为开机画面。</w:t>
            </w:r>
          </w:p>
          <w:p w14:paraId="7D04C031"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15.整机电磁干扰ITE达到国标GB/T 9254.1-2021 Class B等级要求，满足教学环境多电子设备共用，无需采取任何电磁辐射防护措施，不接受GB/T 9254.1-2021 ITE Class A等级产品。</w:t>
            </w:r>
          </w:p>
          <w:p w14:paraId="3A4E1F6C" w14:textId="77777777" w:rsidR="00CE1860" w:rsidRPr="0071547F" w:rsidRDefault="00CE1860" w:rsidP="0071547F">
            <w:pPr>
              <w:spacing w:line="220" w:lineRule="exact"/>
              <w:rPr>
                <w:sz w:val="15"/>
                <w:szCs w:val="15"/>
              </w:rPr>
            </w:pPr>
            <w:r w:rsidRPr="0071547F">
              <w:rPr>
                <w:sz w:val="15"/>
                <w:szCs w:val="15"/>
              </w:rPr>
              <w:t>16.整机在五分钟内处于无信号接收状态时，能够自动关机。</w:t>
            </w:r>
          </w:p>
          <w:p w14:paraId="62184361" w14:textId="77777777" w:rsidR="00CE1860" w:rsidRPr="0071547F" w:rsidRDefault="00CE1860" w:rsidP="0071547F">
            <w:pPr>
              <w:spacing w:line="220" w:lineRule="exact"/>
              <w:rPr>
                <w:sz w:val="15"/>
                <w:szCs w:val="15"/>
              </w:rPr>
            </w:pPr>
            <w:r w:rsidRPr="0071547F">
              <w:rPr>
                <w:sz w:val="15"/>
                <w:szCs w:val="15"/>
              </w:rPr>
              <w:t>17.整机具备供电保护模块，能够检测内置电脑是否插好在位，在内置电脑未在位的情况下，内置电脑无法上电工作。</w:t>
            </w:r>
          </w:p>
          <w:p w14:paraId="57DDD593" w14:textId="77777777" w:rsidR="00CE1860" w:rsidRPr="0071547F" w:rsidRDefault="00CE1860" w:rsidP="0071547F">
            <w:pPr>
              <w:spacing w:line="220" w:lineRule="exact"/>
              <w:rPr>
                <w:sz w:val="15"/>
                <w:szCs w:val="15"/>
              </w:rPr>
            </w:pPr>
            <w:r w:rsidRPr="0071547F">
              <w:rPr>
                <w:sz w:val="15"/>
                <w:szCs w:val="15"/>
              </w:rPr>
              <w:t>18.支持云端在线系统固件升级。</w:t>
            </w:r>
          </w:p>
          <w:p w14:paraId="74575379"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19.整机CPU芯片，WIFI与蓝牙芯片、摄像头图像处理芯片、均采用国产自主芯片。</w:t>
            </w:r>
          </w:p>
          <w:p w14:paraId="552A3873"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20.整机全通道支持4K显示，包括安卓通道、PC通道、HDMI通道。</w:t>
            </w:r>
          </w:p>
          <w:p w14:paraId="4FC47868" w14:textId="77777777" w:rsidR="00CE1860" w:rsidRPr="0071547F" w:rsidRDefault="00CE1860" w:rsidP="0071547F">
            <w:pPr>
              <w:spacing w:line="220" w:lineRule="exact"/>
              <w:rPr>
                <w:sz w:val="15"/>
                <w:szCs w:val="15"/>
              </w:rPr>
            </w:pPr>
          </w:p>
          <w:p w14:paraId="3F4C0573" w14:textId="77777777" w:rsidR="00CE1860" w:rsidRPr="0071547F" w:rsidRDefault="00CE1860" w:rsidP="0071547F">
            <w:pPr>
              <w:spacing w:line="220" w:lineRule="exact"/>
              <w:rPr>
                <w:sz w:val="15"/>
                <w:szCs w:val="15"/>
              </w:rPr>
            </w:pPr>
            <w:r w:rsidRPr="0071547F">
              <w:rPr>
                <w:rFonts w:hint="eastAsia"/>
                <w:sz w:val="15"/>
                <w:szCs w:val="15"/>
              </w:rPr>
              <w:t>三、整机屏幕设计</w:t>
            </w:r>
          </w:p>
          <w:p w14:paraId="6279D42F" w14:textId="77777777" w:rsidR="00CE1860" w:rsidRPr="0071547F" w:rsidRDefault="00CE1860" w:rsidP="0071547F">
            <w:pPr>
              <w:spacing w:line="220" w:lineRule="exact"/>
              <w:rPr>
                <w:sz w:val="15"/>
                <w:szCs w:val="15"/>
              </w:rPr>
            </w:pPr>
            <w:r w:rsidRPr="0071547F">
              <w:rPr>
                <w:sz w:val="15"/>
                <w:szCs w:val="15"/>
              </w:rPr>
              <w:t>1.整机采</w:t>
            </w:r>
            <w:r w:rsidRPr="0071547F">
              <w:rPr>
                <w:rFonts w:ascii="微软雅黑" w:eastAsia="微软雅黑" w:hAnsi="微软雅黑" w:cs="微软雅黑" w:hint="eastAsia"/>
                <w:sz w:val="15"/>
                <w:szCs w:val="15"/>
              </w:rPr>
              <w:t>⽤</w:t>
            </w:r>
            <w:r w:rsidRPr="0071547F">
              <w:rPr>
                <w:rFonts w:hint="eastAsia"/>
                <w:sz w:val="15"/>
                <w:szCs w:val="15"/>
              </w:rPr>
              <w:t>超</w:t>
            </w:r>
            <w:r w:rsidRPr="0071547F">
              <w:rPr>
                <w:rFonts w:ascii="微软雅黑" w:eastAsia="微软雅黑" w:hAnsi="微软雅黑" w:cs="微软雅黑" w:hint="eastAsia"/>
                <w:sz w:val="15"/>
                <w:szCs w:val="15"/>
              </w:rPr>
              <w:t>⾼</w:t>
            </w:r>
            <w:r w:rsidRPr="0071547F">
              <w:rPr>
                <w:rFonts w:hint="eastAsia"/>
                <w:sz w:val="15"/>
                <w:szCs w:val="15"/>
              </w:rPr>
              <w:t>清</w:t>
            </w:r>
            <w:r w:rsidRPr="0071547F">
              <w:rPr>
                <w:sz w:val="15"/>
                <w:szCs w:val="15"/>
              </w:rPr>
              <w:t>LED液晶屏，显示分辨率3840x2160，可视角度≥178°。</w:t>
            </w:r>
          </w:p>
          <w:p w14:paraId="76CDECE2" w14:textId="77777777" w:rsidR="00CE1860" w:rsidRPr="0071547F" w:rsidRDefault="00CE1860" w:rsidP="0071547F">
            <w:pPr>
              <w:spacing w:line="220" w:lineRule="exact"/>
              <w:rPr>
                <w:sz w:val="15"/>
                <w:szCs w:val="15"/>
              </w:rPr>
            </w:pPr>
            <w:r w:rsidRPr="0071547F">
              <w:rPr>
                <w:sz w:val="15"/>
                <w:szCs w:val="15"/>
              </w:rPr>
              <w:t>2.整机采</w:t>
            </w:r>
            <w:r w:rsidRPr="0071547F">
              <w:rPr>
                <w:rFonts w:ascii="微软雅黑" w:eastAsia="微软雅黑" w:hAnsi="微软雅黑" w:cs="微软雅黑" w:hint="eastAsia"/>
                <w:sz w:val="15"/>
                <w:szCs w:val="15"/>
              </w:rPr>
              <w:t>⽤</w:t>
            </w:r>
            <w:r w:rsidRPr="0071547F">
              <w:rPr>
                <w:sz w:val="15"/>
                <w:szCs w:val="15"/>
              </w:rPr>
              <w:t>LED液晶A规屏，显示</w:t>
            </w:r>
            <w:r w:rsidRPr="0071547F">
              <w:rPr>
                <w:rFonts w:ascii="微软雅黑" w:eastAsia="微软雅黑" w:hAnsi="微软雅黑" w:cs="微软雅黑" w:hint="eastAsia"/>
                <w:sz w:val="15"/>
                <w:szCs w:val="15"/>
              </w:rPr>
              <w:t>⽐</w:t>
            </w:r>
            <w:r w:rsidRPr="0071547F">
              <w:rPr>
                <w:rFonts w:hint="eastAsia"/>
                <w:sz w:val="15"/>
                <w:szCs w:val="15"/>
              </w:rPr>
              <w:t>例</w:t>
            </w:r>
            <w:r w:rsidRPr="0071547F">
              <w:rPr>
                <w:sz w:val="15"/>
                <w:szCs w:val="15"/>
              </w:rPr>
              <w:t>16:9。</w:t>
            </w:r>
          </w:p>
          <w:p w14:paraId="550583D3" w14:textId="77777777" w:rsidR="00CE1860" w:rsidRPr="0071547F" w:rsidRDefault="00CE1860" w:rsidP="0071547F">
            <w:pPr>
              <w:spacing w:line="220" w:lineRule="exact"/>
              <w:rPr>
                <w:sz w:val="15"/>
                <w:szCs w:val="15"/>
              </w:rPr>
            </w:pPr>
            <w:r w:rsidRPr="0071547F">
              <w:rPr>
                <w:sz w:val="15"/>
                <w:szCs w:val="15"/>
              </w:rPr>
              <w:t>3.整机显示屏幕采用全贴合方式，减少显示面板与玻璃间的偏光、散射，画面显示更加清晰通透、可视角度更广。</w:t>
            </w:r>
          </w:p>
          <w:p w14:paraId="4F9F1AE1" w14:textId="77777777" w:rsidR="00CE1860" w:rsidRPr="0071547F" w:rsidRDefault="00CE1860" w:rsidP="0071547F">
            <w:pPr>
              <w:spacing w:line="220" w:lineRule="exact"/>
              <w:rPr>
                <w:sz w:val="15"/>
                <w:szCs w:val="15"/>
              </w:rPr>
            </w:pPr>
            <w:r w:rsidRPr="0071547F">
              <w:rPr>
                <w:sz w:val="15"/>
                <w:szCs w:val="15"/>
              </w:rPr>
              <w:t>4.整机屏幕保护玻璃与显示液晶屏组件，在结构上通过光学胶完全贴合在一起，中间贴合层无空气介质。</w:t>
            </w:r>
          </w:p>
          <w:p w14:paraId="25D712CA"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5.在屏幕中心亮度≥350cd/㎡、整机水平方向法线60度视角下，屏幕观看有效亮度≥110cd/㎡。</w:t>
            </w:r>
          </w:p>
          <w:p w14:paraId="46F89C2F"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6.屏幕采</w:t>
            </w:r>
            <w:r w:rsidRPr="0071547F">
              <w:rPr>
                <w:rFonts w:ascii="微软雅黑" w:eastAsia="微软雅黑" w:hAnsi="微软雅黑" w:cs="微软雅黑" w:hint="eastAsia"/>
                <w:sz w:val="15"/>
                <w:szCs w:val="15"/>
              </w:rPr>
              <w:t>⽤</w:t>
            </w:r>
            <w:r w:rsidRPr="0071547F">
              <w:rPr>
                <w:rFonts w:hint="eastAsia"/>
                <w:sz w:val="15"/>
                <w:szCs w:val="15"/>
              </w:rPr>
              <w:t>≤</w:t>
            </w:r>
            <w:r w:rsidRPr="0071547F">
              <w:rPr>
                <w:sz w:val="15"/>
                <w:szCs w:val="15"/>
              </w:rPr>
              <w:t>3mm防眩光钢化玻璃保护，表</w:t>
            </w:r>
            <w:r w:rsidRPr="0071547F">
              <w:rPr>
                <w:rFonts w:ascii="微软雅黑" w:eastAsia="微软雅黑" w:hAnsi="微软雅黑" w:cs="微软雅黑" w:hint="eastAsia"/>
                <w:sz w:val="15"/>
                <w:szCs w:val="15"/>
              </w:rPr>
              <w:t>⾯</w:t>
            </w:r>
            <w:r w:rsidRPr="0071547F">
              <w:rPr>
                <w:rFonts w:hint="eastAsia"/>
                <w:sz w:val="15"/>
                <w:szCs w:val="15"/>
              </w:rPr>
              <w:t>硬度≥</w:t>
            </w:r>
            <w:r w:rsidRPr="0071547F">
              <w:rPr>
                <w:sz w:val="15"/>
                <w:szCs w:val="15"/>
              </w:rPr>
              <w:t>9H，莫氏硬度≥7级，透光率不低于91%，雾度≤8%。</w:t>
            </w:r>
          </w:p>
          <w:p w14:paraId="4A8C97E2" w14:textId="77777777" w:rsidR="00CE1860" w:rsidRPr="0071547F" w:rsidRDefault="00CE1860" w:rsidP="0071547F">
            <w:pPr>
              <w:spacing w:line="220" w:lineRule="exact"/>
              <w:rPr>
                <w:sz w:val="15"/>
                <w:szCs w:val="15"/>
              </w:rPr>
            </w:pPr>
            <w:r w:rsidRPr="0071547F">
              <w:rPr>
                <w:sz w:val="15"/>
                <w:szCs w:val="15"/>
              </w:rPr>
              <w:t>7.整机背光系统支持DC调光方式，多级亮度调节，支持白颜色背景下最暗亮度≤100nit，用于提升显示对比度。</w:t>
            </w:r>
          </w:p>
          <w:p w14:paraId="0EAB86A8" w14:textId="77777777" w:rsidR="00CE1860" w:rsidRPr="0071547F" w:rsidRDefault="00CE1860" w:rsidP="0071547F">
            <w:pPr>
              <w:spacing w:line="220" w:lineRule="exact"/>
              <w:rPr>
                <w:sz w:val="15"/>
                <w:szCs w:val="15"/>
              </w:rPr>
            </w:pPr>
            <w:r w:rsidRPr="0071547F">
              <w:rPr>
                <w:sz w:val="15"/>
                <w:szCs w:val="15"/>
              </w:rPr>
              <w:t>8.整机屏幕蓝光占比（有害蓝光415～455nm能量综合）/（整体蓝光400～500nm能量综合）＜50%。</w:t>
            </w:r>
          </w:p>
          <w:p w14:paraId="65598E6E" w14:textId="77777777" w:rsidR="00CE1860" w:rsidRPr="0071547F" w:rsidRDefault="00CE1860" w:rsidP="0071547F">
            <w:pPr>
              <w:spacing w:line="220" w:lineRule="exact"/>
              <w:rPr>
                <w:sz w:val="15"/>
                <w:szCs w:val="15"/>
              </w:rPr>
            </w:pPr>
            <w:r w:rsidRPr="0071547F">
              <w:rPr>
                <w:sz w:val="15"/>
                <w:szCs w:val="15"/>
              </w:rPr>
              <w:t>9.支持自定义图像设置，可对对比度、屏幕色温、图像亮度、亮度范围、色彩空间调节设置。</w:t>
            </w:r>
          </w:p>
          <w:p w14:paraId="37BA0307" w14:textId="77777777" w:rsidR="00CE1860" w:rsidRPr="0071547F" w:rsidRDefault="00CE1860" w:rsidP="0071547F">
            <w:pPr>
              <w:spacing w:line="220" w:lineRule="exact"/>
              <w:rPr>
                <w:sz w:val="15"/>
                <w:szCs w:val="15"/>
              </w:rPr>
            </w:pPr>
            <w:r w:rsidRPr="0071547F">
              <w:rPr>
                <w:sz w:val="15"/>
                <w:szCs w:val="15"/>
              </w:rPr>
              <w:t>10.整机系统支持手势上滑调出智能画质调节，开启AIPQ功能后，播放视频即可根据屏幕内容自动调节</w:t>
            </w:r>
            <w:r w:rsidRPr="0071547F">
              <w:rPr>
                <w:sz w:val="15"/>
                <w:szCs w:val="15"/>
              </w:rPr>
              <w:lastRenderedPageBreak/>
              <w:t>画质参数，当屏幕出现人物、建筑、夜景元素时，自动调整对比度、饱和度、锐利度、色调色相值、高光/阴影，让整个画面显示效果更佳。</w:t>
            </w:r>
          </w:p>
          <w:p w14:paraId="7613010D" w14:textId="77777777" w:rsidR="00CE1860" w:rsidRPr="0071547F" w:rsidRDefault="00CE1860" w:rsidP="0071547F">
            <w:pPr>
              <w:spacing w:line="220" w:lineRule="exact"/>
              <w:rPr>
                <w:sz w:val="15"/>
                <w:szCs w:val="15"/>
              </w:rPr>
            </w:pPr>
            <w:r w:rsidRPr="0071547F">
              <w:rPr>
                <w:sz w:val="15"/>
                <w:szCs w:val="15"/>
              </w:rPr>
              <w:t>11.整机全通道支持纸质护眼模式，可实现画面纹理的实时调整；支持纸质纹理：牛皮纸、素描纸、宣纸、水彩纸、水纹纸；支持透明度调节；支持色温调节。</w:t>
            </w:r>
          </w:p>
          <w:p w14:paraId="521C43F0" w14:textId="77777777" w:rsidR="00CE1860" w:rsidRPr="0071547F" w:rsidRDefault="00CE1860" w:rsidP="0071547F">
            <w:pPr>
              <w:spacing w:line="220" w:lineRule="exact"/>
              <w:rPr>
                <w:sz w:val="15"/>
                <w:szCs w:val="15"/>
              </w:rPr>
            </w:pPr>
            <w:r w:rsidRPr="0071547F">
              <w:rPr>
                <w:sz w:val="15"/>
                <w:szCs w:val="15"/>
              </w:rPr>
              <w:t>12.整机色域覆盖率（NTSC）≥72%。灰阶等级≥256级。</w:t>
            </w:r>
          </w:p>
          <w:p w14:paraId="21671D8A"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13.整机内置全视角背光增光膜，通过增光膜对背光光源进行均光，整机屏幕中心亮度三分之一的亮度观看视角≥130°，满足GB40070关于亮度可视角≥120°要求。在屏幕中心亮度≥350cd/㎡下，增加屏幕两侧亮度，使得整机水平方向法线60度视角下，实际屏幕的观看有效亮度≥110cd/㎡。整机白场画面下亮度均匀性≥85%。</w:t>
            </w:r>
          </w:p>
          <w:p w14:paraId="0BE4F853" w14:textId="77777777" w:rsidR="00CE1860" w:rsidRPr="0071547F" w:rsidRDefault="00CE1860" w:rsidP="0071547F">
            <w:pPr>
              <w:spacing w:line="220" w:lineRule="exact"/>
              <w:rPr>
                <w:sz w:val="15"/>
                <w:szCs w:val="15"/>
              </w:rPr>
            </w:pPr>
            <w:r w:rsidRPr="0071547F">
              <w:rPr>
                <w:sz w:val="15"/>
                <w:szCs w:val="15"/>
              </w:rPr>
              <w:t>14.玻璃表面采用纳米材料镀膜环保工艺，书写更加顺滑，防眩光效果更加优异。</w:t>
            </w:r>
          </w:p>
          <w:p w14:paraId="6A173CAD" w14:textId="77777777" w:rsidR="00CE1860" w:rsidRPr="0071547F" w:rsidRDefault="00CE1860" w:rsidP="0071547F">
            <w:pPr>
              <w:spacing w:line="220" w:lineRule="exact"/>
              <w:rPr>
                <w:sz w:val="15"/>
                <w:szCs w:val="15"/>
              </w:rPr>
            </w:pPr>
            <w:r w:rsidRPr="0071547F">
              <w:rPr>
                <w:sz w:val="15"/>
                <w:szCs w:val="15"/>
              </w:rPr>
              <w:t>15.在嵌入式系统下使用白板软件时，整机可自行调节屏幕亮度。</w:t>
            </w:r>
          </w:p>
          <w:p w14:paraId="187F9F5A" w14:textId="77777777" w:rsidR="00CE1860" w:rsidRPr="0071547F" w:rsidRDefault="00CE1860" w:rsidP="0071547F">
            <w:pPr>
              <w:spacing w:line="220" w:lineRule="exact"/>
              <w:rPr>
                <w:sz w:val="15"/>
                <w:szCs w:val="15"/>
              </w:rPr>
            </w:pPr>
            <w:r w:rsidRPr="0071547F">
              <w:rPr>
                <w:sz w:val="15"/>
                <w:szCs w:val="15"/>
              </w:rPr>
              <w:t>16.触摸屏在照度100k lx（勒克司）环境下仍能正常工作。</w:t>
            </w:r>
          </w:p>
          <w:p w14:paraId="731105C0"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17.整机从待机状态下（待机功耗≤0.5W），可12s内开机进入到系统主页，并达到可触控状态。</w:t>
            </w:r>
          </w:p>
          <w:p w14:paraId="6F169095" w14:textId="77777777" w:rsidR="00CE1860" w:rsidRPr="0071547F" w:rsidRDefault="00CE1860" w:rsidP="0071547F">
            <w:pPr>
              <w:spacing w:line="220" w:lineRule="exact"/>
              <w:rPr>
                <w:sz w:val="15"/>
                <w:szCs w:val="15"/>
              </w:rPr>
            </w:pPr>
            <w:r w:rsidRPr="0071547F">
              <w:rPr>
                <w:sz w:val="15"/>
                <w:szCs w:val="15"/>
              </w:rPr>
              <w:t>18.整机具备屏体温度实时监控、高温预警及断电保护功能。</w:t>
            </w:r>
          </w:p>
          <w:p w14:paraId="4FB58B74"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19.整机内置微课制作工具，支持对全屏/区域的屏幕内容、整机声音、麦克风声音、摄像头内容进行录制，支持切换录制分辨率，支持录制过程中进行画笔标注与擦除；支持中途暂停录制和继续录制。</w:t>
            </w:r>
          </w:p>
          <w:p w14:paraId="02B3CD91" w14:textId="77777777" w:rsidR="00CE1860" w:rsidRPr="0071547F" w:rsidRDefault="00CE1860" w:rsidP="0071547F">
            <w:pPr>
              <w:spacing w:line="220" w:lineRule="exact"/>
              <w:rPr>
                <w:sz w:val="15"/>
                <w:szCs w:val="15"/>
              </w:rPr>
            </w:pPr>
          </w:p>
          <w:p w14:paraId="46E1E0C8" w14:textId="77777777" w:rsidR="00CE1860" w:rsidRPr="0071547F" w:rsidRDefault="00CE1860" w:rsidP="0071547F">
            <w:pPr>
              <w:spacing w:line="220" w:lineRule="exact"/>
              <w:rPr>
                <w:sz w:val="15"/>
                <w:szCs w:val="15"/>
              </w:rPr>
            </w:pPr>
            <w:r w:rsidRPr="0071547F">
              <w:rPr>
                <w:rFonts w:hint="eastAsia"/>
                <w:sz w:val="15"/>
                <w:szCs w:val="15"/>
              </w:rPr>
              <w:t>四、音视频及多媒体功能设计</w:t>
            </w:r>
          </w:p>
          <w:p w14:paraId="62793FD5"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1.整机内置2.2 声道扬声器，位于设备上边框，顶置朝前发声，12W高音扬声器2个，上朝向30W中低音扬声器2个，最大功率≥84W，单个扬声器容积≥0.62L，最低谐振频率≤85Hz。</w:t>
            </w:r>
          </w:p>
          <w:p w14:paraId="6092C3CA" w14:textId="77777777" w:rsidR="00CE1860" w:rsidRPr="0071547F" w:rsidRDefault="00CE1860" w:rsidP="0071547F">
            <w:pPr>
              <w:spacing w:line="220" w:lineRule="exact"/>
              <w:rPr>
                <w:sz w:val="15"/>
                <w:szCs w:val="15"/>
              </w:rPr>
            </w:pPr>
            <w:r w:rsidRPr="0071547F">
              <w:rPr>
                <w:sz w:val="15"/>
                <w:szCs w:val="15"/>
              </w:rPr>
              <w:t>2.整机可选择高级音效设置，支持在左右声道平衡显示范围中进行更改。中低频段可选择调节范围125Hz～1kHz,高频段可选择调节范围 2kHz～16kHz,分贝可选择调节范围-12dB～12dB。</w:t>
            </w:r>
          </w:p>
          <w:p w14:paraId="796E0E6C" w14:textId="77777777" w:rsidR="00CE1860" w:rsidRPr="0071547F" w:rsidRDefault="00CE1860" w:rsidP="0071547F">
            <w:pPr>
              <w:spacing w:line="220" w:lineRule="exact"/>
              <w:rPr>
                <w:sz w:val="15"/>
                <w:szCs w:val="15"/>
              </w:rPr>
            </w:pPr>
            <w:r w:rsidRPr="0071547F">
              <w:rPr>
                <w:sz w:val="15"/>
                <w:szCs w:val="15"/>
              </w:rPr>
              <w:t>3.整机内置非独立外扩展的8阵列麦克风，拾音角度≥180°，可用于对教室环境音频进行采集，拾音距离≥12m。</w:t>
            </w:r>
          </w:p>
          <w:p w14:paraId="0E2C309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4.整机内置麦克风声源定位算法，声源定位精度≤5度，可以识别回答问题的学生方位。</w:t>
            </w:r>
          </w:p>
          <w:p w14:paraId="50518F63" w14:textId="77777777" w:rsidR="00CE1860" w:rsidRPr="0071547F" w:rsidRDefault="00CE1860" w:rsidP="0071547F">
            <w:pPr>
              <w:spacing w:line="220" w:lineRule="exact"/>
              <w:rPr>
                <w:sz w:val="15"/>
                <w:szCs w:val="15"/>
              </w:rPr>
            </w:pPr>
            <w:r w:rsidRPr="0071547F">
              <w:rPr>
                <w:sz w:val="15"/>
                <w:szCs w:val="15"/>
              </w:rPr>
              <w:t>5.整机内置扬声器采用缝隙发声技术，喇叭采用槽式开口设计。</w:t>
            </w:r>
          </w:p>
          <w:p w14:paraId="63F6A413" w14:textId="77777777" w:rsidR="00CE1860" w:rsidRPr="0071547F" w:rsidRDefault="00CE1860" w:rsidP="0071547F">
            <w:pPr>
              <w:spacing w:line="220" w:lineRule="exact"/>
              <w:rPr>
                <w:sz w:val="15"/>
                <w:szCs w:val="15"/>
              </w:rPr>
            </w:pPr>
            <w:r w:rsidRPr="0071547F">
              <w:rPr>
                <w:sz w:val="15"/>
                <w:szCs w:val="15"/>
              </w:rPr>
              <w:t>6.整机扬声器在100%音量下，可做到1米处声压级≥92dB，10米处声压级≥82dB。</w:t>
            </w:r>
          </w:p>
          <w:p w14:paraId="08016850"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7.整机全部扬声器均采用模块化设计，无需打开背板即可单独拆卸。</w:t>
            </w:r>
          </w:p>
          <w:p w14:paraId="390B7EC2" w14:textId="77777777" w:rsidR="00CE1860" w:rsidRPr="0071547F" w:rsidRDefault="00CE1860" w:rsidP="0071547F">
            <w:pPr>
              <w:spacing w:line="220" w:lineRule="exact"/>
              <w:rPr>
                <w:sz w:val="15"/>
                <w:szCs w:val="15"/>
              </w:rPr>
            </w:pPr>
            <w:r w:rsidRPr="0071547F">
              <w:rPr>
                <w:sz w:val="15"/>
                <w:szCs w:val="15"/>
              </w:rPr>
              <w:t>8.内置摄像头、麦克风无需外接线材连接，无任何可见外接线材及模块化拼接痕迹，未占用整机设备端口。</w:t>
            </w:r>
          </w:p>
          <w:p w14:paraId="090AAD13" w14:textId="77777777" w:rsidR="00CE1860" w:rsidRPr="0071547F" w:rsidRDefault="00CE1860" w:rsidP="0071547F">
            <w:pPr>
              <w:spacing w:line="220" w:lineRule="exact"/>
              <w:rPr>
                <w:sz w:val="15"/>
                <w:szCs w:val="15"/>
              </w:rPr>
            </w:pPr>
            <w:r w:rsidRPr="0071547F">
              <w:rPr>
                <w:sz w:val="15"/>
                <w:szCs w:val="15"/>
              </w:rPr>
              <w:t>9.支持标准、听力、观影和AI空间感知音效模式，AI空间感知音效模式可通过内置麦克风采集教室物理环境声音，自动生成符合当前教室物理环境的频段、音量、音效。</w:t>
            </w:r>
          </w:p>
          <w:p w14:paraId="799E6826"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10.整机听力模式下具备AI人声语言增强功能，支持三挡强弱调节，通过AI算法提取视频/音频中的语言进行效果增强，在不增加音量的情况下提升语言清晰度，扩声系统语言传输指数（STIPA）≥0.75。</w:t>
            </w:r>
          </w:p>
          <w:p w14:paraId="4D0E6720"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11.整机影院模式下具备AI环绕声功能，支持三挡强弱调节。</w:t>
            </w:r>
          </w:p>
          <w:p w14:paraId="3C971110" w14:textId="77777777" w:rsidR="00CE1860" w:rsidRPr="0071547F" w:rsidRDefault="00CE1860" w:rsidP="0071547F">
            <w:pPr>
              <w:spacing w:line="220" w:lineRule="exact"/>
              <w:rPr>
                <w:sz w:val="15"/>
                <w:szCs w:val="15"/>
              </w:rPr>
            </w:pPr>
            <w:r w:rsidRPr="0071547F">
              <w:rPr>
                <w:sz w:val="15"/>
                <w:szCs w:val="15"/>
              </w:rPr>
              <w:t>12.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0A7675DF" w14:textId="77777777" w:rsidR="00CE1860" w:rsidRPr="0071547F" w:rsidRDefault="00CE1860" w:rsidP="0071547F">
            <w:pPr>
              <w:spacing w:line="220" w:lineRule="exact"/>
              <w:rPr>
                <w:sz w:val="15"/>
                <w:szCs w:val="15"/>
              </w:rPr>
            </w:pPr>
            <w:r w:rsidRPr="0071547F">
              <w:rPr>
                <w:sz w:val="15"/>
                <w:szCs w:val="15"/>
              </w:rPr>
              <w:t>13.整机具备熄屏扩声功能，在关闭显示部分的情况下可播放音频及本地扩音。</w:t>
            </w:r>
          </w:p>
          <w:p w14:paraId="7D94A46E"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14.整机侧边栏内置朗读工具，通过整机麦克风监测教室中学生的朗读情况，并以游戏化界面反馈学生朗读音量大小。</w:t>
            </w:r>
          </w:p>
          <w:p w14:paraId="4A75078C" w14:textId="77777777" w:rsidR="00CE1860" w:rsidRPr="0071547F" w:rsidRDefault="00CE1860" w:rsidP="0071547F">
            <w:pPr>
              <w:spacing w:line="220" w:lineRule="exact"/>
              <w:rPr>
                <w:sz w:val="15"/>
                <w:szCs w:val="15"/>
              </w:rPr>
            </w:pPr>
            <w:r w:rsidRPr="0071547F">
              <w:rPr>
                <w:sz w:val="15"/>
                <w:szCs w:val="15"/>
              </w:rPr>
              <w:t>15.整机内置全通道侧边栏快捷菜单，小工具、应用软件、快捷设置、亮度/音量调节、教室物联入口。</w:t>
            </w:r>
          </w:p>
          <w:p w14:paraId="06AF5BCE" w14:textId="77777777" w:rsidR="00CE1860" w:rsidRPr="0071547F" w:rsidRDefault="00CE1860" w:rsidP="0071547F">
            <w:pPr>
              <w:spacing w:line="220" w:lineRule="exact"/>
              <w:rPr>
                <w:sz w:val="15"/>
                <w:szCs w:val="15"/>
              </w:rPr>
            </w:pPr>
            <w:r w:rsidRPr="0071547F">
              <w:rPr>
                <w:sz w:val="15"/>
                <w:szCs w:val="15"/>
              </w:rPr>
              <w:t>16.整机全通道侧边栏支持展示学校名称、设备班级、场地信息。</w:t>
            </w:r>
          </w:p>
          <w:p w14:paraId="1061AE6D" w14:textId="77777777" w:rsidR="00CE1860" w:rsidRPr="0071547F" w:rsidRDefault="00CE1860" w:rsidP="0071547F">
            <w:pPr>
              <w:spacing w:line="220" w:lineRule="exact"/>
              <w:rPr>
                <w:sz w:val="15"/>
                <w:szCs w:val="15"/>
              </w:rPr>
            </w:pPr>
            <w:r w:rsidRPr="0071547F">
              <w:rPr>
                <w:sz w:val="15"/>
                <w:szCs w:val="15"/>
              </w:rPr>
              <w:t>17.整机全通道侧边栏快捷菜单包含如下小工具：批注、降半屏、截屏、放大镜、倒计时、日历、聚光灯、秒表、冻屏、倒数日、答题、节拍器。</w:t>
            </w:r>
          </w:p>
          <w:p w14:paraId="0E6D551B" w14:textId="77777777" w:rsidR="00CE1860" w:rsidRPr="0071547F" w:rsidRDefault="00CE1860" w:rsidP="0071547F">
            <w:pPr>
              <w:spacing w:line="220" w:lineRule="exact"/>
              <w:rPr>
                <w:sz w:val="15"/>
                <w:szCs w:val="15"/>
              </w:rPr>
            </w:pPr>
            <w:r w:rsidRPr="0071547F">
              <w:rPr>
                <w:sz w:val="15"/>
                <w:szCs w:val="15"/>
              </w:rPr>
              <w:t>18.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p>
          <w:p w14:paraId="1366A78E"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19.整机侧边栏内置自习工具，通过整机麦克风监测教室中学生音量大小，当学生音量大于阈值时，屏幕自动弹窗提醒进行自习纪律干预。</w:t>
            </w:r>
          </w:p>
          <w:p w14:paraId="6436B5A5" w14:textId="77777777" w:rsidR="00CE1860" w:rsidRPr="0071547F" w:rsidRDefault="00CE1860" w:rsidP="0071547F">
            <w:pPr>
              <w:spacing w:line="220" w:lineRule="exact"/>
              <w:rPr>
                <w:sz w:val="15"/>
                <w:szCs w:val="15"/>
              </w:rPr>
            </w:pPr>
            <w:r w:rsidRPr="0071547F">
              <w:rPr>
                <w:sz w:val="15"/>
                <w:szCs w:val="15"/>
              </w:rPr>
              <w:t>20.整机侧边栏内置智能语音转文字工具，将整机内置麦克风拾取的语音进行文字转译，以悬浮字幕形式将转译文字显示在屏幕上。支持实时拾取整机系统播放的音视频源内容并进行文字转译，以悬浮字幕形式将文字显示在屏幕上。</w:t>
            </w:r>
          </w:p>
          <w:p w14:paraId="21E36A96" w14:textId="77777777" w:rsidR="00CE1860" w:rsidRPr="0071547F" w:rsidRDefault="00CE1860" w:rsidP="0071547F">
            <w:pPr>
              <w:spacing w:line="220" w:lineRule="exact"/>
              <w:rPr>
                <w:sz w:val="15"/>
                <w:szCs w:val="15"/>
              </w:rPr>
            </w:pPr>
            <w:r w:rsidRPr="0071547F">
              <w:rPr>
                <w:sz w:val="15"/>
                <w:szCs w:val="15"/>
              </w:rPr>
              <w:t>21.整机内置交互式白板软件支持汉字语音测评功能，通过整机拾音麦进行用户声音采集分析，判断用户发音是否标准。</w:t>
            </w:r>
          </w:p>
          <w:p w14:paraId="2C7CC8B2" w14:textId="77777777" w:rsidR="00CE1860" w:rsidRPr="0071547F" w:rsidRDefault="00CE1860" w:rsidP="0071547F">
            <w:pPr>
              <w:spacing w:line="220" w:lineRule="exact"/>
              <w:rPr>
                <w:sz w:val="15"/>
                <w:szCs w:val="15"/>
              </w:rPr>
            </w:pPr>
          </w:p>
          <w:p w14:paraId="4A2C2416" w14:textId="77777777" w:rsidR="00CE1860" w:rsidRPr="0071547F" w:rsidRDefault="00CE1860" w:rsidP="0071547F">
            <w:pPr>
              <w:spacing w:line="220" w:lineRule="exact"/>
              <w:rPr>
                <w:sz w:val="15"/>
                <w:szCs w:val="15"/>
              </w:rPr>
            </w:pPr>
            <w:r w:rsidRPr="0071547F">
              <w:rPr>
                <w:rFonts w:hint="eastAsia"/>
                <w:sz w:val="15"/>
                <w:szCs w:val="15"/>
              </w:rPr>
              <w:t>五、整机接口及连接设计</w:t>
            </w:r>
          </w:p>
          <w:p w14:paraId="1A714E84" w14:textId="77777777" w:rsidR="00CE1860" w:rsidRPr="0071547F" w:rsidRDefault="00CE1860" w:rsidP="0071547F">
            <w:pPr>
              <w:spacing w:line="220" w:lineRule="exact"/>
              <w:rPr>
                <w:sz w:val="15"/>
                <w:szCs w:val="15"/>
              </w:rPr>
            </w:pPr>
            <w:r w:rsidRPr="0071547F">
              <w:rPr>
                <w:sz w:val="15"/>
                <w:szCs w:val="15"/>
              </w:rPr>
              <w:t>1.前置USB接口支持Android系统、Windows系统读取外接移动存储设备。</w:t>
            </w:r>
          </w:p>
          <w:p w14:paraId="07DDCE5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2.侧置输入接口具备≥2路HDMI、≥1路RS232（RJ45形态）、≥1路USB接口。侧置输出接口具备≥1路音频输出、≥1路触控USB输出。前置输入接口≥3路USB接口（至少包含1路Type-C、2路USB）。</w:t>
            </w:r>
          </w:p>
          <w:p w14:paraId="63425FEF" w14:textId="77777777" w:rsidR="00CE1860" w:rsidRPr="0071547F" w:rsidRDefault="00CE1860" w:rsidP="0071547F">
            <w:pPr>
              <w:spacing w:line="220" w:lineRule="exact"/>
              <w:rPr>
                <w:sz w:val="15"/>
                <w:szCs w:val="15"/>
              </w:rPr>
            </w:pPr>
            <w:r w:rsidRPr="0071547F">
              <w:rPr>
                <w:sz w:val="15"/>
                <w:szCs w:val="15"/>
              </w:rPr>
              <w:t>3.部署单根网线可实现Android、Windows双系统有线网络连通。</w:t>
            </w:r>
          </w:p>
          <w:p w14:paraId="04673CBA" w14:textId="77777777" w:rsidR="00CE1860" w:rsidRPr="0071547F" w:rsidRDefault="00CE1860" w:rsidP="0071547F">
            <w:pPr>
              <w:spacing w:line="220" w:lineRule="exact"/>
              <w:rPr>
                <w:sz w:val="15"/>
                <w:szCs w:val="15"/>
              </w:rPr>
            </w:pPr>
            <w:r w:rsidRPr="0071547F">
              <w:rPr>
                <w:sz w:val="15"/>
                <w:szCs w:val="15"/>
              </w:rPr>
              <w:t>4.整机无需外接无线网卡，在Windows系统下可实现Wi-Fi无线上网连接、AP无线热点发射和BT蓝牙连接功能。</w:t>
            </w:r>
          </w:p>
          <w:p w14:paraId="07916A70"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5.整机无线模块（Wi-Fi和蓝牙）采用独立模块化设计，无需拆卸整机后壳即可独立拆装。</w:t>
            </w:r>
          </w:p>
          <w:p w14:paraId="70AD0D5F" w14:textId="77777777" w:rsidR="00CE1860" w:rsidRPr="0071547F" w:rsidRDefault="00CE1860" w:rsidP="0071547F">
            <w:pPr>
              <w:spacing w:line="220" w:lineRule="exact"/>
              <w:rPr>
                <w:sz w:val="15"/>
                <w:szCs w:val="15"/>
              </w:rPr>
            </w:pPr>
            <w:r w:rsidRPr="0071547F">
              <w:rPr>
                <w:sz w:val="15"/>
                <w:szCs w:val="15"/>
              </w:rPr>
              <w:t>6.Wi-Fi和AP热点工作距离≥12m。</w:t>
            </w:r>
          </w:p>
          <w:p w14:paraId="39E6E8AD" w14:textId="77777777" w:rsidR="00CE1860" w:rsidRPr="0071547F" w:rsidRDefault="00CE1860" w:rsidP="0071547F">
            <w:pPr>
              <w:spacing w:line="220" w:lineRule="exact"/>
              <w:rPr>
                <w:sz w:val="15"/>
                <w:szCs w:val="15"/>
              </w:rPr>
            </w:pPr>
            <w:r w:rsidRPr="0071547F">
              <w:rPr>
                <w:sz w:val="15"/>
                <w:szCs w:val="15"/>
              </w:rPr>
              <w:lastRenderedPageBreak/>
              <w:t>7.整机支持蓝牙Bluetooth 5.4标准，固件版本号HCI13.0/LMP13.0。</w:t>
            </w:r>
          </w:p>
          <w:p w14:paraId="6A7915BA" w14:textId="77777777" w:rsidR="00CE1860" w:rsidRPr="0071547F" w:rsidRDefault="00CE1860" w:rsidP="0071547F">
            <w:pPr>
              <w:spacing w:line="220" w:lineRule="exact"/>
              <w:rPr>
                <w:sz w:val="15"/>
                <w:szCs w:val="15"/>
              </w:rPr>
            </w:pPr>
            <w:r w:rsidRPr="0071547F">
              <w:rPr>
                <w:sz w:val="15"/>
                <w:szCs w:val="15"/>
              </w:rPr>
              <w:t>8.整机PC端支持主动发现蓝牙外设从而连接（无需整机进入发现模式），支持连接外部蓝牙音箱播放音频。</w:t>
            </w:r>
          </w:p>
          <w:p w14:paraId="42437B74"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9.整机支持发出频率为18kHz-22kHz超声波信号，智能手机和笔记本电脑接收超声波信号后可以自动识别附近投屏设备，点击对应设备即可完成投屏操作。</w:t>
            </w:r>
          </w:p>
          <w:p w14:paraId="31E3E6C9"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10.整机配套教学应用APP可通过wifi直连技术，近场发现附近教学大屏设备，无需扫码、账号密码输入步骤，即可直接连接并登录教学大屏设备，基于统一身份认证机制可实现其他教学软件免登录操作。</w:t>
            </w:r>
          </w:p>
          <w:p w14:paraId="0F19781A" w14:textId="77777777" w:rsidR="00CE1860" w:rsidRPr="0071547F" w:rsidRDefault="00CE1860" w:rsidP="0071547F">
            <w:pPr>
              <w:spacing w:line="220" w:lineRule="exact"/>
              <w:rPr>
                <w:sz w:val="15"/>
                <w:szCs w:val="15"/>
              </w:rPr>
            </w:pPr>
            <w:r w:rsidRPr="0071547F">
              <w:rPr>
                <w:sz w:val="15"/>
                <w:szCs w:val="15"/>
              </w:rPr>
              <w:t>11.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5F213112"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12.整机内置双WiFi6无线网卡（不接受外接），在Android和Windows系统下，可实现Wi-Fi无线上网连接、AP无线热点发射。</w:t>
            </w:r>
          </w:p>
          <w:p w14:paraId="17645F26" w14:textId="77777777" w:rsidR="00CE1860" w:rsidRPr="0071547F" w:rsidRDefault="00CE1860" w:rsidP="0071547F">
            <w:pPr>
              <w:spacing w:line="220" w:lineRule="exact"/>
              <w:rPr>
                <w:sz w:val="15"/>
                <w:szCs w:val="15"/>
              </w:rPr>
            </w:pPr>
            <w:r w:rsidRPr="0071547F">
              <w:rPr>
                <w:sz w:val="15"/>
                <w:szCs w:val="15"/>
              </w:rPr>
              <w:t>13.整机内置双WiFi6无线网卡（不接受外接），在Android下支持无线设备同时连接数量≥32个，在Windows系统下支持无线设备同时连接≥8个。</w:t>
            </w:r>
          </w:p>
          <w:p w14:paraId="00A305F5" w14:textId="77777777" w:rsidR="00CE1860" w:rsidRPr="0071547F" w:rsidRDefault="00CE1860" w:rsidP="0071547F">
            <w:pPr>
              <w:spacing w:line="220" w:lineRule="exact"/>
              <w:rPr>
                <w:sz w:val="15"/>
                <w:szCs w:val="15"/>
              </w:rPr>
            </w:pPr>
            <w:r w:rsidRPr="0071547F">
              <w:rPr>
                <w:sz w:val="15"/>
                <w:szCs w:val="15"/>
              </w:rPr>
              <w:t>14.整机无需外接无线网卡，在Windows系统下接入无线网络，切换到嵌入式Android系统下可直接实现无线上网功能，不需手动重复设置。</w:t>
            </w:r>
          </w:p>
          <w:p w14:paraId="0928309E" w14:textId="77777777" w:rsidR="00CE1860" w:rsidRPr="0071547F" w:rsidRDefault="00CE1860" w:rsidP="0071547F">
            <w:pPr>
              <w:spacing w:line="220" w:lineRule="exact"/>
              <w:rPr>
                <w:sz w:val="15"/>
                <w:szCs w:val="15"/>
              </w:rPr>
            </w:pPr>
            <w:r w:rsidRPr="0071547F">
              <w:rPr>
                <w:sz w:val="15"/>
                <w:szCs w:val="15"/>
              </w:rPr>
              <w:t>15.Wi-Fi及AP热点支持频段2.4GHz/5GHz 。</w:t>
            </w:r>
          </w:p>
          <w:p w14:paraId="65DDE21B" w14:textId="77777777" w:rsidR="00CE1860" w:rsidRPr="0071547F" w:rsidRDefault="00CE1860" w:rsidP="0071547F">
            <w:pPr>
              <w:spacing w:line="220" w:lineRule="exact"/>
              <w:rPr>
                <w:sz w:val="15"/>
                <w:szCs w:val="15"/>
              </w:rPr>
            </w:pPr>
            <w:r w:rsidRPr="0071547F">
              <w:rPr>
                <w:sz w:val="15"/>
                <w:szCs w:val="15"/>
              </w:rPr>
              <w:t>16.Wi-Fi制式支持IEEE 802.11 a/b/g/n/ac/ax；支持版本Wi-Fi6。</w:t>
            </w:r>
          </w:p>
          <w:p w14:paraId="0C3820CF"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17.整机PC通道及安卓通道各具备一颗WiFi6无线芯片，PC和安卓通道均可通过大屏发送WiFi6热点以及连接WiFi6的路由器。（投标文件中须提供国家认可的第三方检测（检验）机构出具的带有CMA或CNAS标志的关于该功能检测（检验）报告复印件）</w:t>
            </w:r>
          </w:p>
          <w:p w14:paraId="604F4BB6" w14:textId="77777777" w:rsidR="00CE1860" w:rsidRPr="0071547F" w:rsidRDefault="00CE1860" w:rsidP="0071547F">
            <w:pPr>
              <w:spacing w:line="220" w:lineRule="exact"/>
              <w:rPr>
                <w:sz w:val="15"/>
                <w:szCs w:val="15"/>
              </w:rPr>
            </w:pPr>
            <w:r w:rsidRPr="0071547F">
              <w:rPr>
                <w:sz w:val="15"/>
                <w:szCs w:val="15"/>
              </w:rPr>
              <w:t>18.外接电脑设备连接整机且触摸信号连通时，外接电脑设备可直接读取整机前置USB接口的移动存储设备数据，连接整机前置USB接口的翻页笔和无线键鼠外接设备可直接使用于外接电脑。</w:t>
            </w:r>
          </w:p>
          <w:p w14:paraId="5D186CE4" w14:textId="77777777" w:rsidR="00CE1860" w:rsidRPr="0071547F" w:rsidRDefault="00CE1860" w:rsidP="0071547F">
            <w:pPr>
              <w:spacing w:line="220" w:lineRule="exact"/>
              <w:rPr>
                <w:sz w:val="15"/>
                <w:szCs w:val="15"/>
              </w:rPr>
            </w:pPr>
            <w:r w:rsidRPr="0071547F">
              <w:rPr>
                <w:sz w:val="15"/>
                <w:szCs w:val="15"/>
              </w:rPr>
              <w:t>19.支持通过Type-C接口U盘进行文件传输，兼容Type-C接口手机充电。</w:t>
            </w:r>
          </w:p>
          <w:p w14:paraId="0D1656A0" w14:textId="77777777" w:rsidR="00CE1860" w:rsidRPr="0071547F" w:rsidRDefault="00CE1860" w:rsidP="0071547F">
            <w:pPr>
              <w:spacing w:line="220" w:lineRule="exact"/>
              <w:rPr>
                <w:sz w:val="15"/>
                <w:szCs w:val="15"/>
              </w:rPr>
            </w:pPr>
            <w:r w:rsidRPr="0071547F">
              <w:rPr>
                <w:sz w:val="15"/>
                <w:szCs w:val="15"/>
              </w:rPr>
              <w:t>20.整机全通道侧边栏快捷菜单中可实时查看物联设备的连接情况，点击设备图标即可调出中控菜单进行管控。</w:t>
            </w:r>
          </w:p>
          <w:p w14:paraId="2D05EBE7"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21.整机Windows通道支持文件传输应用，支持通过扫码、超声、wifi直连三种方式与手机进行握手连接，实现文件传输功能。（投标文件中须提供国家认可的第三方检测（检验）机构出具的带有CMA或CNAS标志的关于该功能检测（检验）报告复印件）</w:t>
            </w:r>
          </w:p>
          <w:p w14:paraId="5737C419" w14:textId="77777777" w:rsidR="00CE1860" w:rsidRPr="0071547F" w:rsidRDefault="00CE1860" w:rsidP="0071547F">
            <w:pPr>
              <w:spacing w:line="220" w:lineRule="exact"/>
              <w:rPr>
                <w:sz w:val="15"/>
                <w:szCs w:val="15"/>
              </w:rPr>
            </w:pPr>
          </w:p>
          <w:p w14:paraId="116AE25B" w14:textId="77777777" w:rsidR="00CE1860" w:rsidRPr="0071547F" w:rsidRDefault="00CE1860" w:rsidP="0071547F">
            <w:pPr>
              <w:spacing w:line="220" w:lineRule="exact"/>
              <w:rPr>
                <w:sz w:val="15"/>
                <w:szCs w:val="15"/>
              </w:rPr>
            </w:pPr>
            <w:r w:rsidRPr="0071547F">
              <w:rPr>
                <w:rFonts w:hint="eastAsia"/>
                <w:sz w:val="15"/>
                <w:szCs w:val="15"/>
              </w:rPr>
              <w:t>六、整机摄像及影像功能设计</w:t>
            </w:r>
          </w:p>
          <w:p w14:paraId="4C7A666B"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1.整机上边框内置非独立式摄像头，摄像头数量≥5个，其中至少四个摄像头像素值均≥1300 万，支持拍摄有效像素数≥5200万的照片，支持拍摄8192×2772分辨率的视频。</w:t>
            </w:r>
          </w:p>
          <w:p w14:paraId="0EB7FAE7" w14:textId="77777777" w:rsidR="00CE1860" w:rsidRPr="0071547F" w:rsidRDefault="00CE1860" w:rsidP="0071547F">
            <w:pPr>
              <w:spacing w:line="220" w:lineRule="exact"/>
              <w:rPr>
                <w:sz w:val="15"/>
                <w:szCs w:val="15"/>
              </w:rPr>
            </w:pPr>
            <w:r w:rsidRPr="0071547F">
              <w:rPr>
                <w:sz w:val="15"/>
                <w:szCs w:val="15"/>
              </w:rPr>
              <w:t>2.整机内置广角主摄，支持畸变矫正功能，TV畸变≤10%。</w:t>
            </w:r>
          </w:p>
          <w:p w14:paraId="43213633"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3.整机上边框内置至少5个摄像头，其中广角摄像头最大视场角≥145度且水平视场角≥130度，支持输出4:3、16:9比例的图片和视频；在清晰度为3840x2160分辨率下，支持30帧的视频输出。</w:t>
            </w:r>
          </w:p>
          <w:p w14:paraId="6C292AE6" w14:textId="77777777" w:rsidR="00CE1860" w:rsidRPr="0071547F" w:rsidRDefault="00CE1860" w:rsidP="0071547F">
            <w:pPr>
              <w:spacing w:line="220" w:lineRule="exact"/>
              <w:rPr>
                <w:sz w:val="15"/>
                <w:szCs w:val="15"/>
              </w:rPr>
            </w:pPr>
            <w:r w:rsidRPr="0071547F">
              <w:rPr>
                <w:sz w:val="15"/>
                <w:szCs w:val="15"/>
              </w:rPr>
              <w:t>4.整机内置摄像头（非外扩），PC通道下支持通过视频展台软件调用摄像头进行二维码扫码识别。</w:t>
            </w:r>
          </w:p>
          <w:p w14:paraId="025FBABC"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5.整机上边框内置非独立式四个智能拼接摄像头，视场角≥151度且水平视场角≥132度。在1.5m处拍摄ISO12233 8倍大小图卡，边缘和中心的清晰度TV lines 均≥ 1800 lines。（投标文件中须提供国家认可的第三方检测（检验）机构出具的带有CMA或CNAS标志的关于该功能检测（检验）报告复印件）</w:t>
            </w:r>
          </w:p>
          <w:p w14:paraId="2D8B7778"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6.整机具备多个摄像头画面智能拼接技术，拼接摄像头画面可支持1s内快速动态融合。</w:t>
            </w:r>
          </w:p>
          <w:p w14:paraId="5A7300C6" w14:textId="77777777" w:rsidR="00CE1860" w:rsidRPr="0071547F" w:rsidRDefault="00CE1860" w:rsidP="0071547F">
            <w:pPr>
              <w:spacing w:line="220" w:lineRule="exact"/>
              <w:rPr>
                <w:sz w:val="15"/>
                <w:szCs w:val="15"/>
              </w:rPr>
            </w:pPr>
            <w:r w:rsidRPr="0071547F">
              <w:rPr>
                <w:sz w:val="15"/>
                <w:szCs w:val="15"/>
              </w:rPr>
              <w:t>7.整机支持距离摄像头位置≥10米距离的AI识别人脸。</w:t>
            </w:r>
          </w:p>
          <w:p w14:paraId="08F19608" w14:textId="77777777" w:rsidR="00CE1860" w:rsidRPr="0071547F" w:rsidRDefault="00CE1860" w:rsidP="0071547F">
            <w:pPr>
              <w:spacing w:line="220" w:lineRule="exact"/>
              <w:rPr>
                <w:sz w:val="15"/>
                <w:szCs w:val="15"/>
              </w:rPr>
            </w:pPr>
            <w:r w:rsidRPr="0071547F">
              <w:rPr>
                <w:sz w:val="15"/>
                <w:szCs w:val="15"/>
              </w:rPr>
              <w:t>8.整机上边框内置非独立式广角摄像头和智能拼接摄像头， 均支持 3D 降噪算法和数字宽动态范围成像WDR 技术，支持输出 MJPG、 H.264 视频格式。</w:t>
            </w:r>
          </w:p>
          <w:p w14:paraId="37156C2D" w14:textId="77777777" w:rsidR="00CE1860" w:rsidRPr="0071547F" w:rsidRDefault="00CE1860" w:rsidP="0071547F">
            <w:pPr>
              <w:spacing w:line="220" w:lineRule="exact"/>
              <w:rPr>
                <w:sz w:val="15"/>
                <w:szCs w:val="15"/>
              </w:rPr>
            </w:pPr>
            <w:r w:rsidRPr="0071547F">
              <w:rPr>
                <w:sz w:val="15"/>
                <w:szCs w:val="15"/>
              </w:rPr>
              <w:t>9.整机上边框内置非独立的广角高清摄像头，在距离整机1.7米情况下，且拍摄范围可以覆盖摄像头垂直法线左右距离大于等于4米，可以实现人脸识别。</w:t>
            </w:r>
          </w:p>
          <w:p w14:paraId="4BE3C7D3"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10.整机支持上边框内置非独立摄像头模组，同时输出至少 3 路视频流，同时支持课堂远程巡课、课堂教学数据采集、本地画面预览（拍照或视频录制）。</w:t>
            </w:r>
          </w:p>
          <w:p w14:paraId="7C75BC72"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11.整机内置2 Tops AI算力，最高支持8K级视频解码及5路视频流输入。</w:t>
            </w:r>
          </w:p>
          <w:p w14:paraId="4BCB569A" w14:textId="77777777" w:rsidR="00CE1860" w:rsidRPr="0071547F" w:rsidRDefault="00CE1860" w:rsidP="0071547F">
            <w:pPr>
              <w:spacing w:line="220" w:lineRule="exact"/>
              <w:rPr>
                <w:sz w:val="15"/>
                <w:szCs w:val="15"/>
              </w:rPr>
            </w:pPr>
            <w:r w:rsidRPr="0071547F">
              <w:rPr>
                <w:sz w:val="15"/>
                <w:szCs w:val="15"/>
              </w:rPr>
              <w:t>12.具备摄像头工作指示灯，摄像头运行时，有指示灯提示。</w:t>
            </w:r>
          </w:p>
          <w:p w14:paraId="52C62F15" w14:textId="77777777" w:rsidR="00CE1860" w:rsidRPr="0071547F" w:rsidRDefault="00CE1860" w:rsidP="0071547F">
            <w:pPr>
              <w:spacing w:line="220" w:lineRule="exact"/>
              <w:rPr>
                <w:sz w:val="15"/>
                <w:szCs w:val="15"/>
              </w:rPr>
            </w:pPr>
            <w:r w:rsidRPr="0071547F">
              <w:rPr>
                <w:sz w:val="15"/>
                <w:szCs w:val="15"/>
              </w:rPr>
              <w:t>13.整机内置非独立的高清摄像头，可用于远程巡课。</w:t>
            </w:r>
          </w:p>
          <w:p w14:paraId="18090A01"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14.整机具备五个摄像头，支持同时输出5路画面，视频画面覆盖整个教室1.7m-9m处全教室场景图像采集。</w:t>
            </w:r>
          </w:p>
          <w:p w14:paraId="2DD185E1" w14:textId="77777777" w:rsidR="00CE1860" w:rsidRPr="0071547F" w:rsidRDefault="00CE1860" w:rsidP="0071547F">
            <w:pPr>
              <w:spacing w:line="220" w:lineRule="exact"/>
              <w:rPr>
                <w:sz w:val="15"/>
                <w:szCs w:val="15"/>
              </w:rPr>
            </w:pPr>
            <w:r w:rsidRPr="0071547F">
              <w:rPr>
                <w:sz w:val="15"/>
                <w:szCs w:val="15"/>
              </w:rPr>
              <w:t>15.整机摄像头支持人脸识别、清点人数、随机抽人；识别所有学生，显示标记，然后随机抽选，同时显示标记不少于60人。</w:t>
            </w:r>
          </w:p>
          <w:p w14:paraId="5A09E772" w14:textId="77777777" w:rsidR="00CE1860" w:rsidRPr="0071547F" w:rsidRDefault="00CE1860" w:rsidP="0071547F">
            <w:pPr>
              <w:spacing w:line="220" w:lineRule="exact"/>
              <w:rPr>
                <w:sz w:val="15"/>
                <w:szCs w:val="15"/>
              </w:rPr>
            </w:pPr>
            <w:r w:rsidRPr="0071547F">
              <w:rPr>
                <w:sz w:val="15"/>
                <w:szCs w:val="15"/>
              </w:rPr>
              <w:t>16.整机支持通过人脸识别进行登录账号。</w:t>
            </w:r>
          </w:p>
          <w:p w14:paraId="4900F108" w14:textId="77777777" w:rsidR="00CE1860" w:rsidRPr="0071547F" w:rsidRDefault="00CE1860" w:rsidP="0071547F">
            <w:pPr>
              <w:spacing w:line="220" w:lineRule="exact"/>
              <w:rPr>
                <w:sz w:val="15"/>
                <w:szCs w:val="15"/>
              </w:rPr>
            </w:pPr>
            <w:r w:rsidRPr="0071547F">
              <w:rPr>
                <w:sz w:val="15"/>
                <w:szCs w:val="15"/>
              </w:rPr>
              <w:t>17.整机内置智能体AI图像生成功能 ，支持通过语音与大屏开展职业主题对话交互。大屏可同步生成对应职业形象，并将其转化为对话智能体实现双向对话交流。</w:t>
            </w:r>
          </w:p>
          <w:p w14:paraId="442B99F8"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18.整机内置投票统计小工具，通过内置多摄像头捕捉每个同学的投票动作，如举手，双手交叉并进行AI识别，统计投票情况及占比，并以柱状图图表形式呈现。</w:t>
            </w:r>
          </w:p>
          <w:p w14:paraId="57BEA5AB" w14:textId="77777777" w:rsidR="00CE1860" w:rsidRPr="0071547F" w:rsidRDefault="00CE1860" w:rsidP="0071547F">
            <w:pPr>
              <w:spacing w:line="220" w:lineRule="exact"/>
              <w:rPr>
                <w:sz w:val="15"/>
                <w:szCs w:val="15"/>
              </w:rPr>
            </w:pPr>
            <w:r w:rsidRPr="0071547F">
              <w:rPr>
                <w:sz w:val="15"/>
                <w:szCs w:val="15"/>
              </w:rPr>
              <w:t>19.整机内置手势答题小工具，支持老师在课中发起互动选择题，学生通过手势给出对应答案，通过摄像头进行捕捉和AI识别，最终收集回作答情况，形成课中的互动学情。</w:t>
            </w:r>
          </w:p>
          <w:p w14:paraId="47E68483" w14:textId="77777777" w:rsidR="00CE1860" w:rsidRPr="0071547F" w:rsidRDefault="00CE1860" w:rsidP="0071547F">
            <w:pPr>
              <w:spacing w:line="220" w:lineRule="exact"/>
              <w:rPr>
                <w:sz w:val="15"/>
                <w:szCs w:val="15"/>
              </w:rPr>
            </w:pPr>
            <w:r w:rsidRPr="0071547F">
              <w:rPr>
                <w:sz w:val="15"/>
                <w:szCs w:val="15"/>
              </w:rPr>
              <w:t>20.整机具备班级视力检测功能，学</w:t>
            </w:r>
            <w:r w:rsidRPr="0071547F">
              <w:rPr>
                <w:rFonts w:ascii="微软雅黑" w:eastAsia="微软雅黑" w:hAnsi="微软雅黑" w:cs="微软雅黑" w:hint="eastAsia"/>
                <w:sz w:val="15"/>
                <w:szCs w:val="15"/>
              </w:rPr>
              <w:t>⽣</w:t>
            </w:r>
            <w:r w:rsidRPr="0071547F">
              <w:rPr>
                <w:rFonts w:hint="eastAsia"/>
                <w:sz w:val="15"/>
                <w:szCs w:val="15"/>
              </w:rPr>
              <w:t>站在距离屏幕前</w:t>
            </w:r>
            <w:r w:rsidRPr="0071547F">
              <w:rPr>
                <w:sz w:val="15"/>
                <w:szCs w:val="15"/>
              </w:rPr>
              <w:t>5m处，可通过</w:t>
            </w:r>
            <w:r w:rsidRPr="0071547F">
              <w:rPr>
                <w:rFonts w:ascii="微软雅黑" w:eastAsia="微软雅黑" w:hAnsi="微软雅黑" w:cs="微软雅黑" w:hint="eastAsia"/>
                <w:sz w:val="15"/>
                <w:szCs w:val="15"/>
              </w:rPr>
              <w:t>⼿</w:t>
            </w:r>
            <w:r w:rsidRPr="0071547F">
              <w:rPr>
                <w:rFonts w:hint="eastAsia"/>
                <w:sz w:val="15"/>
                <w:szCs w:val="15"/>
              </w:rPr>
              <w:t>势识别方式来标识方向进行视力</w:t>
            </w:r>
            <w:r w:rsidRPr="0071547F">
              <w:rPr>
                <w:rFonts w:hint="eastAsia"/>
                <w:sz w:val="15"/>
                <w:szCs w:val="15"/>
              </w:rPr>
              <w:lastRenderedPageBreak/>
              <w:t>测试，测试完成后可直接</w:t>
            </w:r>
            <w:r w:rsidRPr="0071547F">
              <w:rPr>
                <w:rFonts w:ascii="微软雅黑" w:eastAsia="微软雅黑" w:hAnsi="微软雅黑" w:cs="微软雅黑" w:hint="eastAsia"/>
                <w:sz w:val="15"/>
                <w:szCs w:val="15"/>
              </w:rPr>
              <w:t>⽣</w:t>
            </w:r>
            <w:r w:rsidRPr="0071547F">
              <w:rPr>
                <w:rFonts w:hint="eastAsia"/>
                <w:sz w:val="15"/>
                <w:szCs w:val="15"/>
              </w:rPr>
              <w:t>成视</w:t>
            </w:r>
            <w:r w:rsidRPr="0071547F">
              <w:rPr>
                <w:rFonts w:ascii="微软雅黑" w:eastAsia="微软雅黑" w:hAnsi="微软雅黑" w:cs="微软雅黑" w:hint="eastAsia"/>
                <w:sz w:val="15"/>
                <w:szCs w:val="15"/>
              </w:rPr>
              <w:t>⼒</w:t>
            </w:r>
            <w:r w:rsidRPr="0071547F">
              <w:rPr>
                <w:rFonts w:hint="eastAsia"/>
                <w:sz w:val="15"/>
                <w:szCs w:val="15"/>
              </w:rPr>
              <w:t>检测结果，并建</w:t>
            </w:r>
            <w:r w:rsidRPr="0071547F">
              <w:rPr>
                <w:rFonts w:ascii="微软雅黑" w:eastAsia="微软雅黑" w:hAnsi="微软雅黑" w:cs="微软雅黑" w:hint="eastAsia"/>
                <w:sz w:val="15"/>
                <w:szCs w:val="15"/>
              </w:rPr>
              <w:t>⽴</w:t>
            </w:r>
            <w:r w:rsidRPr="0071547F">
              <w:rPr>
                <w:rFonts w:hint="eastAsia"/>
                <w:sz w:val="15"/>
                <w:szCs w:val="15"/>
              </w:rPr>
              <w:t>学</w:t>
            </w:r>
            <w:r w:rsidRPr="0071547F">
              <w:rPr>
                <w:rFonts w:ascii="微软雅黑" w:eastAsia="微软雅黑" w:hAnsi="微软雅黑" w:cs="微软雅黑" w:hint="eastAsia"/>
                <w:sz w:val="15"/>
                <w:szCs w:val="15"/>
              </w:rPr>
              <w:t>⽣</w:t>
            </w:r>
            <w:r w:rsidRPr="0071547F">
              <w:rPr>
                <w:rFonts w:hint="eastAsia"/>
                <w:sz w:val="15"/>
                <w:szCs w:val="15"/>
              </w:rPr>
              <w:t>视</w:t>
            </w:r>
            <w:r w:rsidRPr="0071547F">
              <w:rPr>
                <w:rFonts w:ascii="微软雅黑" w:eastAsia="微软雅黑" w:hAnsi="微软雅黑" w:cs="微软雅黑" w:hint="eastAsia"/>
                <w:sz w:val="15"/>
                <w:szCs w:val="15"/>
              </w:rPr>
              <w:t>⼒</w:t>
            </w:r>
            <w:r w:rsidRPr="0071547F">
              <w:rPr>
                <w:rFonts w:hint="eastAsia"/>
                <w:sz w:val="15"/>
                <w:szCs w:val="15"/>
              </w:rPr>
              <w:t>档案，对学</w:t>
            </w:r>
            <w:r w:rsidRPr="0071547F">
              <w:rPr>
                <w:rFonts w:ascii="微软雅黑" w:eastAsia="微软雅黑" w:hAnsi="微软雅黑" w:cs="微软雅黑" w:hint="eastAsia"/>
                <w:sz w:val="15"/>
                <w:szCs w:val="15"/>
              </w:rPr>
              <w:t>⽣</w:t>
            </w:r>
            <w:r w:rsidRPr="0071547F">
              <w:rPr>
                <w:rFonts w:hint="eastAsia"/>
                <w:sz w:val="15"/>
                <w:szCs w:val="15"/>
              </w:rPr>
              <w:t>视</w:t>
            </w:r>
            <w:r w:rsidRPr="0071547F">
              <w:rPr>
                <w:rFonts w:ascii="微软雅黑" w:eastAsia="微软雅黑" w:hAnsi="微软雅黑" w:cs="微软雅黑" w:hint="eastAsia"/>
                <w:sz w:val="15"/>
                <w:szCs w:val="15"/>
              </w:rPr>
              <w:t>⼒</w:t>
            </w:r>
            <w:r w:rsidRPr="0071547F">
              <w:rPr>
                <w:rFonts w:hint="eastAsia"/>
                <w:sz w:val="15"/>
                <w:szCs w:val="15"/>
              </w:rPr>
              <w:t>情况进</w:t>
            </w:r>
            <w:r w:rsidRPr="0071547F">
              <w:rPr>
                <w:rFonts w:ascii="微软雅黑" w:eastAsia="微软雅黑" w:hAnsi="微软雅黑" w:cs="微软雅黑" w:hint="eastAsia"/>
                <w:sz w:val="15"/>
                <w:szCs w:val="15"/>
              </w:rPr>
              <w:t>⾏</w:t>
            </w:r>
            <w:r w:rsidRPr="0071547F">
              <w:rPr>
                <w:rFonts w:hint="eastAsia"/>
                <w:sz w:val="15"/>
                <w:szCs w:val="15"/>
              </w:rPr>
              <w:t>管理。</w:t>
            </w:r>
          </w:p>
          <w:p w14:paraId="717664F0" w14:textId="77777777" w:rsidR="00CE1860" w:rsidRPr="0071547F" w:rsidRDefault="00CE1860" w:rsidP="0071547F">
            <w:pPr>
              <w:spacing w:line="220" w:lineRule="exact"/>
              <w:rPr>
                <w:sz w:val="15"/>
                <w:szCs w:val="15"/>
              </w:rPr>
            </w:pPr>
            <w:r w:rsidRPr="0071547F">
              <w:rPr>
                <w:sz w:val="15"/>
                <w:szCs w:val="15"/>
              </w:rPr>
              <w:t>21.整机内置趣味画板功能，支持自由画、涂色和拼图模式；保存绘画作品时，支持调用整机麦克风进行录音，并将录音和画作合成为作品保存在画廊；在画廊查看作品时支持录音回放功能。</w:t>
            </w:r>
          </w:p>
          <w:p w14:paraId="660B32BD" w14:textId="77777777" w:rsidR="00CE1860" w:rsidRPr="0071547F" w:rsidRDefault="00CE1860" w:rsidP="0071547F">
            <w:pPr>
              <w:spacing w:line="220" w:lineRule="exact"/>
              <w:rPr>
                <w:sz w:val="15"/>
                <w:szCs w:val="15"/>
              </w:rPr>
            </w:pPr>
          </w:p>
          <w:p w14:paraId="56A657B2" w14:textId="77777777" w:rsidR="00CE1860" w:rsidRPr="0071547F" w:rsidRDefault="00CE1860" w:rsidP="0071547F">
            <w:pPr>
              <w:spacing w:line="220" w:lineRule="exact"/>
              <w:rPr>
                <w:sz w:val="15"/>
                <w:szCs w:val="15"/>
              </w:rPr>
            </w:pPr>
            <w:r w:rsidRPr="0071547F">
              <w:rPr>
                <w:rFonts w:hint="eastAsia"/>
                <w:sz w:val="15"/>
                <w:szCs w:val="15"/>
              </w:rPr>
              <w:t>七、整机教学功能设计</w:t>
            </w:r>
          </w:p>
          <w:p w14:paraId="467F3C1A" w14:textId="77777777" w:rsidR="00CE1860" w:rsidRPr="0071547F" w:rsidRDefault="00CE1860" w:rsidP="0071547F">
            <w:pPr>
              <w:spacing w:line="220" w:lineRule="exact"/>
              <w:rPr>
                <w:sz w:val="15"/>
                <w:szCs w:val="15"/>
              </w:rPr>
            </w:pPr>
            <w:r w:rsidRPr="0071547F">
              <w:rPr>
                <w:sz w:val="15"/>
                <w:szCs w:val="15"/>
              </w:rPr>
              <w:t>1.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1A3195A1"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2.整机设备开机启动后，自动进入教学桌面，支持账号登录、退出，自动获取个人云端教学课件列表，并可进入全部课件列表。</w:t>
            </w:r>
          </w:p>
          <w:p w14:paraId="7B45EF57" w14:textId="77777777" w:rsidR="00CE1860" w:rsidRPr="0071547F" w:rsidRDefault="00CE1860" w:rsidP="0071547F">
            <w:pPr>
              <w:spacing w:line="220" w:lineRule="exact"/>
              <w:rPr>
                <w:sz w:val="15"/>
                <w:szCs w:val="15"/>
              </w:rPr>
            </w:pPr>
            <w:r w:rsidRPr="0071547F">
              <w:rPr>
                <w:sz w:val="15"/>
                <w:szCs w:val="15"/>
              </w:rPr>
              <w:t>3.整机设备支持多种身份识别方式，支持通过账号登录、手机扫码登录、人脸识别登录、声纹识别登录、近场发现登录，并支持账号安全登录检测。</w:t>
            </w:r>
          </w:p>
          <w:p w14:paraId="44FBE31A"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4.整机支持统一互通的用户身份认证服务，账号登录后，打开教学白板软件教学应用工具时无需再次输入账号密码重复登录。</w:t>
            </w:r>
          </w:p>
          <w:p w14:paraId="0E443816"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5.整机教学桌面的教师登录账号后，可自动获取并在桌面显示最近使用的教学课件，点击课件可直接进入授课模式；并支持查看所有个人教学课件资源。</w:t>
            </w:r>
          </w:p>
          <w:p w14:paraId="6A285D16" w14:textId="77777777" w:rsidR="00CE1860" w:rsidRPr="0071547F" w:rsidRDefault="00CE1860" w:rsidP="0071547F">
            <w:pPr>
              <w:spacing w:line="220" w:lineRule="exact"/>
              <w:rPr>
                <w:sz w:val="15"/>
                <w:szCs w:val="15"/>
              </w:rPr>
            </w:pPr>
            <w:r w:rsidRPr="0071547F">
              <w:rPr>
                <w:sz w:val="15"/>
                <w:szCs w:val="15"/>
              </w:rPr>
              <w:t>6.整机支持在无任何外部设备的情况下，实时录制用户朗读内容，识别用户声纹并进行统一身份登录，登录后自动获取个人云端教学课件列表，打开教学白板软件时可跳过软件自带登录步骤。</w:t>
            </w:r>
          </w:p>
          <w:p w14:paraId="2987FE91" w14:textId="77777777" w:rsidR="00CE1860" w:rsidRPr="0071547F" w:rsidRDefault="00CE1860" w:rsidP="0071547F">
            <w:pPr>
              <w:spacing w:line="220" w:lineRule="exact"/>
              <w:rPr>
                <w:sz w:val="15"/>
                <w:szCs w:val="15"/>
              </w:rPr>
            </w:pPr>
            <w:r w:rsidRPr="0071547F">
              <w:rPr>
                <w:sz w:val="15"/>
                <w:szCs w:val="15"/>
              </w:rPr>
              <w:t>7.整机内置交互式白板软件支持汉字语音测评功能，通过整机拾音麦进行用户声音采集分析，判断用户发音是否标准。</w:t>
            </w:r>
          </w:p>
          <w:p w14:paraId="613DD7E4" w14:textId="77777777" w:rsidR="00CE1860" w:rsidRPr="0071547F" w:rsidRDefault="00CE1860" w:rsidP="0071547F">
            <w:pPr>
              <w:spacing w:line="220" w:lineRule="exact"/>
              <w:rPr>
                <w:sz w:val="15"/>
                <w:szCs w:val="15"/>
              </w:rPr>
            </w:pPr>
            <w:r w:rsidRPr="0071547F">
              <w:rPr>
                <w:rFonts w:hint="eastAsia"/>
                <w:sz w:val="15"/>
                <w:szCs w:val="15"/>
              </w:rPr>
              <w:t>▲</w:t>
            </w:r>
            <w:r w:rsidRPr="0071547F">
              <w:rPr>
                <w:sz w:val="15"/>
                <w:szCs w:val="15"/>
              </w:rPr>
              <w:t>8.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1823ECC2" w14:textId="1C903027" w:rsidR="00CE1860" w:rsidRDefault="00CE1860" w:rsidP="0071547F">
            <w:pPr>
              <w:spacing w:line="220" w:lineRule="exact"/>
              <w:rPr>
                <w:sz w:val="15"/>
                <w:szCs w:val="15"/>
              </w:rPr>
            </w:pPr>
            <w:r w:rsidRPr="0071547F">
              <w:rPr>
                <w:rFonts w:hint="eastAsia"/>
                <w:sz w:val="15"/>
                <w:szCs w:val="15"/>
              </w:rPr>
              <w:t>▲</w:t>
            </w:r>
            <w:r w:rsidRPr="0071547F">
              <w:rPr>
                <w:sz w:val="15"/>
                <w:szCs w:val="15"/>
              </w:rPr>
              <w:t>9.整机白板软件支持智能图表绘制，可将手绘表格转化为智能表格，形成表格对象后表格中书写区域可根据书写内容自适</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07F77CFD" w14:textId="77777777" w:rsidR="00CE1860" w:rsidRDefault="00CE1860">
            <w:pPr>
              <w:spacing w:line="240" w:lineRule="exact"/>
              <w:jc w:val="center"/>
              <w:rPr>
                <w:sz w:val="15"/>
                <w:szCs w:val="15"/>
              </w:rPr>
            </w:pPr>
            <w:r>
              <w:rPr>
                <w:rFonts w:hint="eastAsia"/>
                <w:sz w:val="15"/>
                <w:szCs w:val="15"/>
              </w:rPr>
              <w:lastRenderedPageBreak/>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13FBD301" w14:textId="77777777" w:rsidR="00CE1860" w:rsidRDefault="00CE1860">
            <w:pPr>
              <w:spacing w:line="240" w:lineRule="exact"/>
              <w:jc w:val="center"/>
              <w:rPr>
                <w:sz w:val="15"/>
                <w:szCs w:val="15"/>
              </w:rPr>
            </w:pPr>
            <w:r>
              <w:rPr>
                <w:rFonts w:hint="eastAsia"/>
                <w:sz w:val="15"/>
                <w:szCs w:val="15"/>
              </w:rPr>
              <w:t>台</w:t>
            </w:r>
          </w:p>
        </w:tc>
      </w:tr>
      <w:tr w:rsidR="00CE1860" w14:paraId="15027876" w14:textId="77777777" w:rsidTr="00560587">
        <w:trPr>
          <w:trHeight w:val="2196"/>
        </w:trPr>
        <w:tc>
          <w:tcPr>
            <w:tcW w:w="534" w:type="dxa"/>
            <w:vMerge/>
            <w:tcBorders>
              <w:left w:val="single" w:sz="4" w:space="0" w:color="auto"/>
              <w:right w:val="single" w:sz="4" w:space="0" w:color="auto"/>
            </w:tcBorders>
            <w:shd w:val="clear" w:color="auto" w:fill="auto"/>
            <w:noWrap/>
            <w:vAlign w:val="center"/>
          </w:tcPr>
          <w:p w14:paraId="0E27C9B0"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27711C29" w14:textId="024B6F84" w:rsidR="00CE1860" w:rsidRPr="0071547F" w:rsidRDefault="00CE1860">
            <w:pPr>
              <w:spacing w:line="240" w:lineRule="exact"/>
              <w:jc w:val="center"/>
              <w:rPr>
                <w:sz w:val="15"/>
                <w:szCs w:val="15"/>
              </w:rPr>
            </w:pPr>
            <w:r w:rsidRPr="00CE1860">
              <w:rPr>
                <w:rFonts w:hint="eastAsia"/>
                <w:sz w:val="15"/>
                <w:szCs w:val="15"/>
              </w:rPr>
              <w:t>壁挂式展台</w:t>
            </w:r>
          </w:p>
        </w:tc>
        <w:tc>
          <w:tcPr>
            <w:tcW w:w="850" w:type="dxa"/>
            <w:tcBorders>
              <w:top w:val="single" w:sz="4" w:space="0" w:color="auto"/>
              <w:left w:val="nil"/>
              <w:right w:val="single" w:sz="4" w:space="0" w:color="auto"/>
            </w:tcBorders>
            <w:shd w:val="clear" w:color="auto" w:fill="auto"/>
            <w:vAlign w:val="center"/>
          </w:tcPr>
          <w:p w14:paraId="395225B7" w14:textId="2B5C6E9E" w:rsidR="00CE1860" w:rsidRPr="0071547F" w:rsidRDefault="00CE1860">
            <w:pPr>
              <w:spacing w:line="240" w:lineRule="exact"/>
              <w:jc w:val="center"/>
              <w:rPr>
                <w:sz w:val="15"/>
                <w:szCs w:val="15"/>
              </w:rPr>
            </w:pPr>
            <w:r w:rsidRPr="00CE1860">
              <w:rPr>
                <w:rFonts w:hint="eastAsia"/>
                <w:sz w:val="15"/>
                <w:szCs w:val="15"/>
              </w:rPr>
              <w:t>希沃</w:t>
            </w:r>
            <w:r w:rsidRPr="00CE1860">
              <w:rPr>
                <w:sz w:val="15"/>
                <w:szCs w:val="15"/>
              </w:rPr>
              <w:t>SC06</w:t>
            </w:r>
          </w:p>
        </w:tc>
        <w:tc>
          <w:tcPr>
            <w:tcW w:w="6950" w:type="dxa"/>
            <w:tcBorders>
              <w:top w:val="single" w:sz="4" w:space="0" w:color="auto"/>
              <w:left w:val="nil"/>
              <w:bottom w:val="single" w:sz="4" w:space="0" w:color="auto"/>
              <w:right w:val="single" w:sz="4" w:space="0" w:color="auto"/>
            </w:tcBorders>
            <w:shd w:val="clear" w:color="auto" w:fill="auto"/>
            <w:noWrap/>
          </w:tcPr>
          <w:p w14:paraId="7893A04D" w14:textId="77777777" w:rsidR="00CE1860" w:rsidRPr="00CE1860" w:rsidRDefault="00CE1860" w:rsidP="00CE1860">
            <w:pPr>
              <w:spacing w:line="220" w:lineRule="exact"/>
              <w:rPr>
                <w:sz w:val="15"/>
                <w:szCs w:val="15"/>
              </w:rPr>
            </w:pPr>
            <w:r w:rsidRPr="00CE1860">
              <w:rPr>
                <w:sz w:val="15"/>
                <w:szCs w:val="15"/>
              </w:rPr>
              <w:t>1、采用≥500万像素摄像头；采用 USB五伏电源直接供电，无需额外配置电源适配器，环保无辐射；箱内USB连线采用隐藏式设计，箱内无可见连线且USB口下出，有效防止积尘，且方便布线和返修。</w:t>
            </w:r>
          </w:p>
          <w:p w14:paraId="5279A454" w14:textId="77777777" w:rsidR="00CE1860" w:rsidRPr="00CE1860" w:rsidRDefault="00CE1860" w:rsidP="00CE1860">
            <w:pPr>
              <w:spacing w:line="220" w:lineRule="exact"/>
              <w:rPr>
                <w:sz w:val="15"/>
                <w:szCs w:val="15"/>
              </w:rPr>
            </w:pPr>
            <w:r w:rsidRPr="00CE1860">
              <w:rPr>
                <w:sz w:val="15"/>
                <w:szCs w:val="15"/>
              </w:rPr>
              <w:t>2、A4大小拍摄幅面，1080P动态视频预览达到30帧/秒；托板及挂墙部分采用金属加强，托板可承重3kg，整机壁挂式安装。</w:t>
            </w:r>
          </w:p>
          <w:p w14:paraId="1FA21C2F" w14:textId="77777777" w:rsidR="00CE1860" w:rsidRPr="00CE1860" w:rsidRDefault="00CE1860" w:rsidP="00CE1860">
            <w:pPr>
              <w:spacing w:line="220" w:lineRule="exact"/>
              <w:rPr>
                <w:sz w:val="15"/>
                <w:szCs w:val="15"/>
              </w:rPr>
            </w:pPr>
            <w:r w:rsidRPr="00CE1860">
              <w:rPr>
                <w:sz w:val="15"/>
                <w:szCs w:val="15"/>
              </w:rPr>
              <w:t>3、支持展台成像画面实时批注，预设多种笔划粗细及颜色供选择，且支持对展台成像画面联同批注内容进行同步缩放、移动。</w:t>
            </w:r>
          </w:p>
          <w:p w14:paraId="291FFF9B" w14:textId="77777777" w:rsidR="00CE1860" w:rsidRPr="00CE1860" w:rsidRDefault="00CE1860" w:rsidP="00CE1860">
            <w:pPr>
              <w:spacing w:line="220" w:lineRule="exact"/>
              <w:rPr>
                <w:sz w:val="15"/>
                <w:szCs w:val="15"/>
              </w:rPr>
            </w:pPr>
            <w:r w:rsidRPr="00CE1860">
              <w:rPr>
                <w:sz w:val="15"/>
                <w:szCs w:val="15"/>
              </w:rPr>
              <w:t>4、展示托板正上方具备LED补光灯，保证展示区域的亮度及展示效果，补光灯开关采用触摸按键设计，同时可通过交互智能平板中的软件直接控制开关；带自动对焦摄像头。</w:t>
            </w:r>
          </w:p>
          <w:p w14:paraId="1F7DA8A3" w14:textId="4B9DB08E" w:rsidR="00CE1860" w:rsidRPr="0071547F" w:rsidRDefault="00CE1860" w:rsidP="00CE1860">
            <w:pPr>
              <w:spacing w:line="220" w:lineRule="exact"/>
              <w:rPr>
                <w:sz w:val="15"/>
                <w:szCs w:val="15"/>
              </w:rPr>
            </w:pPr>
            <w:r w:rsidRPr="00CE1860">
              <w:rPr>
                <w:sz w:val="15"/>
                <w:szCs w:val="15"/>
              </w:rPr>
              <w:t>5、具有故障自动检测功能：在调用展台却无法出现镜头采集画面信号时，可自动出现检测链接，并给出导致性原因（如硬件连接、摄像头占用、配套软件版本等问题）。</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32BB2FCF" w14:textId="5E433ABF" w:rsidR="00CE1860" w:rsidRDefault="00CE1860">
            <w:pPr>
              <w:spacing w:line="240" w:lineRule="exact"/>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5225F3B0" w14:textId="23E3ECA0" w:rsidR="00CE1860" w:rsidRDefault="00CE1860">
            <w:pPr>
              <w:spacing w:line="240" w:lineRule="exact"/>
              <w:jc w:val="center"/>
              <w:rPr>
                <w:sz w:val="15"/>
                <w:szCs w:val="15"/>
              </w:rPr>
            </w:pPr>
            <w:r>
              <w:rPr>
                <w:rFonts w:hint="eastAsia"/>
                <w:sz w:val="15"/>
                <w:szCs w:val="15"/>
              </w:rPr>
              <w:t>台</w:t>
            </w:r>
          </w:p>
        </w:tc>
      </w:tr>
      <w:tr w:rsidR="00CE1860" w14:paraId="23A4D778" w14:textId="77777777" w:rsidTr="00560587">
        <w:trPr>
          <w:trHeight w:val="2196"/>
        </w:trPr>
        <w:tc>
          <w:tcPr>
            <w:tcW w:w="534" w:type="dxa"/>
            <w:vMerge/>
            <w:tcBorders>
              <w:left w:val="single" w:sz="4" w:space="0" w:color="auto"/>
              <w:right w:val="single" w:sz="4" w:space="0" w:color="auto"/>
            </w:tcBorders>
            <w:shd w:val="clear" w:color="auto" w:fill="auto"/>
            <w:noWrap/>
            <w:vAlign w:val="center"/>
          </w:tcPr>
          <w:p w14:paraId="3C1672AA"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4439B67B" w14:textId="3E435B17" w:rsidR="00CE1860" w:rsidRPr="00CE1860" w:rsidRDefault="00CE1860">
            <w:pPr>
              <w:spacing w:line="240" w:lineRule="exact"/>
              <w:jc w:val="center"/>
              <w:rPr>
                <w:sz w:val="15"/>
                <w:szCs w:val="15"/>
              </w:rPr>
            </w:pPr>
            <w:r w:rsidRPr="00CE1860">
              <w:rPr>
                <w:rFonts w:hint="eastAsia"/>
                <w:sz w:val="15"/>
                <w:szCs w:val="15"/>
              </w:rPr>
              <w:t>无线麦克风</w:t>
            </w:r>
          </w:p>
        </w:tc>
        <w:tc>
          <w:tcPr>
            <w:tcW w:w="850" w:type="dxa"/>
            <w:tcBorders>
              <w:top w:val="single" w:sz="4" w:space="0" w:color="auto"/>
              <w:left w:val="nil"/>
              <w:right w:val="single" w:sz="4" w:space="0" w:color="auto"/>
            </w:tcBorders>
            <w:shd w:val="clear" w:color="auto" w:fill="auto"/>
            <w:vAlign w:val="center"/>
          </w:tcPr>
          <w:p w14:paraId="751A5489" w14:textId="4B67A1A3" w:rsidR="00CE1860" w:rsidRPr="00CE1860" w:rsidRDefault="00CE1860">
            <w:pPr>
              <w:spacing w:line="240" w:lineRule="exact"/>
              <w:jc w:val="center"/>
              <w:rPr>
                <w:sz w:val="15"/>
                <w:szCs w:val="15"/>
              </w:rPr>
            </w:pPr>
            <w:r w:rsidRPr="00CE1860">
              <w:rPr>
                <w:rFonts w:hint="eastAsia"/>
                <w:sz w:val="15"/>
                <w:szCs w:val="15"/>
              </w:rPr>
              <w:t>希沃</w:t>
            </w:r>
            <w:r w:rsidRPr="00CE1860">
              <w:rPr>
                <w:sz w:val="15"/>
                <w:szCs w:val="15"/>
              </w:rPr>
              <w:t>MC33</w:t>
            </w:r>
          </w:p>
        </w:tc>
        <w:tc>
          <w:tcPr>
            <w:tcW w:w="6950" w:type="dxa"/>
            <w:tcBorders>
              <w:top w:val="single" w:sz="4" w:space="0" w:color="auto"/>
              <w:left w:val="nil"/>
              <w:bottom w:val="single" w:sz="4" w:space="0" w:color="auto"/>
              <w:right w:val="single" w:sz="4" w:space="0" w:color="auto"/>
            </w:tcBorders>
            <w:shd w:val="clear" w:color="auto" w:fill="auto"/>
            <w:noWrap/>
          </w:tcPr>
          <w:p w14:paraId="458EA8D4" w14:textId="77777777" w:rsidR="00CE1860" w:rsidRPr="00CE1860" w:rsidRDefault="00CE1860" w:rsidP="00CE1860">
            <w:pPr>
              <w:spacing w:line="220" w:lineRule="exact"/>
              <w:rPr>
                <w:sz w:val="15"/>
                <w:szCs w:val="15"/>
              </w:rPr>
            </w:pPr>
            <w:r w:rsidRPr="00CE1860">
              <w:rPr>
                <w:sz w:val="15"/>
                <w:szCs w:val="15"/>
              </w:rPr>
              <w:t>1.无线麦克风集音频发射处理器、天线、电池、拾音麦克风于一体，配合一体化有源音箱，无需任何外接辅助设备即可实现本地扩声功能。</w:t>
            </w:r>
          </w:p>
          <w:p w14:paraId="0CEF9FD1" w14:textId="77777777" w:rsidR="00CE1860" w:rsidRPr="00CE1860" w:rsidRDefault="00CE1860" w:rsidP="00CE1860">
            <w:pPr>
              <w:spacing w:line="220" w:lineRule="exact"/>
              <w:rPr>
                <w:sz w:val="15"/>
                <w:szCs w:val="15"/>
              </w:rPr>
            </w:pPr>
            <w:r w:rsidRPr="00CE1860">
              <w:rPr>
                <w:sz w:val="15"/>
                <w:szCs w:val="15"/>
              </w:rPr>
              <w:t>2.采用U段传输，有效避免环境中2.4G信号干扰，例如蓝牙及WIFI设备。</w:t>
            </w:r>
          </w:p>
          <w:p w14:paraId="5FD2BD63" w14:textId="77777777" w:rsidR="00CE1860" w:rsidRPr="00CE1860" w:rsidRDefault="00CE1860" w:rsidP="00CE1860">
            <w:pPr>
              <w:spacing w:line="220" w:lineRule="exact"/>
              <w:rPr>
                <w:sz w:val="15"/>
                <w:szCs w:val="15"/>
              </w:rPr>
            </w:pPr>
            <w:r w:rsidRPr="00CE1860">
              <w:rPr>
                <w:sz w:val="15"/>
                <w:szCs w:val="15"/>
              </w:rPr>
              <w:t>3.采用红外对码方式连接，避免连接到其他教室音箱。可在2s内快速完成与教学扩声音箱对码，无需繁琐操作。</w:t>
            </w:r>
          </w:p>
          <w:p w14:paraId="32B85C1A" w14:textId="77777777" w:rsidR="00CE1860" w:rsidRPr="00CE1860" w:rsidRDefault="00CE1860" w:rsidP="00CE1860">
            <w:pPr>
              <w:spacing w:line="220" w:lineRule="exact"/>
              <w:rPr>
                <w:sz w:val="15"/>
                <w:szCs w:val="15"/>
              </w:rPr>
            </w:pPr>
            <w:r w:rsidRPr="00CE1860">
              <w:rPr>
                <w:sz w:val="15"/>
                <w:szCs w:val="15"/>
              </w:rPr>
              <w:t>4.配合USB麦克风接收器连接一体机，具备翻页键功能，可远程操控一体机设备进行课件软件翻页功能。</w:t>
            </w:r>
          </w:p>
          <w:p w14:paraId="65B222D1" w14:textId="77777777" w:rsidR="00CE1860" w:rsidRPr="00CE1860" w:rsidRDefault="00CE1860" w:rsidP="00CE1860">
            <w:pPr>
              <w:spacing w:line="220" w:lineRule="exact"/>
              <w:rPr>
                <w:sz w:val="15"/>
                <w:szCs w:val="15"/>
              </w:rPr>
            </w:pPr>
            <w:r w:rsidRPr="00CE1860">
              <w:rPr>
                <w:sz w:val="15"/>
                <w:szCs w:val="15"/>
              </w:rPr>
              <w:t>5.配合USB接收器连接一体机，可通过一体机对老师的声音进行录制。</w:t>
            </w:r>
          </w:p>
          <w:p w14:paraId="7DEE8FCD" w14:textId="77777777" w:rsidR="00CE1860" w:rsidRPr="00CE1860" w:rsidRDefault="00CE1860" w:rsidP="00CE1860">
            <w:pPr>
              <w:spacing w:line="220" w:lineRule="exact"/>
              <w:rPr>
                <w:sz w:val="15"/>
                <w:szCs w:val="15"/>
              </w:rPr>
            </w:pPr>
            <w:r w:rsidRPr="00CE1860">
              <w:rPr>
                <w:sz w:val="15"/>
                <w:szCs w:val="15"/>
              </w:rPr>
              <w:t>6.采用触点磁吸式充电方式，充电10分钟，可扩音80分钟。</w:t>
            </w:r>
          </w:p>
          <w:p w14:paraId="440FB08C" w14:textId="77777777" w:rsidR="00CE1860" w:rsidRPr="00CE1860" w:rsidRDefault="00CE1860" w:rsidP="00CE1860">
            <w:pPr>
              <w:spacing w:line="220" w:lineRule="exact"/>
              <w:rPr>
                <w:sz w:val="15"/>
                <w:szCs w:val="15"/>
              </w:rPr>
            </w:pPr>
            <w:r w:rsidRPr="00CE1860">
              <w:rPr>
                <w:sz w:val="15"/>
                <w:szCs w:val="15"/>
              </w:rPr>
              <w:t>7.具备磁吸式触点接口，与充电接口复用，保证整机的整洁、平整性，无易损的插入式接口。</w:t>
            </w:r>
          </w:p>
          <w:p w14:paraId="0E2A1365" w14:textId="28F4B51D" w:rsidR="00CE1860" w:rsidRPr="00CE1860" w:rsidRDefault="00CE1860" w:rsidP="00CE1860">
            <w:pPr>
              <w:spacing w:line="220" w:lineRule="exact"/>
              <w:rPr>
                <w:sz w:val="15"/>
                <w:szCs w:val="15"/>
              </w:rPr>
            </w:pPr>
            <w:r w:rsidRPr="00CE1860">
              <w:rPr>
                <w:sz w:val="15"/>
                <w:szCs w:val="15"/>
              </w:rPr>
              <w:t>8.无遮挡情况下，有效工作距离≥10米，保证全教室覆盖。</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7F36B479" w14:textId="452707D1" w:rsidR="00CE1860" w:rsidRDefault="00CE1860">
            <w:pPr>
              <w:spacing w:line="240" w:lineRule="exact"/>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70B67B4B" w14:textId="4834E780" w:rsidR="00CE1860" w:rsidRDefault="00CE1860">
            <w:pPr>
              <w:spacing w:line="240" w:lineRule="exact"/>
              <w:jc w:val="center"/>
              <w:rPr>
                <w:sz w:val="15"/>
                <w:szCs w:val="15"/>
              </w:rPr>
            </w:pPr>
            <w:r>
              <w:rPr>
                <w:rFonts w:hint="eastAsia"/>
                <w:sz w:val="15"/>
                <w:szCs w:val="15"/>
              </w:rPr>
              <w:t>支</w:t>
            </w:r>
          </w:p>
        </w:tc>
      </w:tr>
      <w:tr w:rsidR="00CE1860" w14:paraId="5E9B8A78" w14:textId="77777777" w:rsidTr="00560587">
        <w:trPr>
          <w:trHeight w:val="2196"/>
        </w:trPr>
        <w:tc>
          <w:tcPr>
            <w:tcW w:w="534" w:type="dxa"/>
            <w:vMerge/>
            <w:tcBorders>
              <w:left w:val="single" w:sz="4" w:space="0" w:color="auto"/>
              <w:right w:val="single" w:sz="4" w:space="0" w:color="auto"/>
            </w:tcBorders>
            <w:shd w:val="clear" w:color="auto" w:fill="auto"/>
            <w:noWrap/>
            <w:vAlign w:val="center"/>
          </w:tcPr>
          <w:p w14:paraId="11E375C2"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5E29459A" w14:textId="0BF8784F" w:rsidR="00CE1860" w:rsidRPr="00CE1860" w:rsidRDefault="00CE1860">
            <w:pPr>
              <w:spacing w:line="240" w:lineRule="exact"/>
              <w:jc w:val="center"/>
              <w:rPr>
                <w:sz w:val="15"/>
                <w:szCs w:val="15"/>
              </w:rPr>
            </w:pPr>
            <w:r w:rsidRPr="00CE1860">
              <w:rPr>
                <w:rFonts w:hint="eastAsia"/>
                <w:sz w:val="15"/>
                <w:szCs w:val="15"/>
              </w:rPr>
              <w:t>扩声系统音箱</w:t>
            </w:r>
          </w:p>
        </w:tc>
        <w:tc>
          <w:tcPr>
            <w:tcW w:w="850" w:type="dxa"/>
            <w:tcBorders>
              <w:top w:val="single" w:sz="4" w:space="0" w:color="auto"/>
              <w:left w:val="nil"/>
              <w:right w:val="single" w:sz="4" w:space="0" w:color="auto"/>
            </w:tcBorders>
            <w:shd w:val="clear" w:color="auto" w:fill="auto"/>
            <w:vAlign w:val="center"/>
          </w:tcPr>
          <w:p w14:paraId="706012A3" w14:textId="6530C09C" w:rsidR="00CE1860" w:rsidRPr="00CE1860" w:rsidRDefault="00CE1860">
            <w:pPr>
              <w:spacing w:line="240" w:lineRule="exact"/>
              <w:jc w:val="center"/>
              <w:rPr>
                <w:sz w:val="15"/>
                <w:szCs w:val="15"/>
              </w:rPr>
            </w:pPr>
            <w:r w:rsidRPr="00CE1860">
              <w:rPr>
                <w:rFonts w:hint="eastAsia"/>
                <w:sz w:val="15"/>
                <w:szCs w:val="15"/>
              </w:rPr>
              <w:t>希沃</w:t>
            </w:r>
            <w:r w:rsidRPr="00CE1860">
              <w:rPr>
                <w:sz w:val="15"/>
                <w:szCs w:val="15"/>
              </w:rPr>
              <w:t>SS33B</w:t>
            </w:r>
          </w:p>
        </w:tc>
        <w:tc>
          <w:tcPr>
            <w:tcW w:w="6950" w:type="dxa"/>
            <w:tcBorders>
              <w:top w:val="single" w:sz="4" w:space="0" w:color="auto"/>
              <w:left w:val="nil"/>
              <w:bottom w:val="single" w:sz="4" w:space="0" w:color="auto"/>
              <w:right w:val="single" w:sz="4" w:space="0" w:color="auto"/>
            </w:tcBorders>
            <w:shd w:val="clear" w:color="auto" w:fill="auto"/>
            <w:noWrap/>
          </w:tcPr>
          <w:p w14:paraId="40CA9524" w14:textId="77777777" w:rsidR="00CE1860" w:rsidRPr="00CE1860" w:rsidRDefault="00CE1860" w:rsidP="00CE1860">
            <w:pPr>
              <w:spacing w:line="220" w:lineRule="exact"/>
              <w:rPr>
                <w:sz w:val="15"/>
                <w:szCs w:val="15"/>
              </w:rPr>
            </w:pPr>
            <w:r w:rsidRPr="00CE1860">
              <w:rPr>
                <w:sz w:val="15"/>
                <w:szCs w:val="15"/>
              </w:rPr>
              <w:t>1.采用功放及有源音箱一体化设计。</w:t>
            </w:r>
          </w:p>
          <w:p w14:paraId="36C85491" w14:textId="77777777" w:rsidR="00CE1860" w:rsidRPr="00CE1860" w:rsidRDefault="00CE1860" w:rsidP="00CE1860">
            <w:pPr>
              <w:spacing w:line="220" w:lineRule="exact"/>
              <w:rPr>
                <w:sz w:val="15"/>
                <w:szCs w:val="15"/>
              </w:rPr>
            </w:pPr>
            <w:r w:rsidRPr="00CE1860">
              <w:rPr>
                <w:sz w:val="15"/>
                <w:szCs w:val="15"/>
              </w:rPr>
              <w:t>2.双音箱配对，保证声音还原度。</w:t>
            </w:r>
          </w:p>
          <w:p w14:paraId="3E610F99" w14:textId="77777777" w:rsidR="00CE1860" w:rsidRPr="00CE1860" w:rsidRDefault="00CE1860" w:rsidP="00CE1860">
            <w:pPr>
              <w:spacing w:line="220" w:lineRule="exact"/>
              <w:rPr>
                <w:sz w:val="15"/>
                <w:szCs w:val="15"/>
              </w:rPr>
            </w:pPr>
            <w:r w:rsidRPr="00CE1860">
              <w:rPr>
                <w:sz w:val="15"/>
                <w:szCs w:val="15"/>
              </w:rPr>
              <w:t>3.输出功率: 2*20W。</w:t>
            </w:r>
          </w:p>
          <w:p w14:paraId="2CA04104" w14:textId="77777777" w:rsidR="00CE1860" w:rsidRPr="00CE1860" w:rsidRDefault="00CE1860" w:rsidP="00CE1860">
            <w:pPr>
              <w:spacing w:line="220" w:lineRule="exact"/>
              <w:rPr>
                <w:sz w:val="15"/>
                <w:szCs w:val="15"/>
              </w:rPr>
            </w:pPr>
            <w:r w:rsidRPr="00CE1860">
              <w:rPr>
                <w:sz w:val="15"/>
                <w:szCs w:val="15"/>
              </w:rPr>
              <w:t>4.端口：电源*1、Line in*1、Line out*1、U盘接口*1。</w:t>
            </w:r>
          </w:p>
          <w:p w14:paraId="1AEB0787" w14:textId="77777777" w:rsidR="00CE1860" w:rsidRPr="00CE1860" w:rsidRDefault="00CE1860" w:rsidP="00CE1860">
            <w:pPr>
              <w:spacing w:line="220" w:lineRule="exact"/>
              <w:rPr>
                <w:sz w:val="15"/>
                <w:szCs w:val="15"/>
              </w:rPr>
            </w:pPr>
            <w:r w:rsidRPr="00CE1860">
              <w:rPr>
                <w:sz w:val="15"/>
                <w:szCs w:val="15"/>
              </w:rPr>
              <w:t>5.支持专业无线麦克风接收技术数字U段无线麦克风扩音接收，有效避开wifi干扰。</w:t>
            </w:r>
          </w:p>
          <w:p w14:paraId="458C8E0D" w14:textId="77777777" w:rsidR="00CE1860" w:rsidRPr="00CE1860" w:rsidRDefault="00CE1860" w:rsidP="00CE1860">
            <w:pPr>
              <w:spacing w:line="220" w:lineRule="exact"/>
              <w:rPr>
                <w:sz w:val="15"/>
                <w:szCs w:val="15"/>
              </w:rPr>
            </w:pPr>
            <w:r w:rsidRPr="00CE1860">
              <w:rPr>
                <w:sz w:val="15"/>
                <w:szCs w:val="15"/>
              </w:rPr>
              <w:t>6.配置独立音频数字信号处理芯片，支持啸叫抑制功能，在麦克风挂绳模式下会自动打开。</w:t>
            </w:r>
          </w:p>
          <w:p w14:paraId="3C32518E" w14:textId="77777777" w:rsidR="00CE1860" w:rsidRPr="00CE1860" w:rsidRDefault="00CE1860" w:rsidP="00CE1860">
            <w:pPr>
              <w:spacing w:line="220" w:lineRule="exact"/>
              <w:rPr>
                <w:sz w:val="15"/>
                <w:szCs w:val="15"/>
              </w:rPr>
            </w:pPr>
            <w:r w:rsidRPr="00CE1860">
              <w:rPr>
                <w:sz w:val="15"/>
                <w:szCs w:val="15"/>
              </w:rPr>
              <w:t>7.支持蓝牙无线接收，方便老师分享移动设备上的音频。蓝牙支持密码模式，防止学生连接。</w:t>
            </w:r>
          </w:p>
          <w:p w14:paraId="716F7D57" w14:textId="77777777" w:rsidR="00CE1860" w:rsidRPr="00CE1860" w:rsidRDefault="00CE1860" w:rsidP="00CE1860">
            <w:pPr>
              <w:spacing w:line="220" w:lineRule="exact"/>
              <w:rPr>
                <w:sz w:val="15"/>
                <w:szCs w:val="15"/>
              </w:rPr>
            </w:pPr>
            <w:r w:rsidRPr="00CE1860">
              <w:rPr>
                <w:sz w:val="15"/>
                <w:szCs w:val="15"/>
              </w:rPr>
              <w:t>8.支持安卓手机通过蓝牙无线连接音箱，实现控制有源音箱的音量、设置蓝牙名称、设置蓝牙密码等功能，方便教师对音箱的管控。</w:t>
            </w:r>
          </w:p>
          <w:p w14:paraId="30B7F46C" w14:textId="4A0DF34A" w:rsidR="00CE1860" w:rsidRPr="00CE1860" w:rsidRDefault="00CE1860" w:rsidP="00CE1860">
            <w:pPr>
              <w:spacing w:line="220" w:lineRule="exact"/>
              <w:rPr>
                <w:sz w:val="15"/>
                <w:szCs w:val="15"/>
              </w:rPr>
            </w:pPr>
            <w:r w:rsidRPr="00CE1860">
              <w:rPr>
                <w:sz w:val="15"/>
                <w:szCs w:val="15"/>
              </w:rPr>
              <w:t>9.支持扩音和输入音源叠加输出，方便与录播系统结合，或者通过串联功放支持更大环境扩音。</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1C289ACB" w14:textId="21403C09" w:rsidR="00CE1860" w:rsidRDefault="00CE1860">
            <w:pPr>
              <w:spacing w:line="240" w:lineRule="exact"/>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5CC72321" w14:textId="568E8751" w:rsidR="00CE1860" w:rsidRDefault="00CE1860">
            <w:pPr>
              <w:spacing w:line="240" w:lineRule="exact"/>
              <w:jc w:val="center"/>
              <w:rPr>
                <w:sz w:val="15"/>
                <w:szCs w:val="15"/>
              </w:rPr>
            </w:pPr>
            <w:r>
              <w:rPr>
                <w:rFonts w:hint="eastAsia"/>
                <w:sz w:val="15"/>
                <w:szCs w:val="15"/>
              </w:rPr>
              <w:t>对</w:t>
            </w:r>
          </w:p>
        </w:tc>
      </w:tr>
      <w:tr w:rsidR="00CE1860" w14:paraId="483645BE" w14:textId="77777777" w:rsidTr="00560587">
        <w:trPr>
          <w:trHeight w:val="841"/>
        </w:trPr>
        <w:tc>
          <w:tcPr>
            <w:tcW w:w="534" w:type="dxa"/>
            <w:vMerge/>
            <w:tcBorders>
              <w:left w:val="single" w:sz="4" w:space="0" w:color="auto"/>
              <w:right w:val="single" w:sz="4" w:space="0" w:color="auto"/>
            </w:tcBorders>
            <w:shd w:val="clear" w:color="auto" w:fill="auto"/>
            <w:noWrap/>
            <w:vAlign w:val="center"/>
          </w:tcPr>
          <w:p w14:paraId="4253E07A"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26D77653" w14:textId="1448F020" w:rsidR="00CE1860" w:rsidRPr="00CE1860" w:rsidRDefault="00CE1860">
            <w:pPr>
              <w:spacing w:line="240" w:lineRule="exact"/>
              <w:jc w:val="center"/>
              <w:rPr>
                <w:sz w:val="15"/>
                <w:szCs w:val="15"/>
              </w:rPr>
            </w:pPr>
            <w:r w:rsidRPr="00CE1860">
              <w:rPr>
                <w:rFonts w:hint="eastAsia"/>
                <w:sz w:val="15"/>
                <w:szCs w:val="15"/>
              </w:rPr>
              <w:t>智能笔</w:t>
            </w:r>
          </w:p>
        </w:tc>
        <w:tc>
          <w:tcPr>
            <w:tcW w:w="850" w:type="dxa"/>
            <w:tcBorders>
              <w:top w:val="single" w:sz="4" w:space="0" w:color="auto"/>
              <w:left w:val="nil"/>
              <w:right w:val="single" w:sz="4" w:space="0" w:color="auto"/>
            </w:tcBorders>
            <w:shd w:val="clear" w:color="auto" w:fill="auto"/>
            <w:vAlign w:val="center"/>
          </w:tcPr>
          <w:p w14:paraId="32E30500" w14:textId="6F1A263E" w:rsidR="00CE1860" w:rsidRPr="00CE1860" w:rsidRDefault="00CE1860">
            <w:pPr>
              <w:spacing w:line="240" w:lineRule="exact"/>
              <w:jc w:val="center"/>
              <w:rPr>
                <w:sz w:val="15"/>
                <w:szCs w:val="15"/>
              </w:rPr>
            </w:pPr>
            <w:r w:rsidRPr="00CE1860">
              <w:rPr>
                <w:rFonts w:hint="eastAsia"/>
                <w:sz w:val="15"/>
                <w:szCs w:val="15"/>
              </w:rPr>
              <w:t>希沃</w:t>
            </w:r>
            <w:r w:rsidRPr="00CE1860">
              <w:rPr>
                <w:sz w:val="15"/>
                <w:szCs w:val="15"/>
              </w:rPr>
              <w:t>SP09</w:t>
            </w:r>
          </w:p>
        </w:tc>
        <w:tc>
          <w:tcPr>
            <w:tcW w:w="6950" w:type="dxa"/>
            <w:tcBorders>
              <w:top w:val="single" w:sz="4" w:space="0" w:color="auto"/>
              <w:left w:val="nil"/>
              <w:bottom w:val="single" w:sz="4" w:space="0" w:color="auto"/>
              <w:right w:val="single" w:sz="4" w:space="0" w:color="auto"/>
            </w:tcBorders>
            <w:shd w:val="clear" w:color="auto" w:fill="auto"/>
            <w:noWrap/>
          </w:tcPr>
          <w:p w14:paraId="574E3F3F" w14:textId="77777777" w:rsidR="00CE1860" w:rsidRPr="00CE1860" w:rsidRDefault="00CE1860" w:rsidP="00CE1860">
            <w:pPr>
              <w:spacing w:line="220" w:lineRule="exact"/>
              <w:rPr>
                <w:sz w:val="15"/>
                <w:szCs w:val="15"/>
              </w:rPr>
            </w:pPr>
            <w:r w:rsidRPr="00CE1860">
              <w:rPr>
                <w:sz w:val="15"/>
                <w:szCs w:val="15"/>
              </w:rPr>
              <w:t>1.支持红外书写；配对后可一键打开/退出白板，一键打开/退出批注；</w:t>
            </w:r>
          </w:p>
          <w:p w14:paraId="6FDD2EEC" w14:textId="77777777" w:rsidR="00CE1860" w:rsidRPr="00CE1860" w:rsidRDefault="00CE1860" w:rsidP="00CE1860">
            <w:pPr>
              <w:spacing w:line="220" w:lineRule="exact"/>
              <w:rPr>
                <w:sz w:val="15"/>
                <w:szCs w:val="15"/>
              </w:rPr>
            </w:pPr>
            <w:r w:rsidRPr="00CE1860">
              <w:rPr>
                <w:sz w:val="15"/>
                <w:szCs w:val="15"/>
              </w:rPr>
              <w:t>2.笔头直径8mm，还原真实书写，支持无线翻页；</w:t>
            </w:r>
          </w:p>
          <w:p w14:paraId="135E082D" w14:textId="77777777" w:rsidR="00CE1860" w:rsidRPr="00CE1860" w:rsidRDefault="00CE1860" w:rsidP="00CE1860">
            <w:pPr>
              <w:spacing w:line="220" w:lineRule="exact"/>
              <w:rPr>
                <w:sz w:val="15"/>
                <w:szCs w:val="15"/>
              </w:rPr>
            </w:pPr>
            <w:r w:rsidRPr="00CE1860">
              <w:rPr>
                <w:sz w:val="15"/>
                <w:szCs w:val="15"/>
              </w:rPr>
              <w:t>3.RF 2.4GHz遥控技术，USB接收器设计；</w:t>
            </w:r>
          </w:p>
          <w:p w14:paraId="4A43A957" w14:textId="196C6451" w:rsidR="00CE1860" w:rsidRPr="00CE1860" w:rsidRDefault="00CE1860" w:rsidP="00CE1860">
            <w:pPr>
              <w:spacing w:line="220" w:lineRule="exact"/>
              <w:rPr>
                <w:sz w:val="15"/>
                <w:szCs w:val="15"/>
              </w:rPr>
            </w:pPr>
            <w:r w:rsidRPr="00CE1860">
              <w:rPr>
                <w:sz w:val="15"/>
                <w:szCs w:val="15"/>
              </w:rPr>
              <w:t>4.单节7号电池供电。</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0C44E5E" w14:textId="46CCC070" w:rsidR="00CE1860" w:rsidRDefault="00CE1860">
            <w:pPr>
              <w:spacing w:line="240" w:lineRule="exact"/>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25FF24DF" w14:textId="285C00CB" w:rsidR="00CE1860" w:rsidRDefault="00CE1860">
            <w:pPr>
              <w:spacing w:line="240" w:lineRule="exact"/>
              <w:jc w:val="center"/>
              <w:rPr>
                <w:sz w:val="15"/>
                <w:szCs w:val="15"/>
              </w:rPr>
            </w:pPr>
            <w:r>
              <w:rPr>
                <w:rFonts w:hint="eastAsia"/>
                <w:sz w:val="15"/>
                <w:szCs w:val="15"/>
              </w:rPr>
              <w:t>支</w:t>
            </w:r>
          </w:p>
        </w:tc>
      </w:tr>
      <w:tr w:rsidR="00CE1860" w14:paraId="669D1216" w14:textId="77777777" w:rsidTr="00560587">
        <w:trPr>
          <w:trHeight w:val="841"/>
        </w:trPr>
        <w:tc>
          <w:tcPr>
            <w:tcW w:w="534" w:type="dxa"/>
            <w:vMerge/>
            <w:tcBorders>
              <w:left w:val="single" w:sz="4" w:space="0" w:color="auto"/>
              <w:right w:val="single" w:sz="4" w:space="0" w:color="auto"/>
            </w:tcBorders>
            <w:shd w:val="clear" w:color="auto" w:fill="auto"/>
            <w:noWrap/>
            <w:vAlign w:val="center"/>
          </w:tcPr>
          <w:p w14:paraId="03D5913A"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33311392" w14:textId="05DD7A47" w:rsidR="00CE1860" w:rsidRPr="00CE1860" w:rsidRDefault="00CE1860">
            <w:pPr>
              <w:spacing w:line="240" w:lineRule="exact"/>
              <w:jc w:val="center"/>
              <w:rPr>
                <w:sz w:val="15"/>
                <w:szCs w:val="15"/>
              </w:rPr>
            </w:pPr>
            <w:r w:rsidRPr="00CE1860">
              <w:rPr>
                <w:rFonts w:hint="eastAsia"/>
                <w:sz w:val="15"/>
                <w:szCs w:val="15"/>
              </w:rPr>
              <w:t>组合式拖拉式黑板</w:t>
            </w:r>
          </w:p>
        </w:tc>
        <w:tc>
          <w:tcPr>
            <w:tcW w:w="850" w:type="dxa"/>
            <w:tcBorders>
              <w:top w:val="single" w:sz="4" w:space="0" w:color="auto"/>
              <w:left w:val="nil"/>
              <w:right w:val="single" w:sz="4" w:space="0" w:color="auto"/>
            </w:tcBorders>
            <w:shd w:val="clear" w:color="auto" w:fill="auto"/>
            <w:vAlign w:val="center"/>
          </w:tcPr>
          <w:p w14:paraId="7CC89609" w14:textId="45A3A945" w:rsidR="00CE1860" w:rsidRPr="00CE1860" w:rsidRDefault="00CE1860">
            <w:pPr>
              <w:spacing w:line="240" w:lineRule="exact"/>
              <w:jc w:val="center"/>
              <w:rPr>
                <w:sz w:val="15"/>
                <w:szCs w:val="15"/>
              </w:rPr>
            </w:pPr>
            <w:r w:rsidRPr="00CE1860">
              <w:rPr>
                <w:rFonts w:hint="eastAsia"/>
                <w:sz w:val="15"/>
                <w:szCs w:val="15"/>
              </w:rPr>
              <w:t>蓝贝斯特</w:t>
            </w:r>
          </w:p>
        </w:tc>
        <w:tc>
          <w:tcPr>
            <w:tcW w:w="6950" w:type="dxa"/>
            <w:tcBorders>
              <w:top w:val="single" w:sz="4" w:space="0" w:color="auto"/>
              <w:left w:val="nil"/>
              <w:bottom w:val="single" w:sz="4" w:space="0" w:color="auto"/>
              <w:right w:val="single" w:sz="4" w:space="0" w:color="auto"/>
            </w:tcBorders>
            <w:shd w:val="clear" w:color="auto" w:fill="auto"/>
            <w:noWrap/>
          </w:tcPr>
          <w:p w14:paraId="2EBDEDE1" w14:textId="77777777" w:rsidR="00CE1860" w:rsidRPr="00CE1860" w:rsidRDefault="00CE1860" w:rsidP="00CE1860">
            <w:pPr>
              <w:spacing w:line="220" w:lineRule="exact"/>
              <w:rPr>
                <w:sz w:val="15"/>
                <w:szCs w:val="15"/>
              </w:rPr>
            </w:pPr>
            <w:r w:rsidRPr="00CE1860">
              <w:rPr>
                <w:sz w:val="15"/>
                <w:szCs w:val="15"/>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p>
          <w:p w14:paraId="475B9D81" w14:textId="77777777" w:rsidR="00CE1860" w:rsidRPr="00CE1860" w:rsidRDefault="00CE1860" w:rsidP="00CE1860">
            <w:pPr>
              <w:spacing w:line="220" w:lineRule="exact"/>
              <w:rPr>
                <w:sz w:val="15"/>
                <w:szCs w:val="15"/>
              </w:rPr>
            </w:pPr>
            <w:r w:rsidRPr="00CE1860">
              <w:rPr>
                <w:sz w:val="15"/>
                <w:szCs w:val="15"/>
              </w:rPr>
              <w:t>2、基本尺寸：≥4300mm×1305mm，可根据所配电子产品适当调整，确保与一体机的有效配套。</w:t>
            </w:r>
          </w:p>
          <w:p w14:paraId="20B62802" w14:textId="77777777" w:rsidR="00CE1860" w:rsidRPr="00CE1860" w:rsidRDefault="00CE1860" w:rsidP="00CE1860">
            <w:pPr>
              <w:spacing w:line="220" w:lineRule="exact"/>
              <w:rPr>
                <w:sz w:val="15"/>
                <w:szCs w:val="15"/>
              </w:rPr>
            </w:pPr>
            <w:r w:rsidRPr="00CE1860">
              <w:rPr>
                <w:sz w:val="15"/>
                <w:szCs w:val="15"/>
              </w:rPr>
              <w:t>3、书写板面：环保教学专用彩色涂层钢板，浅米黄色，厚度≥0.3mm，硬度≥4H，板面可吸附磁针、磁片，书写面光滑、平整，颜色均匀，坚固耐用、哑光，投影可视效果佳，有效地保护了师生的视力健康。</w:t>
            </w:r>
          </w:p>
          <w:p w14:paraId="0729911F" w14:textId="77777777" w:rsidR="00CE1860" w:rsidRPr="00CE1860" w:rsidRDefault="00CE1860" w:rsidP="00CE1860">
            <w:pPr>
              <w:spacing w:line="220" w:lineRule="exact"/>
              <w:rPr>
                <w:sz w:val="15"/>
                <w:szCs w:val="15"/>
              </w:rPr>
            </w:pPr>
            <w:r w:rsidRPr="00CE1860">
              <w:rPr>
                <w:sz w:val="15"/>
                <w:szCs w:val="15"/>
              </w:rPr>
              <w:lastRenderedPageBreak/>
              <w:t>4、内芯材料：高强度、吸音、聚苯乙烯泡沫板，采用国际适用工艺，书写无吱咔声，改善书写手感。</w:t>
            </w:r>
          </w:p>
          <w:p w14:paraId="60B1152C" w14:textId="77777777" w:rsidR="00CE1860" w:rsidRPr="00CE1860" w:rsidRDefault="00CE1860" w:rsidP="00CE1860">
            <w:pPr>
              <w:spacing w:line="220" w:lineRule="exact"/>
              <w:rPr>
                <w:sz w:val="15"/>
                <w:szCs w:val="15"/>
              </w:rPr>
            </w:pPr>
            <w:r w:rsidRPr="00CE1860">
              <w:rPr>
                <w:sz w:val="15"/>
                <w:szCs w:val="15"/>
              </w:rPr>
              <w:t>5、背板：采用优质防锈热镀锌钢板，厚度≥0.25mm，流水线一次成型，间隔80mm压有20mm凹槽加强筋,确保均布承压不低于635N，凹槽造型美观、增加强度，更加耐用。</w:t>
            </w:r>
          </w:p>
          <w:p w14:paraId="04861AB2" w14:textId="77777777" w:rsidR="00CE1860" w:rsidRPr="00CE1860" w:rsidRDefault="00CE1860" w:rsidP="00CE1860">
            <w:pPr>
              <w:spacing w:line="220" w:lineRule="exact"/>
              <w:rPr>
                <w:sz w:val="15"/>
                <w:szCs w:val="15"/>
              </w:rPr>
            </w:pPr>
            <w:r w:rsidRPr="00CE1860">
              <w:rPr>
                <w:sz w:val="15"/>
                <w:szCs w:val="15"/>
              </w:rPr>
              <w:t>6、覆板：采用环保型双组份聚氨酯胶水，自动化流水线覆板作业，牵引、滴胶、刷胶、压固、切割下料一次完成，确保粘接牢固板面平整，甲醛释放量≤0.3mg/L，符合GB/T 28231-2011《书写板安全卫生要求》。</w:t>
            </w:r>
          </w:p>
          <w:p w14:paraId="27BACCBF" w14:textId="77777777" w:rsidR="00CE1860" w:rsidRPr="00CE1860" w:rsidRDefault="00CE1860" w:rsidP="00CE1860">
            <w:pPr>
              <w:spacing w:line="220" w:lineRule="exact"/>
              <w:rPr>
                <w:sz w:val="15"/>
                <w:szCs w:val="15"/>
              </w:rPr>
            </w:pPr>
            <w:r w:rsidRPr="00CE1860">
              <w:rPr>
                <w:sz w:val="15"/>
                <w:szCs w:val="15"/>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p>
          <w:p w14:paraId="444D8A10" w14:textId="77777777" w:rsidR="00CE1860" w:rsidRPr="00CE1860" w:rsidRDefault="00CE1860" w:rsidP="00CE1860">
            <w:pPr>
              <w:spacing w:line="220" w:lineRule="exact"/>
              <w:rPr>
                <w:sz w:val="15"/>
                <w:szCs w:val="15"/>
              </w:rPr>
            </w:pPr>
            <w:r w:rsidRPr="00CE1860">
              <w:rPr>
                <w:sz w:val="15"/>
                <w:szCs w:val="15"/>
              </w:rPr>
              <w:t>8、包角材料：采用抗老化高强度ABS工程塑料注塑成型。规格：100mm×29mm×29mm，采用双壁成腔流线型设计，≥R25mm的圆角，正面带黑板品牌LOGO标识，无尖角毛刺，符合JY0001-2003《教学仪器设备产品一般质量要求》。</w:t>
            </w:r>
          </w:p>
          <w:p w14:paraId="6DB65702" w14:textId="77777777" w:rsidR="00CE1860" w:rsidRPr="00CE1860" w:rsidRDefault="00CE1860" w:rsidP="00CE1860">
            <w:pPr>
              <w:spacing w:line="220" w:lineRule="exact"/>
              <w:rPr>
                <w:sz w:val="15"/>
                <w:szCs w:val="15"/>
              </w:rPr>
            </w:pPr>
            <w:r w:rsidRPr="00CE1860">
              <w:rPr>
                <w:sz w:val="15"/>
                <w:szCs w:val="15"/>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0734E7B5" w14:textId="77777777" w:rsidR="00CE1860" w:rsidRPr="00CE1860" w:rsidRDefault="00CE1860" w:rsidP="00CE1860">
            <w:pPr>
              <w:spacing w:line="220" w:lineRule="exact"/>
              <w:rPr>
                <w:sz w:val="15"/>
                <w:szCs w:val="15"/>
              </w:rPr>
            </w:pPr>
            <w:r w:rsidRPr="00CE1860">
              <w:rPr>
                <w:sz w:val="15"/>
                <w:szCs w:val="15"/>
              </w:rPr>
              <w:t>10、限位档：黑板边框内部两侧安装滑动板限位档，防止活动黑板开启时撞击立框。</w:t>
            </w:r>
          </w:p>
          <w:p w14:paraId="13A9C786" w14:textId="77777777" w:rsidR="00CE1860" w:rsidRPr="00CE1860" w:rsidRDefault="00CE1860" w:rsidP="00CE1860">
            <w:pPr>
              <w:spacing w:line="220" w:lineRule="exact"/>
              <w:rPr>
                <w:sz w:val="15"/>
                <w:szCs w:val="15"/>
              </w:rPr>
            </w:pPr>
            <w:r w:rsidRPr="00CE1860">
              <w:rPr>
                <w:sz w:val="15"/>
                <w:szCs w:val="15"/>
              </w:rPr>
              <w:t>11、易维护性：一体机上下配同色同质书写板，上下可根据一体机尺寸进行微调，两侧用H型边框与固定板配合，可自由拆装。使一体机不用拆整个黑板即可直接拆装维护，减少麻烦，延长使用寿命。</w:t>
            </w:r>
          </w:p>
          <w:p w14:paraId="73581F11" w14:textId="77777777" w:rsidR="00CE1860" w:rsidRPr="00CE1860" w:rsidRDefault="00CE1860" w:rsidP="00CE1860">
            <w:pPr>
              <w:spacing w:line="220" w:lineRule="exact"/>
              <w:rPr>
                <w:sz w:val="15"/>
                <w:szCs w:val="15"/>
              </w:rPr>
            </w:pPr>
            <w:r w:rsidRPr="00CE1860">
              <w:rPr>
                <w:sz w:val="15"/>
                <w:szCs w:val="15"/>
              </w:rPr>
              <w:t>12、安全性：一把锁实现对滑动黑板的锁定，钥匙通用，方便实用。</w:t>
            </w:r>
          </w:p>
          <w:p w14:paraId="16ACC2A5" w14:textId="77777777" w:rsidR="00CE1860" w:rsidRPr="00CE1860" w:rsidRDefault="00CE1860" w:rsidP="00CE1860">
            <w:pPr>
              <w:spacing w:line="220" w:lineRule="exact"/>
              <w:rPr>
                <w:sz w:val="15"/>
                <w:szCs w:val="15"/>
              </w:rPr>
            </w:pPr>
            <w:r w:rsidRPr="00CE1860">
              <w:rPr>
                <w:sz w:val="15"/>
                <w:szCs w:val="15"/>
              </w:rPr>
              <w:t>13、安装：配装自制钢制安装件，规格95*50*60mm，隐形安装、没有外露的挂接件，符合GB 21027-2007《学生用品的安全通用要求》。</w:t>
            </w:r>
          </w:p>
          <w:p w14:paraId="7CB3E3F8" w14:textId="77777777" w:rsidR="00CE1860" w:rsidRPr="00CE1860" w:rsidRDefault="00CE1860" w:rsidP="00CE1860">
            <w:pPr>
              <w:spacing w:line="220" w:lineRule="exact"/>
              <w:rPr>
                <w:sz w:val="15"/>
                <w:szCs w:val="15"/>
              </w:rPr>
            </w:pPr>
            <w:r w:rsidRPr="00CE1860">
              <w:rPr>
                <w:sz w:val="15"/>
                <w:szCs w:val="15"/>
              </w:rPr>
              <w:t>14、包装：采用环保型材料，符合国家产品包装要求，单套或双套纸箱独立包装，箱体印有制造商名称、LOGO标识、地址、服务热线等信息。</w:t>
            </w:r>
          </w:p>
          <w:p w14:paraId="1C3D8B7F" w14:textId="0FC81618" w:rsidR="00CE1860" w:rsidRPr="00CE1860" w:rsidRDefault="00CE1860" w:rsidP="00CE1860">
            <w:pPr>
              <w:spacing w:line="220" w:lineRule="exact"/>
              <w:rPr>
                <w:sz w:val="15"/>
                <w:szCs w:val="15"/>
              </w:rPr>
            </w:pPr>
            <w:r>
              <w:rPr>
                <w:rFonts w:hint="eastAsia"/>
                <w:sz w:val="15"/>
                <w:szCs w:val="15"/>
              </w:rPr>
              <w:t>1</w:t>
            </w:r>
            <w:r>
              <w:rPr>
                <w:sz w:val="15"/>
                <w:szCs w:val="15"/>
              </w:rPr>
              <w:t>5</w:t>
            </w:r>
            <w:r>
              <w:rPr>
                <w:rFonts w:hint="eastAsia"/>
                <w:sz w:val="15"/>
                <w:szCs w:val="15"/>
              </w:rPr>
              <w:t>、</w:t>
            </w:r>
            <w:r w:rsidRPr="00CE1860">
              <w:rPr>
                <w:rFonts w:hint="eastAsia"/>
                <w:sz w:val="15"/>
                <w:szCs w:val="15"/>
              </w:rPr>
              <w:t>配套环保耗材：</w:t>
            </w:r>
            <w:r w:rsidRPr="00CE1860">
              <w:rPr>
                <w:sz w:val="15"/>
                <w:szCs w:val="15"/>
              </w:rPr>
              <w:t xml:space="preserve"> </w:t>
            </w:r>
          </w:p>
          <w:p w14:paraId="001D37EB" w14:textId="77777777" w:rsidR="00CE1860" w:rsidRPr="00CE1860" w:rsidRDefault="00CE1860" w:rsidP="00CE1860">
            <w:pPr>
              <w:spacing w:line="220" w:lineRule="exact"/>
              <w:rPr>
                <w:sz w:val="15"/>
                <w:szCs w:val="15"/>
              </w:rPr>
            </w:pPr>
            <w:r w:rsidRPr="00CE1860">
              <w:rPr>
                <w:rFonts w:hint="eastAsia"/>
                <w:sz w:val="15"/>
                <w:szCs w:val="15"/>
              </w:rPr>
              <w:t>新型成膜墨水笔：</w:t>
            </w:r>
          </w:p>
          <w:p w14:paraId="7BF6EF5C" w14:textId="77777777" w:rsidR="00CE1860" w:rsidRPr="00CE1860" w:rsidRDefault="00CE1860" w:rsidP="00CE1860">
            <w:pPr>
              <w:spacing w:line="220" w:lineRule="exact"/>
              <w:rPr>
                <w:sz w:val="15"/>
                <w:szCs w:val="15"/>
              </w:rPr>
            </w:pPr>
            <w:r w:rsidRPr="00CE1860">
              <w:rPr>
                <w:sz w:val="15"/>
                <w:szCs w:val="15"/>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p>
          <w:p w14:paraId="4B499715" w14:textId="77777777" w:rsidR="00CE1860" w:rsidRPr="00CE1860" w:rsidRDefault="00CE1860" w:rsidP="00CE1860">
            <w:pPr>
              <w:spacing w:line="220" w:lineRule="exact"/>
              <w:rPr>
                <w:sz w:val="15"/>
                <w:szCs w:val="15"/>
              </w:rPr>
            </w:pPr>
            <w:r w:rsidRPr="00CE1860">
              <w:rPr>
                <w:rFonts w:hint="eastAsia"/>
                <w:sz w:val="15"/>
                <w:szCs w:val="15"/>
              </w:rPr>
              <w:t>环保墨水：</w:t>
            </w:r>
          </w:p>
          <w:p w14:paraId="6135CFD4" w14:textId="77777777" w:rsidR="00CE1860" w:rsidRPr="00CE1860" w:rsidRDefault="00CE1860" w:rsidP="00CE1860">
            <w:pPr>
              <w:spacing w:line="220" w:lineRule="exact"/>
              <w:rPr>
                <w:sz w:val="15"/>
                <w:szCs w:val="15"/>
              </w:rPr>
            </w:pPr>
            <w:r w:rsidRPr="00CE1860">
              <w:rPr>
                <w:sz w:val="15"/>
                <w:szCs w:val="15"/>
              </w:rPr>
              <w:t xml:space="preserve">     3瓶（红色蓝色黑色各1瓶），环保醇溶、纳米颜料墨水，所用原料均无毒无害，保证师生健康。长期放置无沉淀和分层现象，书写流畅。旋盖滴液嘴设计，可以有效控制加墨量，加墨方便。</w:t>
            </w:r>
          </w:p>
          <w:p w14:paraId="6872D1A1" w14:textId="77777777" w:rsidR="00CE1860" w:rsidRPr="00CE1860" w:rsidRDefault="00CE1860" w:rsidP="00CE1860">
            <w:pPr>
              <w:spacing w:line="220" w:lineRule="exact"/>
              <w:rPr>
                <w:sz w:val="15"/>
                <w:szCs w:val="15"/>
              </w:rPr>
            </w:pPr>
            <w:r w:rsidRPr="00CE1860">
              <w:rPr>
                <w:rFonts w:hint="eastAsia"/>
                <w:sz w:val="15"/>
                <w:szCs w:val="15"/>
              </w:rPr>
              <w:t>墨水容量每瓶</w:t>
            </w:r>
            <w:r w:rsidRPr="00CE1860">
              <w:rPr>
                <w:sz w:val="15"/>
                <w:szCs w:val="15"/>
              </w:rPr>
              <w:t>100ml。</w:t>
            </w:r>
          </w:p>
          <w:p w14:paraId="17E0F09F" w14:textId="77777777" w:rsidR="00CE1860" w:rsidRPr="00CE1860" w:rsidRDefault="00CE1860" w:rsidP="00CE1860">
            <w:pPr>
              <w:spacing w:line="220" w:lineRule="exact"/>
              <w:rPr>
                <w:sz w:val="15"/>
                <w:szCs w:val="15"/>
              </w:rPr>
            </w:pPr>
            <w:r w:rsidRPr="00CE1860">
              <w:rPr>
                <w:rFonts w:hint="eastAsia"/>
                <w:sz w:val="15"/>
                <w:szCs w:val="15"/>
              </w:rPr>
              <w:t>板擦：</w:t>
            </w:r>
            <w:r w:rsidRPr="00CE1860">
              <w:rPr>
                <w:sz w:val="15"/>
                <w:szCs w:val="15"/>
              </w:rPr>
              <w:t>1个，直径95mm*厚30mm，特质EVA板擦，擦除性好，干擦无需用水、不伤板面；</w:t>
            </w:r>
          </w:p>
          <w:p w14:paraId="3630DAD8" w14:textId="2B7BC327" w:rsidR="00CE1860" w:rsidRPr="00CE1860" w:rsidRDefault="00CE1860" w:rsidP="00CE1860">
            <w:pPr>
              <w:spacing w:line="220" w:lineRule="exact"/>
              <w:rPr>
                <w:sz w:val="15"/>
                <w:szCs w:val="15"/>
              </w:rPr>
            </w:pPr>
            <w:r w:rsidRPr="00CE1860">
              <w:rPr>
                <w:rFonts w:hint="eastAsia"/>
                <w:sz w:val="15"/>
                <w:szCs w:val="15"/>
              </w:rPr>
              <w:t>黑板专用清洁毛巾</w:t>
            </w:r>
            <w:r w:rsidRPr="00CE1860">
              <w:rPr>
                <w:sz w:val="15"/>
                <w:szCs w:val="15"/>
              </w:rPr>
              <w:t xml:space="preserve"> 1条，尺寸：35cm*35cm，优质材料定做，使用方便，清洗效果好，保护书写板面，脏后清水清洗，拧干即可；</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0B4868D0" w14:textId="78A5DFA1" w:rsidR="00CE1860" w:rsidRDefault="00CE1860">
            <w:pPr>
              <w:spacing w:line="240" w:lineRule="exact"/>
              <w:jc w:val="center"/>
              <w:rPr>
                <w:sz w:val="15"/>
                <w:szCs w:val="15"/>
              </w:rPr>
            </w:pPr>
            <w:r>
              <w:rPr>
                <w:rFonts w:hint="eastAsia"/>
                <w:sz w:val="15"/>
                <w:szCs w:val="15"/>
              </w:rPr>
              <w:lastRenderedPageBreak/>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73E9ACF4" w14:textId="2923F192" w:rsidR="00CE1860" w:rsidRDefault="00CE1860">
            <w:pPr>
              <w:spacing w:line="240" w:lineRule="exact"/>
              <w:jc w:val="center"/>
              <w:rPr>
                <w:sz w:val="15"/>
                <w:szCs w:val="15"/>
              </w:rPr>
            </w:pPr>
            <w:r>
              <w:rPr>
                <w:rFonts w:hint="eastAsia"/>
                <w:sz w:val="15"/>
                <w:szCs w:val="15"/>
              </w:rPr>
              <w:t>套</w:t>
            </w:r>
          </w:p>
        </w:tc>
      </w:tr>
      <w:tr w:rsidR="00CE1860" w14:paraId="7AB62BD9" w14:textId="77777777" w:rsidTr="00560587">
        <w:trPr>
          <w:trHeight w:val="569"/>
        </w:trPr>
        <w:tc>
          <w:tcPr>
            <w:tcW w:w="534" w:type="dxa"/>
            <w:vMerge/>
            <w:tcBorders>
              <w:left w:val="single" w:sz="4" w:space="0" w:color="auto"/>
              <w:right w:val="single" w:sz="4" w:space="0" w:color="auto"/>
            </w:tcBorders>
            <w:shd w:val="clear" w:color="auto" w:fill="auto"/>
            <w:noWrap/>
            <w:vAlign w:val="center"/>
          </w:tcPr>
          <w:p w14:paraId="4A825295" w14:textId="77777777" w:rsidR="00CE1860" w:rsidRDefault="00CE1860">
            <w:pPr>
              <w:spacing w:line="240" w:lineRule="exact"/>
              <w:jc w:val="center"/>
              <w:rPr>
                <w:sz w:val="15"/>
                <w:szCs w:val="15"/>
              </w:rPr>
            </w:pPr>
          </w:p>
        </w:tc>
        <w:tc>
          <w:tcPr>
            <w:tcW w:w="884" w:type="dxa"/>
            <w:tcBorders>
              <w:top w:val="single" w:sz="4" w:space="0" w:color="auto"/>
              <w:left w:val="nil"/>
              <w:right w:val="single" w:sz="4" w:space="0" w:color="auto"/>
            </w:tcBorders>
            <w:shd w:val="clear" w:color="auto" w:fill="auto"/>
            <w:noWrap/>
            <w:vAlign w:val="center"/>
          </w:tcPr>
          <w:p w14:paraId="04A6EA1C" w14:textId="319132C1" w:rsidR="00CE1860" w:rsidRPr="00CE1860" w:rsidRDefault="00CE1860">
            <w:pPr>
              <w:spacing w:line="240" w:lineRule="exact"/>
              <w:jc w:val="center"/>
              <w:rPr>
                <w:sz w:val="15"/>
                <w:szCs w:val="15"/>
              </w:rPr>
            </w:pPr>
            <w:r w:rsidRPr="00CE1860">
              <w:rPr>
                <w:rFonts w:hint="eastAsia"/>
                <w:sz w:val="15"/>
                <w:szCs w:val="15"/>
              </w:rPr>
              <w:t>安装、辅材</w:t>
            </w:r>
          </w:p>
        </w:tc>
        <w:tc>
          <w:tcPr>
            <w:tcW w:w="850" w:type="dxa"/>
            <w:tcBorders>
              <w:top w:val="single" w:sz="4" w:space="0" w:color="auto"/>
              <w:left w:val="nil"/>
              <w:right w:val="single" w:sz="4" w:space="0" w:color="auto"/>
            </w:tcBorders>
            <w:shd w:val="clear" w:color="auto" w:fill="auto"/>
            <w:vAlign w:val="center"/>
          </w:tcPr>
          <w:p w14:paraId="126FEEB2" w14:textId="33C618DB" w:rsidR="00CE1860" w:rsidRPr="00CE1860" w:rsidRDefault="00CE1860">
            <w:pPr>
              <w:spacing w:line="240" w:lineRule="exact"/>
              <w:jc w:val="center"/>
              <w:rPr>
                <w:sz w:val="15"/>
                <w:szCs w:val="15"/>
              </w:rPr>
            </w:pPr>
            <w:r>
              <w:rPr>
                <w:rFonts w:hint="eastAsia"/>
                <w:sz w:val="15"/>
                <w:szCs w:val="15"/>
              </w:rPr>
              <w:t>国产</w:t>
            </w:r>
          </w:p>
        </w:tc>
        <w:tc>
          <w:tcPr>
            <w:tcW w:w="6950" w:type="dxa"/>
            <w:tcBorders>
              <w:top w:val="single" w:sz="4" w:space="0" w:color="auto"/>
              <w:left w:val="nil"/>
              <w:bottom w:val="single" w:sz="4" w:space="0" w:color="auto"/>
              <w:right w:val="single" w:sz="4" w:space="0" w:color="auto"/>
            </w:tcBorders>
            <w:shd w:val="clear" w:color="auto" w:fill="auto"/>
            <w:noWrap/>
          </w:tcPr>
          <w:p w14:paraId="6B24D0D1" w14:textId="48A9AF76" w:rsidR="00CE1860" w:rsidRPr="00CE1860" w:rsidRDefault="00CE1860" w:rsidP="00CE1860">
            <w:pPr>
              <w:spacing w:line="220" w:lineRule="exact"/>
              <w:rPr>
                <w:sz w:val="15"/>
                <w:szCs w:val="15"/>
              </w:rPr>
            </w:pPr>
            <w:r w:rsidRPr="00CE1860">
              <w:rPr>
                <w:rFonts w:hint="eastAsia"/>
                <w:sz w:val="15"/>
                <w:szCs w:val="15"/>
              </w:rPr>
              <w:t>含电源线、网线、音箱线、工程</w:t>
            </w:r>
            <w:r w:rsidRPr="00CE1860">
              <w:rPr>
                <w:sz w:val="15"/>
                <w:szCs w:val="15"/>
              </w:rPr>
              <w:t xml:space="preserve"> PVC 走线槽等配件，含布线施工及设计，安装调试及培训、辅材等。按采购人工程施工规范要求实施。</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7E6BDDEE" w14:textId="69CDE8B1" w:rsidR="00CE1860" w:rsidRDefault="00CE1860">
            <w:pPr>
              <w:spacing w:line="240" w:lineRule="exact"/>
              <w:jc w:val="center"/>
              <w:rPr>
                <w:sz w:val="15"/>
                <w:szCs w:val="15"/>
              </w:rPr>
            </w:pPr>
            <w:r>
              <w:rPr>
                <w:rFonts w:hint="eastAsia"/>
                <w:sz w:val="15"/>
                <w:szCs w:val="15"/>
              </w:rPr>
              <w:t>1</w:t>
            </w:r>
          </w:p>
        </w:tc>
        <w:tc>
          <w:tcPr>
            <w:tcW w:w="716" w:type="dxa"/>
            <w:tcBorders>
              <w:top w:val="single" w:sz="4" w:space="0" w:color="auto"/>
              <w:left w:val="nil"/>
              <w:bottom w:val="single" w:sz="4" w:space="0" w:color="auto"/>
              <w:right w:val="single" w:sz="4" w:space="0" w:color="auto"/>
            </w:tcBorders>
            <w:shd w:val="clear" w:color="auto" w:fill="auto"/>
            <w:vAlign w:val="center"/>
          </w:tcPr>
          <w:p w14:paraId="0B2DE4FB" w14:textId="4ACBF80E" w:rsidR="00CE1860" w:rsidRDefault="00CE1860">
            <w:pPr>
              <w:spacing w:line="240" w:lineRule="exact"/>
              <w:jc w:val="center"/>
              <w:rPr>
                <w:sz w:val="15"/>
                <w:szCs w:val="15"/>
              </w:rPr>
            </w:pPr>
            <w:r>
              <w:rPr>
                <w:rFonts w:hint="eastAsia"/>
                <w:sz w:val="15"/>
                <w:szCs w:val="15"/>
              </w:rPr>
              <w:t>项</w:t>
            </w:r>
          </w:p>
        </w:tc>
      </w:tr>
      <w:tr w:rsidR="00BB6FE8" w14:paraId="326CE5C9" w14:textId="77777777" w:rsidTr="00560587">
        <w:trPr>
          <w:trHeight w:val="630"/>
        </w:trPr>
        <w:tc>
          <w:tcPr>
            <w:tcW w:w="105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3424BA3" w14:textId="77777777" w:rsidR="00BB6FE8" w:rsidRDefault="00BB6FE8">
            <w:pPr>
              <w:spacing w:line="240" w:lineRule="exact"/>
              <w:jc w:val="center"/>
              <w:rPr>
                <w:sz w:val="15"/>
                <w:szCs w:val="15"/>
              </w:rPr>
            </w:pPr>
          </w:p>
        </w:tc>
      </w:tr>
    </w:tbl>
    <w:p w14:paraId="4AE4E2A1" w14:textId="77777777" w:rsidR="00BB6FE8" w:rsidRDefault="00BB6FE8"/>
    <w:p w14:paraId="5C644725" w14:textId="77777777" w:rsidR="00BB6FE8" w:rsidRDefault="00E37E0A">
      <w:pPr>
        <w:jc w:val="center"/>
        <w:rPr>
          <w:b/>
          <w:bCs/>
          <w:sz w:val="32"/>
          <w:szCs w:val="32"/>
        </w:rPr>
      </w:pPr>
      <w:r>
        <w:rPr>
          <w:rFonts w:hint="eastAsia"/>
          <w:b/>
          <w:bCs/>
          <w:sz w:val="32"/>
          <w:szCs w:val="32"/>
        </w:rPr>
        <w:t>二、商务要求</w:t>
      </w:r>
    </w:p>
    <w:tbl>
      <w:tblPr>
        <w:tblpPr w:leftFromText="180" w:rightFromText="180" w:vertAnchor="text" w:horzAnchor="page" w:tblpX="1805" w:tblpY="35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1560"/>
        <w:gridCol w:w="7257"/>
      </w:tblGrid>
      <w:tr w:rsidR="00BB6FE8" w14:paraId="46397735" w14:textId="77777777">
        <w:trPr>
          <w:trHeight w:val="517"/>
        </w:trPr>
        <w:tc>
          <w:tcPr>
            <w:tcW w:w="325" w:type="pct"/>
            <w:shd w:val="clear" w:color="auto" w:fill="FFFFFF"/>
            <w:vAlign w:val="center"/>
          </w:tcPr>
          <w:p w14:paraId="10F1A72A" w14:textId="77777777" w:rsidR="00BB6FE8" w:rsidRDefault="00E37E0A">
            <w:pPr>
              <w:jc w:val="center"/>
              <w:rPr>
                <w:sz w:val="21"/>
                <w:szCs w:val="21"/>
              </w:rPr>
            </w:pPr>
            <w:r>
              <w:rPr>
                <w:rFonts w:hint="eastAsia"/>
                <w:sz w:val="21"/>
                <w:szCs w:val="21"/>
              </w:rPr>
              <w:t>序号</w:t>
            </w:r>
          </w:p>
        </w:tc>
        <w:tc>
          <w:tcPr>
            <w:tcW w:w="827" w:type="pct"/>
            <w:shd w:val="clear" w:color="auto" w:fill="FFFFFF"/>
            <w:vAlign w:val="center"/>
          </w:tcPr>
          <w:p w14:paraId="76CB3022" w14:textId="77777777" w:rsidR="00BB6FE8" w:rsidRDefault="00E37E0A">
            <w:pPr>
              <w:jc w:val="center"/>
              <w:rPr>
                <w:sz w:val="21"/>
                <w:szCs w:val="21"/>
              </w:rPr>
            </w:pPr>
            <w:r>
              <w:rPr>
                <w:rFonts w:hint="eastAsia"/>
                <w:sz w:val="21"/>
                <w:szCs w:val="21"/>
              </w:rPr>
              <w:t>条款</w:t>
            </w:r>
          </w:p>
        </w:tc>
        <w:tc>
          <w:tcPr>
            <w:tcW w:w="3847" w:type="pct"/>
            <w:shd w:val="clear" w:color="auto" w:fill="FFFFFF"/>
            <w:vAlign w:val="center"/>
          </w:tcPr>
          <w:p w14:paraId="13948C13" w14:textId="77777777" w:rsidR="00BB6FE8" w:rsidRDefault="00E37E0A">
            <w:pPr>
              <w:spacing w:line="300" w:lineRule="exact"/>
              <w:jc w:val="center"/>
              <w:rPr>
                <w:sz w:val="21"/>
                <w:szCs w:val="21"/>
              </w:rPr>
            </w:pPr>
            <w:r>
              <w:rPr>
                <w:rFonts w:hint="eastAsia"/>
                <w:sz w:val="21"/>
                <w:szCs w:val="21"/>
              </w:rPr>
              <w:t>要求</w:t>
            </w:r>
          </w:p>
        </w:tc>
      </w:tr>
      <w:tr w:rsidR="00BB6FE8" w14:paraId="2F23E2FC" w14:textId="77777777" w:rsidTr="005D373D">
        <w:trPr>
          <w:trHeight w:val="841"/>
        </w:trPr>
        <w:tc>
          <w:tcPr>
            <w:tcW w:w="613" w:type="dxa"/>
            <w:shd w:val="clear" w:color="auto" w:fill="FFFDFA"/>
            <w:vAlign w:val="center"/>
          </w:tcPr>
          <w:p w14:paraId="759B84DE" w14:textId="77777777" w:rsidR="00BB6FE8" w:rsidRDefault="00E37E0A">
            <w:pPr>
              <w:jc w:val="center"/>
              <w:rPr>
                <w:sz w:val="21"/>
                <w:szCs w:val="21"/>
              </w:rPr>
            </w:pPr>
            <w:r>
              <w:rPr>
                <w:rFonts w:hint="eastAsia"/>
                <w:sz w:val="21"/>
                <w:szCs w:val="21"/>
              </w:rPr>
              <w:t>1</w:t>
            </w:r>
          </w:p>
        </w:tc>
        <w:tc>
          <w:tcPr>
            <w:tcW w:w="1560" w:type="dxa"/>
            <w:shd w:val="clear" w:color="auto" w:fill="FFFDFA"/>
            <w:vAlign w:val="center"/>
          </w:tcPr>
          <w:p w14:paraId="6EE3FD48" w14:textId="77777777" w:rsidR="00BB6FE8" w:rsidRDefault="00E37E0A">
            <w:pPr>
              <w:spacing w:line="360" w:lineRule="exact"/>
              <w:jc w:val="center"/>
              <w:rPr>
                <w:sz w:val="21"/>
                <w:szCs w:val="21"/>
              </w:rPr>
            </w:pPr>
            <w:r>
              <w:rPr>
                <w:rFonts w:hint="eastAsia"/>
                <w:bCs/>
                <w:sz w:val="21"/>
                <w:szCs w:val="21"/>
              </w:rPr>
              <w:t>▲</w:t>
            </w:r>
            <w:r>
              <w:rPr>
                <w:rFonts w:hint="eastAsia"/>
                <w:sz w:val="21"/>
                <w:szCs w:val="21"/>
              </w:rPr>
              <w:t>报价要求</w:t>
            </w:r>
          </w:p>
        </w:tc>
        <w:tc>
          <w:tcPr>
            <w:tcW w:w="7256" w:type="dxa"/>
            <w:shd w:val="clear" w:color="auto" w:fill="FFFDFA"/>
            <w:vAlign w:val="center"/>
          </w:tcPr>
          <w:p w14:paraId="73502D1D" w14:textId="77777777" w:rsidR="00BB6FE8" w:rsidRDefault="00E37E0A">
            <w:pPr>
              <w:spacing w:line="360" w:lineRule="exact"/>
              <w:rPr>
                <w:bCs/>
                <w:sz w:val="21"/>
                <w:szCs w:val="21"/>
              </w:rPr>
            </w:pPr>
            <w:r>
              <w:rPr>
                <w:rFonts w:hint="eastAsia"/>
                <w:bCs/>
                <w:sz w:val="21"/>
                <w:szCs w:val="21"/>
              </w:rPr>
              <w:t>本次报价须为人民币报价，报价金额实行总承包报价，包括但不限于：</w:t>
            </w:r>
          </w:p>
          <w:p w14:paraId="22781330" w14:textId="77777777" w:rsidR="00BB6FE8" w:rsidRDefault="00E37E0A">
            <w:pPr>
              <w:spacing w:line="360" w:lineRule="exact"/>
              <w:rPr>
                <w:bCs/>
                <w:sz w:val="21"/>
                <w:szCs w:val="21"/>
              </w:rPr>
            </w:pPr>
            <w:r>
              <w:rPr>
                <w:rFonts w:hint="eastAsia"/>
                <w:bCs/>
                <w:sz w:val="21"/>
                <w:szCs w:val="21"/>
              </w:rPr>
              <w:t>1.货物采购包括货款、标准附件、备品备件、专用工具、包装、运输、装卸、保险、税金、货到就位以及安装、调试、培训、保修等一切税金和费用；</w:t>
            </w:r>
          </w:p>
          <w:p w14:paraId="6FA4674C" w14:textId="77777777" w:rsidR="00BB6FE8" w:rsidRDefault="00E37E0A">
            <w:pPr>
              <w:spacing w:line="360" w:lineRule="exact"/>
              <w:rPr>
                <w:bCs/>
                <w:sz w:val="21"/>
                <w:szCs w:val="21"/>
              </w:rPr>
            </w:pPr>
            <w:r>
              <w:rPr>
                <w:rFonts w:hint="eastAsia"/>
                <w:bCs/>
                <w:sz w:val="21"/>
                <w:szCs w:val="21"/>
              </w:rPr>
              <w:t>2.服务采购包括整体服务价格以及安装调试、培训、维护等一切税金和费用；</w:t>
            </w:r>
          </w:p>
          <w:p w14:paraId="76F07298" w14:textId="77777777" w:rsidR="00BB6FE8" w:rsidRDefault="00E37E0A">
            <w:pPr>
              <w:spacing w:line="360" w:lineRule="exact"/>
              <w:rPr>
                <w:bCs/>
                <w:sz w:val="21"/>
                <w:szCs w:val="21"/>
              </w:rPr>
            </w:pPr>
            <w:r>
              <w:rPr>
                <w:rFonts w:hint="eastAsia"/>
                <w:bCs/>
                <w:sz w:val="21"/>
                <w:szCs w:val="21"/>
              </w:rPr>
              <w:t>3.验收、人员服务等费用；</w:t>
            </w:r>
          </w:p>
          <w:p w14:paraId="7602AB10" w14:textId="77777777" w:rsidR="00BB6FE8" w:rsidRDefault="00E37E0A">
            <w:pPr>
              <w:spacing w:line="360" w:lineRule="exact"/>
              <w:rPr>
                <w:bCs/>
                <w:sz w:val="21"/>
                <w:szCs w:val="21"/>
              </w:rPr>
            </w:pPr>
            <w:r>
              <w:rPr>
                <w:rFonts w:hint="eastAsia"/>
                <w:bCs/>
                <w:sz w:val="21"/>
                <w:szCs w:val="21"/>
              </w:rPr>
              <w:t>4.根据合同规定，履行合同可能产生的其他费用；</w:t>
            </w:r>
          </w:p>
          <w:p w14:paraId="72910BC2" w14:textId="77777777" w:rsidR="00BB6FE8" w:rsidRDefault="00E37E0A">
            <w:pPr>
              <w:spacing w:line="360" w:lineRule="exact"/>
              <w:rPr>
                <w:bCs/>
                <w:sz w:val="21"/>
                <w:szCs w:val="21"/>
              </w:rPr>
            </w:pPr>
            <w:r>
              <w:rPr>
                <w:rFonts w:hint="eastAsia"/>
                <w:bCs/>
                <w:sz w:val="21"/>
                <w:szCs w:val="21"/>
              </w:rPr>
              <w:t>5.包含但不限于安装后可正常使用的相应设施、设备、软件、调试等，采购人不再另行支付费用。</w:t>
            </w:r>
          </w:p>
          <w:p w14:paraId="59353315" w14:textId="77777777" w:rsidR="00BB6FE8" w:rsidRDefault="00E37E0A">
            <w:pPr>
              <w:spacing w:line="360" w:lineRule="exact"/>
              <w:rPr>
                <w:bCs/>
                <w:sz w:val="21"/>
                <w:szCs w:val="21"/>
              </w:rPr>
            </w:pPr>
            <w:r>
              <w:rPr>
                <w:rFonts w:hint="eastAsia"/>
                <w:bCs/>
                <w:sz w:val="21"/>
                <w:szCs w:val="21"/>
              </w:rPr>
              <w:t>6.如质量上发生争议，可由第三方检测机构进行检测，费用由成交人承担。</w:t>
            </w:r>
          </w:p>
          <w:p w14:paraId="1EE112A8" w14:textId="77777777" w:rsidR="00BB6FE8" w:rsidRDefault="00E37E0A">
            <w:pPr>
              <w:spacing w:line="360" w:lineRule="exact"/>
              <w:rPr>
                <w:sz w:val="21"/>
                <w:szCs w:val="21"/>
              </w:rPr>
            </w:pPr>
            <w:r>
              <w:rPr>
                <w:rFonts w:hint="eastAsia"/>
                <w:bCs/>
                <w:sz w:val="21"/>
                <w:szCs w:val="21"/>
              </w:rPr>
              <w:t>7.对于本文件中未列明，而成交人认为必需的费用也需列入总报价。在合同实</w:t>
            </w:r>
            <w:r>
              <w:rPr>
                <w:rFonts w:hint="eastAsia"/>
                <w:bCs/>
                <w:sz w:val="21"/>
                <w:szCs w:val="21"/>
              </w:rPr>
              <w:lastRenderedPageBreak/>
              <w:t>施时，采购人将不予支付成交人没有列入的费用，并认为此的费用已包括在响应总报价中。</w:t>
            </w:r>
          </w:p>
        </w:tc>
      </w:tr>
      <w:tr w:rsidR="00BB6FE8" w14:paraId="0F0AA1AB" w14:textId="77777777" w:rsidTr="005D373D">
        <w:trPr>
          <w:trHeight w:val="1263"/>
        </w:trPr>
        <w:tc>
          <w:tcPr>
            <w:tcW w:w="613" w:type="dxa"/>
            <w:shd w:val="clear" w:color="auto" w:fill="FFFFFF"/>
            <w:vAlign w:val="center"/>
          </w:tcPr>
          <w:p w14:paraId="2EBF1CB3" w14:textId="77777777" w:rsidR="00BB6FE8" w:rsidRDefault="00E37E0A">
            <w:pPr>
              <w:jc w:val="center"/>
              <w:rPr>
                <w:sz w:val="21"/>
                <w:szCs w:val="21"/>
              </w:rPr>
            </w:pPr>
            <w:r>
              <w:rPr>
                <w:rFonts w:hint="eastAsia"/>
                <w:sz w:val="21"/>
                <w:szCs w:val="21"/>
              </w:rPr>
              <w:lastRenderedPageBreak/>
              <w:t>2</w:t>
            </w:r>
          </w:p>
        </w:tc>
        <w:tc>
          <w:tcPr>
            <w:tcW w:w="1560" w:type="dxa"/>
            <w:shd w:val="clear" w:color="auto" w:fill="FFFFFF"/>
            <w:vAlign w:val="center"/>
          </w:tcPr>
          <w:p w14:paraId="6A182E50" w14:textId="77777777" w:rsidR="00BB6FE8" w:rsidRDefault="00E37E0A">
            <w:pPr>
              <w:jc w:val="center"/>
              <w:rPr>
                <w:bCs/>
                <w:sz w:val="21"/>
                <w:szCs w:val="21"/>
              </w:rPr>
            </w:pPr>
            <w:r>
              <w:rPr>
                <w:rFonts w:hint="eastAsia"/>
                <w:bCs/>
                <w:sz w:val="21"/>
                <w:szCs w:val="21"/>
              </w:rPr>
              <w:t>▲</w:t>
            </w:r>
            <w:r>
              <w:rPr>
                <w:rFonts w:hint="eastAsia"/>
                <w:sz w:val="21"/>
                <w:szCs w:val="21"/>
              </w:rPr>
              <w:t>知识产权</w:t>
            </w:r>
          </w:p>
        </w:tc>
        <w:tc>
          <w:tcPr>
            <w:tcW w:w="7256" w:type="dxa"/>
            <w:shd w:val="clear" w:color="auto" w:fill="FFFFFF"/>
            <w:vAlign w:val="center"/>
          </w:tcPr>
          <w:p w14:paraId="2BB125D7" w14:textId="77777777" w:rsidR="00BB6FE8" w:rsidRDefault="00E37E0A">
            <w:pPr>
              <w:spacing w:line="360" w:lineRule="exact"/>
              <w:rPr>
                <w:sz w:val="21"/>
                <w:szCs w:val="21"/>
              </w:rPr>
            </w:pPr>
            <w:r>
              <w:rPr>
                <w:rFonts w:hint="eastAsia"/>
                <w:sz w:val="21"/>
                <w:szCs w:val="21"/>
              </w:rPr>
              <w:t>采购人在中国境内使用成交人提供的产品及服务时免受第三方提出的侵犯其专利权或其它知识产权的起诉。如果第三方提出侵权指控，成交人应承担由此而引起的一切法律责任和费用。</w:t>
            </w:r>
          </w:p>
        </w:tc>
      </w:tr>
      <w:tr w:rsidR="00BB6FE8" w14:paraId="34DDFC9B" w14:textId="77777777" w:rsidTr="005D373D">
        <w:trPr>
          <w:trHeight w:val="840"/>
        </w:trPr>
        <w:tc>
          <w:tcPr>
            <w:tcW w:w="613" w:type="dxa"/>
            <w:shd w:val="clear" w:color="auto" w:fill="FFFFFF"/>
            <w:vAlign w:val="center"/>
          </w:tcPr>
          <w:p w14:paraId="451EFFE9" w14:textId="77777777" w:rsidR="00BB6FE8" w:rsidRDefault="00E37E0A">
            <w:pPr>
              <w:jc w:val="center"/>
              <w:rPr>
                <w:sz w:val="21"/>
                <w:szCs w:val="21"/>
              </w:rPr>
            </w:pPr>
            <w:r>
              <w:rPr>
                <w:rFonts w:hint="eastAsia"/>
                <w:sz w:val="21"/>
                <w:szCs w:val="21"/>
              </w:rPr>
              <w:t>3</w:t>
            </w:r>
          </w:p>
        </w:tc>
        <w:tc>
          <w:tcPr>
            <w:tcW w:w="1560" w:type="dxa"/>
            <w:shd w:val="clear" w:color="auto" w:fill="FFFFFF"/>
            <w:vAlign w:val="center"/>
          </w:tcPr>
          <w:p w14:paraId="1322419A" w14:textId="77777777" w:rsidR="00BB6FE8" w:rsidRDefault="00E37E0A">
            <w:pPr>
              <w:jc w:val="center"/>
              <w:rPr>
                <w:sz w:val="21"/>
                <w:szCs w:val="21"/>
              </w:rPr>
            </w:pPr>
            <w:r>
              <w:rPr>
                <w:rFonts w:hint="eastAsia"/>
                <w:bCs/>
                <w:sz w:val="21"/>
                <w:szCs w:val="21"/>
              </w:rPr>
              <w:t>▲</w:t>
            </w:r>
            <w:r>
              <w:rPr>
                <w:rFonts w:hint="eastAsia"/>
                <w:sz w:val="21"/>
                <w:szCs w:val="21"/>
              </w:rPr>
              <w:t>提交相关证件</w:t>
            </w:r>
          </w:p>
        </w:tc>
        <w:tc>
          <w:tcPr>
            <w:tcW w:w="7256" w:type="dxa"/>
            <w:shd w:val="clear" w:color="auto" w:fill="FFFFFF"/>
            <w:vAlign w:val="center"/>
          </w:tcPr>
          <w:p w14:paraId="6200BA98" w14:textId="77777777" w:rsidR="00BB6FE8" w:rsidRDefault="00E37E0A">
            <w:pPr>
              <w:spacing w:line="360" w:lineRule="exact"/>
              <w:rPr>
                <w:sz w:val="21"/>
                <w:szCs w:val="21"/>
              </w:rPr>
            </w:pPr>
            <w:r>
              <w:rPr>
                <w:rFonts w:hint="eastAsia"/>
                <w:sz w:val="21"/>
                <w:szCs w:val="21"/>
              </w:rPr>
              <w:t xml:space="preserve">竞价结束之日起两个工作日内，成交人需提供企业营业执照或法人登记证等 </w:t>
            </w:r>
          </w:p>
        </w:tc>
      </w:tr>
      <w:tr w:rsidR="00BB6FE8" w14:paraId="31CB2448" w14:textId="77777777">
        <w:trPr>
          <w:trHeight w:val="1553"/>
        </w:trPr>
        <w:tc>
          <w:tcPr>
            <w:tcW w:w="613" w:type="dxa"/>
            <w:shd w:val="clear" w:color="auto" w:fill="FFFFFF"/>
            <w:vAlign w:val="center"/>
          </w:tcPr>
          <w:p w14:paraId="5DC27DC6" w14:textId="77777777" w:rsidR="00BB6FE8" w:rsidRDefault="00E37E0A">
            <w:pPr>
              <w:jc w:val="center"/>
              <w:rPr>
                <w:sz w:val="21"/>
                <w:szCs w:val="21"/>
              </w:rPr>
            </w:pPr>
            <w:r>
              <w:rPr>
                <w:rFonts w:hint="eastAsia"/>
                <w:sz w:val="21"/>
                <w:szCs w:val="21"/>
              </w:rPr>
              <w:t>4</w:t>
            </w:r>
          </w:p>
        </w:tc>
        <w:tc>
          <w:tcPr>
            <w:tcW w:w="1560" w:type="dxa"/>
            <w:shd w:val="clear" w:color="auto" w:fill="FFFFFF"/>
            <w:vAlign w:val="center"/>
          </w:tcPr>
          <w:p w14:paraId="69F89E71" w14:textId="77777777" w:rsidR="00BB6FE8" w:rsidRDefault="00E37E0A">
            <w:pPr>
              <w:jc w:val="center"/>
              <w:rPr>
                <w:sz w:val="21"/>
                <w:szCs w:val="21"/>
              </w:rPr>
            </w:pPr>
            <w:r>
              <w:rPr>
                <w:rFonts w:hint="eastAsia"/>
                <w:bCs/>
                <w:sz w:val="21"/>
                <w:szCs w:val="21"/>
              </w:rPr>
              <w:t>▲</w:t>
            </w:r>
            <w:r>
              <w:rPr>
                <w:rFonts w:hint="eastAsia"/>
                <w:sz w:val="21"/>
                <w:szCs w:val="21"/>
              </w:rPr>
              <w:t>供货要求</w:t>
            </w:r>
          </w:p>
        </w:tc>
        <w:tc>
          <w:tcPr>
            <w:tcW w:w="7256" w:type="dxa"/>
            <w:shd w:val="clear" w:color="auto" w:fill="FFFFFF"/>
            <w:vAlign w:val="center"/>
          </w:tcPr>
          <w:p w14:paraId="1633C560" w14:textId="77777777" w:rsidR="00BB6FE8" w:rsidRDefault="00E37E0A">
            <w:pPr>
              <w:numPr>
                <w:ilvl w:val="0"/>
                <w:numId w:val="1"/>
              </w:numPr>
              <w:spacing w:line="360" w:lineRule="exact"/>
              <w:rPr>
                <w:sz w:val="21"/>
                <w:szCs w:val="21"/>
              </w:rPr>
            </w:pPr>
            <w:r>
              <w:rPr>
                <w:rFonts w:hint="eastAsia"/>
                <w:sz w:val="21"/>
                <w:szCs w:val="21"/>
              </w:rPr>
              <w:t>签订合同后10</w:t>
            </w:r>
            <w:r>
              <w:rPr>
                <w:sz w:val="21"/>
                <w:szCs w:val="21"/>
              </w:rPr>
              <w:t>个工作日内必须全部供</w:t>
            </w:r>
            <w:r>
              <w:rPr>
                <w:rFonts w:hint="eastAsia"/>
                <w:sz w:val="21"/>
                <w:szCs w:val="21"/>
              </w:rPr>
              <w:t>完货物并安装完毕，成交人必须按时供应。</w:t>
            </w:r>
          </w:p>
          <w:p w14:paraId="77AED431" w14:textId="77777777" w:rsidR="00BB6FE8" w:rsidRDefault="00E37E0A">
            <w:pPr>
              <w:widowControl w:val="0"/>
              <w:jc w:val="both"/>
              <w:rPr>
                <w:sz w:val="21"/>
                <w:szCs w:val="21"/>
              </w:rPr>
            </w:pPr>
            <w:r>
              <w:rPr>
                <w:rFonts w:hint="eastAsia"/>
                <w:sz w:val="21"/>
                <w:szCs w:val="21"/>
              </w:rPr>
              <w:t>2.本次采购的货物，须是原厂参数配置，原装未拆封，不接受二次加装改配。3.所提供的货物品牌、型号、规格、性能、技术标准、质量标准等质量不合格的，应及时更换并由成交人承担所发生的费用，更换不及时的按逾期交货处理。因包装、运输引起的货物损坏，按质量不合格处理。</w:t>
            </w:r>
          </w:p>
          <w:p w14:paraId="403932DB" w14:textId="77777777" w:rsidR="00BB6FE8" w:rsidRDefault="00E37E0A">
            <w:pPr>
              <w:spacing w:line="360" w:lineRule="exact"/>
              <w:rPr>
                <w:sz w:val="21"/>
                <w:szCs w:val="21"/>
              </w:rPr>
            </w:pPr>
            <w:r>
              <w:rPr>
                <w:rFonts w:hint="eastAsia"/>
                <w:sz w:val="21"/>
                <w:szCs w:val="21"/>
              </w:rPr>
              <w:t>4.成交人提供的货物质保期内，因设计、工艺或材料的缺陷和其他质量原因造成的问题，由成交人负责处理至达到本采购人要求，费用由成交人承担。</w:t>
            </w:r>
          </w:p>
          <w:p w14:paraId="3857AA03" w14:textId="77777777" w:rsidR="00BB6FE8" w:rsidRDefault="00E37E0A">
            <w:pPr>
              <w:spacing w:line="360" w:lineRule="exact"/>
              <w:rPr>
                <w:sz w:val="21"/>
                <w:szCs w:val="21"/>
              </w:rPr>
            </w:pPr>
            <w:r>
              <w:rPr>
                <w:rFonts w:hint="eastAsia"/>
                <w:sz w:val="21"/>
                <w:szCs w:val="21"/>
              </w:rPr>
              <w:t>5.成交人应当保证其所提供的产品为符合国家知识产权法律法规要求的正规产品，杜绝恶意窜货、翻新等行为，若所提供的产品为不符合国家知识产权法律法规要求的非正规产品或属于假冒伪劣商品的，其合同无效。</w:t>
            </w:r>
          </w:p>
          <w:p w14:paraId="16222F74" w14:textId="77777777" w:rsidR="00BB6FE8" w:rsidRDefault="00E37E0A">
            <w:pPr>
              <w:spacing w:line="360" w:lineRule="exact"/>
              <w:rPr>
                <w:sz w:val="21"/>
                <w:szCs w:val="21"/>
              </w:rPr>
            </w:pPr>
            <w:r>
              <w:rPr>
                <w:rFonts w:hint="eastAsia"/>
                <w:sz w:val="21"/>
                <w:szCs w:val="21"/>
              </w:rPr>
              <w:t>6.成交人须免费送货上门、免费拆卸、安装。</w:t>
            </w:r>
          </w:p>
        </w:tc>
      </w:tr>
      <w:tr w:rsidR="00BB6FE8" w14:paraId="697CAF23" w14:textId="77777777">
        <w:trPr>
          <w:trHeight w:val="610"/>
        </w:trPr>
        <w:tc>
          <w:tcPr>
            <w:tcW w:w="325" w:type="pct"/>
            <w:shd w:val="clear" w:color="auto" w:fill="FFFDFA"/>
            <w:vAlign w:val="center"/>
          </w:tcPr>
          <w:p w14:paraId="72DECB1B" w14:textId="77777777" w:rsidR="00BB6FE8" w:rsidRDefault="00E37E0A">
            <w:pPr>
              <w:jc w:val="center"/>
              <w:rPr>
                <w:sz w:val="21"/>
                <w:szCs w:val="21"/>
              </w:rPr>
            </w:pPr>
            <w:r>
              <w:rPr>
                <w:rFonts w:hint="eastAsia"/>
                <w:sz w:val="21"/>
                <w:szCs w:val="21"/>
              </w:rPr>
              <w:t>5</w:t>
            </w:r>
          </w:p>
        </w:tc>
        <w:tc>
          <w:tcPr>
            <w:tcW w:w="827" w:type="pct"/>
            <w:shd w:val="clear" w:color="auto" w:fill="FFFDFA"/>
            <w:vAlign w:val="center"/>
          </w:tcPr>
          <w:p w14:paraId="3816C00D" w14:textId="77777777" w:rsidR="00BB6FE8" w:rsidRDefault="00E37E0A">
            <w:pPr>
              <w:jc w:val="center"/>
              <w:rPr>
                <w:sz w:val="21"/>
                <w:szCs w:val="21"/>
              </w:rPr>
            </w:pPr>
            <w:r>
              <w:rPr>
                <w:rFonts w:hint="eastAsia"/>
                <w:bCs/>
                <w:sz w:val="21"/>
                <w:szCs w:val="21"/>
              </w:rPr>
              <w:t>▲</w:t>
            </w:r>
            <w:r>
              <w:rPr>
                <w:rFonts w:hint="eastAsia"/>
                <w:sz w:val="21"/>
                <w:szCs w:val="21"/>
              </w:rPr>
              <w:t>售后服务要求</w:t>
            </w:r>
          </w:p>
        </w:tc>
        <w:tc>
          <w:tcPr>
            <w:tcW w:w="3847" w:type="pct"/>
            <w:shd w:val="clear" w:color="auto" w:fill="FFFDFA"/>
            <w:vAlign w:val="center"/>
          </w:tcPr>
          <w:p w14:paraId="378C73AA" w14:textId="77777777" w:rsidR="00BB6FE8" w:rsidRDefault="00E37E0A">
            <w:pPr>
              <w:spacing w:line="360" w:lineRule="exact"/>
              <w:rPr>
                <w:sz w:val="21"/>
                <w:szCs w:val="21"/>
              </w:rPr>
            </w:pPr>
            <w:r>
              <w:rPr>
                <w:rFonts w:hint="eastAsia"/>
                <w:sz w:val="21"/>
                <w:szCs w:val="21"/>
              </w:rPr>
              <w:t>1.免费送货上门，免费安装调试和培训。</w:t>
            </w:r>
          </w:p>
          <w:p w14:paraId="0A1673A8" w14:textId="77777777" w:rsidR="00BB6FE8" w:rsidRDefault="00E37E0A">
            <w:pPr>
              <w:spacing w:line="360" w:lineRule="exact"/>
              <w:rPr>
                <w:sz w:val="21"/>
                <w:szCs w:val="21"/>
              </w:rPr>
            </w:pPr>
            <w:r>
              <w:rPr>
                <w:rFonts w:hint="eastAsia"/>
                <w:sz w:val="21"/>
                <w:szCs w:val="21"/>
              </w:rPr>
              <w:t>2.按厂家承诺实行“三包”承诺，质保期1年，免费上门服务（自交货安装完毕，验收合格之日起计）。</w:t>
            </w:r>
          </w:p>
          <w:p w14:paraId="0B7D9431" w14:textId="77777777" w:rsidR="00BB6FE8" w:rsidRDefault="00E37E0A">
            <w:pPr>
              <w:spacing w:line="360" w:lineRule="exact"/>
              <w:rPr>
                <w:sz w:val="21"/>
                <w:szCs w:val="21"/>
              </w:rPr>
            </w:pPr>
            <w:r>
              <w:rPr>
                <w:rFonts w:hint="eastAsia"/>
                <w:sz w:val="21"/>
                <w:szCs w:val="21"/>
              </w:rPr>
              <w:t>3.其他售后服务要求：</w:t>
            </w:r>
          </w:p>
          <w:p w14:paraId="7A939B9F" w14:textId="77777777" w:rsidR="00BB6FE8" w:rsidRDefault="00E37E0A">
            <w:pPr>
              <w:spacing w:line="360" w:lineRule="exact"/>
              <w:rPr>
                <w:sz w:val="21"/>
                <w:szCs w:val="21"/>
              </w:rPr>
            </w:pPr>
            <w:r>
              <w:rPr>
                <w:rFonts w:hint="eastAsia"/>
                <w:sz w:val="21"/>
                <w:szCs w:val="21"/>
              </w:rPr>
              <w:t>提供1年技术及运维服务，质量保证期内免费维修、免费更换零部件，服务内容如下：</w:t>
            </w:r>
          </w:p>
          <w:p w14:paraId="1EC10B35" w14:textId="77777777" w:rsidR="00BB6FE8" w:rsidRDefault="00E37E0A">
            <w:pPr>
              <w:spacing w:line="360" w:lineRule="exact"/>
              <w:rPr>
                <w:sz w:val="21"/>
                <w:szCs w:val="21"/>
              </w:rPr>
            </w:pPr>
            <w:r>
              <w:rPr>
                <w:rFonts w:hint="eastAsia"/>
                <w:sz w:val="21"/>
                <w:szCs w:val="21"/>
              </w:rPr>
              <w:t>质保期内，成交人应当提供7×24小时电话支持服务。成交人接到采购人保修通知后2个小时内响应，24个小时内排除故障。如不能及时解决故障，成交人应提供备用机确保采购方正常使用。对于质保期内不能修复的产品／部件，成交人应在48个小时内免费更换备品备件，维修使用的备品备件及易损件应为原厂配件，未经采购方同意不得使用非原厂配件。</w:t>
            </w:r>
          </w:p>
          <w:p w14:paraId="7F182BB1" w14:textId="77777777" w:rsidR="00BB6FE8" w:rsidRDefault="00E37E0A">
            <w:pPr>
              <w:spacing w:line="360" w:lineRule="exact"/>
              <w:rPr>
                <w:sz w:val="21"/>
                <w:szCs w:val="21"/>
              </w:rPr>
            </w:pPr>
            <w:r>
              <w:rPr>
                <w:rFonts w:hint="eastAsia"/>
                <w:sz w:val="21"/>
                <w:szCs w:val="21"/>
              </w:rPr>
              <w:t>4.维保：自货物通过最终验收合格之日起免费维保一年。</w:t>
            </w:r>
          </w:p>
          <w:p w14:paraId="3136D5EA" w14:textId="77777777" w:rsidR="00BB6FE8" w:rsidRDefault="00E37E0A">
            <w:pPr>
              <w:spacing w:line="360" w:lineRule="exact"/>
              <w:rPr>
                <w:sz w:val="21"/>
                <w:szCs w:val="21"/>
              </w:rPr>
            </w:pPr>
            <w:r>
              <w:rPr>
                <w:rFonts w:hint="eastAsia"/>
                <w:sz w:val="21"/>
                <w:szCs w:val="21"/>
              </w:rPr>
              <w:t>5.提供设备必须是全新、未使用的原装产品，且在正常安装、使用和保养条件下，其使用寿命期内各项指标均达到质量要求。</w:t>
            </w:r>
          </w:p>
        </w:tc>
      </w:tr>
      <w:tr w:rsidR="00BB6FE8" w14:paraId="0A40649D" w14:textId="77777777">
        <w:trPr>
          <w:trHeight w:val="1480"/>
        </w:trPr>
        <w:tc>
          <w:tcPr>
            <w:tcW w:w="325" w:type="pct"/>
            <w:shd w:val="clear" w:color="auto" w:fill="FFFFFF"/>
            <w:vAlign w:val="center"/>
          </w:tcPr>
          <w:p w14:paraId="25CDA931" w14:textId="77777777" w:rsidR="00BB6FE8" w:rsidRDefault="00E37E0A">
            <w:pPr>
              <w:jc w:val="center"/>
              <w:rPr>
                <w:sz w:val="21"/>
                <w:szCs w:val="21"/>
              </w:rPr>
            </w:pPr>
            <w:r>
              <w:rPr>
                <w:rFonts w:hint="eastAsia"/>
                <w:sz w:val="21"/>
                <w:szCs w:val="21"/>
              </w:rPr>
              <w:t>6</w:t>
            </w:r>
          </w:p>
        </w:tc>
        <w:tc>
          <w:tcPr>
            <w:tcW w:w="827" w:type="pct"/>
            <w:shd w:val="clear" w:color="auto" w:fill="FFFFFF"/>
            <w:vAlign w:val="center"/>
          </w:tcPr>
          <w:p w14:paraId="4E41E56D" w14:textId="77777777" w:rsidR="00BB6FE8" w:rsidRDefault="00E37E0A">
            <w:pPr>
              <w:jc w:val="center"/>
              <w:rPr>
                <w:sz w:val="21"/>
                <w:szCs w:val="21"/>
              </w:rPr>
            </w:pPr>
            <w:r>
              <w:rPr>
                <w:rFonts w:hint="eastAsia"/>
                <w:bCs/>
                <w:sz w:val="21"/>
                <w:szCs w:val="21"/>
              </w:rPr>
              <w:t>▲</w:t>
            </w:r>
            <w:r>
              <w:rPr>
                <w:rFonts w:hint="eastAsia"/>
                <w:sz w:val="21"/>
                <w:szCs w:val="21"/>
              </w:rPr>
              <w:t>验收方式</w:t>
            </w:r>
          </w:p>
        </w:tc>
        <w:tc>
          <w:tcPr>
            <w:tcW w:w="3847" w:type="pct"/>
            <w:shd w:val="clear" w:color="auto" w:fill="FFFFFF"/>
            <w:vAlign w:val="center"/>
          </w:tcPr>
          <w:p w14:paraId="6D5E312C" w14:textId="77777777" w:rsidR="00BB6FE8" w:rsidRDefault="00E37E0A">
            <w:pPr>
              <w:spacing w:line="460" w:lineRule="exact"/>
              <w:rPr>
                <w:sz w:val="21"/>
                <w:szCs w:val="21"/>
              </w:rPr>
            </w:pPr>
            <w:r>
              <w:rPr>
                <w:rFonts w:hint="eastAsia"/>
                <w:sz w:val="21"/>
                <w:szCs w:val="21"/>
              </w:rPr>
              <w:t>1</w:t>
            </w:r>
            <w:r>
              <w:rPr>
                <w:sz w:val="21"/>
                <w:szCs w:val="21"/>
              </w:rPr>
              <w:t>.</w:t>
            </w:r>
            <w:r>
              <w:rPr>
                <w:rFonts w:hint="eastAsia"/>
                <w:sz w:val="21"/>
                <w:szCs w:val="21"/>
              </w:rPr>
              <w:t>出厂检验：交货时，成交人应随同货物提供主要产品的出厂检验报告，产品合格证、</w:t>
            </w:r>
            <w:r>
              <w:rPr>
                <w:sz w:val="21"/>
                <w:szCs w:val="21"/>
              </w:rPr>
              <w:t>售后服务承诺函原件</w:t>
            </w:r>
            <w:r>
              <w:rPr>
                <w:rFonts w:hint="eastAsia"/>
                <w:sz w:val="21"/>
                <w:szCs w:val="21"/>
              </w:rPr>
              <w:t>（加盖公章）。</w:t>
            </w:r>
          </w:p>
          <w:p w14:paraId="3E31D3CE" w14:textId="77777777" w:rsidR="00BB6FE8" w:rsidRDefault="00E37E0A">
            <w:pPr>
              <w:spacing w:line="460" w:lineRule="exact"/>
              <w:rPr>
                <w:sz w:val="21"/>
                <w:szCs w:val="21"/>
              </w:rPr>
            </w:pPr>
            <w:r>
              <w:rPr>
                <w:rFonts w:hint="eastAsia"/>
                <w:sz w:val="21"/>
                <w:szCs w:val="21"/>
              </w:rPr>
              <w:t>2.安装调试检验：货物到达后，由采购人进行基本质量和数量的清点，清点不作为最终合格的保证人安装调试（包括整机性能测试）过程），成交人应作详</w:t>
            </w:r>
            <w:r>
              <w:rPr>
                <w:rFonts w:hint="eastAsia"/>
                <w:sz w:val="21"/>
                <w:szCs w:val="21"/>
              </w:rPr>
              <w:lastRenderedPageBreak/>
              <w:t>细清点记录。安装调试检验结果应符合制造厂产品标准和采购文件规定的技术要求。</w:t>
            </w:r>
          </w:p>
          <w:p w14:paraId="704372E2" w14:textId="77777777" w:rsidR="00BB6FE8" w:rsidRDefault="00E37E0A">
            <w:pPr>
              <w:spacing w:line="460" w:lineRule="exact"/>
              <w:rPr>
                <w:sz w:val="21"/>
                <w:szCs w:val="21"/>
              </w:rPr>
            </w:pPr>
            <w:r>
              <w:rPr>
                <w:rFonts w:hint="eastAsia"/>
                <w:sz w:val="21"/>
                <w:szCs w:val="21"/>
              </w:rPr>
              <w:t>3.验收：安装调试结束后，由成交人组织相关人员按采购文件规定的技术要求进行验收。收到成交通知书后，采购方将严格按照采购文件要求现场验收。验收不合格的，按虚假应标处理，成交人需承担被采购方终止合同的一切风险和费用。</w:t>
            </w:r>
          </w:p>
          <w:p w14:paraId="2B6C785D" w14:textId="77777777" w:rsidR="00BB6FE8" w:rsidRDefault="00E37E0A">
            <w:pPr>
              <w:spacing w:line="460" w:lineRule="exact"/>
              <w:rPr>
                <w:sz w:val="21"/>
                <w:szCs w:val="21"/>
              </w:rPr>
            </w:pPr>
            <w:r>
              <w:rPr>
                <w:rFonts w:hint="eastAsia"/>
                <w:sz w:val="21"/>
                <w:szCs w:val="21"/>
              </w:rPr>
              <w:t>4.本要求提供的</w:t>
            </w:r>
            <w:r>
              <w:rPr>
                <w:sz w:val="21"/>
                <w:szCs w:val="21"/>
              </w:rPr>
              <w:t>材料为实质性要求，如不能提供以上材料或提供以上材料与要求不符，或以上材料不齐全，则视为虚假应标，虚假应标的</w:t>
            </w:r>
            <w:r>
              <w:rPr>
                <w:rFonts w:hint="eastAsia"/>
                <w:sz w:val="21"/>
                <w:szCs w:val="21"/>
              </w:rPr>
              <w:t>验收</w:t>
            </w:r>
            <w:r>
              <w:rPr>
                <w:sz w:val="21"/>
                <w:szCs w:val="21"/>
              </w:rPr>
              <w:t>人</w:t>
            </w:r>
            <w:r>
              <w:rPr>
                <w:rFonts w:hint="eastAsia"/>
                <w:sz w:val="21"/>
                <w:szCs w:val="21"/>
              </w:rPr>
              <w:t>验收</w:t>
            </w:r>
            <w:r>
              <w:rPr>
                <w:sz w:val="21"/>
                <w:szCs w:val="21"/>
              </w:rPr>
              <w:t>无效，如该</w:t>
            </w:r>
            <w:r>
              <w:rPr>
                <w:rFonts w:hint="eastAsia"/>
                <w:sz w:val="21"/>
                <w:szCs w:val="21"/>
              </w:rPr>
              <w:t>验收</w:t>
            </w:r>
            <w:r>
              <w:rPr>
                <w:sz w:val="21"/>
                <w:szCs w:val="21"/>
              </w:rPr>
              <w:t>人中标的，中标结果无效，采购人将取消采购结果并追究责任；如明知不满足竞价文件对于品牌、型号、资质等要求而进行恶意竞争的，或因竞标人虚假竞标导致竞标无效造成的工期延误及损失，将根据《政采云平台电子卖场权益维护及纠纷处理规则》的规定报</w:t>
            </w:r>
            <w:r>
              <w:rPr>
                <w:rFonts w:hint="eastAsia"/>
                <w:bCs/>
                <w:sz w:val="21"/>
                <w:szCs w:val="21"/>
              </w:rPr>
              <w:t>市政府采购监督管理办公室</w:t>
            </w:r>
            <w:r>
              <w:rPr>
                <w:sz w:val="21"/>
                <w:szCs w:val="21"/>
              </w:rPr>
              <w:t>处理，给采购人造成损失的应予以赔偿。</w:t>
            </w:r>
          </w:p>
        </w:tc>
      </w:tr>
      <w:tr w:rsidR="00BB6FE8" w14:paraId="77FC062B" w14:textId="77777777">
        <w:trPr>
          <w:trHeight w:val="1218"/>
        </w:trPr>
        <w:tc>
          <w:tcPr>
            <w:tcW w:w="325" w:type="pct"/>
            <w:shd w:val="clear" w:color="auto" w:fill="FFFDFA"/>
            <w:vAlign w:val="center"/>
          </w:tcPr>
          <w:p w14:paraId="21A5C207" w14:textId="77777777" w:rsidR="00BB6FE8" w:rsidRDefault="00E37E0A">
            <w:pPr>
              <w:jc w:val="center"/>
              <w:rPr>
                <w:sz w:val="21"/>
                <w:szCs w:val="21"/>
              </w:rPr>
            </w:pPr>
            <w:r>
              <w:rPr>
                <w:rFonts w:hint="eastAsia"/>
                <w:sz w:val="21"/>
                <w:szCs w:val="21"/>
              </w:rPr>
              <w:lastRenderedPageBreak/>
              <w:t>7</w:t>
            </w:r>
          </w:p>
        </w:tc>
        <w:tc>
          <w:tcPr>
            <w:tcW w:w="827" w:type="pct"/>
            <w:shd w:val="clear" w:color="auto" w:fill="FFFDFA"/>
            <w:vAlign w:val="center"/>
          </w:tcPr>
          <w:p w14:paraId="7D982CA8" w14:textId="77777777" w:rsidR="00BB6FE8" w:rsidRDefault="00E37E0A">
            <w:pPr>
              <w:jc w:val="center"/>
              <w:rPr>
                <w:sz w:val="21"/>
                <w:szCs w:val="21"/>
              </w:rPr>
            </w:pPr>
            <w:r>
              <w:rPr>
                <w:rFonts w:hint="eastAsia"/>
                <w:bCs/>
                <w:sz w:val="21"/>
                <w:szCs w:val="21"/>
              </w:rPr>
              <w:t>▲</w:t>
            </w:r>
            <w:r>
              <w:rPr>
                <w:rFonts w:hint="eastAsia"/>
                <w:sz w:val="21"/>
                <w:szCs w:val="21"/>
              </w:rPr>
              <w:t>交货时间及地点</w:t>
            </w:r>
          </w:p>
        </w:tc>
        <w:tc>
          <w:tcPr>
            <w:tcW w:w="3847" w:type="pct"/>
            <w:shd w:val="clear" w:color="auto" w:fill="FFFDFA"/>
            <w:vAlign w:val="center"/>
          </w:tcPr>
          <w:p w14:paraId="26E06BB0" w14:textId="77777777" w:rsidR="00BB6FE8" w:rsidRDefault="00E37E0A">
            <w:pPr>
              <w:spacing w:line="360" w:lineRule="exact"/>
              <w:rPr>
                <w:sz w:val="21"/>
                <w:szCs w:val="21"/>
              </w:rPr>
            </w:pPr>
            <w:r>
              <w:rPr>
                <w:rFonts w:hint="eastAsia"/>
                <w:sz w:val="21"/>
                <w:szCs w:val="21"/>
              </w:rPr>
              <w:t>1.交货地点：南宁儿童康复中心。</w:t>
            </w:r>
          </w:p>
          <w:p w14:paraId="0430A437" w14:textId="77777777" w:rsidR="00BB6FE8" w:rsidRDefault="00E37E0A">
            <w:pPr>
              <w:spacing w:line="360" w:lineRule="exact"/>
              <w:rPr>
                <w:sz w:val="21"/>
                <w:szCs w:val="21"/>
              </w:rPr>
            </w:pPr>
            <w:r>
              <w:rPr>
                <w:rFonts w:hint="eastAsia"/>
                <w:sz w:val="21"/>
                <w:szCs w:val="21"/>
              </w:rPr>
              <w:t>2.现场交货及安装。</w:t>
            </w:r>
          </w:p>
        </w:tc>
      </w:tr>
      <w:tr w:rsidR="00BB6FE8" w14:paraId="02C68132" w14:textId="77777777">
        <w:trPr>
          <w:trHeight w:val="1102"/>
        </w:trPr>
        <w:tc>
          <w:tcPr>
            <w:tcW w:w="325" w:type="pct"/>
            <w:shd w:val="clear" w:color="auto" w:fill="FFFFFF"/>
            <w:vAlign w:val="center"/>
          </w:tcPr>
          <w:p w14:paraId="3DE33A2E" w14:textId="77777777" w:rsidR="00BB6FE8" w:rsidRDefault="00E37E0A">
            <w:pPr>
              <w:jc w:val="center"/>
              <w:rPr>
                <w:sz w:val="21"/>
                <w:szCs w:val="21"/>
              </w:rPr>
            </w:pPr>
            <w:r>
              <w:rPr>
                <w:rFonts w:hint="eastAsia"/>
                <w:sz w:val="21"/>
                <w:szCs w:val="21"/>
              </w:rPr>
              <w:t>8</w:t>
            </w:r>
          </w:p>
        </w:tc>
        <w:tc>
          <w:tcPr>
            <w:tcW w:w="827" w:type="pct"/>
            <w:shd w:val="clear" w:color="auto" w:fill="FFFFFF"/>
            <w:vAlign w:val="center"/>
          </w:tcPr>
          <w:p w14:paraId="31882668" w14:textId="77777777" w:rsidR="00BB6FE8" w:rsidRDefault="00E37E0A">
            <w:pPr>
              <w:jc w:val="center"/>
              <w:rPr>
                <w:sz w:val="21"/>
                <w:szCs w:val="21"/>
              </w:rPr>
            </w:pPr>
            <w:r>
              <w:rPr>
                <w:rFonts w:hint="eastAsia"/>
                <w:bCs/>
                <w:sz w:val="21"/>
                <w:szCs w:val="21"/>
              </w:rPr>
              <w:t>▲</w:t>
            </w:r>
            <w:r>
              <w:rPr>
                <w:rFonts w:hint="eastAsia"/>
                <w:sz w:val="21"/>
                <w:szCs w:val="21"/>
              </w:rPr>
              <w:t>付款条件</w:t>
            </w:r>
          </w:p>
        </w:tc>
        <w:tc>
          <w:tcPr>
            <w:tcW w:w="3847" w:type="pct"/>
            <w:shd w:val="clear" w:color="auto" w:fill="FFFFFF"/>
            <w:vAlign w:val="center"/>
          </w:tcPr>
          <w:p w14:paraId="0D74C1C8" w14:textId="77777777" w:rsidR="00BB6FE8" w:rsidRDefault="00E37E0A">
            <w:pPr>
              <w:spacing w:line="360" w:lineRule="exact"/>
              <w:rPr>
                <w:sz w:val="21"/>
                <w:szCs w:val="21"/>
              </w:rPr>
            </w:pPr>
            <w:r>
              <w:rPr>
                <w:rFonts w:hint="eastAsia"/>
                <w:sz w:val="21"/>
                <w:szCs w:val="21"/>
              </w:rPr>
              <w:t>本次无预付款，设备安装调试并通过采购人验收合格后，成交人开具全额发票给采购人</w:t>
            </w:r>
            <w:r>
              <w:rPr>
                <w:rFonts w:hint="eastAsia"/>
                <w:color w:val="0000FF"/>
                <w:sz w:val="21"/>
                <w:szCs w:val="21"/>
              </w:rPr>
              <w:t>，采购人按照国库集中支付程序办理款项支付手续。</w:t>
            </w:r>
          </w:p>
        </w:tc>
      </w:tr>
    </w:tbl>
    <w:p w14:paraId="3DA9D93D" w14:textId="77777777" w:rsidR="00BB6FE8" w:rsidRDefault="00BB6FE8"/>
    <w:sectPr w:rsidR="00BB6FE8">
      <w:footerReference w:type="default" r:id="rId8"/>
      <w:pgSz w:w="11906" w:h="16838"/>
      <w:pgMar w:top="1134" w:right="1230" w:bottom="1134" w:left="136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5F118" w14:textId="77777777" w:rsidR="007206DA" w:rsidRDefault="007206DA">
      <w:r>
        <w:separator/>
      </w:r>
    </w:p>
  </w:endnote>
  <w:endnote w:type="continuationSeparator" w:id="0">
    <w:p w14:paraId="59BF1448" w14:textId="77777777" w:rsidR="007206DA" w:rsidRDefault="0072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70C6" w14:textId="77777777" w:rsidR="00BB6FE8" w:rsidRDefault="007206DA">
    <w:pPr>
      <w:pStyle w:val="aa"/>
    </w:pPr>
    <w:r>
      <w:pict w14:anchorId="3D7ADC6D">
        <v:shapetype id="_x0000_t202" coordsize="21600,21600" o:spt="202" path="m,l,21600r21600,l21600,xe">
          <v:stroke joinstyle="miter"/>
          <v:path gradientshapeok="t" o:connecttype="rect"/>
        </v:shapetype>
        <v:shape id="_x0000_s2050" type="#_x0000_t202" style="position:absolute;margin-left:0;margin-top:0;width:4.55pt;height:11.65pt;z-index:251659264;mso-wrap-style:none;mso-position-horizontal:center;mso-position-horizontal-relative:margin;mso-width-relative:page;mso-height-relative:page"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8wR7RAAAAAgEAAA8AAAAAAAAAAQAgAAAAIgAAAGRycy9kb3ducmV2LnhtbFBLAQIUABQA&#10;AAAIAIdO4kCcey5VMAIAAFIEAAAOAAAAAAAAAAEAIAAAACABAABkcnMvZTJvRG9jLnhtbFBLBQYA&#10;AAAABgAGAFkBAADCBQAAAAA=&#10;" filled="f" stroked="f" strokeweight=".5pt">
          <v:textbox style="mso-fit-shape-to-text:t" inset="0,0,0,0">
            <w:txbxContent>
              <w:p w14:paraId="0DB70C47" w14:textId="7EC4D598" w:rsidR="00BB6FE8" w:rsidRDefault="00E37E0A">
                <w:pPr>
                  <w:pStyle w:val="aa"/>
                </w:pPr>
                <w:r>
                  <w:fldChar w:fldCharType="begin"/>
                </w:r>
                <w:r>
                  <w:instrText xml:space="preserve"> PAGE  \* MERGEFORMAT </w:instrText>
                </w:r>
                <w:r>
                  <w:fldChar w:fldCharType="separate"/>
                </w:r>
                <w:r w:rsidR="006C5EA6">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7CDA" w14:textId="77777777" w:rsidR="007206DA" w:rsidRDefault="007206DA">
      <w:r>
        <w:separator/>
      </w:r>
    </w:p>
  </w:footnote>
  <w:footnote w:type="continuationSeparator" w:id="0">
    <w:p w14:paraId="6B17045F" w14:textId="77777777" w:rsidR="007206DA" w:rsidRDefault="007206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7D048"/>
    <w:multiLevelType w:val="singleLevel"/>
    <w:tmpl w:val="41D7D04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U5ZGVjYWQ5YjA0OWIzYzE1NDkwODRkNDIxZjgxYTAifQ=="/>
  </w:docVars>
  <w:rsids>
    <w:rsidRoot w:val="001F1011"/>
    <w:rsid w:val="0000553E"/>
    <w:rsid w:val="00007689"/>
    <w:rsid w:val="00021A30"/>
    <w:rsid w:val="00033BC3"/>
    <w:rsid w:val="0003518D"/>
    <w:rsid w:val="00043EBD"/>
    <w:rsid w:val="00044924"/>
    <w:rsid w:val="00044B80"/>
    <w:rsid w:val="000513D4"/>
    <w:rsid w:val="00055232"/>
    <w:rsid w:val="0005753A"/>
    <w:rsid w:val="000746F1"/>
    <w:rsid w:val="00074704"/>
    <w:rsid w:val="00077A1C"/>
    <w:rsid w:val="00084A7D"/>
    <w:rsid w:val="00086188"/>
    <w:rsid w:val="00090C0A"/>
    <w:rsid w:val="000B6E3A"/>
    <w:rsid w:val="000B78C3"/>
    <w:rsid w:val="000C315D"/>
    <w:rsid w:val="000D1B55"/>
    <w:rsid w:val="000D6D6C"/>
    <w:rsid w:val="000F3C53"/>
    <w:rsid w:val="000F581C"/>
    <w:rsid w:val="000F5BE1"/>
    <w:rsid w:val="00122122"/>
    <w:rsid w:val="00122276"/>
    <w:rsid w:val="001305DD"/>
    <w:rsid w:val="0015244B"/>
    <w:rsid w:val="001544A3"/>
    <w:rsid w:val="0017330E"/>
    <w:rsid w:val="0019637F"/>
    <w:rsid w:val="001A4250"/>
    <w:rsid w:val="001C3534"/>
    <w:rsid w:val="001C581B"/>
    <w:rsid w:val="001D2665"/>
    <w:rsid w:val="001D69BF"/>
    <w:rsid w:val="001F1011"/>
    <w:rsid w:val="001F3663"/>
    <w:rsid w:val="00202FA0"/>
    <w:rsid w:val="00242636"/>
    <w:rsid w:val="002612FD"/>
    <w:rsid w:val="002614EB"/>
    <w:rsid w:val="0026452C"/>
    <w:rsid w:val="00277526"/>
    <w:rsid w:val="00280AA5"/>
    <w:rsid w:val="002957AF"/>
    <w:rsid w:val="002B183B"/>
    <w:rsid w:val="002B2A73"/>
    <w:rsid w:val="002B2D72"/>
    <w:rsid w:val="002B3A69"/>
    <w:rsid w:val="002D22EE"/>
    <w:rsid w:val="002D64AD"/>
    <w:rsid w:val="002E2FF8"/>
    <w:rsid w:val="002F5071"/>
    <w:rsid w:val="00315DEB"/>
    <w:rsid w:val="003207B4"/>
    <w:rsid w:val="0032508E"/>
    <w:rsid w:val="00342306"/>
    <w:rsid w:val="00346C76"/>
    <w:rsid w:val="0035385F"/>
    <w:rsid w:val="003562CA"/>
    <w:rsid w:val="003564A4"/>
    <w:rsid w:val="00375180"/>
    <w:rsid w:val="00385046"/>
    <w:rsid w:val="00386635"/>
    <w:rsid w:val="00394616"/>
    <w:rsid w:val="003A1EC0"/>
    <w:rsid w:val="003A3DE7"/>
    <w:rsid w:val="003B62BE"/>
    <w:rsid w:val="003C5996"/>
    <w:rsid w:val="0041233E"/>
    <w:rsid w:val="00413D01"/>
    <w:rsid w:val="00420F43"/>
    <w:rsid w:val="00426E9E"/>
    <w:rsid w:val="00441B14"/>
    <w:rsid w:val="00447B07"/>
    <w:rsid w:val="00450B08"/>
    <w:rsid w:val="00464C27"/>
    <w:rsid w:val="00465B83"/>
    <w:rsid w:val="004730DD"/>
    <w:rsid w:val="004807B9"/>
    <w:rsid w:val="0048388A"/>
    <w:rsid w:val="004920DA"/>
    <w:rsid w:val="004A108C"/>
    <w:rsid w:val="004A66EA"/>
    <w:rsid w:val="004A7B76"/>
    <w:rsid w:val="004B2C9B"/>
    <w:rsid w:val="004B4F99"/>
    <w:rsid w:val="004C0D8A"/>
    <w:rsid w:val="004D3346"/>
    <w:rsid w:val="004F4834"/>
    <w:rsid w:val="005011B5"/>
    <w:rsid w:val="00553106"/>
    <w:rsid w:val="00560587"/>
    <w:rsid w:val="00574310"/>
    <w:rsid w:val="00575DB2"/>
    <w:rsid w:val="00577DB5"/>
    <w:rsid w:val="00592382"/>
    <w:rsid w:val="005A51EE"/>
    <w:rsid w:val="005B2E03"/>
    <w:rsid w:val="005B4D05"/>
    <w:rsid w:val="005B4FF7"/>
    <w:rsid w:val="005C04CE"/>
    <w:rsid w:val="005C5618"/>
    <w:rsid w:val="005D373D"/>
    <w:rsid w:val="005D4320"/>
    <w:rsid w:val="005F0DD2"/>
    <w:rsid w:val="00614A4B"/>
    <w:rsid w:val="00616234"/>
    <w:rsid w:val="006167B7"/>
    <w:rsid w:val="00626907"/>
    <w:rsid w:val="0063772B"/>
    <w:rsid w:val="006561FC"/>
    <w:rsid w:val="006811AE"/>
    <w:rsid w:val="00681AD0"/>
    <w:rsid w:val="00686D2A"/>
    <w:rsid w:val="0069142B"/>
    <w:rsid w:val="00697BF3"/>
    <w:rsid w:val="006B65F4"/>
    <w:rsid w:val="006C5EA6"/>
    <w:rsid w:val="006C6BE3"/>
    <w:rsid w:val="006E3BE5"/>
    <w:rsid w:val="006E5560"/>
    <w:rsid w:val="006F7CB6"/>
    <w:rsid w:val="0070364B"/>
    <w:rsid w:val="0071547F"/>
    <w:rsid w:val="007206DA"/>
    <w:rsid w:val="007252FE"/>
    <w:rsid w:val="007314D8"/>
    <w:rsid w:val="00744A30"/>
    <w:rsid w:val="00753425"/>
    <w:rsid w:val="007538B6"/>
    <w:rsid w:val="00782FCF"/>
    <w:rsid w:val="00787857"/>
    <w:rsid w:val="007A1658"/>
    <w:rsid w:val="007C1A89"/>
    <w:rsid w:val="007D2EB9"/>
    <w:rsid w:val="007D4E1B"/>
    <w:rsid w:val="007E281A"/>
    <w:rsid w:val="007E57F1"/>
    <w:rsid w:val="0082474E"/>
    <w:rsid w:val="0082630B"/>
    <w:rsid w:val="00837847"/>
    <w:rsid w:val="0086685D"/>
    <w:rsid w:val="00870AFB"/>
    <w:rsid w:val="00873694"/>
    <w:rsid w:val="008751AD"/>
    <w:rsid w:val="00875616"/>
    <w:rsid w:val="0087734B"/>
    <w:rsid w:val="008B2EA4"/>
    <w:rsid w:val="008B5738"/>
    <w:rsid w:val="008B5B8F"/>
    <w:rsid w:val="008D7426"/>
    <w:rsid w:val="009126FB"/>
    <w:rsid w:val="00936686"/>
    <w:rsid w:val="00965F64"/>
    <w:rsid w:val="00976F5E"/>
    <w:rsid w:val="009A6977"/>
    <w:rsid w:val="009B405B"/>
    <w:rsid w:val="009D615C"/>
    <w:rsid w:val="009F08F8"/>
    <w:rsid w:val="00A0444F"/>
    <w:rsid w:val="00A125F0"/>
    <w:rsid w:val="00A2187F"/>
    <w:rsid w:val="00A4595D"/>
    <w:rsid w:val="00A461AC"/>
    <w:rsid w:val="00A57527"/>
    <w:rsid w:val="00A6006F"/>
    <w:rsid w:val="00A612A5"/>
    <w:rsid w:val="00A808C0"/>
    <w:rsid w:val="00A936A4"/>
    <w:rsid w:val="00AB00DF"/>
    <w:rsid w:val="00AB5F8B"/>
    <w:rsid w:val="00AC4219"/>
    <w:rsid w:val="00AD08EB"/>
    <w:rsid w:val="00AD20C1"/>
    <w:rsid w:val="00AD6A8B"/>
    <w:rsid w:val="00AF76B9"/>
    <w:rsid w:val="00B01B77"/>
    <w:rsid w:val="00B10928"/>
    <w:rsid w:val="00B115EC"/>
    <w:rsid w:val="00B40801"/>
    <w:rsid w:val="00B504B2"/>
    <w:rsid w:val="00B61C31"/>
    <w:rsid w:val="00B6516E"/>
    <w:rsid w:val="00B71358"/>
    <w:rsid w:val="00B72347"/>
    <w:rsid w:val="00B76450"/>
    <w:rsid w:val="00B8043B"/>
    <w:rsid w:val="00B80B1B"/>
    <w:rsid w:val="00B85859"/>
    <w:rsid w:val="00B96570"/>
    <w:rsid w:val="00BB6FE8"/>
    <w:rsid w:val="00BC101F"/>
    <w:rsid w:val="00BF62AC"/>
    <w:rsid w:val="00C03BCB"/>
    <w:rsid w:val="00C36364"/>
    <w:rsid w:val="00C41B9D"/>
    <w:rsid w:val="00C54348"/>
    <w:rsid w:val="00C73680"/>
    <w:rsid w:val="00C83272"/>
    <w:rsid w:val="00C83F93"/>
    <w:rsid w:val="00C85898"/>
    <w:rsid w:val="00C8610F"/>
    <w:rsid w:val="00C94047"/>
    <w:rsid w:val="00CB1F80"/>
    <w:rsid w:val="00CE1860"/>
    <w:rsid w:val="00CF4197"/>
    <w:rsid w:val="00CF646C"/>
    <w:rsid w:val="00CF7BB9"/>
    <w:rsid w:val="00D26C64"/>
    <w:rsid w:val="00D47D5A"/>
    <w:rsid w:val="00D5695A"/>
    <w:rsid w:val="00D87E69"/>
    <w:rsid w:val="00D97EFF"/>
    <w:rsid w:val="00DA2553"/>
    <w:rsid w:val="00DA7C94"/>
    <w:rsid w:val="00DC036E"/>
    <w:rsid w:val="00DC085F"/>
    <w:rsid w:val="00DD0195"/>
    <w:rsid w:val="00DD7032"/>
    <w:rsid w:val="00DE6671"/>
    <w:rsid w:val="00E07BFA"/>
    <w:rsid w:val="00E15F71"/>
    <w:rsid w:val="00E22003"/>
    <w:rsid w:val="00E25D29"/>
    <w:rsid w:val="00E349CC"/>
    <w:rsid w:val="00E352C6"/>
    <w:rsid w:val="00E369D2"/>
    <w:rsid w:val="00E37ADD"/>
    <w:rsid w:val="00E37E0A"/>
    <w:rsid w:val="00E72197"/>
    <w:rsid w:val="00E830DF"/>
    <w:rsid w:val="00E90E56"/>
    <w:rsid w:val="00E92DF5"/>
    <w:rsid w:val="00E94C49"/>
    <w:rsid w:val="00EA5569"/>
    <w:rsid w:val="00EA55EF"/>
    <w:rsid w:val="00EB4DC1"/>
    <w:rsid w:val="00EC4FAA"/>
    <w:rsid w:val="00F109A8"/>
    <w:rsid w:val="00F111BA"/>
    <w:rsid w:val="00F144A6"/>
    <w:rsid w:val="00F6512C"/>
    <w:rsid w:val="00F66C02"/>
    <w:rsid w:val="00F85883"/>
    <w:rsid w:val="00F8632B"/>
    <w:rsid w:val="00FB29A3"/>
    <w:rsid w:val="00FD2659"/>
    <w:rsid w:val="00FE0E76"/>
    <w:rsid w:val="011D12F1"/>
    <w:rsid w:val="01544BBF"/>
    <w:rsid w:val="01557885"/>
    <w:rsid w:val="02685E37"/>
    <w:rsid w:val="02EF39F5"/>
    <w:rsid w:val="030B7CD5"/>
    <w:rsid w:val="03686C68"/>
    <w:rsid w:val="0394180E"/>
    <w:rsid w:val="04BB1B38"/>
    <w:rsid w:val="05F94CBD"/>
    <w:rsid w:val="0733371A"/>
    <w:rsid w:val="07E76EF1"/>
    <w:rsid w:val="084628F2"/>
    <w:rsid w:val="08BA0844"/>
    <w:rsid w:val="09153E4C"/>
    <w:rsid w:val="098565D2"/>
    <w:rsid w:val="09C15C02"/>
    <w:rsid w:val="09DA460A"/>
    <w:rsid w:val="0A5F7231"/>
    <w:rsid w:val="0C175FAD"/>
    <w:rsid w:val="0C1E10EA"/>
    <w:rsid w:val="0EA23819"/>
    <w:rsid w:val="0EC07EDD"/>
    <w:rsid w:val="0ECB3364"/>
    <w:rsid w:val="0F115C50"/>
    <w:rsid w:val="0F847DFE"/>
    <w:rsid w:val="10260F59"/>
    <w:rsid w:val="106654C9"/>
    <w:rsid w:val="11600CD6"/>
    <w:rsid w:val="11986BEC"/>
    <w:rsid w:val="124D7AEF"/>
    <w:rsid w:val="12541E50"/>
    <w:rsid w:val="12CB228E"/>
    <w:rsid w:val="12F11306"/>
    <w:rsid w:val="12FE2C52"/>
    <w:rsid w:val="13225800"/>
    <w:rsid w:val="13A448D1"/>
    <w:rsid w:val="140E67CF"/>
    <w:rsid w:val="14496F20"/>
    <w:rsid w:val="148230FD"/>
    <w:rsid w:val="14E360FC"/>
    <w:rsid w:val="15190006"/>
    <w:rsid w:val="15982039"/>
    <w:rsid w:val="15FA2B4B"/>
    <w:rsid w:val="165A598A"/>
    <w:rsid w:val="16E178E4"/>
    <w:rsid w:val="17384384"/>
    <w:rsid w:val="178C2C54"/>
    <w:rsid w:val="188624F1"/>
    <w:rsid w:val="18BA03EC"/>
    <w:rsid w:val="19A3205B"/>
    <w:rsid w:val="19D9003D"/>
    <w:rsid w:val="19F416DC"/>
    <w:rsid w:val="1A522939"/>
    <w:rsid w:val="1B4F0E81"/>
    <w:rsid w:val="1B6819AF"/>
    <w:rsid w:val="1BCD0437"/>
    <w:rsid w:val="1BF93576"/>
    <w:rsid w:val="1C774562"/>
    <w:rsid w:val="1C8E0A88"/>
    <w:rsid w:val="1D21405D"/>
    <w:rsid w:val="1D523B45"/>
    <w:rsid w:val="1D803F2F"/>
    <w:rsid w:val="1DF47EFC"/>
    <w:rsid w:val="1E025426"/>
    <w:rsid w:val="1EDB2E6A"/>
    <w:rsid w:val="1F770DE5"/>
    <w:rsid w:val="2043510B"/>
    <w:rsid w:val="2139763B"/>
    <w:rsid w:val="224D09C3"/>
    <w:rsid w:val="231142A3"/>
    <w:rsid w:val="235C0A1E"/>
    <w:rsid w:val="23703462"/>
    <w:rsid w:val="23AC3027"/>
    <w:rsid w:val="23DD25C1"/>
    <w:rsid w:val="24611C1C"/>
    <w:rsid w:val="24974D7D"/>
    <w:rsid w:val="25527B1E"/>
    <w:rsid w:val="25812575"/>
    <w:rsid w:val="25F0301C"/>
    <w:rsid w:val="263952BC"/>
    <w:rsid w:val="263C68E5"/>
    <w:rsid w:val="271629FB"/>
    <w:rsid w:val="27624935"/>
    <w:rsid w:val="27CB0983"/>
    <w:rsid w:val="285A4982"/>
    <w:rsid w:val="288F460B"/>
    <w:rsid w:val="28C22A00"/>
    <w:rsid w:val="293F0D41"/>
    <w:rsid w:val="29C06E51"/>
    <w:rsid w:val="2ACA385F"/>
    <w:rsid w:val="2BB22260"/>
    <w:rsid w:val="2BC66D82"/>
    <w:rsid w:val="2C7A4D6A"/>
    <w:rsid w:val="2C882884"/>
    <w:rsid w:val="2CB25CD8"/>
    <w:rsid w:val="2D673B6A"/>
    <w:rsid w:val="3147217E"/>
    <w:rsid w:val="31880C30"/>
    <w:rsid w:val="335A674B"/>
    <w:rsid w:val="341A7FF1"/>
    <w:rsid w:val="341D5431"/>
    <w:rsid w:val="342712DB"/>
    <w:rsid w:val="34653CA5"/>
    <w:rsid w:val="34A46DF0"/>
    <w:rsid w:val="34C957E7"/>
    <w:rsid w:val="354A0D64"/>
    <w:rsid w:val="356D6ABA"/>
    <w:rsid w:val="35A62223"/>
    <w:rsid w:val="369776E4"/>
    <w:rsid w:val="370B4A9C"/>
    <w:rsid w:val="378B409C"/>
    <w:rsid w:val="39AB4C98"/>
    <w:rsid w:val="3A224785"/>
    <w:rsid w:val="3ADD7E34"/>
    <w:rsid w:val="3AE51303"/>
    <w:rsid w:val="3B221CDB"/>
    <w:rsid w:val="3BD72DBB"/>
    <w:rsid w:val="3D2139CC"/>
    <w:rsid w:val="3E2717D1"/>
    <w:rsid w:val="3EEA04B3"/>
    <w:rsid w:val="3FFE3D07"/>
    <w:rsid w:val="407A2BA2"/>
    <w:rsid w:val="41301A23"/>
    <w:rsid w:val="41580872"/>
    <w:rsid w:val="41832A67"/>
    <w:rsid w:val="4282466B"/>
    <w:rsid w:val="42C378F3"/>
    <w:rsid w:val="448862EB"/>
    <w:rsid w:val="44AE0556"/>
    <w:rsid w:val="44C81EA9"/>
    <w:rsid w:val="44DB0E82"/>
    <w:rsid w:val="45284162"/>
    <w:rsid w:val="45535547"/>
    <w:rsid w:val="463E6C8B"/>
    <w:rsid w:val="46405B25"/>
    <w:rsid w:val="46780020"/>
    <w:rsid w:val="46C8288B"/>
    <w:rsid w:val="472F5159"/>
    <w:rsid w:val="47506E88"/>
    <w:rsid w:val="476D64A6"/>
    <w:rsid w:val="47723ABC"/>
    <w:rsid w:val="47B5320C"/>
    <w:rsid w:val="47D5010B"/>
    <w:rsid w:val="47E86111"/>
    <w:rsid w:val="480D41E4"/>
    <w:rsid w:val="491D5CAA"/>
    <w:rsid w:val="495B4F02"/>
    <w:rsid w:val="4A723928"/>
    <w:rsid w:val="4A7B6C66"/>
    <w:rsid w:val="4B2F0C07"/>
    <w:rsid w:val="4B6425A8"/>
    <w:rsid w:val="4B7D06FF"/>
    <w:rsid w:val="4BB5510E"/>
    <w:rsid w:val="4C2118B3"/>
    <w:rsid w:val="4C7C18D7"/>
    <w:rsid w:val="4DBB5113"/>
    <w:rsid w:val="4DD22E83"/>
    <w:rsid w:val="4E1D2330"/>
    <w:rsid w:val="4E2D248E"/>
    <w:rsid w:val="4E546956"/>
    <w:rsid w:val="4E7A1EA6"/>
    <w:rsid w:val="4EFF6A57"/>
    <w:rsid w:val="4F147B4F"/>
    <w:rsid w:val="4F166C4D"/>
    <w:rsid w:val="50DD58C5"/>
    <w:rsid w:val="51136310"/>
    <w:rsid w:val="5161270B"/>
    <w:rsid w:val="51A864DF"/>
    <w:rsid w:val="51E37A59"/>
    <w:rsid w:val="53565585"/>
    <w:rsid w:val="53A7451A"/>
    <w:rsid w:val="56066468"/>
    <w:rsid w:val="565D2223"/>
    <w:rsid w:val="56760CC4"/>
    <w:rsid w:val="5698723E"/>
    <w:rsid w:val="57AA621C"/>
    <w:rsid w:val="57EA53CE"/>
    <w:rsid w:val="583F79EB"/>
    <w:rsid w:val="59260671"/>
    <w:rsid w:val="593D71D2"/>
    <w:rsid w:val="59B20569"/>
    <w:rsid w:val="59BD4E33"/>
    <w:rsid w:val="59E22D24"/>
    <w:rsid w:val="59F01359"/>
    <w:rsid w:val="5B2A78B3"/>
    <w:rsid w:val="5B445318"/>
    <w:rsid w:val="5B4D6831"/>
    <w:rsid w:val="5B61290C"/>
    <w:rsid w:val="5D140CE7"/>
    <w:rsid w:val="5D446CA9"/>
    <w:rsid w:val="5D691B4C"/>
    <w:rsid w:val="5DD40262"/>
    <w:rsid w:val="5E785B24"/>
    <w:rsid w:val="5E9A04F7"/>
    <w:rsid w:val="5EDA221B"/>
    <w:rsid w:val="5F182D44"/>
    <w:rsid w:val="5F186E9A"/>
    <w:rsid w:val="60242901"/>
    <w:rsid w:val="6064040F"/>
    <w:rsid w:val="60924BE4"/>
    <w:rsid w:val="62A6083D"/>
    <w:rsid w:val="631057CC"/>
    <w:rsid w:val="632641AF"/>
    <w:rsid w:val="637D586B"/>
    <w:rsid w:val="63AF5FDC"/>
    <w:rsid w:val="64AE3654"/>
    <w:rsid w:val="66200076"/>
    <w:rsid w:val="665135D2"/>
    <w:rsid w:val="6666121D"/>
    <w:rsid w:val="666E2ACC"/>
    <w:rsid w:val="667029CC"/>
    <w:rsid w:val="68155815"/>
    <w:rsid w:val="69B03242"/>
    <w:rsid w:val="6A645B73"/>
    <w:rsid w:val="6B516B5C"/>
    <w:rsid w:val="6B8F47B7"/>
    <w:rsid w:val="6C3F20A2"/>
    <w:rsid w:val="6C7526BD"/>
    <w:rsid w:val="6D02447F"/>
    <w:rsid w:val="6DE670D0"/>
    <w:rsid w:val="6DFC4F92"/>
    <w:rsid w:val="6E335B93"/>
    <w:rsid w:val="6EA55897"/>
    <w:rsid w:val="6ECD53E2"/>
    <w:rsid w:val="6F265B08"/>
    <w:rsid w:val="7090045B"/>
    <w:rsid w:val="72254828"/>
    <w:rsid w:val="72C840F4"/>
    <w:rsid w:val="73410663"/>
    <w:rsid w:val="743B53B8"/>
    <w:rsid w:val="74450E79"/>
    <w:rsid w:val="74FF0DCD"/>
    <w:rsid w:val="76A17EFF"/>
    <w:rsid w:val="76A50F09"/>
    <w:rsid w:val="77753323"/>
    <w:rsid w:val="77B038F5"/>
    <w:rsid w:val="77F71820"/>
    <w:rsid w:val="780F2FC1"/>
    <w:rsid w:val="78A02AD5"/>
    <w:rsid w:val="794A62BA"/>
    <w:rsid w:val="797579F0"/>
    <w:rsid w:val="7A7B50B2"/>
    <w:rsid w:val="7AB636E5"/>
    <w:rsid w:val="7AE929D2"/>
    <w:rsid w:val="7BC43454"/>
    <w:rsid w:val="7C29587F"/>
    <w:rsid w:val="7C2D63D6"/>
    <w:rsid w:val="7C7E6484"/>
    <w:rsid w:val="7CB265E0"/>
    <w:rsid w:val="7DCB4039"/>
    <w:rsid w:val="7E2D1F10"/>
    <w:rsid w:val="7E645D4D"/>
    <w:rsid w:val="7F513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BFA902"/>
  <w15:docId w15:val="{2E491D74-97E7-4737-A3A3-3E096791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szCs w:val="20"/>
    </w:rPr>
  </w:style>
  <w:style w:type="paragraph" w:styleId="a4">
    <w:name w:val="annotation text"/>
    <w:basedOn w:val="a"/>
    <w:qFormat/>
  </w:style>
  <w:style w:type="paragraph" w:styleId="a5">
    <w:name w:val="Body Text"/>
    <w:basedOn w:val="a"/>
    <w:unhideWhenUsed/>
    <w:qFormat/>
    <w:pPr>
      <w:spacing w:after="120"/>
    </w:pPr>
    <w:rPr>
      <w:rFonts w:eastAsia="仿宋_GB2312" w:cs="Times New Roman"/>
      <w:b/>
      <w:szCs w:val="21"/>
    </w:rPr>
  </w:style>
  <w:style w:type="paragraph" w:styleId="a6">
    <w:name w:val="Body Text Indent"/>
    <w:basedOn w:val="a"/>
    <w:qFormat/>
    <w:pPr>
      <w:ind w:firstLineChars="352" w:firstLine="830"/>
    </w:pPr>
    <w:rPr>
      <w:rFonts w:ascii="仿宋_GB2312" w:eastAsia="仿宋_GB2312"/>
      <w:sz w:val="32"/>
      <w:szCs w:val="20"/>
    </w:rPr>
  </w:style>
  <w:style w:type="paragraph" w:styleId="a7">
    <w:name w:val="Plain Text"/>
    <w:basedOn w:val="a"/>
    <w:qFormat/>
    <w:rPr>
      <w:rFonts w:hAnsi="Courier New"/>
      <w:sz w:val="20"/>
      <w:szCs w:val="21"/>
    </w:rPr>
  </w:style>
  <w:style w:type="paragraph" w:styleId="20">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semiHidden/>
    <w:unhideWhenUsed/>
    <w:qFormat/>
    <w:pPr>
      <w:tabs>
        <w:tab w:val="center" w:pos="4153"/>
        <w:tab w:val="right" w:pos="8306"/>
      </w:tabs>
      <w:snapToGrid w:val="0"/>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HTML">
    <w:name w:val="HTML Preformatted"/>
    <w:basedOn w:val="a"/>
    <w:link w:val="HTML0"/>
    <w:uiPriority w:val="99"/>
    <w:semiHidden/>
    <w:unhideWhenUsed/>
    <w:qFormat/>
    <w:rPr>
      <w:rFonts w:ascii="Courier New" w:hAnsi="Courier New" w:cs="Courier New"/>
      <w:sz w:val="20"/>
      <w:szCs w:val="20"/>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d">
    <w:name w:val="页眉 字符"/>
    <w:basedOn w:val="a0"/>
    <w:link w:val="ac"/>
    <w:uiPriority w:val="99"/>
    <w:semiHidden/>
    <w:qFormat/>
    <w:rPr>
      <w:rFonts w:ascii="宋体" w:eastAsia="宋体" w:hAnsi="宋体" w:cs="宋体"/>
      <w:kern w:val="0"/>
      <w:sz w:val="18"/>
      <w:szCs w:val="18"/>
    </w:rPr>
  </w:style>
  <w:style w:type="character" w:customStyle="1" w:styleId="ab">
    <w:name w:val="页脚 字符"/>
    <w:basedOn w:val="a0"/>
    <w:link w:val="aa"/>
    <w:uiPriority w:val="99"/>
    <w:semiHidden/>
    <w:qFormat/>
    <w:rPr>
      <w:rFonts w:ascii="宋体" w:eastAsia="宋体" w:hAnsi="宋体" w:cs="宋体"/>
      <w:kern w:val="0"/>
      <w:sz w:val="18"/>
      <w:szCs w:val="18"/>
    </w:rPr>
  </w:style>
  <w:style w:type="character" w:customStyle="1" w:styleId="a9">
    <w:name w:val="批注框文本 字符"/>
    <w:basedOn w:val="a0"/>
    <w:link w:val="a8"/>
    <w:uiPriority w:val="99"/>
    <w:semiHidden/>
    <w:qFormat/>
    <w:rPr>
      <w:rFonts w:ascii="宋体" w:eastAsia="宋体" w:hAnsi="宋体" w:cs="宋体"/>
      <w:kern w:val="0"/>
      <w:sz w:val="18"/>
      <w:szCs w:val="18"/>
    </w:rPr>
  </w:style>
  <w:style w:type="character" w:customStyle="1" w:styleId="HTML0">
    <w:name w:val="HTML 预设格式 字符"/>
    <w:basedOn w:val="a0"/>
    <w:link w:val="HTML"/>
    <w:uiPriority w:val="99"/>
    <w:semiHidden/>
    <w:qFormat/>
    <w:rPr>
      <w:rFonts w:ascii="Courier New" w:eastAsia="宋体" w:hAnsi="Courier New" w:cs="Courier New"/>
      <w:kern w:val="0"/>
      <w:sz w:val="20"/>
      <w:szCs w:val="20"/>
    </w:rPr>
  </w:style>
  <w:style w:type="character" w:customStyle="1" w:styleId="10">
    <w:name w:val="标题 1 字符"/>
    <w:basedOn w:val="a0"/>
    <w:link w:val="1"/>
    <w:uiPriority w:val="9"/>
    <w:qFormat/>
    <w:rPr>
      <w:rFonts w:ascii="宋体" w:eastAsia="宋体" w:hAnsi="宋体" w:cs="宋体"/>
      <w:b/>
      <w:bCs/>
      <w:kern w:val="44"/>
      <w:sz w:val="44"/>
      <w:szCs w:val="44"/>
    </w:rPr>
  </w:style>
  <w:style w:type="paragraph" w:customStyle="1" w:styleId="Default">
    <w:name w:val="Default"/>
    <w:basedOn w:val="a"/>
    <w:qFormat/>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a"/>
    <w:uiPriority w:val="1"/>
    <w:qFormat/>
    <w:pPr>
      <w:spacing w:before="30" w:line="278" w:lineRule="exact"/>
      <w:ind w:left="45"/>
    </w:pPr>
    <w:rPr>
      <w:lang w:val="zh-CN" w:bidi="zh-CN"/>
    </w:rPr>
  </w:style>
  <w:style w:type="paragraph" w:customStyle="1" w:styleId="Af1">
    <w:name w:val="正文 A"/>
    <w:qFormat/>
    <w:pPr>
      <w:widowControl w:val="0"/>
      <w:jc w:val="both"/>
    </w:pPr>
    <w:rPr>
      <w:rFonts w:eastAsia="Arial Unicode MS" w:cs="Arial Unicode MS"/>
      <w:color w:val="000000"/>
      <w:kern w:val="2"/>
      <w:sz w:val="21"/>
      <w:szCs w:val="21"/>
      <w:u w:color="000000"/>
    </w:rPr>
  </w:style>
  <w:style w:type="character" w:customStyle="1" w:styleId="font61">
    <w:name w:val="font6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bCs/>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vertAlign w:val="superscript"/>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b/>
      <w:bCs/>
      <w:color w:val="000000"/>
      <w:sz w:val="18"/>
      <w:szCs w:val="18"/>
      <w:u w:val="none"/>
    </w:rPr>
  </w:style>
  <w:style w:type="character" w:customStyle="1" w:styleId="Char">
    <w:name w:val="正文 + 宋体 Char"/>
    <w:link w:val="af2"/>
    <w:qFormat/>
    <w:rPr>
      <w:rFonts w:ascii="宋体" w:hAnsi="宋体"/>
      <w:b/>
      <w:sz w:val="24"/>
    </w:rPr>
  </w:style>
  <w:style w:type="paragraph" w:customStyle="1" w:styleId="af2">
    <w:name w:val="正文 + 宋体"/>
    <w:basedOn w:val="20"/>
    <w:link w:val="Char"/>
    <w:qFormat/>
    <w:pPr>
      <w:spacing w:line="480" w:lineRule="exact"/>
      <w:ind w:leftChars="0"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5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2601</Words>
  <Characters>14827</Characters>
  <Application>Microsoft Office Word</Application>
  <DocSecurity>0</DocSecurity>
  <Lines>123</Lines>
  <Paragraphs>34</Paragraphs>
  <ScaleCrop>false</ScaleCrop>
  <Company>Organization</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2025-06-04T07:44:00Z</cp:lastPrinted>
  <dcterms:created xsi:type="dcterms:W3CDTF">2023-05-07T07:21:00Z</dcterms:created>
  <dcterms:modified xsi:type="dcterms:W3CDTF">2026-06-04T03:34:00Z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7DACDC9A71E0461FBCFBFA501E0781E3_13</vt:lpwstr>
  </property>
  <property fmtid="{D5CDD505-2E9C-101B-9397-08002B2CF9AE}" pid="4" name="KSOTemplateDocerSaveRecord">
    <vt:lpwstr>eyJoZGlkIjoiN2ZmYzFiZWYyNzY5YWQ4NDY0NzBmMTY1YWYzNDZjZDIiLCJ1c2VySWQiOiI4MTY2MTEzMTUifQ==</vt:lpwstr>
  </property>
</Properties>
</file>