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868C0">
      <w:pPr>
        <w:spacing w:line="400" w:lineRule="exact"/>
        <w:jc w:val="center"/>
        <w:rPr>
          <w:rFonts w:ascii="宋体" w:hAnsi="宋体" w:cs="宋体"/>
          <w:b/>
          <w:color w:val="000000"/>
          <w:szCs w:val="21"/>
        </w:rPr>
      </w:pPr>
      <w:r>
        <w:rPr>
          <w:rFonts w:hint="eastAsia"/>
          <w:b/>
          <w:sz w:val="32"/>
        </w:rPr>
        <w:t>灵川县定江中学宿舍管理及水电维修、保洁服务采购需求</w:t>
      </w:r>
    </w:p>
    <w:p w14:paraId="6D12A17D">
      <w:pPr>
        <w:pStyle w:val="2"/>
        <w:spacing w:before="65" w:line="219" w:lineRule="auto"/>
        <w:ind w:left="0" w:leftChars="0" w:firstLine="0" w:firstLineChars="0"/>
        <w:outlineLvl w:val="0"/>
        <w:rPr>
          <w:rFonts w:asciiTheme="minorEastAsia" w:hAnsiTheme="minorEastAsia" w:eastAsiaTheme="minorEastAsia"/>
          <w:spacing w:val="-10"/>
          <w:sz w:val="28"/>
          <w:szCs w:val="28"/>
          <w:lang w:eastAsia="zh-CN"/>
        </w:rPr>
      </w:pPr>
    </w:p>
    <w:p w14:paraId="115CF50B">
      <w:pPr>
        <w:spacing w:line="400" w:lineRule="exact"/>
        <w:jc w:val="both"/>
        <w:rPr>
          <w:rFonts w:asciiTheme="minorEastAsia" w:hAnsiTheme="minorEastAsia" w:eastAsiaTheme="minorEastAsia"/>
          <w:sz w:val="28"/>
          <w:szCs w:val="28"/>
          <w:lang w:eastAsia="zh-CN"/>
        </w:rPr>
      </w:pPr>
      <w:r>
        <w:rPr>
          <w:rFonts w:asciiTheme="minorEastAsia" w:hAnsiTheme="minorEastAsia" w:eastAsiaTheme="minorEastAsia"/>
          <w:spacing w:val="-10"/>
          <w:sz w:val="28"/>
          <w:szCs w:val="28"/>
          <w:lang w:eastAsia="zh-CN"/>
        </w:rPr>
        <w:t>一、项目名称：</w:t>
      </w:r>
      <w:r>
        <w:rPr>
          <w:rFonts w:hint="eastAsia"/>
          <w:b w:val="0"/>
          <w:bCs/>
          <w:sz w:val="28"/>
          <w:szCs w:val="28"/>
        </w:rPr>
        <w:t>灵川县定江中学宿舍管理及水电维修、保洁服务采购</w:t>
      </w:r>
    </w:p>
    <w:p w14:paraId="555F1341">
      <w:pPr>
        <w:pStyle w:val="2"/>
        <w:spacing w:beforeLines="50" w:afterLines="50" w:line="360" w:lineRule="auto"/>
        <w:rPr>
          <w:rFonts w:asciiTheme="minorEastAsia" w:hAnsiTheme="minorEastAsia" w:eastAsiaTheme="minorEastAsia"/>
          <w:sz w:val="28"/>
          <w:szCs w:val="28"/>
          <w:lang w:eastAsia="zh-CN"/>
        </w:rPr>
      </w:pPr>
      <w:r>
        <w:rPr>
          <w:rFonts w:asciiTheme="minorEastAsia" w:hAnsiTheme="minorEastAsia" w:eastAsiaTheme="minorEastAsia"/>
          <w:spacing w:val="-13"/>
          <w:sz w:val="28"/>
          <w:szCs w:val="28"/>
          <w:lang w:eastAsia="zh-CN"/>
        </w:rPr>
        <w:t>二、项目概况：</w:t>
      </w:r>
    </w:p>
    <w:p w14:paraId="29E5E3A8">
      <w:pPr>
        <w:pStyle w:val="2"/>
        <w:spacing w:beforeLines="50" w:afterLines="50" w:line="360" w:lineRule="auto"/>
        <w:ind w:right="1676" w:firstLine="469"/>
        <w:jc w:val="both"/>
        <w:rPr>
          <w:rFonts w:asciiTheme="minorEastAsia" w:hAnsiTheme="minorEastAsia" w:eastAsiaTheme="minorEastAsia"/>
          <w:sz w:val="28"/>
          <w:szCs w:val="28"/>
          <w:lang w:eastAsia="zh-CN"/>
        </w:rPr>
      </w:pPr>
      <w:r>
        <w:rPr>
          <w:rFonts w:asciiTheme="minorEastAsia" w:hAnsiTheme="minorEastAsia" w:eastAsiaTheme="minorEastAsia"/>
          <w:spacing w:val="-12"/>
          <w:sz w:val="28"/>
          <w:szCs w:val="28"/>
          <w:lang w:eastAsia="zh-CN"/>
        </w:rPr>
        <w:t>学校情况：</w:t>
      </w:r>
      <w:r>
        <w:rPr>
          <w:rFonts w:asciiTheme="minorEastAsia" w:hAnsiTheme="minorEastAsia" w:eastAsiaTheme="minorEastAsia"/>
          <w:spacing w:val="5"/>
          <w:sz w:val="28"/>
          <w:szCs w:val="28"/>
          <w:lang w:eastAsia="zh-CN"/>
        </w:rPr>
        <w:t>现有初一至初三共</w:t>
      </w:r>
      <w:r>
        <w:rPr>
          <w:rFonts w:hint="eastAsia" w:asciiTheme="minorEastAsia" w:hAnsiTheme="minorEastAsia" w:eastAsiaTheme="minorEastAsia"/>
          <w:spacing w:val="5"/>
          <w:sz w:val="28"/>
          <w:szCs w:val="28"/>
          <w:lang w:eastAsia="zh-CN"/>
        </w:rPr>
        <w:t>1</w:t>
      </w:r>
      <w:r>
        <w:rPr>
          <w:rFonts w:asciiTheme="minorEastAsia" w:hAnsiTheme="minorEastAsia" w:eastAsiaTheme="minorEastAsia"/>
          <w:spacing w:val="5"/>
          <w:sz w:val="28"/>
          <w:szCs w:val="28"/>
          <w:lang w:eastAsia="zh-CN"/>
        </w:rPr>
        <w:t>2教学班，学生人数</w:t>
      </w:r>
      <w:r>
        <w:rPr>
          <w:rFonts w:hint="eastAsia" w:asciiTheme="minorEastAsia" w:hAnsiTheme="minorEastAsia" w:eastAsiaTheme="minorEastAsia"/>
          <w:spacing w:val="5"/>
          <w:sz w:val="28"/>
          <w:szCs w:val="28"/>
          <w:lang w:eastAsia="zh-CN"/>
        </w:rPr>
        <w:t>597</w:t>
      </w:r>
      <w:r>
        <w:rPr>
          <w:rFonts w:asciiTheme="minorEastAsia" w:hAnsiTheme="minorEastAsia" w:eastAsiaTheme="minorEastAsia"/>
          <w:spacing w:val="3"/>
          <w:sz w:val="28"/>
          <w:szCs w:val="28"/>
          <w:lang w:eastAsia="zh-CN"/>
        </w:rPr>
        <w:t>人，教职员工</w:t>
      </w:r>
      <w:r>
        <w:rPr>
          <w:rFonts w:hint="eastAsia" w:asciiTheme="minorEastAsia" w:hAnsiTheme="minorEastAsia" w:eastAsiaTheme="minorEastAsia"/>
          <w:spacing w:val="3"/>
          <w:sz w:val="28"/>
          <w:szCs w:val="28"/>
          <w:lang w:eastAsia="zh-CN"/>
        </w:rPr>
        <w:t>5</w:t>
      </w:r>
      <w:r>
        <w:rPr>
          <w:rFonts w:hint="eastAsia" w:asciiTheme="minorEastAsia" w:hAnsiTheme="minorEastAsia" w:eastAsiaTheme="minorEastAsia"/>
          <w:spacing w:val="3"/>
          <w:sz w:val="28"/>
          <w:szCs w:val="28"/>
          <w:lang w:val="en-US" w:eastAsia="zh-CN"/>
        </w:rPr>
        <w:t>4</w:t>
      </w:r>
      <w:r>
        <w:rPr>
          <w:rFonts w:asciiTheme="minorEastAsia" w:hAnsiTheme="minorEastAsia" w:eastAsiaTheme="minorEastAsia"/>
          <w:spacing w:val="3"/>
          <w:sz w:val="28"/>
          <w:szCs w:val="28"/>
          <w:lang w:eastAsia="zh-CN"/>
        </w:rPr>
        <w:t>人。</w:t>
      </w:r>
    </w:p>
    <w:p w14:paraId="5E15ADC0">
      <w:pPr>
        <w:spacing w:line="400" w:lineRule="exact"/>
        <w:ind w:firstLine="516" w:firstLineChars="200"/>
        <w:rPr>
          <w:rFonts w:ascii="宋体" w:hAnsi="宋体" w:cs="宋体"/>
          <w:color w:val="000000"/>
          <w:sz w:val="24"/>
          <w:szCs w:val="24"/>
        </w:rPr>
      </w:pPr>
      <w:r>
        <w:rPr>
          <w:rFonts w:asciiTheme="minorEastAsia" w:hAnsiTheme="minorEastAsia" w:eastAsiaTheme="minorEastAsia"/>
          <w:spacing w:val="-11"/>
          <w:sz w:val="28"/>
          <w:szCs w:val="28"/>
          <w:lang w:eastAsia="zh-CN"/>
        </w:rPr>
        <w:t>服务内容：</w:t>
      </w:r>
      <w:r>
        <w:rPr>
          <w:rFonts w:hint="eastAsia" w:ascii="宋体" w:hAnsi="宋体" w:cs="宋体"/>
          <w:color w:val="000000"/>
          <w:sz w:val="24"/>
          <w:szCs w:val="24"/>
        </w:rPr>
        <w:t>1.负责学校男女生宿舍查寝、巡逻、安全、纪律、卫生、水电检查和值班管理工作；</w:t>
      </w:r>
    </w:p>
    <w:p w14:paraId="52A1AE1D">
      <w:pPr>
        <w:spacing w:line="400" w:lineRule="exact"/>
        <w:ind w:firstLine="480" w:firstLineChars="200"/>
        <w:rPr>
          <w:rFonts w:ascii="宋体" w:hAnsi="宋体" w:cs="宋体"/>
          <w:color w:val="000000"/>
          <w:sz w:val="24"/>
          <w:szCs w:val="24"/>
        </w:rPr>
      </w:pPr>
      <w:r>
        <w:rPr>
          <w:rFonts w:hint="eastAsia" w:ascii="宋体" w:hAnsi="宋体" w:cs="宋体"/>
          <w:color w:val="000000"/>
          <w:sz w:val="24"/>
          <w:szCs w:val="24"/>
        </w:rPr>
        <w:t>2.协助学校进行校园巡逻、治安管理，协助政教处对学生进行德育工作，督促学生落实和规范日常生活制度，养成良好习惯；</w:t>
      </w:r>
    </w:p>
    <w:p w14:paraId="28D8B3F7">
      <w:pPr>
        <w:spacing w:line="400" w:lineRule="exact"/>
        <w:ind w:firstLine="480" w:firstLineChars="200"/>
        <w:rPr>
          <w:rFonts w:ascii="宋体" w:hAnsi="宋体" w:cs="宋体"/>
          <w:color w:val="000000"/>
          <w:sz w:val="24"/>
          <w:szCs w:val="24"/>
        </w:rPr>
      </w:pPr>
      <w:r>
        <w:rPr>
          <w:rFonts w:hint="eastAsia" w:ascii="宋体" w:hAnsi="宋体" w:cs="宋体"/>
          <w:color w:val="000000"/>
          <w:sz w:val="24"/>
          <w:szCs w:val="24"/>
        </w:rPr>
        <w:t>3.对学生违纪情况进行调查和处理，组织和整顿学生出操、升降国旗等。</w:t>
      </w:r>
    </w:p>
    <w:p w14:paraId="0E8E5959">
      <w:pPr>
        <w:spacing w:line="400" w:lineRule="exact"/>
        <w:ind w:firstLine="480" w:firstLineChars="200"/>
        <w:rPr>
          <w:rFonts w:ascii="宋体" w:hAnsi="宋体" w:cs="宋体"/>
          <w:color w:val="000000"/>
          <w:sz w:val="24"/>
          <w:szCs w:val="24"/>
        </w:rPr>
      </w:pPr>
      <w:r>
        <w:rPr>
          <w:rFonts w:hint="eastAsia" w:ascii="宋体" w:hAnsi="宋体" w:cs="宋体"/>
          <w:color w:val="000000"/>
          <w:sz w:val="24"/>
          <w:szCs w:val="24"/>
        </w:rPr>
        <w:t>4.负责校园水电各项设施设备的维护和维修等工作。</w:t>
      </w:r>
    </w:p>
    <w:p w14:paraId="365EBF37">
      <w:pPr>
        <w:pStyle w:val="2"/>
        <w:spacing w:beforeLines="50" w:afterLines="50" w:line="360" w:lineRule="auto"/>
        <w:ind w:left="0" w:leftChars="0" w:firstLine="420" w:firstLineChars="175"/>
        <w:rPr>
          <w:rFonts w:asciiTheme="minorEastAsia" w:hAnsiTheme="minorEastAsia" w:eastAsiaTheme="minorEastAsia"/>
          <w:sz w:val="28"/>
          <w:szCs w:val="28"/>
          <w:lang w:eastAsia="zh-CN"/>
        </w:rPr>
      </w:pPr>
      <w:r>
        <w:rPr>
          <w:rFonts w:hint="eastAsia" w:ascii="宋体" w:hAnsi="宋体" w:cs="宋体"/>
          <w:color w:val="000000"/>
          <w:sz w:val="24"/>
          <w:szCs w:val="24"/>
        </w:rPr>
        <w:t>5.校园各公共区域的保洁工作。</w:t>
      </w:r>
    </w:p>
    <w:p w14:paraId="2DAE5565">
      <w:pPr>
        <w:pStyle w:val="2"/>
        <w:spacing w:beforeLines="50" w:afterLines="50" w:line="360" w:lineRule="auto"/>
        <w:rPr>
          <w:rFonts w:asciiTheme="minorEastAsia" w:hAnsiTheme="minorEastAsia" w:eastAsiaTheme="minorEastAsia"/>
          <w:sz w:val="28"/>
          <w:szCs w:val="28"/>
          <w:lang w:eastAsia="zh-CN"/>
        </w:rPr>
      </w:pPr>
      <w:r>
        <w:rPr>
          <w:rFonts w:asciiTheme="minorEastAsia" w:hAnsiTheme="minorEastAsia" w:eastAsiaTheme="minorEastAsia"/>
          <w:spacing w:val="-5"/>
          <w:sz w:val="28"/>
          <w:szCs w:val="28"/>
          <w:lang w:eastAsia="zh-CN"/>
        </w:rPr>
        <w:t>三、服务期限：</w:t>
      </w:r>
    </w:p>
    <w:p w14:paraId="199FD0CE">
      <w:pPr>
        <w:pStyle w:val="2"/>
        <w:spacing w:beforeLines="50" w:afterLines="50" w:line="360" w:lineRule="auto"/>
        <w:ind w:right="1697" w:firstLine="469"/>
        <w:rPr>
          <w:rFonts w:asciiTheme="minorEastAsia" w:hAnsiTheme="minorEastAsia" w:eastAsiaTheme="minorEastAsia"/>
          <w:sz w:val="28"/>
          <w:szCs w:val="28"/>
          <w:lang w:eastAsia="zh-CN"/>
        </w:rPr>
      </w:pPr>
      <w:r>
        <w:rPr>
          <w:rFonts w:cs="仿宋" w:asciiTheme="minorEastAsia" w:hAnsiTheme="minorEastAsia" w:eastAsiaTheme="minorEastAsia"/>
          <w:spacing w:val="14"/>
          <w:sz w:val="28"/>
          <w:szCs w:val="28"/>
          <w:lang w:eastAsia="zh-CN"/>
        </w:rPr>
        <w:t>本项目服务期限</w:t>
      </w:r>
      <w:r>
        <w:rPr>
          <w:rFonts w:hint="eastAsia" w:cs="仿宋" w:asciiTheme="minorEastAsia" w:hAnsiTheme="minorEastAsia" w:eastAsiaTheme="minorEastAsia"/>
          <w:spacing w:val="14"/>
          <w:sz w:val="28"/>
          <w:szCs w:val="28"/>
          <w:lang w:eastAsia="zh-CN"/>
        </w:rPr>
        <w:t>从签订合同日开始</w:t>
      </w:r>
      <w:r>
        <w:rPr>
          <w:rFonts w:cs="仿宋" w:asciiTheme="minorEastAsia" w:hAnsiTheme="minorEastAsia" w:eastAsiaTheme="minorEastAsia"/>
          <w:spacing w:val="14"/>
          <w:sz w:val="28"/>
          <w:szCs w:val="28"/>
          <w:lang w:eastAsia="zh-CN"/>
        </w:rPr>
        <w:t>，</w:t>
      </w:r>
      <w:r>
        <w:rPr>
          <w:rFonts w:hint="eastAsia" w:cs="仿宋" w:asciiTheme="minorEastAsia" w:hAnsiTheme="minorEastAsia" w:eastAsiaTheme="minorEastAsia"/>
          <w:spacing w:val="14"/>
          <w:sz w:val="28"/>
          <w:szCs w:val="28"/>
          <w:lang w:eastAsia="zh-CN"/>
        </w:rPr>
        <w:t>为期两年</w:t>
      </w:r>
      <w:r>
        <w:rPr>
          <w:rFonts w:cs="仿宋" w:asciiTheme="minorEastAsia" w:hAnsiTheme="minorEastAsia" w:eastAsiaTheme="minorEastAsia"/>
          <w:spacing w:val="14"/>
          <w:sz w:val="28"/>
          <w:szCs w:val="28"/>
          <w:lang w:eastAsia="zh-CN"/>
        </w:rPr>
        <w:t>。</w:t>
      </w:r>
      <w:r>
        <w:rPr>
          <w:rFonts w:asciiTheme="minorEastAsia" w:hAnsiTheme="minorEastAsia" w:eastAsiaTheme="minorEastAsia"/>
          <w:spacing w:val="-12"/>
          <w:sz w:val="28"/>
          <w:szCs w:val="28"/>
          <w:lang w:eastAsia="zh-CN"/>
        </w:rPr>
        <w:t>若政府采购主管部门有政策变化或发现项目有异常情况，以主管部门指导意见为准。</w:t>
      </w:r>
    </w:p>
    <w:p w14:paraId="2EDA285B">
      <w:pPr>
        <w:spacing w:beforeLines="50" w:afterLines="50" w:line="360" w:lineRule="auto"/>
        <w:rPr>
          <w:rFonts w:cs="黑体" w:asciiTheme="minorEastAsia" w:hAnsiTheme="minorEastAsia"/>
          <w:sz w:val="28"/>
          <w:szCs w:val="28"/>
          <w:lang w:eastAsia="zh-CN"/>
        </w:rPr>
      </w:pPr>
      <w:r>
        <w:rPr>
          <w:rFonts w:cs="黑体" w:asciiTheme="minorEastAsia" w:hAnsiTheme="minorEastAsia"/>
          <w:spacing w:val="-12"/>
          <w:sz w:val="28"/>
          <w:szCs w:val="28"/>
          <w:lang w:eastAsia="zh-CN"/>
        </w:rPr>
        <w:t>四、物业管理服务费及结算方式：</w:t>
      </w:r>
    </w:p>
    <w:p w14:paraId="62604AB6">
      <w:pPr>
        <w:pStyle w:val="2"/>
        <w:spacing w:beforeLines="50" w:afterLines="50" w:line="360" w:lineRule="auto"/>
        <w:ind w:right="1677" w:firstLine="469"/>
        <w:jc w:val="both"/>
        <w:rPr>
          <w:rFonts w:asciiTheme="minorEastAsia" w:hAnsiTheme="minorEastAsia" w:eastAsiaTheme="minorEastAsia"/>
          <w:sz w:val="28"/>
          <w:szCs w:val="28"/>
          <w:lang w:eastAsia="zh-CN"/>
        </w:rPr>
      </w:pPr>
      <w:r>
        <w:rPr>
          <w:rFonts w:asciiTheme="minorEastAsia" w:hAnsiTheme="minorEastAsia" w:eastAsiaTheme="minorEastAsia"/>
          <w:spacing w:val="2"/>
          <w:sz w:val="28"/>
          <w:szCs w:val="28"/>
          <w:lang w:eastAsia="zh-CN"/>
        </w:rPr>
        <w:t>物业管理服务费招标价最高为</w:t>
      </w:r>
      <w:r>
        <w:rPr>
          <w:rFonts w:hint="eastAsia" w:asciiTheme="minorEastAsia" w:hAnsiTheme="minorEastAsia" w:eastAsiaTheme="minorEastAsia"/>
          <w:spacing w:val="2"/>
          <w:sz w:val="28"/>
          <w:szCs w:val="28"/>
          <w:lang w:val="en-US" w:eastAsia="zh-CN"/>
        </w:rPr>
        <w:t>369960.00元</w:t>
      </w:r>
      <w:r>
        <w:rPr>
          <w:rFonts w:asciiTheme="minorEastAsia" w:hAnsiTheme="minorEastAsia" w:eastAsiaTheme="minorEastAsia"/>
          <w:spacing w:val="-8"/>
          <w:sz w:val="28"/>
          <w:szCs w:val="28"/>
          <w:lang w:eastAsia="zh-CN"/>
        </w:rPr>
        <w:t>,采购方通过政采云平台在线询价方式进行招标，</w:t>
      </w:r>
      <w:r>
        <w:rPr>
          <w:rFonts w:cs="黑体" w:asciiTheme="minorEastAsia" w:hAnsiTheme="minorEastAsia" w:eastAsiaTheme="minorEastAsia"/>
          <w:spacing w:val="-8"/>
          <w:sz w:val="28"/>
          <w:szCs w:val="28"/>
          <w:lang w:eastAsia="zh-CN"/>
        </w:rPr>
        <w:t>管理服务费由采购方按</w:t>
      </w:r>
      <w:r>
        <w:rPr>
          <w:rFonts w:asciiTheme="minorEastAsia" w:hAnsiTheme="minorEastAsia" w:eastAsiaTheme="minorEastAsia"/>
          <w:spacing w:val="-10"/>
          <w:sz w:val="28"/>
          <w:szCs w:val="28"/>
          <w:lang w:eastAsia="zh-CN"/>
        </w:rPr>
        <w:t>月支付给中标方。</w:t>
      </w:r>
    </w:p>
    <w:p w14:paraId="6889304F">
      <w:pPr>
        <w:pStyle w:val="2"/>
        <w:spacing w:beforeLines="50" w:afterLines="50" w:line="360" w:lineRule="auto"/>
        <w:rPr>
          <w:rFonts w:asciiTheme="minorEastAsia" w:hAnsiTheme="minorEastAsia" w:eastAsiaTheme="minorEastAsia"/>
          <w:sz w:val="28"/>
          <w:szCs w:val="28"/>
          <w:lang w:eastAsia="zh-CN"/>
        </w:rPr>
      </w:pPr>
      <w:r>
        <w:rPr>
          <w:rFonts w:asciiTheme="minorEastAsia" w:hAnsiTheme="minorEastAsia" w:eastAsiaTheme="minorEastAsia"/>
          <w:spacing w:val="-1"/>
          <w:sz w:val="28"/>
          <w:szCs w:val="28"/>
          <w:lang w:eastAsia="zh-CN"/>
        </w:rPr>
        <w:t>五、中标方(以下称服务方)人员配备要求：</w:t>
      </w:r>
    </w:p>
    <w:p w14:paraId="0AACF504">
      <w:pPr>
        <w:pStyle w:val="2"/>
        <w:spacing w:beforeLines="50" w:afterLines="50" w:line="360" w:lineRule="auto"/>
        <w:ind w:right="1696" w:firstLine="469"/>
        <w:rPr>
          <w:rFonts w:asciiTheme="minorEastAsia" w:hAnsiTheme="minorEastAsia" w:eastAsiaTheme="minorEastAsia"/>
          <w:sz w:val="28"/>
          <w:szCs w:val="28"/>
          <w:lang w:eastAsia="zh-CN"/>
        </w:rPr>
      </w:pPr>
      <w:r>
        <w:rPr>
          <w:rFonts w:cs="Times New Roman" w:asciiTheme="minorEastAsia" w:hAnsiTheme="minorEastAsia" w:eastAsiaTheme="minorEastAsia"/>
          <w:spacing w:val="6"/>
          <w:sz w:val="28"/>
          <w:szCs w:val="28"/>
          <w:lang w:eastAsia="zh-CN"/>
        </w:rPr>
        <w:t>1</w:t>
      </w:r>
      <w:r>
        <w:rPr>
          <w:rFonts w:asciiTheme="minorEastAsia" w:hAnsiTheme="minorEastAsia" w:eastAsiaTheme="minorEastAsia"/>
          <w:spacing w:val="6"/>
          <w:sz w:val="28"/>
          <w:szCs w:val="28"/>
          <w:lang w:eastAsia="zh-CN"/>
        </w:rPr>
        <w:t>、服务方配备人员</w:t>
      </w:r>
      <w:r>
        <w:rPr>
          <w:rFonts w:hint="eastAsia" w:asciiTheme="minorEastAsia" w:hAnsiTheme="minorEastAsia" w:eastAsiaTheme="minorEastAsia"/>
          <w:spacing w:val="6"/>
          <w:sz w:val="28"/>
          <w:szCs w:val="28"/>
          <w:lang w:val="en-US" w:eastAsia="zh-CN"/>
        </w:rPr>
        <w:t>4</w:t>
      </w:r>
      <w:r>
        <w:rPr>
          <w:rFonts w:asciiTheme="minorEastAsia" w:hAnsiTheme="minorEastAsia" w:eastAsiaTheme="minorEastAsia"/>
          <w:spacing w:val="6"/>
          <w:sz w:val="28"/>
          <w:szCs w:val="28"/>
          <w:lang w:eastAsia="zh-CN"/>
        </w:rPr>
        <w:t>名(其中宿舍管理人员</w:t>
      </w:r>
      <w:r>
        <w:rPr>
          <w:rFonts w:hint="eastAsia" w:asciiTheme="minorEastAsia" w:hAnsiTheme="minorEastAsia" w:eastAsiaTheme="minorEastAsia"/>
          <w:spacing w:val="6"/>
          <w:sz w:val="28"/>
          <w:szCs w:val="28"/>
          <w:lang w:val="en-US" w:eastAsia="zh-CN"/>
        </w:rPr>
        <w:t>2</w:t>
      </w:r>
      <w:r>
        <w:rPr>
          <w:rFonts w:hint="eastAsia" w:asciiTheme="minorEastAsia" w:hAnsiTheme="minorEastAsia" w:eastAsiaTheme="minorEastAsia"/>
          <w:spacing w:val="6"/>
          <w:sz w:val="28"/>
          <w:szCs w:val="28"/>
          <w:lang w:eastAsia="zh-CN"/>
        </w:rPr>
        <w:t>名（男</w:t>
      </w:r>
      <w:r>
        <w:rPr>
          <w:rFonts w:hint="eastAsia" w:asciiTheme="minorEastAsia" w:hAnsiTheme="minorEastAsia" w:eastAsiaTheme="minorEastAsia"/>
          <w:spacing w:val="6"/>
          <w:sz w:val="28"/>
          <w:szCs w:val="28"/>
          <w:lang w:val="en-US" w:eastAsia="zh-CN"/>
        </w:rPr>
        <w:t>1</w:t>
      </w:r>
      <w:r>
        <w:rPr>
          <w:rFonts w:hint="eastAsia" w:asciiTheme="minorEastAsia" w:hAnsiTheme="minorEastAsia" w:eastAsiaTheme="minorEastAsia"/>
          <w:spacing w:val="6"/>
          <w:sz w:val="28"/>
          <w:szCs w:val="28"/>
          <w:lang w:eastAsia="zh-CN"/>
        </w:rPr>
        <w:t>名、女1名）、</w:t>
      </w:r>
      <w:r>
        <w:rPr>
          <w:rFonts w:asciiTheme="minorEastAsia" w:hAnsiTheme="minorEastAsia" w:eastAsiaTheme="minorEastAsia"/>
          <w:spacing w:val="6"/>
          <w:sz w:val="28"/>
          <w:szCs w:val="28"/>
          <w:lang w:eastAsia="zh-CN"/>
        </w:rPr>
        <w:t>水电工1名，保洁</w:t>
      </w:r>
      <w:r>
        <w:rPr>
          <w:rFonts w:asciiTheme="minorEastAsia" w:hAnsiTheme="minorEastAsia" w:eastAsiaTheme="minorEastAsia"/>
          <w:spacing w:val="5"/>
          <w:sz w:val="28"/>
          <w:szCs w:val="28"/>
          <w:lang w:eastAsia="zh-CN"/>
        </w:rPr>
        <w:t>员1名),水电工</w:t>
      </w:r>
      <w:r>
        <w:rPr>
          <w:rFonts w:hint="eastAsia" w:asciiTheme="minorEastAsia" w:hAnsiTheme="minorEastAsia" w:eastAsiaTheme="minorEastAsia"/>
          <w:spacing w:val="5"/>
          <w:sz w:val="28"/>
          <w:szCs w:val="28"/>
          <w:lang w:val="en-US" w:eastAsia="zh-CN"/>
        </w:rPr>
        <w:t>和女宿舍管理员</w:t>
      </w:r>
      <w:r>
        <w:rPr>
          <w:rFonts w:asciiTheme="minorEastAsia" w:hAnsiTheme="minorEastAsia" w:eastAsiaTheme="minorEastAsia"/>
          <w:spacing w:val="5"/>
          <w:sz w:val="28"/>
          <w:szCs w:val="28"/>
          <w:lang w:eastAsia="zh-CN"/>
        </w:rPr>
        <w:t>年龄不超过</w:t>
      </w:r>
      <w:r>
        <w:rPr>
          <w:rFonts w:hint="eastAsia" w:asciiTheme="minorEastAsia" w:hAnsiTheme="minorEastAsia" w:eastAsiaTheme="minorEastAsia"/>
          <w:spacing w:val="5"/>
          <w:sz w:val="28"/>
          <w:szCs w:val="28"/>
          <w:lang w:eastAsia="zh-CN"/>
        </w:rPr>
        <w:t>50周岁，</w:t>
      </w:r>
      <w:r>
        <w:rPr>
          <w:rFonts w:hint="eastAsia" w:asciiTheme="minorEastAsia" w:hAnsiTheme="minorEastAsia" w:eastAsiaTheme="minorEastAsia"/>
          <w:spacing w:val="5"/>
          <w:sz w:val="28"/>
          <w:szCs w:val="28"/>
          <w:lang w:val="en-US" w:eastAsia="zh-CN"/>
        </w:rPr>
        <w:t>水电工</w:t>
      </w:r>
      <w:r>
        <w:rPr>
          <w:rFonts w:asciiTheme="minorEastAsia" w:hAnsiTheme="minorEastAsia" w:eastAsiaTheme="minorEastAsia"/>
          <w:spacing w:val="-8"/>
          <w:sz w:val="28"/>
          <w:szCs w:val="28"/>
          <w:lang w:eastAsia="zh-CN"/>
        </w:rPr>
        <w:t>要有相应</w:t>
      </w:r>
      <w:r>
        <w:rPr>
          <w:rFonts w:asciiTheme="minorEastAsia" w:hAnsiTheme="minorEastAsia" w:eastAsiaTheme="minorEastAsia"/>
          <w:spacing w:val="-9"/>
          <w:sz w:val="28"/>
          <w:szCs w:val="28"/>
          <w:lang w:eastAsia="zh-CN"/>
        </w:rPr>
        <w:t>的</w:t>
      </w:r>
      <w:r>
        <w:rPr>
          <w:rFonts w:hint="eastAsia" w:asciiTheme="minorEastAsia" w:hAnsiTheme="minorEastAsia" w:eastAsiaTheme="minorEastAsia"/>
          <w:spacing w:val="-9"/>
          <w:sz w:val="28"/>
          <w:szCs w:val="28"/>
          <w:lang w:val="en-US" w:eastAsia="zh-CN"/>
        </w:rPr>
        <w:t>水电工</w:t>
      </w:r>
      <w:r>
        <w:rPr>
          <w:rFonts w:asciiTheme="minorEastAsia" w:hAnsiTheme="minorEastAsia" w:eastAsiaTheme="minorEastAsia"/>
          <w:spacing w:val="-9"/>
          <w:sz w:val="28"/>
          <w:szCs w:val="28"/>
          <w:lang w:eastAsia="zh-CN"/>
        </w:rPr>
        <w:t>上岗资格证。保洁人员不超过</w:t>
      </w:r>
      <w:r>
        <w:rPr>
          <w:rFonts w:hint="eastAsia" w:asciiTheme="minorEastAsia" w:hAnsiTheme="minorEastAsia" w:eastAsiaTheme="minorEastAsia"/>
          <w:spacing w:val="-9"/>
          <w:sz w:val="28"/>
          <w:szCs w:val="28"/>
          <w:lang w:eastAsia="zh-CN"/>
        </w:rPr>
        <w:t>55周岁。</w:t>
      </w:r>
      <w:r>
        <w:rPr>
          <w:rFonts w:hint="eastAsia" w:asciiTheme="minorEastAsia" w:hAnsiTheme="minorEastAsia" w:eastAsiaTheme="minorEastAsia"/>
          <w:sz w:val="28"/>
          <w:szCs w:val="28"/>
          <w:lang w:eastAsia="zh-CN"/>
        </w:rPr>
        <w:t>男生宿舍管理员要求年龄不超38岁（含）的男性</w:t>
      </w:r>
      <w:r>
        <w:rPr>
          <w:rFonts w:hint="eastAsia" w:asciiTheme="minorEastAsia" w:hAnsiTheme="minorEastAsia" w:eastAsiaTheme="minorEastAsia"/>
          <w:sz w:val="28"/>
          <w:szCs w:val="28"/>
          <w:lang w:val="en-US" w:eastAsia="zh-CN"/>
        </w:rPr>
        <w:t>退伍军人（提供退伍证复印件），</w:t>
      </w:r>
      <w:r>
        <w:rPr>
          <w:rFonts w:hint="eastAsia" w:asciiTheme="minorEastAsia" w:hAnsiTheme="minorEastAsia" w:eastAsiaTheme="minorEastAsia"/>
          <w:sz w:val="28"/>
          <w:szCs w:val="28"/>
          <w:lang w:eastAsia="zh-CN"/>
        </w:rPr>
        <w:t>综合素质良好，有</w:t>
      </w:r>
      <w:r>
        <w:rPr>
          <w:rFonts w:hint="eastAsia" w:asciiTheme="minorEastAsia" w:hAnsiTheme="minorEastAsia" w:eastAsiaTheme="minorEastAsia"/>
          <w:sz w:val="28"/>
          <w:szCs w:val="28"/>
          <w:lang w:val="en-US" w:eastAsia="zh-CN"/>
        </w:rPr>
        <w:t>学校物业或宿舍管理</w:t>
      </w:r>
      <w:r>
        <w:rPr>
          <w:rFonts w:hint="eastAsia" w:asciiTheme="minorEastAsia" w:hAnsiTheme="minorEastAsia" w:eastAsiaTheme="minorEastAsia"/>
          <w:sz w:val="28"/>
          <w:szCs w:val="28"/>
          <w:lang w:eastAsia="zh-CN"/>
        </w:rPr>
        <w:t>相应工作经验，</w:t>
      </w:r>
      <w:r>
        <w:rPr>
          <w:rFonts w:hint="eastAsia" w:asciiTheme="minorEastAsia" w:hAnsiTheme="minorEastAsia" w:eastAsiaTheme="minorEastAsia"/>
          <w:sz w:val="28"/>
          <w:szCs w:val="28"/>
          <w:lang w:val="en-US" w:eastAsia="zh-CN"/>
        </w:rPr>
        <w:t>并</w:t>
      </w:r>
      <w:r>
        <w:rPr>
          <w:rFonts w:hint="eastAsia" w:asciiTheme="minorEastAsia" w:hAnsiTheme="minorEastAsia" w:eastAsiaTheme="minorEastAsia"/>
          <w:sz w:val="28"/>
          <w:szCs w:val="28"/>
          <w:lang w:eastAsia="zh-CN"/>
        </w:rPr>
        <w:t>提供工作证明文件（原就职单位工作证明，</w:t>
      </w:r>
      <w:r>
        <w:rPr>
          <w:rFonts w:hint="eastAsia" w:asciiTheme="minorEastAsia" w:hAnsiTheme="minorEastAsia" w:eastAsiaTheme="minorEastAsia"/>
          <w:sz w:val="28"/>
          <w:szCs w:val="28"/>
          <w:lang w:val="en-US" w:eastAsia="zh-CN"/>
        </w:rPr>
        <w:t>证明人必须是学校</w:t>
      </w:r>
      <w:r>
        <w:rPr>
          <w:rFonts w:hint="eastAsia" w:asciiTheme="minorEastAsia" w:hAnsiTheme="minorEastAsia" w:eastAsiaTheme="minorEastAsia"/>
          <w:sz w:val="28"/>
          <w:szCs w:val="28"/>
          <w:lang w:eastAsia="zh-CN"/>
        </w:rPr>
        <w:t>）和安保</w:t>
      </w:r>
      <w:r>
        <w:rPr>
          <w:rFonts w:hint="eastAsia" w:asciiTheme="minorEastAsia" w:hAnsiTheme="minorEastAsia" w:eastAsiaTheme="minorEastAsia"/>
          <w:sz w:val="28"/>
          <w:szCs w:val="28"/>
          <w:lang w:val="en-US" w:eastAsia="zh-CN"/>
        </w:rPr>
        <w:t>员资格</w:t>
      </w:r>
      <w:r>
        <w:rPr>
          <w:rFonts w:hint="eastAsia" w:asciiTheme="minorEastAsia" w:hAnsiTheme="minorEastAsia" w:eastAsiaTheme="minorEastAsia"/>
          <w:sz w:val="28"/>
          <w:szCs w:val="28"/>
          <w:lang w:eastAsia="zh-CN"/>
        </w:rPr>
        <w:t>证复印件，要求有良好的沟通、管理能力。上述人员均要求有无违法犯罪记录和其他不良记录，服从管理，身体健康无残疾及心脑血管、精神类疾病、传染病等重大疾病。</w:t>
      </w:r>
    </w:p>
    <w:p w14:paraId="1DE6BB71">
      <w:pPr>
        <w:pStyle w:val="2"/>
        <w:spacing w:beforeLines="50" w:afterLines="50" w:line="360" w:lineRule="auto"/>
        <w:rPr>
          <w:rFonts w:asciiTheme="minorEastAsia" w:hAnsiTheme="minorEastAsia" w:eastAsiaTheme="minorEastAsia"/>
          <w:sz w:val="28"/>
          <w:szCs w:val="28"/>
          <w:lang w:eastAsia="zh-CN"/>
        </w:rPr>
      </w:pPr>
      <w:r>
        <w:rPr>
          <w:rFonts w:cs="Times New Roman" w:asciiTheme="minorEastAsia" w:hAnsiTheme="minorEastAsia" w:eastAsiaTheme="minorEastAsia"/>
          <w:spacing w:val="-10"/>
          <w:sz w:val="28"/>
          <w:szCs w:val="28"/>
          <w:lang w:eastAsia="zh-CN"/>
        </w:rPr>
        <w:t>2</w:t>
      </w:r>
      <w:r>
        <w:rPr>
          <w:rFonts w:asciiTheme="minorEastAsia" w:hAnsiTheme="minorEastAsia" w:eastAsiaTheme="minorEastAsia"/>
          <w:spacing w:val="-10"/>
          <w:sz w:val="28"/>
          <w:szCs w:val="28"/>
          <w:lang w:eastAsia="zh-CN"/>
        </w:rPr>
        <w:t>、配备人员的各项社保费和其他商业保险费由中标方负责交纳。</w:t>
      </w:r>
    </w:p>
    <w:p w14:paraId="7FD25E73">
      <w:pPr>
        <w:pStyle w:val="2"/>
        <w:spacing w:beforeLines="50" w:afterLines="50" w:line="360" w:lineRule="auto"/>
        <w:rPr>
          <w:rFonts w:asciiTheme="minorEastAsia" w:hAnsiTheme="minorEastAsia" w:eastAsiaTheme="minorEastAsia"/>
          <w:sz w:val="28"/>
          <w:szCs w:val="28"/>
          <w:lang w:eastAsia="zh-CN"/>
        </w:rPr>
      </w:pPr>
      <w:r>
        <w:rPr>
          <w:rFonts w:asciiTheme="minorEastAsia" w:hAnsiTheme="minorEastAsia" w:eastAsiaTheme="minorEastAsia"/>
          <w:spacing w:val="-9"/>
          <w:sz w:val="28"/>
          <w:szCs w:val="28"/>
          <w:lang w:eastAsia="zh-CN"/>
        </w:rPr>
        <w:t>六、物业服务职责</w:t>
      </w:r>
    </w:p>
    <w:p w14:paraId="2F668473">
      <w:pPr>
        <w:pStyle w:val="2"/>
        <w:spacing w:beforeLines="50" w:afterLines="50" w:line="360" w:lineRule="auto"/>
        <w:rPr>
          <w:rFonts w:asciiTheme="minorEastAsia" w:hAnsiTheme="minorEastAsia" w:eastAsiaTheme="minorEastAsia"/>
          <w:sz w:val="28"/>
          <w:szCs w:val="28"/>
          <w:lang w:eastAsia="zh-CN"/>
        </w:rPr>
      </w:pPr>
      <w:r>
        <w:rPr>
          <w:rFonts w:asciiTheme="minorEastAsia" w:hAnsiTheme="minorEastAsia" w:eastAsiaTheme="minorEastAsia"/>
          <w:spacing w:val="6"/>
          <w:sz w:val="28"/>
          <w:szCs w:val="28"/>
          <w:lang w:eastAsia="zh-CN"/>
        </w:rPr>
        <w:t>(一)水电工职责</w:t>
      </w:r>
    </w:p>
    <w:p w14:paraId="197F0C5D">
      <w:pPr>
        <w:pStyle w:val="2"/>
        <w:spacing w:beforeLines="50" w:afterLines="50" w:line="360" w:lineRule="auto"/>
        <w:ind w:right="1699" w:firstLine="349"/>
        <w:rPr>
          <w:rFonts w:asciiTheme="minorEastAsia" w:hAnsiTheme="minorEastAsia" w:eastAsiaTheme="minorEastAsia"/>
          <w:sz w:val="28"/>
          <w:szCs w:val="28"/>
          <w:lang w:eastAsia="zh-CN"/>
        </w:rPr>
      </w:pPr>
      <w:r>
        <w:rPr>
          <w:rFonts w:cs="Times New Roman" w:asciiTheme="minorEastAsia" w:hAnsiTheme="minorEastAsia" w:eastAsiaTheme="minorEastAsia"/>
          <w:spacing w:val="-8"/>
          <w:sz w:val="28"/>
          <w:szCs w:val="28"/>
          <w:lang w:eastAsia="zh-CN"/>
        </w:rPr>
        <w:t>1.</w:t>
      </w:r>
      <w:r>
        <w:rPr>
          <w:rFonts w:asciiTheme="minorEastAsia" w:hAnsiTheme="minorEastAsia" w:eastAsiaTheme="minorEastAsia"/>
          <w:spacing w:val="-8"/>
          <w:sz w:val="28"/>
          <w:szCs w:val="28"/>
          <w:lang w:eastAsia="zh-CN"/>
        </w:rPr>
        <w:t>水电安装维修工作由总务处统一安排，除特殊紧急情况</w:t>
      </w:r>
      <w:r>
        <w:rPr>
          <w:rFonts w:asciiTheme="minorEastAsia" w:hAnsiTheme="minorEastAsia" w:eastAsiaTheme="minorEastAsia"/>
          <w:spacing w:val="-9"/>
          <w:sz w:val="28"/>
          <w:szCs w:val="28"/>
          <w:lang w:eastAsia="zh-CN"/>
        </w:rPr>
        <w:t>外其它部门或个人</w:t>
      </w:r>
      <w:r>
        <w:rPr>
          <w:rFonts w:asciiTheme="minorEastAsia" w:hAnsiTheme="minorEastAsia" w:eastAsiaTheme="minorEastAsia"/>
          <w:spacing w:val="-10"/>
          <w:sz w:val="28"/>
          <w:szCs w:val="28"/>
          <w:lang w:eastAsia="zh-CN"/>
        </w:rPr>
        <w:t>不能向水电工直接布置任务和安排工作。</w:t>
      </w:r>
    </w:p>
    <w:p w14:paraId="5D835DE5">
      <w:pPr>
        <w:pStyle w:val="2"/>
        <w:spacing w:beforeLines="50" w:afterLines="50" w:line="360" w:lineRule="auto"/>
        <w:ind w:right="1609" w:firstLine="349"/>
        <w:rPr>
          <w:rFonts w:asciiTheme="minorEastAsia" w:hAnsiTheme="minorEastAsia" w:eastAsiaTheme="minorEastAsia"/>
          <w:sz w:val="28"/>
          <w:szCs w:val="28"/>
          <w:lang w:eastAsia="zh-CN"/>
        </w:rPr>
      </w:pPr>
      <w:r>
        <w:rPr>
          <w:rFonts w:cs="Times New Roman" w:asciiTheme="minorEastAsia" w:hAnsiTheme="minorEastAsia" w:eastAsiaTheme="minorEastAsia"/>
          <w:spacing w:val="-6"/>
          <w:sz w:val="28"/>
          <w:szCs w:val="28"/>
          <w:lang w:eastAsia="zh-CN"/>
        </w:rPr>
        <w:t>2.</w:t>
      </w:r>
      <w:r>
        <w:rPr>
          <w:rFonts w:asciiTheme="minorEastAsia" w:hAnsiTheme="minorEastAsia" w:eastAsiaTheme="minorEastAsia"/>
          <w:spacing w:val="-6"/>
          <w:sz w:val="28"/>
          <w:szCs w:val="28"/>
          <w:lang w:eastAsia="zh-CN"/>
        </w:rPr>
        <w:t>负责全校电器设备、教学设备、消防设备给排水设施及校</w:t>
      </w:r>
      <w:r>
        <w:rPr>
          <w:rFonts w:asciiTheme="minorEastAsia" w:hAnsiTheme="minorEastAsia" w:eastAsiaTheme="minorEastAsia"/>
          <w:spacing w:val="-7"/>
          <w:sz w:val="28"/>
          <w:szCs w:val="28"/>
          <w:lang w:eastAsia="zh-CN"/>
        </w:rPr>
        <w:t>内各种教学、生</w:t>
      </w:r>
      <w:r>
        <w:rPr>
          <w:rFonts w:asciiTheme="minorEastAsia" w:hAnsiTheme="minorEastAsia" w:eastAsiaTheme="minorEastAsia"/>
          <w:spacing w:val="-10"/>
          <w:sz w:val="28"/>
          <w:szCs w:val="28"/>
          <w:lang w:eastAsia="zh-CN"/>
        </w:rPr>
        <w:t>活设施设备及杂项的安装、检查、维护、维修工作，保证各种水电及其它教学、生活设备设施完好，保障正常运行和防止发生安全事故。</w:t>
      </w:r>
    </w:p>
    <w:p w14:paraId="55066E0D">
      <w:pPr>
        <w:pStyle w:val="2"/>
        <w:spacing w:beforeLines="50" w:afterLines="50" w:line="360" w:lineRule="auto"/>
        <w:ind w:right="1569" w:firstLine="349"/>
        <w:rPr>
          <w:rFonts w:cs="Times New Roman" w:asciiTheme="minorEastAsia" w:hAnsiTheme="minorEastAsia" w:eastAsiaTheme="minorEastAsia"/>
          <w:spacing w:val="-6"/>
          <w:sz w:val="28"/>
          <w:szCs w:val="28"/>
          <w:lang w:eastAsia="zh-CN"/>
        </w:rPr>
      </w:pPr>
      <w:r>
        <w:rPr>
          <w:rFonts w:cs="Times New Roman" w:asciiTheme="minorEastAsia" w:hAnsiTheme="minorEastAsia" w:eastAsiaTheme="minorEastAsia"/>
          <w:spacing w:val="-6"/>
          <w:sz w:val="28"/>
          <w:szCs w:val="28"/>
          <w:lang w:eastAsia="zh-CN"/>
        </w:rPr>
        <w:t>3.负责全校各处自来水管、水龙头、厕所冲水器等的维护与清洗和检修工作，力求做到日常勤检查，及时排除故障隐患。</w:t>
      </w:r>
    </w:p>
    <w:p w14:paraId="4E64A3B3">
      <w:pPr>
        <w:pStyle w:val="2"/>
        <w:spacing w:beforeLines="50" w:afterLines="50" w:line="360" w:lineRule="auto"/>
        <w:ind w:right="1569" w:firstLine="349"/>
        <w:rPr>
          <w:rFonts w:asciiTheme="minorEastAsia" w:hAnsiTheme="minorEastAsia" w:eastAsiaTheme="minorEastAsia"/>
          <w:sz w:val="28"/>
          <w:szCs w:val="28"/>
          <w:lang w:eastAsia="zh-CN"/>
        </w:rPr>
      </w:pPr>
      <w:r>
        <w:rPr>
          <w:rFonts w:cs="Times New Roman" w:asciiTheme="minorEastAsia" w:hAnsiTheme="minorEastAsia" w:eastAsiaTheme="minorEastAsia"/>
          <w:spacing w:val="3"/>
          <w:sz w:val="28"/>
          <w:szCs w:val="28"/>
          <w:lang w:eastAsia="zh-CN"/>
        </w:rPr>
        <w:t>4.</w:t>
      </w:r>
      <w:r>
        <w:rPr>
          <w:rFonts w:asciiTheme="minorEastAsia" w:hAnsiTheme="minorEastAsia" w:eastAsiaTheme="minorEastAsia"/>
          <w:spacing w:val="3"/>
          <w:sz w:val="28"/>
          <w:szCs w:val="28"/>
          <w:lang w:eastAsia="zh-CN"/>
        </w:rPr>
        <w:t>负责每个学期的水、电表抄写及核算工作。</w:t>
      </w:r>
    </w:p>
    <w:p w14:paraId="46E49F61">
      <w:pPr>
        <w:pStyle w:val="2"/>
        <w:spacing w:before="139" w:line="301" w:lineRule="auto"/>
        <w:ind w:right="1767" w:firstLine="349"/>
        <w:rPr>
          <w:rFonts w:cs="黑体" w:asciiTheme="minorEastAsia" w:hAnsiTheme="minorEastAsia" w:eastAsiaTheme="minorEastAsia"/>
          <w:sz w:val="28"/>
          <w:szCs w:val="28"/>
          <w:lang w:eastAsia="zh-CN"/>
        </w:rPr>
      </w:pPr>
      <w:r>
        <w:rPr>
          <w:rFonts w:asciiTheme="minorEastAsia" w:hAnsiTheme="minorEastAsia" w:eastAsiaTheme="minorEastAsia"/>
          <w:spacing w:val="-3"/>
          <w:sz w:val="28"/>
          <w:szCs w:val="28"/>
          <w:lang w:eastAsia="zh-CN"/>
        </w:rPr>
        <w:t>5.要做好对水电工具、维修设备的保养工作，常用工具和设备要经常保持完</w:t>
      </w:r>
      <w:r>
        <w:rPr>
          <w:rFonts w:cs="黑体" w:asciiTheme="minorEastAsia" w:hAnsiTheme="minorEastAsia" w:eastAsiaTheme="minorEastAsia"/>
          <w:spacing w:val="-10"/>
          <w:sz w:val="28"/>
          <w:szCs w:val="28"/>
          <w:lang w:eastAsia="zh-CN"/>
        </w:rPr>
        <w:t>好。</w:t>
      </w:r>
    </w:p>
    <w:p w14:paraId="5D59A49D">
      <w:pPr>
        <w:pStyle w:val="2"/>
        <w:spacing w:before="163" w:line="278" w:lineRule="auto"/>
        <w:ind w:right="1569" w:firstLine="349"/>
        <w:rPr>
          <w:rFonts w:cs="Times New Roman" w:asciiTheme="minorEastAsia" w:hAnsiTheme="minorEastAsia" w:eastAsiaTheme="minorEastAsia"/>
          <w:spacing w:val="-6"/>
          <w:sz w:val="28"/>
          <w:szCs w:val="28"/>
          <w:lang w:eastAsia="zh-CN"/>
        </w:rPr>
      </w:pPr>
      <w:r>
        <w:rPr>
          <w:rFonts w:cs="Times New Roman" w:asciiTheme="minorEastAsia" w:hAnsiTheme="minorEastAsia" w:eastAsiaTheme="minorEastAsia"/>
          <w:spacing w:val="-6"/>
          <w:sz w:val="28"/>
          <w:szCs w:val="28"/>
          <w:lang w:eastAsia="zh-CN"/>
        </w:rPr>
        <w:t>6.负责学校广播器材及各种会议、活动需用设备的安装、调试工作及场地、场景的布置。</w:t>
      </w:r>
    </w:p>
    <w:p w14:paraId="104D41CD">
      <w:pPr>
        <w:pStyle w:val="2"/>
        <w:spacing w:before="163" w:line="278" w:lineRule="auto"/>
        <w:ind w:right="1569" w:firstLine="349"/>
        <w:rPr>
          <w:rFonts w:cs="Times New Roman" w:asciiTheme="minorEastAsia" w:hAnsiTheme="minorEastAsia" w:eastAsiaTheme="minorEastAsia"/>
          <w:spacing w:val="-6"/>
          <w:sz w:val="28"/>
          <w:szCs w:val="28"/>
          <w:lang w:eastAsia="zh-CN"/>
        </w:rPr>
      </w:pPr>
      <w:r>
        <w:rPr>
          <w:rFonts w:cs="Times New Roman" w:asciiTheme="minorEastAsia" w:hAnsiTheme="minorEastAsia" w:eastAsiaTheme="minorEastAsia"/>
          <w:spacing w:val="-6"/>
          <w:sz w:val="28"/>
          <w:szCs w:val="28"/>
          <w:lang w:eastAsia="zh-CN"/>
        </w:rPr>
        <w:t>7.校内用水、用电设备一旦发生故障，应即报即修，及时处理，以免造成安全事故或浪费水电资源。</w:t>
      </w:r>
    </w:p>
    <w:p w14:paraId="4507E43F">
      <w:pPr>
        <w:pStyle w:val="2"/>
        <w:spacing w:before="163" w:line="278" w:lineRule="auto"/>
        <w:ind w:right="1569" w:firstLine="349"/>
        <w:rPr>
          <w:rFonts w:cs="Times New Roman" w:asciiTheme="minorEastAsia" w:hAnsiTheme="minorEastAsia" w:eastAsiaTheme="minorEastAsia"/>
          <w:spacing w:val="-6"/>
          <w:sz w:val="28"/>
          <w:szCs w:val="28"/>
          <w:lang w:eastAsia="zh-CN"/>
        </w:rPr>
      </w:pPr>
      <w:r>
        <w:rPr>
          <w:rFonts w:cs="Times New Roman" w:asciiTheme="minorEastAsia" w:hAnsiTheme="minorEastAsia" w:eastAsiaTheme="minorEastAsia"/>
          <w:spacing w:val="-6"/>
          <w:sz w:val="28"/>
          <w:szCs w:val="28"/>
          <w:lang w:eastAsia="zh-CN"/>
        </w:rPr>
        <w:t>8.做好消防设施设备管理，做好日检和月检工作并及时记录，发现隐患及时排除，保障学校消防安全。</w:t>
      </w:r>
    </w:p>
    <w:p w14:paraId="74977F45">
      <w:pPr>
        <w:pStyle w:val="2"/>
        <w:spacing w:before="164" w:line="287" w:lineRule="auto"/>
        <w:ind w:right="1768" w:firstLine="339"/>
        <w:rPr>
          <w:rFonts w:asciiTheme="minorEastAsia" w:hAnsiTheme="minorEastAsia" w:eastAsiaTheme="minorEastAsia"/>
          <w:sz w:val="28"/>
          <w:szCs w:val="28"/>
          <w:lang w:eastAsia="zh-CN"/>
        </w:rPr>
      </w:pPr>
      <w:r>
        <w:rPr>
          <w:rFonts w:cs="Times New Roman" w:asciiTheme="minorEastAsia" w:hAnsiTheme="minorEastAsia" w:eastAsiaTheme="minorEastAsia"/>
          <w:spacing w:val="-12"/>
          <w:sz w:val="28"/>
          <w:szCs w:val="28"/>
          <w:lang w:eastAsia="zh-CN"/>
        </w:rPr>
        <w:t xml:space="preserve">9. </w:t>
      </w:r>
      <w:r>
        <w:rPr>
          <w:rFonts w:asciiTheme="minorEastAsia" w:hAnsiTheme="minorEastAsia" w:eastAsiaTheme="minorEastAsia"/>
          <w:spacing w:val="-12"/>
          <w:sz w:val="28"/>
          <w:szCs w:val="28"/>
          <w:lang w:eastAsia="zh-CN"/>
        </w:rPr>
        <w:t>每月至少检查一次实验室、教室、办公室、宿舍公共场所的用水、用电设</w:t>
      </w:r>
      <w:r>
        <w:rPr>
          <w:rFonts w:asciiTheme="minorEastAsia" w:hAnsiTheme="minorEastAsia" w:eastAsiaTheme="minorEastAsia"/>
          <w:spacing w:val="-16"/>
          <w:sz w:val="28"/>
          <w:szCs w:val="28"/>
          <w:lang w:eastAsia="zh-CN"/>
        </w:rPr>
        <w:t>备，发现问题及时检修，确保用水、用电正常、安全。</w:t>
      </w:r>
    </w:p>
    <w:p w14:paraId="2B8EC6F9">
      <w:pPr>
        <w:pStyle w:val="2"/>
        <w:spacing w:before="155" w:line="219" w:lineRule="auto"/>
        <w:rPr>
          <w:rFonts w:asciiTheme="minorEastAsia" w:hAnsiTheme="minorEastAsia" w:eastAsiaTheme="minorEastAsia"/>
          <w:sz w:val="28"/>
          <w:szCs w:val="28"/>
          <w:lang w:eastAsia="zh-CN"/>
        </w:rPr>
      </w:pPr>
      <w:r>
        <w:rPr>
          <w:rFonts w:asciiTheme="minorEastAsia" w:hAnsiTheme="minorEastAsia" w:eastAsiaTheme="minorEastAsia"/>
          <w:spacing w:val="-14"/>
          <w:sz w:val="28"/>
          <w:szCs w:val="28"/>
          <w:lang w:eastAsia="zh-CN"/>
        </w:rPr>
        <w:t>10.协助有关领导及相关人员对维修设备质量检查和验收工作。</w:t>
      </w:r>
    </w:p>
    <w:p w14:paraId="5A55EA93">
      <w:pPr>
        <w:pStyle w:val="2"/>
        <w:spacing w:before="155" w:line="219" w:lineRule="auto"/>
        <w:rPr>
          <w:rFonts w:asciiTheme="minorEastAsia" w:hAnsiTheme="minorEastAsia" w:eastAsiaTheme="minorEastAsia"/>
          <w:sz w:val="28"/>
          <w:szCs w:val="28"/>
          <w:lang w:eastAsia="zh-CN"/>
        </w:rPr>
      </w:pPr>
      <w:r>
        <w:rPr>
          <w:rFonts w:cs="Times New Roman" w:asciiTheme="minorEastAsia" w:hAnsiTheme="minorEastAsia" w:eastAsiaTheme="minorEastAsia"/>
          <w:spacing w:val="-11"/>
          <w:sz w:val="28"/>
          <w:szCs w:val="28"/>
          <w:lang w:eastAsia="zh-CN"/>
        </w:rPr>
        <w:t xml:space="preserve">11.  </w:t>
      </w:r>
      <w:r>
        <w:rPr>
          <w:rFonts w:asciiTheme="minorEastAsia" w:hAnsiTheme="minorEastAsia" w:eastAsiaTheme="minorEastAsia"/>
          <w:spacing w:val="-11"/>
          <w:sz w:val="28"/>
          <w:szCs w:val="28"/>
          <w:lang w:eastAsia="zh-CN"/>
        </w:rPr>
        <w:t>完成领导交办的临时性任务。</w:t>
      </w:r>
    </w:p>
    <w:p w14:paraId="414563C4">
      <w:pPr>
        <w:pStyle w:val="2"/>
        <w:spacing w:before="176" w:line="220" w:lineRule="auto"/>
        <w:rPr>
          <w:rFonts w:asciiTheme="minorEastAsia" w:hAnsiTheme="minorEastAsia" w:eastAsiaTheme="minorEastAsia"/>
          <w:sz w:val="28"/>
          <w:szCs w:val="28"/>
          <w:lang w:eastAsia="zh-CN"/>
        </w:rPr>
      </w:pPr>
      <w:r>
        <w:rPr>
          <w:rFonts w:asciiTheme="minorEastAsia" w:hAnsiTheme="minorEastAsia" w:eastAsiaTheme="minorEastAsia"/>
          <w:spacing w:val="10"/>
          <w:sz w:val="28"/>
          <w:szCs w:val="28"/>
          <w:lang w:eastAsia="zh-CN"/>
        </w:rPr>
        <w:t>(二)保洁员职责</w:t>
      </w:r>
    </w:p>
    <w:p w14:paraId="6E0B418F">
      <w:pPr>
        <w:pStyle w:val="2"/>
        <w:spacing w:before="156" w:line="220" w:lineRule="auto"/>
        <w:rPr>
          <w:rFonts w:asciiTheme="minorEastAsia" w:hAnsiTheme="minorEastAsia" w:eastAsiaTheme="minorEastAsia"/>
          <w:sz w:val="28"/>
          <w:szCs w:val="28"/>
          <w:lang w:eastAsia="zh-CN"/>
        </w:rPr>
      </w:pPr>
      <w:r>
        <w:rPr>
          <w:rFonts w:asciiTheme="minorEastAsia" w:hAnsiTheme="minorEastAsia" w:eastAsiaTheme="minorEastAsia"/>
          <w:spacing w:val="-16"/>
          <w:sz w:val="28"/>
          <w:szCs w:val="28"/>
          <w:lang w:eastAsia="zh-CN"/>
        </w:rPr>
        <w:t>(1)、工作时间：</w:t>
      </w:r>
    </w:p>
    <w:p w14:paraId="43D5322D">
      <w:pPr>
        <w:pStyle w:val="2"/>
        <w:spacing w:before="150" w:line="284" w:lineRule="auto"/>
        <w:ind w:right="1745" w:firstLine="349"/>
        <w:rPr>
          <w:rFonts w:asciiTheme="minorEastAsia" w:hAnsiTheme="minorEastAsia" w:eastAsiaTheme="minorEastAsia"/>
          <w:sz w:val="28"/>
          <w:szCs w:val="28"/>
          <w:lang w:eastAsia="zh-CN"/>
        </w:rPr>
      </w:pPr>
      <w:r>
        <w:rPr>
          <w:rFonts w:cs="Times New Roman" w:asciiTheme="minorEastAsia" w:hAnsiTheme="minorEastAsia" w:eastAsiaTheme="minorEastAsia"/>
          <w:spacing w:val="5"/>
          <w:sz w:val="28"/>
          <w:szCs w:val="28"/>
          <w:lang w:eastAsia="zh-CN"/>
        </w:rPr>
        <w:t>1.</w:t>
      </w:r>
      <w:r>
        <w:rPr>
          <w:rFonts w:asciiTheme="minorEastAsia" w:hAnsiTheme="minorEastAsia" w:eastAsiaTheme="minorEastAsia"/>
          <w:spacing w:val="5"/>
          <w:sz w:val="28"/>
          <w:szCs w:val="28"/>
          <w:lang w:eastAsia="zh-CN"/>
        </w:rPr>
        <w:t>上午8:00—12:00,下午14:00—18:00(如有变更则以最新变更为准),</w:t>
      </w:r>
      <w:r>
        <w:rPr>
          <w:rFonts w:asciiTheme="minorEastAsia" w:hAnsiTheme="minorEastAsia" w:eastAsiaTheme="minorEastAsia"/>
          <w:spacing w:val="-8"/>
          <w:sz w:val="28"/>
          <w:szCs w:val="28"/>
          <w:lang w:eastAsia="zh-CN"/>
        </w:rPr>
        <w:t>休息时间为每节课课间10分钟。</w:t>
      </w:r>
    </w:p>
    <w:p w14:paraId="6D609C83">
      <w:pPr>
        <w:pStyle w:val="2"/>
        <w:spacing w:before="164" w:line="290" w:lineRule="auto"/>
        <w:ind w:right="1767" w:firstLine="349"/>
        <w:rPr>
          <w:rFonts w:asciiTheme="minorEastAsia" w:hAnsiTheme="minorEastAsia" w:eastAsiaTheme="minorEastAsia"/>
          <w:sz w:val="28"/>
          <w:szCs w:val="28"/>
          <w:lang w:eastAsia="zh-CN"/>
        </w:rPr>
      </w:pPr>
      <w:r>
        <w:rPr>
          <w:rFonts w:hint="eastAsia" w:cs="Times New Roman" w:asciiTheme="minorEastAsia" w:hAnsiTheme="minorEastAsia" w:eastAsiaTheme="minorEastAsia"/>
          <w:spacing w:val="-6"/>
          <w:sz w:val="28"/>
          <w:szCs w:val="28"/>
          <w:lang w:val="en-US" w:eastAsia="zh-CN"/>
        </w:rPr>
        <w:t>2</w:t>
      </w:r>
      <w:r>
        <w:rPr>
          <w:rFonts w:cs="Times New Roman" w:asciiTheme="minorEastAsia" w:hAnsiTheme="minorEastAsia" w:eastAsiaTheme="minorEastAsia"/>
          <w:spacing w:val="-6"/>
          <w:sz w:val="28"/>
          <w:szCs w:val="28"/>
          <w:lang w:eastAsia="zh-CN"/>
        </w:rPr>
        <w:t>.</w:t>
      </w:r>
      <w:r>
        <w:rPr>
          <w:rFonts w:asciiTheme="minorEastAsia" w:hAnsiTheme="minorEastAsia" w:eastAsiaTheme="minorEastAsia"/>
          <w:spacing w:val="-6"/>
          <w:sz w:val="28"/>
          <w:szCs w:val="28"/>
          <w:lang w:eastAsia="zh-CN"/>
        </w:rPr>
        <w:t>上课时间即上岗工作时间，要按时到岗，不得擅自脱岗、离岗。有事提前</w:t>
      </w:r>
      <w:r>
        <w:rPr>
          <w:rFonts w:asciiTheme="minorEastAsia" w:hAnsiTheme="minorEastAsia" w:eastAsiaTheme="minorEastAsia"/>
          <w:spacing w:val="-7"/>
          <w:sz w:val="28"/>
          <w:szCs w:val="28"/>
          <w:lang w:eastAsia="zh-CN"/>
        </w:rPr>
        <w:t>与学校总务处请假、协调。</w:t>
      </w:r>
    </w:p>
    <w:p w14:paraId="357A3F47">
      <w:pPr>
        <w:pStyle w:val="2"/>
        <w:spacing w:before="169" w:line="220" w:lineRule="auto"/>
        <w:rPr>
          <w:rFonts w:asciiTheme="minorEastAsia" w:hAnsiTheme="minorEastAsia" w:eastAsiaTheme="minorEastAsia"/>
          <w:sz w:val="28"/>
          <w:szCs w:val="28"/>
          <w:lang w:eastAsia="zh-CN"/>
        </w:rPr>
      </w:pPr>
      <w:r>
        <w:rPr>
          <w:rFonts w:asciiTheme="minorEastAsia" w:hAnsiTheme="minorEastAsia" w:eastAsiaTheme="minorEastAsia"/>
          <w:spacing w:val="-16"/>
          <w:sz w:val="28"/>
          <w:szCs w:val="28"/>
          <w:lang w:eastAsia="zh-CN"/>
        </w:rPr>
        <w:t>(2)、工作职责：</w:t>
      </w:r>
    </w:p>
    <w:p w14:paraId="70A8E75C">
      <w:pPr>
        <w:pStyle w:val="2"/>
        <w:spacing w:before="154" w:line="219" w:lineRule="auto"/>
        <w:rPr>
          <w:rFonts w:asciiTheme="minorEastAsia" w:hAnsiTheme="minorEastAsia" w:eastAsiaTheme="minorEastAsia"/>
          <w:sz w:val="28"/>
          <w:szCs w:val="28"/>
          <w:lang w:eastAsia="zh-CN"/>
        </w:rPr>
      </w:pPr>
      <w:r>
        <w:rPr>
          <w:rFonts w:asciiTheme="minorEastAsia" w:hAnsiTheme="minorEastAsia" w:eastAsiaTheme="minorEastAsia"/>
          <w:spacing w:val="-3"/>
          <w:sz w:val="28"/>
          <w:szCs w:val="28"/>
          <w:lang w:eastAsia="zh-CN"/>
        </w:rPr>
        <w:t>(一)教学楼：</w:t>
      </w:r>
    </w:p>
    <w:p w14:paraId="4CB10D35">
      <w:pPr>
        <w:pStyle w:val="2"/>
        <w:spacing w:before="164" w:line="290" w:lineRule="auto"/>
        <w:ind w:right="1767" w:firstLine="349"/>
        <w:rPr>
          <w:rFonts w:cs="Times New Roman" w:asciiTheme="minorEastAsia" w:hAnsiTheme="minorEastAsia" w:eastAsiaTheme="minorEastAsia"/>
          <w:spacing w:val="-6"/>
          <w:sz w:val="28"/>
          <w:szCs w:val="28"/>
          <w:lang w:eastAsia="zh-CN"/>
        </w:rPr>
      </w:pPr>
      <w:r>
        <w:rPr>
          <w:rFonts w:cs="Times New Roman" w:asciiTheme="minorEastAsia" w:hAnsiTheme="minorEastAsia" w:eastAsiaTheme="minorEastAsia"/>
          <w:spacing w:val="-6"/>
          <w:sz w:val="28"/>
          <w:szCs w:val="28"/>
          <w:lang w:eastAsia="zh-CN"/>
        </w:rPr>
        <w:t>1.楼道地面和楼梯无纸屑、无灰尘、无污渍。</w:t>
      </w:r>
    </w:p>
    <w:p w14:paraId="5171CA7F">
      <w:pPr>
        <w:pStyle w:val="2"/>
        <w:spacing w:before="164" w:line="290" w:lineRule="auto"/>
        <w:ind w:right="1767" w:firstLine="349"/>
        <w:rPr>
          <w:rFonts w:cs="Times New Roman" w:asciiTheme="minorEastAsia" w:hAnsiTheme="minorEastAsia" w:eastAsiaTheme="minorEastAsia"/>
          <w:spacing w:val="-6"/>
          <w:sz w:val="28"/>
          <w:szCs w:val="28"/>
          <w:lang w:eastAsia="zh-CN"/>
        </w:rPr>
      </w:pPr>
      <w:r>
        <w:rPr>
          <w:rFonts w:cs="Times New Roman" w:asciiTheme="minorEastAsia" w:hAnsiTheme="minorEastAsia" w:eastAsiaTheme="minorEastAsia"/>
          <w:spacing w:val="-6"/>
          <w:sz w:val="28"/>
          <w:szCs w:val="28"/>
          <w:lang w:eastAsia="zh-CN"/>
        </w:rPr>
        <w:t>2..保证各教学一楼大门和各楼层墙壁、窗台、楼梯扶手干净整洁。</w:t>
      </w:r>
    </w:p>
    <w:p w14:paraId="576DFF8A">
      <w:pPr>
        <w:pStyle w:val="2"/>
        <w:spacing w:before="164" w:line="290" w:lineRule="auto"/>
        <w:ind w:right="1767" w:firstLine="349"/>
        <w:rPr>
          <w:rFonts w:cs="Times New Roman" w:asciiTheme="minorEastAsia" w:hAnsiTheme="minorEastAsia" w:eastAsiaTheme="minorEastAsia"/>
          <w:spacing w:val="-6"/>
          <w:sz w:val="28"/>
          <w:szCs w:val="28"/>
          <w:lang w:eastAsia="zh-CN"/>
        </w:rPr>
      </w:pPr>
      <w:r>
        <w:rPr>
          <w:rFonts w:hint="eastAsia" w:cs="Times New Roman" w:asciiTheme="minorEastAsia" w:hAnsiTheme="minorEastAsia" w:eastAsiaTheme="minorEastAsia"/>
          <w:spacing w:val="-6"/>
          <w:sz w:val="28"/>
          <w:szCs w:val="28"/>
          <w:lang w:eastAsia="zh-CN"/>
        </w:rPr>
        <w:t>3</w:t>
      </w:r>
      <w:r>
        <w:rPr>
          <w:rFonts w:cs="Times New Roman" w:asciiTheme="minorEastAsia" w:hAnsiTheme="minorEastAsia" w:eastAsiaTheme="minorEastAsia"/>
          <w:spacing w:val="-6"/>
          <w:sz w:val="28"/>
          <w:szCs w:val="28"/>
          <w:lang w:eastAsia="zh-CN"/>
        </w:rPr>
        <w:t>.保证各楼层环境布置的干净整洁。</w:t>
      </w:r>
    </w:p>
    <w:p w14:paraId="3DC2374F">
      <w:pPr>
        <w:pStyle w:val="2"/>
        <w:spacing w:before="164" w:line="290" w:lineRule="auto"/>
        <w:ind w:right="1767" w:firstLine="349"/>
        <w:rPr>
          <w:rFonts w:cs="Times New Roman" w:asciiTheme="minorEastAsia" w:hAnsiTheme="minorEastAsia" w:eastAsiaTheme="minorEastAsia"/>
          <w:spacing w:val="-6"/>
          <w:sz w:val="28"/>
          <w:szCs w:val="28"/>
          <w:lang w:eastAsia="zh-CN"/>
        </w:rPr>
      </w:pPr>
      <w:r>
        <w:rPr>
          <w:rFonts w:hint="eastAsia" w:cs="Times New Roman" w:asciiTheme="minorEastAsia" w:hAnsiTheme="minorEastAsia" w:eastAsiaTheme="minorEastAsia"/>
          <w:spacing w:val="-6"/>
          <w:sz w:val="28"/>
          <w:szCs w:val="28"/>
          <w:lang w:eastAsia="zh-CN"/>
        </w:rPr>
        <w:t>4</w:t>
      </w:r>
      <w:r>
        <w:rPr>
          <w:rFonts w:cs="Times New Roman" w:asciiTheme="minorEastAsia" w:hAnsiTheme="minorEastAsia" w:eastAsiaTheme="minorEastAsia"/>
          <w:spacing w:val="-6"/>
          <w:sz w:val="28"/>
          <w:szCs w:val="28"/>
          <w:lang w:eastAsia="zh-CN"/>
        </w:rPr>
        <w:t>每学期开学前一周打扫学生宿舍、教室及墙壁、天花板的蜘蛛网。</w:t>
      </w:r>
    </w:p>
    <w:p w14:paraId="47DF6ADA">
      <w:pPr>
        <w:pStyle w:val="2"/>
        <w:spacing w:before="164" w:line="290" w:lineRule="auto"/>
        <w:ind w:right="1767" w:firstLine="349"/>
        <w:rPr>
          <w:rFonts w:cs="Times New Roman" w:asciiTheme="minorEastAsia" w:hAnsiTheme="minorEastAsia" w:eastAsiaTheme="minorEastAsia"/>
          <w:spacing w:val="-6"/>
          <w:sz w:val="28"/>
          <w:szCs w:val="28"/>
          <w:lang w:eastAsia="zh-CN"/>
        </w:rPr>
      </w:pPr>
      <w:r>
        <w:rPr>
          <w:rFonts w:hint="eastAsia" w:cs="Times New Roman" w:asciiTheme="minorEastAsia" w:hAnsiTheme="minorEastAsia" w:eastAsiaTheme="minorEastAsia"/>
          <w:spacing w:val="-6"/>
          <w:sz w:val="28"/>
          <w:szCs w:val="28"/>
          <w:lang w:eastAsia="zh-CN"/>
        </w:rPr>
        <w:t>5</w:t>
      </w:r>
      <w:r>
        <w:rPr>
          <w:rFonts w:cs="Times New Roman" w:asciiTheme="minorEastAsia" w:hAnsiTheme="minorEastAsia" w:eastAsiaTheme="minorEastAsia"/>
          <w:spacing w:val="-6"/>
          <w:sz w:val="28"/>
          <w:szCs w:val="28"/>
          <w:lang w:eastAsia="zh-CN"/>
        </w:rPr>
        <w:t>.每月清理教职工办公室一次。</w:t>
      </w:r>
    </w:p>
    <w:p w14:paraId="27153DF1">
      <w:pPr>
        <w:pStyle w:val="2"/>
        <w:spacing w:before="164" w:line="290" w:lineRule="auto"/>
        <w:ind w:right="1767" w:firstLine="349"/>
        <w:rPr>
          <w:rFonts w:cs="Times New Roman" w:asciiTheme="minorEastAsia" w:hAnsiTheme="minorEastAsia" w:eastAsiaTheme="minorEastAsia"/>
          <w:spacing w:val="-6"/>
          <w:sz w:val="28"/>
          <w:szCs w:val="28"/>
          <w:lang w:eastAsia="zh-CN"/>
        </w:rPr>
      </w:pPr>
      <w:r>
        <w:rPr>
          <w:rFonts w:cs="Times New Roman" w:asciiTheme="minorEastAsia" w:hAnsiTheme="minorEastAsia" w:eastAsiaTheme="minorEastAsia"/>
          <w:spacing w:val="-6"/>
          <w:sz w:val="28"/>
          <w:szCs w:val="28"/>
          <w:lang w:eastAsia="zh-CN"/>
        </w:rPr>
        <w:t>(二)厕所：</w:t>
      </w:r>
    </w:p>
    <w:p w14:paraId="68DB0D51">
      <w:pPr>
        <w:pStyle w:val="2"/>
        <w:spacing w:before="164" w:line="290" w:lineRule="auto"/>
        <w:ind w:right="1767" w:firstLine="349"/>
        <w:rPr>
          <w:rFonts w:cs="Times New Roman" w:asciiTheme="minorEastAsia" w:hAnsiTheme="minorEastAsia" w:eastAsiaTheme="minorEastAsia"/>
          <w:spacing w:val="-6"/>
          <w:sz w:val="28"/>
          <w:szCs w:val="28"/>
          <w:lang w:eastAsia="zh-CN"/>
        </w:rPr>
      </w:pPr>
      <w:r>
        <w:rPr>
          <w:rFonts w:cs="Times New Roman" w:asciiTheme="minorEastAsia" w:hAnsiTheme="minorEastAsia" w:eastAsiaTheme="minorEastAsia"/>
          <w:spacing w:val="-6"/>
          <w:sz w:val="28"/>
          <w:szCs w:val="28"/>
          <w:lang w:eastAsia="zh-CN"/>
        </w:rPr>
        <w:t>每天早上要冲刷厕所，做到：</w:t>
      </w:r>
    </w:p>
    <w:p w14:paraId="4C33DCBA">
      <w:pPr>
        <w:pStyle w:val="2"/>
        <w:spacing w:before="164" w:line="290" w:lineRule="auto"/>
        <w:ind w:right="1767" w:firstLine="349"/>
        <w:rPr>
          <w:rFonts w:cs="Times New Roman" w:asciiTheme="minorEastAsia" w:hAnsiTheme="minorEastAsia" w:eastAsiaTheme="minorEastAsia"/>
          <w:spacing w:val="-6"/>
          <w:sz w:val="28"/>
          <w:szCs w:val="28"/>
          <w:lang w:eastAsia="zh-CN"/>
        </w:rPr>
      </w:pPr>
      <w:r>
        <w:rPr>
          <w:rFonts w:cs="Times New Roman" w:asciiTheme="minorEastAsia" w:hAnsiTheme="minorEastAsia" w:eastAsiaTheme="minorEastAsia"/>
          <w:spacing w:val="-6"/>
          <w:sz w:val="28"/>
          <w:szCs w:val="28"/>
          <w:lang w:eastAsia="zh-CN"/>
        </w:rPr>
        <w:t>1.地面无脏物、无尿渍、无污迹。</w:t>
      </w:r>
    </w:p>
    <w:p w14:paraId="53C77BAA">
      <w:pPr>
        <w:pStyle w:val="2"/>
        <w:spacing w:before="164" w:line="290" w:lineRule="auto"/>
        <w:ind w:right="1767" w:firstLine="349"/>
        <w:rPr>
          <w:rFonts w:cs="Times New Roman" w:asciiTheme="minorEastAsia" w:hAnsiTheme="minorEastAsia" w:eastAsiaTheme="minorEastAsia"/>
          <w:spacing w:val="-6"/>
          <w:sz w:val="28"/>
          <w:szCs w:val="28"/>
          <w:lang w:eastAsia="zh-CN"/>
        </w:rPr>
      </w:pPr>
      <w:r>
        <w:rPr>
          <w:rFonts w:cs="Times New Roman" w:asciiTheme="minorEastAsia" w:hAnsiTheme="minorEastAsia" w:eastAsiaTheme="minorEastAsia"/>
          <w:spacing w:val="-6"/>
          <w:sz w:val="28"/>
          <w:szCs w:val="28"/>
          <w:lang w:eastAsia="zh-CN"/>
        </w:rPr>
        <w:t>2.便池内无粪便、无污渍、无异味。</w:t>
      </w:r>
    </w:p>
    <w:p w14:paraId="4F4A831E">
      <w:pPr>
        <w:pStyle w:val="2"/>
        <w:spacing w:before="168" w:line="219" w:lineRule="auto"/>
        <w:ind w:firstLine="262" w:firstLineChars="100"/>
        <w:rPr>
          <w:rFonts w:asciiTheme="minorEastAsia" w:hAnsiTheme="minorEastAsia" w:eastAsiaTheme="minorEastAsia"/>
          <w:sz w:val="28"/>
          <w:szCs w:val="28"/>
          <w:lang w:eastAsia="zh-CN"/>
        </w:rPr>
      </w:pPr>
      <w:r>
        <w:rPr>
          <w:rFonts w:cs="Times New Roman" w:asciiTheme="minorEastAsia" w:hAnsiTheme="minorEastAsia" w:eastAsiaTheme="minorEastAsia"/>
          <w:spacing w:val="-9"/>
          <w:sz w:val="28"/>
          <w:szCs w:val="28"/>
          <w:lang w:eastAsia="zh-CN"/>
        </w:rPr>
        <w:t>3.</w:t>
      </w:r>
      <w:r>
        <w:rPr>
          <w:rFonts w:asciiTheme="minorEastAsia" w:hAnsiTheme="minorEastAsia" w:eastAsiaTheme="minorEastAsia"/>
          <w:spacing w:val="-9"/>
          <w:sz w:val="28"/>
          <w:szCs w:val="28"/>
          <w:lang w:eastAsia="zh-CN"/>
        </w:rPr>
        <w:t>厕内门窗无污渍，玻璃明亮。</w:t>
      </w:r>
    </w:p>
    <w:p w14:paraId="3BD27C47">
      <w:pPr>
        <w:pStyle w:val="2"/>
        <w:spacing w:before="165" w:line="220" w:lineRule="auto"/>
        <w:ind w:firstLine="262" w:firstLineChars="100"/>
        <w:rPr>
          <w:rFonts w:asciiTheme="minorEastAsia" w:hAnsiTheme="minorEastAsia" w:eastAsiaTheme="minorEastAsia"/>
          <w:sz w:val="28"/>
          <w:szCs w:val="28"/>
          <w:lang w:eastAsia="zh-CN"/>
        </w:rPr>
      </w:pPr>
      <w:bookmarkStart w:id="0" w:name="_GoBack"/>
      <w:bookmarkEnd w:id="0"/>
      <w:r>
        <w:rPr>
          <w:rFonts w:cs="Times New Roman" w:asciiTheme="minorEastAsia" w:hAnsiTheme="minorEastAsia" w:eastAsiaTheme="minorEastAsia"/>
          <w:spacing w:val="-9"/>
          <w:sz w:val="28"/>
          <w:szCs w:val="28"/>
          <w:lang w:eastAsia="zh-CN"/>
        </w:rPr>
        <w:t>4.</w:t>
      </w:r>
      <w:r>
        <w:rPr>
          <w:rFonts w:asciiTheme="minorEastAsia" w:hAnsiTheme="minorEastAsia" w:eastAsiaTheme="minorEastAsia"/>
          <w:spacing w:val="-9"/>
          <w:sz w:val="28"/>
          <w:szCs w:val="28"/>
          <w:lang w:eastAsia="zh-CN"/>
        </w:rPr>
        <w:t>保证洗手盆和镜子清洁无污渍。</w:t>
      </w:r>
    </w:p>
    <w:p w14:paraId="0770FFD2">
      <w:pPr>
        <w:pStyle w:val="2"/>
        <w:spacing w:before="172" w:line="279" w:lineRule="auto"/>
        <w:ind w:right="1771" w:firstLine="319"/>
        <w:rPr>
          <w:rFonts w:asciiTheme="minorEastAsia" w:hAnsiTheme="minorEastAsia" w:eastAsiaTheme="minorEastAsia"/>
          <w:sz w:val="28"/>
          <w:szCs w:val="28"/>
          <w:lang w:eastAsia="zh-CN"/>
        </w:rPr>
      </w:pPr>
      <w:r>
        <w:rPr>
          <w:rFonts w:asciiTheme="minorEastAsia" w:hAnsiTheme="minorEastAsia" w:eastAsiaTheme="minorEastAsia"/>
          <w:spacing w:val="-12"/>
          <w:sz w:val="28"/>
          <w:szCs w:val="28"/>
          <w:lang w:eastAsia="zh-CN"/>
        </w:rPr>
        <w:t>5.清扫异性厕所前必须确保厕内无人，尊重师生的隐私权。如上</w:t>
      </w:r>
      <w:r>
        <w:rPr>
          <w:rFonts w:asciiTheme="minorEastAsia" w:hAnsiTheme="minorEastAsia" w:eastAsiaTheme="minorEastAsia"/>
          <w:spacing w:val="-13"/>
          <w:sz w:val="28"/>
          <w:szCs w:val="28"/>
          <w:lang w:eastAsia="zh-CN"/>
        </w:rPr>
        <w:t>课清扫厕所</w:t>
      </w:r>
      <w:r>
        <w:rPr>
          <w:rFonts w:asciiTheme="minorEastAsia" w:hAnsiTheme="minorEastAsia" w:eastAsiaTheme="minorEastAsia"/>
          <w:spacing w:val="-15"/>
          <w:sz w:val="28"/>
          <w:szCs w:val="28"/>
          <w:lang w:eastAsia="zh-CN"/>
        </w:rPr>
        <w:t>时遇到异性师生紧急如厕，保洁人员必须立即退出。</w:t>
      </w:r>
    </w:p>
    <w:p w14:paraId="079ED6B3">
      <w:pPr>
        <w:pStyle w:val="2"/>
        <w:spacing w:before="165" w:line="220" w:lineRule="auto"/>
        <w:rPr>
          <w:rFonts w:cs="Times New Roman" w:asciiTheme="minorEastAsia" w:hAnsiTheme="minorEastAsia" w:eastAsiaTheme="minorEastAsia"/>
          <w:spacing w:val="-9"/>
          <w:sz w:val="28"/>
          <w:szCs w:val="28"/>
          <w:lang w:eastAsia="zh-CN"/>
        </w:rPr>
      </w:pPr>
      <w:r>
        <w:rPr>
          <w:rFonts w:cs="Times New Roman" w:asciiTheme="minorEastAsia" w:hAnsiTheme="minorEastAsia" w:eastAsiaTheme="minorEastAsia"/>
          <w:spacing w:val="-9"/>
          <w:sz w:val="28"/>
          <w:szCs w:val="28"/>
          <w:lang w:eastAsia="zh-CN"/>
        </w:rPr>
        <w:t>(三)校园：</w:t>
      </w:r>
    </w:p>
    <w:p w14:paraId="1FAB5B55">
      <w:pPr>
        <w:pStyle w:val="2"/>
        <w:spacing w:before="165" w:line="220" w:lineRule="auto"/>
        <w:rPr>
          <w:rFonts w:cs="Times New Roman" w:asciiTheme="minorEastAsia" w:hAnsiTheme="minorEastAsia" w:eastAsiaTheme="minorEastAsia"/>
          <w:spacing w:val="-9"/>
          <w:sz w:val="28"/>
          <w:szCs w:val="28"/>
          <w:lang w:eastAsia="zh-CN"/>
        </w:rPr>
      </w:pPr>
      <w:r>
        <w:rPr>
          <w:rFonts w:cs="Times New Roman" w:asciiTheme="minorEastAsia" w:hAnsiTheme="minorEastAsia" w:eastAsiaTheme="minorEastAsia"/>
          <w:spacing w:val="-9"/>
          <w:sz w:val="28"/>
          <w:szCs w:val="28"/>
          <w:lang w:eastAsia="zh-CN"/>
        </w:rPr>
        <w:t>1.保持校园干净整洁。</w:t>
      </w:r>
    </w:p>
    <w:p w14:paraId="0F6E19D9">
      <w:pPr>
        <w:pStyle w:val="2"/>
        <w:spacing w:before="165" w:line="220" w:lineRule="auto"/>
        <w:rPr>
          <w:rFonts w:cs="Times New Roman" w:asciiTheme="minorEastAsia" w:hAnsiTheme="minorEastAsia" w:eastAsiaTheme="minorEastAsia"/>
          <w:spacing w:val="-9"/>
          <w:sz w:val="28"/>
          <w:szCs w:val="28"/>
          <w:lang w:eastAsia="zh-CN"/>
        </w:rPr>
      </w:pPr>
      <w:r>
        <w:rPr>
          <w:rFonts w:cs="Times New Roman" w:asciiTheme="minorEastAsia" w:hAnsiTheme="minorEastAsia" w:eastAsiaTheme="minorEastAsia"/>
          <w:spacing w:val="-9"/>
          <w:sz w:val="28"/>
          <w:szCs w:val="28"/>
          <w:lang w:eastAsia="zh-CN"/>
        </w:rPr>
        <w:t>2.及时清理地面上的垃圾。</w:t>
      </w:r>
    </w:p>
    <w:p w14:paraId="61EA0C86">
      <w:pPr>
        <w:pStyle w:val="2"/>
        <w:spacing w:before="165" w:line="220" w:lineRule="auto"/>
        <w:rPr>
          <w:rFonts w:cs="Times New Roman" w:asciiTheme="minorEastAsia" w:hAnsiTheme="minorEastAsia" w:eastAsiaTheme="minorEastAsia"/>
          <w:spacing w:val="-9"/>
          <w:sz w:val="28"/>
          <w:szCs w:val="28"/>
          <w:lang w:eastAsia="zh-CN"/>
        </w:rPr>
      </w:pPr>
      <w:r>
        <w:rPr>
          <w:rFonts w:cs="Times New Roman" w:asciiTheme="minorEastAsia" w:hAnsiTheme="minorEastAsia" w:eastAsiaTheme="minorEastAsia"/>
          <w:spacing w:val="-9"/>
          <w:sz w:val="28"/>
          <w:szCs w:val="28"/>
          <w:lang w:eastAsia="zh-CN"/>
        </w:rPr>
        <w:t>(四)垃圾桶：</w:t>
      </w:r>
    </w:p>
    <w:p w14:paraId="6A04E89E">
      <w:pPr>
        <w:pStyle w:val="2"/>
        <w:spacing w:before="165" w:line="220" w:lineRule="auto"/>
        <w:rPr>
          <w:rFonts w:cs="Times New Roman" w:asciiTheme="minorEastAsia" w:hAnsiTheme="minorEastAsia" w:eastAsiaTheme="minorEastAsia"/>
          <w:spacing w:val="-9"/>
          <w:sz w:val="28"/>
          <w:szCs w:val="28"/>
          <w:lang w:eastAsia="zh-CN"/>
        </w:rPr>
      </w:pPr>
      <w:r>
        <w:rPr>
          <w:rFonts w:cs="Times New Roman" w:asciiTheme="minorEastAsia" w:hAnsiTheme="minorEastAsia" w:eastAsiaTheme="minorEastAsia"/>
          <w:spacing w:val="-9"/>
          <w:sz w:val="28"/>
          <w:szCs w:val="28"/>
          <w:lang w:eastAsia="zh-CN"/>
        </w:rPr>
        <w:t>1.及时清理垃圾桶内的垃圾并送往指定地点存放。</w:t>
      </w:r>
    </w:p>
    <w:p w14:paraId="358DA435">
      <w:pPr>
        <w:pStyle w:val="2"/>
        <w:spacing w:before="165" w:line="220" w:lineRule="auto"/>
        <w:rPr>
          <w:rFonts w:cs="Times New Roman" w:asciiTheme="minorEastAsia" w:hAnsiTheme="minorEastAsia" w:eastAsiaTheme="minorEastAsia"/>
          <w:spacing w:val="-9"/>
          <w:sz w:val="28"/>
          <w:szCs w:val="28"/>
          <w:lang w:eastAsia="zh-CN"/>
        </w:rPr>
      </w:pPr>
      <w:r>
        <w:rPr>
          <w:rFonts w:cs="Times New Roman" w:asciiTheme="minorEastAsia" w:hAnsiTheme="minorEastAsia" w:eastAsiaTheme="minorEastAsia"/>
          <w:spacing w:val="-9"/>
          <w:sz w:val="28"/>
          <w:szCs w:val="28"/>
          <w:lang w:eastAsia="zh-CN"/>
        </w:rPr>
        <w:t>2.垃圾桶无外溢、无污渍，周边整洁。</w:t>
      </w:r>
    </w:p>
    <w:p w14:paraId="3A736376">
      <w:pPr>
        <w:pStyle w:val="2"/>
        <w:spacing w:before="165" w:line="220" w:lineRule="auto"/>
        <w:rPr>
          <w:rFonts w:cs="Times New Roman" w:asciiTheme="minorEastAsia" w:hAnsiTheme="minorEastAsia" w:eastAsiaTheme="minorEastAsia"/>
          <w:spacing w:val="-9"/>
          <w:sz w:val="28"/>
          <w:szCs w:val="28"/>
          <w:lang w:eastAsia="zh-CN"/>
        </w:rPr>
      </w:pPr>
      <w:r>
        <w:rPr>
          <w:rFonts w:cs="Times New Roman" w:asciiTheme="minorEastAsia" w:hAnsiTheme="minorEastAsia" w:eastAsiaTheme="minorEastAsia"/>
          <w:spacing w:val="-9"/>
          <w:sz w:val="28"/>
          <w:szCs w:val="28"/>
          <w:lang w:eastAsia="zh-CN"/>
        </w:rPr>
        <w:t>3.每天要把所在的垃圾桶清理干净。</w:t>
      </w:r>
    </w:p>
    <w:p w14:paraId="2C92F5FC">
      <w:pPr>
        <w:pStyle w:val="2"/>
        <w:spacing w:before="165" w:line="220" w:lineRule="auto"/>
        <w:rPr>
          <w:rFonts w:cs="Times New Roman" w:asciiTheme="minorEastAsia" w:hAnsiTheme="minorEastAsia" w:eastAsiaTheme="minorEastAsia"/>
          <w:spacing w:val="-9"/>
          <w:sz w:val="28"/>
          <w:szCs w:val="28"/>
          <w:lang w:eastAsia="zh-CN"/>
        </w:rPr>
      </w:pPr>
      <w:r>
        <w:rPr>
          <w:rFonts w:hint="eastAsia" w:cs="Times New Roman" w:asciiTheme="minorEastAsia" w:hAnsiTheme="minorEastAsia" w:eastAsiaTheme="minorEastAsia"/>
          <w:spacing w:val="-9"/>
          <w:sz w:val="28"/>
          <w:szCs w:val="28"/>
          <w:lang w:eastAsia="zh-CN"/>
        </w:rPr>
        <w:t>（五）校园消毒（消毒区域：学生宿舍、教室、公办室、会议室、公共卫生间）</w:t>
      </w:r>
    </w:p>
    <w:p w14:paraId="4A56D942">
      <w:pPr>
        <w:pStyle w:val="2"/>
        <w:spacing w:before="165" w:line="220" w:lineRule="auto"/>
        <w:rPr>
          <w:rFonts w:cs="Times New Roman" w:asciiTheme="minorEastAsia" w:hAnsiTheme="minorEastAsia" w:eastAsiaTheme="minorEastAsia"/>
          <w:spacing w:val="-9"/>
          <w:sz w:val="28"/>
          <w:szCs w:val="28"/>
          <w:lang w:eastAsia="zh-CN"/>
        </w:rPr>
      </w:pPr>
      <w:r>
        <w:rPr>
          <w:rFonts w:hint="eastAsia" w:cs="Times New Roman" w:asciiTheme="minorEastAsia" w:hAnsiTheme="minorEastAsia" w:eastAsiaTheme="minorEastAsia"/>
          <w:spacing w:val="-9"/>
          <w:sz w:val="28"/>
          <w:szCs w:val="28"/>
          <w:lang w:eastAsia="zh-CN"/>
        </w:rPr>
        <w:t>1.每学期开学前一周进行一次消毒</w:t>
      </w:r>
    </w:p>
    <w:p w14:paraId="3BA5A844">
      <w:pPr>
        <w:pStyle w:val="2"/>
        <w:spacing w:before="165" w:line="220" w:lineRule="auto"/>
        <w:rPr>
          <w:rFonts w:cs="Times New Roman" w:asciiTheme="minorEastAsia" w:hAnsiTheme="minorEastAsia" w:eastAsiaTheme="minorEastAsia"/>
          <w:spacing w:val="-9"/>
          <w:sz w:val="28"/>
          <w:szCs w:val="28"/>
          <w:lang w:eastAsia="zh-CN"/>
        </w:rPr>
      </w:pPr>
      <w:r>
        <w:rPr>
          <w:rFonts w:hint="eastAsia" w:cs="Times New Roman" w:asciiTheme="minorEastAsia" w:hAnsiTheme="minorEastAsia" w:eastAsiaTheme="minorEastAsia"/>
          <w:spacing w:val="-9"/>
          <w:sz w:val="28"/>
          <w:szCs w:val="28"/>
          <w:lang w:eastAsia="zh-CN"/>
        </w:rPr>
        <w:t>2.日常消毒工作要求每月一次。</w:t>
      </w:r>
    </w:p>
    <w:p w14:paraId="61ADC4BC">
      <w:pPr>
        <w:pStyle w:val="2"/>
        <w:spacing w:before="165" w:line="220" w:lineRule="auto"/>
        <w:rPr>
          <w:rFonts w:cs="Times New Roman" w:asciiTheme="minorEastAsia" w:hAnsiTheme="minorEastAsia" w:eastAsiaTheme="minorEastAsia"/>
          <w:spacing w:val="-9"/>
          <w:sz w:val="28"/>
          <w:szCs w:val="28"/>
          <w:lang w:eastAsia="zh-CN"/>
        </w:rPr>
      </w:pPr>
      <w:r>
        <w:rPr>
          <w:rFonts w:cs="Times New Roman" w:asciiTheme="minorEastAsia" w:hAnsiTheme="minorEastAsia" w:eastAsiaTheme="minorEastAsia"/>
          <w:spacing w:val="-9"/>
          <w:sz w:val="28"/>
          <w:szCs w:val="28"/>
          <w:lang w:eastAsia="zh-CN"/>
        </w:rPr>
        <w:t>(六)寒暑假工作要求：每三天打扫一次校园。如有特殊情况则特殊安排。</w:t>
      </w:r>
    </w:p>
    <w:p w14:paraId="249A8119">
      <w:pPr>
        <w:pStyle w:val="2"/>
        <w:spacing w:before="179" w:line="220" w:lineRule="auto"/>
        <w:rPr>
          <w:rFonts w:asciiTheme="minorEastAsia" w:hAnsiTheme="minorEastAsia" w:eastAsiaTheme="minorEastAsia"/>
          <w:sz w:val="28"/>
          <w:szCs w:val="28"/>
          <w:lang w:eastAsia="zh-CN"/>
        </w:rPr>
      </w:pPr>
      <w:r>
        <w:rPr>
          <w:rFonts w:asciiTheme="minorEastAsia" w:hAnsiTheme="minorEastAsia" w:eastAsiaTheme="minorEastAsia"/>
          <w:spacing w:val="-2"/>
          <w:sz w:val="28"/>
          <w:szCs w:val="28"/>
          <w:lang w:eastAsia="zh-CN"/>
        </w:rPr>
        <w:t>(七)其他：</w:t>
      </w:r>
    </w:p>
    <w:p w14:paraId="33847B93">
      <w:pPr>
        <w:pStyle w:val="2"/>
        <w:spacing w:before="164" w:line="219" w:lineRule="auto"/>
        <w:rPr>
          <w:rFonts w:asciiTheme="minorEastAsia" w:hAnsiTheme="minorEastAsia" w:eastAsiaTheme="minorEastAsia"/>
          <w:sz w:val="28"/>
          <w:szCs w:val="28"/>
          <w:lang w:eastAsia="zh-CN"/>
        </w:rPr>
      </w:pPr>
      <w:r>
        <w:rPr>
          <w:rFonts w:asciiTheme="minorEastAsia" w:hAnsiTheme="minorEastAsia" w:eastAsiaTheme="minorEastAsia"/>
          <w:spacing w:val="-17"/>
          <w:sz w:val="28"/>
          <w:szCs w:val="28"/>
          <w:lang w:eastAsia="zh-CN"/>
        </w:rPr>
        <w:t>1.工作期间，严禁大声喧哗、严禁吸烟，保证学校教育教学秩序的有序</w:t>
      </w:r>
      <w:r>
        <w:rPr>
          <w:rFonts w:asciiTheme="minorEastAsia" w:hAnsiTheme="minorEastAsia" w:eastAsiaTheme="minorEastAsia"/>
          <w:spacing w:val="-18"/>
          <w:sz w:val="28"/>
          <w:szCs w:val="28"/>
          <w:lang w:eastAsia="zh-CN"/>
        </w:rPr>
        <w:t>进行。</w:t>
      </w:r>
    </w:p>
    <w:p w14:paraId="34CB9B59">
      <w:pPr>
        <w:pStyle w:val="2"/>
        <w:spacing w:before="162" w:line="279" w:lineRule="auto"/>
        <w:ind w:right="1820" w:firstLine="319"/>
        <w:rPr>
          <w:rFonts w:asciiTheme="minorEastAsia" w:hAnsiTheme="minorEastAsia" w:eastAsiaTheme="minorEastAsia"/>
          <w:sz w:val="28"/>
          <w:szCs w:val="28"/>
          <w:lang w:eastAsia="zh-CN"/>
        </w:rPr>
      </w:pPr>
      <w:r>
        <w:rPr>
          <w:rFonts w:cs="Times New Roman" w:asciiTheme="minorEastAsia" w:hAnsiTheme="minorEastAsia" w:eastAsiaTheme="minorEastAsia"/>
          <w:spacing w:val="-19"/>
          <w:sz w:val="28"/>
          <w:szCs w:val="28"/>
          <w:lang w:eastAsia="zh-CN"/>
        </w:rPr>
        <w:t>2.</w:t>
      </w:r>
      <w:r>
        <w:rPr>
          <w:rFonts w:asciiTheme="minorEastAsia" w:hAnsiTheme="minorEastAsia" w:eastAsiaTheme="minorEastAsia"/>
          <w:spacing w:val="-19"/>
          <w:sz w:val="28"/>
          <w:szCs w:val="28"/>
          <w:lang w:eastAsia="zh-CN"/>
        </w:rPr>
        <w:t>遇大型教育教学活动，听从学校安排，配合后</w:t>
      </w:r>
      <w:r>
        <w:rPr>
          <w:rFonts w:asciiTheme="minorEastAsia" w:hAnsiTheme="minorEastAsia" w:eastAsiaTheme="minorEastAsia"/>
          <w:spacing w:val="-20"/>
          <w:sz w:val="28"/>
          <w:szCs w:val="28"/>
          <w:lang w:eastAsia="zh-CN"/>
        </w:rPr>
        <w:t>勤人员做好临时指派工作。遇</w:t>
      </w:r>
      <w:r>
        <w:rPr>
          <w:rFonts w:asciiTheme="minorEastAsia" w:hAnsiTheme="minorEastAsia" w:eastAsiaTheme="minorEastAsia"/>
          <w:spacing w:val="-17"/>
          <w:sz w:val="28"/>
          <w:szCs w:val="28"/>
          <w:lang w:eastAsia="zh-CN"/>
        </w:rPr>
        <w:t>雨雪天气，先清理校内主干道垃圾，后做其他工作。</w:t>
      </w:r>
    </w:p>
    <w:p w14:paraId="3D6D8122">
      <w:pPr>
        <w:pStyle w:val="2"/>
        <w:spacing w:before="166" w:line="287" w:lineRule="auto"/>
        <w:ind w:right="1840" w:firstLine="319"/>
        <w:rPr>
          <w:rFonts w:asciiTheme="minorEastAsia" w:hAnsiTheme="minorEastAsia" w:eastAsiaTheme="minorEastAsia"/>
          <w:sz w:val="28"/>
          <w:szCs w:val="28"/>
          <w:lang w:eastAsia="zh-CN"/>
        </w:rPr>
      </w:pPr>
      <w:r>
        <w:rPr>
          <w:rFonts w:cs="Times New Roman" w:asciiTheme="minorEastAsia" w:hAnsiTheme="minorEastAsia" w:eastAsiaTheme="minorEastAsia"/>
          <w:spacing w:val="-14"/>
          <w:sz w:val="28"/>
          <w:szCs w:val="28"/>
          <w:lang w:eastAsia="zh-CN"/>
        </w:rPr>
        <w:t>3.</w:t>
      </w:r>
      <w:r>
        <w:rPr>
          <w:rFonts w:asciiTheme="minorEastAsia" w:hAnsiTheme="minorEastAsia" w:eastAsiaTheme="minorEastAsia"/>
          <w:spacing w:val="-14"/>
          <w:sz w:val="28"/>
          <w:szCs w:val="28"/>
          <w:lang w:eastAsia="zh-CN"/>
        </w:rPr>
        <w:t>工作期间注意自身安全，遇困难请及时通知校方。与师生友好相处，如遇</w:t>
      </w:r>
      <w:r>
        <w:rPr>
          <w:rFonts w:asciiTheme="minorEastAsia" w:hAnsiTheme="minorEastAsia" w:eastAsiaTheme="minorEastAsia"/>
          <w:spacing w:val="-16"/>
          <w:sz w:val="28"/>
          <w:szCs w:val="28"/>
          <w:lang w:eastAsia="zh-CN"/>
        </w:rPr>
        <w:t>师生需要帮助，请主动相助，爱护关心每一个学</w:t>
      </w:r>
      <w:r>
        <w:rPr>
          <w:rFonts w:asciiTheme="minorEastAsia" w:hAnsiTheme="minorEastAsia" w:eastAsiaTheme="minorEastAsia"/>
          <w:spacing w:val="-17"/>
          <w:sz w:val="28"/>
          <w:szCs w:val="28"/>
          <w:lang w:eastAsia="zh-CN"/>
        </w:rPr>
        <w:t>生。</w:t>
      </w:r>
    </w:p>
    <w:p w14:paraId="75A281E8">
      <w:pPr>
        <w:pStyle w:val="2"/>
        <w:spacing w:before="153" w:line="304" w:lineRule="auto"/>
        <w:ind w:right="1827" w:firstLine="319"/>
        <w:rPr>
          <w:rFonts w:asciiTheme="minorEastAsia" w:hAnsiTheme="minorEastAsia" w:eastAsiaTheme="minorEastAsia"/>
          <w:sz w:val="28"/>
          <w:szCs w:val="28"/>
          <w:lang w:eastAsia="zh-CN"/>
        </w:rPr>
      </w:pPr>
      <w:r>
        <w:rPr>
          <w:rFonts w:asciiTheme="minorEastAsia" w:hAnsiTheme="minorEastAsia" w:eastAsiaTheme="minorEastAsia"/>
          <w:spacing w:val="-15"/>
          <w:sz w:val="28"/>
          <w:szCs w:val="28"/>
          <w:lang w:eastAsia="zh-CN"/>
        </w:rPr>
        <w:t>4.</w:t>
      </w:r>
      <w:r>
        <w:rPr>
          <w:rFonts w:asciiTheme="minorEastAsia" w:hAnsiTheme="minorEastAsia" w:eastAsiaTheme="minorEastAsia"/>
          <w:bCs/>
          <w:spacing w:val="-15"/>
          <w:sz w:val="28"/>
          <w:szCs w:val="28"/>
          <w:lang w:eastAsia="zh-CN"/>
        </w:rPr>
        <w:t>爱护学校公共设施，</w:t>
      </w:r>
      <w:r>
        <w:rPr>
          <w:rFonts w:asciiTheme="minorEastAsia" w:hAnsiTheme="minorEastAsia" w:eastAsiaTheme="minorEastAsia"/>
          <w:spacing w:val="-15"/>
          <w:sz w:val="28"/>
          <w:szCs w:val="28"/>
          <w:lang w:eastAsia="zh-CN"/>
        </w:rPr>
        <w:t>如发现设施出现故障和安全隐患，请及时上报后勤总</w:t>
      </w:r>
      <w:r>
        <w:rPr>
          <w:rFonts w:asciiTheme="minorEastAsia" w:hAnsiTheme="minorEastAsia" w:eastAsiaTheme="minorEastAsia"/>
          <w:bCs/>
          <w:spacing w:val="-20"/>
          <w:sz w:val="28"/>
          <w:szCs w:val="28"/>
          <w:lang w:eastAsia="zh-CN"/>
        </w:rPr>
        <w:t>务处进行维修维护。如保洁人员恶意损坏，经核实照价赔偿；</w:t>
      </w:r>
      <w:r>
        <w:rPr>
          <w:rFonts w:cs="黑体" w:asciiTheme="minorEastAsia" w:hAnsiTheme="minorEastAsia" w:eastAsiaTheme="minorEastAsia"/>
          <w:spacing w:val="-20"/>
          <w:sz w:val="28"/>
          <w:szCs w:val="28"/>
          <w:lang w:eastAsia="zh-CN"/>
        </w:rPr>
        <w:t>如发现倒卖学校固</w:t>
      </w:r>
      <w:r>
        <w:rPr>
          <w:rFonts w:asciiTheme="minorEastAsia" w:hAnsiTheme="minorEastAsia" w:eastAsiaTheme="minorEastAsia"/>
          <w:spacing w:val="-17"/>
          <w:sz w:val="28"/>
          <w:szCs w:val="28"/>
          <w:lang w:eastAsia="zh-CN"/>
        </w:rPr>
        <w:t>定资产者，将上报公安机关，依法追究责任。</w:t>
      </w:r>
    </w:p>
    <w:p w14:paraId="14081404">
      <w:pPr>
        <w:pStyle w:val="2"/>
        <w:spacing w:before="174" w:line="300" w:lineRule="auto"/>
        <w:ind w:right="1828" w:firstLine="319"/>
        <w:rPr>
          <w:rFonts w:asciiTheme="minorEastAsia" w:hAnsiTheme="minorEastAsia" w:eastAsiaTheme="minorEastAsia"/>
          <w:sz w:val="28"/>
          <w:szCs w:val="28"/>
          <w:lang w:eastAsia="zh-CN"/>
        </w:rPr>
      </w:pPr>
      <w:r>
        <w:rPr>
          <w:rFonts w:cs="Times New Roman" w:asciiTheme="minorEastAsia" w:hAnsiTheme="minorEastAsia" w:eastAsiaTheme="minorEastAsia"/>
          <w:spacing w:val="-13"/>
          <w:sz w:val="28"/>
          <w:szCs w:val="28"/>
          <w:lang w:eastAsia="zh-CN"/>
        </w:rPr>
        <w:t>5.</w:t>
      </w:r>
      <w:r>
        <w:rPr>
          <w:rFonts w:asciiTheme="minorEastAsia" w:hAnsiTheme="minorEastAsia" w:eastAsiaTheme="minorEastAsia"/>
          <w:spacing w:val="-13"/>
          <w:sz w:val="28"/>
          <w:szCs w:val="28"/>
          <w:lang w:eastAsia="zh-CN"/>
        </w:rPr>
        <w:t>工作中，如违反学校以上规定者，对学校财产造成</w:t>
      </w:r>
      <w:r>
        <w:rPr>
          <w:rFonts w:asciiTheme="minorEastAsia" w:hAnsiTheme="minorEastAsia" w:eastAsiaTheme="minorEastAsia"/>
          <w:spacing w:val="-14"/>
          <w:sz w:val="28"/>
          <w:szCs w:val="28"/>
          <w:lang w:eastAsia="zh-CN"/>
        </w:rPr>
        <w:t>损失，影响学校声誉，</w:t>
      </w:r>
      <w:r>
        <w:rPr>
          <w:rFonts w:asciiTheme="minorEastAsia" w:hAnsiTheme="minorEastAsia" w:eastAsiaTheme="minorEastAsia"/>
          <w:spacing w:val="-8"/>
          <w:sz w:val="28"/>
          <w:szCs w:val="28"/>
          <w:lang w:eastAsia="zh-CN"/>
        </w:rPr>
        <w:t>导致师生意外伤害，经查实将进行相关处罚(每人每事10元，第二次20元，以</w:t>
      </w:r>
      <w:r>
        <w:rPr>
          <w:rFonts w:asciiTheme="minorEastAsia" w:hAnsiTheme="minorEastAsia" w:eastAsiaTheme="minorEastAsia"/>
          <w:spacing w:val="-12"/>
          <w:sz w:val="28"/>
          <w:szCs w:val="28"/>
          <w:lang w:eastAsia="zh-CN"/>
        </w:rPr>
        <w:t>此类推。从物业服务费中扣除),情节严重者，依法追究法律责任。</w:t>
      </w:r>
    </w:p>
    <w:p w14:paraId="15F67869">
      <w:pPr>
        <w:pStyle w:val="2"/>
        <w:spacing w:before="183" w:line="281" w:lineRule="auto"/>
        <w:ind w:right="1769" w:firstLine="316"/>
        <w:rPr>
          <w:rFonts w:asciiTheme="minorEastAsia" w:hAnsiTheme="minorEastAsia" w:eastAsiaTheme="minorEastAsia"/>
          <w:bCs/>
          <w:spacing w:val="-21"/>
          <w:sz w:val="28"/>
          <w:szCs w:val="28"/>
          <w:lang w:eastAsia="zh-CN"/>
        </w:rPr>
      </w:pPr>
      <w:r>
        <w:rPr>
          <w:rFonts w:cs="Times New Roman" w:asciiTheme="minorEastAsia" w:hAnsiTheme="minorEastAsia" w:eastAsiaTheme="minorEastAsia"/>
          <w:spacing w:val="-17"/>
          <w:sz w:val="28"/>
          <w:szCs w:val="28"/>
          <w:lang w:eastAsia="zh-CN"/>
        </w:rPr>
        <w:t>6.</w:t>
      </w:r>
      <w:r>
        <w:rPr>
          <w:rFonts w:asciiTheme="minorEastAsia" w:hAnsiTheme="minorEastAsia" w:eastAsiaTheme="minorEastAsia"/>
          <w:spacing w:val="-17"/>
          <w:sz w:val="28"/>
          <w:szCs w:val="28"/>
          <w:lang w:eastAsia="zh-CN"/>
        </w:rPr>
        <w:t>以上规定根据学校实际情况而订，将随着时间和情况的变化不断完善补充，</w:t>
      </w:r>
      <w:r>
        <w:rPr>
          <w:rFonts w:asciiTheme="minorEastAsia" w:hAnsiTheme="minorEastAsia" w:eastAsiaTheme="minorEastAsia"/>
          <w:bCs/>
          <w:spacing w:val="-21"/>
          <w:sz w:val="28"/>
          <w:szCs w:val="28"/>
          <w:lang w:eastAsia="zh-CN"/>
        </w:rPr>
        <w:t>以最新规定为准。</w:t>
      </w:r>
    </w:p>
    <w:p w14:paraId="6FDC6039">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（三）宿舍管理岗位要求</w:t>
      </w:r>
    </w:p>
    <w:p w14:paraId="74189687">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1.舍管人员资格要求</w:t>
      </w:r>
    </w:p>
    <w:p w14:paraId="5A2B2BEE">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⑴男生宿舍管理员要求年龄不超38岁（含）的男性</w:t>
      </w:r>
      <w:r>
        <w:rPr>
          <w:rFonts w:hint="eastAsia" w:asciiTheme="minorEastAsia" w:hAnsiTheme="minorEastAsia" w:eastAsiaTheme="minorEastAsia"/>
          <w:bCs/>
          <w:spacing w:val="-21"/>
          <w:sz w:val="28"/>
          <w:szCs w:val="28"/>
          <w:lang w:val="en-US" w:eastAsia="zh-CN"/>
        </w:rPr>
        <w:t>退伍军人（提供退伍证复印件），</w:t>
      </w:r>
      <w:r>
        <w:rPr>
          <w:rFonts w:hint="eastAsia" w:asciiTheme="minorEastAsia" w:hAnsiTheme="minorEastAsia" w:eastAsiaTheme="minorEastAsia"/>
          <w:bCs/>
          <w:spacing w:val="-21"/>
          <w:sz w:val="28"/>
          <w:szCs w:val="28"/>
          <w:lang w:eastAsia="zh-CN"/>
        </w:rPr>
        <w:t>综合素质良好，有</w:t>
      </w:r>
      <w:r>
        <w:rPr>
          <w:rFonts w:hint="eastAsia" w:asciiTheme="minorEastAsia" w:hAnsiTheme="minorEastAsia" w:eastAsiaTheme="minorEastAsia"/>
          <w:bCs/>
          <w:spacing w:val="-21"/>
          <w:sz w:val="28"/>
          <w:szCs w:val="28"/>
          <w:lang w:val="en-US" w:eastAsia="zh-CN"/>
        </w:rPr>
        <w:t>学校物业或宿舍管理</w:t>
      </w:r>
      <w:r>
        <w:rPr>
          <w:rFonts w:hint="eastAsia" w:asciiTheme="minorEastAsia" w:hAnsiTheme="minorEastAsia" w:eastAsiaTheme="minorEastAsia"/>
          <w:bCs/>
          <w:spacing w:val="-21"/>
          <w:sz w:val="28"/>
          <w:szCs w:val="28"/>
          <w:lang w:eastAsia="zh-CN"/>
        </w:rPr>
        <w:t>相应工作经验，</w:t>
      </w:r>
      <w:r>
        <w:rPr>
          <w:rFonts w:hint="eastAsia" w:asciiTheme="minorEastAsia" w:hAnsiTheme="minorEastAsia" w:eastAsiaTheme="minorEastAsia"/>
          <w:bCs/>
          <w:spacing w:val="-21"/>
          <w:sz w:val="28"/>
          <w:szCs w:val="28"/>
          <w:lang w:val="en-US" w:eastAsia="zh-CN"/>
        </w:rPr>
        <w:t>并</w:t>
      </w:r>
      <w:r>
        <w:rPr>
          <w:rFonts w:hint="eastAsia" w:asciiTheme="minorEastAsia" w:hAnsiTheme="minorEastAsia" w:eastAsiaTheme="minorEastAsia"/>
          <w:bCs/>
          <w:spacing w:val="-21"/>
          <w:sz w:val="28"/>
          <w:szCs w:val="28"/>
          <w:lang w:eastAsia="zh-CN"/>
        </w:rPr>
        <w:t>提供工作证明文件（原就职单位工作证明，</w:t>
      </w:r>
      <w:r>
        <w:rPr>
          <w:rFonts w:hint="eastAsia" w:asciiTheme="minorEastAsia" w:hAnsiTheme="minorEastAsia" w:eastAsiaTheme="minorEastAsia"/>
          <w:bCs/>
          <w:spacing w:val="-21"/>
          <w:sz w:val="28"/>
          <w:szCs w:val="28"/>
          <w:lang w:val="en-US" w:eastAsia="zh-CN"/>
        </w:rPr>
        <w:t>证明人必须是学校</w:t>
      </w:r>
      <w:r>
        <w:rPr>
          <w:rFonts w:hint="eastAsia" w:asciiTheme="minorEastAsia" w:hAnsiTheme="minorEastAsia" w:eastAsiaTheme="minorEastAsia"/>
          <w:bCs/>
          <w:spacing w:val="-21"/>
          <w:sz w:val="28"/>
          <w:szCs w:val="28"/>
          <w:lang w:eastAsia="zh-CN"/>
        </w:rPr>
        <w:t>）和</w:t>
      </w:r>
      <w:r>
        <w:rPr>
          <w:rFonts w:hint="eastAsia" w:asciiTheme="minorEastAsia" w:hAnsiTheme="minorEastAsia" w:eastAsiaTheme="minorEastAsia"/>
          <w:bCs/>
          <w:spacing w:val="-21"/>
          <w:sz w:val="28"/>
          <w:szCs w:val="28"/>
          <w:lang w:val="en-US" w:eastAsia="zh-CN"/>
        </w:rPr>
        <w:t>保安员资格</w:t>
      </w:r>
      <w:r>
        <w:rPr>
          <w:rFonts w:hint="eastAsia" w:asciiTheme="minorEastAsia" w:hAnsiTheme="minorEastAsia" w:eastAsiaTheme="minorEastAsia"/>
          <w:bCs/>
          <w:spacing w:val="-21"/>
          <w:sz w:val="28"/>
          <w:szCs w:val="28"/>
          <w:lang w:eastAsia="zh-CN"/>
        </w:rPr>
        <w:t>证复印件，要求有良好的沟通、管理能力，无违法犯罪记录和其他不良记录，服从管理，身体健康无残疾及心脑血管、精神类疾病、传染病等重大疾病。</w:t>
      </w:r>
    </w:p>
    <w:p w14:paraId="4BB67213">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⑵女生宿舍管理员要求50岁以下的女性，要求有良好的沟通、管理能力，无违法犯罪记录和其他不良记录，服从管理，身体健康无残疾及心脑血管、传染病等重大疾病。</w:t>
      </w:r>
    </w:p>
    <w:p w14:paraId="20174C35">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2.舍管人员工作职责</w:t>
      </w:r>
    </w:p>
    <w:p w14:paraId="4D552847">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（1）学生在校期间，舍管人员24小时不离开学校，并在学生在宿舍期间巡视、节假日所管宿舍楼的安全保卫工作。</w:t>
      </w:r>
    </w:p>
    <w:p w14:paraId="13911771">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（2）上岗时要求穿着工作服。</w:t>
      </w:r>
    </w:p>
    <w:p w14:paraId="42635A11">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（3）掌管所管宿舍楼的各种钥匙，及时为学生及学生服务中心维修人员开门、锁门，不得随意把钥匙交给外人（包括学生），不得弄丢钥匙。</w:t>
      </w:r>
    </w:p>
    <w:p w14:paraId="55EE92A4">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（4）不得擅自离开自己的岗位，不得做与本职工作无关的事，有急事应事先请假，并找好替代人执岗。</w:t>
      </w:r>
    </w:p>
    <w:p w14:paraId="0813853F">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（5）对所管宿舍楼的物品损失、维修及时上报政教处，并做好楼内每日水、电的节约管理工作。监督好宿舍的公共财产。</w:t>
      </w:r>
    </w:p>
    <w:p w14:paraId="5A824EED">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（6）外来人员一律不准进入宿舍，不是本宿舍人员一律不准在宿舍留宿。</w:t>
      </w:r>
    </w:p>
    <w:p w14:paraId="6BDC4678">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（7）学生进入宿舍必须检查其校牌或学生证。男生宿舍楼严禁女生进入，女生宿舍楼严禁男生进入。</w:t>
      </w:r>
    </w:p>
    <w:p w14:paraId="3DFE6901">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8）负责本楼区寝室的用电、用火管理工作，消除安全隐患。寝室内不准私拉私接电线，充电、不准点蜡烛，不准用电炉，不准用火、不准抽烟等。如有突发事件发生，必须第一时间做出处置，并及时上报学校领导。</w:t>
      </w:r>
    </w:p>
    <w:p w14:paraId="018F0F6F">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9）负责学生就宿情况，清查晚上学生宿舍人员，对夜不归宿学生要准确掌握，及时上报值日领导和班主任，并监督好学生就寝纪律。如发现学生生病需要送医院治疗的，宿舍管理人员应第一时间拨打120急救电话，并及时报告班主任和学校领导。</w:t>
      </w:r>
    </w:p>
    <w:p w14:paraId="05B15B22">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（10）负责所管楼区的纪律、卫生管理工作，加强宿舍内务规范整理。</w:t>
      </w:r>
    </w:p>
    <w:p w14:paraId="315E9909">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（11）平时经常巡视宿舍楼层，防止失窃、损坏公物、学生打架等事件的发生。对问题学生要耐心教育，不能体罚或变相体罚学生。</w:t>
      </w:r>
    </w:p>
    <w:p w14:paraId="062563CA">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（12）管理在宿舍楼学生的日常行为，不准学生带饭菜、汤水食品、零食进入宿舍楼，禁止学生在寝室内就餐。</w:t>
      </w:r>
    </w:p>
    <w:p w14:paraId="18294A26">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（13）及时制止违反校纪校规、违反卫生条例的行为。</w:t>
      </w:r>
    </w:p>
    <w:p w14:paraId="5220399D">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（14）按规定时间熄灯，并检查学生的就寝纪律，对晚归、未归学生进行登记并处理，上报值日领导、政教处和班主任。</w:t>
      </w:r>
    </w:p>
    <w:p w14:paraId="028A2878">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（15）规定每天午休、晚上全面查铺，并做好登记，并与班主任核实未到学生的情况。</w:t>
      </w:r>
    </w:p>
    <w:p w14:paraId="1D2BB306">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（16）每天检查寝室卫生2次，全面检查次数每周不得少于3次，对于每周扣分达2分（含2分）以上的宿舍，要督促相关宿舍整改，并把相关宿舍统计给政教处和向班主任通报。</w:t>
      </w:r>
    </w:p>
    <w:p w14:paraId="7367B029">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(17)协助领导共同组织号集队集会、大型活动。</w:t>
      </w:r>
    </w:p>
    <w:p w14:paraId="6633892D">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3.宿管人员工作考核</w:t>
      </w:r>
    </w:p>
    <w:p w14:paraId="5A11788B">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（1）所提供各种资质材料有造假行为的，中标方在3日内更换宿管人员。</w:t>
      </w:r>
    </w:p>
    <w:p w14:paraId="124F29FB">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（2）有违法犯罪记录和其他不良记录的，中标方在3日内更换宿管人员。</w:t>
      </w:r>
    </w:p>
    <w:p w14:paraId="1C6DB882">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（3）有残疾及心脑血管、传染病、精神类疾病等重大疾病不能适应岗位要求的服务商应该予以更换合格人员。</w:t>
      </w:r>
    </w:p>
    <w:p w14:paraId="2DDFACE2">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（4）宿管人员要认真履行职责，服从学校领导，对履职不力的人员，学校有权要求随时更换。</w:t>
      </w:r>
    </w:p>
    <w:p w14:paraId="1BDB0F62">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⑸宿管人员存在重大工作失误、过错的应付相应法律责任，并且中标方在3日更换宿管人员。</w:t>
      </w:r>
    </w:p>
    <w:p w14:paraId="7F056B9A">
      <w:pPr>
        <w:pStyle w:val="2"/>
        <w:spacing w:before="183" w:line="281" w:lineRule="auto"/>
        <w:ind w:right="1769" w:firstLine="316"/>
        <w:rPr>
          <w:rFonts w:asciiTheme="minorEastAsia" w:hAnsiTheme="minorEastAsia" w:eastAsiaTheme="minorEastAsia"/>
          <w:bCs/>
          <w:spacing w:val="-21"/>
          <w:sz w:val="28"/>
          <w:szCs w:val="28"/>
          <w:lang w:eastAsia="zh-CN"/>
        </w:rPr>
      </w:pPr>
      <w:r>
        <w:rPr>
          <w:rFonts w:hint="eastAsia" w:asciiTheme="minorEastAsia" w:hAnsiTheme="minorEastAsia" w:eastAsiaTheme="minorEastAsia"/>
          <w:bCs/>
          <w:spacing w:val="-21"/>
          <w:sz w:val="28"/>
          <w:szCs w:val="28"/>
          <w:lang w:eastAsia="zh-CN"/>
        </w:rPr>
        <w:t>（6）宿舍管理员存在有擅自离岗、着装形象行为举止与宿管身份不符合的、上班期间从事与工作无关事务、宿舍卫生检查不到位、宿舍未按时开关门、未按照规定巡视、未履行就寝人数检查或者就寝人数检查不实、学生纪律教育管理不到位、宿舍财产损坏不及时报告、安全事件紧急事件报告处置不力、不文明教育管理学生、消防安全、违规物品查缴管理不到位、向学生出售食品、物品等行为的第一次给与口头警告、第二次给与扣除10元服务费，第三次及以上给与每次扣除50元服务费。宿管人员存在以上失职行为性质严重或者屡教不改，学校将按照宿管人员不认真履职、存在重大工作失误、过错的应付相应责任并承担由此带来的后果。</w:t>
      </w:r>
    </w:p>
    <w:p w14:paraId="743287B1">
      <w:pPr>
        <w:pStyle w:val="2"/>
        <w:spacing w:before="183" w:line="281" w:lineRule="auto"/>
        <w:ind w:right="1769" w:firstLine="316"/>
        <w:rPr>
          <w:rFonts w:asciiTheme="minorEastAsia" w:hAnsiTheme="minorEastAsia" w:eastAsiaTheme="minorEastAsia"/>
          <w:sz w:val="28"/>
          <w:szCs w:val="28"/>
          <w:lang w:eastAsia="zh-CN"/>
        </w:rPr>
      </w:pPr>
      <w:r>
        <w:rPr>
          <w:rFonts w:asciiTheme="minorEastAsia" w:hAnsiTheme="minorEastAsia" w:eastAsiaTheme="minorEastAsia"/>
          <w:spacing w:val="-15"/>
          <w:sz w:val="28"/>
          <w:szCs w:val="28"/>
          <w:lang w:eastAsia="zh-CN"/>
        </w:rPr>
        <w:t>七、双方的权利和义务：</w:t>
      </w:r>
    </w:p>
    <w:p w14:paraId="66D77AEC">
      <w:pPr>
        <w:pStyle w:val="2"/>
        <w:spacing w:before="173" w:line="309" w:lineRule="auto"/>
        <w:ind w:right="1790" w:firstLine="449"/>
        <w:rPr>
          <w:rFonts w:asciiTheme="minorEastAsia" w:hAnsiTheme="minorEastAsia" w:eastAsiaTheme="minorEastAsia"/>
          <w:sz w:val="28"/>
          <w:szCs w:val="28"/>
          <w:lang w:eastAsia="zh-CN"/>
        </w:rPr>
      </w:pPr>
      <w:r>
        <w:rPr>
          <w:rFonts w:asciiTheme="minorEastAsia" w:hAnsiTheme="minorEastAsia" w:eastAsiaTheme="minorEastAsia"/>
          <w:spacing w:val="-13"/>
          <w:sz w:val="28"/>
          <w:szCs w:val="28"/>
          <w:lang w:eastAsia="zh-CN"/>
        </w:rPr>
        <w:t>1、</w:t>
      </w:r>
      <w:r>
        <w:rPr>
          <w:rFonts w:asciiTheme="minorEastAsia" w:hAnsiTheme="minorEastAsia" w:eastAsiaTheme="minorEastAsia"/>
          <w:bCs/>
          <w:spacing w:val="-13"/>
          <w:sz w:val="28"/>
          <w:szCs w:val="28"/>
          <w:lang w:eastAsia="zh-CN"/>
        </w:rPr>
        <w:t>学校对物业管理人员工作不到位</w:t>
      </w:r>
      <w:r>
        <w:rPr>
          <w:rFonts w:asciiTheme="minorEastAsia" w:hAnsiTheme="minorEastAsia" w:eastAsiaTheme="minorEastAsia"/>
          <w:spacing w:val="-13"/>
          <w:sz w:val="28"/>
          <w:szCs w:val="28"/>
          <w:lang w:eastAsia="zh-CN"/>
        </w:rPr>
        <w:t>而对学校造成严重声誉、经济损失的，</w:t>
      </w:r>
      <w:r>
        <w:rPr>
          <w:rFonts w:asciiTheme="minorEastAsia" w:hAnsiTheme="minorEastAsia" w:eastAsiaTheme="minorEastAsia"/>
          <w:spacing w:val="-12"/>
          <w:sz w:val="28"/>
          <w:szCs w:val="28"/>
          <w:lang w:eastAsia="zh-CN"/>
        </w:rPr>
        <w:t>学校有权立即终止合同。并要求服务方承担造成的经济损失(直接导致学校发生</w:t>
      </w:r>
      <w:r>
        <w:rPr>
          <w:rFonts w:asciiTheme="minorEastAsia" w:hAnsiTheme="minorEastAsia" w:eastAsiaTheme="minorEastAsia"/>
          <w:spacing w:val="-15"/>
          <w:sz w:val="28"/>
          <w:szCs w:val="28"/>
          <w:lang w:eastAsia="zh-CN"/>
        </w:rPr>
        <w:t>安全事故，由公安机关或其他职能部门调查认定，属学校责任</w:t>
      </w:r>
      <w:r>
        <w:rPr>
          <w:rFonts w:asciiTheme="minorEastAsia" w:hAnsiTheme="minorEastAsia" w:eastAsiaTheme="minorEastAsia"/>
          <w:spacing w:val="-16"/>
          <w:sz w:val="28"/>
          <w:szCs w:val="28"/>
          <w:lang w:eastAsia="zh-CN"/>
        </w:rPr>
        <w:t>的，由学校承担相</w:t>
      </w:r>
      <w:r>
        <w:rPr>
          <w:rFonts w:asciiTheme="minorEastAsia" w:hAnsiTheme="minorEastAsia" w:eastAsiaTheme="minorEastAsia"/>
          <w:spacing w:val="-7"/>
          <w:sz w:val="28"/>
          <w:szCs w:val="28"/>
          <w:lang w:eastAsia="zh-CN"/>
        </w:rPr>
        <w:t>应责任)。</w:t>
      </w:r>
    </w:p>
    <w:p w14:paraId="48C6B58A">
      <w:pPr>
        <w:pStyle w:val="2"/>
        <w:spacing w:before="213" w:line="219" w:lineRule="auto"/>
        <w:rPr>
          <w:rFonts w:asciiTheme="minorEastAsia" w:hAnsiTheme="minorEastAsia" w:eastAsiaTheme="minorEastAsia"/>
          <w:sz w:val="28"/>
          <w:szCs w:val="28"/>
          <w:lang w:eastAsia="zh-CN"/>
        </w:rPr>
      </w:pPr>
      <w:r>
        <w:rPr>
          <w:rFonts w:asciiTheme="minorEastAsia" w:hAnsiTheme="minorEastAsia" w:eastAsiaTheme="minorEastAsia"/>
          <w:spacing w:val="-12"/>
          <w:sz w:val="28"/>
          <w:szCs w:val="28"/>
          <w:lang w:eastAsia="zh-CN"/>
        </w:rPr>
        <w:t>2、 学校有权要求向服务方提供派驻在学校物业人员的人事基本档案。</w:t>
      </w:r>
    </w:p>
    <w:p w14:paraId="542A83F2">
      <w:pPr>
        <w:pStyle w:val="2"/>
        <w:spacing w:before="155" w:line="284" w:lineRule="auto"/>
        <w:ind w:right="1798" w:firstLine="449"/>
        <w:rPr>
          <w:rFonts w:asciiTheme="minorEastAsia" w:hAnsiTheme="minorEastAsia" w:eastAsiaTheme="minorEastAsia"/>
          <w:sz w:val="28"/>
          <w:szCs w:val="28"/>
          <w:lang w:eastAsia="zh-CN"/>
        </w:rPr>
      </w:pPr>
      <w:r>
        <w:rPr>
          <w:rFonts w:cs="Times New Roman" w:asciiTheme="minorEastAsia" w:hAnsiTheme="minorEastAsia" w:eastAsiaTheme="minorEastAsia"/>
          <w:spacing w:val="-12"/>
          <w:sz w:val="28"/>
          <w:szCs w:val="28"/>
          <w:lang w:eastAsia="zh-CN"/>
        </w:rPr>
        <w:t>3</w:t>
      </w:r>
      <w:r>
        <w:rPr>
          <w:rFonts w:asciiTheme="minorEastAsia" w:hAnsiTheme="minorEastAsia" w:eastAsiaTheme="minorEastAsia"/>
          <w:spacing w:val="-12"/>
          <w:sz w:val="28"/>
          <w:szCs w:val="28"/>
          <w:lang w:eastAsia="zh-CN"/>
        </w:rPr>
        <w:t>、学校有权检查物业人员的工作落实情况，提出整改意见，督促管理服务方及时落实。</w:t>
      </w:r>
    </w:p>
    <w:p w14:paraId="10F1C3F4">
      <w:pPr>
        <w:pStyle w:val="2"/>
        <w:spacing w:before="164" w:line="281" w:lineRule="auto"/>
        <w:ind w:right="1799" w:firstLine="446"/>
        <w:rPr>
          <w:rFonts w:asciiTheme="minorEastAsia" w:hAnsiTheme="minorEastAsia" w:eastAsiaTheme="minorEastAsia"/>
          <w:sz w:val="28"/>
          <w:szCs w:val="28"/>
          <w:lang w:eastAsia="zh-CN"/>
        </w:rPr>
      </w:pPr>
      <w:r>
        <w:rPr>
          <w:rFonts w:cs="Times New Roman" w:asciiTheme="minorEastAsia" w:hAnsiTheme="minorEastAsia" w:eastAsiaTheme="minorEastAsia"/>
          <w:spacing w:val="-12"/>
          <w:sz w:val="28"/>
          <w:szCs w:val="28"/>
          <w:lang w:eastAsia="zh-CN"/>
        </w:rPr>
        <w:t>4</w:t>
      </w:r>
      <w:r>
        <w:rPr>
          <w:rFonts w:asciiTheme="minorEastAsia" w:hAnsiTheme="minorEastAsia" w:eastAsiaTheme="minorEastAsia"/>
          <w:spacing w:val="-12"/>
          <w:sz w:val="28"/>
          <w:szCs w:val="28"/>
          <w:lang w:eastAsia="zh-CN"/>
        </w:rPr>
        <w:t>、学校有权向服务方提出更换不履行岗位职责、违反管理制度或确实不胜</w:t>
      </w:r>
      <w:r>
        <w:rPr>
          <w:rFonts w:asciiTheme="minorEastAsia" w:hAnsiTheme="minorEastAsia" w:eastAsiaTheme="minorEastAsia"/>
          <w:bCs/>
          <w:spacing w:val="-14"/>
          <w:sz w:val="28"/>
          <w:szCs w:val="28"/>
          <w:lang w:eastAsia="zh-CN"/>
        </w:rPr>
        <w:t>任工作的物业管理人员。</w:t>
      </w:r>
    </w:p>
    <w:p w14:paraId="08882A66">
      <w:pPr>
        <w:pStyle w:val="2"/>
        <w:spacing w:before="167" w:line="219" w:lineRule="auto"/>
        <w:rPr>
          <w:rFonts w:asciiTheme="minorEastAsia" w:hAnsiTheme="minorEastAsia" w:eastAsiaTheme="minorEastAsia"/>
          <w:sz w:val="28"/>
          <w:szCs w:val="28"/>
          <w:lang w:eastAsia="zh-CN"/>
        </w:rPr>
      </w:pPr>
      <w:r>
        <w:rPr>
          <w:rFonts w:asciiTheme="minorEastAsia" w:hAnsiTheme="minorEastAsia" w:eastAsiaTheme="minorEastAsia"/>
          <w:spacing w:val="-14"/>
          <w:sz w:val="28"/>
          <w:szCs w:val="28"/>
          <w:lang w:eastAsia="zh-CN"/>
        </w:rPr>
        <w:t>5、学校为派驻的物业服务人员提供必备的工作条件。</w:t>
      </w:r>
    </w:p>
    <w:p w14:paraId="4C86F6BC">
      <w:pPr>
        <w:pStyle w:val="2"/>
        <w:spacing w:before="163" w:line="219" w:lineRule="auto"/>
        <w:rPr>
          <w:rFonts w:asciiTheme="minorEastAsia" w:hAnsiTheme="minorEastAsia" w:eastAsiaTheme="minorEastAsia"/>
          <w:sz w:val="28"/>
          <w:szCs w:val="28"/>
          <w:lang w:eastAsia="zh-CN"/>
        </w:rPr>
      </w:pPr>
      <w:r>
        <w:rPr>
          <w:rFonts w:cs="Times New Roman" w:asciiTheme="minorEastAsia" w:hAnsiTheme="minorEastAsia" w:eastAsiaTheme="minorEastAsia"/>
          <w:bCs/>
          <w:spacing w:val="-16"/>
          <w:sz w:val="28"/>
          <w:szCs w:val="28"/>
          <w:lang w:eastAsia="zh-CN"/>
        </w:rPr>
        <w:t>6</w:t>
      </w:r>
      <w:r>
        <w:rPr>
          <w:rFonts w:asciiTheme="minorEastAsia" w:hAnsiTheme="minorEastAsia" w:eastAsiaTheme="minorEastAsia"/>
          <w:bCs/>
          <w:spacing w:val="-16"/>
          <w:sz w:val="28"/>
          <w:szCs w:val="28"/>
          <w:lang w:eastAsia="zh-CN"/>
        </w:rPr>
        <w:t>、服务方要定期对物业人员进行培训。</w:t>
      </w:r>
    </w:p>
    <w:p w14:paraId="0E59716D">
      <w:pPr>
        <w:pStyle w:val="2"/>
        <w:spacing w:before="165" w:line="300" w:lineRule="auto"/>
        <w:ind w:right="1769" w:firstLine="449"/>
        <w:rPr>
          <w:rFonts w:asciiTheme="minorEastAsia" w:hAnsiTheme="minorEastAsia" w:eastAsiaTheme="minorEastAsia"/>
          <w:sz w:val="28"/>
          <w:szCs w:val="28"/>
          <w:lang w:eastAsia="zh-CN"/>
        </w:rPr>
      </w:pPr>
      <w:r>
        <w:rPr>
          <w:rFonts w:cs="Times New Roman" w:asciiTheme="minorEastAsia" w:hAnsiTheme="minorEastAsia" w:eastAsiaTheme="minorEastAsia"/>
          <w:bCs/>
          <w:spacing w:val="-12"/>
          <w:sz w:val="28"/>
          <w:szCs w:val="28"/>
          <w:lang w:eastAsia="zh-CN"/>
        </w:rPr>
        <w:t>8</w:t>
      </w:r>
      <w:r>
        <w:rPr>
          <w:rFonts w:asciiTheme="minorEastAsia" w:hAnsiTheme="minorEastAsia" w:eastAsiaTheme="minorEastAsia"/>
          <w:bCs/>
          <w:spacing w:val="-12"/>
          <w:sz w:val="28"/>
          <w:szCs w:val="28"/>
          <w:lang w:eastAsia="zh-CN"/>
        </w:rPr>
        <w:t>、服务方根据学校的要求配备合格</w:t>
      </w:r>
      <w:r>
        <w:rPr>
          <w:rFonts w:asciiTheme="minorEastAsia" w:hAnsiTheme="minorEastAsia" w:eastAsiaTheme="minorEastAsia"/>
          <w:spacing w:val="-12"/>
          <w:sz w:val="28"/>
          <w:szCs w:val="28"/>
          <w:lang w:eastAsia="zh-CN"/>
        </w:rPr>
        <w:t>的物业管理人员，要求员工素质</w:t>
      </w:r>
      <w:r>
        <w:rPr>
          <w:rFonts w:asciiTheme="minorEastAsia" w:hAnsiTheme="minorEastAsia" w:eastAsiaTheme="minorEastAsia"/>
          <w:spacing w:val="-13"/>
          <w:sz w:val="28"/>
          <w:szCs w:val="28"/>
          <w:lang w:eastAsia="zh-CN"/>
        </w:rPr>
        <w:t>良好、</w:t>
      </w:r>
      <w:r>
        <w:rPr>
          <w:rFonts w:cs="黑体" w:asciiTheme="minorEastAsia" w:hAnsiTheme="minorEastAsia" w:eastAsiaTheme="minorEastAsia"/>
          <w:spacing w:val="-15"/>
          <w:sz w:val="28"/>
          <w:szCs w:val="28"/>
          <w:lang w:eastAsia="zh-CN"/>
        </w:rPr>
        <w:t>服务热情，</w:t>
      </w:r>
      <w:r>
        <w:rPr>
          <w:rFonts w:asciiTheme="minorEastAsia" w:hAnsiTheme="minorEastAsia" w:eastAsiaTheme="minorEastAsia"/>
          <w:spacing w:val="-15"/>
          <w:sz w:val="28"/>
          <w:szCs w:val="28"/>
          <w:lang w:eastAsia="zh-CN"/>
        </w:rPr>
        <w:t>作风正派；且身心健康、</w:t>
      </w:r>
      <w:r>
        <w:rPr>
          <w:rFonts w:cs="仿宋" w:asciiTheme="minorEastAsia" w:hAnsiTheme="minorEastAsia" w:eastAsiaTheme="minorEastAsia"/>
          <w:spacing w:val="-15"/>
          <w:sz w:val="28"/>
          <w:szCs w:val="28"/>
          <w:lang w:eastAsia="zh-CN"/>
        </w:rPr>
        <w:t>有爱心、</w:t>
      </w:r>
      <w:r>
        <w:rPr>
          <w:rFonts w:asciiTheme="minorEastAsia" w:hAnsiTheme="minorEastAsia" w:eastAsiaTheme="minorEastAsia"/>
          <w:bCs/>
          <w:spacing w:val="-15"/>
          <w:sz w:val="28"/>
          <w:szCs w:val="28"/>
          <w:lang w:eastAsia="zh-CN"/>
        </w:rPr>
        <w:t>无违法犯罪记录。</w:t>
      </w:r>
      <w:r>
        <w:rPr>
          <w:rFonts w:asciiTheme="minorEastAsia" w:hAnsiTheme="minorEastAsia" w:eastAsiaTheme="minorEastAsia"/>
          <w:spacing w:val="-16"/>
          <w:sz w:val="28"/>
          <w:szCs w:val="28"/>
          <w:lang w:eastAsia="zh-CN"/>
        </w:rPr>
        <w:t>如要更换人员，</w:t>
      </w:r>
      <w:r>
        <w:rPr>
          <w:rFonts w:asciiTheme="minorEastAsia" w:hAnsiTheme="minorEastAsia" w:eastAsiaTheme="minorEastAsia"/>
          <w:spacing w:val="-7"/>
          <w:sz w:val="28"/>
          <w:szCs w:val="28"/>
          <w:lang w:eastAsia="zh-CN"/>
        </w:rPr>
        <w:t>一定要经学校同意.</w:t>
      </w:r>
    </w:p>
    <w:p w14:paraId="14B17F6F">
      <w:pPr>
        <w:pStyle w:val="2"/>
        <w:spacing w:before="173" w:line="294" w:lineRule="auto"/>
        <w:ind w:right="1734" w:firstLine="449"/>
        <w:rPr>
          <w:rFonts w:asciiTheme="minorEastAsia" w:hAnsiTheme="minorEastAsia" w:eastAsiaTheme="minorEastAsia"/>
          <w:sz w:val="28"/>
          <w:szCs w:val="28"/>
          <w:lang w:eastAsia="zh-CN"/>
        </w:rPr>
      </w:pPr>
      <w:r>
        <w:rPr>
          <w:rFonts w:asciiTheme="minorEastAsia" w:hAnsiTheme="minorEastAsia" w:eastAsiaTheme="minorEastAsia"/>
          <w:spacing w:val="-7"/>
          <w:sz w:val="28"/>
          <w:szCs w:val="28"/>
          <w:lang w:eastAsia="zh-CN"/>
        </w:rPr>
        <w:t>9、服务方对服务人员反馈的学校存在的安全方面的漏洞和一些合理的诉求，</w:t>
      </w:r>
      <w:r>
        <w:rPr>
          <w:rFonts w:asciiTheme="minorEastAsia" w:hAnsiTheme="minorEastAsia" w:eastAsiaTheme="minorEastAsia"/>
          <w:spacing w:val="-5"/>
          <w:sz w:val="28"/>
          <w:szCs w:val="28"/>
          <w:lang w:eastAsia="zh-CN"/>
        </w:rPr>
        <w:t>有权向学校反馈，并提请学校及时整改，妥善处置。</w:t>
      </w:r>
    </w:p>
    <w:p w14:paraId="151B683A">
      <w:pPr>
        <w:pStyle w:val="2"/>
        <w:spacing w:before="157" w:line="283" w:lineRule="auto"/>
        <w:ind w:right="1800" w:firstLine="449"/>
        <w:rPr>
          <w:rFonts w:asciiTheme="minorEastAsia" w:hAnsiTheme="minorEastAsia" w:eastAsiaTheme="minorEastAsia"/>
          <w:sz w:val="28"/>
          <w:szCs w:val="28"/>
          <w:lang w:eastAsia="zh-CN"/>
        </w:rPr>
      </w:pPr>
      <w:r>
        <w:rPr>
          <w:rFonts w:cs="Times New Roman" w:asciiTheme="minorEastAsia" w:hAnsiTheme="minorEastAsia" w:eastAsiaTheme="minorEastAsia"/>
          <w:spacing w:val="-15"/>
          <w:sz w:val="28"/>
          <w:szCs w:val="28"/>
          <w:lang w:eastAsia="zh-CN"/>
        </w:rPr>
        <w:t>10</w:t>
      </w:r>
      <w:r>
        <w:rPr>
          <w:rFonts w:asciiTheme="minorEastAsia" w:hAnsiTheme="minorEastAsia" w:eastAsiaTheme="minorEastAsia"/>
          <w:spacing w:val="-15"/>
          <w:sz w:val="28"/>
          <w:szCs w:val="28"/>
          <w:lang w:eastAsia="zh-CN"/>
        </w:rPr>
        <w:t>、服务方教育督促服务人员要遵守学校的各项规章制度，并认真履</w:t>
      </w:r>
      <w:r>
        <w:rPr>
          <w:rFonts w:asciiTheme="minorEastAsia" w:hAnsiTheme="minorEastAsia" w:eastAsiaTheme="minorEastAsia"/>
          <w:spacing w:val="-16"/>
          <w:sz w:val="28"/>
          <w:szCs w:val="28"/>
          <w:lang w:eastAsia="zh-CN"/>
        </w:rPr>
        <w:t>行学校</w:t>
      </w:r>
      <w:r>
        <w:rPr>
          <w:rFonts w:asciiTheme="minorEastAsia" w:hAnsiTheme="minorEastAsia" w:eastAsiaTheme="minorEastAsia"/>
          <w:spacing w:val="-13"/>
          <w:sz w:val="28"/>
          <w:szCs w:val="28"/>
          <w:lang w:eastAsia="zh-CN"/>
        </w:rPr>
        <w:t>规定的岗位职责要求，热爱学生、关心学校，提倡积极管理服务。</w:t>
      </w:r>
    </w:p>
    <w:p w14:paraId="2148BE1C">
      <w:pPr>
        <w:pStyle w:val="2"/>
        <w:spacing w:before="173" w:line="219" w:lineRule="auto"/>
        <w:rPr>
          <w:rFonts w:asciiTheme="minorEastAsia" w:hAnsiTheme="minorEastAsia" w:eastAsiaTheme="minorEastAsia"/>
          <w:sz w:val="28"/>
          <w:szCs w:val="28"/>
          <w:lang w:eastAsia="zh-CN"/>
        </w:rPr>
      </w:pPr>
      <w:r>
        <w:rPr>
          <w:rFonts w:asciiTheme="minorEastAsia" w:hAnsiTheme="minorEastAsia" w:eastAsiaTheme="minorEastAsia"/>
          <w:spacing w:val="-9"/>
          <w:sz w:val="28"/>
          <w:szCs w:val="28"/>
          <w:lang w:eastAsia="zh-CN"/>
        </w:rPr>
        <w:t>11、学生在校期间服务方人员要保持24小时开机。</w:t>
      </w:r>
    </w:p>
    <w:p w14:paraId="52F5BE84">
      <w:pPr>
        <w:pStyle w:val="2"/>
        <w:spacing w:before="156" w:line="219" w:lineRule="auto"/>
        <w:rPr>
          <w:rFonts w:asciiTheme="minorEastAsia" w:hAnsiTheme="minorEastAsia" w:eastAsiaTheme="minorEastAsia"/>
          <w:sz w:val="28"/>
          <w:szCs w:val="28"/>
          <w:lang w:eastAsia="zh-CN"/>
        </w:rPr>
      </w:pPr>
      <w:r>
        <w:rPr>
          <w:rFonts w:asciiTheme="minorEastAsia" w:hAnsiTheme="minorEastAsia" w:eastAsiaTheme="minorEastAsia"/>
          <w:spacing w:val="-12"/>
          <w:sz w:val="28"/>
          <w:szCs w:val="28"/>
          <w:lang w:eastAsia="zh-CN"/>
        </w:rPr>
        <w:t>八、附则</w:t>
      </w:r>
    </w:p>
    <w:p w14:paraId="7A8D2025">
      <w:pPr>
        <w:pStyle w:val="2"/>
        <w:spacing w:before="177" w:line="278" w:lineRule="auto"/>
        <w:ind w:right="1814"/>
        <w:rPr>
          <w:rFonts w:asciiTheme="minorEastAsia" w:hAnsiTheme="minorEastAsia" w:eastAsiaTheme="minorEastAsia"/>
          <w:sz w:val="28"/>
          <w:szCs w:val="28"/>
          <w:lang w:eastAsia="zh-CN"/>
        </w:rPr>
      </w:pPr>
      <w:r>
        <w:rPr>
          <w:rFonts w:asciiTheme="minorEastAsia" w:hAnsiTheme="minorEastAsia" w:eastAsiaTheme="minorEastAsia"/>
          <w:spacing w:val="-12"/>
          <w:sz w:val="28"/>
          <w:szCs w:val="28"/>
          <w:lang w:eastAsia="zh-CN"/>
        </w:rPr>
        <w:t>1、若因不可抗力，不能继续履行合同，学校应提前30日通知对方，并协商</w:t>
      </w:r>
      <w:r>
        <w:rPr>
          <w:rFonts w:asciiTheme="minorEastAsia" w:hAnsiTheme="minorEastAsia" w:eastAsiaTheme="minorEastAsia"/>
          <w:spacing w:val="-15"/>
          <w:sz w:val="28"/>
          <w:szCs w:val="28"/>
          <w:lang w:eastAsia="zh-CN"/>
        </w:rPr>
        <w:t>结清账务，本合同即可终止。</w:t>
      </w:r>
    </w:p>
    <w:p w14:paraId="2F14E25D">
      <w:pPr>
        <w:pStyle w:val="2"/>
        <w:spacing w:before="164" w:line="290" w:lineRule="auto"/>
        <w:ind w:right="1812"/>
        <w:rPr>
          <w:rFonts w:asciiTheme="minorEastAsia" w:hAnsiTheme="minorEastAsia" w:eastAsiaTheme="minorEastAsia"/>
          <w:sz w:val="28"/>
          <w:szCs w:val="28"/>
          <w:lang w:eastAsia="zh-CN"/>
        </w:rPr>
      </w:pPr>
      <w:r>
        <w:rPr>
          <w:rFonts w:cs="Times New Roman" w:asciiTheme="minorEastAsia" w:hAnsiTheme="minorEastAsia" w:eastAsiaTheme="minorEastAsia"/>
          <w:spacing w:val="-14"/>
          <w:sz w:val="28"/>
          <w:szCs w:val="28"/>
          <w:lang w:eastAsia="zh-CN"/>
        </w:rPr>
        <w:t>2</w:t>
      </w:r>
      <w:r>
        <w:rPr>
          <w:rFonts w:asciiTheme="minorEastAsia" w:hAnsiTheme="minorEastAsia" w:eastAsiaTheme="minorEastAsia"/>
          <w:spacing w:val="-14"/>
          <w:sz w:val="28"/>
          <w:szCs w:val="28"/>
          <w:lang w:eastAsia="zh-CN"/>
        </w:rPr>
        <w:t>、服务人员要认真履行职责，</w:t>
      </w:r>
      <w:r>
        <w:rPr>
          <w:rFonts w:asciiTheme="minorEastAsia" w:hAnsiTheme="minorEastAsia" w:eastAsiaTheme="minorEastAsia"/>
          <w:bCs/>
          <w:spacing w:val="-14"/>
          <w:sz w:val="28"/>
          <w:szCs w:val="28"/>
          <w:lang w:eastAsia="zh-CN"/>
        </w:rPr>
        <w:t>遵纪守法，服从学校领导安排，对履职不力</w:t>
      </w:r>
      <w:r>
        <w:rPr>
          <w:rFonts w:asciiTheme="minorEastAsia" w:hAnsiTheme="minorEastAsia" w:eastAsiaTheme="minorEastAsia"/>
          <w:spacing w:val="-8"/>
          <w:sz w:val="28"/>
          <w:szCs w:val="28"/>
          <w:lang w:eastAsia="zh-CN"/>
        </w:rPr>
        <w:t>的人员，学校要求更换人员时，</w:t>
      </w:r>
      <w:r>
        <w:rPr>
          <w:rFonts w:asciiTheme="minorEastAsia" w:hAnsiTheme="minorEastAsia" w:eastAsiaTheme="minorEastAsia"/>
          <w:bCs/>
          <w:spacing w:val="-8"/>
          <w:sz w:val="28"/>
          <w:szCs w:val="28"/>
          <w:lang w:eastAsia="zh-CN"/>
        </w:rPr>
        <w:t>管理服务方应在3日内更</w:t>
      </w:r>
      <w:r>
        <w:rPr>
          <w:rFonts w:asciiTheme="minorEastAsia" w:hAnsiTheme="minorEastAsia" w:eastAsiaTheme="minorEastAsia"/>
          <w:bCs/>
          <w:spacing w:val="-9"/>
          <w:sz w:val="28"/>
          <w:szCs w:val="28"/>
          <w:lang w:eastAsia="zh-CN"/>
        </w:rPr>
        <w:t>换人员</w:t>
      </w:r>
    </w:p>
    <w:p w14:paraId="5EF49DA6">
      <w:pPr>
        <w:spacing w:line="301" w:lineRule="auto"/>
        <w:rPr>
          <w:lang w:eastAsia="zh-CN"/>
        </w:rPr>
      </w:pPr>
    </w:p>
    <w:p w14:paraId="52AFD044">
      <w:pPr>
        <w:spacing w:line="301" w:lineRule="auto"/>
        <w:rPr>
          <w:lang w:eastAsia="zh-CN"/>
        </w:rPr>
      </w:pPr>
    </w:p>
    <w:p w14:paraId="71D3271B">
      <w:pPr>
        <w:spacing w:line="301" w:lineRule="auto"/>
        <w:rPr>
          <w:lang w:eastAsia="zh-CN"/>
        </w:rPr>
      </w:pPr>
    </w:p>
    <w:p w14:paraId="0689A9BD">
      <w:pPr>
        <w:pStyle w:val="2"/>
        <w:spacing w:before="79" w:line="222" w:lineRule="auto"/>
        <w:ind w:left="6354"/>
        <w:rPr>
          <w:rFonts w:hint="eastAsia" w:ascii="宋体" w:hAnsi="宋体" w:eastAsia="宋体" w:cs="宋体"/>
          <w:lang w:eastAsia="zh-CN"/>
        </w:rPr>
      </w:pPr>
      <w:r>
        <w:rPr>
          <w:rFonts w:hint="eastAsia" w:ascii="宋体" w:hAnsi="宋体" w:eastAsia="宋体" w:cs="宋体"/>
          <w:spacing w:val="-1"/>
          <w:lang w:eastAsia="zh-CN"/>
        </w:rPr>
        <w:t>灵川县定江中学</w:t>
      </w:r>
    </w:p>
    <w:p w14:paraId="3386F218">
      <w:pPr>
        <w:pStyle w:val="2"/>
        <w:spacing w:before="3" w:line="219" w:lineRule="auto"/>
        <w:ind w:left="6324"/>
        <w:rPr>
          <w:rFonts w:hint="eastAsia" w:ascii="宋体" w:hAnsi="宋体" w:eastAsia="宋体" w:cs="宋体"/>
          <w:lang w:eastAsia="zh-CN"/>
        </w:rPr>
      </w:pPr>
      <w:r>
        <w:rPr>
          <w:rFonts w:hint="eastAsia" w:ascii="宋体" w:hAnsi="宋体" w:eastAsia="宋体" w:cs="宋体"/>
          <w:spacing w:val="-8"/>
          <w:lang w:eastAsia="zh-CN"/>
        </w:rPr>
        <w:t>2026年</w:t>
      </w:r>
      <w:r>
        <w:rPr>
          <w:rFonts w:hint="eastAsia" w:ascii="宋体" w:hAnsi="宋体" w:eastAsia="宋体" w:cs="宋体"/>
          <w:spacing w:val="-8"/>
          <w:lang w:val="en-US" w:eastAsia="zh-CN"/>
        </w:rPr>
        <w:t>8</w:t>
      </w:r>
      <w:r>
        <w:rPr>
          <w:rFonts w:hint="eastAsia" w:ascii="宋体" w:hAnsi="宋体" w:eastAsia="宋体" w:cs="宋体"/>
          <w:spacing w:val="-8"/>
          <w:lang w:eastAsia="zh-CN"/>
        </w:rPr>
        <w:t>月</w:t>
      </w:r>
      <w:r>
        <w:rPr>
          <w:rFonts w:hint="eastAsia" w:ascii="宋体" w:hAnsi="宋体" w:eastAsia="宋体" w:cs="宋体"/>
          <w:spacing w:val="-8"/>
          <w:lang w:val="en-US" w:eastAsia="zh-CN"/>
        </w:rPr>
        <w:t>15</w:t>
      </w:r>
      <w:r>
        <w:rPr>
          <w:rFonts w:hint="eastAsia" w:ascii="宋体" w:hAnsi="宋体" w:eastAsia="宋体" w:cs="宋体"/>
          <w:spacing w:val="-8"/>
          <w:lang w:eastAsia="zh-CN"/>
        </w:rPr>
        <w:t xml:space="preserve"> 日</w:t>
      </w:r>
    </w:p>
    <w:p w14:paraId="142653EB">
      <w:pPr>
        <w:spacing w:line="297" w:lineRule="auto"/>
        <w:rPr>
          <w:lang w:eastAsia="zh-CN"/>
        </w:rPr>
      </w:pPr>
    </w:p>
    <w:p w14:paraId="2B4D9B22">
      <w:pPr>
        <w:spacing w:line="298" w:lineRule="auto"/>
        <w:rPr>
          <w:lang w:eastAsia="zh-CN"/>
        </w:rPr>
      </w:pPr>
    </w:p>
    <w:p w14:paraId="53EDE9FC">
      <w:pPr>
        <w:spacing w:line="298" w:lineRule="auto"/>
        <w:rPr>
          <w:lang w:eastAsia="zh-CN"/>
        </w:rPr>
      </w:pPr>
    </w:p>
    <w:p w14:paraId="1F99C15E">
      <w:pPr>
        <w:spacing w:before="44" w:line="188" w:lineRule="auto"/>
        <w:ind w:left="4075"/>
        <w:rPr>
          <w:rFonts w:ascii="Times New Roman" w:hAnsi="Times New Roman" w:eastAsia="Times New Roman" w:cs="Times New Roman"/>
          <w:sz w:val="15"/>
          <w:szCs w:val="15"/>
          <w:lang w:eastAsia="zh-CN"/>
        </w:rPr>
      </w:pPr>
      <w:r>
        <w:rPr>
          <w:rFonts w:ascii="Times New Roman" w:hAnsi="Times New Roman" w:eastAsia="Times New Roman" w:cs="Times New Roman"/>
          <w:sz w:val="15"/>
          <w:szCs w:val="15"/>
          <w:lang w:eastAsia="zh-CN"/>
        </w:rPr>
        <w:t>4</w:t>
      </w:r>
    </w:p>
    <w:p w14:paraId="626BC7B4">
      <w:pPr>
        <w:spacing w:line="263" w:lineRule="auto"/>
        <w:rPr>
          <w:lang w:eastAsia="zh-CN"/>
        </w:rPr>
      </w:pPr>
    </w:p>
    <w:p w14:paraId="05E666CE">
      <w:pPr>
        <w:spacing w:line="263" w:lineRule="auto"/>
        <w:rPr>
          <w:lang w:eastAsia="zh-CN"/>
        </w:rPr>
      </w:pPr>
    </w:p>
    <w:p w14:paraId="78185BD3">
      <w:pPr>
        <w:spacing w:line="264" w:lineRule="auto"/>
        <w:rPr>
          <w:lang w:eastAsia="zh-CN"/>
        </w:rPr>
      </w:pPr>
    </w:p>
    <w:p w14:paraId="62EE0A8E">
      <w:pPr>
        <w:spacing w:line="264" w:lineRule="auto"/>
        <w:rPr>
          <w:lang w:eastAsia="zh-CN"/>
        </w:rPr>
      </w:pPr>
    </w:p>
    <w:p w14:paraId="44DAB7FC">
      <w:pPr>
        <w:spacing w:before="62" w:line="222" w:lineRule="auto"/>
        <w:jc w:val="right"/>
        <w:rPr>
          <w:rFonts w:hint="eastAsia" w:ascii="黑体" w:hAnsi="黑体" w:cs="黑体"/>
          <w:sz w:val="19"/>
          <w:szCs w:val="19"/>
          <w:lang w:eastAsia="zh-CN"/>
        </w:rPr>
      </w:pPr>
    </w:p>
    <w:sectPr>
      <w:footerReference r:id="rId3" w:type="default"/>
      <w:pgSz w:w="11900" w:h="16840"/>
      <w:pgMar w:top="1321" w:right="250" w:bottom="209" w:left="1785"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94714">
    <w:pPr>
      <w:spacing w:line="14" w:lineRule="auto"/>
      <w:rPr>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78A"/>
    <w:rsid w:val="000358B2"/>
    <w:rsid w:val="00055FD2"/>
    <w:rsid w:val="0014080F"/>
    <w:rsid w:val="002F478A"/>
    <w:rsid w:val="00470D19"/>
    <w:rsid w:val="006F2FDF"/>
    <w:rsid w:val="007C6AA5"/>
    <w:rsid w:val="008D251A"/>
    <w:rsid w:val="009E22E8"/>
    <w:rsid w:val="00B4744F"/>
    <w:rsid w:val="00B76D7E"/>
    <w:rsid w:val="00BE134E"/>
    <w:rsid w:val="00D84421"/>
    <w:rsid w:val="00E0659F"/>
    <w:rsid w:val="00E92E63"/>
    <w:rsid w:val="23906366"/>
    <w:rsid w:val="26E157BD"/>
    <w:rsid w:val="5A9921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rPr>
  </w:style>
  <w:style w:type="paragraph" w:styleId="3">
    <w:name w:val="Balloon Text"/>
    <w:basedOn w:val="1"/>
    <w:link w:val="7"/>
    <w:semiHidden/>
    <w:unhideWhenUsed/>
    <w:qFormat/>
    <w:uiPriority w:val="99"/>
    <w:rPr>
      <w:sz w:val="18"/>
      <w:szCs w:val="18"/>
    </w:rPr>
  </w:style>
  <w:style w:type="table" w:customStyle="1" w:styleId="6">
    <w:name w:val="Table Normal"/>
    <w:semiHidden/>
    <w:unhideWhenUsed/>
    <w:qFormat/>
    <w:uiPriority w:val="0"/>
    <w:tblPr>
      <w:tblCellMar>
        <w:top w:w="0" w:type="dxa"/>
        <w:left w:w="0" w:type="dxa"/>
        <w:bottom w:w="0" w:type="dxa"/>
        <w:right w:w="0" w:type="dxa"/>
      </w:tblCellMar>
    </w:tblPr>
  </w:style>
  <w:style w:type="character" w:customStyle="1" w:styleId="7">
    <w:name w:val="批注框文本 Char"/>
    <w:basedOn w:val="5"/>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FY</Company>
  <Pages>8</Pages>
  <Words>4213</Words>
  <Characters>4329</Characters>
  <Lines>31</Lines>
  <Paragraphs>8</Paragraphs>
  <TotalTime>1</TotalTime>
  <ScaleCrop>false</ScaleCrop>
  <LinksUpToDate>false</LinksUpToDate>
  <CharactersWithSpaces>4334</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2026-05-25T03:05:00Z</dcterms:created>
  <dc:creator>Administrator</dc:creator>
  <cp:lastModifiedBy>果果</cp:lastModifiedBy>
  <cp:lastPrinted>2026-05-25T02:58:00Z</cp:lastPrinted>
  <dcterms:modified xsi:type="dcterms:W3CDTF">2026-08-14T15:40:54Z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2026-05-20T10:16:02Z</vt:filetime>
  </property>
  <property fmtid="{D5CDD505-2E9C-101B-9397-08002B2CF9AE}" pid="4" name="UsrData">
    <vt:lpwstr>6a0d195e259dfc001fa5b228wl</vt:lpwstr>
  </property>
  <property fmtid="{D5CDD505-2E9C-101B-9397-08002B2CF9AE}" pid="5" name="KSOTemplateDocerSaveRecord">
    <vt:lpwstr>eyJoZGlkIjoiZTE1MmI5NDA2ZWEyMzI3NDM4OGQ3NGEyZDU5MDVjZmQiLCJ1c2VySWQiOiI0NjQ0MTQ1NDQifQ==</vt:lpwstr>
  </property>
  <property fmtid="{D5CDD505-2E9C-101B-9397-08002B2CF9AE}" pid="6" name="KSOProductBuildVer">
    <vt:lpwstr>2052-12.1.0.25835</vt:lpwstr>
  </property>
  <property fmtid="{D5CDD505-2E9C-101B-9397-08002B2CF9AE}" pid="7" name="ICV">
    <vt:lpwstr>569C7000165846D0802ADAF3FC96E5E5_13</vt:lpwstr>
  </property>
</Properties>
</file>