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FE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Toc2079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广告标识牌制作安装项目采购</w:t>
      </w:r>
      <w:bookmarkEnd w:id="0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须知</w:t>
      </w:r>
    </w:p>
    <w:p w14:paraId="556BCEF3">
      <w:pPr>
        <w:spacing w:line="5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根据防城港市公安局治安支队广告业务工作需要，计划开展2026年部分广告标识牌制作。</w:t>
      </w:r>
    </w:p>
    <w:p w14:paraId="7AA8A925">
      <w:pPr>
        <w:spacing w:line="5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一、主要包含各类宣传资料、文件展板的文案编辑、排版设计、印刷制作；PVC文化墙、标识标牌制作安装；楼顶字、LED显示屏及各类户外广告的日常维护、检修、翻新保养等一体化服务。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kern w:val="0"/>
          <w:sz w:val="24"/>
          <w:szCs w:val="24"/>
          <w:highlight w:val="none"/>
          <w:lang w:val="en-US" w:eastAsia="zh-CN" w:bidi="ar-SA"/>
        </w:rPr>
        <w:t>（各类宣传工作物料，根据我方实际需求按需定制制作。）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因公安系统工作严谨、政治性强，所有宣传物料、图文资料、阵地建设必须合规、严谨、零差错，对承接单位人员资质、专业能力、政治敏感度提出严格准入要求。</w:t>
      </w:r>
    </w:p>
    <w:p w14:paraId="6381A19A">
      <w:pPr>
        <w:spacing w:line="5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二、项目负责人要求</w:t>
      </w:r>
    </w:p>
    <w:p w14:paraId="3C0CB60E">
      <w:pPr>
        <w:spacing w:line="5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具备扎实的文字功底与政务工作认知，具备较高政治素养和时政敏锐度，能够实时掌握党政及公安系统最新宣传口径、工作动态，可精准把控警务宣传内容导向，确保所有宣传物料、公文资料严谨合规、表述规范、无政治偏差。</w:t>
      </w:r>
    </w:p>
    <w:p w14:paraId="5014502A">
      <w:pPr>
        <w:spacing w:line="500" w:lineRule="exact"/>
        <w:ind w:firstLine="482" w:firstLineChars="200"/>
        <w:rPr>
          <w:rFonts w:hint="eastAsia" w:ascii="宋体 (正文)" w:hAnsi="宋体 (正文)" w:eastAsia="宋体 (正文)" w:cs="宋体 (正文)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2060"/>
          <w:kern w:val="0"/>
          <w:sz w:val="24"/>
          <w:szCs w:val="24"/>
          <w:highlight w:val="none"/>
          <w:lang w:val="en-US" w:eastAsia="zh-CN" w:bidi="ar-SA"/>
        </w:rPr>
        <w:t>三、设计及文案排版人员资质要求</w:t>
      </w:r>
      <w:r>
        <w:rPr>
          <w:rFonts w:hint="eastAsia" w:ascii="宋体 (正文)" w:hAnsi="宋体 (正文)" w:eastAsia="宋体 (正文)" w:cs="宋体 (正文)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（提供设计员的学历证书，</w:t>
      </w:r>
      <w:r>
        <w:rPr>
          <w:rFonts w:hint="eastAsia" w:ascii="宋体 (正文)" w:hAnsi="宋体 (正文)" w:eastAsia="宋体 (正文)" w:cs="宋体 (正文)"/>
          <w:b/>
          <w:bCs/>
          <w:color w:val="FF0000"/>
          <w:spacing w:val="-6"/>
          <w:sz w:val="24"/>
          <w:szCs w:val="24"/>
          <w:lang w:val="en-US" w:eastAsia="zh-CN"/>
        </w:rPr>
        <w:t>大学专科</w:t>
      </w:r>
      <w:r>
        <w:rPr>
          <w:rFonts w:hint="eastAsia" w:ascii="宋体 (正文)" w:hAnsi="宋体 (正文)" w:eastAsia="宋体 (正文)" w:cs="宋体 (正文)"/>
          <w:b/>
          <w:bCs/>
          <w:color w:val="FF0000"/>
          <w:spacing w:val="-6"/>
          <w:sz w:val="24"/>
          <w:szCs w:val="24"/>
        </w:rPr>
        <w:t>及以上学历，持有正规平面设计、视觉传达相关职业资格证书或专业技能证书</w:t>
      </w:r>
      <w:r>
        <w:rPr>
          <w:rFonts w:hint="eastAsia" w:ascii="宋体 (正文)" w:hAnsi="宋体 (正文)" w:eastAsia="宋体 (正文)" w:cs="宋体 (正文)"/>
          <w:b/>
          <w:bCs/>
          <w:color w:val="FF0000"/>
          <w:spacing w:val="-6"/>
          <w:sz w:val="24"/>
          <w:szCs w:val="24"/>
          <w:lang w:eastAsia="zh-CN"/>
        </w:rPr>
        <w:t>。</w:t>
      </w:r>
      <w:r>
        <w:rPr>
          <w:rFonts w:hint="eastAsia" w:ascii="宋体 (正文)" w:hAnsi="宋体 (正文)" w:eastAsia="宋体 (正文)" w:cs="宋体 (正文)"/>
          <w:b/>
          <w:bCs/>
          <w:color w:val="0070C0"/>
          <w:spacing w:val="-6"/>
          <w:sz w:val="24"/>
          <w:szCs w:val="24"/>
          <w:lang w:val="en-US" w:eastAsia="zh-CN"/>
        </w:rPr>
        <w:t>*必须提供*</w:t>
      </w:r>
      <w:r>
        <w:rPr>
          <w:rFonts w:hint="eastAsia" w:ascii="宋体 (正文)" w:hAnsi="宋体 (正文)" w:eastAsia="宋体 (正文)" w:cs="宋体 (正文)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）</w:t>
      </w:r>
    </w:p>
    <w:p w14:paraId="5253B178">
      <w:pPr>
        <w:spacing w:line="5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投标单位专职设计、文案排版人员须具备大专及以上学历（本科优先），设计人员需为设计相关专业毕业或持有正规设计师相关资质证书，具备专业政务设计与图文编辑能力；团队整体文字功底扎实、校对严谨，熟悉公安政务版式、宣传规范，可独立完成宣传册、展板、公文材料、上墙文化内容的设计、编辑、排版、校对工作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确保输出内容零错误、零疏漏、合规标准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。</w:t>
      </w:r>
    </w:p>
    <w:p w14:paraId="0EDE9539">
      <w:pPr>
        <w:numPr>
          <w:ilvl w:val="0"/>
          <w:numId w:val="1"/>
        </w:numPr>
        <w:spacing w:line="500" w:lineRule="exact"/>
        <w:ind w:firstLine="482" w:firstLineChars="200"/>
        <w:rPr>
          <w:rFonts w:hint="eastAsia" w:ascii="宋体 (正文)" w:hAnsi="宋体 (正文)" w:eastAsia="宋体 (正文)" w:cs="宋体 (正文)"/>
          <w:b/>
          <w:bCs/>
          <w:color w:val="0070C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安装及维保人员安全资质要求（</w:t>
      </w:r>
      <w:r>
        <w:rPr>
          <w:rFonts w:hint="eastAsia" w:ascii="宋体 (正文)" w:hAnsi="宋体 (正文)" w:eastAsia="宋体 (正文)" w:cs="宋体 (正文)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提供安装师傅的高空作业证书</w:t>
      </w:r>
      <w:r>
        <w:rPr>
          <w:rFonts w:hint="eastAsia" w:ascii="宋体 (正文)" w:hAnsi="宋体 (正文)" w:eastAsia="宋体 (正文)" w:cs="宋体 (正文)"/>
          <w:b/>
          <w:bCs/>
          <w:color w:val="0070C0"/>
          <w:spacing w:val="-6"/>
          <w:sz w:val="24"/>
          <w:szCs w:val="24"/>
          <w:lang w:val="en-US" w:eastAsia="zh-CN"/>
        </w:rPr>
        <w:t>*必须提供*）</w:t>
      </w:r>
    </w:p>
    <w:p w14:paraId="46D5ED13">
      <w:pPr>
        <w:numPr>
          <w:ilvl w:val="0"/>
          <w:numId w:val="0"/>
        </w:numPr>
        <w:spacing w:line="5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本项目如涉及户外高空安装、楼顶字维修、显示屏检修及焊接作业等高危施工，所有进场安装、维保人员必须全员购买有效保险；高空作业人员须持有有效高空作业证，涉及焊接作业人员须持有有效焊工证，所有特种作业人员必须持证上岗、人证合一，杜绝无证施工、违规施工，全面保障施工安全与现场作业规范。</w:t>
      </w:r>
    </w:p>
    <w:p w14:paraId="22171CE4">
      <w:pPr>
        <w:spacing w:line="500" w:lineRule="exact"/>
        <w:rPr>
          <w:rFonts w:hint="default" w:hAnsi="宋体"/>
          <w:b/>
          <w:bCs/>
          <w:color w:val="0070C0"/>
          <w:sz w:val="28"/>
          <w:szCs w:val="28"/>
          <w:highlight w:val="none"/>
          <w:lang w:val="en-US" w:eastAsia="zh-CN"/>
        </w:rPr>
      </w:pPr>
      <w:r>
        <w:rPr>
          <w:rFonts w:hint="eastAsia" w:hAnsi="宋体"/>
          <w:b/>
          <w:bCs/>
          <w:color w:val="0070C0"/>
          <w:sz w:val="28"/>
          <w:szCs w:val="28"/>
          <w:highlight w:val="none"/>
          <w:lang w:val="en-US" w:eastAsia="zh-CN"/>
        </w:rPr>
        <w:t>供应商竞价前须仔细阅读我方列举的采购须知，并按要求提供以下材料。</w:t>
      </w:r>
    </w:p>
    <w:p w14:paraId="644792A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val="en-US" w:eastAsia="zh-CN"/>
        </w:rPr>
        <w:t>请严格按我方要求提供以下材料，并加盖公章：</w:t>
      </w:r>
    </w:p>
    <w:p w14:paraId="5AEE2D7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 w:ascii="宋体 (正文)" w:hAnsi="宋体 (正文)" w:eastAsia="宋体 (正文)" w:cs="宋体 (正文)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营业执照复印件；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  <w:t>（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val="en-US" w:eastAsia="zh-CN"/>
        </w:rPr>
        <w:t>必须提供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  <w:t>）</w:t>
      </w:r>
    </w:p>
    <w:p w14:paraId="76C2D18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 w:ascii="宋体 (正文)" w:hAnsi="宋体 (正文)" w:eastAsia="宋体 (正文)" w:cs="宋体 (正文)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法定代表人身份证复印件及有效联系方式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  <w:t>（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val="en-US" w:eastAsia="zh-CN"/>
        </w:rPr>
        <w:t>必须提供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  <w:t>）</w:t>
      </w:r>
    </w:p>
    <w:p w14:paraId="07E1114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 w:ascii="宋体 (正文)" w:hAnsi="宋体 (正文)" w:eastAsia="宋体 (正文)" w:cs="宋体 (正文)"/>
          <w:b/>
          <w:bCs/>
          <w:color w:val="000000" w:themeColor="text1"/>
          <w:spacing w:val="-6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kern w:val="0"/>
          <w:sz w:val="30"/>
          <w:szCs w:val="3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3.提供设计员的学历证书，</w:t>
      </w: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pacing w:val="-6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大学专科</w:t>
      </w: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  <w:t>及以上学历，持有正规平面设计、视觉传达相关职业资格证书或专业技能证书</w:t>
      </w: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pacing w:val="-6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  <w:t>（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val="en-US" w:eastAsia="zh-CN"/>
        </w:rPr>
        <w:t>必须提供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  <w:t>）</w:t>
      </w:r>
    </w:p>
    <w:p w14:paraId="5CC69FF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</w:pP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pacing w:val="-6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kern w:val="0"/>
          <w:sz w:val="30"/>
          <w:szCs w:val="3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提供安装师傅高空作业证书、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  <w:t>（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val="en-US" w:eastAsia="zh-CN"/>
        </w:rPr>
        <w:t>安全作业，必须提供</w:t>
      </w:r>
      <w:r>
        <w:rPr>
          <w:rFonts w:hint="eastAsia" w:ascii="宋体 (正文)" w:hAnsi="宋体 (正文)" w:eastAsia="宋体 (正文)" w:cs="宋体 (正文)"/>
          <w:b/>
          <w:bCs/>
          <w:color w:val="FF0000"/>
          <w:sz w:val="30"/>
          <w:szCs w:val="30"/>
          <w:lang w:eastAsia="zh-CN"/>
        </w:rPr>
        <w:t>）</w:t>
      </w:r>
      <w:bookmarkStart w:id="1" w:name="_GoBack"/>
      <w:bookmarkEnd w:id="1"/>
    </w:p>
    <w:p w14:paraId="1644420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</w:pP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 (正文)" w:hAnsi="宋体 (正文)" w:eastAsia="宋体 (正文)" w:cs="宋体 (正文)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承诺书（承诺严格执行紧急响应时效、不分包转包、不泄露信息等内容）</w:t>
      </w:r>
      <w:r>
        <w:rPr>
          <w:rFonts w:hint="eastAsia" w:ascii="宋体 (正文)" w:hAnsi="宋体 (正文)" w:eastAsia="宋体 (正文)" w:cs="宋体 (正文)"/>
          <w:b/>
          <w:bCs/>
          <w:sz w:val="30"/>
          <w:szCs w:val="30"/>
          <w:lang w:eastAsia="zh-CN"/>
        </w:rPr>
        <w:t>；</w:t>
      </w:r>
    </w:p>
    <w:p w14:paraId="30494F48">
      <w:pPr>
        <w:pStyle w:val="2"/>
        <w:keepNext w:val="0"/>
        <w:keepLines w:val="0"/>
        <w:widowControl/>
        <w:suppressLineNumbers w:val="0"/>
        <w:jc w:val="center"/>
      </w:pPr>
      <w:r>
        <w:t>印刷服务承诺书</w:t>
      </w:r>
    </w:p>
    <w:p w14:paraId="547A984D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致：</w:t>
      </w:r>
    </w:p>
    <w:p w14:paraId="16DE075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我方（供应商名称：__________________________________________________，作为贵单位印刷服务合作供应商，为严格履行双方合作约定，保障贵单位印刷服务需求顺利落地，针对贵单位提出的印刷服务要求，郑重作出如下承诺，自愿接受贵单位的监督、检查及考核，若违反下述任何一条，愿意承担相应违约责任及由此给贵单位造成的全部损失。</w:t>
      </w:r>
    </w:p>
    <w:p w14:paraId="0C404411">
      <w:pPr>
        <w:pStyle w:val="3"/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sz w:val="24"/>
          <w:szCs w:val="24"/>
        </w:rPr>
        <w:t>一、质量标准承诺</w:t>
      </w:r>
    </w:p>
    <w:p w14:paraId="1B240A3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我方将严格遵循国家、省、市相关印刷行业质量标准，全面负责制版、印刷、装订全流程服务，确保各环节操作规范、合规。</w:t>
      </w:r>
    </w:p>
    <w:p w14:paraId="1D3143C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印刷成品将严格符合我方报价承诺及双方约定的纸张品质标准，保证字迹清晰、墨色饱满均匀、色彩还原准确、尺寸精准无误，无漏印、错印、重印、装订松散等质量问题。</w:t>
      </w:r>
    </w:p>
    <w:p w14:paraId="6D3E6C1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若印刷成品经贵单位验收不合格，我方将无条件进行返工或重做，所有返工产生的物料、人工、运输等相关费用均由我方自行承担，且不延误贵单位约定的交付时间。</w:t>
      </w:r>
    </w:p>
    <w:p w14:paraId="3F4C2E53">
      <w:pPr>
        <w:pStyle w:val="3"/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sz w:val="24"/>
          <w:szCs w:val="24"/>
        </w:rPr>
        <w:t>二、常规服务要求承诺</w:t>
      </w:r>
    </w:p>
    <w:p w14:paraId="35FA5BD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我方将主动熟悉贵单位文件排版格式、印刷规范及相关要求，确保提供的服务符合贵单位日常办公及宣传需求，我方具备同类印刷服务经验，能够高效完成各类印刷任务。</w:t>
      </w:r>
    </w:p>
    <w:p w14:paraId="5EF17DE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对于需实地测量尺寸的广告类印刷业务，我方将负责免费实地测量，提供免费排版服务，</w:t>
      </w:r>
      <w:r>
        <w:rPr>
          <w:rFonts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>常规排版需求保证在接到贵单位素材及要求后2小时内完成，并提交贵单位审核定稿；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稿件定稿后，我方将按时送货上门，所有印刷物料均由我方负责现场安装，不接受任何形式的物流邮寄，送达后配合贵单位工作人员当面验收，确保物料完好、安装到位。</w:t>
      </w:r>
    </w:p>
    <w:p w14:paraId="5E68BDE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针对防城港市内（含各乡镇）的印刷订单，我方将优化服务流程，</w:t>
      </w:r>
      <w:r>
        <w:rPr>
          <w:rFonts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>确保在接到订单需求后1-2小时内完成排版、审核定稿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及配送工作，保障贵单位及时使用。</w:t>
      </w:r>
    </w:p>
    <w:p w14:paraId="57786A75">
      <w:pPr>
        <w:pStyle w:val="3"/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sz w:val="24"/>
          <w:szCs w:val="24"/>
        </w:rPr>
        <w:t>三、紧急服务时效承诺</w:t>
      </w:r>
    </w:p>
    <w:p w14:paraId="28E24F7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若贵单位有紧急印刷需求，我方在接到贵单位通知后将立即响应，启动紧急服务流程，</w:t>
      </w:r>
      <w:r>
        <w:rPr>
          <w:rFonts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>确保30分钟内将印刷成品送达指定地点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（特殊偏远乡镇可协商合理延长，但需提前与贵单位沟通确认）。</w:t>
      </w:r>
    </w:p>
    <w:p w14:paraId="5AE7DA8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遇特殊情况需加班完成印制及配送任务时，我方将全力调配人力、物力，确保按时交付；若因我方原因逾期未交货，愿意承担相应违约责任，并赔偿贵单位因此遭受的全部损失。</w:t>
      </w:r>
    </w:p>
    <w:p w14:paraId="0295DCA7">
      <w:pPr>
        <w:pStyle w:val="3"/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sz w:val="24"/>
          <w:szCs w:val="24"/>
        </w:rPr>
        <w:t>四、服务范围承诺</w:t>
      </w:r>
    </w:p>
    <w:p w14:paraId="585DDD1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我方提供的印刷服务范围，参照贵单位附件《广告印刷服务常用项目清单及基准价表》执行，包括但不限于清单所列项目；实际服务内容、数量、规格等均以贵单位当期书面或口头（需双方确认）需求为准，我方将全力配合，按需提供合规、高效的印刷及相关配套服务。</w:t>
      </w:r>
    </w:p>
    <w:p w14:paraId="0A42C2EB">
      <w:pPr>
        <w:pStyle w:val="3"/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sz w:val="24"/>
          <w:szCs w:val="24"/>
        </w:rPr>
        <w:t>五、其他承诺</w:t>
      </w:r>
    </w:p>
    <w:p w14:paraId="6ECB949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我方将严格遵守贵单位相关管理制度，尊重贵单位的工作流程，主动配合贵单位的验收、检查工作，及时整改服务过程中出现的问题。</w:t>
      </w:r>
    </w:p>
    <w:p w14:paraId="5BD5225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我方将妥善保管贵单位提供的各类文字、图片、信息等涉密内容，严格履行保密义务，未经贵单位书面同意，不泄露、传播或用于本合作以外的任何用途，若违反将承担相应法律责任。</w:t>
      </w:r>
    </w:p>
    <w:p w14:paraId="4394087F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本承诺书自签署之日起生效，有效期至双方合作终止之日止；若我方未履行上述承诺，贵单位有权终止合作、将我方列入黑名单且不再选用，并依法追究我方全部责任。</w:t>
      </w:r>
    </w:p>
    <w:p w14:paraId="48A306B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70913DD">
      <w:pPr>
        <w:keepNext w:val="0"/>
        <w:keepLines w:val="0"/>
        <w:widowControl/>
        <w:suppressLineNumbers w:val="0"/>
        <w:ind w:firstLine="5280" w:firstLineChars="2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承诺单位（盖章）：____________________</w:t>
      </w:r>
    </w:p>
    <w:p w14:paraId="76B45D6B">
      <w:pPr>
        <w:keepNext w:val="0"/>
        <w:keepLines w:val="0"/>
        <w:widowControl/>
        <w:suppressLineNumbers w:val="0"/>
        <w:ind w:firstLine="3120" w:firstLineChars="13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E6CD191">
      <w:pPr>
        <w:keepNext w:val="0"/>
        <w:keepLines w:val="0"/>
        <w:widowControl/>
        <w:suppressLineNumbers w:val="0"/>
        <w:ind w:firstLine="3120" w:firstLineChars="13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2F2E205">
      <w:pPr>
        <w:keepNext w:val="0"/>
        <w:keepLines w:val="0"/>
        <w:widowControl/>
        <w:suppressLineNumbers w:val="0"/>
        <w:ind w:firstLine="5280" w:firstLineChars="2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法定代表人/授权代表人（签字）：__________</w:t>
      </w:r>
    </w:p>
    <w:p w14:paraId="101CB4D5">
      <w:pPr>
        <w:keepNext w:val="0"/>
        <w:keepLines w:val="0"/>
        <w:widowControl/>
        <w:suppressLineNumbers w:val="0"/>
        <w:ind w:firstLine="3120" w:firstLineChars="13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2B08450">
      <w:pPr>
        <w:keepNext w:val="0"/>
        <w:keepLines w:val="0"/>
        <w:widowControl/>
        <w:suppressLineNumbers w:val="0"/>
        <w:ind w:firstLine="5280" w:firstLineChars="2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联系电话：______________________________</w:t>
      </w:r>
    </w:p>
    <w:p w14:paraId="05192F6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A9CA465">
      <w:pPr>
        <w:keepNext w:val="0"/>
        <w:keepLines w:val="0"/>
        <w:widowControl/>
        <w:suppressLineNumbers w:val="0"/>
        <w:ind w:firstLine="3120" w:firstLineChars="13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4B7D8EF">
      <w:pPr>
        <w:keepNext w:val="0"/>
        <w:keepLines w:val="0"/>
        <w:widowControl/>
        <w:suppressLineNumbers w:val="0"/>
        <w:ind w:firstLine="5280" w:firstLineChars="220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签署日期：______年____月____日</w:t>
      </w:r>
    </w:p>
    <w:p w14:paraId="298DC7F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</w:pPr>
    </w:p>
    <w:p w14:paraId="6B409B7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eastAsia="zh-CN"/>
        </w:rPr>
      </w:pPr>
    </w:p>
    <w:p w14:paraId="5F7BA9DB">
      <w:pPr>
        <w:spacing w:line="500" w:lineRule="exact"/>
        <w:ind w:firstLine="480" w:firstLineChars="200"/>
        <w:rPr>
          <w:rFonts w:hint="default" w:hAnsi="宋体"/>
          <w:sz w:val="24"/>
          <w:highlight w:val="none"/>
          <w:lang w:val="en-US" w:eastAsia="zh-CN"/>
        </w:rPr>
      </w:pPr>
    </w:p>
    <w:p w14:paraId="65FA7B57"/>
    <w:sectPr>
      <w:pgSz w:w="11906" w:h="16838"/>
      <w:pgMar w:top="850" w:right="850" w:bottom="85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 (正文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6B4F64"/>
    <w:multiLevelType w:val="singleLevel"/>
    <w:tmpl w:val="E06B4F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67A17"/>
    <w:rsid w:val="077445FB"/>
    <w:rsid w:val="0FD630CC"/>
    <w:rsid w:val="199E7EB4"/>
    <w:rsid w:val="1D833ECD"/>
    <w:rsid w:val="3BA727F2"/>
    <w:rsid w:val="43D66938"/>
    <w:rsid w:val="449E5CCC"/>
    <w:rsid w:val="4B46598C"/>
    <w:rsid w:val="4BDB708A"/>
    <w:rsid w:val="4C667A17"/>
    <w:rsid w:val="4F887DCB"/>
    <w:rsid w:val="5B204D10"/>
    <w:rsid w:val="5E665FE7"/>
    <w:rsid w:val="723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widowControl/>
      <w:ind w:firstLine="420"/>
      <w:jc w:val="left"/>
    </w:pPr>
    <w:rPr>
      <w:rFonts w:eastAsia="仿宋_GB2312"/>
      <w:b/>
      <w:kern w:val="0"/>
      <w:sz w:val="30"/>
    </w:rPr>
  </w:style>
  <w:style w:type="paragraph" w:styleId="5">
    <w:name w:val="Plain Text"/>
    <w:basedOn w:val="1"/>
    <w:qFormat/>
    <w:uiPriority w:val="0"/>
    <w:rPr>
      <w:rFonts w:ascii="宋体" w:hAnsi="Courier New" w:cs="黑体"/>
      <w:szCs w:val="21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Heading 3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customStyle="1" w:styleId="13">
    <w:name w:val="Heading 2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2224</Words>
  <Characters>2367</Characters>
  <Lines>0</Lines>
  <Paragraphs>0</Paragraphs>
  <TotalTime>28</TotalTime>
  <ScaleCrop>false</ScaleCrop>
  <LinksUpToDate>false</LinksUpToDate>
  <CharactersWithSpaces>2378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2026-05-08T01:45:00Z</dcterms:created>
  <dc:creator>XmS-mile</dc:creator>
  <cp:lastModifiedBy>XmS-mile</cp:lastModifiedBy>
  <dcterms:modified xsi:type="dcterms:W3CDTF">2026-07-30T06:59:03Z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EF11B129F4764BAF9CD7ACB5268B2DE2_13</vt:lpwstr>
  </property>
  <property fmtid="{D5CDD505-2E9C-101B-9397-08002B2CF9AE}" pid="4" name="KSOTemplateDocerSaveRecord">
    <vt:lpwstr>eyJoZGlkIjoiMmIxYzlmYTU4MjUwZjhjNzE5MThhNDNhYmZjNjljMDMiLCJ1c2VySWQiOiI0MzM1NDc2NTcifQ==</vt:lpwstr>
  </property>
</Properties>
</file>