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A5B350">
      <w:pPr>
        <w:pStyle w:val="6"/>
        <w:bidi w:val="0"/>
        <w:rPr>
          <w:rFonts w:hint="eastAsia"/>
          <w:lang w:val="en-US" w:eastAsia="zh-CN"/>
        </w:rPr>
      </w:pPr>
      <w:r>
        <w:rPr>
          <w:rFonts w:hint="eastAsia"/>
          <w:lang w:val="en-US" w:eastAsia="zh-CN"/>
        </w:rPr>
        <w:t>附件2：</w:t>
      </w:r>
    </w:p>
    <w:p w14:paraId="539898A1">
      <w:pPr>
        <w:pStyle w:val="6"/>
        <w:jc w:val="center"/>
        <w:rPr>
          <w:rFonts w:hint="eastAsia" w:hAnsi="宋体" w:eastAsia="宋体" w:cs="宋体"/>
          <w:b/>
          <w:bCs/>
          <w:color w:val="000000"/>
          <w:lang w:val="en-US" w:eastAsia="zh-CN"/>
        </w:rPr>
      </w:pPr>
      <w:r>
        <w:rPr>
          <w:rFonts w:hint="eastAsia" w:hAnsi="宋体" w:cs="宋体"/>
          <w:b/>
          <w:bCs/>
          <w:color w:val="000000"/>
          <w:sz w:val="44"/>
        </w:rPr>
        <w:t>响应文件格式</w:t>
      </w:r>
      <w:r>
        <w:rPr>
          <w:rFonts w:hint="eastAsia" w:hAnsi="宋体" w:cs="宋体"/>
          <w:b/>
          <w:bCs/>
          <w:color w:val="000000"/>
          <w:sz w:val="44"/>
          <w:lang w:val="en-US" w:eastAsia="zh-CN"/>
        </w:rPr>
        <w:t>参考</w:t>
      </w:r>
    </w:p>
    <w:p w14:paraId="7166522D">
      <w:pPr>
        <w:pStyle w:val="6"/>
        <w:rPr>
          <w:rFonts w:hint="eastAsia" w:hAnsi="宋体" w:cs="宋体"/>
          <w:color w:val="000000"/>
        </w:rPr>
      </w:pPr>
    </w:p>
    <w:p w14:paraId="4881A5B4">
      <w:pPr>
        <w:pStyle w:val="6"/>
        <w:rPr>
          <w:rFonts w:hint="eastAsia" w:hAnsi="宋体" w:cs="宋体"/>
          <w:color w:val="000000"/>
        </w:rPr>
      </w:pPr>
    </w:p>
    <w:p w14:paraId="6F516D6A">
      <w:pPr>
        <w:pStyle w:val="6"/>
        <w:jc w:val="center"/>
        <w:rPr>
          <w:rFonts w:hint="eastAsia" w:hAnsi="宋体" w:cs="宋体"/>
          <w:color w:val="000000"/>
        </w:rPr>
      </w:pPr>
      <w:r>
        <w:rPr>
          <w:rFonts w:hint="eastAsia" w:hAnsi="宋体" w:cs="宋体"/>
          <w:color w:val="000000"/>
        </w:rPr>
        <w:br w:type="page"/>
      </w:r>
    </w:p>
    <w:p w14:paraId="14B6E970">
      <w:pPr>
        <w:pStyle w:val="6"/>
        <w:jc w:val="left"/>
        <w:rPr>
          <w:rFonts w:hint="eastAsia" w:hAnsi="宋体" w:cs="宋体"/>
          <w:color w:val="000000"/>
        </w:rPr>
      </w:pPr>
      <w:r>
        <w:rPr>
          <w:rFonts w:hint="eastAsia" w:hAnsi="宋体" w:cs="宋体"/>
          <w:color w:val="000000"/>
        </w:rPr>
        <w:t>密封袋外包装封面</w:t>
      </w:r>
    </w:p>
    <w:p w14:paraId="3D4C929E">
      <w:pPr>
        <w:jc w:val="center"/>
        <w:rPr>
          <w:rFonts w:hint="eastAsia" w:ascii="宋体" w:hAnsi="宋体" w:cs="宋体"/>
          <w:b/>
          <w:color w:val="000000"/>
          <w:sz w:val="84"/>
          <w:szCs w:val="84"/>
        </w:rPr>
      </w:pPr>
      <w:bookmarkStart w:id="0" w:name="_Toc21681_WPSOffice_Level2"/>
      <w:bookmarkStart w:id="1" w:name="_Toc240091939"/>
      <w:bookmarkStart w:id="2" w:name="_Toc96865229"/>
      <w:bookmarkStart w:id="3" w:name="_Toc29683_WPSOffice_Level2"/>
    </w:p>
    <w:p w14:paraId="492C20EC">
      <w:pPr>
        <w:jc w:val="center"/>
        <w:rPr>
          <w:rFonts w:ascii="宋体" w:hAnsi="宋体" w:cs="宋体"/>
          <w:b/>
          <w:color w:val="000000"/>
          <w:sz w:val="84"/>
          <w:szCs w:val="84"/>
        </w:rPr>
      </w:pPr>
      <w:r>
        <w:rPr>
          <w:rFonts w:hint="eastAsia" w:ascii="宋体" w:hAnsi="宋体" w:cs="宋体"/>
          <w:b/>
          <w:color w:val="000000"/>
          <w:sz w:val="84"/>
          <w:szCs w:val="84"/>
        </w:rPr>
        <w:t>响  应  文  件</w:t>
      </w:r>
      <w:bookmarkEnd w:id="0"/>
      <w:bookmarkEnd w:id="1"/>
      <w:bookmarkEnd w:id="2"/>
      <w:bookmarkEnd w:id="3"/>
    </w:p>
    <w:p w14:paraId="1EE80871">
      <w:pPr>
        <w:autoSpaceDE w:val="0"/>
        <w:autoSpaceDN w:val="0"/>
        <w:adjustRightInd w:val="0"/>
        <w:jc w:val="center"/>
        <w:rPr>
          <w:rFonts w:ascii="宋体" w:hAnsi="宋体" w:cs="宋体"/>
          <w:b/>
          <w:color w:val="000000"/>
          <w:kern w:val="0"/>
          <w:sz w:val="28"/>
          <w:szCs w:val="28"/>
        </w:rPr>
      </w:pPr>
    </w:p>
    <w:p w14:paraId="05026C3D">
      <w:pPr>
        <w:autoSpaceDE w:val="0"/>
        <w:autoSpaceDN w:val="0"/>
        <w:adjustRightInd w:val="0"/>
        <w:spacing w:line="600" w:lineRule="auto"/>
        <w:jc w:val="center"/>
        <w:rPr>
          <w:rFonts w:ascii="宋体" w:hAnsi="宋体" w:cs="宋体"/>
          <w:b/>
          <w:color w:val="000000"/>
          <w:kern w:val="0"/>
          <w:sz w:val="28"/>
          <w:szCs w:val="28"/>
        </w:rPr>
      </w:pPr>
    </w:p>
    <w:p w14:paraId="28854B66">
      <w:pPr>
        <w:autoSpaceDE w:val="0"/>
        <w:autoSpaceDN w:val="0"/>
        <w:adjustRightInd w:val="0"/>
        <w:spacing w:line="600" w:lineRule="auto"/>
        <w:ind w:firstLine="3855" w:firstLineChars="1600"/>
        <w:jc w:val="left"/>
        <w:rPr>
          <w:rFonts w:ascii="宋体" w:hAnsi="宋体" w:cs="宋体"/>
          <w:b/>
          <w:color w:val="000000"/>
          <w:kern w:val="0"/>
          <w:sz w:val="24"/>
        </w:rPr>
      </w:pPr>
      <w:bookmarkStart w:id="4" w:name="_Toc7452_WPSOffice_Level2"/>
      <w:bookmarkStart w:id="5" w:name="_Toc29944_WPSOffice_Level2"/>
      <w:r>
        <w:rPr>
          <w:rFonts w:hint="eastAsia" w:ascii="宋体" w:hAnsi="宋体" w:cs="宋体"/>
          <w:b/>
          <w:color w:val="000000"/>
          <w:kern w:val="0"/>
          <w:sz w:val="24"/>
        </w:rPr>
        <w:t>商务标、技术标</w:t>
      </w:r>
      <w:bookmarkEnd w:id="4"/>
      <w:bookmarkEnd w:id="5"/>
    </w:p>
    <w:p w14:paraId="110EF639">
      <w:pPr>
        <w:autoSpaceDE w:val="0"/>
        <w:autoSpaceDN w:val="0"/>
        <w:adjustRightInd w:val="0"/>
        <w:jc w:val="left"/>
        <w:rPr>
          <w:rFonts w:hint="eastAsia" w:ascii="宋体" w:hAnsi="宋体" w:cs="宋体"/>
          <w:color w:val="000000"/>
          <w:kern w:val="0"/>
          <w:szCs w:val="20"/>
        </w:rPr>
      </w:pPr>
      <w:r>
        <w:rPr>
          <w:rFonts w:hint="eastAsia" w:ascii="宋体" w:hAnsi="宋体" w:cs="宋体"/>
          <w:color w:val="000000"/>
          <w:kern w:val="0"/>
          <w:szCs w:val="20"/>
        </w:rPr>
        <w:t xml:space="preserve"> </w:t>
      </w:r>
    </w:p>
    <w:p w14:paraId="77A1A43D">
      <w:pPr>
        <w:autoSpaceDE w:val="0"/>
        <w:autoSpaceDN w:val="0"/>
        <w:adjustRightInd w:val="0"/>
        <w:jc w:val="left"/>
        <w:rPr>
          <w:rFonts w:ascii="宋体" w:hAnsi="宋体" w:cs="宋体"/>
          <w:color w:val="000000"/>
          <w:kern w:val="0"/>
          <w:szCs w:val="20"/>
        </w:rPr>
      </w:pPr>
    </w:p>
    <w:p w14:paraId="46E49238">
      <w:pPr>
        <w:rPr>
          <w:rFonts w:ascii="宋体" w:hAnsi="宋体"/>
          <w:color w:val="000000"/>
        </w:rPr>
      </w:pPr>
    </w:p>
    <w:p w14:paraId="1252EE43">
      <w:pPr>
        <w:autoSpaceDE w:val="0"/>
        <w:autoSpaceDN w:val="0"/>
        <w:adjustRightInd w:val="0"/>
        <w:jc w:val="left"/>
        <w:rPr>
          <w:rFonts w:ascii="宋体" w:hAnsi="宋体" w:cs="宋体"/>
          <w:color w:val="000000"/>
          <w:kern w:val="0"/>
          <w:szCs w:val="20"/>
        </w:rPr>
      </w:pPr>
    </w:p>
    <w:p w14:paraId="5D107CFE">
      <w:pPr>
        <w:autoSpaceDE w:val="0"/>
        <w:autoSpaceDN w:val="0"/>
        <w:adjustRightInd w:val="0"/>
        <w:jc w:val="left"/>
        <w:rPr>
          <w:rFonts w:ascii="宋体" w:hAnsi="宋体" w:cs="宋体"/>
          <w:color w:val="000000"/>
          <w:kern w:val="0"/>
          <w:szCs w:val="20"/>
        </w:rPr>
      </w:pPr>
    </w:p>
    <w:p w14:paraId="07E90F41">
      <w:pPr>
        <w:autoSpaceDE w:val="0"/>
        <w:autoSpaceDN w:val="0"/>
        <w:adjustRightInd w:val="0"/>
        <w:rPr>
          <w:rFonts w:ascii="宋体" w:hAnsi="宋体" w:cs="宋体"/>
          <w:color w:val="000000"/>
          <w:kern w:val="0"/>
          <w:sz w:val="28"/>
          <w:szCs w:val="28"/>
        </w:rPr>
      </w:pPr>
      <w:r>
        <w:rPr>
          <w:rFonts w:hint="eastAsia" w:ascii="宋体" w:hAnsi="宋体" w:cs="宋体"/>
          <w:color w:val="000000"/>
          <w:kern w:val="0"/>
          <w:sz w:val="28"/>
          <w:szCs w:val="28"/>
        </w:rPr>
        <w:t>项目名称：</w:t>
      </w:r>
      <w:r>
        <w:rPr>
          <w:rFonts w:hint="eastAsia" w:ascii="宋体" w:hAnsi="宋体" w:cs="宋体"/>
          <w:color w:val="000000"/>
          <w:kern w:val="0"/>
          <w:sz w:val="28"/>
          <w:szCs w:val="28"/>
          <w:u w:val="single"/>
        </w:rPr>
        <w:t xml:space="preserve">                  </w:t>
      </w:r>
    </w:p>
    <w:p w14:paraId="49AD4323">
      <w:pPr>
        <w:autoSpaceDE w:val="0"/>
        <w:autoSpaceDN w:val="0"/>
        <w:adjustRightInd w:val="0"/>
        <w:jc w:val="center"/>
        <w:rPr>
          <w:rFonts w:ascii="宋体" w:hAnsi="宋体" w:cs="宋体"/>
          <w:color w:val="000000"/>
          <w:kern w:val="0"/>
          <w:sz w:val="28"/>
          <w:szCs w:val="28"/>
        </w:rPr>
      </w:pPr>
    </w:p>
    <w:p w14:paraId="5CB84ADE">
      <w:pPr>
        <w:autoSpaceDE w:val="0"/>
        <w:autoSpaceDN w:val="0"/>
        <w:adjustRightInd w:val="0"/>
        <w:rPr>
          <w:rFonts w:ascii="宋体" w:hAnsi="宋体" w:cs="宋体"/>
          <w:color w:val="000000"/>
          <w:kern w:val="0"/>
          <w:sz w:val="28"/>
          <w:szCs w:val="28"/>
        </w:rPr>
      </w:pPr>
      <w:r>
        <w:rPr>
          <w:rFonts w:hint="eastAsia" w:ascii="宋体" w:hAnsi="宋体" w:cs="宋体"/>
          <w:color w:val="000000"/>
          <w:kern w:val="0"/>
          <w:sz w:val="28"/>
          <w:szCs w:val="28"/>
        </w:rPr>
        <w:t>项目编号：</w:t>
      </w:r>
      <w:r>
        <w:rPr>
          <w:rFonts w:hint="eastAsia" w:ascii="宋体" w:hAnsi="宋体" w:cs="宋体"/>
          <w:color w:val="000000"/>
          <w:kern w:val="0"/>
          <w:sz w:val="28"/>
          <w:szCs w:val="28"/>
          <w:u w:val="single"/>
        </w:rPr>
        <w:t xml:space="preserve">                  </w:t>
      </w:r>
    </w:p>
    <w:p w14:paraId="59119581">
      <w:pPr>
        <w:autoSpaceDE w:val="0"/>
        <w:autoSpaceDN w:val="0"/>
        <w:adjustRightInd w:val="0"/>
        <w:ind w:firstLine="3220" w:firstLineChars="1150"/>
        <w:rPr>
          <w:rFonts w:hint="eastAsia" w:ascii="宋体" w:hAnsi="宋体" w:cs="宋体"/>
          <w:color w:val="000000"/>
          <w:kern w:val="0"/>
          <w:sz w:val="28"/>
          <w:szCs w:val="28"/>
        </w:rPr>
      </w:pPr>
    </w:p>
    <w:p w14:paraId="2DB12A6E">
      <w:pPr>
        <w:autoSpaceDE w:val="0"/>
        <w:autoSpaceDN w:val="0"/>
        <w:adjustRightInd w:val="0"/>
        <w:rPr>
          <w:rFonts w:hint="eastAsia" w:ascii="宋体" w:hAnsi="宋体" w:cs="宋体"/>
          <w:color w:val="000000"/>
          <w:kern w:val="0"/>
          <w:sz w:val="28"/>
          <w:szCs w:val="28"/>
        </w:rPr>
      </w:pPr>
      <w:r>
        <w:rPr>
          <w:rFonts w:hint="eastAsia" w:ascii="宋体" w:hAnsi="宋体" w:cs="宋体"/>
          <w:color w:val="000000"/>
          <w:kern w:val="0"/>
          <w:sz w:val="28"/>
          <w:szCs w:val="28"/>
          <w:lang w:val="en-US" w:eastAsia="zh-CN"/>
        </w:rPr>
        <w:t>报价</w:t>
      </w:r>
      <w:r>
        <w:rPr>
          <w:rFonts w:hint="eastAsia" w:ascii="宋体" w:hAnsi="宋体" w:cs="宋体"/>
          <w:color w:val="000000"/>
          <w:kern w:val="0"/>
          <w:sz w:val="28"/>
          <w:szCs w:val="28"/>
        </w:rPr>
        <w:t>单位：</w:t>
      </w:r>
      <w:r>
        <w:rPr>
          <w:rFonts w:hint="eastAsia" w:ascii="宋体" w:hAnsi="宋体" w:cs="宋体"/>
          <w:color w:val="000000"/>
          <w:kern w:val="0"/>
          <w:sz w:val="28"/>
          <w:szCs w:val="28"/>
          <w:u w:val="single"/>
        </w:rPr>
        <w:t xml:space="preserve">                  </w:t>
      </w:r>
      <w:r>
        <w:rPr>
          <w:rFonts w:hint="eastAsia" w:ascii="宋体" w:hAnsi="宋体" w:cs="宋体"/>
          <w:color w:val="000000"/>
          <w:kern w:val="0"/>
          <w:sz w:val="28"/>
          <w:szCs w:val="28"/>
        </w:rPr>
        <w:t>（盖单位公章）</w:t>
      </w:r>
    </w:p>
    <w:p w14:paraId="3A0B606C">
      <w:pPr>
        <w:autoSpaceDE w:val="0"/>
        <w:autoSpaceDN w:val="0"/>
        <w:adjustRightInd w:val="0"/>
        <w:ind w:firstLine="3220" w:firstLineChars="1150"/>
        <w:rPr>
          <w:rFonts w:hint="eastAsia" w:ascii="宋体" w:hAnsi="宋体" w:cs="宋体"/>
          <w:color w:val="000000"/>
          <w:kern w:val="0"/>
          <w:sz w:val="28"/>
          <w:szCs w:val="28"/>
        </w:rPr>
      </w:pPr>
    </w:p>
    <w:p w14:paraId="496A3E5A">
      <w:pPr>
        <w:autoSpaceDE w:val="0"/>
        <w:autoSpaceDN w:val="0"/>
        <w:adjustRightInd w:val="0"/>
        <w:rPr>
          <w:rFonts w:hint="eastAsia" w:ascii="宋体" w:hAnsi="宋体" w:cs="宋体"/>
          <w:color w:val="000000"/>
          <w:kern w:val="0"/>
          <w:sz w:val="28"/>
          <w:szCs w:val="28"/>
        </w:rPr>
      </w:pPr>
      <w:r>
        <w:rPr>
          <w:rFonts w:hint="eastAsia" w:ascii="宋体" w:hAnsi="宋体" w:cs="宋体"/>
          <w:color w:val="000000"/>
          <w:kern w:val="0"/>
          <w:sz w:val="28"/>
          <w:szCs w:val="28"/>
        </w:rPr>
        <w:t>法定代表人（负责人）或委托代理人：</w:t>
      </w:r>
      <w:r>
        <w:rPr>
          <w:rFonts w:hint="eastAsia" w:ascii="宋体" w:hAnsi="宋体" w:cs="宋体"/>
          <w:color w:val="000000"/>
          <w:kern w:val="0"/>
          <w:sz w:val="28"/>
          <w:szCs w:val="28"/>
          <w:u w:val="single"/>
        </w:rPr>
        <w:t xml:space="preserve">           </w:t>
      </w:r>
      <w:r>
        <w:rPr>
          <w:rFonts w:hint="eastAsia" w:ascii="宋体" w:hAnsi="宋体" w:cs="宋体"/>
          <w:color w:val="000000"/>
          <w:kern w:val="0"/>
          <w:sz w:val="28"/>
          <w:szCs w:val="28"/>
        </w:rPr>
        <w:t>（签字或盖章）</w:t>
      </w:r>
    </w:p>
    <w:p w14:paraId="50FA9BB7">
      <w:pPr>
        <w:pStyle w:val="2"/>
        <w:rPr>
          <w:rFonts w:hint="default"/>
          <w:u w:val="single"/>
          <w:lang w:val="en-US" w:eastAsia="zh-CN"/>
        </w:rPr>
      </w:pPr>
      <w:r>
        <w:rPr>
          <w:rFonts w:hint="eastAsia" w:ascii="宋体" w:hAnsi="宋体" w:eastAsia="宋体" w:cs="宋体"/>
          <w:b w:val="0"/>
          <w:color w:val="000000"/>
          <w:kern w:val="0"/>
          <w:sz w:val="28"/>
          <w:szCs w:val="28"/>
          <w:lang w:val="en-US" w:eastAsia="zh-CN" w:bidi="ar-SA"/>
        </w:rPr>
        <w:t>联系电话：</w:t>
      </w:r>
      <w:r>
        <w:rPr>
          <w:rFonts w:hint="eastAsia" w:ascii="宋体" w:hAnsi="宋体" w:eastAsia="宋体" w:cs="宋体"/>
          <w:b w:val="0"/>
          <w:color w:val="000000"/>
          <w:kern w:val="0"/>
          <w:sz w:val="28"/>
          <w:szCs w:val="28"/>
          <w:u w:val="single"/>
          <w:lang w:val="en-US" w:eastAsia="zh-CN" w:bidi="ar-SA"/>
        </w:rPr>
        <w:t xml:space="preserve">                   </w:t>
      </w:r>
      <w:r>
        <w:rPr>
          <w:rFonts w:hint="eastAsia" w:ascii="宋体" w:hAnsi="宋体" w:eastAsia="宋体" w:cs="宋体"/>
          <w:b w:val="0"/>
          <w:color w:val="000000"/>
          <w:kern w:val="0"/>
          <w:sz w:val="28"/>
          <w:szCs w:val="28"/>
          <w:u w:val="none"/>
          <w:lang w:val="en-US" w:eastAsia="zh-CN" w:bidi="ar-SA"/>
        </w:rPr>
        <w:t xml:space="preserve"> 邮箱：</w:t>
      </w:r>
      <w:r>
        <w:rPr>
          <w:rFonts w:hint="eastAsia" w:ascii="宋体" w:hAnsi="宋体" w:eastAsia="宋体" w:cs="宋体"/>
          <w:b w:val="0"/>
          <w:color w:val="000000"/>
          <w:kern w:val="0"/>
          <w:sz w:val="28"/>
          <w:szCs w:val="28"/>
          <w:u w:val="single"/>
          <w:lang w:val="en-US" w:eastAsia="zh-CN" w:bidi="ar-SA"/>
        </w:rPr>
        <w:t xml:space="preserve">                       </w:t>
      </w:r>
    </w:p>
    <w:p w14:paraId="6ADD595C">
      <w:pPr>
        <w:autoSpaceDE w:val="0"/>
        <w:autoSpaceDN w:val="0"/>
        <w:adjustRightInd w:val="0"/>
        <w:ind w:firstLine="3220" w:firstLineChars="1150"/>
        <w:rPr>
          <w:rFonts w:hint="eastAsia" w:ascii="宋体" w:hAnsi="宋体" w:cs="宋体"/>
          <w:color w:val="000000"/>
          <w:kern w:val="0"/>
          <w:sz w:val="28"/>
          <w:szCs w:val="28"/>
        </w:rPr>
      </w:pPr>
    </w:p>
    <w:p w14:paraId="43212089">
      <w:pPr>
        <w:autoSpaceDE w:val="0"/>
        <w:autoSpaceDN w:val="0"/>
        <w:adjustRightInd w:val="0"/>
        <w:rPr>
          <w:rFonts w:hint="eastAsia" w:ascii="宋体" w:hAnsi="宋体" w:cs="宋体"/>
          <w:color w:val="000000"/>
          <w:kern w:val="0"/>
          <w:sz w:val="28"/>
          <w:szCs w:val="28"/>
        </w:rPr>
      </w:pPr>
      <w:r>
        <w:rPr>
          <w:rFonts w:hint="eastAsia" w:ascii="宋体" w:hAnsi="宋体" w:cs="宋体"/>
          <w:color w:val="000000"/>
          <w:kern w:val="0"/>
          <w:sz w:val="28"/>
          <w:szCs w:val="28"/>
        </w:rPr>
        <w:t>日期：  年  月  日</w:t>
      </w:r>
    </w:p>
    <w:p w14:paraId="58628726">
      <w:pPr>
        <w:autoSpaceDE w:val="0"/>
        <w:autoSpaceDN w:val="0"/>
        <w:adjustRightInd w:val="0"/>
        <w:ind w:firstLine="3220" w:firstLineChars="1150"/>
        <w:rPr>
          <w:rFonts w:hint="eastAsia" w:ascii="宋体" w:hAnsi="宋体" w:cs="宋体"/>
          <w:color w:val="000000"/>
          <w:kern w:val="0"/>
          <w:sz w:val="28"/>
          <w:szCs w:val="28"/>
        </w:rPr>
      </w:pPr>
    </w:p>
    <w:p w14:paraId="5449A218">
      <w:pPr>
        <w:autoSpaceDE w:val="0"/>
        <w:autoSpaceDN w:val="0"/>
        <w:adjustRightInd w:val="0"/>
        <w:rPr>
          <w:rFonts w:hint="eastAsia" w:ascii="宋体" w:hAnsi="宋体" w:cs="宋体"/>
          <w:color w:val="000000"/>
          <w:kern w:val="0"/>
          <w:sz w:val="28"/>
          <w:szCs w:val="28"/>
        </w:rPr>
      </w:pPr>
    </w:p>
    <w:p w14:paraId="73F608B2">
      <w:pPr>
        <w:autoSpaceDE w:val="0"/>
        <w:autoSpaceDN w:val="0"/>
        <w:adjustRightInd w:val="0"/>
        <w:ind w:firstLine="3220" w:firstLineChars="1150"/>
        <w:rPr>
          <w:rFonts w:hint="eastAsia" w:ascii="宋体" w:hAnsi="宋体" w:cs="宋体"/>
          <w:color w:val="000000"/>
          <w:kern w:val="0"/>
          <w:sz w:val="28"/>
          <w:szCs w:val="28"/>
        </w:rPr>
      </w:pPr>
    </w:p>
    <w:p w14:paraId="2F5F1F65">
      <w:pPr>
        <w:autoSpaceDE w:val="0"/>
        <w:autoSpaceDN w:val="0"/>
        <w:adjustRightInd w:val="0"/>
        <w:ind w:firstLine="3220" w:firstLineChars="1150"/>
        <w:rPr>
          <w:rFonts w:hint="eastAsia" w:ascii="宋体" w:hAnsi="宋体" w:cs="宋体"/>
          <w:color w:val="000000"/>
          <w:kern w:val="0"/>
          <w:sz w:val="28"/>
          <w:szCs w:val="28"/>
        </w:rPr>
      </w:pPr>
      <w:r>
        <w:rPr>
          <w:rFonts w:hint="eastAsia" w:ascii="宋体" w:hAnsi="宋体" w:cs="宋体"/>
          <w:color w:val="000000"/>
          <w:kern w:val="0"/>
          <w:sz w:val="28"/>
          <w:szCs w:val="28"/>
        </w:rPr>
        <w:t xml:space="preserve">     </w:t>
      </w:r>
    </w:p>
    <w:p w14:paraId="2628BD25">
      <w:pPr>
        <w:pStyle w:val="3"/>
        <w:rPr>
          <w:rFonts w:hint="eastAsia" w:hAnsi="宋体" w:eastAsia="宋体"/>
          <w:color w:val="000000"/>
        </w:rPr>
      </w:pPr>
    </w:p>
    <w:p w14:paraId="2ABCF794">
      <w:pPr>
        <w:rPr>
          <w:rFonts w:hint="eastAsia" w:ascii="宋体" w:hAnsi="宋体"/>
          <w:color w:val="000000"/>
        </w:rPr>
      </w:pPr>
    </w:p>
    <w:p w14:paraId="35D7071B">
      <w:pPr>
        <w:pStyle w:val="6"/>
        <w:jc w:val="both"/>
        <w:rPr>
          <w:rFonts w:hint="eastAsia" w:hAnsi="宋体" w:cs="宋体"/>
          <w:color w:val="000000"/>
        </w:rPr>
      </w:pPr>
    </w:p>
    <w:p w14:paraId="45E4862B">
      <w:pPr>
        <w:pStyle w:val="6"/>
        <w:jc w:val="center"/>
        <w:rPr>
          <w:rFonts w:hint="eastAsia" w:hAnsi="宋体" w:cs="宋体"/>
          <w:color w:val="000000"/>
        </w:rPr>
      </w:pPr>
    </w:p>
    <w:p w14:paraId="214725B7">
      <w:pPr>
        <w:pStyle w:val="6"/>
        <w:jc w:val="center"/>
        <w:rPr>
          <w:rFonts w:hint="eastAsia" w:hAnsi="宋体" w:cs="宋体"/>
          <w:color w:val="000000"/>
        </w:rPr>
      </w:pPr>
    </w:p>
    <w:p w14:paraId="3BF25CA1">
      <w:pPr>
        <w:pStyle w:val="6"/>
        <w:jc w:val="center"/>
        <w:rPr>
          <w:rFonts w:hint="eastAsia" w:hAnsi="宋体" w:cs="宋体"/>
          <w:color w:val="000000"/>
        </w:rPr>
      </w:pPr>
    </w:p>
    <w:p w14:paraId="6EB71DD7">
      <w:pPr>
        <w:pStyle w:val="6"/>
        <w:jc w:val="center"/>
        <w:rPr>
          <w:rFonts w:hint="eastAsia" w:hAnsi="宋体" w:cs="宋体"/>
          <w:color w:val="000000"/>
        </w:rPr>
      </w:pPr>
    </w:p>
    <w:p w14:paraId="51A1C3E5">
      <w:pPr>
        <w:pStyle w:val="6"/>
        <w:jc w:val="center"/>
        <w:rPr>
          <w:rFonts w:hint="eastAsia" w:hAnsi="宋体" w:cs="宋体"/>
          <w:color w:val="000000"/>
        </w:rPr>
      </w:pPr>
    </w:p>
    <w:p w14:paraId="17E071CB">
      <w:pPr>
        <w:pStyle w:val="6"/>
        <w:jc w:val="center"/>
        <w:rPr>
          <w:rFonts w:hint="eastAsia" w:hAnsi="宋体" w:cs="宋体"/>
          <w:color w:val="000000"/>
        </w:rPr>
      </w:pPr>
    </w:p>
    <w:p w14:paraId="6D73DAAF">
      <w:pPr>
        <w:pStyle w:val="6"/>
        <w:jc w:val="center"/>
        <w:rPr>
          <w:rFonts w:hint="eastAsia" w:hAnsi="宋体" w:cs="宋体"/>
          <w:color w:val="000000"/>
        </w:rPr>
      </w:pPr>
    </w:p>
    <w:p w14:paraId="6744CFA1">
      <w:pPr>
        <w:pStyle w:val="6"/>
        <w:jc w:val="center"/>
        <w:rPr>
          <w:rFonts w:hint="eastAsia" w:hAnsi="宋体" w:cs="宋体"/>
          <w:color w:val="000000"/>
        </w:rPr>
      </w:pPr>
    </w:p>
    <w:p w14:paraId="281FB7D1">
      <w:pPr>
        <w:pStyle w:val="6"/>
        <w:jc w:val="center"/>
        <w:rPr>
          <w:rFonts w:hint="eastAsia" w:hAnsi="宋体" w:cs="宋体"/>
          <w:color w:val="000000"/>
        </w:rPr>
      </w:pPr>
    </w:p>
    <w:p w14:paraId="007E232E">
      <w:pPr>
        <w:pStyle w:val="6"/>
        <w:jc w:val="center"/>
        <w:rPr>
          <w:rFonts w:hint="eastAsia" w:hAnsi="宋体" w:cs="宋体"/>
          <w:color w:val="000000"/>
        </w:rPr>
      </w:pPr>
    </w:p>
    <w:p w14:paraId="6356A975">
      <w:pPr>
        <w:pStyle w:val="6"/>
        <w:jc w:val="center"/>
        <w:rPr>
          <w:rFonts w:hint="eastAsia" w:hAnsi="宋体" w:cs="宋体"/>
          <w:color w:val="000000"/>
        </w:rPr>
      </w:pPr>
    </w:p>
    <w:p w14:paraId="0BE977BF">
      <w:pPr>
        <w:pStyle w:val="6"/>
        <w:jc w:val="center"/>
        <w:rPr>
          <w:rFonts w:hint="eastAsia" w:hAnsi="宋体" w:cs="宋体"/>
          <w:color w:val="000000"/>
        </w:rPr>
      </w:pPr>
    </w:p>
    <w:p w14:paraId="11FA6820">
      <w:pPr>
        <w:pStyle w:val="6"/>
        <w:jc w:val="center"/>
        <w:rPr>
          <w:rFonts w:hint="eastAsia" w:hAnsi="宋体" w:cs="宋体"/>
          <w:color w:val="000000"/>
        </w:rPr>
      </w:pPr>
    </w:p>
    <w:p w14:paraId="347998A0">
      <w:pPr>
        <w:pStyle w:val="6"/>
        <w:jc w:val="center"/>
        <w:rPr>
          <w:rFonts w:hint="eastAsia" w:hAnsi="宋体" w:cs="宋体"/>
          <w:color w:val="000000"/>
        </w:rPr>
      </w:pPr>
    </w:p>
    <w:p w14:paraId="5B73B1DE">
      <w:pPr>
        <w:pStyle w:val="6"/>
        <w:jc w:val="center"/>
        <w:rPr>
          <w:rFonts w:hint="eastAsia" w:hAnsi="宋体" w:cs="宋体"/>
          <w:color w:val="000000"/>
        </w:rPr>
      </w:pPr>
    </w:p>
    <w:p w14:paraId="27F21AB0">
      <w:pPr>
        <w:pStyle w:val="6"/>
        <w:jc w:val="center"/>
        <w:rPr>
          <w:rFonts w:hint="eastAsia" w:hAnsi="宋体" w:cs="宋体"/>
          <w:color w:val="000000"/>
        </w:rPr>
      </w:pPr>
    </w:p>
    <w:p w14:paraId="347083FB">
      <w:pPr>
        <w:pStyle w:val="6"/>
        <w:jc w:val="center"/>
        <w:rPr>
          <w:rFonts w:hint="eastAsia" w:hAnsi="宋体" w:cs="宋体"/>
          <w:color w:val="000000"/>
        </w:rPr>
      </w:pPr>
    </w:p>
    <w:p w14:paraId="11034421">
      <w:pPr>
        <w:pStyle w:val="6"/>
        <w:jc w:val="center"/>
        <w:rPr>
          <w:rFonts w:hint="eastAsia" w:hAnsi="宋体" w:cs="宋体"/>
          <w:color w:val="000000"/>
        </w:rPr>
      </w:pPr>
    </w:p>
    <w:p w14:paraId="4B0FCF78">
      <w:pPr>
        <w:pStyle w:val="6"/>
        <w:jc w:val="center"/>
        <w:rPr>
          <w:rFonts w:hint="eastAsia" w:hAnsi="宋体" w:cs="宋体"/>
          <w:b/>
          <w:bCs/>
          <w:color w:val="000000"/>
          <w:sz w:val="36"/>
          <w:szCs w:val="36"/>
        </w:rPr>
      </w:pPr>
      <w:r>
        <w:rPr>
          <w:rFonts w:hint="eastAsia" w:hAnsi="宋体" w:cs="宋体"/>
          <w:color w:val="000000"/>
          <w:sz w:val="36"/>
          <w:szCs w:val="36"/>
        </w:rPr>
        <w:t>一、</w:t>
      </w:r>
      <w:r>
        <w:rPr>
          <w:rFonts w:hint="eastAsia" w:hAnsi="宋体" w:cs="宋体"/>
          <w:b/>
          <w:bCs/>
          <w:color w:val="000000"/>
          <w:sz w:val="36"/>
          <w:szCs w:val="36"/>
        </w:rPr>
        <w:t>商务部分</w:t>
      </w:r>
    </w:p>
    <w:p w14:paraId="3C6CC5F3">
      <w:pPr>
        <w:pStyle w:val="6"/>
        <w:jc w:val="center"/>
        <w:rPr>
          <w:rFonts w:hint="eastAsia" w:hAnsi="宋体" w:cs="宋体"/>
          <w:color w:val="000000"/>
          <w:sz w:val="32"/>
        </w:rPr>
      </w:pPr>
    </w:p>
    <w:p w14:paraId="15FEAC9E">
      <w:pPr>
        <w:pStyle w:val="6"/>
        <w:jc w:val="center"/>
        <w:rPr>
          <w:rFonts w:hint="eastAsia" w:hAnsi="宋体" w:cs="宋体"/>
          <w:color w:val="000000"/>
        </w:rPr>
      </w:pPr>
    </w:p>
    <w:p w14:paraId="7E021A5F">
      <w:pPr>
        <w:pStyle w:val="6"/>
        <w:jc w:val="center"/>
        <w:rPr>
          <w:rFonts w:hint="eastAsia" w:hAnsi="宋体" w:cs="宋体"/>
          <w:color w:val="000000"/>
        </w:rPr>
      </w:pPr>
    </w:p>
    <w:p w14:paraId="5FDA9881">
      <w:pPr>
        <w:pStyle w:val="6"/>
        <w:jc w:val="center"/>
        <w:rPr>
          <w:rFonts w:hint="eastAsia" w:hAnsi="宋体" w:cs="宋体"/>
          <w:color w:val="000000"/>
        </w:rPr>
      </w:pPr>
    </w:p>
    <w:p w14:paraId="05C5B29F">
      <w:pPr>
        <w:pStyle w:val="6"/>
        <w:jc w:val="center"/>
        <w:rPr>
          <w:rFonts w:hint="eastAsia" w:hAnsi="宋体" w:cs="宋体"/>
          <w:color w:val="000000"/>
        </w:rPr>
      </w:pPr>
    </w:p>
    <w:p w14:paraId="1EA404D6">
      <w:pPr>
        <w:pStyle w:val="6"/>
        <w:jc w:val="center"/>
        <w:rPr>
          <w:rFonts w:hint="eastAsia" w:hAnsi="宋体" w:cs="宋体"/>
          <w:color w:val="000000"/>
        </w:rPr>
      </w:pPr>
    </w:p>
    <w:p w14:paraId="6CF42C3D">
      <w:pPr>
        <w:pStyle w:val="6"/>
        <w:jc w:val="center"/>
        <w:rPr>
          <w:rFonts w:hint="eastAsia" w:hAnsi="宋体" w:cs="宋体"/>
          <w:color w:val="000000"/>
        </w:rPr>
      </w:pPr>
    </w:p>
    <w:p w14:paraId="254EBF94">
      <w:pPr>
        <w:pStyle w:val="6"/>
        <w:jc w:val="center"/>
        <w:rPr>
          <w:rFonts w:hint="eastAsia" w:hAnsi="宋体" w:cs="宋体"/>
          <w:color w:val="000000"/>
        </w:rPr>
      </w:pPr>
    </w:p>
    <w:p w14:paraId="5DD4ED54">
      <w:pPr>
        <w:pStyle w:val="6"/>
        <w:jc w:val="center"/>
        <w:rPr>
          <w:rFonts w:hint="eastAsia" w:hAnsi="宋体" w:cs="宋体"/>
          <w:color w:val="000000"/>
        </w:rPr>
      </w:pPr>
    </w:p>
    <w:p w14:paraId="60610119">
      <w:pPr>
        <w:pStyle w:val="6"/>
        <w:jc w:val="center"/>
        <w:rPr>
          <w:rFonts w:hint="eastAsia" w:hAnsi="宋体" w:cs="宋体"/>
          <w:color w:val="000000"/>
        </w:rPr>
      </w:pPr>
    </w:p>
    <w:p w14:paraId="4B94147C">
      <w:pPr>
        <w:pStyle w:val="6"/>
        <w:jc w:val="center"/>
        <w:rPr>
          <w:rFonts w:hint="eastAsia" w:hAnsi="宋体" w:cs="宋体"/>
          <w:color w:val="000000"/>
        </w:rPr>
      </w:pPr>
    </w:p>
    <w:p w14:paraId="2C15294F">
      <w:pPr>
        <w:pStyle w:val="6"/>
        <w:jc w:val="center"/>
        <w:rPr>
          <w:rFonts w:hint="eastAsia" w:hAnsi="宋体" w:cs="宋体"/>
          <w:color w:val="000000"/>
        </w:rPr>
      </w:pPr>
    </w:p>
    <w:p w14:paraId="7A75992B">
      <w:pPr>
        <w:pStyle w:val="6"/>
        <w:jc w:val="both"/>
        <w:rPr>
          <w:rFonts w:hint="eastAsia" w:hAnsi="宋体" w:cs="宋体"/>
          <w:color w:val="000000"/>
        </w:rPr>
      </w:pPr>
    </w:p>
    <w:p w14:paraId="0E480E9E">
      <w:pPr>
        <w:pStyle w:val="6"/>
        <w:jc w:val="center"/>
        <w:rPr>
          <w:rFonts w:hint="eastAsia" w:hAnsi="宋体" w:cs="宋体"/>
          <w:color w:val="000000"/>
        </w:rPr>
      </w:pPr>
    </w:p>
    <w:p w14:paraId="692E5921">
      <w:pPr>
        <w:pStyle w:val="6"/>
        <w:jc w:val="center"/>
        <w:rPr>
          <w:rFonts w:hint="eastAsia" w:hAnsi="宋体" w:cs="宋体"/>
          <w:color w:val="000000"/>
        </w:rPr>
      </w:pPr>
    </w:p>
    <w:p w14:paraId="0A670B03">
      <w:pPr>
        <w:pStyle w:val="6"/>
        <w:spacing w:line="440" w:lineRule="exact"/>
        <w:jc w:val="center"/>
        <w:rPr>
          <w:rFonts w:hint="eastAsia" w:hAnsi="宋体" w:cs="宋体"/>
          <w:b/>
          <w:color w:val="000000"/>
          <w:sz w:val="32"/>
        </w:rPr>
      </w:pPr>
      <w:r>
        <w:rPr>
          <w:rFonts w:hint="eastAsia" w:hAnsi="宋体" w:cs="宋体"/>
          <w:b/>
          <w:color w:val="000000"/>
          <w:sz w:val="32"/>
          <w:lang w:eastAsia="zh-CN"/>
        </w:rPr>
        <w:t>1.</w:t>
      </w:r>
      <w:r>
        <w:rPr>
          <w:rFonts w:hint="eastAsia" w:hAnsi="宋体" w:cs="宋体"/>
          <w:b/>
          <w:color w:val="000000"/>
          <w:sz w:val="32"/>
          <w:lang w:val="en-US" w:eastAsia="zh-CN"/>
        </w:rPr>
        <w:t xml:space="preserve">竞 价 </w:t>
      </w:r>
      <w:r>
        <w:rPr>
          <w:rFonts w:hint="eastAsia" w:hAnsi="宋体" w:cs="宋体"/>
          <w:b/>
          <w:color w:val="000000"/>
          <w:sz w:val="32"/>
        </w:rPr>
        <w:t>函 格 式</w:t>
      </w:r>
    </w:p>
    <w:p w14:paraId="367F53E9">
      <w:pPr>
        <w:pStyle w:val="6"/>
        <w:spacing w:line="360" w:lineRule="exact"/>
        <w:rPr>
          <w:rFonts w:hint="eastAsia" w:hAnsi="宋体" w:cs="宋体"/>
          <w:color w:val="000000"/>
          <w:u w:val="single"/>
        </w:rPr>
      </w:pPr>
      <w:r>
        <w:rPr>
          <w:rFonts w:hint="eastAsia" w:hAnsi="宋体" w:cs="宋体"/>
          <w:color w:val="000000"/>
        </w:rPr>
        <w:t>致：</w:t>
      </w:r>
      <w:r>
        <w:rPr>
          <w:rFonts w:hint="eastAsia" w:hAnsi="宋体" w:cs="宋体"/>
          <w:color w:val="000000"/>
          <w:u w:val="single"/>
          <w:lang w:val="en-US" w:eastAsia="zh-CN"/>
        </w:rPr>
        <w:t>贵港市中西医结合骨科医院</w:t>
      </w:r>
      <w:r>
        <w:rPr>
          <w:rFonts w:hint="eastAsia" w:hAnsi="宋体" w:cs="宋体"/>
          <w:color w:val="000000"/>
          <w:u w:val="single"/>
        </w:rPr>
        <w:t xml:space="preserve"> </w:t>
      </w:r>
    </w:p>
    <w:p w14:paraId="794B6F6E">
      <w:pPr>
        <w:pStyle w:val="6"/>
        <w:spacing w:line="400" w:lineRule="exact"/>
        <w:ind w:firstLine="420" w:firstLineChars="200"/>
        <w:rPr>
          <w:rFonts w:hint="eastAsia" w:hAnsi="宋体" w:cs="宋体"/>
          <w:color w:val="000000"/>
        </w:rPr>
      </w:pPr>
      <w:r>
        <w:rPr>
          <w:rFonts w:hint="eastAsia" w:hAnsi="宋体" w:cs="宋体"/>
          <w:color w:val="000000"/>
        </w:rPr>
        <w:t>根据贵方</w:t>
      </w:r>
      <w:r>
        <w:rPr>
          <w:rFonts w:hint="eastAsia" w:hAnsi="宋体" w:cs="宋体"/>
          <w:color w:val="000000"/>
          <w:u w:val="single"/>
        </w:rPr>
        <w:t xml:space="preserve">                       </w:t>
      </w:r>
      <w:r>
        <w:rPr>
          <w:rFonts w:hint="eastAsia" w:hAnsi="宋体" w:cs="宋体"/>
          <w:color w:val="000000"/>
        </w:rPr>
        <w:t>项目</w:t>
      </w:r>
      <w:r>
        <w:rPr>
          <w:rFonts w:hint="eastAsia" w:hAnsi="宋体" w:cs="宋体"/>
          <w:color w:val="000000"/>
          <w:lang w:val="en-US" w:eastAsia="zh-CN"/>
        </w:rPr>
        <w:t>竞价</w:t>
      </w:r>
      <w:r>
        <w:rPr>
          <w:rFonts w:hint="eastAsia" w:hAnsi="宋体" w:cs="宋体"/>
          <w:color w:val="000000"/>
        </w:rPr>
        <w:t>采购</w:t>
      </w:r>
      <w:r>
        <w:rPr>
          <w:rFonts w:hint="eastAsia" w:hAnsi="宋体" w:cs="宋体"/>
          <w:color w:val="000000"/>
          <w:lang w:val="en-US" w:eastAsia="zh-CN"/>
        </w:rPr>
        <w:t>公告</w:t>
      </w:r>
      <w:r>
        <w:rPr>
          <w:rFonts w:hint="eastAsia" w:hAnsi="宋体" w:cs="宋体"/>
          <w:color w:val="000000"/>
        </w:rPr>
        <w:t>，项目编号</w:t>
      </w:r>
      <w:r>
        <w:rPr>
          <w:rFonts w:hint="eastAsia" w:hAnsi="宋体" w:cs="宋体"/>
          <w:color w:val="000000"/>
          <w:u w:val="single"/>
        </w:rPr>
        <w:t xml:space="preserve">             </w:t>
      </w:r>
      <w:r>
        <w:rPr>
          <w:rFonts w:hint="eastAsia" w:hAnsi="宋体" w:cs="宋体"/>
          <w:color w:val="000000"/>
        </w:rPr>
        <w:t>，正式授权下述签字人</w:t>
      </w:r>
      <w:r>
        <w:rPr>
          <w:rFonts w:hint="eastAsia" w:hAnsi="宋体" w:cs="宋体"/>
          <w:color w:val="000000"/>
          <w:u w:val="single"/>
        </w:rPr>
        <w:t xml:space="preserve">  　  　     </w:t>
      </w:r>
      <w:r>
        <w:rPr>
          <w:rFonts w:hint="eastAsia" w:hAnsi="宋体" w:cs="宋体"/>
          <w:color w:val="000000"/>
        </w:rPr>
        <w:t>（姓名</w:t>
      </w:r>
      <w:r>
        <w:rPr>
          <w:rFonts w:hint="eastAsia" w:hAnsi="宋体" w:cs="宋体"/>
          <w:color w:val="000000"/>
          <w:lang w:eastAsia="zh-CN"/>
        </w:rPr>
        <w:t>、</w:t>
      </w:r>
      <w:r>
        <w:rPr>
          <w:rFonts w:hint="eastAsia" w:hAnsi="宋体" w:cs="宋体"/>
          <w:color w:val="000000"/>
        </w:rPr>
        <w:t>职务</w:t>
      </w:r>
      <w:r>
        <w:rPr>
          <w:rFonts w:hint="eastAsia" w:hAnsi="宋体" w:cs="宋体"/>
          <w:color w:val="000000"/>
          <w:lang w:eastAsia="zh-CN"/>
        </w:rPr>
        <w:t>、</w:t>
      </w:r>
      <w:r>
        <w:rPr>
          <w:rFonts w:hint="eastAsia" w:hAnsi="宋体" w:cs="宋体"/>
          <w:color w:val="000000"/>
          <w:lang w:val="en-US" w:eastAsia="zh-CN"/>
        </w:rPr>
        <w:t>联系电话</w:t>
      </w:r>
      <w:r>
        <w:rPr>
          <w:rFonts w:hint="eastAsia" w:hAnsi="宋体" w:cs="宋体"/>
          <w:color w:val="000000"/>
        </w:rPr>
        <w:t>）代表</w:t>
      </w:r>
      <w:r>
        <w:rPr>
          <w:rFonts w:hint="eastAsia" w:hAnsi="宋体" w:cs="宋体"/>
          <w:color w:val="000000"/>
          <w:lang w:eastAsia="zh-CN"/>
        </w:rPr>
        <w:t>报价</w:t>
      </w:r>
      <w:r>
        <w:rPr>
          <w:rFonts w:hint="eastAsia" w:hAnsi="宋体" w:cs="宋体"/>
          <w:color w:val="000000"/>
        </w:rPr>
        <w:t>供应商</w:t>
      </w:r>
      <w:r>
        <w:rPr>
          <w:rFonts w:hint="eastAsia" w:hAnsi="宋体" w:cs="宋体"/>
          <w:color w:val="000000"/>
          <w:u w:val="single"/>
        </w:rPr>
        <w:t xml:space="preserve">                                </w:t>
      </w:r>
      <w:r>
        <w:rPr>
          <w:rFonts w:hint="eastAsia" w:hAnsi="宋体" w:cs="宋体"/>
          <w:color w:val="000000"/>
          <w:u w:val="single"/>
          <w:lang w:val="en-US" w:eastAsia="zh-CN"/>
        </w:rPr>
        <w:t xml:space="preserve">  </w:t>
      </w:r>
      <w:r>
        <w:rPr>
          <w:rFonts w:hint="eastAsia" w:hAnsi="宋体" w:cs="宋体"/>
          <w:color w:val="000000"/>
          <w:u w:val="single"/>
        </w:rPr>
        <w:t>（</w:t>
      </w:r>
      <w:r>
        <w:rPr>
          <w:rFonts w:hint="eastAsia" w:hAnsi="宋体" w:cs="宋体"/>
          <w:color w:val="000000"/>
          <w:lang w:eastAsia="zh-CN"/>
        </w:rPr>
        <w:t>报价</w:t>
      </w:r>
      <w:r>
        <w:rPr>
          <w:rFonts w:hint="eastAsia" w:hAnsi="宋体" w:cs="宋体"/>
          <w:color w:val="000000"/>
        </w:rPr>
        <w:t>单位名称），提交</w:t>
      </w:r>
      <w:r>
        <w:rPr>
          <w:rFonts w:hint="eastAsia" w:hAnsi="宋体" w:cs="宋体"/>
          <w:color w:val="000000"/>
          <w:lang w:eastAsia="zh-CN"/>
        </w:rPr>
        <w:t>报价</w:t>
      </w:r>
      <w:r>
        <w:rPr>
          <w:rFonts w:hint="eastAsia" w:hAnsi="宋体" w:cs="宋体"/>
          <w:color w:val="000000"/>
        </w:rPr>
        <w:t>响应文件正本一份，副本二份。</w:t>
      </w:r>
    </w:p>
    <w:p w14:paraId="6E54764E">
      <w:pPr>
        <w:pStyle w:val="6"/>
        <w:spacing w:line="400" w:lineRule="exact"/>
        <w:ind w:firstLine="420"/>
        <w:rPr>
          <w:rFonts w:hint="eastAsia" w:hAnsi="宋体" w:cs="宋体"/>
          <w:color w:val="000000"/>
        </w:rPr>
      </w:pPr>
      <w:r>
        <w:rPr>
          <w:rFonts w:hint="eastAsia" w:hAnsi="宋体" w:cs="宋体"/>
          <w:color w:val="000000"/>
        </w:rPr>
        <w:t>一、商务部分</w:t>
      </w:r>
    </w:p>
    <w:p w14:paraId="6B28C99B">
      <w:pPr>
        <w:pStyle w:val="6"/>
        <w:spacing w:line="400" w:lineRule="exact"/>
        <w:ind w:firstLine="420"/>
        <w:rPr>
          <w:rFonts w:hint="eastAsia" w:hAnsi="宋体" w:cs="宋体"/>
          <w:color w:val="000000"/>
        </w:rPr>
      </w:pPr>
      <w:r>
        <w:rPr>
          <w:rFonts w:hint="eastAsia" w:hAnsi="宋体" w:cs="宋体"/>
          <w:color w:val="000000"/>
        </w:rPr>
        <w:t>二、技术部分</w:t>
      </w:r>
    </w:p>
    <w:p w14:paraId="0876819A">
      <w:pPr>
        <w:pStyle w:val="6"/>
        <w:spacing w:line="400" w:lineRule="exact"/>
        <w:ind w:firstLine="420"/>
        <w:rPr>
          <w:rFonts w:hint="eastAsia" w:hAnsi="宋体" w:cs="宋体"/>
          <w:color w:val="000000"/>
        </w:rPr>
      </w:pPr>
      <w:r>
        <w:rPr>
          <w:rFonts w:hint="eastAsia" w:hAnsi="宋体" w:cs="宋体"/>
          <w:color w:val="000000"/>
        </w:rPr>
        <w:t>三、</w:t>
      </w:r>
      <w:r>
        <w:rPr>
          <w:rFonts w:hint="eastAsia" w:hAnsi="宋体" w:cs="宋体"/>
          <w:color w:val="000000"/>
          <w:lang w:eastAsia="zh-CN"/>
        </w:rPr>
        <w:t>报价</w:t>
      </w:r>
      <w:r>
        <w:rPr>
          <w:rFonts w:hint="eastAsia" w:hAnsi="宋体" w:cs="宋体"/>
          <w:color w:val="000000"/>
        </w:rPr>
        <w:t>供应商认为需要提供的</w:t>
      </w:r>
      <w:r>
        <w:rPr>
          <w:rFonts w:hint="eastAsia" w:hAnsi="宋体" w:cs="宋体"/>
          <w:color w:val="000000"/>
          <w:lang w:eastAsia="zh-CN"/>
        </w:rPr>
        <w:t>其他</w:t>
      </w:r>
      <w:r>
        <w:rPr>
          <w:rFonts w:hint="eastAsia" w:hAnsi="宋体" w:cs="宋体"/>
          <w:color w:val="000000"/>
        </w:rPr>
        <w:t>材料</w:t>
      </w:r>
    </w:p>
    <w:p w14:paraId="0803DA8C">
      <w:pPr>
        <w:pStyle w:val="6"/>
        <w:spacing w:line="400" w:lineRule="exact"/>
        <w:ind w:firstLine="420" w:firstLineChars="200"/>
        <w:rPr>
          <w:rFonts w:hint="eastAsia" w:hAnsi="宋体" w:cs="宋体"/>
          <w:color w:val="000000"/>
        </w:rPr>
      </w:pPr>
      <w:r>
        <w:rPr>
          <w:rFonts w:hint="eastAsia" w:hAnsi="宋体" w:cs="宋体"/>
          <w:color w:val="000000"/>
        </w:rPr>
        <w:t>四、据此函</w:t>
      </w:r>
    </w:p>
    <w:p w14:paraId="7DCDDECB">
      <w:pPr>
        <w:pStyle w:val="6"/>
        <w:spacing w:line="400" w:lineRule="exact"/>
        <w:ind w:firstLine="420" w:firstLineChars="200"/>
        <w:rPr>
          <w:rFonts w:hint="eastAsia" w:hAnsi="宋体" w:cs="宋体"/>
          <w:color w:val="000000"/>
        </w:rPr>
      </w:pPr>
      <w:r>
        <w:rPr>
          <w:rFonts w:hint="eastAsia" w:hAnsi="宋体" w:cs="宋体"/>
          <w:color w:val="000000"/>
          <w:lang w:val="en-US" w:eastAsia="zh-CN"/>
        </w:rPr>
        <w:t>1.</w:t>
      </w:r>
      <w:r>
        <w:rPr>
          <w:rFonts w:hint="eastAsia" w:hAnsi="宋体" w:cs="宋体"/>
          <w:color w:val="000000"/>
        </w:rPr>
        <w:t>签字人兹宣布同意如下</w:t>
      </w:r>
      <w:r>
        <w:rPr>
          <w:rFonts w:hint="eastAsia" w:hAnsi="宋体" w:cs="宋体"/>
          <w:color w:val="000000"/>
          <w:sz w:val="21"/>
          <w:szCs w:val="21"/>
        </w:rPr>
        <w:t>按</w:t>
      </w:r>
      <w:r>
        <w:rPr>
          <w:rFonts w:hint="eastAsia" w:hAnsi="宋体" w:cs="宋体"/>
          <w:color w:val="000000"/>
          <w:sz w:val="21"/>
          <w:szCs w:val="21"/>
          <w:lang w:eastAsia="zh-CN"/>
        </w:rPr>
        <w:t>竞价采购</w:t>
      </w:r>
      <w:r>
        <w:rPr>
          <w:rFonts w:hint="eastAsia" w:hAnsi="宋体" w:cs="宋体"/>
          <w:color w:val="000000"/>
          <w:lang w:eastAsia="zh-CN"/>
        </w:rPr>
        <w:t>公告</w:t>
      </w:r>
      <w:r>
        <w:rPr>
          <w:rFonts w:hint="eastAsia" w:hAnsi="宋体" w:cs="宋体"/>
          <w:color w:val="000000"/>
        </w:rPr>
        <w:t>项目服务采购需求和</w:t>
      </w:r>
      <w:r>
        <w:rPr>
          <w:rFonts w:hint="eastAsia" w:hAnsi="宋体" w:cs="宋体"/>
          <w:color w:val="000000"/>
          <w:lang w:eastAsia="zh-CN"/>
        </w:rPr>
        <w:t>报价</w:t>
      </w:r>
      <w:r>
        <w:rPr>
          <w:rFonts w:hint="eastAsia" w:hAnsi="宋体" w:cs="宋体"/>
          <w:color w:val="000000"/>
        </w:rPr>
        <w:t>表，本项目</w:t>
      </w:r>
      <w:r>
        <w:rPr>
          <w:rFonts w:hint="eastAsia" w:hAnsi="宋体" w:cs="宋体"/>
          <w:color w:val="000000"/>
          <w:lang w:eastAsia="zh-CN"/>
        </w:rPr>
        <w:t>报价</w:t>
      </w:r>
      <w:r>
        <w:rPr>
          <w:rFonts w:hint="eastAsia" w:hAnsi="宋体" w:cs="宋体"/>
          <w:color w:val="000000"/>
        </w:rPr>
        <w:t>人民币（</w:t>
      </w:r>
      <w:r>
        <w:rPr>
          <w:rFonts w:hint="eastAsia" w:hAnsi="宋体" w:cs="宋体"/>
          <w:color w:val="000000"/>
          <w:szCs w:val="21"/>
        </w:rPr>
        <w:t>大写）：</w:t>
      </w:r>
      <w:r>
        <w:rPr>
          <w:rFonts w:hint="eastAsia" w:hAnsi="宋体" w:cs="宋体"/>
          <w:color w:val="000000"/>
          <w:szCs w:val="21"/>
          <w:u w:val="single"/>
        </w:rPr>
        <w:t xml:space="preserve">              </w:t>
      </w:r>
      <w:r>
        <w:rPr>
          <w:rFonts w:hint="eastAsia" w:hAnsi="宋体" w:cs="宋体"/>
          <w:color w:val="000000"/>
          <w:szCs w:val="21"/>
        </w:rPr>
        <w:t>小写（￥</w:t>
      </w:r>
      <w:r>
        <w:rPr>
          <w:rFonts w:hint="eastAsia" w:hAnsi="宋体" w:cs="宋体"/>
          <w:color w:val="000000"/>
          <w:szCs w:val="21"/>
          <w:u w:val="single"/>
        </w:rPr>
        <w:t xml:space="preserve">           ）</w:t>
      </w:r>
      <w:r>
        <w:rPr>
          <w:rFonts w:hint="eastAsia" w:hAnsi="宋体" w:cs="宋体"/>
          <w:color w:val="000000"/>
        </w:rPr>
        <w:t xml:space="preserve"> ，</w:t>
      </w:r>
      <w:r>
        <w:rPr>
          <w:rFonts w:hint="eastAsia" w:hAnsi="宋体" w:cs="宋体"/>
          <w:color w:val="000000"/>
          <w:lang w:val="en-US" w:eastAsia="zh-CN"/>
        </w:rPr>
        <w:t>最终以竞价结果为准</w:t>
      </w:r>
      <w:r>
        <w:rPr>
          <w:rFonts w:hint="eastAsia" w:hAnsi="宋体" w:cs="宋体"/>
          <w:color w:val="000000"/>
          <w:lang w:eastAsia="zh-CN"/>
        </w:rPr>
        <w:t>，</w:t>
      </w:r>
      <w:r>
        <w:rPr>
          <w:rFonts w:hint="eastAsia" w:hAnsi="宋体" w:cs="宋体"/>
          <w:color w:val="000000"/>
        </w:rPr>
        <w:t>交付使用时间：</w:t>
      </w:r>
      <w:r>
        <w:rPr>
          <w:rFonts w:hint="eastAsia" w:hAnsi="宋体" w:cs="宋体"/>
          <w:color w:val="000000"/>
          <w:u w:val="single"/>
        </w:rPr>
        <w:t xml:space="preserve">                  </w:t>
      </w:r>
      <w:r>
        <w:rPr>
          <w:rFonts w:hint="eastAsia" w:hAnsi="宋体" w:cs="宋体"/>
          <w:color w:val="000000"/>
        </w:rPr>
        <w:t>，服务期限：</w:t>
      </w:r>
      <w:r>
        <w:rPr>
          <w:rFonts w:hint="eastAsia" w:hAnsi="宋体" w:cs="宋体"/>
          <w:color w:val="000000"/>
          <w:szCs w:val="21"/>
          <w:u w:val="single"/>
        </w:rPr>
        <w:t xml:space="preserve">              。</w:t>
      </w:r>
    </w:p>
    <w:p w14:paraId="4622BFFA">
      <w:pPr>
        <w:pStyle w:val="6"/>
        <w:spacing w:line="400" w:lineRule="exact"/>
        <w:ind w:firstLine="420"/>
        <w:rPr>
          <w:rFonts w:hint="eastAsia" w:hAnsi="宋体" w:cs="宋体"/>
          <w:color w:val="000000"/>
        </w:rPr>
      </w:pPr>
      <w:r>
        <w:rPr>
          <w:rFonts w:hint="eastAsia" w:hAnsi="宋体" w:cs="宋体"/>
          <w:color w:val="000000"/>
          <w:lang w:val="en-US" w:eastAsia="zh-CN"/>
        </w:rPr>
        <w:t>2.</w:t>
      </w:r>
      <w:r>
        <w:rPr>
          <w:rFonts w:hint="eastAsia" w:hAnsi="宋体" w:cs="宋体"/>
          <w:color w:val="000000"/>
        </w:rPr>
        <w:t>我们根据</w:t>
      </w:r>
      <w:r>
        <w:rPr>
          <w:rFonts w:hint="eastAsia" w:hAnsi="宋体" w:cs="宋体"/>
          <w:color w:val="000000"/>
          <w:lang w:eastAsia="zh-CN"/>
        </w:rPr>
        <w:t>竞价采购公告</w:t>
      </w:r>
      <w:r>
        <w:rPr>
          <w:rFonts w:hint="eastAsia" w:hAnsi="宋体" w:cs="宋体"/>
          <w:color w:val="000000"/>
        </w:rPr>
        <w:t>的规定，承担完成合同的责任和义务。</w:t>
      </w:r>
    </w:p>
    <w:p w14:paraId="386056E6">
      <w:pPr>
        <w:pStyle w:val="6"/>
        <w:spacing w:line="400" w:lineRule="exact"/>
        <w:ind w:firstLine="420"/>
        <w:rPr>
          <w:rFonts w:hint="eastAsia" w:hAnsi="宋体" w:cs="宋体"/>
          <w:color w:val="000000"/>
        </w:rPr>
      </w:pPr>
      <w:r>
        <w:rPr>
          <w:rFonts w:hint="eastAsia" w:hAnsi="宋体" w:cs="宋体"/>
          <w:color w:val="000000"/>
          <w:lang w:val="en-US" w:eastAsia="zh-CN"/>
        </w:rPr>
        <w:t>3.</w:t>
      </w:r>
      <w:r>
        <w:rPr>
          <w:rFonts w:hint="eastAsia" w:hAnsi="宋体" w:cs="宋体"/>
          <w:color w:val="000000"/>
        </w:rPr>
        <w:t>我们已详细审核</w:t>
      </w:r>
      <w:r>
        <w:rPr>
          <w:rFonts w:hint="eastAsia" w:hAnsi="宋体" w:cs="宋体"/>
          <w:color w:val="000000"/>
          <w:lang w:eastAsia="zh-CN"/>
        </w:rPr>
        <w:t>竞价采购公告</w:t>
      </w:r>
      <w:r>
        <w:rPr>
          <w:rFonts w:hint="eastAsia" w:hAnsi="宋体" w:cs="宋体"/>
          <w:color w:val="000000"/>
        </w:rPr>
        <w:t>，包括修改文件（如有的话）和有关附件，将自行承担因对全部</w:t>
      </w:r>
      <w:r>
        <w:rPr>
          <w:rFonts w:hint="eastAsia" w:hAnsi="宋体" w:cs="宋体"/>
          <w:color w:val="000000"/>
          <w:lang w:eastAsia="zh-CN"/>
        </w:rPr>
        <w:t>报价</w:t>
      </w:r>
      <w:r>
        <w:rPr>
          <w:rFonts w:hint="eastAsia" w:hAnsi="宋体" w:cs="宋体"/>
          <w:color w:val="000000"/>
        </w:rPr>
        <w:t>采购文件理解不正确或误解而产生的相应后果。</w:t>
      </w:r>
    </w:p>
    <w:p w14:paraId="4B2AF23F">
      <w:pPr>
        <w:pStyle w:val="6"/>
        <w:spacing w:line="400" w:lineRule="exact"/>
        <w:ind w:firstLine="420"/>
        <w:rPr>
          <w:rFonts w:hint="eastAsia" w:hAnsi="宋体" w:cs="宋体"/>
          <w:color w:val="000000"/>
        </w:rPr>
      </w:pPr>
      <w:r>
        <w:rPr>
          <w:rFonts w:hint="eastAsia" w:hAnsi="宋体" w:cs="宋体"/>
          <w:color w:val="000000"/>
          <w:lang w:val="en-US" w:eastAsia="zh-CN"/>
        </w:rPr>
        <w:t>4.</w:t>
      </w:r>
      <w:r>
        <w:rPr>
          <w:rFonts w:hint="eastAsia" w:hAnsi="宋体" w:cs="宋体"/>
          <w:color w:val="000000"/>
        </w:rPr>
        <w:t>本</w:t>
      </w:r>
      <w:r>
        <w:rPr>
          <w:rFonts w:hint="eastAsia" w:hAnsi="宋体" w:cs="宋体"/>
          <w:color w:val="000000"/>
          <w:lang w:eastAsia="zh-CN"/>
        </w:rPr>
        <w:t>竞价</w:t>
      </w:r>
      <w:r>
        <w:rPr>
          <w:rFonts w:hint="eastAsia" w:hAnsi="宋体" w:cs="宋体"/>
          <w:color w:val="000000"/>
        </w:rPr>
        <w:t>响应文件的</w:t>
      </w:r>
      <w:r>
        <w:rPr>
          <w:rFonts w:hint="eastAsia" w:hAnsi="宋体" w:cs="宋体"/>
          <w:color w:val="000000"/>
          <w:lang w:eastAsia="zh-CN"/>
        </w:rPr>
        <w:t>报价</w:t>
      </w:r>
      <w:r>
        <w:rPr>
          <w:rFonts w:hint="eastAsia" w:hAnsi="宋体" w:cs="宋体"/>
          <w:color w:val="000000"/>
        </w:rPr>
        <w:t>截止日期后</w:t>
      </w:r>
      <w:r>
        <w:rPr>
          <w:rFonts w:hint="eastAsia" w:hAnsi="宋体" w:cs="宋体"/>
          <w:color w:val="000000"/>
          <w:u w:val="single"/>
        </w:rPr>
        <w:t xml:space="preserve">             </w:t>
      </w:r>
      <w:r>
        <w:rPr>
          <w:rFonts w:hint="eastAsia" w:hAnsi="宋体" w:cs="宋体"/>
          <w:color w:val="000000"/>
        </w:rPr>
        <w:t>天内有效。</w:t>
      </w:r>
    </w:p>
    <w:p w14:paraId="0D538245">
      <w:pPr>
        <w:pStyle w:val="6"/>
        <w:spacing w:line="400" w:lineRule="exact"/>
        <w:ind w:firstLine="420"/>
        <w:rPr>
          <w:rFonts w:hint="eastAsia" w:hAnsi="宋体" w:cs="宋体"/>
          <w:color w:val="000000"/>
        </w:rPr>
      </w:pPr>
      <w:r>
        <w:rPr>
          <w:rFonts w:hint="eastAsia" w:hAnsi="宋体" w:cs="宋体"/>
          <w:color w:val="000000"/>
          <w:lang w:val="en-US" w:eastAsia="zh-CN"/>
        </w:rPr>
        <w:t>5.</w:t>
      </w:r>
      <w:r>
        <w:rPr>
          <w:rFonts w:hint="eastAsia" w:hAnsi="宋体" w:cs="宋体"/>
          <w:color w:val="000000"/>
        </w:rPr>
        <w:t>我们同意在</w:t>
      </w:r>
      <w:r>
        <w:rPr>
          <w:rFonts w:hint="eastAsia" w:hAnsi="宋体" w:cs="宋体"/>
          <w:color w:val="000000"/>
          <w:lang w:eastAsia="zh-CN"/>
        </w:rPr>
        <w:t>报价竞价公告</w:t>
      </w:r>
      <w:r>
        <w:rPr>
          <w:rFonts w:hint="eastAsia" w:hAnsi="宋体" w:cs="宋体"/>
          <w:color w:val="000000"/>
        </w:rPr>
        <w:t>规定的截标日期起遵循本</w:t>
      </w:r>
      <w:r>
        <w:rPr>
          <w:rFonts w:hint="eastAsia" w:hAnsi="宋体" w:cs="宋体"/>
          <w:color w:val="000000"/>
          <w:lang w:eastAsia="zh-CN"/>
        </w:rPr>
        <w:t>报价</w:t>
      </w:r>
      <w:r>
        <w:rPr>
          <w:rFonts w:hint="eastAsia" w:hAnsi="宋体" w:cs="宋体"/>
          <w:color w:val="000000"/>
        </w:rPr>
        <w:t>响应文件，并在</w:t>
      </w:r>
      <w:r>
        <w:rPr>
          <w:rFonts w:hint="eastAsia" w:hAnsi="宋体" w:cs="宋体"/>
          <w:color w:val="000000"/>
          <w:lang w:eastAsia="zh-CN"/>
        </w:rPr>
        <w:t>报价竞价公告</w:t>
      </w:r>
      <w:r>
        <w:rPr>
          <w:rFonts w:hint="eastAsia" w:hAnsi="宋体" w:cs="宋体"/>
          <w:color w:val="000000"/>
        </w:rPr>
        <w:t>第14条规定的</w:t>
      </w:r>
      <w:r>
        <w:rPr>
          <w:rFonts w:hint="eastAsia" w:hAnsi="宋体" w:cs="宋体"/>
          <w:color w:val="000000"/>
          <w:lang w:eastAsia="zh-CN"/>
        </w:rPr>
        <w:t>报价</w:t>
      </w:r>
      <w:r>
        <w:rPr>
          <w:rFonts w:hint="eastAsia" w:hAnsi="宋体" w:cs="宋体"/>
          <w:color w:val="000000"/>
        </w:rPr>
        <w:t>有效期满之前均具有约束力，并有可能成交。</w:t>
      </w:r>
    </w:p>
    <w:p w14:paraId="4C194EA8">
      <w:pPr>
        <w:pStyle w:val="6"/>
        <w:spacing w:line="400" w:lineRule="exact"/>
        <w:ind w:firstLine="420"/>
        <w:rPr>
          <w:rFonts w:hint="default" w:hAnsi="宋体" w:cs="宋体"/>
          <w:color w:val="000000"/>
          <w:lang w:val="en-US" w:eastAsia="zh-CN"/>
        </w:rPr>
      </w:pPr>
      <w:r>
        <w:rPr>
          <w:rFonts w:hint="eastAsia" w:hAnsi="宋体" w:cs="宋体"/>
          <w:color w:val="000000"/>
          <w:lang w:val="en-US" w:eastAsia="zh-CN"/>
        </w:rPr>
        <w:t>6.</w:t>
      </w:r>
      <w:r>
        <w:rPr>
          <w:rFonts w:hint="eastAsia" w:hAnsi="宋体" w:cs="宋体"/>
          <w:color w:val="000000"/>
        </w:rPr>
        <w:t>我们同意提供按照贵方可能要求的与本</w:t>
      </w:r>
      <w:r>
        <w:rPr>
          <w:rFonts w:hint="eastAsia" w:hAnsi="宋体" w:cs="宋体"/>
          <w:color w:val="000000"/>
          <w:lang w:eastAsia="zh-CN"/>
        </w:rPr>
        <w:t>报价</w:t>
      </w:r>
      <w:r>
        <w:rPr>
          <w:rFonts w:hint="eastAsia" w:hAnsi="宋体" w:cs="宋体"/>
          <w:color w:val="000000"/>
        </w:rPr>
        <w:t>有关的一切数据或资料，完全理解贵方不一定要接受最低的报价或收到的任何</w:t>
      </w:r>
      <w:r>
        <w:rPr>
          <w:rFonts w:hint="eastAsia" w:hAnsi="宋体" w:cs="宋体"/>
          <w:color w:val="000000"/>
          <w:lang w:eastAsia="zh-CN"/>
        </w:rPr>
        <w:t>报价</w:t>
      </w:r>
      <w:r>
        <w:rPr>
          <w:rFonts w:hint="eastAsia" w:hAnsi="宋体" w:cs="宋体"/>
          <w:color w:val="000000"/>
        </w:rPr>
        <w:t>。</w:t>
      </w:r>
    </w:p>
    <w:p w14:paraId="28C7824B">
      <w:pPr>
        <w:pStyle w:val="6"/>
        <w:spacing w:line="400" w:lineRule="exact"/>
        <w:ind w:firstLine="420"/>
        <w:rPr>
          <w:rFonts w:hint="eastAsia" w:hAnsi="宋体" w:cs="宋体"/>
          <w:color w:val="000000"/>
        </w:rPr>
      </w:pPr>
      <w:r>
        <w:rPr>
          <w:rFonts w:hint="eastAsia" w:hAnsi="宋体" w:cs="宋体"/>
          <w:color w:val="000000"/>
          <w:lang w:val="en-US" w:eastAsia="zh-CN"/>
        </w:rPr>
        <w:t>7.</w:t>
      </w:r>
      <w:r>
        <w:rPr>
          <w:rFonts w:hint="eastAsia" w:hAnsi="宋体" w:cs="宋体"/>
          <w:color w:val="000000"/>
        </w:rPr>
        <w:t>与</w:t>
      </w:r>
      <w:r>
        <w:rPr>
          <w:rFonts w:hint="eastAsia" w:hAnsi="宋体" w:cs="宋体"/>
          <w:color w:val="000000"/>
          <w:lang w:eastAsia="zh-CN"/>
        </w:rPr>
        <w:t>本次报价</w:t>
      </w:r>
      <w:r>
        <w:rPr>
          <w:rFonts w:hint="eastAsia" w:hAnsi="宋体" w:cs="宋体"/>
          <w:color w:val="000000"/>
        </w:rPr>
        <w:t>有关的正式通讯地址为：</w:t>
      </w:r>
    </w:p>
    <w:p w14:paraId="6194FE2D">
      <w:pPr>
        <w:pStyle w:val="6"/>
        <w:spacing w:line="400" w:lineRule="exact"/>
        <w:ind w:firstLine="420"/>
        <w:rPr>
          <w:rFonts w:hint="eastAsia" w:hAnsi="宋体" w:cs="宋体"/>
          <w:color w:val="000000"/>
        </w:rPr>
      </w:pPr>
      <w:r>
        <w:rPr>
          <w:rFonts w:hint="eastAsia" w:hAnsi="宋体" w:cs="宋体"/>
          <w:color w:val="000000"/>
        </w:rPr>
        <w:t>地址：</w:t>
      </w:r>
      <w:r>
        <w:rPr>
          <w:rFonts w:hint="eastAsia" w:hAnsi="宋体" w:cs="宋体"/>
          <w:color w:val="000000"/>
          <w:u w:val="single"/>
        </w:rPr>
        <w:t xml:space="preserve">                                </w:t>
      </w:r>
      <w:r>
        <w:rPr>
          <w:rFonts w:hint="eastAsia" w:hAnsi="宋体" w:cs="宋体"/>
          <w:color w:val="000000"/>
        </w:rPr>
        <w:t xml:space="preserve"> 邮政编码：</w:t>
      </w:r>
      <w:r>
        <w:rPr>
          <w:rFonts w:hint="eastAsia" w:hAnsi="宋体" w:cs="宋体"/>
          <w:color w:val="000000"/>
          <w:u w:val="single"/>
        </w:rPr>
        <w:t xml:space="preserve">                            </w:t>
      </w:r>
    </w:p>
    <w:p w14:paraId="743E5C93">
      <w:pPr>
        <w:pStyle w:val="6"/>
        <w:spacing w:line="400" w:lineRule="exact"/>
        <w:ind w:firstLine="420"/>
        <w:rPr>
          <w:rFonts w:hAnsi="宋体" w:cs="宋体"/>
          <w:color w:val="000000"/>
          <w:u w:val="single"/>
        </w:rPr>
      </w:pPr>
      <w:r>
        <w:rPr>
          <w:rFonts w:hint="eastAsia" w:hAnsi="宋体" w:cs="宋体"/>
          <w:color w:val="000000"/>
        </w:rPr>
        <w:t>电话、电报、传真或电传：</w:t>
      </w:r>
      <w:r>
        <w:rPr>
          <w:rFonts w:hint="eastAsia" w:hAnsi="宋体" w:cs="宋体"/>
          <w:color w:val="000000"/>
          <w:u w:val="single"/>
        </w:rPr>
        <w:t xml:space="preserve">                                                      </w:t>
      </w:r>
    </w:p>
    <w:p w14:paraId="2158D741">
      <w:pPr>
        <w:pStyle w:val="6"/>
        <w:spacing w:line="400" w:lineRule="exact"/>
        <w:ind w:firstLine="420"/>
        <w:rPr>
          <w:rFonts w:hint="eastAsia" w:hAnsi="宋体" w:cs="宋体"/>
          <w:color w:val="000000"/>
          <w:u w:val="single"/>
        </w:rPr>
      </w:pPr>
      <w:r>
        <w:rPr>
          <w:rFonts w:hint="eastAsia" w:hAnsi="宋体" w:cs="宋体"/>
          <w:color w:val="000000"/>
        </w:rPr>
        <w:t>开户名称：</w:t>
      </w:r>
      <w:r>
        <w:rPr>
          <w:rFonts w:hint="eastAsia" w:hAnsi="宋体" w:cs="宋体"/>
          <w:color w:val="000000"/>
          <w:u w:val="single"/>
        </w:rPr>
        <w:t xml:space="preserve">                                                                   </w:t>
      </w:r>
    </w:p>
    <w:p w14:paraId="7B68AF64">
      <w:pPr>
        <w:pStyle w:val="6"/>
        <w:spacing w:line="400" w:lineRule="exact"/>
        <w:ind w:firstLine="420"/>
        <w:rPr>
          <w:rFonts w:hint="eastAsia" w:hAnsi="宋体" w:cs="宋体"/>
          <w:color w:val="000000"/>
          <w:u w:val="single"/>
        </w:rPr>
      </w:pPr>
      <w:r>
        <w:rPr>
          <w:rFonts w:hint="eastAsia" w:hAnsi="宋体" w:cs="宋体"/>
          <w:color w:val="000000"/>
        </w:rPr>
        <w:t>开户银行：</w:t>
      </w:r>
      <w:r>
        <w:rPr>
          <w:rFonts w:hint="eastAsia" w:hAnsi="宋体" w:cs="宋体"/>
          <w:color w:val="000000"/>
          <w:u w:val="single"/>
        </w:rPr>
        <w:t xml:space="preserve">                                                                  </w:t>
      </w:r>
    </w:p>
    <w:p w14:paraId="45855991">
      <w:pPr>
        <w:pStyle w:val="6"/>
        <w:spacing w:line="400" w:lineRule="exact"/>
        <w:ind w:firstLine="420"/>
        <w:rPr>
          <w:rFonts w:hint="eastAsia" w:hAnsi="宋体" w:cs="宋体"/>
          <w:color w:val="000000"/>
          <w:u w:val="single"/>
        </w:rPr>
      </w:pPr>
      <w:r>
        <w:rPr>
          <w:rFonts w:hint="eastAsia" w:hAnsi="宋体" w:cs="宋体"/>
          <w:color w:val="000000"/>
        </w:rPr>
        <w:t>账号：</w:t>
      </w:r>
      <w:r>
        <w:rPr>
          <w:rFonts w:hint="eastAsia" w:hAnsi="宋体" w:cs="宋体"/>
          <w:color w:val="000000"/>
          <w:u w:val="single"/>
        </w:rPr>
        <w:t xml:space="preserve">                                                                     </w:t>
      </w:r>
    </w:p>
    <w:p w14:paraId="3A04A8EA">
      <w:pPr>
        <w:pStyle w:val="6"/>
        <w:spacing w:line="400" w:lineRule="exact"/>
        <w:ind w:firstLine="420"/>
        <w:rPr>
          <w:rFonts w:hint="eastAsia" w:hAnsi="宋体" w:cs="宋体"/>
          <w:color w:val="000000"/>
        </w:rPr>
      </w:pPr>
      <w:r>
        <w:rPr>
          <w:rFonts w:hint="eastAsia" w:hAnsi="宋体" w:cs="宋体"/>
          <w:color w:val="000000"/>
        </w:rPr>
        <w:t>法定代表人（负责人）或委托代理人签字：</w:t>
      </w:r>
      <w:r>
        <w:rPr>
          <w:rFonts w:hint="eastAsia" w:hAnsi="宋体" w:cs="宋体"/>
          <w:color w:val="000000"/>
          <w:u w:val="single"/>
        </w:rPr>
        <w:t xml:space="preserve">                                               </w:t>
      </w:r>
    </w:p>
    <w:p w14:paraId="56B1D34A">
      <w:pPr>
        <w:pStyle w:val="6"/>
        <w:spacing w:line="400" w:lineRule="exact"/>
        <w:ind w:firstLine="420"/>
        <w:rPr>
          <w:rFonts w:hint="eastAsia" w:hAnsi="宋体" w:cs="宋体"/>
          <w:color w:val="000000"/>
        </w:rPr>
      </w:pPr>
      <w:r>
        <w:rPr>
          <w:rFonts w:hint="eastAsia" w:hAnsi="宋体" w:cs="宋体"/>
          <w:color w:val="000000"/>
          <w:lang w:eastAsia="zh-CN"/>
        </w:rPr>
        <w:t>报价</w:t>
      </w:r>
      <w:r>
        <w:rPr>
          <w:rFonts w:hint="eastAsia" w:hAnsi="宋体" w:cs="宋体"/>
          <w:color w:val="000000"/>
        </w:rPr>
        <w:t>供应商名称（加盖公章）：</w:t>
      </w:r>
      <w:r>
        <w:rPr>
          <w:rFonts w:hint="eastAsia" w:hAnsi="宋体" w:cs="宋体"/>
          <w:color w:val="000000"/>
          <w:u w:val="single"/>
        </w:rPr>
        <w:t xml:space="preserve">                                                           </w:t>
      </w:r>
    </w:p>
    <w:p w14:paraId="4D56AF98">
      <w:pPr>
        <w:pStyle w:val="6"/>
        <w:spacing w:line="400" w:lineRule="exact"/>
        <w:ind w:firstLine="420"/>
        <w:rPr>
          <w:rFonts w:hint="eastAsia" w:hAnsi="宋体" w:cs="宋体"/>
          <w:color w:val="000000"/>
          <w:u w:val="single"/>
        </w:rPr>
      </w:pPr>
      <w:r>
        <w:rPr>
          <w:rFonts w:hint="eastAsia" w:hAnsi="宋体" w:cs="宋体"/>
          <w:color w:val="000000"/>
        </w:rPr>
        <w:t>日期：</w:t>
      </w:r>
      <w:r>
        <w:rPr>
          <w:rFonts w:hint="eastAsia" w:hAnsi="宋体" w:cs="宋体"/>
          <w:color w:val="000000"/>
          <w:u w:val="single"/>
        </w:rPr>
        <w:t xml:space="preserve">                                                                    </w:t>
      </w:r>
    </w:p>
    <w:p w14:paraId="5FC767C5">
      <w:pPr>
        <w:pStyle w:val="6"/>
        <w:spacing w:line="400" w:lineRule="exact"/>
        <w:ind w:firstLine="420"/>
        <w:rPr>
          <w:rFonts w:hint="eastAsia" w:hAnsi="宋体" w:cs="宋体"/>
          <w:color w:val="000000"/>
        </w:rPr>
      </w:pPr>
      <w:r>
        <w:rPr>
          <w:rFonts w:hint="eastAsia" w:hAnsi="宋体" w:cs="宋体"/>
          <w:color w:val="000000"/>
        </w:rPr>
        <w:t>注：未按照本</w:t>
      </w:r>
      <w:r>
        <w:rPr>
          <w:rFonts w:hint="eastAsia" w:hAnsi="宋体" w:cs="宋体"/>
          <w:color w:val="000000"/>
          <w:lang w:eastAsia="zh-CN"/>
        </w:rPr>
        <w:t>报价</w:t>
      </w:r>
      <w:r>
        <w:rPr>
          <w:rFonts w:hint="eastAsia" w:hAnsi="宋体" w:cs="宋体"/>
          <w:color w:val="000000"/>
        </w:rPr>
        <w:t>函要求填报的</w:t>
      </w:r>
      <w:r>
        <w:rPr>
          <w:rFonts w:hint="eastAsia" w:hAnsi="宋体" w:cs="宋体"/>
          <w:color w:val="000000"/>
          <w:lang w:eastAsia="zh-CN"/>
        </w:rPr>
        <w:t>报价</w:t>
      </w:r>
      <w:r>
        <w:rPr>
          <w:rFonts w:hint="eastAsia" w:hAnsi="宋体" w:cs="宋体"/>
          <w:color w:val="000000"/>
        </w:rPr>
        <w:t>函将被视为非实质性响应</w:t>
      </w:r>
      <w:r>
        <w:rPr>
          <w:rFonts w:hint="eastAsia" w:hAnsi="宋体" w:cs="宋体"/>
          <w:color w:val="000000"/>
          <w:lang w:eastAsia="zh-CN"/>
        </w:rPr>
        <w:t>报价</w:t>
      </w:r>
      <w:r>
        <w:rPr>
          <w:rFonts w:hint="eastAsia" w:hAnsi="宋体" w:cs="宋体"/>
          <w:color w:val="000000"/>
        </w:rPr>
        <w:t>，从而导致该</w:t>
      </w:r>
      <w:r>
        <w:rPr>
          <w:rFonts w:hint="eastAsia" w:hAnsi="宋体" w:cs="宋体"/>
          <w:color w:val="000000"/>
          <w:lang w:eastAsia="zh-CN"/>
        </w:rPr>
        <w:t>报价</w:t>
      </w:r>
      <w:r>
        <w:rPr>
          <w:rFonts w:hint="eastAsia" w:hAnsi="宋体" w:cs="宋体"/>
          <w:color w:val="000000"/>
        </w:rPr>
        <w:t>被拒绝。</w:t>
      </w:r>
    </w:p>
    <w:p w14:paraId="74B6B923">
      <w:pPr>
        <w:spacing w:line="360" w:lineRule="auto"/>
        <w:jc w:val="center"/>
        <w:rPr>
          <w:rFonts w:hint="eastAsia" w:ascii="宋体" w:hAnsi="宋体" w:cs="宋体"/>
          <w:b/>
          <w:bCs/>
          <w:color w:val="000000"/>
          <w:sz w:val="32"/>
          <w:szCs w:val="32"/>
        </w:rPr>
      </w:pPr>
      <w:r>
        <w:rPr>
          <w:rFonts w:hint="eastAsia" w:ascii="宋体" w:hAnsi="宋体" w:cs="宋体"/>
          <w:b/>
          <w:bCs/>
          <w:color w:val="000000"/>
          <w:sz w:val="32"/>
          <w:szCs w:val="32"/>
        </w:rPr>
        <w:br w:type="page"/>
      </w:r>
      <w:r>
        <w:rPr>
          <w:rFonts w:hint="eastAsia" w:ascii="宋体" w:hAnsi="宋体" w:cs="宋体"/>
          <w:b/>
          <w:bCs/>
          <w:color w:val="000000"/>
          <w:sz w:val="32"/>
          <w:szCs w:val="32"/>
          <w:lang w:eastAsia="zh-CN"/>
        </w:rPr>
        <w:t>2.</w:t>
      </w:r>
      <w:r>
        <w:rPr>
          <w:rFonts w:hint="eastAsia" w:ascii="宋体" w:hAnsi="宋体" w:cs="宋体"/>
          <w:b/>
          <w:bCs/>
          <w:color w:val="000000"/>
          <w:sz w:val="32"/>
          <w:szCs w:val="32"/>
        </w:rPr>
        <w:t>报价表格</w:t>
      </w:r>
    </w:p>
    <w:p w14:paraId="687776DD">
      <w:pPr>
        <w:pStyle w:val="6"/>
        <w:snapToGrid w:val="0"/>
        <w:spacing w:before="295" w:after="295" w:line="360" w:lineRule="exact"/>
        <w:ind w:firstLine="105" w:firstLineChars="50"/>
        <w:rPr>
          <w:rFonts w:hint="eastAsia" w:hAnsi="宋体" w:cs="宋体"/>
          <w:color w:val="000000"/>
        </w:rPr>
      </w:pPr>
      <w:r>
        <w:rPr>
          <w:rFonts w:hint="eastAsia" w:hAnsi="宋体" w:cs="宋体"/>
          <w:color w:val="000000"/>
        </w:rPr>
        <w:t xml:space="preserve">                                                        金额单位：人民币（元）</w:t>
      </w:r>
    </w:p>
    <w:tbl>
      <w:tblPr>
        <w:tblStyle w:val="8"/>
        <w:tblW w:w="10132" w:type="dxa"/>
        <w:tblInd w:w="-3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1199"/>
        <w:gridCol w:w="887"/>
        <w:gridCol w:w="2283"/>
        <w:gridCol w:w="812"/>
        <w:gridCol w:w="708"/>
        <w:gridCol w:w="1311"/>
        <w:gridCol w:w="1523"/>
        <w:gridCol w:w="917"/>
      </w:tblGrid>
      <w:tr w14:paraId="71056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0" w:hRule="atLeast"/>
        </w:trPr>
        <w:tc>
          <w:tcPr>
            <w:tcW w:w="492" w:type="dxa"/>
            <w:tcBorders>
              <w:top w:val="single" w:color="auto" w:sz="4" w:space="0"/>
              <w:left w:val="single" w:color="auto" w:sz="4" w:space="0"/>
              <w:bottom w:val="single" w:color="auto" w:sz="4" w:space="0"/>
              <w:right w:val="single" w:color="auto" w:sz="4" w:space="0"/>
            </w:tcBorders>
            <w:noWrap w:val="0"/>
            <w:vAlign w:val="center"/>
          </w:tcPr>
          <w:p w14:paraId="77A231B0">
            <w:pPr>
              <w:spacing w:line="360" w:lineRule="auto"/>
              <w:contextualSpacing/>
              <w:jc w:val="center"/>
              <w:rPr>
                <w:rFonts w:ascii="宋体" w:hAnsi="宋体" w:cs="仿宋_GB2312"/>
                <w:color w:val="000000"/>
                <w:sz w:val="24"/>
              </w:rPr>
            </w:pPr>
            <w:r>
              <w:rPr>
                <w:rFonts w:ascii="宋体" w:hAnsi="宋体" w:cs="仿宋_GB2312"/>
                <w:color w:val="000000"/>
                <w:sz w:val="24"/>
              </w:rPr>
              <w:t>序号</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3500144B">
            <w:pPr>
              <w:spacing w:line="360" w:lineRule="auto"/>
              <w:contextualSpacing/>
              <w:jc w:val="center"/>
              <w:rPr>
                <w:rFonts w:ascii="宋体" w:hAnsi="宋体" w:cs="仿宋_GB2312"/>
                <w:color w:val="000000"/>
                <w:sz w:val="24"/>
              </w:rPr>
            </w:pPr>
            <w:r>
              <w:rPr>
                <w:rFonts w:hint="eastAsia" w:ascii="宋体" w:hAnsi="宋体" w:cs="仿宋_GB2312"/>
                <w:color w:val="000000"/>
                <w:sz w:val="24"/>
                <w:lang w:val="en-US" w:eastAsia="zh-CN"/>
              </w:rPr>
              <w:t>项目</w:t>
            </w:r>
            <w:r>
              <w:rPr>
                <w:rFonts w:ascii="宋体" w:hAnsi="宋体" w:cs="仿宋_GB2312"/>
                <w:color w:val="000000"/>
                <w:sz w:val="24"/>
              </w:rPr>
              <w:t>名称</w:t>
            </w:r>
          </w:p>
        </w:tc>
        <w:tc>
          <w:tcPr>
            <w:tcW w:w="887" w:type="dxa"/>
            <w:tcBorders>
              <w:top w:val="single" w:color="auto" w:sz="4" w:space="0"/>
              <w:left w:val="single" w:color="auto" w:sz="4" w:space="0"/>
              <w:bottom w:val="single" w:color="auto" w:sz="4" w:space="0"/>
              <w:right w:val="single" w:color="auto" w:sz="4" w:space="0"/>
            </w:tcBorders>
            <w:noWrap w:val="0"/>
            <w:vAlign w:val="center"/>
          </w:tcPr>
          <w:p w14:paraId="7B246201">
            <w:pPr>
              <w:spacing w:line="360" w:lineRule="auto"/>
              <w:contextualSpacing/>
              <w:jc w:val="center"/>
              <w:rPr>
                <w:rFonts w:hint="default" w:ascii="宋体" w:hAnsi="宋体" w:eastAsia="宋体" w:cs="仿宋_GB2312"/>
                <w:color w:val="000000"/>
                <w:sz w:val="24"/>
                <w:lang w:val="en-US" w:eastAsia="zh-CN"/>
              </w:rPr>
            </w:pPr>
            <w:r>
              <w:rPr>
                <w:rFonts w:hint="eastAsia" w:ascii="宋体" w:hAnsi="宋体" w:cs="仿宋_GB2312"/>
                <w:color w:val="000000"/>
                <w:sz w:val="24"/>
                <w:lang w:val="en-US" w:eastAsia="zh-CN"/>
              </w:rPr>
              <w:t>品牌</w:t>
            </w:r>
          </w:p>
        </w:tc>
        <w:tc>
          <w:tcPr>
            <w:tcW w:w="2283" w:type="dxa"/>
            <w:tcBorders>
              <w:top w:val="single" w:color="auto" w:sz="4" w:space="0"/>
              <w:left w:val="single" w:color="auto" w:sz="4" w:space="0"/>
              <w:bottom w:val="single" w:color="auto" w:sz="4" w:space="0"/>
              <w:right w:val="single" w:color="auto" w:sz="4" w:space="0"/>
            </w:tcBorders>
            <w:noWrap w:val="0"/>
            <w:vAlign w:val="center"/>
          </w:tcPr>
          <w:p w14:paraId="1C4061D1">
            <w:pPr>
              <w:spacing w:line="360" w:lineRule="auto"/>
              <w:contextualSpacing/>
              <w:jc w:val="center"/>
              <w:rPr>
                <w:rFonts w:hint="default" w:ascii="宋体" w:hAnsi="宋体" w:eastAsia="宋体" w:cs="仿宋_GB2312"/>
                <w:color w:val="000000"/>
                <w:sz w:val="24"/>
                <w:lang w:val="en-US" w:eastAsia="zh-CN"/>
              </w:rPr>
            </w:pPr>
            <w:r>
              <w:rPr>
                <w:rFonts w:hint="eastAsia" w:ascii="宋体" w:hAnsi="宋体" w:cs="仿宋_GB2312"/>
                <w:color w:val="000000"/>
                <w:sz w:val="24"/>
                <w:lang w:val="en-US" w:eastAsia="zh-CN"/>
              </w:rPr>
              <w:t>规格型号</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22CEA353">
            <w:pPr>
              <w:spacing w:line="360" w:lineRule="auto"/>
              <w:contextualSpacing/>
              <w:jc w:val="center"/>
              <w:rPr>
                <w:rFonts w:ascii="宋体" w:hAnsi="宋体" w:cs="仿宋_GB2312"/>
                <w:color w:val="000000"/>
                <w:sz w:val="24"/>
              </w:rPr>
            </w:pPr>
            <w:r>
              <w:rPr>
                <w:rFonts w:hint="eastAsia" w:ascii="宋体" w:hAnsi="宋体" w:cs="仿宋_GB2312"/>
                <w:color w:val="000000"/>
                <w:sz w:val="24"/>
              </w:rPr>
              <w:t>数量</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250029B9">
            <w:pPr>
              <w:spacing w:line="360" w:lineRule="auto"/>
              <w:contextualSpacing/>
              <w:jc w:val="center"/>
              <w:rPr>
                <w:rFonts w:ascii="宋体" w:hAnsi="宋体" w:cs="仿宋_GB2312"/>
                <w:color w:val="000000"/>
                <w:sz w:val="24"/>
              </w:rPr>
            </w:pPr>
            <w:r>
              <w:rPr>
                <w:rFonts w:hint="eastAsia" w:ascii="宋体" w:hAnsi="宋体" w:cs="仿宋_GB2312"/>
                <w:color w:val="000000"/>
                <w:sz w:val="24"/>
              </w:rPr>
              <w:t>单位</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30F0F895">
            <w:pPr>
              <w:spacing w:line="360" w:lineRule="auto"/>
              <w:contextualSpacing/>
              <w:jc w:val="center"/>
              <w:rPr>
                <w:rFonts w:ascii="宋体" w:hAnsi="宋体" w:cs="仿宋_GB2312"/>
                <w:color w:val="000000"/>
                <w:sz w:val="24"/>
              </w:rPr>
            </w:pPr>
            <w:r>
              <w:rPr>
                <w:rFonts w:hint="eastAsia" w:ascii="宋体" w:hAnsi="宋体" w:cs="仿宋_GB2312"/>
                <w:color w:val="000000"/>
                <w:sz w:val="24"/>
              </w:rPr>
              <w:t>单价</w:t>
            </w:r>
          </w:p>
        </w:tc>
        <w:tc>
          <w:tcPr>
            <w:tcW w:w="1523" w:type="dxa"/>
            <w:tcBorders>
              <w:top w:val="single" w:color="auto" w:sz="4" w:space="0"/>
              <w:left w:val="single" w:color="auto" w:sz="4" w:space="0"/>
              <w:bottom w:val="single" w:color="auto" w:sz="4" w:space="0"/>
              <w:right w:val="single" w:color="auto" w:sz="4" w:space="0"/>
            </w:tcBorders>
            <w:noWrap w:val="0"/>
            <w:vAlign w:val="center"/>
          </w:tcPr>
          <w:p w14:paraId="77410725">
            <w:pPr>
              <w:spacing w:line="360" w:lineRule="auto"/>
              <w:contextualSpacing/>
              <w:jc w:val="center"/>
              <w:rPr>
                <w:rFonts w:ascii="宋体" w:hAnsi="宋体" w:cs="仿宋_GB2312"/>
                <w:color w:val="000000"/>
                <w:sz w:val="24"/>
              </w:rPr>
            </w:pPr>
            <w:r>
              <w:rPr>
                <w:rFonts w:hint="eastAsia" w:ascii="宋体" w:hAnsi="宋体" w:cs="仿宋_GB2312"/>
                <w:color w:val="000000"/>
                <w:sz w:val="24"/>
              </w:rPr>
              <w:t>总价</w:t>
            </w:r>
          </w:p>
        </w:tc>
        <w:tc>
          <w:tcPr>
            <w:tcW w:w="917" w:type="dxa"/>
            <w:tcBorders>
              <w:top w:val="single" w:color="auto" w:sz="4" w:space="0"/>
              <w:left w:val="single" w:color="auto" w:sz="4" w:space="0"/>
              <w:bottom w:val="single" w:color="auto" w:sz="4" w:space="0"/>
              <w:right w:val="single" w:color="auto" w:sz="4" w:space="0"/>
            </w:tcBorders>
            <w:noWrap w:val="0"/>
            <w:vAlign w:val="center"/>
          </w:tcPr>
          <w:p w14:paraId="2BC6BE5F">
            <w:pPr>
              <w:spacing w:line="360" w:lineRule="auto"/>
              <w:contextualSpacing/>
              <w:jc w:val="center"/>
              <w:rPr>
                <w:rFonts w:ascii="宋体" w:hAnsi="宋体" w:cs="仿宋_GB2312"/>
                <w:color w:val="000000"/>
                <w:sz w:val="24"/>
              </w:rPr>
            </w:pPr>
            <w:r>
              <w:rPr>
                <w:rFonts w:ascii="宋体" w:hAnsi="宋体" w:cs="仿宋_GB2312"/>
                <w:color w:val="000000"/>
                <w:sz w:val="24"/>
              </w:rPr>
              <w:t>备注</w:t>
            </w:r>
          </w:p>
        </w:tc>
      </w:tr>
      <w:tr w14:paraId="7300E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trPr>
        <w:tc>
          <w:tcPr>
            <w:tcW w:w="492" w:type="dxa"/>
            <w:tcBorders>
              <w:top w:val="single" w:color="auto" w:sz="4" w:space="0"/>
              <w:left w:val="single" w:color="auto" w:sz="4" w:space="0"/>
              <w:bottom w:val="single" w:color="auto" w:sz="4" w:space="0"/>
              <w:right w:val="single" w:color="auto" w:sz="4" w:space="0"/>
            </w:tcBorders>
            <w:noWrap w:val="0"/>
            <w:vAlign w:val="center"/>
          </w:tcPr>
          <w:p w14:paraId="453F28DC">
            <w:pPr>
              <w:spacing w:line="360" w:lineRule="auto"/>
              <w:contextualSpacing/>
              <w:jc w:val="center"/>
              <w:rPr>
                <w:rFonts w:ascii="宋体" w:hAnsi="宋体" w:cs="仿宋_GB2312"/>
                <w:color w:val="000000"/>
                <w:sz w:val="21"/>
                <w:szCs w:val="21"/>
              </w:rPr>
            </w:pPr>
            <w:r>
              <w:rPr>
                <w:rFonts w:ascii="宋体" w:hAnsi="宋体" w:cs="仿宋_GB2312"/>
                <w:color w:val="000000"/>
                <w:sz w:val="21"/>
                <w:szCs w:val="21"/>
              </w:rPr>
              <w:t>1</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028CBD24">
            <w:pPr>
              <w:spacing w:line="360" w:lineRule="auto"/>
              <w:contextualSpacing/>
              <w:jc w:val="center"/>
              <w:rPr>
                <w:rFonts w:hint="default" w:ascii="宋体" w:hAnsi="宋体" w:eastAsia="宋体" w:cs="仿宋_GB2312"/>
                <w:color w:val="000000"/>
                <w:sz w:val="21"/>
                <w:szCs w:val="21"/>
                <w:lang w:val="en-US" w:eastAsia="zh-CN"/>
              </w:rPr>
            </w:pPr>
            <w:r>
              <w:rPr>
                <w:rFonts w:hint="eastAsia" w:ascii="宋体" w:hAnsi="宋体" w:cs="仿宋_GB2312"/>
                <w:color w:val="000000"/>
                <w:sz w:val="21"/>
                <w:szCs w:val="21"/>
                <w:lang w:val="en-US" w:eastAsia="zh-CN"/>
              </w:rPr>
              <w:t>1.5匹挂机空调</w:t>
            </w:r>
          </w:p>
        </w:tc>
        <w:tc>
          <w:tcPr>
            <w:tcW w:w="887" w:type="dxa"/>
            <w:tcBorders>
              <w:top w:val="single" w:color="auto" w:sz="4" w:space="0"/>
              <w:left w:val="single" w:color="auto" w:sz="4" w:space="0"/>
              <w:bottom w:val="single" w:color="auto" w:sz="4" w:space="0"/>
              <w:right w:val="single" w:color="auto" w:sz="4" w:space="0"/>
            </w:tcBorders>
            <w:noWrap w:val="0"/>
            <w:vAlign w:val="center"/>
          </w:tcPr>
          <w:p w14:paraId="5A16AAAF">
            <w:pPr>
              <w:spacing w:line="360" w:lineRule="auto"/>
              <w:contextualSpacing/>
              <w:jc w:val="center"/>
              <w:rPr>
                <w:rFonts w:hint="eastAsia" w:ascii="宋体" w:hAnsi="宋体" w:cs="仿宋_GB2312"/>
                <w:color w:val="000000"/>
                <w:sz w:val="21"/>
                <w:szCs w:val="21"/>
                <w:lang w:val="en-US" w:eastAsia="zh-CN"/>
              </w:rPr>
            </w:pPr>
            <w:r>
              <w:rPr>
                <w:rFonts w:hint="eastAsia" w:ascii="宋体" w:hAnsi="宋体" w:cs="仿宋_GB2312"/>
                <w:color w:val="000000"/>
                <w:sz w:val="21"/>
                <w:szCs w:val="21"/>
                <w:lang w:val="en-US" w:eastAsia="zh-CN"/>
              </w:rPr>
              <w:t>格力</w:t>
            </w:r>
          </w:p>
        </w:tc>
        <w:tc>
          <w:tcPr>
            <w:tcW w:w="2283" w:type="dxa"/>
            <w:tcBorders>
              <w:top w:val="single" w:color="auto" w:sz="4" w:space="0"/>
              <w:left w:val="single" w:color="auto" w:sz="4" w:space="0"/>
              <w:bottom w:val="single" w:color="auto" w:sz="4" w:space="0"/>
              <w:right w:val="single" w:color="auto" w:sz="4" w:space="0"/>
            </w:tcBorders>
            <w:noWrap w:val="0"/>
            <w:vAlign w:val="center"/>
          </w:tcPr>
          <w:p w14:paraId="1001F210">
            <w:pPr>
              <w:spacing w:line="360" w:lineRule="auto"/>
              <w:contextualSpacing/>
              <w:rPr>
                <w:rFonts w:hint="eastAsia" w:ascii="宋体" w:hAnsi="宋体" w:cs="仿宋_GB2312"/>
                <w:color w:val="000000"/>
                <w:sz w:val="21"/>
                <w:szCs w:val="21"/>
                <w:lang w:val="en-US" w:eastAsia="zh-CN"/>
              </w:rPr>
            </w:pPr>
            <w:r>
              <w:rPr>
                <w:rFonts w:hint="eastAsia" w:ascii="宋体" w:hAnsi="宋体" w:cs="仿宋_GB2312"/>
                <w:color w:val="000000"/>
                <w:sz w:val="21"/>
                <w:szCs w:val="21"/>
                <w:lang w:val="en-US" w:eastAsia="zh-CN"/>
              </w:rPr>
              <w:t>KFR-35GW/(35563)</w:t>
            </w:r>
          </w:p>
          <w:p w14:paraId="0FB35D40">
            <w:pPr>
              <w:spacing w:line="360" w:lineRule="auto"/>
              <w:contextualSpacing/>
              <w:rPr>
                <w:rFonts w:hint="eastAsia" w:ascii="宋体" w:hAnsi="宋体" w:cs="仿宋_GB2312"/>
                <w:color w:val="000000"/>
                <w:sz w:val="21"/>
                <w:szCs w:val="21"/>
                <w:lang w:val="en-US" w:eastAsia="zh-CN"/>
              </w:rPr>
            </w:pPr>
            <w:r>
              <w:rPr>
                <w:rFonts w:hint="eastAsia" w:ascii="宋体" w:hAnsi="宋体" w:cs="仿宋_GB2312"/>
                <w:color w:val="000000"/>
                <w:sz w:val="21"/>
                <w:szCs w:val="21"/>
                <w:lang w:val="en-US" w:eastAsia="zh-CN"/>
              </w:rPr>
              <w:t>FNhAa-B2JY01</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2888EB2D">
            <w:pPr>
              <w:spacing w:line="360" w:lineRule="auto"/>
              <w:contextualSpacing/>
              <w:jc w:val="center"/>
              <w:rPr>
                <w:rFonts w:hint="eastAsia" w:ascii="宋体" w:hAnsi="宋体" w:eastAsia="宋体" w:cs="仿宋_GB2312"/>
                <w:color w:val="000000"/>
                <w:sz w:val="21"/>
                <w:szCs w:val="21"/>
                <w:lang w:val="en-US" w:eastAsia="zh-CN"/>
              </w:rPr>
            </w:pPr>
            <w:r>
              <w:rPr>
                <w:rFonts w:hint="eastAsia" w:ascii="宋体" w:hAnsi="宋体" w:cs="仿宋_GB2312"/>
                <w:color w:val="000000"/>
                <w:sz w:val="21"/>
                <w:szCs w:val="21"/>
                <w:lang w:val="en-US" w:eastAsia="zh-CN"/>
              </w:rPr>
              <w:t>1</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3EE7EDF9">
            <w:pPr>
              <w:spacing w:line="360" w:lineRule="auto"/>
              <w:contextualSpacing/>
              <w:jc w:val="center"/>
              <w:rPr>
                <w:rFonts w:hint="default" w:ascii="宋体" w:hAnsi="宋体" w:eastAsia="宋体" w:cs="仿宋_GB2312"/>
                <w:color w:val="000000"/>
                <w:sz w:val="21"/>
                <w:szCs w:val="21"/>
                <w:lang w:val="en-US" w:eastAsia="zh-CN"/>
              </w:rPr>
            </w:pPr>
            <w:r>
              <w:rPr>
                <w:rFonts w:hint="eastAsia" w:ascii="宋体" w:hAnsi="宋体" w:cs="仿宋_GB2312"/>
                <w:color w:val="000000"/>
                <w:sz w:val="21"/>
                <w:szCs w:val="21"/>
                <w:lang w:val="en-US" w:eastAsia="zh-CN"/>
              </w:rPr>
              <w:t>台</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2A9B2A6C">
            <w:pPr>
              <w:spacing w:line="360" w:lineRule="auto"/>
              <w:contextualSpacing/>
              <w:rPr>
                <w:rFonts w:ascii="宋体" w:hAnsi="宋体" w:cs="仿宋_GB2312"/>
                <w:color w:val="000000"/>
                <w:sz w:val="21"/>
                <w:szCs w:val="21"/>
              </w:rPr>
            </w:pPr>
          </w:p>
        </w:tc>
        <w:tc>
          <w:tcPr>
            <w:tcW w:w="1523" w:type="dxa"/>
            <w:tcBorders>
              <w:top w:val="single" w:color="auto" w:sz="4" w:space="0"/>
              <w:left w:val="single" w:color="auto" w:sz="4" w:space="0"/>
              <w:bottom w:val="single" w:color="auto" w:sz="4" w:space="0"/>
              <w:right w:val="single" w:color="auto" w:sz="4" w:space="0"/>
            </w:tcBorders>
            <w:noWrap w:val="0"/>
            <w:vAlign w:val="top"/>
          </w:tcPr>
          <w:p w14:paraId="0093D166">
            <w:pPr>
              <w:spacing w:line="360" w:lineRule="auto"/>
              <w:contextualSpacing/>
              <w:rPr>
                <w:rFonts w:ascii="宋体" w:hAnsi="宋体" w:cs="仿宋_GB2312"/>
                <w:color w:val="000000"/>
                <w:sz w:val="21"/>
                <w:szCs w:val="21"/>
              </w:rPr>
            </w:pPr>
          </w:p>
        </w:tc>
        <w:tc>
          <w:tcPr>
            <w:tcW w:w="917" w:type="dxa"/>
            <w:tcBorders>
              <w:top w:val="single" w:color="auto" w:sz="4" w:space="0"/>
              <w:left w:val="single" w:color="auto" w:sz="4" w:space="0"/>
              <w:bottom w:val="single" w:color="auto" w:sz="4" w:space="0"/>
              <w:right w:val="single" w:color="auto" w:sz="4" w:space="0"/>
            </w:tcBorders>
            <w:noWrap w:val="0"/>
            <w:vAlign w:val="center"/>
          </w:tcPr>
          <w:p w14:paraId="14EA0CE0">
            <w:pPr>
              <w:spacing w:line="360" w:lineRule="auto"/>
              <w:contextualSpacing/>
              <w:rPr>
                <w:rFonts w:ascii="宋体" w:hAnsi="宋体" w:cs="仿宋_GB2312"/>
                <w:color w:val="000000"/>
                <w:sz w:val="21"/>
                <w:szCs w:val="21"/>
              </w:rPr>
            </w:pPr>
          </w:p>
        </w:tc>
      </w:tr>
      <w:tr w14:paraId="36C60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492" w:type="dxa"/>
            <w:tcBorders>
              <w:top w:val="single" w:color="auto" w:sz="4" w:space="0"/>
              <w:left w:val="single" w:color="auto" w:sz="4" w:space="0"/>
              <w:bottom w:val="single" w:color="auto" w:sz="4" w:space="0"/>
              <w:right w:val="single" w:color="auto" w:sz="4" w:space="0"/>
            </w:tcBorders>
            <w:noWrap w:val="0"/>
            <w:vAlign w:val="center"/>
          </w:tcPr>
          <w:p w14:paraId="28F407F1">
            <w:pPr>
              <w:spacing w:line="360" w:lineRule="auto"/>
              <w:contextualSpacing/>
              <w:jc w:val="center"/>
              <w:rPr>
                <w:rFonts w:hint="eastAsia" w:ascii="宋体" w:hAnsi="宋体" w:eastAsia="宋体" w:cs="仿宋_GB2312"/>
                <w:color w:val="000000"/>
                <w:sz w:val="21"/>
                <w:szCs w:val="21"/>
                <w:lang w:val="en-US" w:eastAsia="zh-CN"/>
              </w:rPr>
            </w:pPr>
            <w:r>
              <w:rPr>
                <w:rFonts w:hint="eastAsia" w:ascii="宋体" w:hAnsi="宋体" w:cs="仿宋_GB2312"/>
                <w:color w:val="000000"/>
                <w:sz w:val="21"/>
                <w:szCs w:val="21"/>
                <w:lang w:val="en-US" w:eastAsia="zh-CN"/>
              </w:rPr>
              <w:t>2</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0971E8B3">
            <w:pPr>
              <w:spacing w:line="360" w:lineRule="auto"/>
              <w:contextualSpacing/>
              <w:jc w:val="center"/>
              <w:rPr>
                <w:rFonts w:hint="eastAsia" w:ascii="宋体" w:hAnsi="宋体" w:cs="仿宋_GB2312"/>
                <w:color w:val="000000"/>
                <w:sz w:val="21"/>
                <w:szCs w:val="21"/>
                <w:lang w:val="en-US" w:eastAsia="zh-CN"/>
              </w:rPr>
            </w:pPr>
            <w:r>
              <w:rPr>
                <w:rFonts w:hint="eastAsia" w:ascii="宋体" w:hAnsi="宋体" w:cs="仿宋_GB2312"/>
                <w:color w:val="000000"/>
                <w:sz w:val="21"/>
                <w:szCs w:val="21"/>
                <w:lang w:val="en-US" w:eastAsia="zh-CN"/>
              </w:rPr>
              <w:t>2匹挂机空调</w:t>
            </w:r>
          </w:p>
        </w:tc>
        <w:tc>
          <w:tcPr>
            <w:tcW w:w="887" w:type="dxa"/>
            <w:tcBorders>
              <w:top w:val="single" w:color="auto" w:sz="4" w:space="0"/>
              <w:left w:val="single" w:color="auto" w:sz="4" w:space="0"/>
              <w:bottom w:val="single" w:color="auto" w:sz="4" w:space="0"/>
              <w:right w:val="single" w:color="auto" w:sz="4" w:space="0"/>
            </w:tcBorders>
            <w:noWrap w:val="0"/>
            <w:vAlign w:val="center"/>
          </w:tcPr>
          <w:p w14:paraId="46B5E312">
            <w:pPr>
              <w:spacing w:line="360" w:lineRule="auto"/>
              <w:contextualSpacing/>
              <w:jc w:val="center"/>
              <w:rPr>
                <w:rFonts w:hint="eastAsia" w:ascii="宋体" w:hAnsi="宋体" w:cs="仿宋_GB2312"/>
                <w:color w:val="000000"/>
                <w:sz w:val="21"/>
                <w:szCs w:val="21"/>
                <w:lang w:val="en-US" w:eastAsia="zh-CN"/>
              </w:rPr>
            </w:pPr>
            <w:r>
              <w:rPr>
                <w:rFonts w:hint="eastAsia" w:ascii="宋体" w:hAnsi="宋体" w:cs="仿宋_GB2312"/>
                <w:color w:val="000000"/>
                <w:sz w:val="21"/>
                <w:szCs w:val="21"/>
                <w:lang w:val="en-US" w:eastAsia="zh-CN"/>
              </w:rPr>
              <w:t>格力</w:t>
            </w:r>
          </w:p>
        </w:tc>
        <w:tc>
          <w:tcPr>
            <w:tcW w:w="2283" w:type="dxa"/>
            <w:tcBorders>
              <w:top w:val="single" w:color="auto" w:sz="4" w:space="0"/>
              <w:left w:val="single" w:color="auto" w:sz="4" w:space="0"/>
              <w:bottom w:val="single" w:color="auto" w:sz="4" w:space="0"/>
              <w:right w:val="single" w:color="auto" w:sz="4" w:space="0"/>
            </w:tcBorders>
            <w:noWrap w:val="0"/>
            <w:vAlign w:val="center"/>
          </w:tcPr>
          <w:p w14:paraId="24BA8D04">
            <w:pPr>
              <w:spacing w:line="360" w:lineRule="auto"/>
              <w:contextualSpacing/>
              <w:rPr>
                <w:rFonts w:hint="eastAsia" w:ascii="宋体" w:hAnsi="宋体" w:cs="仿宋_GB2312"/>
                <w:color w:val="000000"/>
                <w:sz w:val="21"/>
                <w:szCs w:val="21"/>
                <w:lang w:val="en-US" w:eastAsia="zh-CN"/>
              </w:rPr>
            </w:pPr>
            <w:r>
              <w:rPr>
                <w:rFonts w:hint="eastAsia" w:ascii="宋体" w:hAnsi="宋体" w:cs="仿宋_GB2312"/>
                <w:color w:val="000000"/>
                <w:sz w:val="21"/>
                <w:szCs w:val="21"/>
                <w:lang w:val="en-US" w:eastAsia="zh-CN"/>
              </w:rPr>
              <w:t>KFR-50GW/（50571）FnhAa-B2JY01</w:t>
            </w:r>
          </w:p>
        </w:tc>
        <w:tc>
          <w:tcPr>
            <w:tcW w:w="81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157E23">
            <w:pPr>
              <w:spacing w:line="360" w:lineRule="auto"/>
              <w:contextualSpacing/>
              <w:jc w:val="center"/>
              <w:rPr>
                <w:rFonts w:hint="eastAsia" w:ascii="宋体" w:hAnsi="宋体" w:eastAsia="宋体" w:cs="仿宋_GB2312"/>
                <w:color w:val="000000"/>
                <w:kern w:val="2"/>
                <w:sz w:val="21"/>
                <w:szCs w:val="21"/>
                <w:lang w:val="en-US" w:eastAsia="zh-CN" w:bidi="ar-SA"/>
              </w:rPr>
            </w:pPr>
            <w:r>
              <w:rPr>
                <w:rFonts w:hint="eastAsia" w:ascii="宋体" w:hAnsi="宋体" w:cs="仿宋_GB2312"/>
                <w:color w:val="000000"/>
                <w:sz w:val="21"/>
                <w:szCs w:val="21"/>
                <w:lang w:val="en-US" w:eastAsia="zh-CN"/>
              </w:rPr>
              <w:t>1</w:t>
            </w:r>
          </w:p>
        </w:tc>
        <w:tc>
          <w:tcPr>
            <w:tcW w:w="7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E4DCE2">
            <w:pPr>
              <w:spacing w:line="360" w:lineRule="auto"/>
              <w:contextualSpacing/>
              <w:jc w:val="center"/>
              <w:rPr>
                <w:rFonts w:hint="eastAsia" w:ascii="宋体" w:hAnsi="宋体" w:eastAsia="宋体" w:cs="仿宋_GB2312"/>
                <w:color w:val="000000"/>
                <w:kern w:val="2"/>
                <w:sz w:val="21"/>
                <w:szCs w:val="21"/>
                <w:lang w:val="en-US" w:eastAsia="zh-CN" w:bidi="ar-SA"/>
              </w:rPr>
            </w:pPr>
            <w:r>
              <w:rPr>
                <w:rFonts w:hint="eastAsia" w:ascii="宋体" w:hAnsi="宋体" w:cs="仿宋_GB2312"/>
                <w:color w:val="000000"/>
                <w:sz w:val="21"/>
                <w:szCs w:val="21"/>
                <w:lang w:val="en-US" w:eastAsia="zh-CN"/>
              </w:rPr>
              <w:t>台</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2902A901">
            <w:pPr>
              <w:spacing w:line="360" w:lineRule="auto"/>
              <w:contextualSpacing/>
              <w:rPr>
                <w:rFonts w:ascii="宋体" w:hAnsi="宋体" w:cs="仿宋_GB2312"/>
                <w:color w:val="000000"/>
                <w:sz w:val="21"/>
                <w:szCs w:val="21"/>
              </w:rPr>
            </w:pPr>
          </w:p>
        </w:tc>
        <w:tc>
          <w:tcPr>
            <w:tcW w:w="1523" w:type="dxa"/>
            <w:tcBorders>
              <w:top w:val="single" w:color="auto" w:sz="4" w:space="0"/>
              <w:left w:val="single" w:color="auto" w:sz="4" w:space="0"/>
              <w:bottom w:val="single" w:color="auto" w:sz="4" w:space="0"/>
              <w:right w:val="single" w:color="auto" w:sz="4" w:space="0"/>
            </w:tcBorders>
            <w:noWrap w:val="0"/>
            <w:vAlign w:val="top"/>
          </w:tcPr>
          <w:p w14:paraId="038D980C">
            <w:pPr>
              <w:spacing w:line="360" w:lineRule="auto"/>
              <w:contextualSpacing/>
              <w:rPr>
                <w:rFonts w:ascii="宋体" w:hAnsi="宋体" w:cs="仿宋_GB2312"/>
                <w:color w:val="000000"/>
                <w:sz w:val="21"/>
                <w:szCs w:val="21"/>
              </w:rPr>
            </w:pPr>
          </w:p>
        </w:tc>
        <w:tc>
          <w:tcPr>
            <w:tcW w:w="917" w:type="dxa"/>
            <w:tcBorders>
              <w:top w:val="single" w:color="auto" w:sz="4" w:space="0"/>
              <w:left w:val="single" w:color="auto" w:sz="4" w:space="0"/>
              <w:bottom w:val="single" w:color="auto" w:sz="4" w:space="0"/>
              <w:right w:val="single" w:color="auto" w:sz="4" w:space="0"/>
            </w:tcBorders>
            <w:noWrap w:val="0"/>
            <w:vAlign w:val="center"/>
          </w:tcPr>
          <w:p w14:paraId="72720FF3">
            <w:pPr>
              <w:spacing w:line="360" w:lineRule="auto"/>
              <w:contextualSpacing/>
              <w:rPr>
                <w:rFonts w:ascii="宋体" w:hAnsi="宋体" w:cs="仿宋_GB2312"/>
                <w:color w:val="000000"/>
                <w:sz w:val="21"/>
                <w:szCs w:val="21"/>
              </w:rPr>
            </w:pPr>
          </w:p>
        </w:tc>
      </w:tr>
      <w:tr w14:paraId="39799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trPr>
        <w:tc>
          <w:tcPr>
            <w:tcW w:w="492" w:type="dxa"/>
            <w:tcBorders>
              <w:top w:val="single" w:color="auto" w:sz="4" w:space="0"/>
              <w:left w:val="single" w:color="auto" w:sz="4" w:space="0"/>
              <w:bottom w:val="single" w:color="auto" w:sz="4" w:space="0"/>
              <w:right w:val="single" w:color="auto" w:sz="4" w:space="0"/>
            </w:tcBorders>
            <w:noWrap w:val="0"/>
            <w:vAlign w:val="center"/>
          </w:tcPr>
          <w:p w14:paraId="7EF80332">
            <w:pPr>
              <w:spacing w:line="360" w:lineRule="auto"/>
              <w:contextualSpacing/>
              <w:jc w:val="center"/>
              <w:rPr>
                <w:rFonts w:hint="eastAsia"/>
                <w:sz w:val="21"/>
                <w:szCs w:val="21"/>
                <w:lang w:val="en-US" w:eastAsia="zh-CN"/>
              </w:rPr>
            </w:pPr>
            <w:r>
              <w:rPr>
                <w:rFonts w:hint="eastAsia" w:ascii="宋体" w:hAnsi="宋体" w:cs="仿宋_GB2312"/>
                <w:color w:val="000000"/>
                <w:sz w:val="21"/>
                <w:szCs w:val="21"/>
                <w:lang w:val="en-US" w:eastAsia="zh-CN"/>
              </w:rPr>
              <w:t>3</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3DF0F59F">
            <w:pPr>
              <w:spacing w:line="360" w:lineRule="auto"/>
              <w:contextualSpacing/>
              <w:jc w:val="center"/>
              <w:rPr>
                <w:rFonts w:hint="eastAsia" w:ascii="宋体" w:hAnsi="宋体" w:cs="仿宋_GB2312"/>
                <w:color w:val="000000"/>
                <w:sz w:val="21"/>
                <w:szCs w:val="21"/>
                <w:lang w:val="en-US" w:eastAsia="zh-CN"/>
              </w:rPr>
            </w:pPr>
            <w:r>
              <w:rPr>
                <w:rFonts w:hint="eastAsia" w:ascii="宋体" w:hAnsi="宋体" w:cs="仿宋_GB2312"/>
                <w:color w:val="000000"/>
                <w:sz w:val="21"/>
                <w:szCs w:val="21"/>
                <w:lang w:val="en-US" w:eastAsia="zh-CN"/>
              </w:rPr>
              <w:t>3匹柜式空调</w:t>
            </w:r>
          </w:p>
        </w:tc>
        <w:tc>
          <w:tcPr>
            <w:tcW w:w="887" w:type="dxa"/>
            <w:tcBorders>
              <w:top w:val="single" w:color="auto" w:sz="4" w:space="0"/>
              <w:left w:val="single" w:color="auto" w:sz="4" w:space="0"/>
              <w:bottom w:val="single" w:color="auto" w:sz="4" w:space="0"/>
              <w:right w:val="single" w:color="auto" w:sz="4" w:space="0"/>
            </w:tcBorders>
            <w:noWrap w:val="0"/>
            <w:vAlign w:val="center"/>
          </w:tcPr>
          <w:p w14:paraId="15F91845">
            <w:pPr>
              <w:spacing w:line="360" w:lineRule="auto"/>
              <w:contextualSpacing/>
              <w:jc w:val="center"/>
              <w:rPr>
                <w:rFonts w:hint="eastAsia" w:ascii="宋体" w:hAnsi="宋体" w:cs="仿宋_GB2312"/>
                <w:color w:val="000000"/>
                <w:sz w:val="21"/>
                <w:szCs w:val="21"/>
                <w:lang w:val="en-US" w:eastAsia="zh-CN"/>
              </w:rPr>
            </w:pPr>
            <w:r>
              <w:rPr>
                <w:rFonts w:hint="eastAsia" w:ascii="宋体" w:hAnsi="宋体" w:cs="仿宋_GB2312"/>
                <w:color w:val="000000"/>
                <w:sz w:val="21"/>
                <w:szCs w:val="21"/>
                <w:lang w:val="en-US" w:eastAsia="zh-CN"/>
              </w:rPr>
              <w:t>格力</w:t>
            </w:r>
          </w:p>
        </w:tc>
        <w:tc>
          <w:tcPr>
            <w:tcW w:w="2283" w:type="dxa"/>
            <w:tcBorders>
              <w:top w:val="single" w:color="auto" w:sz="4" w:space="0"/>
              <w:left w:val="single" w:color="auto" w:sz="4" w:space="0"/>
              <w:bottom w:val="single" w:color="auto" w:sz="4" w:space="0"/>
              <w:right w:val="single" w:color="auto" w:sz="4" w:space="0"/>
            </w:tcBorders>
            <w:noWrap w:val="0"/>
            <w:vAlign w:val="center"/>
          </w:tcPr>
          <w:p w14:paraId="2ED59985">
            <w:pPr>
              <w:spacing w:line="360" w:lineRule="auto"/>
              <w:contextualSpacing/>
              <w:rPr>
                <w:rFonts w:hint="eastAsia" w:ascii="宋体" w:hAnsi="宋体" w:cs="仿宋_GB2312"/>
                <w:color w:val="000000"/>
                <w:sz w:val="21"/>
                <w:szCs w:val="21"/>
                <w:lang w:val="en-US" w:eastAsia="zh-CN"/>
              </w:rPr>
            </w:pPr>
            <w:r>
              <w:rPr>
                <w:rFonts w:hint="eastAsia" w:ascii="宋体" w:hAnsi="宋体" w:cs="仿宋_GB2312"/>
                <w:color w:val="000000"/>
                <w:sz w:val="21"/>
                <w:szCs w:val="21"/>
                <w:lang w:val="en-US" w:eastAsia="zh-CN"/>
              </w:rPr>
              <w:t>KFR-72LW/(72542)FNhAp-B1JY01</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7DC2BEF4">
            <w:pPr>
              <w:spacing w:line="360" w:lineRule="auto"/>
              <w:contextualSpacing/>
              <w:jc w:val="center"/>
              <w:rPr>
                <w:rFonts w:hint="default" w:ascii="宋体" w:hAnsi="宋体" w:cs="仿宋_GB2312"/>
                <w:color w:val="000000"/>
                <w:sz w:val="21"/>
                <w:szCs w:val="21"/>
                <w:lang w:val="en-US" w:eastAsia="zh-CN"/>
              </w:rPr>
            </w:pPr>
            <w:r>
              <w:rPr>
                <w:rFonts w:hint="eastAsia" w:ascii="宋体" w:hAnsi="宋体" w:cs="仿宋_GB2312"/>
                <w:color w:val="000000"/>
                <w:sz w:val="21"/>
                <w:szCs w:val="21"/>
                <w:lang w:val="en-US" w:eastAsia="zh-CN"/>
              </w:rPr>
              <w:t>1</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15863B25">
            <w:pPr>
              <w:spacing w:line="360" w:lineRule="auto"/>
              <w:contextualSpacing/>
              <w:jc w:val="center"/>
              <w:rPr>
                <w:rFonts w:hint="eastAsia" w:ascii="宋体" w:hAnsi="宋体" w:cs="仿宋_GB2312"/>
                <w:color w:val="000000"/>
                <w:sz w:val="21"/>
                <w:szCs w:val="21"/>
                <w:lang w:val="en-US" w:eastAsia="zh-CN"/>
              </w:rPr>
            </w:pPr>
            <w:r>
              <w:rPr>
                <w:rFonts w:hint="eastAsia" w:ascii="宋体" w:hAnsi="宋体" w:cs="仿宋_GB2312"/>
                <w:color w:val="000000"/>
                <w:sz w:val="21"/>
                <w:szCs w:val="21"/>
                <w:lang w:val="en-US" w:eastAsia="zh-CN"/>
              </w:rPr>
              <w:t>台</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07493715">
            <w:pPr>
              <w:spacing w:line="360" w:lineRule="auto"/>
              <w:contextualSpacing/>
              <w:rPr>
                <w:rFonts w:ascii="宋体" w:hAnsi="宋体" w:cs="仿宋_GB2312"/>
                <w:color w:val="000000"/>
                <w:sz w:val="21"/>
                <w:szCs w:val="21"/>
              </w:rPr>
            </w:pPr>
          </w:p>
        </w:tc>
        <w:tc>
          <w:tcPr>
            <w:tcW w:w="1523" w:type="dxa"/>
            <w:tcBorders>
              <w:top w:val="single" w:color="auto" w:sz="4" w:space="0"/>
              <w:left w:val="single" w:color="auto" w:sz="4" w:space="0"/>
              <w:bottom w:val="single" w:color="auto" w:sz="4" w:space="0"/>
              <w:right w:val="single" w:color="auto" w:sz="4" w:space="0"/>
            </w:tcBorders>
            <w:noWrap w:val="0"/>
            <w:vAlign w:val="top"/>
          </w:tcPr>
          <w:p w14:paraId="23C33559">
            <w:pPr>
              <w:spacing w:line="360" w:lineRule="auto"/>
              <w:contextualSpacing/>
              <w:rPr>
                <w:rFonts w:ascii="宋体" w:hAnsi="宋体" w:cs="仿宋_GB2312"/>
                <w:color w:val="000000"/>
                <w:sz w:val="21"/>
                <w:szCs w:val="21"/>
              </w:rPr>
            </w:pPr>
          </w:p>
        </w:tc>
        <w:tc>
          <w:tcPr>
            <w:tcW w:w="917" w:type="dxa"/>
            <w:tcBorders>
              <w:top w:val="single" w:color="auto" w:sz="4" w:space="0"/>
              <w:left w:val="single" w:color="auto" w:sz="4" w:space="0"/>
              <w:bottom w:val="single" w:color="auto" w:sz="4" w:space="0"/>
              <w:right w:val="single" w:color="auto" w:sz="4" w:space="0"/>
            </w:tcBorders>
            <w:noWrap w:val="0"/>
            <w:vAlign w:val="center"/>
          </w:tcPr>
          <w:p w14:paraId="59E5D57A">
            <w:pPr>
              <w:spacing w:line="360" w:lineRule="auto"/>
              <w:contextualSpacing/>
              <w:rPr>
                <w:rFonts w:ascii="宋体" w:hAnsi="宋体" w:cs="仿宋_GB2312"/>
                <w:color w:val="000000"/>
                <w:sz w:val="21"/>
                <w:szCs w:val="21"/>
              </w:rPr>
            </w:pPr>
          </w:p>
        </w:tc>
      </w:tr>
      <w:tr w14:paraId="5CBE7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trPr>
        <w:tc>
          <w:tcPr>
            <w:tcW w:w="10132" w:type="dxa"/>
            <w:gridSpan w:val="9"/>
            <w:tcBorders>
              <w:top w:val="single" w:color="auto" w:sz="4" w:space="0"/>
              <w:left w:val="single" w:color="auto" w:sz="4" w:space="0"/>
              <w:bottom w:val="single" w:color="auto" w:sz="4" w:space="0"/>
              <w:right w:val="single" w:color="auto" w:sz="4" w:space="0"/>
            </w:tcBorders>
            <w:noWrap w:val="0"/>
            <w:vAlign w:val="center"/>
          </w:tcPr>
          <w:p w14:paraId="0833E31D">
            <w:pPr>
              <w:spacing w:line="360" w:lineRule="auto"/>
              <w:contextualSpacing/>
              <w:rPr>
                <w:rFonts w:hint="default" w:ascii="宋体" w:hAnsi="宋体" w:eastAsia="宋体" w:cs="仿宋_GB2312"/>
                <w:color w:val="000000"/>
                <w:sz w:val="24"/>
                <w:lang w:val="en-US" w:eastAsia="zh-CN"/>
              </w:rPr>
            </w:pPr>
            <w:r>
              <w:rPr>
                <w:rFonts w:hint="eastAsia" w:ascii="宋体" w:hAnsi="宋体" w:cs="仿宋_GB2312"/>
                <w:color w:val="000000"/>
                <w:sz w:val="24"/>
              </w:rPr>
              <w:t>合计金额大写：人民币</w:t>
            </w:r>
            <w:r>
              <w:rPr>
                <w:rFonts w:hint="eastAsia" w:ascii="宋体" w:hAnsi="宋体" w:cs="仿宋_GB2312"/>
                <w:color w:val="000000"/>
                <w:sz w:val="24"/>
                <w:u w:val="single"/>
              </w:rPr>
              <w:t xml:space="preserve">           </w:t>
            </w:r>
            <w:r>
              <w:rPr>
                <w:rFonts w:hint="eastAsia" w:ascii="宋体" w:hAnsi="宋体" w:cs="仿宋_GB2312"/>
                <w:color w:val="000000"/>
                <w:sz w:val="24"/>
              </w:rPr>
              <w:t>（￥</w:t>
            </w:r>
            <w:r>
              <w:rPr>
                <w:rFonts w:hint="eastAsia" w:ascii="宋体" w:hAnsi="宋体" w:cs="仿宋_GB2312"/>
                <w:color w:val="000000"/>
                <w:sz w:val="24"/>
                <w:u w:val="single"/>
              </w:rPr>
              <w:t xml:space="preserve">           </w:t>
            </w:r>
            <w:r>
              <w:rPr>
                <w:rFonts w:hint="eastAsia" w:ascii="宋体" w:hAnsi="宋体" w:cs="仿宋_GB2312"/>
                <w:color w:val="000000"/>
                <w:sz w:val="24"/>
              </w:rPr>
              <w:t>）</w:t>
            </w:r>
            <w:r>
              <w:rPr>
                <w:rFonts w:hint="eastAsia" w:ascii="宋体" w:hAnsi="宋体" w:cs="仿宋_GB2312"/>
                <w:color w:val="000000"/>
                <w:sz w:val="24"/>
                <w:lang w:eastAsia="zh-CN"/>
              </w:rPr>
              <w:t>，</w:t>
            </w:r>
            <w:r>
              <w:rPr>
                <w:rFonts w:hint="eastAsia" w:ascii="宋体" w:hAnsi="宋体" w:cs="仿宋_GB2312"/>
                <w:color w:val="000000"/>
                <w:sz w:val="24"/>
                <w:lang w:val="en-US" w:eastAsia="zh-CN"/>
              </w:rPr>
              <w:t>最终报价以竞价结果为准。</w:t>
            </w:r>
          </w:p>
        </w:tc>
      </w:tr>
      <w:tr w14:paraId="37DE3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2" w:hRule="atLeast"/>
        </w:trPr>
        <w:tc>
          <w:tcPr>
            <w:tcW w:w="10132" w:type="dxa"/>
            <w:gridSpan w:val="9"/>
            <w:tcBorders>
              <w:top w:val="single" w:color="auto" w:sz="4" w:space="0"/>
              <w:left w:val="single" w:color="auto" w:sz="4" w:space="0"/>
              <w:bottom w:val="single" w:color="auto" w:sz="4" w:space="0"/>
              <w:right w:val="single" w:color="auto" w:sz="4" w:space="0"/>
            </w:tcBorders>
            <w:noWrap w:val="0"/>
            <w:vAlign w:val="center"/>
          </w:tcPr>
          <w:p w14:paraId="44EED6B6">
            <w:pPr>
              <w:spacing w:line="360" w:lineRule="auto"/>
              <w:rPr>
                <w:rFonts w:hint="eastAsia" w:ascii="宋体" w:hAnsi="宋体" w:eastAsia="宋体"/>
                <w:bCs/>
                <w:color w:val="000000"/>
                <w:sz w:val="21"/>
                <w:szCs w:val="21"/>
              </w:rPr>
            </w:pPr>
            <w:r>
              <w:rPr>
                <w:rFonts w:hint="eastAsia" w:ascii="宋体" w:hAnsi="宋体"/>
                <w:b/>
                <w:color w:val="000000"/>
                <w:sz w:val="21"/>
                <w:szCs w:val="21"/>
              </w:rPr>
              <w:t>交付使用时间</w:t>
            </w:r>
            <w:r>
              <w:rPr>
                <w:rFonts w:hint="eastAsia" w:ascii="宋体" w:hAnsi="宋体"/>
                <w:bCs/>
                <w:color w:val="000000"/>
                <w:sz w:val="21"/>
                <w:szCs w:val="21"/>
              </w:rPr>
              <w:t xml:space="preserve">： </w:t>
            </w:r>
            <w:r>
              <w:rPr>
                <w:rFonts w:hint="eastAsia" w:ascii="宋体" w:hAnsi="宋体" w:cs="仿宋_GB2312"/>
                <w:bCs/>
                <w:color w:val="000000"/>
                <w:sz w:val="21"/>
                <w:szCs w:val="21"/>
                <w:u w:val="single"/>
              </w:rPr>
              <w:t xml:space="preserve">                       </w:t>
            </w:r>
          </w:p>
          <w:p w14:paraId="1CADF3C0">
            <w:pPr>
              <w:rPr>
                <w:rFonts w:ascii="宋体" w:hAnsi="宋体" w:eastAsia="宋体"/>
                <w:bCs/>
                <w:color w:val="000000"/>
                <w:sz w:val="21"/>
                <w:szCs w:val="21"/>
              </w:rPr>
            </w:pPr>
            <w:r>
              <w:rPr>
                <w:rFonts w:hint="eastAsia" w:ascii="宋体" w:hAnsi="宋体"/>
                <w:b/>
                <w:color w:val="000000"/>
                <w:sz w:val="21"/>
                <w:szCs w:val="21"/>
              </w:rPr>
              <w:t>服务期限</w:t>
            </w:r>
            <w:r>
              <w:rPr>
                <w:rFonts w:hint="eastAsia" w:ascii="宋体" w:hAnsi="宋体" w:cs="宋体"/>
                <w:bCs/>
                <w:color w:val="000000"/>
                <w:sz w:val="21"/>
                <w:szCs w:val="21"/>
              </w:rPr>
              <w:t xml:space="preserve"> </w:t>
            </w:r>
            <w:r>
              <w:rPr>
                <w:rFonts w:hint="eastAsia" w:ascii="宋体" w:hAnsi="宋体" w:cs="仿宋_GB2312"/>
                <w:bCs/>
                <w:color w:val="000000"/>
                <w:sz w:val="21"/>
                <w:szCs w:val="21"/>
                <w:u w:val="single"/>
              </w:rPr>
              <w:t xml:space="preserve">                            </w:t>
            </w:r>
          </w:p>
          <w:p w14:paraId="71CA0114">
            <w:pPr>
              <w:spacing w:line="360" w:lineRule="auto"/>
              <w:contextualSpacing/>
              <w:rPr>
                <w:rFonts w:hint="eastAsia" w:ascii="宋体" w:hAnsi="宋体" w:cs="宋体"/>
                <w:bCs/>
                <w:color w:val="000000"/>
                <w:sz w:val="21"/>
                <w:szCs w:val="21"/>
              </w:rPr>
            </w:pPr>
            <w:r>
              <w:rPr>
                <w:rFonts w:hint="eastAsia" w:ascii="宋体" w:hAnsi="宋体"/>
                <w:b/>
                <w:color w:val="000000"/>
                <w:sz w:val="21"/>
                <w:szCs w:val="21"/>
              </w:rPr>
              <w:t>交付</w:t>
            </w:r>
            <w:r>
              <w:rPr>
                <w:rFonts w:hint="eastAsia" w:ascii="宋体" w:hAnsi="宋体"/>
                <w:b/>
                <w:color w:val="000000"/>
                <w:sz w:val="21"/>
                <w:szCs w:val="21"/>
                <w:lang w:eastAsia="zh-CN"/>
              </w:rPr>
              <w:t>（</w:t>
            </w:r>
            <w:r>
              <w:rPr>
                <w:rFonts w:hint="eastAsia" w:ascii="宋体" w:hAnsi="宋体"/>
                <w:b/>
                <w:color w:val="000000"/>
                <w:sz w:val="21"/>
                <w:szCs w:val="21"/>
              </w:rPr>
              <w:t>实施）地点</w:t>
            </w:r>
            <w:r>
              <w:rPr>
                <w:rFonts w:hint="eastAsia" w:ascii="宋体" w:hAnsi="宋体" w:cs="宋体"/>
                <w:bCs/>
                <w:color w:val="000000"/>
                <w:sz w:val="21"/>
                <w:szCs w:val="21"/>
              </w:rPr>
              <w:t>：</w:t>
            </w:r>
            <w:r>
              <w:rPr>
                <w:rFonts w:hint="eastAsia" w:ascii="宋体" w:hAnsi="宋体" w:cs="仿宋_GB2312"/>
                <w:bCs/>
                <w:color w:val="000000"/>
                <w:sz w:val="21"/>
                <w:szCs w:val="21"/>
                <w:u w:val="single"/>
              </w:rPr>
              <w:t xml:space="preserve">                            </w:t>
            </w:r>
            <w:r>
              <w:rPr>
                <w:rFonts w:hint="eastAsia" w:ascii="宋体" w:hAnsi="宋体" w:cs="宋体"/>
                <w:bCs/>
                <w:color w:val="000000"/>
                <w:sz w:val="21"/>
                <w:szCs w:val="21"/>
              </w:rPr>
              <w:t xml:space="preserve"> </w:t>
            </w:r>
          </w:p>
          <w:p w14:paraId="02EA0074">
            <w:pPr>
              <w:spacing w:line="360" w:lineRule="auto"/>
              <w:contextualSpacing/>
              <w:rPr>
                <w:rFonts w:hint="default" w:ascii="宋体" w:hAnsi="宋体" w:eastAsia="宋体" w:cs="宋体"/>
                <w:bCs/>
                <w:color w:val="000000"/>
                <w:sz w:val="21"/>
                <w:szCs w:val="21"/>
                <w:lang w:val="en-US" w:eastAsia="zh-CN"/>
              </w:rPr>
            </w:pPr>
            <w:r>
              <w:rPr>
                <w:rFonts w:hint="eastAsia" w:ascii="宋体" w:hAnsi="宋体" w:cs="宋体"/>
                <w:bCs/>
                <w:color w:val="000000"/>
                <w:sz w:val="21"/>
                <w:szCs w:val="21"/>
                <w:lang w:val="en-US" w:eastAsia="zh-CN"/>
              </w:rPr>
              <w:t>报价包含如下费用：</w:t>
            </w:r>
          </w:p>
          <w:p w14:paraId="3DAB920A">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firstLine="420" w:firstLineChars="200"/>
              <w:jc w:val="both"/>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kern w:val="2"/>
                <w:sz w:val="21"/>
                <w:szCs w:val="21"/>
                <w:lang w:val="en-US" w:eastAsia="zh-CN" w:bidi="ar-SA"/>
              </w:rPr>
              <w:t>1.</w:t>
            </w:r>
            <w:r>
              <w:rPr>
                <w:rFonts w:hint="eastAsia" w:asciiTheme="minorEastAsia" w:hAnsiTheme="minorEastAsia" w:eastAsiaTheme="minorEastAsia" w:cstheme="minorEastAsia"/>
                <w:color w:val="000000"/>
                <w:sz w:val="21"/>
                <w:szCs w:val="21"/>
                <w:lang w:val="en-US" w:eastAsia="zh-CN"/>
              </w:rPr>
              <w:t>货物、服务的价格；</w:t>
            </w:r>
          </w:p>
          <w:p w14:paraId="47261262">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firstLine="420" w:firstLineChars="200"/>
              <w:jc w:val="both"/>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kern w:val="2"/>
                <w:sz w:val="21"/>
                <w:szCs w:val="21"/>
                <w:lang w:val="en-US" w:eastAsia="zh-CN" w:bidi="ar-SA"/>
              </w:rPr>
              <w:t>2.</w:t>
            </w:r>
            <w:r>
              <w:rPr>
                <w:rFonts w:hint="eastAsia" w:asciiTheme="minorEastAsia" w:hAnsiTheme="minorEastAsia" w:eastAsiaTheme="minorEastAsia" w:cstheme="minorEastAsia"/>
                <w:color w:val="000000"/>
                <w:sz w:val="21"/>
                <w:szCs w:val="21"/>
                <w:lang w:val="en-US" w:eastAsia="zh-CN"/>
              </w:rPr>
              <w:t>必要的保险费用和各项税金；</w:t>
            </w:r>
          </w:p>
          <w:p w14:paraId="13A358D8">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firstLine="420" w:firstLineChars="200"/>
              <w:jc w:val="both"/>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kern w:val="2"/>
                <w:sz w:val="21"/>
                <w:szCs w:val="21"/>
                <w:lang w:val="en-US" w:eastAsia="zh-CN" w:bidi="ar-SA"/>
              </w:rPr>
              <w:t>3.</w:t>
            </w:r>
            <w:r>
              <w:rPr>
                <w:rFonts w:hint="eastAsia" w:asciiTheme="minorEastAsia" w:hAnsiTheme="minorEastAsia" w:eastAsiaTheme="minorEastAsia" w:cstheme="minorEastAsia"/>
                <w:color w:val="000000"/>
                <w:sz w:val="21"/>
                <w:szCs w:val="21"/>
                <w:lang w:val="en-US" w:eastAsia="zh-CN"/>
              </w:rPr>
              <w:t>供应商在实施项目过程中的交通费、差旅费、住宿费、伙食费、通讯费等。供应商实施项目工作期间如出现人员人身、财产安全事故、损失等由成交供应商全部负责，采购人不负任何责任。</w:t>
            </w:r>
          </w:p>
          <w:p w14:paraId="64A9DF4B">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firstLine="420" w:firstLineChars="20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kern w:val="2"/>
                <w:sz w:val="21"/>
                <w:szCs w:val="21"/>
                <w:lang w:val="en-US" w:eastAsia="zh-CN" w:bidi="ar-SA"/>
              </w:rPr>
              <w:t>4.</w:t>
            </w:r>
            <w:r>
              <w:rPr>
                <w:rFonts w:hint="eastAsia" w:asciiTheme="minorEastAsia" w:hAnsiTheme="minorEastAsia" w:eastAsiaTheme="minorEastAsia" w:cstheme="minorEastAsia"/>
                <w:color w:val="000000"/>
                <w:sz w:val="21"/>
                <w:szCs w:val="21"/>
                <w:lang w:val="en-US" w:eastAsia="zh-CN"/>
              </w:rPr>
              <w:t>其他（如运输、劳务、管理、装卸、安装、调试、培训、技术支持、售后服务、更新升级等费用）。</w:t>
            </w:r>
          </w:p>
          <w:p w14:paraId="3040D872">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firstLine="420" w:firstLineChars="200"/>
              <w:jc w:val="both"/>
              <w:textAlignment w:val="auto"/>
              <w:rPr>
                <w:rFonts w:hint="eastAsia"/>
              </w:rPr>
            </w:pPr>
            <w:r>
              <w:rPr>
                <w:rFonts w:hint="eastAsia" w:ascii="Times New Roman" w:hAnsi="Times New Roman" w:eastAsia="宋体" w:cs="Times New Roman"/>
                <w:kern w:val="2"/>
                <w:sz w:val="21"/>
                <w:szCs w:val="24"/>
                <w:lang w:val="en-US" w:eastAsia="zh-CN" w:bidi="ar-SA"/>
              </w:rPr>
              <w:t>5.</w:t>
            </w:r>
            <w:r>
              <w:rPr>
                <w:rFonts w:hint="eastAsia" w:asciiTheme="minorEastAsia" w:hAnsiTheme="minorEastAsia" w:eastAsiaTheme="minorEastAsia" w:cstheme="minorEastAsia"/>
                <w:color w:val="000000"/>
                <w:sz w:val="21"/>
                <w:szCs w:val="21"/>
                <w:lang w:val="en-US" w:eastAsia="zh-CN"/>
              </w:rPr>
              <w:t>验收费用。</w:t>
            </w:r>
          </w:p>
        </w:tc>
      </w:tr>
    </w:tbl>
    <w:p w14:paraId="7B21468F">
      <w:pPr>
        <w:tabs>
          <w:tab w:val="left" w:pos="1418"/>
        </w:tabs>
        <w:snapToGrid w:val="0"/>
        <w:spacing w:before="50" w:after="50" w:line="360" w:lineRule="exact"/>
        <w:ind w:left="1418" w:hanging="567"/>
        <w:jc w:val="center"/>
        <w:rPr>
          <w:rFonts w:hint="eastAsia" w:ascii="宋体" w:hAnsi="宋体" w:cs="宋体"/>
          <w:color w:val="000000"/>
          <w:spacing w:val="20"/>
          <w:szCs w:val="21"/>
          <w:u w:val="single"/>
        </w:rPr>
      </w:pPr>
    </w:p>
    <w:p w14:paraId="69429524">
      <w:pPr>
        <w:pStyle w:val="6"/>
        <w:jc w:val="center"/>
        <w:rPr>
          <w:rFonts w:hint="eastAsia" w:hAnsi="宋体" w:cs="宋体"/>
          <w:color w:val="000000"/>
        </w:rPr>
      </w:pPr>
    </w:p>
    <w:p w14:paraId="431263F1">
      <w:pPr>
        <w:pStyle w:val="6"/>
        <w:rPr>
          <w:rFonts w:hint="eastAsia" w:hAnsi="宋体" w:cs="宋体"/>
          <w:color w:val="000000"/>
          <w:u w:val="single"/>
        </w:rPr>
      </w:pPr>
      <w:r>
        <w:rPr>
          <w:rFonts w:hint="eastAsia" w:hAnsi="宋体" w:cs="宋体"/>
          <w:color w:val="000000"/>
          <w:lang w:eastAsia="zh-CN"/>
        </w:rPr>
        <w:t>报价</w:t>
      </w:r>
      <w:r>
        <w:rPr>
          <w:rFonts w:hint="eastAsia" w:hAnsi="宋体" w:cs="宋体"/>
          <w:color w:val="000000"/>
        </w:rPr>
        <w:t>供应商名称（加盖公章）：</w:t>
      </w:r>
      <w:r>
        <w:rPr>
          <w:rFonts w:hint="eastAsia" w:hAnsi="宋体" w:cs="宋体"/>
          <w:color w:val="000000"/>
          <w:u w:val="single"/>
        </w:rPr>
        <w:t xml:space="preserve">                      </w:t>
      </w:r>
    </w:p>
    <w:p w14:paraId="3256E3BF">
      <w:pPr>
        <w:pStyle w:val="6"/>
        <w:jc w:val="center"/>
        <w:rPr>
          <w:rFonts w:hint="eastAsia" w:hAnsi="宋体" w:cs="宋体"/>
          <w:color w:val="000000"/>
        </w:rPr>
      </w:pPr>
    </w:p>
    <w:p w14:paraId="7AEAA1DC">
      <w:pPr>
        <w:pStyle w:val="6"/>
        <w:rPr>
          <w:rFonts w:hint="eastAsia" w:hAnsi="宋体" w:cs="宋体"/>
          <w:color w:val="000000"/>
          <w:u w:val="single"/>
        </w:rPr>
      </w:pPr>
      <w:r>
        <w:rPr>
          <w:rFonts w:hint="eastAsia" w:hAnsi="宋体" w:cs="宋体"/>
          <w:color w:val="000000"/>
        </w:rPr>
        <w:t>法定代表人（负责人）或委托代理人签字：</w:t>
      </w:r>
      <w:r>
        <w:rPr>
          <w:rFonts w:hint="eastAsia" w:hAnsi="宋体" w:cs="宋体"/>
          <w:color w:val="000000"/>
          <w:u w:val="single"/>
        </w:rPr>
        <w:t xml:space="preserve">                    </w:t>
      </w:r>
    </w:p>
    <w:p w14:paraId="6FED98C3">
      <w:pPr>
        <w:pStyle w:val="6"/>
        <w:rPr>
          <w:rFonts w:hint="eastAsia" w:hAnsi="宋体" w:cs="宋体"/>
          <w:color w:val="000000"/>
        </w:rPr>
      </w:pPr>
    </w:p>
    <w:p w14:paraId="6E856277">
      <w:pPr>
        <w:pStyle w:val="6"/>
        <w:rPr>
          <w:rFonts w:hint="eastAsia" w:hAnsi="宋体" w:cs="宋体"/>
          <w:color w:val="000000"/>
          <w:u w:val="single"/>
        </w:rPr>
      </w:pPr>
      <w:r>
        <w:rPr>
          <w:rFonts w:hint="eastAsia" w:hAnsi="宋体" w:cs="宋体"/>
          <w:color w:val="000000"/>
        </w:rPr>
        <w:t>日期：</w:t>
      </w:r>
      <w:r>
        <w:rPr>
          <w:rFonts w:hint="eastAsia" w:hAnsi="宋体" w:cs="宋体"/>
          <w:color w:val="000000"/>
          <w:u w:val="single"/>
        </w:rPr>
        <w:t xml:space="preserve">                      </w:t>
      </w:r>
    </w:p>
    <w:p w14:paraId="052DC426">
      <w:pPr>
        <w:pStyle w:val="6"/>
        <w:rPr>
          <w:rFonts w:hint="eastAsia" w:hAnsi="宋体" w:cs="宋体"/>
          <w:color w:val="000000"/>
          <w:u w:val="single"/>
        </w:rPr>
      </w:pPr>
    </w:p>
    <w:p w14:paraId="05A68C80">
      <w:pPr>
        <w:spacing w:line="540" w:lineRule="exact"/>
        <w:jc w:val="center"/>
        <w:rPr>
          <w:rFonts w:hint="eastAsia" w:ascii="宋体" w:hAnsi="宋体" w:cs="宋体"/>
          <w:b/>
          <w:color w:val="000000"/>
          <w:sz w:val="30"/>
        </w:rPr>
      </w:pPr>
    </w:p>
    <w:p w14:paraId="75FC599E">
      <w:pPr>
        <w:spacing w:line="540" w:lineRule="exact"/>
        <w:jc w:val="center"/>
        <w:rPr>
          <w:rFonts w:hint="eastAsia" w:ascii="宋体" w:hAnsi="宋体" w:cs="宋体"/>
          <w:b/>
          <w:color w:val="000000"/>
          <w:sz w:val="30"/>
        </w:rPr>
      </w:pPr>
    </w:p>
    <w:p w14:paraId="5612F161">
      <w:pPr>
        <w:spacing w:line="540" w:lineRule="exact"/>
        <w:jc w:val="center"/>
        <w:rPr>
          <w:rFonts w:hint="eastAsia" w:ascii="宋体" w:hAnsi="宋体" w:cs="宋体"/>
          <w:b/>
          <w:color w:val="000000"/>
          <w:sz w:val="30"/>
        </w:rPr>
      </w:pPr>
    </w:p>
    <w:p w14:paraId="4E66F307">
      <w:pPr>
        <w:spacing w:line="540" w:lineRule="exact"/>
        <w:jc w:val="center"/>
        <w:rPr>
          <w:rFonts w:hint="eastAsia" w:ascii="宋体" w:hAnsi="宋体" w:cs="宋体"/>
          <w:b/>
          <w:color w:val="000000"/>
          <w:sz w:val="30"/>
        </w:rPr>
      </w:pPr>
    </w:p>
    <w:p w14:paraId="1A8D5F51">
      <w:pPr>
        <w:spacing w:line="540" w:lineRule="exact"/>
        <w:jc w:val="center"/>
        <w:rPr>
          <w:rFonts w:hint="eastAsia" w:ascii="宋体" w:hAnsi="宋体" w:cs="宋体"/>
          <w:b/>
          <w:color w:val="000000"/>
          <w:sz w:val="30"/>
        </w:rPr>
      </w:pPr>
    </w:p>
    <w:p w14:paraId="1E9214E6">
      <w:pPr>
        <w:pStyle w:val="11"/>
        <w:rPr>
          <w:rFonts w:hint="eastAsia" w:ascii="宋体" w:hAnsi="宋体" w:cs="宋体"/>
          <w:b/>
          <w:sz w:val="30"/>
        </w:rPr>
      </w:pPr>
    </w:p>
    <w:p w14:paraId="3150C885">
      <w:pPr>
        <w:pStyle w:val="11"/>
        <w:rPr>
          <w:rFonts w:hint="eastAsia" w:ascii="宋体" w:hAnsi="宋体" w:cs="宋体"/>
          <w:b/>
          <w:sz w:val="30"/>
        </w:rPr>
      </w:pPr>
    </w:p>
    <w:p w14:paraId="33E82B44">
      <w:pPr>
        <w:pStyle w:val="11"/>
        <w:rPr>
          <w:rFonts w:hint="eastAsia" w:ascii="宋体" w:hAnsi="宋体" w:cs="宋体"/>
          <w:b/>
          <w:sz w:val="30"/>
        </w:rPr>
      </w:pPr>
    </w:p>
    <w:p w14:paraId="0B10CF84">
      <w:pPr>
        <w:pStyle w:val="11"/>
        <w:rPr>
          <w:rFonts w:hint="eastAsia" w:ascii="宋体" w:hAnsi="宋体" w:cs="宋体"/>
          <w:b/>
          <w:sz w:val="30"/>
        </w:rPr>
      </w:pPr>
    </w:p>
    <w:p w14:paraId="2D87AAAB">
      <w:pPr>
        <w:pStyle w:val="11"/>
        <w:rPr>
          <w:rFonts w:hint="eastAsia" w:ascii="宋体" w:hAnsi="宋体" w:cs="宋体"/>
          <w:b/>
          <w:sz w:val="30"/>
        </w:rPr>
      </w:pPr>
    </w:p>
    <w:p w14:paraId="65603075">
      <w:pPr>
        <w:pStyle w:val="7"/>
        <w:rPr>
          <w:rFonts w:hint="eastAsia" w:hAnsi="宋体"/>
          <w:color w:val="000000"/>
        </w:rPr>
      </w:pPr>
    </w:p>
    <w:p w14:paraId="1038D1D5">
      <w:pPr>
        <w:pStyle w:val="7"/>
        <w:rPr>
          <w:rFonts w:hint="eastAsia" w:hAnsi="宋体"/>
          <w:color w:val="000000"/>
        </w:rPr>
      </w:pPr>
    </w:p>
    <w:p w14:paraId="3B1D0476">
      <w:pPr>
        <w:spacing w:line="540" w:lineRule="exact"/>
        <w:jc w:val="center"/>
        <w:rPr>
          <w:rFonts w:hint="eastAsia" w:ascii="宋体" w:hAnsi="宋体" w:cs="宋体"/>
          <w:b/>
          <w:bCs/>
          <w:color w:val="000000"/>
          <w:sz w:val="32"/>
          <w:szCs w:val="32"/>
        </w:rPr>
      </w:pPr>
      <w:r>
        <w:rPr>
          <w:rFonts w:hint="eastAsia" w:ascii="宋体" w:hAnsi="宋体" w:cs="宋体"/>
          <w:b/>
          <w:color w:val="000000"/>
          <w:sz w:val="32"/>
          <w:szCs w:val="32"/>
          <w:lang w:eastAsia="zh-CN"/>
        </w:rPr>
        <w:t>3.报价</w:t>
      </w:r>
      <w:r>
        <w:rPr>
          <w:rFonts w:hint="eastAsia" w:ascii="宋体" w:hAnsi="宋体" w:cs="宋体"/>
          <w:b/>
          <w:color w:val="000000"/>
          <w:sz w:val="32"/>
          <w:szCs w:val="32"/>
        </w:rPr>
        <w:t>供应商资格证明文件</w:t>
      </w:r>
      <w:r>
        <w:rPr>
          <w:rFonts w:hint="eastAsia" w:ascii="宋体" w:hAnsi="宋体" w:cs="宋体"/>
          <w:b/>
          <w:bCs/>
          <w:color w:val="000000"/>
          <w:sz w:val="32"/>
          <w:szCs w:val="32"/>
        </w:rPr>
        <w:t>格式</w:t>
      </w:r>
    </w:p>
    <w:p w14:paraId="2FCE8E61">
      <w:pPr>
        <w:pStyle w:val="6"/>
        <w:spacing w:before="240" w:line="560" w:lineRule="exact"/>
        <w:jc w:val="center"/>
        <w:rPr>
          <w:rFonts w:hint="eastAsia" w:hAnsi="宋体" w:cs="宋体"/>
          <w:bCs/>
          <w:color w:val="000000"/>
          <w:sz w:val="24"/>
        </w:rPr>
      </w:pPr>
      <w:r>
        <w:rPr>
          <w:rFonts w:hint="eastAsia" w:hAnsi="宋体" w:cs="宋体"/>
          <w:bCs/>
          <w:color w:val="000000"/>
          <w:sz w:val="24"/>
        </w:rPr>
        <w:t>（</w:t>
      </w:r>
      <w:r>
        <w:rPr>
          <w:rFonts w:hint="eastAsia" w:hAnsi="宋体" w:cs="宋体"/>
          <w:bCs/>
          <w:color w:val="000000"/>
          <w:sz w:val="24"/>
          <w:lang w:eastAsia="zh-CN"/>
        </w:rPr>
        <w:t>报价</w:t>
      </w:r>
      <w:r>
        <w:rPr>
          <w:rFonts w:hint="eastAsia" w:hAnsi="宋体" w:cs="宋体"/>
          <w:bCs/>
          <w:color w:val="000000"/>
          <w:sz w:val="24"/>
        </w:rPr>
        <w:t>供应商按</w:t>
      </w:r>
      <w:r>
        <w:rPr>
          <w:rFonts w:hint="eastAsia" w:hAnsi="宋体" w:cs="宋体"/>
          <w:bCs/>
          <w:color w:val="000000"/>
          <w:sz w:val="24"/>
          <w:lang w:eastAsia="zh-CN"/>
        </w:rPr>
        <w:t>报价竞价公告</w:t>
      </w:r>
      <w:r>
        <w:rPr>
          <w:rFonts w:hint="eastAsia" w:hAnsi="宋体" w:cs="宋体"/>
          <w:bCs/>
          <w:color w:val="000000"/>
          <w:sz w:val="24"/>
        </w:rPr>
        <w:t>要求提供）</w:t>
      </w:r>
    </w:p>
    <w:p w14:paraId="183EC0BB">
      <w:pPr>
        <w:pStyle w:val="6"/>
        <w:spacing w:line="420" w:lineRule="exact"/>
        <w:ind w:firstLine="420"/>
        <w:rPr>
          <w:rFonts w:hint="eastAsia" w:hAnsi="宋体" w:cs="宋体"/>
          <w:b/>
          <w:color w:val="000000"/>
          <w:sz w:val="32"/>
        </w:rPr>
      </w:pPr>
    </w:p>
    <w:p w14:paraId="2057B018">
      <w:pPr>
        <w:pStyle w:val="6"/>
        <w:spacing w:line="420" w:lineRule="exact"/>
        <w:ind w:firstLine="420"/>
        <w:rPr>
          <w:rFonts w:hint="eastAsia" w:hAnsi="宋体" w:cs="宋体"/>
          <w:b/>
          <w:color w:val="000000"/>
          <w:sz w:val="32"/>
        </w:rPr>
      </w:pPr>
    </w:p>
    <w:p w14:paraId="41E9B8BE">
      <w:pPr>
        <w:pStyle w:val="6"/>
        <w:spacing w:line="420" w:lineRule="exact"/>
        <w:ind w:firstLine="420"/>
        <w:rPr>
          <w:rFonts w:hint="eastAsia" w:hAnsi="宋体" w:cs="宋体"/>
          <w:b/>
          <w:color w:val="000000"/>
          <w:sz w:val="32"/>
        </w:rPr>
      </w:pPr>
    </w:p>
    <w:p w14:paraId="044A6525">
      <w:pPr>
        <w:pStyle w:val="6"/>
        <w:spacing w:line="420" w:lineRule="exact"/>
        <w:ind w:firstLine="420"/>
        <w:rPr>
          <w:rFonts w:hint="eastAsia" w:hAnsi="宋体" w:cs="宋体"/>
          <w:b/>
          <w:color w:val="000000"/>
          <w:sz w:val="32"/>
        </w:rPr>
      </w:pPr>
    </w:p>
    <w:p w14:paraId="303A0581">
      <w:pPr>
        <w:pStyle w:val="6"/>
        <w:spacing w:line="420" w:lineRule="exact"/>
        <w:ind w:firstLine="420"/>
        <w:rPr>
          <w:rFonts w:hint="eastAsia" w:hAnsi="宋体" w:cs="宋体"/>
          <w:b/>
          <w:color w:val="000000"/>
          <w:sz w:val="32"/>
        </w:rPr>
      </w:pPr>
    </w:p>
    <w:p w14:paraId="36219463">
      <w:pPr>
        <w:pStyle w:val="6"/>
        <w:spacing w:line="420" w:lineRule="exact"/>
        <w:ind w:firstLine="420"/>
        <w:rPr>
          <w:rFonts w:hint="eastAsia" w:hAnsi="宋体" w:cs="宋体"/>
          <w:b/>
          <w:color w:val="000000"/>
          <w:sz w:val="32"/>
        </w:rPr>
      </w:pPr>
    </w:p>
    <w:p w14:paraId="65E3788A">
      <w:pPr>
        <w:pStyle w:val="6"/>
        <w:spacing w:line="420" w:lineRule="exact"/>
        <w:ind w:firstLine="420"/>
        <w:rPr>
          <w:rFonts w:hint="eastAsia" w:hAnsi="宋体" w:cs="宋体"/>
          <w:b/>
          <w:color w:val="000000"/>
          <w:sz w:val="32"/>
        </w:rPr>
      </w:pPr>
    </w:p>
    <w:p w14:paraId="603DADBB">
      <w:pPr>
        <w:pStyle w:val="6"/>
        <w:spacing w:line="420" w:lineRule="exact"/>
        <w:ind w:firstLine="420"/>
        <w:rPr>
          <w:rFonts w:hint="eastAsia" w:hAnsi="宋体" w:cs="宋体"/>
          <w:b/>
          <w:color w:val="000000"/>
          <w:sz w:val="32"/>
        </w:rPr>
      </w:pPr>
    </w:p>
    <w:p w14:paraId="1A5B8DC2">
      <w:pPr>
        <w:pStyle w:val="6"/>
        <w:spacing w:line="420" w:lineRule="exact"/>
        <w:ind w:firstLine="420"/>
        <w:rPr>
          <w:rFonts w:hint="eastAsia" w:hAnsi="宋体" w:cs="宋体"/>
          <w:b/>
          <w:color w:val="000000"/>
          <w:sz w:val="32"/>
        </w:rPr>
      </w:pPr>
    </w:p>
    <w:p w14:paraId="263194A8">
      <w:pPr>
        <w:pStyle w:val="6"/>
        <w:spacing w:line="420" w:lineRule="exact"/>
        <w:ind w:firstLine="420"/>
        <w:rPr>
          <w:rFonts w:hint="eastAsia" w:hAnsi="宋体" w:cs="宋体"/>
          <w:b/>
          <w:color w:val="000000"/>
          <w:sz w:val="32"/>
        </w:rPr>
      </w:pPr>
    </w:p>
    <w:p w14:paraId="38ED50E1">
      <w:pPr>
        <w:pStyle w:val="6"/>
        <w:spacing w:line="420" w:lineRule="exact"/>
        <w:ind w:firstLine="420"/>
        <w:rPr>
          <w:rFonts w:hint="eastAsia" w:hAnsi="宋体" w:cs="宋体"/>
          <w:b/>
          <w:color w:val="000000"/>
          <w:sz w:val="32"/>
        </w:rPr>
      </w:pPr>
    </w:p>
    <w:p w14:paraId="1BD4F8F9">
      <w:pPr>
        <w:pStyle w:val="6"/>
        <w:spacing w:line="420" w:lineRule="exact"/>
        <w:ind w:firstLine="420"/>
        <w:rPr>
          <w:rFonts w:hint="eastAsia" w:hAnsi="宋体" w:cs="宋体"/>
          <w:b/>
          <w:color w:val="000000"/>
          <w:sz w:val="32"/>
        </w:rPr>
      </w:pPr>
    </w:p>
    <w:p w14:paraId="72FEDAB9">
      <w:pPr>
        <w:pStyle w:val="6"/>
        <w:spacing w:line="420" w:lineRule="exact"/>
        <w:ind w:firstLine="420"/>
        <w:rPr>
          <w:rFonts w:hint="eastAsia" w:hAnsi="宋体" w:cs="宋体"/>
          <w:b/>
          <w:color w:val="000000"/>
          <w:sz w:val="32"/>
        </w:rPr>
      </w:pPr>
    </w:p>
    <w:p w14:paraId="4BFFD36C">
      <w:pPr>
        <w:pStyle w:val="6"/>
        <w:spacing w:line="420" w:lineRule="exact"/>
        <w:ind w:firstLine="420"/>
        <w:rPr>
          <w:rFonts w:hint="eastAsia" w:hAnsi="宋体" w:cs="宋体"/>
          <w:b/>
          <w:color w:val="000000"/>
          <w:sz w:val="32"/>
        </w:rPr>
      </w:pPr>
    </w:p>
    <w:p w14:paraId="3DC15EC9">
      <w:pPr>
        <w:pStyle w:val="6"/>
        <w:spacing w:line="420" w:lineRule="exact"/>
        <w:rPr>
          <w:rFonts w:hint="eastAsia" w:hAnsi="宋体" w:cs="宋体"/>
          <w:b/>
          <w:color w:val="000000"/>
          <w:sz w:val="32"/>
        </w:rPr>
      </w:pPr>
    </w:p>
    <w:p w14:paraId="5800FC78">
      <w:pPr>
        <w:snapToGrid w:val="0"/>
        <w:spacing w:before="50" w:after="156" w:afterLines="50" w:line="400" w:lineRule="exact"/>
        <w:jc w:val="left"/>
        <w:rPr>
          <w:rFonts w:hint="eastAsia" w:ascii="宋体" w:hAnsi="宋体" w:cs="宋体"/>
          <w:b/>
          <w:color w:val="000000"/>
          <w:sz w:val="30"/>
        </w:rPr>
      </w:pPr>
    </w:p>
    <w:p w14:paraId="55F336DE">
      <w:pPr>
        <w:snapToGrid w:val="0"/>
        <w:spacing w:before="50" w:after="156" w:afterLines="50" w:line="400" w:lineRule="exact"/>
        <w:jc w:val="left"/>
        <w:rPr>
          <w:rFonts w:hint="eastAsia" w:ascii="宋体" w:hAnsi="宋体" w:cs="宋体"/>
          <w:b/>
          <w:color w:val="000000"/>
          <w:sz w:val="28"/>
          <w:szCs w:val="28"/>
        </w:rPr>
      </w:pPr>
      <w:r>
        <w:rPr>
          <w:rFonts w:hint="eastAsia" w:ascii="宋体" w:hAnsi="宋体" w:cs="宋体"/>
          <w:b/>
          <w:color w:val="000000"/>
          <w:sz w:val="30"/>
        </w:rPr>
        <w:t>（1）</w:t>
      </w:r>
      <w:r>
        <w:rPr>
          <w:rFonts w:hint="eastAsia" w:ascii="宋体" w:hAnsi="宋体" w:cs="宋体"/>
          <w:b/>
          <w:color w:val="000000"/>
          <w:sz w:val="28"/>
          <w:szCs w:val="28"/>
        </w:rPr>
        <w:t>投标人有效的营业执照或事业单位法人证书等主体资格证明副本；</w:t>
      </w:r>
    </w:p>
    <w:p w14:paraId="70B8B1C1">
      <w:pPr>
        <w:snapToGrid w:val="0"/>
        <w:spacing w:before="50" w:after="156" w:afterLines="50" w:line="400" w:lineRule="exact"/>
        <w:jc w:val="left"/>
        <w:rPr>
          <w:rFonts w:hint="eastAsia" w:ascii="宋体" w:hAnsi="宋体" w:cs="宋体"/>
          <w:b/>
          <w:color w:val="000000"/>
          <w:sz w:val="28"/>
          <w:szCs w:val="28"/>
        </w:rPr>
      </w:pPr>
    </w:p>
    <w:p w14:paraId="32EFF8C3">
      <w:pPr>
        <w:snapToGrid w:val="0"/>
        <w:spacing w:before="50" w:after="156" w:afterLines="50" w:line="400" w:lineRule="exact"/>
        <w:jc w:val="left"/>
        <w:rPr>
          <w:rFonts w:hint="eastAsia" w:ascii="宋体" w:hAnsi="宋体" w:cs="宋体"/>
          <w:b/>
          <w:color w:val="000000"/>
          <w:sz w:val="28"/>
          <w:szCs w:val="28"/>
        </w:rPr>
      </w:pPr>
    </w:p>
    <w:p w14:paraId="34135CF6">
      <w:pPr>
        <w:snapToGrid w:val="0"/>
        <w:spacing w:before="50" w:after="156" w:afterLines="50" w:line="440" w:lineRule="exact"/>
        <w:jc w:val="left"/>
        <w:rPr>
          <w:rFonts w:hint="eastAsia" w:ascii="宋体" w:hAnsi="宋体" w:cs="宋体"/>
          <w:b/>
          <w:color w:val="000000"/>
          <w:sz w:val="28"/>
          <w:szCs w:val="28"/>
        </w:rPr>
      </w:pPr>
    </w:p>
    <w:p w14:paraId="608CBC65">
      <w:pPr>
        <w:widowControl/>
        <w:spacing w:line="240" w:lineRule="exact"/>
        <w:jc w:val="left"/>
        <w:rPr>
          <w:rFonts w:hint="eastAsia" w:ascii="宋体" w:hAnsi="宋体" w:cs="宋体"/>
          <w:b/>
          <w:color w:val="000000"/>
          <w:kern w:val="0"/>
          <w:sz w:val="28"/>
          <w:szCs w:val="28"/>
        </w:rPr>
      </w:pPr>
    </w:p>
    <w:p w14:paraId="27D9EB36">
      <w:pPr>
        <w:widowControl/>
        <w:spacing w:line="240" w:lineRule="exact"/>
        <w:jc w:val="left"/>
        <w:rPr>
          <w:rFonts w:hint="eastAsia" w:ascii="宋体" w:hAnsi="宋体" w:cs="宋体"/>
          <w:b/>
          <w:color w:val="000000"/>
          <w:kern w:val="0"/>
          <w:sz w:val="28"/>
          <w:szCs w:val="28"/>
        </w:rPr>
      </w:pPr>
    </w:p>
    <w:p w14:paraId="3389A85F">
      <w:pPr>
        <w:widowControl/>
        <w:spacing w:line="240" w:lineRule="exact"/>
        <w:jc w:val="left"/>
        <w:rPr>
          <w:rFonts w:hint="eastAsia" w:ascii="宋体" w:hAnsi="宋体" w:cs="宋体"/>
          <w:b/>
          <w:color w:val="000000"/>
          <w:kern w:val="0"/>
          <w:sz w:val="28"/>
          <w:szCs w:val="28"/>
        </w:rPr>
      </w:pPr>
    </w:p>
    <w:p w14:paraId="5D67C148">
      <w:pPr>
        <w:widowControl/>
        <w:spacing w:line="240" w:lineRule="exact"/>
        <w:jc w:val="left"/>
        <w:rPr>
          <w:rFonts w:hint="eastAsia" w:ascii="宋体" w:hAnsi="宋体" w:cs="宋体"/>
          <w:b/>
          <w:color w:val="000000"/>
          <w:kern w:val="0"/>
          <w:sz w:val="28"/>
          <w:szCs w:val="28"/>
        </w:rPr>
      </w:pPr>
    </w:p>
    <w:p w14:paraId="4308FCF6">
      <w:pPr>
        <w:widowControl/>
        <w:spacing w:line="240" w:lineRule="exact"/>
        <w:jc w:val="left"/>
        <w:rPr>
          <w:rFonts w:hint="eastAsia" w:ascii="宋体" w:hAnsi="宋体" w:cs="宋体"/>
          <w:b/>
          <w:color w:val="000000"/>
          <w:kern w:val="0"/>
          <w:sz w:val="28"/>
          <w:szCs w:val="28"/>
        </w:rPr>
      </w:pPr>
    </w:p>
    <w:p w14:paraId="119C91B4">
      <w:pPr>
        <w:widowControl/>
        <w:spacing w:line="240" w:lineRule="exact"/>
        <w:jc w:val="left"/>
        <w:rPr>
          <w:rFonts w:hint="eastAsia" w:ascii="宋体" w:hAnsi="宋体" w:cs="宋体"/>
          <w:b/>
          <w:color w:val="000000"/>
          <w:kern w:val="0"/>
          <w:sz w:val="28"/>
          <w:szCs w:val="28"/>
        </w:rPr>
      </w:pPr>
    </w:p>
    <w:p w14:paraId="01A770C0">
      <w:pPr>
        <w:widowControl/>
        <w:spacing w:line="240" w:lineRule="exact"/>
        <w:jc w:val="left"/>
        <w:rPr>
          <w:rFonts w:hint="eastAsia" w:ascii="宋体" w:hAnsi="宋体" w:cs="宋体"/>
          <w:b/>
          <w:color w:val="000000"/>
          <w:kern w:val="0"/>
          <w:sz w:val="28"/>
          <w:szCs w:val="28"/>
        </w:rPr>
      </w:pPr>
    </w:p>
    <w:p w14:paraId="62E80047">
      <w:pPr>
        <w:snapToGrid w:val="0"/>
        <w:spacing w:before="50" w:after="156" w:afterLines="50" w:line="400" w:lineRule="exact"/>
        <w:jc w:val="left"/>
        <w:rPr>
          <w:rFonts w:hint="eastAsia" w:ascii="宋体" w:hAnsi="宋体" w:cs="宋体"/>
          <w:b/>
          <w:color w:val="000000"/>
          <w:sz w:val="28"/>
          <w:szCs w:val="28"/>
        </w:rPr>
      </w:pPr>
    </w:p>
    <w:p w14:paraId="1EB452CD">
      <w:pPr>
        <w:snapToGrid w:val="0"/>
        <w:spacing w:before="50" w:after="156" w:afterLines="50" w:line="400" w:lineRule="exact"/>
        <w:jc w:val="left"/>
        <w:rPr>
          <w:rFonts w:hint="eastAsia" w:ascii="宋体" w:hAnsi="宋体" w:cs="宋体"/>
          <w:b/>
          <w:color w:val="000000"/>
          <w:sz w:val="28"/>
          <w:szCs w:val="28"/>
        </w:rPr>
      </w:pPr>
    </w:p>
    <w:p w14:paraId="07690542">
      <w:pPr>
        <w:snapToGrid w:val="0"/>
        <w:spacing w:before="50" w:after="156" w:afterLines="50" w:line="400" w:lineRule="exact"/>
        <w:jc w:val="left"/>
        <w:rPr>
          <w:rFonts w:hint="eastAsia" w:ascii="宋体" w:hAnsi="宋体" w:cs="宋体"/>
          <w:b/>
          <w:color w:val="000000"/>
          <w:sz w:val="28"/>
          <w:szCs w:val="28"/>
        </w:rPr>
      </w:pPr>
    </w:p>
    <w:p w14:paraId="0EDF6517">
      <w:pPr>
        <w:snapToGrid w:val="0"/>
        <w:spacing w:before="50" w:after="156" w:afterLines="50" w:line="400" w:lineRule="exact"/>
        <w:jc w:val="left"/>
        <w:rPr>
          <w:rFonts w:hint="eastAsia" w:ascii="宋体" w:hAnsi="宋体" w:cs="宋体"/>
          <w:b/>
          <w:color w:val="000000"/>
          <w:sz w:val="28"/>
          <w:szCs w:val="28"/>
        </w:rPr>
      </w:pPr>
    </w:p>
    <w:p w14:paraId="3E193956">
      <w:pPr>
        <w:snapToGrid w:val="0"/>
        <w:spacing w:before="50" w:after="156" w:afterLines="50" w:line="400" w:lineRule="exact"/>
        <w:jc w:val="left"/>
        <w:rPr>
          <w:rFonts w:hint="eastAsia" w:ascii="宋体" w:hAnsi="宋体" w:cs="宋体"/>
          <w:b/>
          <w:color w:val="000000"/>
          <w:sz w:val="28"/>
          <w:szCs w:val="28"/>
        </w:rPr>
      </w:pPr>
    </w:p>
    <w:p w14:paraId="564F9584">
      <w:pPr>
        <w:widowControl/>
        <w:spacing w:line="240" w:lineRule="exact"/>
        <w:jc w:val="left"/>
        <w:rPr>
          <w:rFonts w:hint="eastAsia" w:ascii="宋体" w:hAnsi="宋体" w:cs="Verdana"/>
          <w:color w:val="000000"/>
          <w:kern w:val="0"/>
          <w:sz w:val="24"/>
        </w:rPr>
      </w:pPr>
    </w:p>
    <w:p w14:paraId="4A3B4D92">
      <w:pPr>
        <w:widowControl/>
        <w:spacing w:line="240" w:lineRule="exact"/>
        <w:jc w:val="left"/>
        <w:rPr>
          <w:rFonts w:hint="eastAsia" w:ascii="宋体" w:hAnsi="宋体" w:cs="Verdana"/>
          <w:color w:val="000000"/>
          <w:kern w:val="0"/>
          <w:sz w:val="24"/>
        </w:rPr>
      </w:pPr>
    </w:p>
    <w:p w14:paraId="2AD507B9">
      <w:pPr>
        <w:widowControl/>
        <w:spacing w:line="240" w:lineRule="exact"/>
        <w:jc w:val="left"/>
        <w:rPr>
          <w:rFonts w:hint="eastAsia" w:ascii="宋体" w:hAnsi="宋体" w:cs="Verdana"/>
          <w:color w:val="000000"/>
          <w:kern w:val="0"/>
          <w:sz w:val="24"/>
        </w:rPr>
      </w:pPr>
    </w:p>
    <w:p w14:paraId="157D5013">
      <w:pPr>
        <w:widowControl/>
        <w:spacing w:line="240" w:lineRule="exact"/>
        <w:jc w:val="left"/>
        <w:rPr>
          <w:rFonts w:hint="eastAsia" w:ascii="宋体" w:hAnsi="宋体" w:cs="Verdana"/>
          <w:color w:val="000000"/>
          <w:kern w:val="0"/>
          <w:sz w:val="24"/>
        </w:rPr>
      </w:pPr>
    </w:p>
    <w:p w14:paraId="3256A1F2">
      <w:pPr>
        <w:widowControl/>
        <w:spacing w:line="240" w:lineRule="exact"/>
        <w:jc w:val="left"/>
        <w:rPr>
          <w:rFonts w:hint="eastAsia" w:ascii="宋体" w:hAnsi="宋体" w:cs="Verdana"/>
          <w:color w:val="000000"/>
          <w:kern w:val="0"/>
          <w:sz w:val="24"/>
        </w:rPr>
      </w:pPr>
    </w:p>
    <w:p w14:paraId="64A49555">
      <w:pPr>
        <w:widowControl/>
        <w:spacing w:line="240" w:lineRule="exact"/>
        <w:jc w:val="left"/>
        <w:rPr>
          <w:rFonts w:hint="eastAsia" w:ascii="宋体" w:hAnsi="宋体" w:cs="Verdana"/>
          <w:color w:val="000000"/>
          <w:kern w:val="0"/>
          <w:sz w:val="24"/>
        </w:rPr>
      </w:pPr>
    </w:p>
    <w:p w14:paraId="4F00DBC8">
      <w:pPr>
        <w:widowControl/>
        <w:spacing w:line="240" w:lineRule="exact"/>
        <w:jc w:val="left"/>
        <w:rPr>
          <w:rFonts w:hint="eastAsia" w:ascii="宋体" w:hAnsi="宋体" w:cs="Verdana"/>
          <w:color w:val="000000"/>
          <w:kern w:val="0"/>
          <w:sz w:val="24"/>
        </w:rPr>
      </w:pPr>
    </w:p>
    <w:p w14:paraId="79407640">
      <w:pPr>
        <w:widowControl/>
        <w:spacing w:line="240" w:lineRule="exact"/>
        <w:jc w:val="left"/>
        <w:rPr>
          <w:rFonts w:hint="eastAsia" w:ascii="宋体" w:hAnsi="宋体" w:cs="Verdana"/>
          <w:color w:val="000000"/>
          <w:kern w:val="0"/>
          <w:sz w:val="24"/>
        </w:rPr>
      </w:pPr>
    </w:p>
    <w:p w14:paraId="0C5C90F7">
      <w:pPr>
        <w:widowControl/>
        <w:spacing w:line="240" w:lineRule="exact"/>
        <w:jc w:val="left"/>
        <w:rPr>
          <w:rFonts w:hint="eastAsia" w:ascii="宋体" w:hAnsi="宋体" w:cs="Verdana"/>
          <w:color w:val="000000"/>
          <w:kern w:val="0"/>
          <w:sz w:val="24"/>
        </w:rPr>
      </w:pPr>
    </w:p>
    <w:p w14:paraId="01A01583">
      <w:pPr>
        <w:widowControl/>
        <w:spacing w:line="240" w:lineRule="exact"/>
        <w:jc w:val="left"/>
        <w:rPr>
          <w:rFonts w:hint="eastAsia" w:ascii="宋体" w:hAnsi="宋体" w:cs="Verdana"/>
          <w:color w:val="000000"/>
          <w:kern w:val="0"/>
          <w:sz w:val="24"/>
        </w:rPr>
      </w:pPr>
    </w:p>
    <w:p w14:paraId="4A9D1951">
      <w:pPr>
        <w:widowControl/>
        <w:spacing w:line="240" w:lineRule="exact"/>
        <w:jc w:val="left"/>
        <w:rPr>
          <w:rFonts w:hint="eastAsia" w:ascii="宋体" w:hAnsi="宋体" w:cs="Verdana"/>
          <w:color w:val="000000"/>
          <w:kern w:val="0"/>
          <w:sz w:val="24"/>
        </w:rPr>
      </w:pPr>
    </w:p>
    <w:p w14:paraId="7A9B1A21">
      <w:pPr>
        <w:widowControl/>
        <w:spacing w:line="240" w:lineRule="exact"/>
        <w:jc w:val="left"/>
        <w:rPr>
          <w:rFonts w:hint="eastAsia" w:ascii="宋体" w:hAnsi="宋体" w:cs="Verdana"/>
          <w:color w:val="000000"/>
          <w:kern w:val="0"/>
          <w:sz w:val="24"/>
        </w:rPr>
      </w:pPr>
    </w:p>
    <w:p w14:paraId="59E19EA2">
      <w:pPr>
        <w:pStyle w:val="7"/>
        <w:rPr>
          <w:rFonts w:hint="eastAsia" w:hAnsi="宋体"/>
          <w:color w:val="000000"/>
        </w:rPr>
      </w:pPr>
    </w:p>
    <w:p w14:paraId="7DFFE0F4">
      <w:pPr>
        <w:pStyle w:val="7"/>
        <w:rPr>
          <w:rFonts w:hint="eastAsia" w:hAnsi="宋体"/>
          <w:color w:val="000000"/>
        </w:rPr>
      </w:pPr>
    </w:p>
    <w:p w14:paraId="3A5D1776">
      <w:pPr>
        <w:pStyle w:val="7"/>
        <w:rPr>
          <w:rFonts w:hint="eastAsia" w:hAnsi="宋体"/>
          <w:color w:val="000000"/>
        </w:rPr>
      </w:pPr>
    </w:p>
    <w:p w14:paraId="0769B6B0">
      <w:pPr>
        <w:pStyle w:val="7"/>
        <w:rPr>
          <w:rFonts w:hint="eastAsia" w:hAnsi="宋体"/>
          <w:color w:val="000000"/>
        </w:rPr>
      </w:pPr>
    </w:p>
    <w:p w14:paraId="1530D9AF">
      <w:pPr>
        <w:pStyle w:val="7"/>
        <w:rPr>
          <w:rFonts w:hint="eastAsia" w:hAnsi="宋体"/>
          <w:color w:val="000000"/>
        </w:rPr>
      </w:pPr>
    </w:p>
    <w:p w14:paraId="0558BBD0">
      <w:pPr>
        <w:pStyle w:val="7"/>
        <w:rPr>
          <w:rFonts w:hint="eastAsia" w:hAnsi="宋体"/>
          <w:color w:val="000000"/>
        </w:rPr>
      </w:pPr>
    </w:p>
    <w:p w14:paraId="68696A30">
      <w:pPr>
        <w:pStyle w:val="7"/>
        <w:rPr>
          <w:rFonts w:hint="eastAsia" w:hAnsi="宋体"/>
          <w:color w:val="000000"/>
        </w:rPr>
      </w:pPr>
    </w:p>
    <w:p w14:paraId="17341529">
      <w:pPr>
        <w:pStyle w:val="7"/>
        <w:rPr>
          <w:rFonts w:hint="eastAsia" w:hAnsi="宋体"/>
          <w:color w:val="000000"/>
        </w:rPr>
      </w:pPr>
    </w:p>
    <w:p w14:paraId="05572078">
      <w:pPr>
        <w:pStyle w:val="7"/>
        <w:rPr>
          <w:rFonts w:hint="eastAsia" w:hAnsi="宋体"/>
          <w:color w:val="000000"/>
        </w:rPr>
      </w:pPr>
    </w:p>
    <w:p w14:paraId="26FD226E">
      <w:pPr>
        <w:pStyle w:val="7"/>
        <w:rPr>
          <w:rFonts w:hint="eastAsia" w:hAnsi="宋体"/>
          <w:color w:val="000000"/>
        </w:rPr>
      </w:pPr>
    </w:p>
    <w:p w14:paraId="0E01E87B">
      <w:pPr>
        <w:pStyle w:val="7"/>
        <w:rPr>
          <w:rFonts w:hint="eastAsia" w:hAnsi="宋体"/>
          <w:color w:val="000000"/>
        </w:rPr>
      </w:pPr>
    </w:p>
    <w:p w14:paraId="259903D9">
      <w:pPr>
        <w:pStyle w:val="7"/>
        <w:rPr>
          <w:rFonts w:hint="eastAsia" w:hAnsi="宋体"/>
          <w:color w:val="000000"/>
        </w:rPr>
      </w:pPr>
    </w:p>
    <w:p w14:paraId="160D9CA5">
      <w:pPr>
        <w:widowControl/>
        <w:spacing w:line="240" w:lineRule="exact"/>
        <w:jc w:val="left"/>
        <w:rPr>
          <w:rFonts w:hint="eastAsia" w:ascii="宋体" w:hAnsi="宋体" w:cs="Verdana"/>
          <w:color w:val="000000"/>
          <w:kern w:val="0"/>
          <w:sz w:val="24"/>
        </w:rPr>
      </w:pPr>
    </w:p>
    <w:p w14:paraId="1FE7A0C4">
      <w:pPr>
        <w:widowControl/>
        <w:spacing w:line="240" w:lineRule="exact"/>
        <w:jc w:val="left"/>
        <w:rPr>
          <w:rFonts w:hint="eastAsia" w:ascii="宋体" w:hAnsi="宋体" w:cs="Verdana"/>
          <w:color w:val="000000"/>
          <w:kern w:val="0"/>
          <w:sz w:val="24"/>
        </w:rPr>
      </w:pPr>
    </w:p>
    <w:p w14:paraId="54BF2DB6">
      <w:pPr>
        <w:snapToGrid w:val="0"/>
        <w:spacing w:before="50" w:after="156" w:afterLines="50" w:line="400" w:lineRule="exact"/>
        <w:jc w:val="left"/>
        <w:rPr>
          <w:rFonts w:hint="eastAsia" w:ascii="宋体" w:hAnsi="宋体" w:cs="宋体"/>
          <w:b/>
          <w:color w:val="000000"/>
          <w:sz w:val="30"/>
        </w:rPr>
      </w:pPr>
    </w:p>
    <w:p w14:paraId="1B690D9B">
      <w:pPr>
        <w:snapToGrid w:val="0"/>
        <w:spacing w:before="50" w:after="156" w:afterLines="50" w:line="400" w:lineRule="exact"/>
        <w:jc w:val="left"/>
        <w:rPr>
          <w:rFonts w:hint="eastAsia" w:ascii="宋体" w:hAnsi="宋体" w:cs="宋体"/>
          <w:b/>
          <w:color w:val="000000"/>
          <w:sz w:val="30"/>
        </w:rPr>
      </w:pPr>
      <w:r>
        <w:rPr>
          <w:rFonts w:hint="eastAsia" w:ascii="宋体" w:hAnsi="宋体" w:cs="宋体"/>
          <w:b/>
          <w:color w:val="000000"/>
          <w:sz w:val="30"/>
        </w:rPr>
        <w:t>（</w:t>
      </w:r>
      <w:r>
        <w:rPr>
          <w:rFonts w:hint="eastAsia" w:ascii="宋体" w:hAnsi="宋体" w:cs="宋体"/>
          <w:b/>
          <w:color w:val="000000"/>
          <w:sz w:val="30"/>
          <w:lang w:val="en-US" w:eastAsia="zh-CN"/>
        </w:rPr>
        <w:t>2</w:t>
      </w:r>
      <w:r>
        <w:rPr>
          <w:rFonts w:hint="eastAsia" w:ascii="宋体" w:hAnsi="宋体" w:cs="宋体"/>
          <w:b/>
          <w:color w:val="000000"/>
          <w:sz w:val="30"/>
        </w:rPr>
        <w:t>）法定代表人（负责人）身份证复印件</w:t>
      </w:r>
    </w:p>
    <w:p w14:paraId="1BFEC797">
      <w:pPr>
        <w:snapToGrid w:val="0"/>
        <w:spacing w:before="50" w:after="156" w:afterLines="50" w:line="400" w:lineRule="exact"/>
        <w:jc w:val="left"/>
        <w:rPr>
          <w:rFonts w:hint="eastAsia" w:ascii="宋体" w:hAnsi="宋体" w:cs="宋体"/>
          <w:b/>
          <w:color w:val="000000"/>
          <w:sz w:val="28"/>
          <w:szCs w:val="28"/>
        </w:rPr>
      </w:pPr>
      <w:r>
        <w:rPr>
          <w:rFonts w:hint="eastAsia" w:ascii="宋体" w:hAnsi="宋体" w:cs="宋体"/>
          <w:b/>
          <w:color w:val="000000"/>
          <w:sz w:val="30"/>
        </w:rPr>
        <w:br w:type="page"/>
      </w:r>
      <w:r>
        <w:rPr>
          <w:rFonts w:hint="eastAsia" w:ascii="宋体" w:hAnsi="宋体" w:cs="宋体"/>
          <w:b/>
          <w:color w:val="000000"/>
          <w:sz w:val="30"/>
        </w:rPr>
        <w:t>（</w:t>
      </w:r>
      <w:r>
        <w:rPr>
          <w:rFonts w:hint="eastAsia" w:ascii="宋体" w:hAnsi="宋体" w:cs="宋体"/>
          <w:b/>
          <w:color w:val="000000"/>
          <w:sz w:val="30"/>
          <w:lang w:val="en-US" w:eastAsia="zh-CN"/>
        </w:rPr>
        <w:t>3</w:t>
      </w:r>
      <w:r>
        <w:rPr>
          <w:rFonts w:hint="eastAsia" w:ascii="宋体" w:hAnsi="宋体" w:cs="宋体"/>
          <w:b/>
          <w:color w:val="000000"/>
          <w:sz w:val="30"/>
        </w:rPr>
        <w:t>）委托代理时还须提供法定代表人（负责人）授权委托书原件及被授权人身份证复印件</w:t>
      </w:r>
      <w:r>
        <w:rPr>
          <w:rFonts w:hint="eastAsia" w:ascii="宋体" w:hAnsi="宋体" w:cs="宋体"/>
          <w:b/>
          <w:color w:val="000000"/>
          <w:sz w:val="28"/>
          <w:szCs w:val="28"/>
        </w:rPr>
        <w:t>（如为委托代理，则必须提供）（并加盖单位公章）；</w:t>
      </w:r>
    </w:p>
    <w:p w14:paraId="44FC63BB">
      <w:pPr>
        <w:widowControl/>
        <w:spacing w:line="240" w:lineRule="exact"/>
        <w:jc w:val="left"/>
        <w:rPr>
          <w:rFonts w:hint="eastAsia" w:ascii="宋体" w:hAnsi="宋体" w:cs="宋体"/>
          <w:b/>
          <w:color w:val="000000"/>
          <w:kern w:val="0"/>
          <w:sz w:val="28"/>
          <w:szCs w:val="28"/>
        </w:rPr>
      </w:pPr>
    </w:p>
    <w:p w14:paraId="2780BBCA">
      <w:pPr>
        <w:snapToGrid w:val="0"/>
        <w:spacing w:before="156" w:beforeLines="50" w:after="50" w:line="440" w:lineRule="exact"/>
        <w:jc w:val="center"/>
        <w:rPr>
          <w:rFonts w:hint="eastAsia" w:ascii="宋体" w:hAnsi="宋体" w:cs="宋体"/>
          <w:b/>
          <w:color w:val="000000"/>
          <w:kern w:val="0"/>
          <w:sz w:val="32"/>
          <w:szCs w:val="32"/>
        </w:rPr>
      </w:pPr>
      <w:r>
        <w:rPr>
          <w:rFonts w:hint="eastAsia" w:ascii="宋体" w:hAnsi="宋体" w:cs="宋体"/>
          <w:b/>
          <w:color w:val="000000"/>
          <w:kern w:val="0"/>
          <w:sz w:val="32"/>
          <w:szCs w:val="32"/>
        </w:rPr>
        <w:t>法定代表人（负责人）授权委托书</w:t>
      </w:r>
    </w:p>
    <w:p w14:paraId="45BFACCB">
      <w:pPr>
        <w:snapToGrid w:val="0"/>
        <w:spacing w:line="600" w:lineRule="exact"/>
        <w:rPr>
          <w:rFonts w:hint="eastAsia" w:ascii="宋体" w:hAnsi="宋体" w:cs="宋体"/>
          <w:b/>
          <w:bCs/>
          <w:color w:val="000000"/>
          <w:kern w:val="0"/>
          <w:sz w:val="24"/>
        </w:rPr>
      </w:pPr>
      <w:r>
        <w:rPr>
          <w:rFonts w:hint="eastAsia" w:ascii="宋体" w:hAnsi="宋体" w:cs="宋体"/>
          <w:bCs/>
          <w:color w:val="000000"/>
          <w:kern w:val="0"/>
          <w:sz w:val="24"/>
        </w:rPr>
        <w:t>致：</w:t>
      </w:r>
      <w:r>
        <w:rPr>
          <w:rFonts w:hint="eastAsia" w:ascii="宋体" w:hAnsi="宋体" w:cs="宋体"/>
          <w:color w:val="000000"/>
          <w:kern w:val="0"/>
          <w:sz w:val="24"/>
          <w:u w:val="single"/>
        </w:rPr>
        <w:t xml:space="preserve">  贵港市中西医结合骨科医院</w:t>
      </w:r>
      <w:r>
        <w:rPr>
          <w:rFonts w:hint="eastAsia" w:ascii="宋体" w:hAnsi="宋体" w:cs="宋体"/>
          <w:color w:val="000000"/>
          <w:kern w:val="0"/>
          <w:sz w:val="24"/>
        </w:rPr>
        <w:t>：</w:t>
      </w:r>
    </w:p>
    <w:p w14:paraId="27961302">
      <w:pPr>
        <w:snapToGrid w:val="0"/>
        <w:spacing w:line="60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我</w:t>
      </w:r>
      <w:r>
        <w:rPr>
          <w:rFonts w:hint="eastAsia" w:ascii="宋体" w:hAnsi="宋体" w:cs="宋体"/>
          <w:color w:val="000000"/>
          <w:kern w:val="0"/>
          <w:sz w:val="24"/>
          <w:u w:val="single"/>
        </w:rPr>
        <w:t xml:space="preserve">      （姓名）</w:t>
      </w:r>
      <w:r>
        <w:rPr>
          <w:rFonts w:hint="eastAsia" w:ascii="宋体" w:hAnsi="宋体" w:cs="宋体"/>
          <w:color w:val="000000"/>
          <w:kern w:val="0"/>
          <w:sz w:val="24"/>
        </w:rPr>
        <w:t>系</w:t>
      </w:r>
      <w:r>
        <w:rPr>
          <w:rFonts w:hint="eastAsia" w:ascii="宋体" w:hAnsi="宋体" w:cs="宋体"/>
          <w:color w:val="000000"/>
          <w:kern w:val="0"/>
          <w:sz w:val="24"/>
          <w:u w:val="single"/>
        </w:rPr>
        <w:t xml:space="preserve">         （投标人名称）       </w:t>
      </w:r>
      <w:r>
        <w:rPr>
          <w:rFonts w:hint="eastAsia" w:ascii="宋体" w:hAnsi="宋体" w:cs="宋体"/>
          <w:color w:val="000000"/>
          <w:kern w:val="0"/>
          <w:sz w:val="24"/>
        </w:rPr>
        <w:t>的法定代表人（负责人），现授权委托本单位在职职工</w:t>
      </w:r>
      <w:r>
        <w:rPr>
          <w:rFonts w:hint="eastAsia" w:ascii="宋体" w:hAnsi="宋体" w:cs="宋体"/>
          <w:color w:val="000000"/>
          <w:kern w:val="0"/>
          <w:sz w:val="24"/>
          <w:u w:val="single"/>
        </w:rPr>
        <w:t xml:space="preserve">       （姓名）</w:t>
      </w:r>
      <w:r>
        <w:rPr>
          <w:rFonts w:hint="eastAsia" w:ascii="宋体" w:hAnsi="宋体" w:cs="宋体"/>
          <w:color w:val="000000"/>
          <w:kern w:val="0"/>
          <w:sz w:val="24"/>
        </w:rPr>
        <w:t>以我方的名义参加</w:t>
      </w:r>
      <w:r>
        <w:rPr>
          <w:rFonts w:hint="eastAsia" w:ascii="宋体" w:hAnsi="宋体" w:cs="宋体"/>
          <w:strike w:val="0"/>
          <w:dstrike w:val="0"/>
          <w:color w:val="000000"/>
          <w:kern w:val="0"/>
          <w:sz w:val="24"/>
          <w:u w:val="single"/>
        </w:rPr>
        <w:t xml:space="preserve">  </w:t>
      </w:r>
      <w:r>
        <w:rPr>
          <w:rFonts w:hint="eastAsia" w:ascii="宋体" w:hAnsi="宋体" w:cs="宋体"/>
          <w:strike w:val="0"/>
          <w:dstrike w:val="0"/>
          <w:color w:val="000000"/>
          <w:kern w:val="0"/>
          <w:sz w:val="24"/>
          <w:u w:val="single"/>
          <w:lang w:val="en-US" w:eastAsia="zh-CN"/>
        </w:rPr>
        <w:t xml:space="preserve">        </w:t>
      </w:r>
      <w:r>
        <w:rPr>
          <w:rFonts w:hint="eastAsia" w:ascii="宋体" w:hAnsi="宋体" w:cs="宋体"/>
          <w:color w:val="000000"/>
          <w:kern w:val="0"/>
          <w:sz w:val="24"/>
        </w:rPr>
        <w:t>项目（项目编号：</w:t>
      </w:r>
      <w:r>
        <w:rPr>
          <w:rFonts w:hint="eastAsia" w:ascii="宋体" w:hAnsi="宋体" w:cs="宋体"/>
          <w:color w:val="000000"/>
          <w:kern w:val="0"/>
          <w:sz w:val="24"/>
          <w:u w:val="single"/>
        </w:rPr>
        <w:t xml:space="preserve">                 </w:t>
      </w:r>
      <w:r>
        <w:rPr>
          <w:rFonts w:hint="eastAsia" w:ascii="宋体" w:hAnsi="宋体" w:cs="宋体"/>
          <w:color w:val="000000"/>
          <w:kern w:val="0"/>
          <w:sz w:val="24"/>
        </w:rPr>
        <w:t>）的投标活动，并代表我方全权办理针对上述项目的</w:t>
      </w:r>
      <w:r>
        <w:rPr>
          <w:rFonts w:hint="eastAsia" w:ascii="宋体" w:hAnsi="宋体" w:cs="宋体"/>
          <w:color w:val="000000"/>
          <w:kern w:val="0"/>
          <w:sz w:val="24"/>
          <w:lang w:val="en-US" w:eastAsia="zh-CN"/>
        </w:rPr>
        <w:t>报价</w:t>
      </w:r>
      <w:r>
        <w:rPr>
          <w:rFonts w:hint="eastAsia" w:ascii="宋体" w:hAnsi="宋体" w:cs="宋体"/>
          <w:color w:val="000000"/>
          <w:kern w:val="0"/>
          <w:sz w:val="24"/>
        </w:rPr>
        <w:t>、</w:t>
      </w:r>
      <w:r>
        <w:rPr>
          <w:rFonts w:hint="eastAsia" w:ascii="宋体" w:hAnsi="宋体" w:cs="宋体"/>
          <w:color w:val="000000"/>
          <w:kern w:val="0"/>
          <w:sz w:val="24"/>
          <w:lang w:val="en-US" w:eastAsia="zh-CN"/>
        </w:rPr>
        <w:t>评审</w:t>
      </w:r>
      <w:r>
        <w:rPr>
          <w:rFonts w:hint="eastAsia" w:ascii="宋体" w:hAnsi="宋体" w:cs="宋体"/>
          <w:color w:val="000000"/>
          <w:kern w:val="0"/>
          <w:sz w:val="24"/>
        </w:rPr>
        <w:t>、签约等具体事务和签署相关文件。</w:t>
      </w:r>
    </w:p>
    <w:p w14:paraId="46824544">
      <w:pPr>
        <w:snapToGrid w:val="0"/>
        <w:spacing w:line="600" w:lineRule="exact"/>
        <w:rPr>
          <w:rFonts w:hint="eastAsia" w:ascii="宋体" w:hAnsi="宋体" w:cs="宋体"/>
          <w:color w:val="000000"/>
          <w:kern w:val="0"/>
          <w:sz w:val="24"/>
        </w:rPr>
      </w:pPr>
      <w:r>
        <w:rPr>
          <w:rFonts w:hint="eastAsia" w:ascii="宋体" w:hAnsi="宋体" w:cs="宋体"/>
          <w:color w:val="000000"/>
          <w:kern w:val="0"/>
          <w:sz w:val="24"/>
        </w:rPr>
        <w:t xml:space="preserve">    我方对被授权人的签名事项负全部责任。</w:t>
      </w:r>
    </w:p>
    <w:p w14:paraId="52278CAD">
      <w:pPr>
        <w:snapToGrid w:val="0"/>
        <w:spacing w:line="600" w:lineRule="exact"/>
        <w:ind w:firstLine="480" w:firstLineChars="200"/>
        <w:rPr>
          <w:rFonts w:hint="eastAsia" w:ascii="宋体" w:hAnsi="宋体" w:cs="宋体"/>
          <w:color w:val="000000"/>
          <w:kern w:val="0"/>
          <w:sz w:val="24"/>
        </w:rPr>
      </w:pPr>
      <w:r>
        <w:rPr>
          <w:rFonts w:hint="eastAsia" w:ascii="宋体" w:hAnsi="宋体" w:cs="宋体"/>
          <w:color w:val="000000"/>
          <w:kern w:val="0"/>
          <w:sz w:val="24"/>
          <w:u w:val="single"/>
        </w:rPr>
        <w:t>在撤销授权的书面通知以前，本授权书一直有效。</w:t>
      </w:r>
      <w:r>
        <w:rPr>
          <w:rFonts w:hint="eastAsia" w:ascii="宋体" w:hAnsi="宋体" w:cs="宋体"/>
          <w:color w:val="000000"/>
          <w:kern w:val="0"/>
          <w:sz w:val="24"/>
        </w:rPr>
        <w:t>被授权人在授权书有效期内签署的所有文件不因授权的撤销而失效。</w:t>
      </w:r>
    </w:p>
    <w:p w14:paraId="13E9E597">
      <w:pPr>
        <w:snapToGrid w:val="0"/>
        <w:spacing w:line="600" w:lineRule="exact"/>
        <w:ind w:firstLine="480"/>
        <w:rPr>
          <w:rFonts w:hint="eastAsia" w:ascii="宋体" w:hAnsi="宋体" w:cs="宋体"/>
          <w:color w:val="000000"/>
          <w:kern w:val="0"/>
          <w:sz w:val="24"/>
        </w:rPr>
      </w:pPr>
      <w:r>
        <w:rPr>
          <w:rFonts w:hint="eastAsia" w:ascii="宋体" w:hAnsi="宋体" w:cs="宋体"/>
          <w:color w:val="000000"/>
          <w:kern w:val="0"/>
          <w:sz w:val="24"/>
        </w:rPr>
        <w:t>被授权人无转委托权，特此委托。</w:t>
      </w:r>
    </w:p>
    <w:p w14:paraId="69B0729C">
      <w:pPr>
        <w:snapToGrid w:val="0"/>
        <w:spacing w:line="600" w:lineRule="exact"/>
        <w:rPr>
          <w:rFonts w:hint="eastAsia" w:ascii="宋体" w:hAnsi="宋体" w:cs="宋体"/>
          <w:color w:val="000000"/>
          <w:kern w:val="0"/>
          <w:sz w:val="24"/>
          <w:u w:val="single"/>
        </w:rPr>
      </w:pPr>
      <w:r>
        <w:rPr>
          <w:rFonts w:hint="eastAsia" w:ascii="宋体" w:hAnsi="宋体" w:cs="宋体"/>
          <w:color w:val="000000"/>
          <w:kern w:val="0"/>
          <w:sz w:val="24"/>
        </w:rPr>
        <w:t>被授权人签名：</w:t>
      </w:r>
      <w:r>
        <w:rPr>
          <w:rFonts w:hint="eastAsia" w:ascii="宋体" w:hAnsi="宋体" w:cs="宋体"/>
          <w:color w:val="000000"/>
          <w:kern w:val="0"/>
          <w:sz w:val="24"/>
          <w:u w:val="single"/>
        </w:rPr>
        <w:t xml:space="preserve">          </w:t>
      </w:r>
      <w:r>
        <w:rPr>
          <w:rFonts w:hint="eastAsia" w:ascii="宋体" w:hAnsi="宋体" w:cs="宋体"/>
          <w:color w:val="000000"/>
          <w:kern w:val="0"/>
          <w:sz w:val="24"/>
        </w:rPr>
        <w:t xml:space="preserve">          法定代表人（负责人）签名或盖签字章：</w:t>
      </w:r>
      <w:r>
        <w:rPr>
          <w:rFonts w:hint="eastAsia" w:ascii="宋体" w:hAnsi="宋体" w:cs="宋体"/>
          <w:color w:val="000000"/>
          <w:kern w:val="0"/>
          <w:sz w:val="24"/>
          <w:u w:val="single"/>
        </w:rPr>
        <w:t xml:space="preserve">           </w:t>
      </w:r>
    </w:p>
    <w:p w14:paraId="163EEE7E">
      <w:pPr>
        <w:snapToGrid w:val="0"/>
        <w:spacing w:line="600" w:lineRule="exact"/>
        <w:rPr>
          <w:rFonts w:hint="eastAsia" w:ascii="宋体" w:hAnsi="宋体" w:cs="宋体"/>
          <w:color w:val="000000"/>
          <w:kern w:val="0"/>
          <w:sz w:val="24"/>
        </w:rPr>
      </w:pPr>
      <w:r>
        <w:rPr>
          <w:rFonts w:hint="eastAsia" w:ascii="宋体" w:hAnsi="宋体" w:cs="宋体"/>
          <w:color w:val="000000"/>
          <w:kern w:val="0"/>
          <w:sz w:val="24"/>
        </w:rPr>
        <w:t>所在部门职务：</w:t>
      </w:r>
      <w:r>
        <w:rPr>
          <w:rFonts w:hint="eastAsia" w:ascii="宋体" w:hAnsi="宋体" w:cs="宋体"/>
          <w:color w:val="000000"/>
          <w:kern w:val="0"/>
          <w:sz w:val="24"/>
          <w:u w:val="single"/>
        </w:rPr>
        <w:t xml:space="preserve">           </w:t>
      </w:r>
      <w:r>
        <w:rPr>
          <w:rFonts w:hint="eastAsia" w:ascii="宋体" w:hAnsi="宋体" w:cs="宋体"/>
          <w:color w:val="000000"/>
          <w:kern w:val="0"/>
          <w:sz w:val="24"/>
        </w:rPr>
        <w:t xml:space="preserve">                          职务：</w:t>
      </w:r>
      <w:r>
        <w:rPr>
          <w:rFonts w:hint="eastAsia" w:ascii="宋体" w:hAnsi="宋体" w:cs="宋体"/>
          <w:color w:val="000000"/>
          <w:kern w:val="0"/>
          <w:sz w:val="24"/>
          <w:u w:val="single"/>
        </w:rPr>
        <w:t xml:space="preserve">          </w:t>
      </w:r>
    </w:p>
    <w:p w14:paraId="103A7CEE">
      <w:pPr>
        <w:snapToGrid w:val="0"/>
        <w:spacing w:line="600" w:lineRule="exact"/>
        <w:rPr>
          <w:rFonts w:hint="eastAsia" w:ascii="宋体" w:hAnsi="宋体" w:cs="宋体"/>
          <w:color w:val="000000"/>
          <w:kern w:val="0"/>
          <w:sz w:val="24"/>
        </w:rPr>
      </w:pPr>
      <w:r>
        <w:rPr>
          <w:rFonts w:hint="eastAsia" w:ascii="宋体" w:hAnsi="宋体" w:cs="宋体"/>
          <w:color w:val="000000"/>
          <w:kern w:val="0"/>
          <w:sz w:val="24"/>
        </w:rPr>
        <w:t>被授权人身份证号码：</w:t>
      </w:r>
      <w:r>
        <w:rPr>
          <w:rFonts w:hint="eastAsia" w:ascii="宋体" w:hAnsi="宋体" w:cs="宋体"/>
          <w:color w:val="000000"/>
          <w:kern w:val="0"/>
          <w:sz w:val="24"/>
          <w:u w:val="single"/>
        </w:rPr>
        <w:t xml:space="preserve">                             </w:t>
      </w:r>
      <w:r>
        <w:rPr>
          <w:rFonts w:hint="eastAsia" w:ascii="宋体" w:hAnsi="宋体" w:cs="宋体"/>
          <w:color w:val="000000"/>
          <w:kern w:val="0"/>
          <w:sz w:val="24"/>
        </w:rPr>
        <w:t xml:space="preserve"> </w:t>
      </w:r>
    </w:p>
    <w:p w14:paraId="5AB1884E">
      <w:pPr>
        <w:pStyle w:val="6"/>
        <w:rPr>
          <w:rFonts w:hint="eastAsia" w:hAnsi="宋体" w:cs="宋体"/>
          <w:color w:val="000000"/>
          <w:kern w:val="0"/>
          <w:sz w:val="24"/>
        </w:rPr>
      </w:pPr>
      <w:r>
        <w:rPr>
          <w:rFonts w:hint="eastAsia" w:hAnsi="宋体" w:cs="宋体"/>
          <w:color w:val="000000"/>
          <w:kern w:val="0"/>
          <w:sz w:val="24"/>
        </w:rPr>
        <w:t xml:space="preserve">                                 </w:t>
      </w:r>
    </w:p>
    <w:p w14:paraId="20BAB0F9">
      <w:pPr>
        <w:snapToGrid w:val="0"/>
        <w:spacing w:line="600" w:lineRule="exact"/>
        <w:ind w:firstLine="4200" w:firstLineChars="1750"/>
        <w:rPr>
          <w:rFonts w:hint="eastAsia" w:ascii="宋体" w:hAnsi="宋体" w:cs="宋体"/>
          <w:color w:val="000000"/>
          <w:kern w:val="0"/>
          <w:sz w:val="24"/>
        </w:rPr>
      </w:pPr>
      <w:r>
        <w:rPr>
          <w:rFonts w:hint="eastAsia" w:ascii="宋体" w:hAnsi="宋体" w:cs="宋体"/>
          <w:color w:val="000000"/>
          <w:kern w:val="0"/>
          <w:sz w:val="24"/>
          <w:lang w:eastAsia="zh-CN"/>
        </w:rPr>
        <w:t>报价</w:t>
      </w:r>
      <w:r>
        <w:rPr>
          <w:rFonts w:hint="eastAsia" w:ascii="宋体" w:hAnsi="宋体" w:cs="宋体"/>
          <w:color w:val="000000"/>
          <w:kern w:val="0"/>
          <w:sz w:val="24"/>
        </w:rPr>
        <w:t>供应商名称（加盖公章）：</w:t>
      </w:r>
      <w:r>
        <w:rPr>
          <w:rFonts w:hint="eastAsia" w:ascii="宋体" w:hAnsi="宋体" w:cs="宋体"/>
          <w:color w:val="000000"/>
          <w:kern w:val="0"/>
          <w:sz w:val="24"/>
          <w:u w:val="single"/>
        </w:rPr>
        <w:t xml:space="preserve">                   </w:t>
      </w:r>
    </w:p>
    <w:p w14:paraId="6C36452B">
      <w:pPr>
        <w:snapToGrid w:val="0"/>
        <w:spacing w:line="600" w:lineRule="exact"/>
        <w:jc w:val="center"/>
        <w:rPr>
          <w:rFonts w:hint="eastAsia" w:ascii="宋体" w:hAnsi="宋体" w:cs="宋体"/>
          <w:color w:val="000000"/>
          <w:kern w:val="0"/>
          <w:sz w:val="24"/>
        </w:rPr>
      </w:pPr>
      <w:r>
        <w:rPr>
          <w:rFonts w:hint="eastAsia" w:ascii="宋体" w:hAnsi="宋体" w:cs="宋体"/>
          <w:color w:val="000000"/>
          <w:kern w:val="0"/>
          <w:sz w:val="24"/>
        </w:rPr>
        <w:t xml:space="preserve">                                       年    月    日</w:t>
      </w:r>
    </w:p>
    <w:p w14:paraId="1C991486">
      <w:pPr>
        <w:snapToGrid w:val="0"/>
        <w:spacing w:before="156" w:beforeLines="50" w:after="50" w:line="440" w:lineRule="exact"/>
        <w:rPr>
          <w:rFonts w:hint="eastAsia" w:ascii="宋体" w:hAnsi="宋体" w:cs="宋体"/>
          <w:color w:val="000000"/>
          <w:kern w:val="0"/>
          <w:sz w:val="24"/>
        </w:rPr>
      </w:pPr>
      <w:r>
        <w:rPr>
          <w:rFonts w:hint="eastAsia" w:ascii="宋体" w:hAnsi="宋体" w:cs="宋体"/>
          <w:color w:val="000000"/>
          <w:kern w:val="0"/>
          <w:sz w:val="24"/>
        </w:rPr>
        <w:t>附：被授权人身份证复印件：如使用第二代身份证应提交正、反面复印件，如法定代表人（负责人）非中国国籍应提交护照复印件，要求证件有效并与营业执照或事业单位法人证中的法定代表人（负责人）相符</w:t>
      </w:r>
    </w:p>
    <w:p w14:paraId="118A9D5D">
      <w:pPr>
        <w:rPr>
          <w:rFonts w:hint="eastAsia"/>
          <w:color w:val="000000"/>
        </w:rPr>
      </w:pPr>
    </w:p>
    <w:p w14:paraId="6E6DB271">
      <w:pPr>
        <w:rPr>
          <w:rFonts w:hint="eastAsia"/>
          <w:color w:val="000000"/>
        </w:rPr>
      </w:pPr>
    </w:p>
    <w:p w14:paraId="12646DAC">
      <w:pPr>
        <w:rPr>
          <w:rFonts w:hint="eastAsia"/>
          <w:color w:val="000000"/>
        </w:rPr>
      </w:pPr>
    </w:p>
    <w:p w14:paraId="48BD13C6">
      <w:pPr>
        <w:rPr>
          <w:rFonts w:hint="eastAsia"/>
          <w:color w:val="000000"/>
        </w:rPr>
      </w:pPr>
    </w:p>
    <w:p w14:paraId="730C92B4">
      <w:pPr>
        <w:snapToGrid w:val="0"/>
        <w:spacing w:before="50" w:after="156" w:afterLines="50" w:line="440" w:lineRule="exact"/>
        <w:jc w:val="left"/>
        <w:rPr>
          <w:rFonts w:hint="eastAsia" w:ascii="宋体" w:hAnsi="宋体" w:cs="宋体"/>
          <w:b/>
          <w:color w:val="000000"/>
          <w:sz w:val="28"/>
          <w:szCs w:val="28"/>
        </w:rPr>
      </w:pPr>
      <w:r>
        <w:rPr>
          <w:rFonts w:hint="eastAsia" w:ascii="宋体" w:hAnsi="宋体" w:cs="宋体"/>
          <w:b/>
          <w:color w:val="000000"/>
          <w:sz w:val="30"/>
        </w:rPr>
        <w:t>（</w:t>
      </w:r>
      <w:r>
        <w:rPr>
          <w:rFonts w:hint="eastAsia" w:ascii="宋体" w:hAnsi="宋体" w:cs="宋体"/>
          <w:b/>
          <w:color w:val="000000"/>
          <w:sz w:val="30"/>
          <w:lang w:val="en-US" w:eastAsia="zh-CN"/>
        </w:rPr>
        <w:t>4</w:t>
      </w:r>
      <w:r>
        <w:rPr>
          <w:rFonts w:hint="eastAsia" w:ascii="宋体" w:hAnsi="宋体" w:cs="宋体"/>
          <w:b/>
          <w:color w:val="000000"/>
          <w:sz w:val="30"/>
        </w:rPr>
        <w:t>）</w:t>
      </w:r>
      <w:r>
        <w:rPr>
          <w:rFonts w:hint="eastAsia" w:ascii="宋体" w:hAnsi="宋体" w:cs="宋体"/>
          <w:b/>
          <w:color w:val="000000"/>
          <w:sz w:val="28"/>
          <w:szCs w:val="28"/>
        </w:rPr>
        <w:t>投标人提供《贵港市采购项目投标资格承诺函》</w:t>
      </w:r>
    </w:p>
    <w:p w14:paraId="25624834">
      <w:pPr>
        <w:snapToGrid w:val="0"/>
        <w:spacing w:before="50" w:after="156" w:afterLines="50" w:line="440" w:lineRule="exact"/>
        <w:ind w:firstLine="1124" w:firstLineChars="400"/>
        <w:jc w:val="left"/>
        <w:rPr>
          <w:rFonts w:hint="eastAsia" w:ascii="宋体" w:hAnsi="宋体" w:cs="宋体"/>
          <w:b/>
          <w:color w:val="000000"/>
          <w:sz w:val="28"/>
          <w:szCs w:val="28"/>
        </w:rPr>
      </w:pPr>
    </w:p>
    <w:p w14:paraId="1E2BF4E0">
      <w:pPr>
        <w:snapToGrid w:val="0"/>
        <w:spacing w:before="50" w:after="156" w:afterLines="50" w:line="440" w:lineRule="exact"/>
        <w:ind w:firstLine="1767" w:firstLineChars="400"/>
        <w:jc w:val="left"/>
        <w:rPr>
          <w:rFonts w:hint="eastAsia" w:ascii="宋体" w:hAnsi="宋体" w:cs="宋体"/>
          <w:b/>
          <w:color w:val="000000"/>
          <w:sz w:val="44"/>
          <w:szCs w:val="44"/>
        </w:rPr>
      </w:pPr>
    </w:p>
    <w:p w14:paraId="73788272">
      <w:pPr>
        <w:snapToGrid w:val="0"/>
        <w:spacing w:before="50" w:after="156" w:afterLines="50" w:line="440" w:lineRule="exact"/>
        <w:ind w:firstLine="1767" w:firstLineChars="400"/>
        <w:jc w:val="left"/>
        <w:rPr>
          <w:rFonts w:hint="eastAsia" w:ascii="宋体" w:hAnsi="宋体" w:cs="宋体"/>
          <w:b/>
          <w:color w:val="000000"/>
          <w:sz w:val="28"/>
          <w:szCs w:val="28"/>
        </w:rPr>
      </w:pPr>
      <w:r>
        <w:rPr>
          <w:rFonts w:hint="eastAsia" w:ascii="宋体" w:hAnsi="宋体" w:cs="宋体"/>
          <w:b/>
          <w:color w:val="000000"/>
          <w:sz w:val="44"/>
          <w:szCs w:val="44"/>
        </w:rPr>
        <w:t>贵港市采购项目投标资格承诺函</w:t>
      </w:r>
    </w:p>
    <w:p w14:paraId="209DAF8A">
      <w:pPr>
        <w:spacing w:before="54" w:line="440" w:lineRule="exact"/>
        <w:ind w:left="115" w:right="111" w:firstLine="480" w:firstLineChars="200"/>
        <w:rPr>
          <w:rFonts w:hint="eastAsia" w:ascii="宋体" w:hAnsi="宋体" w:cs="宋体"/>
          <w:color w:val="000000"/>
          <w:sz w:val="24"/>
        </w:rPr>
      </w:pPr>
    </w:p>
    <w:p w14:paraId="73B02413">
      <w:pPr>
        <w:spacing w:before="54" w:line="440" w:lineRule="exact"/>
        <w:ind w:left="115" w:right="111" w:firstLine="480" w:firstLineChars="200"/>
        <w:rPr>
          <w:rFonts w:hint="eastAsia" w:ascii="宋体" w:hAnsi="宋体" w:cs="宋体"/>
          <w:color w:val="000000"/>
          <w:sz w:val="24"/>
        </w:rPr>
      </w:pPr>
      <w:r>
        <w:rPr>
          <w:rFonts w:hint="eastAsia" w:ascii="宋体" w:hAnsi="宋体" w:cs="宋体"/>
          <w:color w:val="000000"/>
          <w:sz w:val="24"/>
        </w:rPr>
        <w:t>本公司郑重承诺，参照《中华人民共和国政府采购法》第二十二条的规定，本公司为参加采购活动的合格供应商。即本公司同时满足以下条件：</w:t>
      </w:r>
    </w:p>
    <w:p w14:paraId="6CC13BDB">
      <w:pPr>
        <w:spacing w:before="54" w:line="440" w:lineRule="exact"/>
        <w:ind w:left="115" w:right="111" w:firstLine="480" w:firstLineChars="200"/>
        <w:rPr>
          <w:rFonts w:hint="eastAsia" w:ascii="宋体" w:hAnsi="宋体" w:cs="宋体"/>
          <w:color w:val="000000"/>
          <w:sz w:val="24"/>
        </w:rPr>
      </w:pPr>
      <w:r>
        <w:rPr>
          <w:rFonts w:hint="eastAsia" w:ascii="宋体" w:hAnsi="宋体" w:cs="宋体"/>
          <w:color w:val="000000"/>
          <w:sz w:val="24"/>
          <w:lang w:eastAsia="zh-CN"/>
        </w:rPr>
        <w:t>1.</w:t>
      </w:r>
      <w:r>
        <w:rPr>
          <w:rFonts w:hint="eastAsia" w:ascii="宋体" w:hAnsi="宋体" w:cs="宋体"/>
          <w:color w:val="000000"/>
          <w:sz w:val="24"/>
        </w:rPr>
        <w:t>具有独立承担民事责任的能力。</w:t>
      </w:r>
    </w:p>
    <w:p w14:paraId="492FD1AE">
      <w:pPr>
        <w:spacing w:before="54" w:line="440" w:lineRule="exact"/>
        <w:ind w:left="115" w:right="111" w:firstLine="480" w:firstLineChars="200"/>
        <w:rPr>
          <w:rFonts w:hint="eastAsia" w:ascii="宋体" w:hAnsi="宋体" w:cs="宋体"/>
          <w:color w:val="000000"/>
          <w:sz w:val="24"/>
        </w:rPr>
      </w:pPr>
      <w:r>
        <w:rPr>
          <w:rFonts w:hint="eastAsia" w:ascii="宋体" w:hAnsi="宋体" w:cs="宋体"/>
          <w:color w:val="000000"/>
          <w:sz w:val="24"/>
          <w:lang w:eastAsia="zh-CN"/>
        </w:rPr>
        <w:t>2.</w:t>
      </w:r>
      <w:r>
        <w:rPr>
          <w:rFonts w:hint="eastAsia" w:ascii="宋体" w:hAnsi="宋体" w:cs="宋体"/>
          <w:color w:val="000000"/>
          <w:sz w:val="24"/>
        </w:rPr>
        <w:t>具有良好的商业信誉和健全的财务会计制度。</w:t>
      </w:r>
    </w:p>
    <w:p w14:paraId="30C970C4">
      <w:pPr>
        <w:spacing w:before="54" w:line="440" w:lineRule="exact"/>
        <w:ind w:left="115" w:right="111" w:firstLine="480" w:firstLineChars="200"/>
        <w:rPr>
          <w:rFonts w:hint="eastAsia" w:ascii="宋体" w:hAnsi="宋体" w:cs="宋体"/>
          <w:color w:val="000000"/>
          <w:sz w:val="24"/>
        </w:rPr>
      </w:pPr>
      <w:r>
        <w:rPr>
          <w:rFonts w:hint="eastAsia" w:ascii="宋体" w:hAnsi="宋体" w:cs="宋体"/>
          <w:color w:val="000000"/>
          <w:sz w:val="24"/>
          <w:lang w:eastAsia="zh-CN"/>
        </w:rPr>
        <w:t>3.</w:t>
      </w:r>
      <w:r>
        <w:rPr>
          <w:rFonts w:hint="eastAsia" w:ascii="宋体" w:hAnsi="宋体" w:cs="宋体"/>
          <w:color w:val="000000"/>
          <w:sz w:val="24"/>
        </w:rPr>
        <w:t>具有履行合同所必需的设备和专业技术能力。</w:t>
      </w:r>
    </w:p>
    <w:p w14:paraId="792B4D4A">
      <w:pPr>
        <w:spacing w:before="54" w:line="440" w:lineRule="exact"/>
        <w:ind w:left="115" w:right="111" w:firstLine="480" w:firstLineChars="200"/>
        <w:rPr>
          <w:rFonts w:hint="eastAsia" w:ascii="宋体" w:hAnsi="宋体" w:cs="宋体"/>
          <w:color w:val="000000"/>
          <w:sz w:val="24"/>
        </w:rPr>
      </w:pPr>
      <w:r>
        <w:rPr>
          <w:rFonts w:hint="eastAsia" w:ascii="宋体" w:hAnsi="宋体" w:cs="宋体"/>
          <w:color w:val="000000"/>
          <w:sz w:val="24"/>
          <w:lang w:eastAsia="zh-CN"/>
        </w:rPr>
        <w:t>4.</w:t>
      </w:r>
      <w:r>
        <w:rPr>
          <w:rFonts w:hint="eastAsia" w:ascii="宋体" w:hAnsi="宋体" w:cs="宋体"/>
          <w:color w:val="000000"/>
          <w:sz w:val="24"/>
        </w:rPr>
        <w:t>有依法缴纳税收和社会保障资金的良好记录。</w:t>
      </w:r>
    </w:p>
    <w:p w14:paraId="19F00C0B">
      <w:pPr>
        <w:spacing w:before="54" w:line="440" w:lineRule="exact"/>
        <w:ind w:left="115" w:right="111" w:firstLine="480" w:firstLineChars="200"/>
        <w:rPr>
          <w:rFonts w:hint="eastAsia" w:ascii="宋体" w:hAnsi="宋体" w:cs="宋体"/>
          <w:color w:val="000000"/>
          <w:sz w:val="24"/>
        </w:rPr>
      </w:pPr>
      <w:r>
        <w:rPr>
          <w:rFonts w:hint="eastAsia" w:ascii="宋体" w:hAnsi="宋体" w:cs="宋体"/>
          <w:color w:val="000000"/>
          <w:sz w:val="24"/>
          <w:lang w:eastAsia="zh-CN"/>
        </w:rPr>
        <w:t>5.</w:t>
      </w:r>
      <w:r>
        <w:rPr>
          <w:rFonts w:hint="eastAsia" w:ascii="宋体" w:hAnsi="宋体" w:cs="宋体"/>
          <w:color w:val="000000"/>
          <w:sz w:val="24"/>
        </w:rPr>
        <w:t>提交投标文件截止日期前三年内，在经营活动中没有重大违法记录。</w:t>
      </w:r>
    </w:p>
    <w:p w14:paraId="363289DF">
      <w:pPr>
        <w:spacing w:before="54" w:line="440" w:lineRule="exact"/>
        <w:ind w:left="115" w:right="111" w:firstLine="480" w:firstLineChars="200"/>
        <w:rPr>
          <w:rFonts w:hint="eastAsia" w:ascii="宋体" w:hAnsi="宋体" w:cs="宋体"/>
          <w:color w:val="000000"/>
          <w:sz w:val="24"/>
        </w:rPr>
      </w:pPr>
      <w:r>
        <w:rPr>
          <w:rFonts w:hint="eastAsia" w:ascii="宋体" w:hAnsi="宋体" w:cs="宋体"/>
          <w:color w:val="000000"/>
          <w:sz w:val="24"/>
          <w:lang w:eastAsia="zh-CN"/>
        </w:rPr>
        <w:t>6.</w:t>
      </w:r>
      <w:r>
        <w:rPr>
          <w:rFonts w:hint="eastAsia" w:ascii="宋体" w:hAnsi="宋体" w:cs="宋体"/>
          <w:color w:val="000000"/>
          <w:sz w:val="24"/>
        </w:rPr>
        <w:t>本公司对上述承诺的真实性负责，并接受采购、税务、社会保障等监督管理部门、招标文件规定的资格审查机构、社会公众的监督和检查。如有虚假，将依法承担相应责任。</w:t>
      </w:r>
    </w:p>
    <w:p w14:paraId="59B31304">
      <w:pPr>
        <w:spacing w:line="440" w:lineRule="exact"/>
        <w:ind w:firstLine="480" w:firstLineChars="200"/>
        <w:rPr>
          <w:rFonts w:hint="eastAsia" w:ascii="宋体" w:hAnsi="宋体" w:cs="宋体"/>
          <w:color w:val="000000"/>
          <w:sz w:val="24"/>
        </w:rPr>
      </w:pPr>
    </w:p>
    <w:p w14:paraId="1785D816">
      <w:pPr>
        <w:spacing w:line="440" w:lineRule="exact"/>
        <w:ind w:firstLine="480" w:firstLineChars="200"/>
        <w:rPr>
          <w:rFonts w:hint="eastAsia" w:ascii="宋体" w:hAnsi="宋体" w:cs="宋体"/>
          <w:color w:val="000000"/>
          <w:sz w:val="24"/>
        </w:rPr>
      </w:pPr>
    </w:p>
    <w:p w14:paraId="773D8DE2">
      <w:pPr>
        <w:pStyle w:val="6"/>
        <w:rPr>
          <w:rFonts w:hint="eastAsia" w:hAnsi="宋体" w:cs="宋体"/>
          <w:color w:val="000000"/>
          <w:u w:val="single"/>
        </w:rPr>
      </w:pPr>
      <w:r>
        <w:rPr>
          <w:rFonts w:hint="eastAsia" w:hAnsi="宋体" w:cs="宋体"/>
          <w:color w:val="000000"/>
          <w:lang w:eastAsia="zh-CN"/>
        </w:rPr>
        <w:t>报价</w:t>
      </w:r>
      <w:r>
        <w:rPr>
          <w:rFonts w:hint="eastAsia" w:hAnsi="宋体" w:cs="宋体"/>
          <w:color w:val="000000"/>
        </w:rPr>
        <w:t>供应商名称（加盖公章）：</w:t>
      </w:r>
      <w:r>
        <w:rPr>
          <w:rFonts w:hint="eastAsia" w:hAnsi="宋体" w:cs="宋体"/>
          <w:color w:val="000000"/>
          <w:u w:val="single"/>
        </w:rPr>
        <w:t xml:space="preserve">                      </w:t>
      </w:r>
    </w:p>
    <w:p w14:paraId="60ABED2E">
      <w:pPr>
        <w:pStyle w:val="6"/>
        <w:jc w:val="center"/>
        <w:rPr>
          <w:rFonts w:hint="eastAsia" w:hAnsi="宋体" w:cs="宋体"/>
          <w:color w:val="000000"/>
        </w:rPr>
      </w:pPr>
    </w:p>
    <w:p w14:paraId="1AFDE74A">
      <w:pPr>
        <w:pStyle w:val="6"/>
        <w:rPr>
          <w:rFonts w:hint="eastAsia" w:hAnsi="宋体" w:cs="宋体"/>
          <w:color w:val="000000"/>
          <w:u w:val="single"/>
        </w:rPr>
      </w:pPr>
      <w:r>
        <w:rPr>
          <w:rFonts w:hint="eastAsia" w:hAnsi="宋体" w:cs="宋体"/>
          <w:color w:val="000000"/>
        </w:rPr>
        <w:t>法定代表人（负责人）或委托代理人签字：</w:t>
      </w:r>
      <w:r>
        <w:rPr>
          <w:rFonts w:hint="eastAsia" w:hAnsi="宋体" w:cs="宋体"/>
          <w:color w:val="000000"/>
          <w:u w:val="single"/>
        </w:rPr>
        <w:t xml:space="preserve">                    </w:t>
      </w:r>
    </w:p>
    <w:p w14:paraId="1E7264EA">
      <w:pPr>
        <w:pStyle w:val="6"/>
        <w:rPr>
          <w:rFonts w:hint="eastAsia" w:hAnsi="宋体" w:cs="宋体"/>
          <w:color w:val="000000"/>
        </w:rPr>
      </w:pPr>
    </w:p>
    <w:p w14:paraId="752B246A">
      <w:pPr>
        <w:pStyle w:val="6"/>
        <w:rPr>
          <w:rFonts w:hint="eastAsia" w:hAnsi="宋体" w:cs="宋体"/>
          <w:color w:val="000000"/>
          <w:u w:val="single"/>
        </w:rPr>
      </w:pPr>
      <w:r>
        <w:rPr>
          <w:rFonts w:hint="eastAsia" w:hAnsi="宋体" w:cs="宋体"/>
          <w:color w:val="000000"/>
        </w:rPr>
        <w:t>日期：</w:t>
      </w:r>
      <w:r>
        <w:rPr>
          <w:rFonts w:hint="eastAsia" w:hAnsi="宋体" w:cs="宋体"/>
          <w:color w:val="000000"/>
          <w:u w:val="single"/>
        </w:rPr>
        <w:t xml:space="preserve">                      </w:t>
      </w:r>
    </w:p>
    <w:p w14:paraId="0F02684C">
      <w:pPr>
        <w:jc w:val="right"/>
        <w:rPr>
          <w:rFonts w:hint="eastAsia" w:ascii="宋体" w:hAnsi="宋体" w:cs="宋体"/>
          <w:color w:val="000000"/>
          <w:sz w:val="24"/>
        </w:rPr>
      </w:pPr>
    </w:p>
    <w:p w14:paraId="68BCF743">
      <w:pPr>
        <w:snapToGrid w:val="0"/>
        <w:spacing w:before="50" w:after="156" w:afterLines="50" w:line="440" w:lineRule="exact"/>
        <w:jc w:val="left"/>
        <w:rPr>
          <w:rFonts w:hint="eastAsia" w:ascii="宋体" w:hAnsi="宋体" w:cs="宋体"/>
          <w:b/>
          <w:color w:val="000000"/>
          <w:sz w:val="28"/>
          <w:szCs w:val="28"/>
        </w:rPr>
      </w:pPr>
      <w:r>
        <w:rPr>
          <w:rFonts w:hint="eastAsia" w:ascii="宋体" w:hAnsi="宋体" w:cs="宋体"/>
          <w:b/>
          <w:color w:val="000000"/>
          <w:sz w:val="24"/>
        </w:rPr>
        <w:br w:type="page"/>
      </w:r>
      <w:r>
        <w:rPr>
          <w:rFonts w:hint="eastAsia" w:ascii="宋体" w:hAnsi="宋体" w:cs="宋体"/>
          <w:b/>
          <w:color w:val="000000"/>
          <w:sz w:val="30"/>
        </w:rPr>
        <w:t>（</w:t>
      </w:r>
      <w:r>
        <w:rPr>
          <w:rFonts w:hint="eastAsia" w:ascii="宋体" w:hAnsi="宋体" w:cs="宋体"/>
          <w:b/>
          <w:color w:val="000000"/>
          <w:sz w:val="30"/>
          <w:lang w:val="en-US" w:eastAsia="zh-CN"/>
        </w:rPr>
        <w:t>5</w:t>
      </w:r>
      <w:r>
        <w:rPr>
          <w:rFonts w:hint="eastAsia" w:ascii="宋体" w:hAnsi="宋体" w:cs="宋体"/>
          <w:b/>
          <w:color w:val="000000"/>
          <w:sz w:val="30"/>
        </w:rPr>
        <w:t>）</w:t>
      </w:r>
      <w:r>
        <w:rPr>
          <w:rFonts w:hint="eastAsia" w:ascii="宋体" w:hAnsi="宋体" w:cs="宋体"/>
          <w:b/>
          <w:color w:val="000000"/>
          <w:sz w:val="28"/>
          <w:szCs w:val="28"/>
        </w:rPr>
        <w:t>投标人参加采购活动前3年内在经营活动中没有重大违法记录的书面声明</w:t>
      </w:r>
    </w:p>
    <w:p w14:paraId="5F13329F">
      <w:pPr>
        <w:snapToGrid w:val="0"/>
        <w:spacing w:line="440" w:lineRule="exact"/>
        <w:outlineLvl w:val="4"/>
        <w:rPr>
          <w:rFonts w:hint="eastAsia" w:ascii="宋体" w:hAnsi="宋体" w:cs="宋体"/>
          <w:b/>
          <w:color w:val="000000"/>
          <w:sz w:val="28"/>
          <w:szCs w:val="28"/>
        </w:rPr>
      </w:pPr>
    </w:p>
    <w:p w14:paraId="58800EA1">
      <w:pPr>
        <w:snapToGrid w:val="0"/>
        <w:spacing w:line="440" w:lineRule="exact"/>
        <w:outlineLvl w:val="4"/>
        <w:rPr>
          <w:rFonts w:hint="eastAsia" w:ascii="宋体" w:hAnsi="宋体" w:cs="宋体"/>
          <w:b/>
          <w:color w:val="000000"/>
          <w:sz w:val="24"/>
          <w:u w:val="single"/>
        </w:rPr>
      </w:pPr>
      <w:r>
        <w:rPr>
          <w:rFonts w:hint="eastAsia" w:ascii="宋体" w:hAnsi="宋体" w:cs="宋体"/>
          <w:b/>
          <w:color w:val="000000"/>
          <w:sz w:val="24"/>
          <w:u w:val="single"/>
        </w:rPr>
        <w:t>致：贵港市中西医结合骨科医院</w:t>
      </w:r>
    </w:p>
    <w:p w14:paraId="4FD61FC2">
      <w:pPr>
        <w:pStyle w:val="4"/>
        <w:snapToGrid w:val="0"/>
        <w:spacing w:line="360" w:lineRule="auto"/>
        <w:ind w:firstLine="480" w:firstLineChars="200"/>
        <w:jc w:val="left"/>
        <w:rPr>
          <w:rFonts w:hint="eastAsia" w:ascii="宋体" w:hAnsi="宋体" w:eastAsia="宋体" w:cs="宋体"/>
          <w:color w:val="000000"/>
          <w:sz w:val="24"/>
        </w:rPr>
      </w:pPr>
    </w:p>
    <w:p w14:paraId="65640CB0">
      <w:pPr>
        <w:pStyle w:val="4"/>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我公司参加贵公司组织</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项目名称）</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（项目编号）的采购活动。我公司在此郑重声明，我公司参加本项目的采购活动前三年内在经营活动中没有重大违法记录，符合《中华人民共和国政府采购法》及《</w:t>
      </w:r>
      <w:r>
        <w:rPr>
          <w:rFonts w:hint="eastAsia" w:ascii="宋体" w:hAnsi="宋体" w:eastAsia="宋体" w:cs="宋体"/>
          <w:color w:val="000000"/>
          <w:sz w:val="24"/>
          <w:lang w:eastAsia="zh-CN"/>
        </w:rPr>
        <w:t>中华人民共和国政府采购法实施条例</w:t>
      </w:r>
      <w:r>
        <w:rPr>
          <w:rFonts w:hint="eastAsia" w:ascii="宋体" w:hAnsi="宋体" w:eastAsia="宋体" w:cs="宋体"/>
          <w:color w:val="000000"/>
          <w:sz w:val="24"/>
        </w:rPr>
        <w:t>》规定的供应商条件，我公司对此声明负全部法律责任。</w:t>
      </w:r>
    </w:p>
    <w:p w14:paraId="6D1BC398">
      <w:pPr>
        <w:pStyle w:val="4"/>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特此承诺。</w:t>
      </w:r>
    </w:p>
    <w:p w14:paraId="47401B74">
      <w:pPr>
        <w:spacing w:line="360" w:lineRule="auto"/>
        <w:ind w:right="480" w:firstLine="4080" w:firstLineChars="1700"/>
        <w:rPr>
          <w:rFonts w:hint="eastAsia" w:ascii="宋体" w:hAnsi="宋体" w:cs="宋体"/>
          <w:color w:val="000000"/>
          <w:sz w:val="24"/>
        </w:rPr>
      </w:pPr>
    </w:p>
    <w:p w14:paraId="6D141713">
      <w:pPr>
        <w:widowControl/>
        <w:rPr>
          <w:rFonts w:hint="eastAsia" w:ascii="宋体" w:hAnsi="宋体" w:cs="宋体"/>
          <w:color w:val="000000"/>
          <w:sz w:val="24"/>
        </w:rPr>
      </w:pPr>
    </w:p>
    <w:p w14:paraId="3D3A83CF">
      <w:pPr>
        <w:snapToGrid w:val="0"/>
        <w:spacing w:line="440" w:lineRule="exact"/>
        <w:ind w:firstLine="420"/>
        <w:outlineLvl w:val="4"/>
        <w:rPr>
          <w:rFonts w:hint="eastAsia" w:ascii="宋体" w:hAnsi="宋体" w:cs="宋体"/>
          <w:color w:val="000000"/>
          <w:sz w:val="24"/>
        </w:rPr>
      </w:pPr>
    </w:p>
    <w:p w14:paraId="231C376D">
      <w:pPr>
        <w:pStyle w:val="6"/>
        <w:rPr>
          <w:rFonts w:hint="eastAsia" w:hAnsi="宋体" w:cs="宋体"/>
          <w:color w:val="000000"/>
          <w:u w:val="single"/>
        </w:rPr>
      </w:pPr>
      <w:r>
        <w:rPr>
          <w:rFonts w:hint="eastAsia" w:hAnsi="宋体" w:cs="宋体"/>
          <w:color w:val="000000"/>
          <w:lang w:eastAsia="zh-CN"/>
        </w:rPr>
        <w:t>报价</w:t>
      </w:r>
      <w:r>
        <w:rPr>
          <w:rFonts w:hint="eastAsia" w:hAnsi="宋体" w:cs="宋体"/>
          <w:color w:val="000000"/>
        </w:rPr>
        <w:t>供应商名称（加盖公章）：</w:t>
      </w:r>
      <w:r>
        <w:rPr>
          <w:rFonts w:hint="eastAsia" w:hAnsi="宋体" w:cs="宋体"/>
          <w:color w:val="000000"/>
          <w:u w:val="single"/>
        </w:rPr>
        <w:t xml:space="preserve">                      </w:t>
      </w:r>
    </w:p>
    <w:p w14:paraId="2E5BD79A">
      <w:pPr>
        <w:pStyle w:val="6"/>
        <w:jc w:val="center"/>
        <w:rPr>
          <w:rFonts w:hint="eastAsia" w:hAnsi="宋体" w:cs="宋体"/>
          <w:color w:val="000000"/>
        </w:rPr>
      </w:pPr>
    </w:p>
    <w:p w14:paraId="1DBE0289">
      <w:pPr>
        <w:pStyle w:val="6"/>
        <w:rPr>
          <w:rFonts w:hint="eastAsia" w:hAnsi="宋体" w:cs="宋体"/>
          <w:color w:val="000000"/>
          <w:u w:val="single"/>
        </w:rPr>
      </w:pPr>
      <w:r>
        <w:rPr>
          <w:rFonts w:hint="eastAsia" w:hAnsi="宋体" w:cs="宋体"/>
          <w:color w:val="000000"/>
        </w:rPr>
        <w:t>法定代表人（负责人）或委托代理人签字：</w:t>
      </w:r>
      <w:r>
        <w:rPr>
          <w:rFonts w:hint="eastAsia" w:hAnsi="宋体" w:cs="宋体"/>
          <w:color w:val="000000"/>
          <w:u w:val="single"/>
        </w:rPr>
        <w:t xml:space="preserve">                    </w:t>
      </w:r>
    </w:p>
    <w:p w14:paraId="6A3EC238">
      <w:pPr>
        <w:pStyle w:val="6"/>
        <w:rPr>
          <w:rFonts w:hint="eastAsia" w:hAnsi="宋体" w:cs="宋体"/>
          <w:color w:val="000000"/>
        </w:rPr>
      </w:pPr>
    </w:p>
    <w:p w14:paraId="3DB899A1">
      <w:pPr>
        <w:pStyle w:val="6"/>
        <w:rPr>
          <w:rFonts w:hint="eastAsia" w:hAnsi="宋体" w:cs="宋体"/>
          <w:color w:val="000000"/>
          <w:u w:val="single"/>
        </w:rPr>
      </w:pPr>
      <w:r>
        <w:rPr>
          <w:rFonts w:hint="eastAsia" w:hAnsi="宋体" w:cs="宋体"/>
          <w:color w:val="000000"/>
        </w:rPr>
        <w:t>日期：</w:t>
      </w:r>
      <w:r>
        <w:rPr>
          <w:rFonts w:hint="eastAsia" w:hAnsi="宋体" w:cs="宋体"/>
          <w:color w:val="000000"/>
          <w:u w:val="single"/>
        </w:rPr>
        <w:t xml:space="preserve">                      </w:t>
      </w:r>
    </w:p>
    <w:p w14:paraId="28E6F2E2">
      <w:pPr>
        <w:spacing w:line="400" w:lineRule="exact"/>
        <w:rPr>
          <w:rFonts w:hint="eastAsia" w:ascii="宋体" w:hAnsi="宋体" w:cs="宋体"/>
          <w:color w:val="000000"/>
          <w:sz w:val="28"/>
          <w:szCs w:val="28"/>
        </w:rPr>
      </w:pPr>
    </w:p>
    <w:p w14:paraId="772F5696">
      <w:pPr>
        <w:spacing w:line="400" w:lineRule="exact"/>
        <w:rPr>
          <w:rFonts w:hint="eastAsia" w:ascii="宋体" w:hAnsi="宋体" w:cs="宋体"/>
          <w:color w:val="000000"/>
          <w:sz w:val="28"/>
          <w:szCs w:val="28"/>
        </w:rPr>
      </w:pPr>
    </w:p>
    <w:p w14:paraId="3C76D554">
      <w:pPr>
        <w:spacing w:line="400" w:lineRule="exact"/>
        <w:rPr>
          <w:rFonts w:hint="eastAsia" w:ascii="宋体" w:hAnsi="宋体" w:cs="宋体"/>
          <w:color w:val="000000"/>
          <w:sz w:val="28"/>
          <w:szCs w:val="28"/>
        </w:rPr>
      </w:pPr>
    </w:p>
    <w:p w14:paraId="4E81AE77">
      <w:pPr>
        <w:spacing w:line="400" w:lineRule="exact"/>
        <w:rPr>
          <w:rFonts w:hint="eastAsia" w:ascii="宋体" w:hAnsi="宋体" w:cs="宋体"/>
          <w:color w:val="000000"/>
          <w:sz w:val="28"/>
          <w:szCs w:val="28"/>
        </w:rPr>
      </w:pPr>
    </w:p>
    <w:p w14:paraId="75BC42AB">
      <w:pPr>
        <w:spacing w:line="400" w:lineRule="exact"/>
        <w:rPr>
          <w:rFonts w:hint="eastAsia" w:ascii="宋体" w:hAnsi="宋体" w:cs="宋体"/>
          <w:color w:val="000000"/>
          <w:sz w:val="28"/>
          <w:szCs w:val="28"/>
        </w:rPr>
      </w:pPr>
    </w:p>
    <w:p w14:paraId="7D2D728C">
      <w:pPr>
        <w:snapToGrid w:val="0"/>
        <w:spacing w:before="50" w:after="156" w:afterLines="50" w:line="440" w:lineRule="exact"/>
        <w:jc w:val="left"/>
        <w:rPr>
          <w:rFonts w:hint="eastAsia" w:ascii="宋体" w:hAnsi="宋体" w:cs="宋体"/>
          <w:b/>
          <w:color w:val="000000"/>
          <w:sz w:val="24"/>
        </w:rPr>
      </w:pPr>
    </w:p>
    <w:p w14:paraId="6E5AD533">
      <w:pPr>
        <w:snapToGrid w:val="0"/>
        <w:spacing w:before="50" w:after="156" w:afterLines="50" w:line="440" w:lineRule="exact"/>
        <w:jc w:val="left"/>
        <w:rPr>
          <w:rFonts w:hint="eastAsia" w:ascii="宋体" w:hAnsi="宋体" w:cs="宋体"/>
          <w:b/>
          <w:color w:val="000000"/>
          <w:sz w:val="24"/>
        </w:rPr>
      </w:pPr>
    </w:p>
    <w:p w14:paraId="1B339B1F">
      <w:pPr>
        <w:snapToGrid w:val="0"/>
        <w:spacing w:before="50" w:after="156" w:afterLines="50" w:line="440" w:lineRule="exact"/>
        <w:jc w:val="left"/>
        <w:rPr>
          <w:rFonts w:hint="eastAsia" w:ascii="宋体" w:hAnsi="宋体" w:cs="宋体"/>
          <w:b/>
          <w:color w:val="000000"/>
          <w:sz w:val="28"/>
          <w:szCs w:val="28"/>
        </w:rPr>
      </w:pPr>
    </w:p>
    <w:p w14:paraId="0F75F734">
      <w:pPr>
        <w:pStyle w:val="6"/>
        <w:spacing w:line="420" w:lineRule="exact"/>
        <w:ind w:firstLine="420"/>
        <w:rPr>
          <w:rFonts w:hint="eastAsia" w:hAnsi="宋体" w:cs="宋体"/>
          <w:color w:val="000000"/>
        </w:rPr>
      </w:pPr>
      <w:r>
        <w:rPr>
          <w:rFonts w:hint="eastAsia" w:hAnsi="宋体" w:cs="宋体"/>
          <w:b/>
          <w:color w:val="000000"/>
          <w:sz w:val="28"/>
          <w:szCs w:val="28"/>
        </w:rPr>
        <w:br w:type="page"/>
      </w:r>
    </w:p>
    <w:p w14:paraId="498286D5">
      <w:pPr>
        <w:snapToGrid w:val="0"/>
        <w:spacing w:before="50" w:after="156" w:afterLines="50" w:line="440" w:lineRule="exact"/>
        <w:jc w:val="left"/>
        <w:rPr>
          <w:rFonts w:hint="eastAsia" w:ascii="宋体" w:hAnsi="宋体" w:cs="宋体"/>
          <w:b/>
          <w:color w:val="000000"/>
          <w:sz w:val="28"/>
          <w:szCs w:val="28"/>
        </w:rPr>
      </w:pPr>
      <w:r>
        <w:rPr>
          <w:rFonts w:hint="eastAsia" w:ascii="宋体" w:hAnsi="宋体" w:cs="宋体"/>
          <w:b/>
          <w:color w:val="000000"/>
          <w:sz w:val="28"/>
          <w:szCs w:val="28"/>
        </w:rPr>
        <w:t>（</w:t>
      </w:r>
      <w:r>
        <w:rPr>
          <w:rFonts w:hint="eastAsia" w:ascii="宋体" w:hAnsi="宋体" w:cs="宋体"/>
          <w:b/>
          <w:color w:val="000000"/>
          <w:sz w:val="28"/>
          <w:szCs w:val="28"/>
          <w:lang w:val="en-US" w:eastAsia="zh-CN"/>
        </w:rPr>
        <w:t>6</w:t>
      </w:r>
      <w:r>
        <w:rPr>
          <w:rFonts w:hint="eastAsia" w:ascii="宋体" w:hAnsi="宋体" w:cs="宋体"/>
          <w:b/>
          <w:color w:val="000000"/>
          <w:sz w:val="28"/>
          <w:szCs w:val="28"/>
        </w:rPr>
        <w:t>）无串通竞标行为的承诺函；</w:t>
      </w:r>
    </w:p>
    <w:p w14:paraId="3C5F9049">
      <w:pPr>
        <w:spacing w:line="360" w:lineRule="auto"/>
        <w:ind w:firstLine="482" w:firstLineChars="200"/>
        <w:contextualSpacing/>
        <w:rPr>
          <w:rFonts w:hint="eastAsia" w:ascii="宋体" w:hAnsi="宋体" w:cs="仿宋_GB2312"/>
          <w:b/>
          <w:bCs/>
          <w:color w:val="000000"/>
          <w:sz w:val="24"/>
        </w:rPr>
      </w:pPr>
      <w:r>
        <w:rPr>
          <w:rFonts w:hint="eastAsia" w:ascii="宋体" w:hAnsi="宋体" w:cs="仿宋_GB2312"/>
          <w:b/>
          <w:bCs/>
          <w:color w:val="000000"/>
          <w:sz w:val="24"/>
        </w:rPr>
        <w:t>一、我方承诺无下列相互串通竞标的情形：</w:t>
      </w:r>
    </w:p>
    <w:p w14:paraId="2621CB24">
      <w:pPr>
        <w:spacing w:line="360" w:lineRule="auto"/>
        <w:ind w:firstLine="480" w:firstLineChars="200"/>
        <w:contextualSpacing/>
        <w:rPr>
          <w:rFonts w:hint="eastAsia" w:ascii="宋体" w:hAnsi="宋体" w:cs="仿宋_GB2312"/>
          <w:color w:val="000000"/>
          <w:sz w:val="24"/>
        </w:rPr>
      </w:pPr>
      <w:r>
        <w:rPr>
          <w:rFonts w:hint="eastAsia" w:ascii="宋体" w:hAnsi="宋体" w:cs="仿宋_GB2312"/>
          <w:color w:val="000000"/>
          <w:sz w:val="24"/>
        </w:rPr>
        <w:t xml:space="preserve">1.不同供应商的响应文件由同一单位或者个人编制； </w:t>
      </w:r>
    </w:p>
    <w:p w14:paraId="211B4836">
      <w:pPr>
        <w:spacing w:line="360" w:lineRule="auto"/>
        <w:ind w:firstLine="480" w:firstLineChars="200"/>
        <w:contextualSpacing/>
        <w:rPr>
          <w:rFonts w:hint="eastAsia" w:ascii="宋体" w:hAnsi="宋体" w:cs="仿宋_GB2312"/>
          <w:color w:val="000000"/>
          <w:sz w:val="24"/>
        </w:rPr>
      </w:pPr>
      <w:r>
        <w:rPr>
          <w:rFonts w:hint="eastAsia" w:ascii="宋体" w:hAnsi="宋体" w:cs="仿宋_GB2312"/>
          <w:color w:val="000000"/>
          <w:sz w:val="24"/>
        </w:rPr>
        <w:t>2.不同供应商委托同一单位或者个人办理竞标事宜；</w:t>
      </w:r>
    </w:p>
    <w:p w14:paraId="214A3C93">
      <w:pPr>
        <w:spacing w:line="360" w:lineRule="auto"/>
        <w:ind w:firstLine="480" w:firstLineChars="200"/>
        <w:contextualSpacing/>
        <w:rPr>
          <w:rFonts w:hint="eastAsia" w:ascii="宋体" w:hAnsi="宋体" w:cs="仿宋_GB2312"/>
          <w:color w:val="000000"/>
          <w:sz w:val="24"/>
        </w:rPr>
      </w:pPr>
      <w:r>
        <w:rPr>
          <w:rFonts w:hint="eastAsia" w:ascii="宋体" w:hAnsi="宋体" w:cs="仿宋_GB2312"/>
          <w:color w:val="000000"/>
          <w:sz w:val="24"/>
        </w:rPr>
        <w:t>3.不同供应商的响应文件载明的项目管理员为同一个人；</w:t>
      </w:r>
    </w:p>
    <w:p w14:paraId="742EE405">
      <w:pPr>
        <w:spacing w:line="360" w:lineRule="auto"/>
        <w:ind w:firstLine="480" w:firstLineChars="200"/>
        <w:contextualSpacing/>
        <w:rPr>
          <w:rFonts w:hint="eastAsia" w:ascii="宋体" w:hAnsi="宋体" w:cs="仿宋_GB2312"/>
          <w:color w:val="000000"/>
          <w:sz w:val="24"/>
        </w:rPr>
      </w:pPr>
      <w:r>
        <w:rPr>
          <w:rFonts w:hint="eastAsia" w:ascii="宋体" w:hAnsi="宋体" w:cs="仿宋_GB2312"/>
          <w:color w:val="000000"/>
          <w:sz w:val="24"/>
        </w:rPr>
        <w:t>4.不</w:t>
      </w:r>
      <w:r>
        <w:rPr>
          <w:rFonts w:hint="eastAsia" w:ascii="宋体" w:hAnsi="宋体" w:cs="仿宋_GB2312"/>
          <w:color w:val="000000"/>
          <w:spacing w:val="-6"/>
          <w:sz w:val="24"/>
        </w:rPr>
        <w:t>同供应商的响应文件异常一致或者竞标报价呈规律性差异；</w:t>
      </w:r>
    </w:p>
    <w:p w14:paraId="1F055134">
      <w:pPr>
        <w:spacing w:line="360" w:lineRule="auto"/>
        <w:ind w:firstLine="480" w:firstLineChars="200"/>
        <w:contextualSpacing/>
        <w:rPr>
          <w:rFonts w:hint="eastAsia" w:ascii="宋体" w:hAnsi="宋体" w:cs="仿宋_GB2312"/>
          <w:color w:val="000000"/>
          <w:sz w:val="24"/>
        </w:rPr>
      </w:pPr>
      <w:r>
        <w:rPr>
          <w:rFonts w:hint="eastAsia" w:ascii="宋体" w:hAnsi="宋体" w:cs="仿宋_GB2312"/>
          <w:color w:val="000000"/>
          <w:sz w:val="24"/>
        </w:rPr>
        <w:t>5.不同供应商的响应文件相互混装；</w:t>
      </w:r>
    </w:p>
    <w:p w14:paraId="7854C0B6">
      <w:pPr>
        <w:spacing w:line="360" w:lineRule="auto"/>
        <w:ind w:firstLine="480" w:firstLineChars="200"/>
        <w:contextualSpacing/>
        <w:rPr>
          <w:rFonts w:hint="eastAsia" w:ascii="宋体" w:hAnsi="宋体" w:cs="仿宋_GB2312"/>
          <w:color w:val="000000"/>
          <w:sz w:val="24"/>
        </w:rPr>
      </w:pPr>
      <w:r>
        <w:rPr>
          <w:rFonts w:hint="eastAsia" w:ascii="宋体" w:hAnsi="宋体" w:cs="仿宋_GB2312"/>
          <w:color w:val="000000"/>
          <w:sz w:val="24"/>
        </w:rPr>
        <w:t>6.不同供应商的</w:t>
      </w:r>
      <w:r>
        <w:rPr>
          <w:rFonts w:hint="eastAsia" w:ascii="宋体" w:hAnsi="宋体" w:cs="仿宋_GB2312"/>
          <w:color w:val="000000"/>
          <w:sz w:val="24"/>
          <w:lang w:eastAsia="zh-CN"/>
        </w:rPr>
        <w:t>报价</w:t>
      </w:r>
      <w:r>
        <w:rPr>
          <w:rFonts w:hint="eastAsia" w:ascii="宋体" w:hAnsi="宋体" w:cs="仿宋_GB2312"/>
          <w:color w:val="000000"/>
          <w:sz w:val="24"/>
        </w:rPr>
        <w:t>保证金从同一单位或者个人账户转出。</w:t>
      </w:r>
    </w:p>
    <w:p w14:paraId="31E868C3">
      <w:pPr>
        <w:spacing w:line="360" w:lineRule="auto"/>
        <w:ind w:firstLine="482" w:firstLineChars="200"/>
        <w:contextualSpacing/>
        <w:rPr>
          <w:rFonts w:hint="eastAsia" w:ascii="宋体" w:hAnsi="宋体" w:cs="仿宋_GB2312"/>
          <w:b/>
          <w:bCs/>
          <w:color w:val="000000"/>
          <w:sz w:val="24"/>
        </w:rPr>
      </w:pPr>
      <w:r>
        <w:rPr>
          <w:rFonts w:hint="eastAsia" w:ascii="宋体" w:hAnsi="宋体" w:cs="仿宋_GB2312"/>
          <w:b/>
          <w:bCs/>
          <w:color w:val="000000"/>
          <w:sz w:val="24"/>
        </w:rPr>
        <w:t>二、我方承诺无下列恶意串通的情形：</w:t>
      </w:r>
    </w:p>
    <w:p w14:paraId="3D1F8E29">
      <w:pPr>
        <w:spacing w:line="360" w:lineRule="auto"/>
        <w:ind w:firstLine="480" w:firstLineChars="200"/>
        <w:contextualSpacing/>
        <w:rPr>
          <w:rFonts w:hint="eastAsia" w:ascii="宋体" w:hAnsi="宋体" w:cs="仿宋_GB2312"/>
          <w:color w:val="000000"/>
          <w:sz w:val="24"/>
        </w:rPr>
      </w:pPr>
      <w:r>
        <w:rPr>
          <w:rFonts w:hint="eastAsia" w:ascii="宋体" w:hAnsi="宋体" w:cs="仿宋_GB2312"/>
          <w:color w:val="000000"/>
          <w:sz w:val="24"/>
        </w:rPr>
        <w:t>1.供应商直接或者间接从采购人或者采购代理机构处获得其他供应商的相关信息并修改其响应文件；</w:t>
      </w:r>
    </w:p>
    <w:p w14:paraId="0DDF5F32">
      <w:pPr>
        <w:spacing w:line="360" w:lineRule="auto"/>
        <w:ind w:firstLine="480" w:firstLineChars="200"/>
        <w:contextualSpacing/>
        <w:rPr>
          <w:rFonts w:hint="eastAsia" w:ascii="宋体" w:hAnsi="宋体" w:cs="仿宋_GB2312"/>
          <w:color w:val="000000"/>
          <w:sz w:val="24"/>
        </w:rPr>
      </w:pPr>
      <w:r>
        <w:rPr>
          <w:rFonts w:hint="eastAsia" w:ascii="宋体" w:hAnsi="宋体" w:cs="仿宋_GB2312"/>
          <w:color w:val="000000"/>
          <w:sz w:val="24"/>
        </w:rPr>
        <w:t>2.供应商按照采购人或者采购代理机构的授意撤换、修改响应文件；</w:t>
      </w:r>
    </w:p>
    <w:p w14:paraId="32C2A735">
      <w:pPr>
        <w:spacing w:line="360" w:lineRule="auto"/>
        <w:ind w:firstLine="480" w:firstLineChars="200"/>
        <w:contextualSpacing/>
        <w:rPr>
          <w:rFonts w:hint="eastAsia" w:ascii="宋体" w:hAnsi="宋体" w:cs="仿宋_GB2312"/>
          <w:color w:val="000000"/>
          <w:sz w:val="24"/>
        </w:rPr>
      </w:pPr>
      <w:r>
        <w:rPr>
          <w:rFonts w:hint="eastAsia" w:ascii="宋体" w:hAnsi="宋体" w:cs="仿宋_GB2312"/>
          <w:color w:val="000000"/>
          <w:sz w:val="24"/>
        </w:rPr>
        <w:t>3.供</w:t>
      </w:r>
      <w:r>
        <w:rPr>
          <w:rFonts w:hint="eastAsia" w:ascii="宋体" w:hAnsi="宋体" w:cs="仿宋_GB2312"/>
          <w:color w:val="000000"/>
          <w:spacing w:val="-6"/>
          <w:sz w:val="24"/>
        </w:rPr>
        <w:t>应商之间协商报价、技术方案等响应文件的实质性内容；</w:t>
      </w:r>
    </w:p>
    <w:p w14:paraId="51FFC529">
      <w:pPr>
        <w:spacing w:line="360" w:lineRule="auto"/>
        <w:ind w:firstLine="480" w:firstLineChars="200"/>
        <w:contextualSpacing/>
        <w:rPr>
          <w:rFonts w:hint="eastAsia" w:ascii="宋体" w:hAnsi="宋体" w:cs="仿宋_GB2312"/>
          <w:color w:val="000000"/>
          <w:sz w:val="24"/>
        </w:rPr>
      </w:pPr>
      <w:r>
        <w:rPr>
          <w:rFonts w:hint="eastAsia" w:ascii="宋体" w:hAnsi="宋体" w:cs="仿宋_GB2312"/>
          <w:color w:val="000000"/>
          <w:sz w:val="24"/>
        </w:rPr>
        <w:t>4.属于同一集团、协会、商会等组织成员的供应商按照该组织要求协同参加政府采购活动；</w:t>
      </w:r>
    </w:p>
    <w:p w14:paraId="66D1BF7E">
      <w:pPr>
        <w:spacing w:line="360" w:lineRule="auto"/>
        <w:ind w:firstLine="480" w:firstLineChars="200"/>
        <w:contextualSpacing/>
        <w:rPr>
          <w:rFonts w:hint="eastAsia" w:ascii="宋体" w:hAnsi="宋体" w:cs="仿宋_GB2312"/>
          <w:color w:val="000000"/>
          <w:sz w:val="24"/>
        </w:rPr>
      </w:pPr>
      <w:r>
        <w:rPr>
          <w:rFonts w:hint="eastAsia" w:ascii="宋体" w:hAnsi="宋体" w:cs="仿宋_GB2312"/>
          <w:color w:val="000000"/>
          <w:sz w:val="24"/>
        </w:rPr>
        <w:t>5.供应商之间事先约定一致抬高或者压低竞标报价，或者在</w:t>
      </w:r>
      <w:r>
        <w:rPr>
          <w:rFonts w:hint="eastAsia" w:ascii="宋体" w:hAnsi="宋体" w:cs="仿宋_GB2312"/>
          <w:color w:val="000000"/>
          <w:sz w:val="24"/>
          <w:lang w:eastAsia="zh-CN"/>
        </w:rPr>
        <w:t>竞价</w:t>
      </w:r>
      <w:r>
        <w:rPr>
          <w:rFonts w:hint="eastAsia" w:ascii="宋体" w:hAnsi="宋体" w:cs="仿宋_GB2312"/>
          <w:color w:val="000000"/>
          <w:sz w:val="24"/>
        </w:rPr>
        <w:t>项目中事先约定轮流以高价位或者低价位成交，或者事先约定由某一特定供应商成交，然后再参加竞标；</w:t>
      </w:r>
    </w:p>
    <w:p w14:paraId="3840A261">
      <w:pPr>
        <w:spacing w:line="360" w:lineRule="auto"/>
        <w:ind w:firstLine="480" w:firstLineChars="200"/>
        <w:contextualSpacing/>
        <w:rPr>
          <w:rFonts w:hint="eastAsia" w:ascii="宋体" w:hAnsi="宋体" w:cs="仿宋_GB2312"/>
          <w:color w:val="000000"/>
          <w:sz w:val="24"/>
        </w:rPr>
      </w:pPr>
      <w:r>
        <w:rPr>
          <w:rFonts w:hint="eastAsia" w:ascii="宋体" w:hAnsi="宋体" w:cs="仿宋_GB2312"/>
          <w:color w:val="000000"/>
          <w:sz w:val="24"/>
        </w:rPr>
        <w:t>6.供应商之间商定部分供应商放弃参加政府采购活动或者放弃成交；</w:t>
      </w:r>
    </w:p>
    <w:p w14:paraId="56D3FB71">
      <w:pPr>
        <w:spacing w:line="360" w:lineRule="auto"/>
        <w:ind w:firstLine="480" w:firstLineChars="200"/>
        <w:contextualSpacing/>
        <w:rPr>
          <w:rFonts w:hint="eastAsia" w:ascii="宋体" w:hAnsi="宋体" w:cs="仿宋_GB2312"/>
          <w:color w:val="000000"/>
          <w:sz w:val="24"/>
        </w:rPr>
      </w:pPr>
      <w:r>
        <w:rPr>
          <w:rFonts w:hint="eastAsia" w:ascii="宋体" w:hAnsi="宋体" w:cs="仿宋_GB2312"/>
          <w:color w:val="000000"/>
          <w:sz w:val="24"/>
        </w:rPr>
        <w:t>7.供应商与采购人或者采购代理机构之间、供应商相互之间，为</w:t>
      </w:r>
      <w:r>
        <w:rPr>
          <w:rFonts w:hint="eastAsia" w:ascii="宋体" w:hAnsi="宋体" w:cs="仿宋_GB2312"/>
          <w:color w:val="000000"/>
          <w:spacing w:val="-6"/>
          <w:sz w:val="24"/>
        </w:rPr>
        <w:t>谋求特定供应商成交或者排斥其他供应商的其他串通行为。</w:t>
      </w:r>
    </w:p>
    <w:p w14:paraId="2FEF5B7D">
      <w:pPr>
        <w:spacing w:line="360" w:lineRule="auto"/>
        <w:ind w:firstLine="480" w:firstLineChars="200"/>
        <w:contextualSpacing/>
        <w:rPr>
          <w:rFonts w:hint="eastAsia" w:ascii="宋体" w:hAnsi="宋体" w:cs="仿宋_GB2312"/>
          <w:color w:val="000000"/>
          <w:sz w:val="24"/>
        </w:rPr>
      </w:pPr>
    </w:p>
    <w:p w14:paraId="4FB0AD5D">
      <w:pPr>
        <w:spacing w:line="360" w:lineRule="auto"/>
        <w:ind w:firstLine="482" w:firstLineChars="200"/>
        <w:contextualSpacing/>
        <w:rPr>
          <w:rFonts w:hint="eastAsia" w:ascii="宋体" w:hAnsi="宋体" w:cs="仿宋_GB2312"/>
          <w:b/>
          <w:bCs/>
          <w:color w:val="000000"/>
          <w:sz w:val="24"/>
        </w:rPr>
      </w:pPr>
      <w:r>
        <w:rPr>
          <w:rFonts w:hint="eastAsia" w:ascii="宋体" w:hAnsi="宋体" w:cs="仿宋_GB2312"/>
          <w:b/>
          <w:bCs/>
          <w:color w:val="000000"/>
          <w:sz w:val="24"/>
        </w:rPr>
        <w:t>以上情形一经核查属实，我方愿意承担一切后果，并不再寻求任何旨在减轻或者免除法律责任的辩解。</w:t>
      </w:r>
    </w:p>
    <w:p w14:paraId="0F57FBC2">
      <w:pPr>
        <w:spacing w:line="360" w:lineRule="auto"/>
        <w:contextualSpacing/>
        <w:rPr>
          <w:rFonts w:hint="eastAsia" w:ascii="宋体" w:hAnsi="宋体" w:cs="仿宋_GB2312"/>
          <w:color w:val="000000"/>
          <w:sz w:val="24"/>
        </w:rPr>
      </w:pPr>
    </w:p>
    <w:p w14:paraId="70FC6D68">
      <w:pPr>
        <w:pStyle w:val="6"/>
        <w:rPr>
          <w:rFonts w:hint="eastAsia" w:hAnsi="宋体" w:cs="宋体"/>
          <w:color w:val="000000"/>
          <w:u w:val="single"/>
        </w:rPr>
      </w:pPr>
      <w:r>
        <w:rPr>
          <w:rFonts w:hint="eastAsia" w:hAnsi="宋体" w:cs="宋体"/>
          <w:color w:val="000000"/>
          <w:lang w:eastAsia="zh-CN"/>
        </w:rPr>
        <w:t>报价</w:t>
      </w:r>
      <w:r>
        <w:rPr>
          <w:rFonts w:hint="eastAsia" w:hAnsi="宋体" w:cs="宋体"/>
          <w:color w:val="000000"/>
        </w:rPr>
        <w:t>供应商名称（加盖公章）：</w:t>
      </w:r>
      <w:r>
        <w:rPr>
          <w:rFonts w:hint="eastAsia" w:hAnsi="宋体" w:cs="宋体"/>
          <w:color w:val="000000"/>
          <w:u w:val="single"/>
        </w:rPr>
        <w:t xml:space="preserve">                      </w:t>
      </w:r>
    </w:p>
    <w:p w14:paraId="222127AB">
      <w:pPr>
        <w:pStyle w:val="6"/>
        <w:jc w:val="center"/>
        <w:rPr>
          <w:rFonts w:hint="eastAsia" w:hAnsi="宋体" w:cs="宋体"/>
          <w:color w:val="000000"/>
        </w:rPr>
      </w:pPr>
    </w:p>
    <w:p w14:paraId="0B55A01B">
      <w:pPr>
        <w:pStyle w:val="6"/>
        <w:rPr>
          <w:rFonts w:hint="eastAsia" w:hAnsi="宋体" w:cs="宋体"/>
          <w:color w:val="000000"/>
          <w:u w:val="single"/>
        </w:rPr>
      </w:pPr>
      <w:r>
        <w:rPr>
          <w:rFonts w:hint="eastAsia" w:hAnsi="宋体" w:cs="宋体"/>
          <w:color w:val="000000"/>
        </w:rPr>
        <w:t>法定代表人（负责人）或委托代理人签字：</w:t>
      </w:r>
      <w:r>
        <w:rPr>
          <w:rFonts w:hint="eastAsia" w:hAnsi="宋体" w:cs="宋体"/>
          <w:color w:val="000000"/>
          <w:u w:val="single"/>
        </w:rPr>
        <w:t xml:space="preserve">                    </w:t>
      </w:r>
    </w:p>
    <w:p w14:paraId="73F2D767">
      <w:pPr>
        <w:pStyle w:val="6"/>
        <w:rPr>
          <w:rFonts w:hint="eastAsia" w:hAnsi="宋体" w:cs="宋体"/>
          <w:color w:val="000000"/>
        </w:rPr>
      </w:pPr>
    </w:p>
    <w:p w14:paraId="0ACE4780">
      <w:pPr>
        <w:pStyle w:val="6"/>
        <w:rPr>
          <w:rFonts w:hint="eastAsia" w:hAnsi="宋体" w:cs="宋体"/>
          <w:color w:val="000000"/>
          <w:u w:val="single"/>
        </w:rPr>
      </w:pPr>
      <w:r>
        <w:rPr>
          <w:rFonts w:hint="eastAsia" w:hAnsi="宋体" w:cs="宋体"/>
          <w:color w:val="000000"/>
        </w:rPr>
        <w:t>日期：</w:t>
      </w:r>
      <w:r>
        <w:rPr>
          <w:rFonts w:hint="eastAsia" w:hAnsi="宋体" w:cs="宋体"/>
          <w:color w:val="000000"/>
          <w:u w:val="single"/>
        </w:rPr>
        <w:t xml:space="preserve">                      </w:t>
      </w:r>
    </w:p>
    <w:p w14:paraId="016AF245">
      <w:pPr>
        <w:rPr>
          <w:rFonts w:hint="eastAsia"/>
          <w:color w:val="000000"/>
        </w:rPr>
      </w:pPr>
      <w:r>
        <w:rPr>
          <w:rFonts w:hint="eastAsia"/>
          <w:color w:val="000000"/>
        </w:rPr>
        <w:br w:type="page"/>
      </w:r>
    </w:p>
    <w:p w14:paraId="2E83A58A">
      <w:pPr>
        <w:snapToGrid w:val="0"/>
        <w:spacing w:before="50" w:after="156" w:afterLines="50" w:line="440" w:lineRule="exact"/>
        <w:jc w:val="left"/>
        <w:rPr>
          <w:rFonts w:hint="eastAsia" w:ascii="宋体" w:hAnsi="宋体" w:cs="宋体"/>
          <w:b/>
          <w:color w:val="000000"/>
          <w:sz w:val="28"/>
          <w:szCs w:val="28"/>
        </w:rPr>
      </w:pPr>
      <w:r>
        <w:rPr>
          <w:rFonts w:hint="eastAsia" w:ascii="宋体" w:hAnsi="宋体" w:cs="宋体"/>
          <w:b/>
          <w:color w:val="000000"/>
          <w:sz w:val="28"/>
          <w:szCs w:val="28"/>
        </w:rPr>
        <w:t>（</w:t>
      </w:r>
      <w:r>
        <w:rPr>
          <w:rFonts w:hint="eastAsia" w:ascii="宋体" w:hAnsi="宋体" w:cs="宋体"/>
          <w:b/>
          <w:color w:val="000000"/>
          <w:sz w:val="28"/>
          <w:szCs w:val="28"/>
          <w:lang w:val="en-US" w:eastAsia="zh-CN"/>
        </w:rPr>
        <w:t>7</w:t>
      </w:r>
      <w:r>
        <w:rPr>
          <w:rFonts w:hint="eastAsia" w:ascii="宋体" w:hAnsi="宋体" w:cs="宋体"/>
          <w:b/>
          <w:color w:val="000000"/>
          <w:sz w:val="28"/>
          <w:szCs w:val="28"/>
        </w:rPr>
        <w:t>）投标人股东及出资信息表（供应商直接控股股东信息表及供应商直接管理关系信息表）</w:t>
      </w:r>
    </w:p>
    <w:p w14:paraId="691A245A">
      <w:pPr>
        <w:spacing w:line="360" w:lineRule="auto"/>
        <w:contextualSpacing/>
        <w:jc w:val="center"/>
        <w:rPr>
          <w:rFonts w:hint="eastAsia" w:ascii="宋体" w:hAnsi="宋体"/>
          <w:b/>
          <w:color w:val="000000"/>
          <w:sz w:val="32"/>
          <w:szCs w:val="32"/>
        </w:rPr>
      </w:pPr>
      <w:r>
        <w:rPr>
          <w:rFonts w:hint="eastAsia" w:ascii="宋体" w:hAnsi="宋体"/>
          <w:b/>
          <w:color w:val="000000"/>
          <w:sz w:val="32"/>
          <w:szCs w:val="32"/>
        </w:rPr>
        <w:t>供应商直接控股股东信息表</w:t>
      </w:r>
    </w:p>
    <w:p w14:paraId="555EADD0">
      <w:pPr>
        <w:spacing w:line="360" w:lineRule="auto"/>
        <w:contextualSpacing/>
        <w:jc w:val="center"/>
        <w:rPr>
          <w:rFonts w:hint="eastAsia" w:ascii="宋体" w:hAnsi="宋体"/>
          <w:b/>
          <w:color w:val="000000"/>
          <w:sz w:val="24"/>
        </w:rPr>
      </w:pPr>
    </w:p>
    <w:tbl>
      <w:tblPr>
        <w:tblStyle w:val="8"/>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1ABC2DDB">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247523F">
            <w:pPr>
              <w:widowControl/>
              <w:spacing w:line="360" w:lineRule="auto"/>
              <w:contextualSpacing/>
              <w:jc w:val="center"/>
              <w:rPr>
                <w:rFonts w:hint="eastAsia" w:ascii="宋体" w:hAnsi="宋体" w:cs="宋体"/>
                <w:b/>
                <w:bCs/>
                <w:color w:val="000000"/>
                <w:kern w:val="0"/>
                <w:sz w:val="24"/>
              </w:rPr>
            </w:pPr>
            <w:r>
              <w:rPr>
                <w:rFonts w:hint="eastAsia" w:ascii="宋体" w:hAnsi="宋体" w:cs="宋体"/>
                <w:b/>
                <w:bCs/>
                <w:color w:val="000000"/>
                <w:kern w:val="0"/>
                <w:sz w:val="24"/>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0DA4EAE">
            <w:pPr>
              <w:widowControl/>
              <w:spacing w:line="360" w:lineRule="auto"/>
              <w:contextualSpacing/>
              <w:jc w:val="center"/>
              <w:rPr>
                <w:rFonts w:hint="eastAsia" w:ascii="宋体" w:hAnsi="宋体" w:cs="宋体"/>
                <w:b/>
                <w:bCs/>
                <w:color w:val="000000"/>
                <w:kern w:val="0"/>
                <w:sz w:val="24"/>
              </w:rPr>
            </w:pPr>
            <w:r>
              <w:rPr>
                <w:rFonts w:hint="eastAsia" w:ascii="宋体" w:hAnsi="宋体" w:cs="宋体"/>
                <w:b/>
                <w:bCs/>
                <w:color w:val="000000"/>
                <w:kern w:val="0"/>
                <w:sz w:val="24"/>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3F714A3">
            <w:pPr>
              <w:widowControl/>
              <w:spacing w:line="360" w:lineRule="auto"/>
              <w:contextualSpacing/>
              <w:jc w:val="center"/>
              <w:rPr>
                <w:rFonts w:hint="eastAsia" w:ascii="宋体" w:hAnsi="宋体" w:cs="宋体"/>
                <w:b/>
                <w:bCs/>
                <w:color w:val="000000"/>
                <w:kern w:val="0"/>
                <w:sz w:val="24"/>
              </w:rPr>
            </w:pPr>
            <w:r>
              <w:rPr>
                <w:rFonts w:hint="eastAsia" w:ascii="宋体" w:hAnsi="宋体" w:cs="宋体"/>
                <w:b/>
                <w:bCs/>
                <w:color w:val="000000"/>
                <w:kern w:val="0"/>
                <w:sz w:val="24"/>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7396DF6">
            <w:pPr>
              <w:widowControl/>
              <w:spacing w:line="360" w:lineRule="auto"/>
              <w:contextualSpacing/>
              <w:jc w:val="center"/>
              <w:rPr>
                <w:rFonts w:hint="eastAsia" w:ascii="宋体" w:hAnsi="宋体" w:cs="宋体"/>
                <w:b/>
                <w:bCs/>
                <w:color w:val="000000"/>
                <w:kern w:val="0"/>
                <w:sz w:val="24"/>
              </w:rPr>
            </w:pPr>
            <w:r>
              <w:rPr>
                <w:rFonts w:hint="eastAsia" w:ascii="宋体" w:hAnsi="宋体" w:cs="宋体"/>
                <w:b/>
                <w:bCs/>
                <w:color w:val="000000"/>
                <w:kern w:val="0"/>
                <w:sz w:val="24"/>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CC79AE0">
            <w:pPr>
              <w:widowControl/>
              <w:spacing w:line="360" w:lineRule="auto"/>
              <w:contextualSpacing/>
              <w:jc w:val="center"/>
              <w:rPr>
                <w:rFonts w:hint="eastAsia" w:ascii="宋体" w:hAnsi="宋体" w:cs="宋体"/>
                <w:b/>
                <w:bCs/>
                <w:color w:val="000000"/>
                <w:kern w:val="0"/>
                <w:sz w:val="24"/>
              </w:rPr>
            </w:pPr>
            <w:r>
              <w:rPr>
                <w:rFonts w:hint="eastAsia" w:ascii="宋体" w:hAnsi="宋体" w:cs="宋体"/>
                <w:b/>
                <w:bCs/>
                <w:color w:val="000000"/>
                <w:kern w:val="0"/>
                <w:sz w:val="24"/>
              </w:rPr>
              <w:t>备注</w:t>
            </w:r>
          </w:p>
        </w:tc>
      </w:tr>
      <w:tr w14:paraId="53357A5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B012923">
            <w:pPr>
              <w:widowControl/>
              <w:spacing w:line="360" w:lineRule="auto"/>
              <w:contextualSpacing/>
              <w:jc w:val="center"/>
              <w:rPr>
                <w:rFonts w:hint="eastAsia" w:ascii="宋体" w:hAnsi="宋体" w:cs="宋体"/>
                <w:color w:val="000000"/>
                <w:kern w:val="0"/>
                <w:sz w:val="24"/>
              </w:rPr>
            </w:pPr>
            <w:r>
              <w:rPr>
                <w:rFonts w:hint="eastAsia" w:ascii="宋体" w:hAnsi="宋体" w:cs="宋体"/>
                <w:color w:val="000000"/>
                <w:kern w:val="0"/>
                <w:sz w:val="24"/>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D124E2D">
            <w:pPr>
              <w:widowControl/>
              <w:spacing w:line="360" w:lineRule="auto"/>
              <w:contextualSpacing/>
              <w:jc w:val="center"/>
              <w:rPr>
                <w:rFonts w:hint="eastAsia" w:ascii="宋体" w:hAnsi="宋体" w:cs="宋体"/>
                <w:color w:val="000000"/>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759DF7F">
            <w:pPr>
              <w:widowControl/>
              <w:spacing w:line="360" w:lineRule="auto"/>
              <w:contextualSpacing/>
              <w:jc w:val="center"/>
              <w:rPr>
                <w:rFonts w:hint="eastAsia" w:ascii="宋体" w:hAnsi="宋体" w:cs="宋体"/>
                <w:color w:val="000000"/>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CB11BAD">
            <w:pPr>
              <w:widowControl/>
              <w:spacing w:line="360" w:lineRule="auto"/>
              <w:contextualSpacing/>
              <w:jc w:val="center"/>
              <w:rPr>
                <w:rFonts w:hint="eastAsia" w:ascii="宋体" w:hAnsi="宋体" w:cs="宋体"/>
                <w:color w:val="000000"/>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18E223C">
            <w:pPr>
              <w:widowControl/>
              <w:spacing w:line="360" w:lineRule="auto"/>
              <w:contextualSpacing/>
              <w:jc w:val="center"/>
              <w:rPr>
                <w:rFonts w:hint="eastAsia" w:ascii="宋体" w:hAnsi="宋体" w:cs="宋体"/>
                <w:color w:val="000000"/>
                <w:kern w:val="0"/>
                <w:sz w:val="24"/>
              </w:rPr>
            </w:pPr>
          </w:p>
        </w:tc>
      </w:tr>
      <w:tr w14:paraId="18B7CD03">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3475A80">
            <w:pPr>
              <w:widowControl/>
              <w:spacing w:line="360" w:lineRule="auto"/>
              <w:contextualSpacing/>
              <w:jc w:val="center"/>
              <w:rPr>
                <w:rFonts w:hint="eastAsia" w:ascii="宋体" w:hAnsi="宋体" w:cs="宋体"/>
                <w:color w:val="000000"/>
                <w:kern w:val="0"/>
                <w:sz w:val="24"/>
              </w:rPr>
            </w:pPr>
            <w:r>
              <w:rPr>
                <w:rFonts w:hint="eastAsia" w:ascii="宋体" w:hAnsi="宋体" w:cs="宋体"/>
                <w:color w:val="000000"/>
                <w:kern w:val="0"/>
                <w:sz w:val="24"/>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014EBE9">
            <w:pPr>
              <w:widowControl/>
              <w:spacing w:line="360" w:lineRule="auto"/>
              <w:contextualSpacing/>
              <w:jc w:val="center"/>
              <w:rPr>
                <w:rFonts w:hint="eastAsia" w:ascii="宋体" w:hAnsi="宋体" w:cs="宋体"/>
                <w:color w:val="000000"/>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644EEA">
            <w:pPr>
              <w:widowControl/>
              <w:spacing w:line="360" w:lineRule="auto"/>
              <w:contextualSpacing/>
              <w:jc w:val="center"/>
              <w:rPr>
                <w:rFonts w:hint="eastAsia" w:ascii="宋体" w:hAnsi="宋体" w:cs="宋体"/>
                <w:color w:val="000000"/>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31CCE41">
            <w:pPr>
              <w:widowControl/>
              <w:spacing w:line="360" w:lineRule="auto"/>
              <w:contextualSpacing/>
              <w:jc w:val="center"/>
              <w:rPr>
                <w:rFonts w:hint="eastAsia" w:ascii="宋体" w:hAnsi="宋体" w:cs="宋体"/>
                <w:color w:val="000000"/>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C617409">
            <w:pPr>
              <w:widowControl/>
              <w:spacing w:line="360" w:lineRule="auto"/>
              <w:contextualSpacing/>
              <w:jc w:val="center"/>
              <w:rPr>
                <w:rFonts w:hint="eastAsia" w:ascii="宋体" w:hAnsi="宋体" w:cs="宋体"/>
                <w:color w:val="000000"/>
                <w:kern w:val="0"/>
                <w:sz w:val="24"/>
              </w:rPr>
            </w:pPr>
          </w:p>
        </w:tc>
      </w:tr>
      <w:tr w14:paraId="73955377">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DC85475">
            <w:pPr>
              <w:widowControl/>
              <w:spacing w:line="360" w:lineRule="auto"/>
              <w:contextualSpacing/>
              <w:jc w:val="center"/>
              <w:rPr>
                <w:rFonts w:hint="eastAsia" w:ascii="宋体" w:hAnsi="宋体" w:cs="宋体"/>
                <w:color w:val="000000"/>
                <w:kern w:val="0"/>
                <w:sz w:val="24"/>
              </w:rPr>
            </w:pPr>
            <w:r>
              <w:rPr>
                <w:rFonts w:hint="eastAsia" w:ascii="宋体" w:hAnsi="宋体" w:cs="宋体"/>
                <w:color w:val="000000"/>
                <w:kern w:val="0"/>
                <w:sz w:val="24"/>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1D298C7">
            <w:pPr>
              <w:widowControl/>
              <w:spacing w:line="360" w:lineRule="auto"/>
              <w:contextualSpacing/>
              <w:jc w:val="center"/>
              <w:rPr>
                <w:rFonts w:hint="eastAsia" w:ascii="宋体" w:hAnsi="宋体" w:cs="宋体"/>
                <w:color w:val="000000"/>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743A36D">
            <w:pPr>
              <w:widowControl/>
              <w:spacing w:line="360" w:lineRule="auto"/>
              <w:contextualSpacing/>
              <w:jc w:val="center"/>
              <w:rPr>
                <w:rFonts w:hint="eastAsia" w:ascii="宋体" w:hAnsi="宋体" w:cs="宋体"/>
                <w:color w:val="000000"/>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B3E1F31">
            <w:pPr>
              <w:widowControl/>
              <w:spacing w:line="360" w:lineRule="auto"/>
              <w:contextualSpacing/>
              <w:jc w:val="center"/>
              <w:rPr>
                <w:rFonts w:hint="eastAsia" w:ascii="宋体" w:hAnsi="宋体" w:cs="宋体"/>
                <w:color w:val="000000"/>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08E4F43">
            <w:pPr>
              <w:widowControl/>
              <w:spacing w:line="360" w:lineRule="auto"/>
              <w:contextualSpacing/>
              <w:jc w:val="center"/>
              <w:rPr>
                <w:rFonts w:hint="eastAsia" w:ascii="宋体" w:hAnsi="宋体" w:cs="宋体"/>
                <w:color w:val="000000"/>
                <w:kern w:val="0"/>
                <w:sz w:val="24"/>
              </w:rPr>
            </w:pPr>
          </w:p>
        </w:tc>
      </w:tr>
      <w:tr w14:paraId="48E16B24">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FFB0111">
            <w:pPr>
              <w:widowControl/>
              <w:spacing w:line="360" w:lineRule="auto"/>
              <w:contextualSpacing/>
              <w:jc w:val="center"/>
              <w:rPr>
                <w:rFonts w:hint="eastAsia" w:ascii="宋体" w:hAnsi="宋体" w:cs="宋体"/>
                <w:color w:val="000000"/>
                <w:kern w:val="0"/>
                <w:sz w:val="24"/>
              </w:rPr>
            </w:pPr>
            <w:r>
              <w:rPr>
                <w:rFonts w:hint="eastAsia" w:ascii="宋体" w:hAnsi="宋体" w:cs="宋体"/>
                <w:color w:val="000000"/>
                <w:kern w:val="0"/>
                <w:sz w:val="24"/>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0D20D64">
            <w:pPr>
              <w:widowControl/>
              <w:spacing w:line="360" w:lineRule="auto"/>
              <w:contextualSpacing/>
              <w:jc w:val="center"/>
              <w:rPr>
                <w:rFonts w:hint="eastAsia" w:ascii="宋体" w:hAnsi="宋体" w:cs="宋体"/>
                <w:color w:val="000000"/>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1C000DD">
            <w:pPr>
              <w:widowControl/>
              <w:spacing w:line="360" w:lineRule="auto"/>
              <w:contextualSpacing/>
              <w:jc w:val="center"/>
              <w:rPr>
                <w:rFonts w:hint="eastAsia" w:ascii="宋体" w:hAnsi="宋体" w:cs="宋体"/>
                <w:color w:val="000000"/>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0A7785C">
            <w:pPr>
              <w:widowControl/>
              <w:spacing w:line="360" w:lineRule="auto"/>
              <w:contextualSpacing/>
              <w:jc w:val="center"/>
              <w:rPr>
                <w:rFonts w:hint="eastAsia" w:ascii="宋体" w:hAnsi="宋体" w:cs="宋体"/>
                <w:color w:val="000000"/>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F7846C6">
            <w:pPr>
              <w:widowControl/>
              <w:spacing w:line="360" w:lineRule="auto"/>
              <w:contextualSpacing/>
              <w:jc w:val="center"/>
              <w:rPr>
                <w:rFonts w:hint="eastAsia" w:ascii="宋体" w:hAnsi="宋体" w:cs="宋体"/>
                <w:color w:val="000000"/>
                <w:kern w:val="0"/>
                <w:sz w:val="24"/>
              </w:rPr>
            </w:pPr>
          </w:p>
        </w:tc>
      </w:tr>
    </w:tbl>
    <w:p w14:paraId="6EA5CFD1">
      <w:pPr>
        <w:spacing w:line="360" w:lineRule="auto"/>
        <w:contextualSpacing/>
        <w:jc w:val="left"/>
        <w:rPr>
          <w:rFonts w:hint="eastAsia" w:ascii="宋体" w:hAnsi="宋体" w:cs="宋体"/>
          <w:color w:val="000000"/>
          <w:sz w:val="24"/>
        </w:rPr>
      </w:pPr>
      <w:r>
        <w:rPr>
          <w:rFonts w:hint="eastAsia" w:ascii="宋体" w:hAnsi="宋体" w:cs="宋体"/>
          <w:color w:val="000000"/>
          <w:sz w:val="24"/>
        </w:rPr>
        <w:t>注：</w:t>
      </w:r>
    </w:p>
    <w:p w14:paraId="262837E7">
      <w:pPr>
        <w:spacing w:line="360" w:lineRule="auto"/>
        <w:ind w:firstLine="480" w:firstLineChars="200"/>
        <w:contextualSpacing/>
        <w:jc w:val="left"/>
        <w:rPr>
          <w:rFonts w:hint="eastAsia" w:ascii="宋体" w:hAnsi="宋体" w:cs="宋体"/>
          <w:color w:val="000000"/>
          <w:sz w:val="24"/>
        </w:rPr>
      </w:pPr>
      <w:r>
        <w:rPr>
          <w:rFonts w:hint="eastAsia" w:ascii="宋体" w:hAnsi="宋体" w:cs="宋体"/>
          <w:color w:val="000000"/>
          <w:sz w:val="24"/>
        </w:rPr>
        <w:t>1.直接控股股东：是指其出资额占有限责任公司资本总额</w:t>
      </w:r>
      <w:r>
        <w:rPr>
          <w:rFonts w:hint="eastAsia" w:ascii="宋体" w:hAnsi="宋体" w:cs="宋体"/>
          <w:color w:val="000000"/>
          <w:sz w:val="24"/>
          <w:lang w:eastAsia="zh-CN"/>
        </w:rPr>
        <w:t>50%</w:t>
      </w:r>
      <w:r>
        <w:rPr>
          <w:rFonts w:hint="eastAsia" w:ascii="宋体" w:hAnsi="宋体" w:cs="宋体"/>
          <w:color w:val="000000"/>
          <w:sz w:val="24"/>
        </w:rPr>
        <w:t>以上或者其持有的股份占股份有限公司股份总额</w:t>
      </w:r>
      <w:r>
        <w:rPr>
          <w:rFonts w:hint="eastAsia" w:ascii="宋体" w:hAnsi="宋体" w:cs="宋体"/>
          <w:color w:val="000000"/>
          <w:sz w:val="24"/>
          <w:lang w:eastAsia="zh-CN"/>
        </w:rPr>
        <w:t>50%</w:t>
      </w:r>
      <w:r>
        <w:rPr>
          <w:rFonts w:hint="eastAsia" w:ascii="宋体" w:hAnsi="宋体" w:cs="宋体"/>
          <w:color w:val="000000"/>
          <w:sz w:val="24"/>
        </w:rPr>
        <w:t>以上的股东；出资额或者持有股份的比例虽然不足</w:t>
      </w:r>
      <w:r>
        <w:rPr>
          <w:rFonts w:hint="eastAsia" w:ascii="宋体" w:hAnsi="宋体" w:cs="宋体"/>
          <w:color w:val="000000"/>
          <w:sz w:val="24"/>
          <w:lang w:eastAsia="zh-CN"/>
        </w:rPr>
        <w:t>50%</w:t>
      </w:r>
      <w:r>
        <w:rPr>
          <w:rFonts w:hint="eastAsia" w:ascii="宋体" w:hAnsi="宋体" w:cs="宋体"/>
          <w:color w:val="000000"/>
          <w:sz w:val="24"/>
        </w:rPr>
        <w:t>，但依其出资额或者持有的股份所享有的表决权已足以对股东会、</w:t>
      </w:r>
      <w:r>
        <w:rPr>
          <w:rFonts w:hint="eastAsia" w:ascii="宋体" w:hAnsi="宋体" w:cs="宋体"/>
          <w:color w:val="000000"/>
          <w:sz w:val="24"/>
          <w:lang w:eastAsia="zh-CN"/>
        </w:rPr>
        <w:t>股东会</w:t>
      </w:r>
      <w:r>
        <w:rPr>
          <w:rFonts w:hint="eastAsia" w:ascii="宋体" w:hAnsi="宋体" w:cs="宋体"/>
          <w:color w:val="000000"/>
          <w:sz w:val="24"/>
        </w:rPr>
        <w:t>的决议产生重大影响的股东。</w:t>
      </w:r>
    </w:p>
    <w:p w14:paraId="21AAF8D0">
      <w:pPr>
        <w:spacing w:line="360" w:lineRule="auto"/>
        <w:ind w:firstLine="480" w:firstLineChars="200"/>
        <w:contextualSpacing/>
        <w:jc w:val="left"/>
        <w:rPr>
          <w:rFonts w:hint="eastAsia" w:ascii="宋体" w:hAnsi="宋体" w:cs="宋体"/>
          <w:color w:val="000000"/>
          <w:sz w:val="24"/>
        </w:rPr>
      </w:pPr>
      <w:r>
        <w:rPr>
          <w:rFonts w:hint="eastAsia" w:ascii="宋体" w:hAnsi="宋体" w:cs="宋体"/>
          <w:color w:val="000000"/>
          <w:sz w:val="24"/>
        </w:rPr>
        <w:t>2.本表所指的控股关系仅限于直接控股关系，不包括间接的控股关系。公司实际控制人与公司之间的关系不属于本表所指的直接控股关系。</w:t>
      </w:r>
    </w:p>
    <w:p w14:paraId="73A474CD">
      <w:pPr>
        <w:spacing w:line="360" w:lineRule="auto"/>
        <w:ind w:firstLine="480" w:firstLineChars="200"/>
        <w:contextualSpacing/>
        <w:jc w:val="left"/>
        <w:rPr>
          <w:rFonts w:hint="eastAsia" w:ascii="宋体" w:hAnsi="宋体" w:cs="宋体"/>
          <w:color w:val="000000"/>
          <w:sz w:val="24"/>
        </w:rPr>
      </w:pPr>
      <w:r>
        <w:rPr>
          <w:rFonts w:hint="eastAsia" w:ascii="宋体" w:hAnsi="宋体" w:cs="宋体"/>
          <w:color w:val="000000"/>
          <w:sz w:val="24"/>
        </w:rPr>
        <w:t>3.供应商不存在直接控股股东的，则填“无”。</w:t>
      </w:r>
    </w:p>
    <w:p w14:paraId="1B565DE3">
      <w:pPr>
        <w:snapToGrid w:val="0"/>
        <w:spacing w:line="360" w:lineRule="auto"/>
        <w:jc w:val="left"/>
        <w:rPr>
          <w:rFonts w:hint="eastAsia" w:ascii="宋体" w:hAnsi="宋体" w:cs="宋体"/>
          <w:color w:val="000000"/>
          <w:sz w:val="24"/>
        </w:rPr>
      </w:pPr>
    </w:p>
    <w:p w14:paraId="17A07D74">
      <w:pPr>
        <w:snapToGrid w:val="0"/>
        <w:spacing w:line="360" w:lineRule="auto"/>
        <w:jc w:val="left"/>
        <w:rPr>
          <w:rFonts w:hint="eastAsia" w:ascii="宋体" w:hAnsi="宋体" w:cs="宋体"/>
          <w:color w:val="000000"/>
          <w:sz w:val="24"/>
        </w:rPr>
      </w:pPr>
    </w:p>
    <w:p w14:paraId="1A0EEF4E">
      <w:pPr>
        <w:snapToGrid w:val="0"/>
        <w:spacing w:line="360" w:lineRule="auto"/>
        <w:jc w:val="left"/>
        <w:rPr>
          <w:rFonts w:hint="eastAsia" w:ascii="宋体" w:hAnsi="宋体" w:cs="宋体"/>
          <w:color w:val="000000"/>
          <w:sz w:val="24"/>
        </w:rPr>
      </w:pPr>
    </w:p>
    <w:p w14:paraId="0607EE23">
      <w:pPr>
        <w:pStyle w:val="6"/>
        <w:rPr>
          <w:rFonts w:hint="eastAsia" w:hAnsi="宋体" w:cs="宋体"/>
          <w:color w:val="000000"/>
          <w:u w:val="single"/>
        </w:rPr>
      </w:pPr>
      <w:r>
        <w:rPr>
          <w:rFonts w:hint="eastAsia" w:hAnsi="宋体" w:cs="宋体"/>
          <w:color w:val="000000"/>
          <w:lang w:eastAsia="zh-CN"/>
        </w:rPr>
        <w:t>报价</w:t>
      </w:r>
      <w:r>
        <w:rPr>
          <w:rFonts w:hint="eastAsia" w:hAnsi="宋体" w:cs="宋体"/>
          <w:color w:val="000000"/>
        </w:rPr>
        <w:t>供应商名称（加盖公章）：</w:t>
      </w:r>
      <w:r>
        <w:rPr>
          <w:rFonts w:hint="eastAsia" w:hAnsi="宋体" w:cs="宋体"/>
          <w:color w:val="000000"/>
          <w:u w:val="single"/>
        </w:rPr>
        <w:t xml:space="preserve">                      </w:t>
      </w:r>
    </w:p>
    <w:p w14:paraId="384E8BB3">
      <w:pPr>
        <w:pStyle w:val="6"/>
        <w:jc w:val="center"/>
        <w:rPr>
          <w:rFonts w:hint="eastAsia" w:hAnsi="宋体" w:cs="宋体"/>
          <w:color w:val="000000"/>
        </w:rPr>
      </w:pPr>
    </w:p>
    <w:p w14:paraId="7722054E">
      <w:pPr>
        <w:pStyle w:val="6"/>
        <w:rPr>
          <w:rFonts w:hint="eastAsia" w:hAnsi="宋体" w:cs="宋体"/>
          <w:color w:val="000000"/>
          <w:u w:val="single"/>
        </w:rPr>
      </w:pPr>
      <w:r>
        <w:rPr>
          <w:rFonts w:hint="eastAsia" w:hAnsi="宋体" w:cs="宋体"/>
          <w:color w:val="000000"/>
        </w:rPr>
        <w:t>法定代表人（负责人）或委托代理人签字：</w:t>
      </w:r>
      <w:r>
        <w:rPr>
          <w:rFonts w:hint="eastAsia" w:hAnsi="宋体" w:cs="宋体"/>
          <w:color w:val="000000"/>
          <w:u w:val="single"/>
        </w:rPr>
        <w:t xml:space="preserve">                    </w:t>
      </w:r>
    </w:p>
    <w:p w14:paraId="1DDB61B7">
      <w:pPr>
        <w:pStyle w:val="6"/>
        <w:rPr>
          <w:rFonts w:hint="eastAsia" w:hAnsi="宋体" w:cs="宋体"/>
          <w:color w:val="000000"/>
        </w:rPr>
      </w:pPr>
    </w:p>
    <w:p w14:paraId="4A2CC464">
      <w:pPr>
        <w:pStyle w:val="6"/>
        <w:rPr>
          <w:rFonts w:hint="eastAsia" w:hAnsi="宋体" w:cs="宋体"/>
          <w:color w:val="000000"/>
          <w:u w:val="single"/>
        </w:rPr>
      </w:pPr>
      <w:r>
        <w:rPr>
          <w:rFonts w:hint="eastAsia" w:hAnsi="宋体" w:cs="宋体"/>
          <w:color w:val="000000"/>
        </w:rPr>
        <w:t>日期：</w:t>
      </w:r>
      <w:r>
        <w:rPr>
          <w:rFonts w:hint="eastAsia" w:hAnsi="宋体" w:cs="宋体"/>
          <w:color w:val="000000"/>
          <w:u w:val="single"/>
        </w:rPr>
        <w:t xml:space="preserve">                      </w:t>
      </w:r>
    </w:p>
    <w:p w14:paraId="2B803005">
      <w:pPr>
        <w:snapToGrid w:val="0"/>
        <w:jc w:val="center"/>
        <w:rPr>
          <w:rFonts w:hint="eastAsia" w:ascii="宋体" w:hAnsi="宋体"/>
          <w:b/>
          <w:color w:val="000000"/>
          <w:sz w:val="28"/>
          <w:szCs w:val="28"/>
        </w:rPr>
      </w:pPr>
      <w:r>
        <w:rPr>
          <w:rFonts w:ascii="宋体" w:hAnsi="宋体"/>
          <w:b/>
          <w:color w:val="000000"/>
          <w:sz w:val="28"/>
          <w:szCs w:val="28"/>
        </w:rPr>
        <w:br w:type="page"/>
      </w:r>
    </w:p>
    <w:p w14:paraId="27C662CB">
      <w:pPr>
        <w:spacing w:line="320" w:lineRule="exact"/>
        <w:jc w:val="center"/>
        <w:rPr>
          <w:rFonts w:hint="eastAsia" w:ascii="宋体" w:hAnsi="宋体"/>
          <w:b/>
          <w:color w:val="000000"/>
          <w:sz w:val="32"/>
          <w:szCs w:val="32"/>
        </w:rPr>
      </w:pPr>
      <w:r>
        <w:rPr>
          <w:rFonts w:hint="eastAsia" w:ascii="宋体" w:hAnsi="宋体"/>
          <w:b/>
          <w:color w:val="000000"/>
          <w:sz w:val="32"/>
          <w:szCs w:val="32"/>
        </w:rPr>
        <w:t>供应商直接管理关系信息表</w:t>
      </w:r>
    </w:p>
    <w:p w14:paraId="34A8C960">
      <w:pPr>
        <w:snapToGrid w:val="0"/>
        <w:spacing w:line="360" w:lineRule="auto"/>
        <w:jc w:val="center"/>
        <w:rPr>
          <w:rFonts w:hint="eastAsia" w:ascii="宋体" w:hAnsi="宋体"/>
          <w:b/>
          <w:color w:val="000000"/>
          <w:sz w:val="24"/>
        </w:rPr>
      </w:pPr>
    </w:p>
    <w:tbl>
      <w:tblPr>
        <w:tblStyle w:val="8"/>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4A1BFD0D">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D64C899">
            <w:pPr>
              <w:widowControl/>
              <w:spacing w:line="360" w:lineRule="auto"/>
              <w:contextualSpacing/>
              <w:jc w:val="center"/>
              <w:rPr>
                <w:rFonts w:ascii="宋体" w:hAnsi="宋体" w:cs="宋体"/>
                <w:b/>
                <w:bCs/>
                <w:color w:val="000000"/>
                <w:kern w:val="0"/>
                <w:sz w:val="24"/>
              </w:rPr>
            </w:pPr>
            <w:r>
              <w:rPr>
                <w:rFonts w:hint="eastAsia" w:ascii="宋体" w:hAnsi="宋体" w:cs="宋体"/>
                <w:b/>
                <w:bCs/>
                <w:color w:val="000000"/>
                <w:kern w:val="0"/>
                <w:sz w:val="24"/>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4F0AD73">
            <w:pPr>
              <w:widowControl/>
              <w:spacing w:line="360" w:lineRule="auto"/>
              <w:contextualSpacing/>
              <w:jc w:val="center"/>
              <w:rPr>
                <w:rFonts w:ascii="宋体" w:hAnsi="宋体" w:cs="宋体"/>
                <w:b/>
                <w:bCs/>
                <w:color w:val="000000"/>
                <w:kern w:val="0"/>
                <w:sz w:val="24"/>
              </w:rPr>
            </w:pPr>
            <w:r>
              <w:rPr>
                <w:rFonts w:hint="eastAsia" w:ascii="宋体" w:hAnsi="宋体" w:cs="宋体"/>
                <w:b/>
                <w:bCs/>
                <w:color w:val="000000"/>
                <w:kern w:val="0"/>
                <w:sz w:val="24"/>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B8157C">
            <w:pPr>
              <w:widowControl/>
              <w:spacing w:line="360" w:lineRule="auto"/>
              <w:contextualSpacing/>
              <w:jc w:val="center"/>
              <w:rPr>
                <w:rFonts w:ascii="宋体" w:hAnsi="宋体" w:cs="宋体"/>
                <w:b/>
                <w:bCs/>
                <w:color w:val="000000"/>
                <w:kern w:val="0"/>
                <w:sz w:val="24"/>
              </w:rPr>
            </w:pPr>
            <w:r>
              <w:rPr>
                <w:rFonts w:hint="eastAsia" w:ascii="宋体" w:hAnsi="宋体" w:cs="宋体"/>
                <w:b/>
                <w:bCs/>
                <w:color w:val="000000"/>
                <w:kern w:val="0"/>
                <w:sz w:val="24"/>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DE9B089">
            <w:pPr>
              <w:widowControl/>
              <w:spacing w:line="360" w:lineRule="auto"/>
              <w:contextualSpacing/>
              <w:jc w:val="center"/>
              <w:rPr>
                <w:rFonts w:ascii="宋体" w:hAnsi="宋体" w:cs="宋体"/>
                <w:b/>
                <w:bCs/>
                <w:color w:val="000000"/>
                <w:kern w:val="0"/>
                <w:sz w:val="24"/>
              </w:rPr>
            </w:pPr>
            <w:r>
              <w:rPr>
                <w:rFonts w:hint="eastAsia" w:ascii="宋体" w:hAnsi="宋体" w:cs="宋体"/>
                <w:b/>
                <w:bCs/>
                <w:color w:val="000000"/>
                <w:kern w:val="0"/>
                <w:sz w:val="24"/>
              </w:rPr>
              <w:t>备注</w:t>
            </w:r>
          </w:p>
        </w:tc>
      </w:tr>
      <w:tr w14:paraId="6C91DD9F">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7FE4492">
            <w:pPr>
              <w:widowControl/>
              <w:spacing w:line="360" w:lineRule="auto"/>
              <w:contextualSpacing/>
              <w:jc w:val="center"/>
              <w:rPr>
                <w:rFonts w:ascii="宋体" w:hAnsi="宋体" w:cs="宋体"/>
                <w:color w:val="000000"/>
                <w:kern w:val="0"/>
                <w:sz w:val="24"/>
              </w:rPr>
            </w:pPr>
            <w:r>
              <w:rPr>
                <w:rFonts w:hint="eastAsia" w:ascii="宋体" w:hAnsi="宋体" w:cs="宋体"/>
                <w:color w:val="000000"/>
                <w:kern w:val="0"/>
                <w:sz w:val="24"/>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619D586">
            <w:pPr>
              <w:widowControl/>
              <w:spacing w:line="360" w:lineRule="auto"/>
              <w:contextualSpacing/>
              <w:jc w:val="center"/>
              <w:rPr>
                <w:rFonts w:ascii="宋体" w:hAnsi="宋体" w:cs="宋体"/>
                <w:color w:val="000000"/>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8BC7B18">
            <w:pPr>
              <w:widowControl/>
              <w:spacing w:line="360" w:lineRule="auto"/>
              <w:contextualSpacing/>
              <w:jc w:val="center"/>
              <w:rPr>
                <w:rFonts w:ascii="宋体" w:hAnsi="宋体" w:cs="宋体"/>
                <w:color w:val="000000"/>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3976412">
            <w:pPr>
              <w:widowControl/>
              <w:spacing w:line="360" w:lineRule="auto"/>
              <w:contextualSpacing/>
              <w:jc w:val="center"/>
              <w:rPr>
                <w:rFonts w:ascii="宋体" w:hAnsi="宋体" w:cs="宋体"/>
                <w:color w:val="000000"/>
                <w:kern w:val="0"/>
                <w:sz w:val="24"/>
              </w:rPr>
            </w:pPr>
          </w:p>
        </w:tc>
      </w:tr>
      <w:tr w14:paraId="6A2F19D3">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362E94C">
            <w:pPr>
              <w:widowControl/>
              <w:spacing w:line="360" w:lineRule="auto"/>
              <w:contextualSpacing/>
              <w:jc w:val="center"/>
              <w:rPr>
                <w:rFonts w:ascii="宋体" w:hAnsi="宋体" w:cs="宋体"/>
                <w:color w:val="000000"/>
                <w:kern w:val="0"/>
                <w:sz w:val="24"/>
              </w:rPr>
            </w:pPr>
            <w:r>
              <w:rPr>
                <w:rFonts w:hint="eastAsia" w:ascii="宋体" w:hAnsi="宋体" w:cs="宋体"/>
                <w:color w:val="000000"/>
                <w:kern w:val="0"/>
                <w:sz w:val="24"/>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9FFDF2B">
            <w:pPr>
              <w:widowControl/>
              <w:spacing w:line="360" w:lineRule="auto"/>
              <w:contextualSpacing/>
              <w:jc w:val="center"/>
              <w:rPr>
                <w:rFonts w:ascii="宋体" w:hAnsi="宋体" w:cs="宋体"/>
                <w:color w:val="000000"/>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009CED5">
            <w:pPr>
              <w:widowControl/>
              <w:spacing w:line="360" w:lineRule="auto"/>
              <w:contextualSpacing/>
              <w:jc w:val="center"/>
              <w:rPr>
                <w:rFonts w:ascii="宋体" w:hAnsi="宋体" w:cs="宋体"/>
                <w:color w:val="000000"/>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AA8BFA6">
            <w:pPr>
              <w:widowControl/>
              <w:spacing w:line="360" w:lineRule="auto"/>
              <w:contextualSpacing/>
              <w:jc w:val="center"/>
              <w:rPr>
                <w:rFonts w:ascii="宋体" w:hAnsi="宋体" w:cs="宋体"/>
                <w:color w:val="000000"/>
                <w:kern w:val="0"/>
                <w:sz w:val="24"/>
              </w:rPr>
            </w:pPr>
          </w:p>
        </w:tc>
      </w:tr>
      <w:tr w14:paraId="741EFAE9">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710CF02">
            <w:pPr>
              <w:widowControl/>
              <w:spacing w:line="360" w:lineRule="auto"/>
              <w:contextualSpacing/>
              <w:jc w:val="center"/>
              <w:rPr>
                <w:rFonts w:ascii="宋体" w:hAnsi="宋体" w:cs="宋体"/>
                <w:color w:val="000000"/>
                <w:kern w:val="0"/>
                <w:sz w:val="24"/>
              </w:rPr>
            </w:pPr>
            <w:r>
              <w:rPr>
                <w:rFonts w:hint="eastAsia" w:ascii="宋体" w:hAnsi="宋体" w:cs="宋体"/>
                <w:color w:val="000000"/>
                <w:kern w:val="0"/>
                <w:sz w:val="24"/>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843D549">
            <w:pPr>
              <w:widowControl/>
              <w:spacing w:line="360" w:lineRule="auto"/>
              <w:contextualSpacing/>
              <w:jc w:val="center"/>
              <w:rPr>
                <w:rFonts w:ascii="宋体" w:hAnsi="宋体" w:cs="宋体"/>
                <w:color w:val="000000"/>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75E5049">
            <w:pPr>
              <w:widowControl/>
              <w:spacing w:line="360" w:lineRule="auto"/>
              <w:contextualSpacing/>
              <w:jc w:val="center"/>
              <w:rPr>
                <w:rFonts w:ascii="宋体" w:hAnsi="宋体" w:cs="宋体"/>
                <w:color w:val="000000"/>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1C91254">
            <w:pPr>
              <w:widowControl/>
              <w:spacing w:line="360" w:lineRule="auto"/>
              <w:contextualSpacing/>
              <w:jc w:val="center"/>
              <w:rPr>
                <w:rFonts w:ascii="宋体" w:hAnsi="宋体" w:cs="宋体"/>
                <w:color w:val="000000"/>
                <w:kern w:val="0"/>
                <w:sz w:val="24"/>
              </w:rPr>
            </w:pPr>
          </w:p>
        </w:tc>
      </w:tr>
      <w:tr w14:paraId="72E70919">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CEBFDA5">
            <w:pPr>
              <w:widowControl/>
              <w:spacing w:line="360" w:lineRule="auto"/>
              <w:contextualSpacing/>
              <w:jc w:val="center"/>
              <w:rPr>
                <w:rFonts w:ascii="宋体" w:hAnsi="宋体" w:cs="宋体"/>
                <w:color w:val="000000"/>
                <w:kern w:val="0"/>
                <w:sz w:val="24"/>
              </w:rPr>
            </w:pPr>
            <w:r>
              <w:rPr>
                <w:rFonts w:hint="eastAsia" w:ascii="宋体" w:hAnsi="宋体" w:cs="宋体"/>
                <w:color w:val="000000"/>
                <w:kern w:val="0"/>
                <w:sz w:val="24"/>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C74C786">
            <w:pPr>
              <w:widowControl/>
              <w:spacing w:line="360" w:lineRule="auto"/>
              <w:contextualSpacing/>
              <w:jc w:val="center"/>
              <w:rPr>
                <w:rFonts w:ascii="宋体" w:hAnsi="宋体" w:cs="宋体"/>
                <w:color w:val="000000"/>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C25B1F3">
            <w:pPr>
              <w:widowControl/>
              <w:spacing w:line="360" w:lineRule="auto"/>
              <w:contextualSpacing/>
              <w:jc w:val="center"/>
              <w:rPr>
                <w:rFonts w:ascii="宋体" w:hAnsi="宋体" w:cs="宋体"/>
                <w:color w:val="000000"/>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4D49E22">
            <w:pPr>
              <w:widowControl/>
              <w:spacing w:line="360" w:lineRule="auto"/>
              <w:contextualSpacing/>
              <w:jc w:val="center"/>
              <w:rPr>
                <w:rFonts w:ascii="宋体" w:hAnsi="宋体" w:cs="宋体"/>
                <w:color w:val="000000"/>
                <w:kern w:val="0"/>
                <w:sz w:val="24"/>
              </w:rPr>
            </w:pPr>
          </w:p>
        </w:tc>
      </w:tr>
    </w:tbl>
    <w:p w14:paraId="3BC6B5FC">
      <w:pPr>
        <w:spacing w:line="360" w:lineRule="auto"/>
        <w:contextualSpacing/>
        <w:jc w:val="left"/>
        <w:rPr>
          <w:rFonts w:hint="eastAsia" w:ascii="宋体" w:hAnsi="宋体"/>
          <w:color w:val="000000"/>
          <w:sz w:val="24"/>
        </w:rPr>
      </w:pPr>
      <w:r>
        <w:rPr>
          <w:rFonts w:hint="eastAsia" w:ascii="宋体" w:hAnsi="宋体"/>
          <w:color w:val="000000"/>
          <w:sz w:val="24"/>
        </w:rPr>
        <w:t>注：</w:t>
      </w:r>
    </w:p>
    <w:p w14:paraId="34B82013">
      <w:pPr>
        <w:spacing w:line="360" w:lineRule="auto"/>
        <w:ind w:firstLine="480" w:firstLineChars="200"/>
        <w:contextualSpacing/>
        <w:jc w:val="left"/>
        <w:rPr>
          <w:rFonts w:hint="eastAsia" w:ascii="宋体" w:hAnsi="宋体"/>
          <w:color w:val="000000"/>
          <w:sz w:val="24"/>
        </w:rPr>
      </w:pPr>
      <w:r>
        <w:rPr>
          <w:rFonts w:hint="eastAsia" w:ascii="宋体" w:hAnsi="宋体"/>
          <w:color w:val="000000"/>
          <w:sz w:val="24"/>
        </w:rPr>
        <w:t>1.管理关系：是指不具有出资持股关系的其他单位之间存在的管理与被管理关系，如一些上下级关系的事业单位和团体组织。</w:t>
      </w:r>
    </w:p>
    <w:p w14:paraId="276EF870">
      <w:pPr>
        <w:spacing w:line="360" w:lineRule="auto"/>
        <w:ind w:firstLine="480" w:firstLineChars="200"/>
        <w:contextualSpacing/>
        <w:jc w:val="left"/>
        <w:rPr>
          <w:rFonts w:hint="eastAsia" w:ascii="宋体" w:hAnsi="宋体"/>
          <w:color w:val="000000"/>
          <w:sz w:val="24"/>
        </w:rPr>
      </w:pPr>
      <w:r>
        <w:rPr>
          <w:rFonts w:hint="eastAsia" w:ascii="宋体" w:hAnsi="宋体"/>
          <w:color w:val="000000"/>
          <w:sz w:val="24"/>
        </w:rPr>
        <w:t>2.</w:t>
      </w:r>
      <w:r>
        <w:rPr>
          <w:rFonts w:hint="eastAsia" w:ascii="宋体" w:hAnsi="宋体"/>
          <w:color w:val="000000"/>
          <w:spacing w:val="-6"/>
          <w:sz w:val="24"/>
        </w:rPr>
        <w:t>本表所指的管理关系仅限于直接管理关系，不包括间接的管理关系。</w:t>
      </w:r>
    </w:p>
    <w:p w14:paraId="754CA5DE">
      <w:pPr>
        <w:spacing w:line="360" w:lineRule="auto"/>
        <w:ind w:firstLine="480" w:firstLineChars="200"/>
        <w:contextualSpacing/>
        <w:jc w:val="left"/>
        <w:rPr>
          <w:rFonts w:hint="eastAsia" w:ascii="宋体" w:hAnsi="宋体"/>
          <w:color w:val="000000"/>
          <w:sz w:val="24"/>
        </w:rPr>
      </w:pPr>
      <w:r>
        <w:rPr>
          <w:rFonts w:hint="eastAsia" w:ascii="宋体" w:hAnsi="宋体"/>
          <w:color w:val="000000"/>
          <w:sz w:val="24"/>
        </w:rPr>
        <w:t>3.供应商不存在直接管理关系的，则填“无”。</w:t>
      </w:r>
    </w:p>
    <w:p w14:paraId="6F1EA739">
      <w:pPr>
        <w:spacing w:line="360" w:lineRule="auto"/>
        <w:contextualSpacing/>
        <w:jc w:val="left"/>
        <w:rPr>
          <w:rFonts w:hint="eastAsia" w:ascii="宋体" w:hAnsi="宋体"/>
          <w:color w:val="000000"/>
          <w:sz w:val="24"/>
        </w:rPr>
      </w:pPr>
    </w:p>
    <w:p w14:paraId="7FD79C55">
      <w:pPr>
        <w:spacing w:line="360" w:lineRule="auto"/>
        <w:contextualSpacing/>
        <w:jc w:val="left"/>
        <w:rPr>
          <w:rFonts w:hint="eastAsia" w:ascii="宋体" w:hAnsi="宋体"/>
          <w:color w:val="000000"/>
          <w:sz w:val="24"/>
        </w:rPr>
      </w:pPr>
    </w:p>
    <w:p w14:paraId="0EBDEABA">
      <w:pPr>
        <w:spacing w:line="360" w:lineRule="auto"/>
        <w:contextualSpacing/>
        <w:jc w:val="left"/>
        <w:rPr>
          <w:rFonts w:hint="eastAsia"/>
          <w:color w:val="000000"/>
          <w:sz w:val="24"/>
        </w:rPr>
      </w:pPr>
    </w:p>
    <w:p w14:paraId="26076FE5">
      <w:pPr>
        <w:spacing w:line="360" w:lineRule="auto"/>
        <w:contextualSpacing/>
        <w:jc w:val="left"/>
        <w:rPr>
          <w:rFonts w:hint="eastAsia"/>
          <w:color w:val="000000"/>
          <w:sz w:val="24"/>
        </w:rPr>
      </w:pPr>
    </w:p>
    <w:p w14:paraId="6DA392EA">
      <w:pPr>
        <w:spacing w:line="360" w:lineRule="auto"/>
        <w:contextualSpacing/>
        <w:jc w:val="left"/>
        <w:rPr>
          <w:rFonts w:hint="eastAsia"/>
          <w:color w:val="000000"/>
          <w:sz w:val="24"/>
        </w:rPr>
      </w:pPr>
    </w:p>
    <w:p w14:paraId="191BAC12">
      <w:pPr>
        <w:spacing w:line="360" w:lineRule="auto"/>
        <w:contextualSpacing/>
        <w:jc w:val="left"/>
        <w:rPr>
          <w:rFonts w:hint="eastAsia" w:ascii="宋体" w:hAnsi="宋体"/>
          <w:color w:val="000000"/>
          <w:sz w:val="24"/>
        </w:rPr>
      </w:pPr>
    </w:p>
    <w:p w14:paraId="204027B1">
      <w:pPr>
        <w:pStyle w:val="6"/>
        <w:rPr>
          <w:rFonts w:hint="eastAsia" w:hAnsi="宋体" w:cs="宋体"/>
          <w:color w:val="000000"/>
          <w:u w:val="single"/>
        </w:rPr>
      </w:pPr>
      <w:r>
        <w:rPr>
          <w:rFonts w:hint="eastAsia" w:hAnsi="宋体" w:cs="宋体"/>
          <w:color w:val="000000"/>
          <w:lang w:eastAsia="zh-CN"/>
        </w:rPr>
        <w:t>报价</w:t>
      </w:r>
      <w:r>
        <w:rPr>
          <w:rFonts w:hint="eastAsia" w:hAnsi="宋体" w:cs="宋体"/>
          <w:color w:val="000000"/>
        </w:rPr>
        <w:t>供应商名称（加盖公章）：</w:t>
      </w:r>
      <w:r>
        <w:rPr>
          <w:rFonts w:hint="eastAsia" w:hAnsi="宋体" w:cs="宋体"/>
          <w:color w:val="000000"/>
          <w:u w:val="single"/>
        </w:rPr>
        <w:t xml:space="preserve">                      </w:t>
      </w:r>
    </w:p>
    <w:p w14:paraId="327F7454">
      <w:pPr>
        <w:pStyle w:val="6"/>
        <w:jc w:val="center"/>
        <w:rPr>
          <w:rFonts w:hint="eastAsia" w:hAnsi="宋体" w:cs="宋体"/>
          <w:color w:val="000000"/>
        </w:rPr>
      </w:pPr>
    </w:p>
    <w:p w14:paraId="12B8AF0E">
      <w:pPr>
        <w:pStyle w:val="6"/>
        <w:rPr>
          <w:rFonts w:hint="eastAsia" w:hAnsi="宋体" w:cs="宋体"/>
          <w:color w:val="000000"/>
          <w:u w:val="single"/>
        </w:rPr>
      </w:pPr>
      <w:r>
        <w:rPr>
          <w:rFonts w:hint="eastAsia" w:hAnsi="宋体" w:cs="宋体"/>
          <w:color w:val="000000"/>
        </w:rPr>
        <w:t>法定代表人（负责人）或委托代理人签字：</w:t>
      </w:r>
      <w:r>
        <w:rPr>
          <w:rFonts w:hint="eastAsia" w:hAnsi="宋体" w:cs="宋体"/>
          <w:color w:val="000000"/>
          <w:u w:val="single"/>
        </w:rPr>
        <w:t xml:space="preserve">                    </w:t>
      </w:r>
    </w:p>
    <w:p w14:paraId="430192C7">
      <w:pPr>
        <w:pStyle w:val="6"/>
        <w:rPr>
          <w:rFonts w:hint="eastAsia" w:hAnsi="宋体" w:cs="宋体"/>
          <w:color w:val="000000"/>
        </w:rPr>
      </w:pPr>
    </w:p>
    <w:p w14:paraId="673766B0">
      <w:pPr>
        <w:pStyle w:val="6"/>
        <w:rPr>
          <w:rFonts w:hint="eastAsia" w:hAnsi="宋体" w:cs="宋体"/>
          <w:color w:val="000000"/>
          <w:u w:val="single"/>
        </w:rPr>
      </w:pPr>
      <w:r>
        <w:rPr>
          <w:rFonts w:hint="eastAsia" w:hAnsi="宋体" w:cs="宋体"/>
          <w:color w:val="000000"/>
        </w:rPr>
        <w:t>日期：</w:t>
      </w:r>
      <w:r>
        <w:rPr>
          <w:rFonts w:hint="eastAsia" w:hAnsi="宋体" w:cs="宋体"/>
          <w:color w:val="000000"/>
          <w:u w:val="single"/>
        </w:rPr>
        <w:t xml:space="preserve">                      </w:t>
      </w:r>
    </w:p>
    <w:p w14:paraId="6807DDC0">
      <w:pPr>
        <w:rPr>
          <w:rFonts w:hint="eastAsia"/>
          <w:color w:val="000000"/>
        </w:rPr>
      </w:pPr>
    </w:p>
    <w:p w14:paraId="5C4ED45A">
      <w:pPr>
        <w:snapToGrid w:val="0"/>
        <w:spacing w:before="50" w:after="156" w:afterLines="50" w:line="440" w:lineRule="exact"/>
        <w:jc w:val="left"/>
        <w:rPr>
          <w:rFonts w:hint="eastAsia" w:ascii="宋体" w:hAnsi="宋体" w:cs="宋体"/>
          <w:b/>
          <w:color w:val="000000"/>
          <w:sz w:val="28"/>
          <w:szCs w:val="28"/>
        </w:rPr>
      </w:pPr>
    </w:p>
    <w:p w14:paraId="7B4F1DA2">
      <w:pPr>
        <w:pStyle w:val="2"/>
        <w:rPr>
          <w:rFonts w:hint="eastAsia"/>
          <w:lang w:eastAsia="zh-CN"/>
        </w:rPr>
      </w:pPr>
    </w:p>
    <w:p w14:paraId="10564E9B">
      <w:pPr>
        <w:rPr>
          <w:rFonts w:hint="eastAsia"/>
          <w:lang w:eastAsia="zh-CN"/>
        </w:rPr>
      </w:pPr>
    </w:p>
    <w:p w14:paraId="2A3F5BB3">
      <w:pPr>
        <w:pStyle w:val="10"/>
        <w:rPr>
          <w:rFonts w:hint="eastAsia"/>
          <w:lang w:eastAsia="zh-CN"/>
        </w:rPr>
      </w:pPr>
    </w:p>
    <w:p w14:paraId="5274D030">
      <w:pPr>
        <w:snapToGrid w:val="0"/>
        <w:spacing w:before="50" w:after="156" w:afterLines="50" w:line="440" w:lineRule="exact"/>
        <w:ind w:left="210"/>
        <w:jc w:val="left"/>
        <w:rPr>
          <w:rFonts w:hint="eastAsia" w:ascii="宋体" w:hAnsi="宋体" w:cs="宋体"/>
          <w:b/>
          <w:color w:val="000000"/>
          <w:sz w:val="28"/>
          <w:szCs w:val="28"/>
        </w:rPr>
      </w:pPr>
      <w:r>
        <w:rPr>
          <w:rFonts w:hint="eastAsia" w:ascii="宋体" w:hAnsi="宋体" w:cs="宋体"/>
          <w:b/>
          <w:color w:val="000000"/>
          <w:sz w:val="28"/>
          <w:szCs w:val="28"/>
          <w:lang w:eastAsia="zh-CN"/>
        </w:rPr>
        <w:t>（</w:t>
      </w:r>
      <w:r>
        <w:rPr>
          <w:rFonts w:hint="eastAsia" w:ascii="宋体" w:hAnsi="宋体" w:cs="宋体"/>
          <w:b/>
          <w:color w:val="000000"/>
          <w:sz w:val="28"/>
          <w:szCs w:val="28"/>
          <w:lang w:val="en-US" w:eastAsia="zh-CN"/>
        </w:rPr>
        <w:t>8</w:t>
      </w:r>
      <w:r>
        <w:rPr>
          <w:rFonts w:hint="eastAsia" w:ascii="宋体" w:hAnsi="宋体" w:cs="宋体"/>
          <w:b/>
          <w:color w:val="000000"/>
          <w:sz w:val="28"/>
          <w:szCs w:val="28"/>
          <w:lang w:eastAsia="zh-CN"/>
        </w:rPr>
        <w:t>）</w:t>
      </w:r>
      <w:r>
        <w:rPr>
          <w:rFonts w:hint="eastAsia" w:ascii="宋体" w:hAnsi="宋体" w:cs="宋体"/>
          <w:b/>
          <w:color w:val="000000"/>
          <w:sz w:val="28"/>
          <w:szCs w:val="28"/>
        </w:rPr>
        <w:t>“信用中国”网站</w:t>
      </w:r>
      <w:r>
        <w:rPr>
          <w:rFonts w:hint="eastAsia" w:ascii="宋体" w:hAnsi="宋体" w:cs="宋体"/>
          <w:b/>
          <w:color w:val="000000"/>
          <w:sz w:val="28"/>
          <w:szCs w:val="28"/>
          <w:lang w:eastAsia="zh-CN"/>
        </w:rPr>
        <w:t>（</w:t>
      </w:r>
      <w:r>
        <w:rPr>
          <w:rFonts w:hint="eastAsia" w:ascii="宋体" w:hAnsi="宋体" w:cs="宋体"/>
          <w:b/>
          <w:color w:val="000000"/>
          <w:sz w:val="28"/>
          <w:szCs w:val="28"/>
        </w:rPr>
        <w:t>www.creditchina.gov.cn</w:t>
      </w:r>
      <w:r>
        <w:rPr>
          <w:rFonts w:hint="eastAsia" w:ascii="宋体" w:hAnsi="宋体" w:cs="宋体"/>
          <w:b/>
          <w:color w:val="000000"/>
          <w:sz w:val="28"/>
          <w:szCs w:val="28"/>
          <w:lang w:eastAsia="zh-CN"/>
        </w:rPr>
        <w:t>）</w:t>
      </w:r>
      <w:r>
        <w:rPr>
          <w:rFonts w:hint="eastAsia" w:ascii="宋体" w:hAnsi="宋体" w:cs="宋体"/>
          <w:b/>
          <w:color w:val="000000"/>
          <w:sz w:val="28"/>
          <w:szCs w:val="28"/>
        </w:rPr>
        <w:t>、中国政府采购网</w:t>
      </w:r>
      <w:r>
        <w:rPr>
          <w:rFonts w:hint="eastAsia" w:ascii="宋体" w:hAnsi="宋体" w:cs="宋体"/>
          <w:b/>
          <w:color w:val="000000"/>
          <w:sz w:val="28"/>
          <w:szCs w:val="28"/>
          <w:lang w:eastAsia="zh-CN"/>
        </w:rPr>
        <w:t>（</w:t>
      </w:r>
      <w:r>
        <w:rPr>
          <w:rFonts w:hint="eastAsia" w:ascii="宋体" w:hAnsi="宋体" w:cs="宋体"/>
          <w:b/>
          <w:color w:val="000000"/>
          <w:sz w:val="28"/>
          <w:szCs w:val="28"/>
        </w:rPr>
        <w:t>www.ccgp.gov.cn</w:t>
      </w:r>
      <w:r>
        <w:rPr>
          <w:rFonts w:hint="eastAsia" w:ascii="宋体" w:hAnsi="宋体" w:cs="宋体"/>
          <w:b/>
          <w:color w:val="000000"/>
          <w:sz w:val="28"/>
          <w:szCs w:val="28"/>
          <w:lang w:eastAsia="zh-CN"/>
        </w:rPr>
        <w:t>）</w:t>
      </w:r>
      <w:r>
        <w:rPr>
          <w:rFonts w:hint="eastAsia" w:ascii="宋体" w:hAnsi="宋体" w:cs="宋体"/>
          <w:b/>
          <w:color w:val="000000"/>
          <w:sz w:val="28"/>
          <w:szCs w:val="28"/>
        </w:rPr>
        <w:t>的网页查询截图（日期须在采购公告发出后、开标截止时间前）。</w:t>
      </w:r>
    </w:p>
    <w:p w14:paraId="5FA0434A">
      <w:pPr>
        <w:snapToGrid w:val="0"/>
        <w:spacing w:before="50" w:after="156" w:afterLines="50" w:line="440" w:lineRule="exact"/>
        <w:jc w:val="left"/>
        <w:rPr>
          <w:rFonts w:hint="eastAsia" w:ascii="宋体" w:hAnsi="宋体" w:cs="宋体"/>
          <w:b/>
          <w:color w:val="000000"/>
          <w:sz w:val="32"/>
          <w:szCs w:val="32"/>
        </w:rPr>
      </w:pPr>
      <w:r>
        <w:rPr>
          <w:rFonts w:hint="eastAsia" w:ascii="宋体" w:hAnsi="宋体" w:cs="宋体"/>
          <w:b/>
          <w:color w:val="000000"/>
          <w:sz w:val="32"/>
          <w:szCs w:val="32"/>
        </w:rPr>
        <w:br w:type="page"/>
      </w:r>
      <w:r>
        <w:rPr>
          <w:rFonts w:hint="eastAsia" w:ascii="宋体" w:hAnsi="宋体" w:cs="宋体"/>
          <w:b/>
          <w:color w:val="000000"/>
          <w:sz w:val="32"/>
          <w:szCs w:val="32"/>
          <w:lang w:eastAsia="zh-CN"/>
        </w:rPr>
        <w:t>4.</w:t>
      </w:r>
      <w:r>
        <w:rPr>
          <w:rFonts w:hint="eastAsia" w:ascii="宋体" w:hAnsi="宋体" w:cs="宋体"/>
          <w:b/>
          <w:color w:val="000000"/>
          <w:sz w:val="32"/>
          <w:szCs w:val="32"/>
        </w:rPr>
        <w:t>商务标响应偏离表</w:t>
      </w:r>
    </w:p>
    <w:p w14:paraId="42505E49">
      <w:pPr>
        <w:spacing w:line="500" w:lineRule="exact"/>
        <w:jc w:val="center"/>
        <w:rPr>
          <w:rFonts w:hint="eastAsia" w:ascii="方正小标宋简体" w:hAnsi="方正小标宋简体" w:eastAsia="方正小标宋简体" w:cs="方正小标宋简体"/>
          <w:bCs/>
          <w:color w:val="000000"/>
          <w:sz w:val="44"/>
          <w:szCs w:val="44"/>
        </w:rPr>
      </w:pPr>
    </w:p>
    <w:p w14:paraId="170D2625">
      <w:pPr>
        <w:spacing w:line="500" w:lineRule="exact"/>
        <w:jc w:val="center"/>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商务标响应偏离表</w:t>
      </w:r>
    </w:p>
    <w:p w14:paraId="768067C3">
      <w:pPr>
        <w:spacing w:line="360" w:lineRule="auto"/>
        <w:contextualSpacing/>
        <w:jc w:val="left"/>
        <w:rPr>
          <w:rFonts w:hint="eastAsia" w:ascii="宋体" w:hAnsi="宋体"/>
          <w:color w:val="000000"/>
          <w:sz w:val="24"/>
        </w:rPr>
      </w:pPr>
    </w:p>
    <w:tbl>
      <w:tblPr>
        <w:tblStyle w:val="8"/>
        <w:tblW w:w="9615" w:type="dxa"/>
        <w:tblInd w:w="-55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9"/>
        <w:gridCol w:w="1952"/>
        <w:gridCol w:w="2120"/>
        <w:gridCol w:w="2120"/>
        <w:gridCol w:w="1698"/>
        <w:gridCol w:w="1076"/>
      </w:tblGrid>
      <w:tr w14:paraId="2A1C0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1" w:hRule="atLeast"/>
        </w:trPr>
        <w:tc>
          <w:tcPr>
            <w:tcW w:w="649" w:type="dxa"/>
            <w:noWrap w:val="0"/>
            <w:vAlign w:val="center"/>
          </w:tcPr>
          <w:p w14:paraId="2E2F0F6E">
            <w:pPr>
              <w:pStyle w:val="12"/>
              <w:spacing w:before="69" w:line="221" w:lineRule="auto"/>
              <w:ind w:left="169"/>
              <w:rPr>
                <w:color w:val="000000"/>
              </w:rPr>
            </w:pPr>
            <w:r>
              <w:rPr>
                <w:color w:val="000000"/>
                <w:spacing w:val="-3"/>
              </w:rPr>
              <w:t>项号</w:t>
            </w:r>
          </w:p>
        </w:tc>
        <w:tc>
          <w:tcPr>
            <w:tcW w:w="1952" w:type="dxa"/>
            <w:noWrap w:val="0"/>
            <w:vAlign w:val="center"/>
          </w:tcPr>
          <w:p w14:paraId="7EA3A459">
            <w:pPr>
              <w:pStyle w:val="12"/>
              <w:spacing w:before="68" w:line="221" w:lineRule="auto"/>
              <w:rPr>
                <w:rFonts w:hint="eastAsia"/>
                <w:color w:val="000000"/>
                <w:spacing w:val="-1"/>
                <w:lang w:eastAsia="zh-CN"/>
              </w:rPr>
            </w:pPr>
            <w:r>
              <w:rPr>
                <w:rFonts w:hint="eastAsia"/>
                <w:color w:val="000000"/>
                <w:spacing w:val="-1"/>
              </w:rPr>
              <w:t>“商务要求”</w:t>
            </w:r>
            <w:r>
              <w:rPr>
                <w:rFonts w:hint="eastAsia"/>
                <w:color w:val="000000"/>
                <w:spacing w:val="-1"/>
                <w:lang w:eastAsia="zh-CN"/>
              </w:rPr>
              <w:t>名称</w:t>
            </w:r>
          </w:p>
        </w:tc>
        <w:tc>
          <w:tcPr>
            <w:tcW w:w="2120" w:type="dxa"/>
            <w:noWrap w:val="0"/>
            <w:vAlign w:val="center"/>
          </w:tcPr>
          <w:p w14:paraId="047D966E">
            <w:pPr>
              <w:pStyle w:val="12"/>
              <w:spacing w:before="68" w:line="221" w:lineRule="auto"/>
              <w:rPr>
                <w:rFonts w:hint="eastAsia"/>
                <w:color w:val="000000"/>
                <w:spacing w:val="-1"/>
                <w:lang w:eastAsia="zh-CN"/>
              </w:rPr>
            </w:pPr>
            <w:r>
              <w:rPr>
                <w:rFonts w:hint="eastAsia"/>
                <w:color w:val="000000"/>
                <w:spacing w:val="-1"/>
                <w:lang w:eastAsia="zh-CN"/>
              </w:rPr>
              <w:t>报价采购文件的“商务要求”</w:t>
            </w:r>
          </w:p>
        </w:tc>
        <w:tc>
          <w:tcPr>
            <w:tcW w:w="2120" w:type="dxa"/>
            <w:noWrap w:val="0"/>
            <w:vAlign w:val="center"/>
          </w:tcPr>
          <w:p w14:paraId="1BE48752">
            <w:pPr>
              <w:pStyle w:val="12"/>
              <w:spacing w:before="68" w:line="221" w:lineRule="auto"/>
              <w:rPr>
                <w:rFonts w:hint="eastAsia"/>
                <w:color w:val="000000"/>
                <w:spacing w:val="-1"/>
                <w:lang w:eastAsia="zh-CN"/>
              </w:rPr>
            </w:pPr>
            <w:r>
              <w:rPr>
                <w:rFonts w:hint="eastAsia"/>
                <w:color w:val="000000"/>
                <w:spacing w:val="-1"/>
                <w:lang w:eastAsia="zh-CN"/>
              </w:rPr>
              <w:t>报价人响应的“商务要求”承诺</w:t>
            </w:r>
          </w:p>
        </w:tc>
        <w:tc>
          <w:tcPr>
            <w:tcW w:w="1698" w:type="dxa"/>
            <w:noWrap w:val="0"/>
            <w:vAlign w:val="center"/>
          </w:tcPr>
          <w:p w14:paraId="370F4D84">
            <w:pPr>
              <w:pStyle w:val="12"/>
              <w:spacing w:before="68" w:line="221" w:lineRule="auto"/>
              <w:jc w:val="center"/>
              <w:rPr>
                <w:color w:val="000000"/>
              </w:rPr>
            </w:pPr>
            <w:r>
              <w:rPr>
                <w:color w:val="000000"/>
                <w:spacing w:val="-2"/>
              </w:rPr>
              <w:t>偏离说明</w:t>
            </w:r>
          </w:p>
        </w:tc>
        <w:tc>
          <w:tcPr>
            <w:tcW w:w="1076" w:type="dxa"/>
            <w:noWrap w:val="0"/>
            <w:vAlign w:val="center"/>
          </w:tcPr>
          <w:p w14:paraId="01B833DC">
            <w:pPr>
              <w:pStyle w:val="12"/>
              <w:spacing w:before="68" w:line="221" w:lineRule="auto"/>
              <w:jc w:val="center"/>
              <w:rPr>
                <w:rFonts w:hint="eastAsia"/>
                <w:color w:val="000000"/>
                <w:spacing w:val="-2"/>
                <w:lang w:eastAsia="zh-CN"/>
              </w:rPr>
            </w:pPr>
            <w:r>
              <w:rPr>
                <w:rFonts w:hint="eastAsia"/>
                <w:color w:val="000000"/>
                <w:spacing w:val="-2"/>
                <w:lang w:eastAsia="zh-CN"/>
              </w:rPr>
              <w:t>备注</w:t>
            </w:r>
          </w:p>
        </w:tc>
      </w:tr>
      <w:tr w14:paraId="2583A0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649" w:type="dxa"/>
            <w:noWrap w:val="0"/>
            <w:vAlign w:val="center"/>
          </w:tcPr>
          <w:p w14:paraId="7B6A9BF6">
            <w:pPr>
              <w:pStyle w:val="12"/>
              <w:spacing w:before="276" w:line="183" w:lineRule="auto"/>
              <w:ind w:left="340"/>
              <w:rPr>
                <w:color w:val="000000"/>
              </w:rPr>
            </w:pPr>
            <w:r>
              <w:rPr>
                <w:color w:val="000000"/>
              </w:rPr>
              <w:t>1</w:t>
            </w:r>
          </w:p>
        </w:tc>
        <w:tc>
          <w:tcPr>
            <w:tcW w:w="1952" w:type="dxa"/>
            <w:noWrap w:val="0"/>
            <w:vAlign w:val="center"/>
          </w:tcPr>
          <w:p w14:paraId="2B32641F">
            <w:pPr>
              <w:jc w:val="left"/>
              <w:rPr>
                <w:rFonts w:hint="eastAsia"/>
                <w:color w:val="000000"/>
                <w:spacing w:val="-1"/>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▲报价要求</w:t>
            </w:r>
          </w:p>
        </w:tc>
        <w:tc>
          <w:tcPr>
            <w:tcW w:w="2120" w:type="dxa"/>
            <w:noWrap w:val="0"/>
            <w:vAlign w:val="center"/>
          </w:tcPr>
          <w:p w14:paraId="59F95190">
            <w:pPr>
              <w:rPr>
                <w:rFonts w:ascii="Arial"/>
                <w:color w:val="000000"/>
              </w:rPr>
            </w:pPr>
          </w:p>
        </w:tc>
        <w:tc>
          <w:tcPr>
            <w:tcW w:w="2120" w:type="dxa"/>
            <w:noWrap w:val="0"/>
            <w:vAlign w:val="center"/>
          </w:tcPr>
          <w:p w14:paraId="7DC78E8F">
            <w:pPr>
              <w:rPr>
                <w:rFonts w:ascii="Arial"/>
                <w:color w:val="000000"/>
              </w:rPr>
            </w:pPr>
          </w:p>
        </w:tc>
        <w:tc>
          <w:tcPr>
            <w:tcW w:w="1698" w:type="dxa"/>
            <w:noWrap w:val="0"/>
            <w:vAlign w:val="center"/>
          </w:tcPr>
          <w:p w14:paraId="0553E810">
            <w:pPr>
              <w:rPr>
                <w:rFonts w:ascii="Arial"/>
                <w:color w:val="000000"/>
              </w:rPr>
            </w:pPr>
          </w:p>
        </w:tc>
        <w:tc>
          <w:tcPr>
            <w:tcW w:w="1076" w:type="dxa"/>
            <w:noWrap w:val="0"/>
            <w:vAlign w:val="center"/>
          </w:tcPr>
          <w:p w14:paraId="58452A8A">
            <w:pPr>
              <w:rPr>
                <w:rFonts w:ascii="Arial"/>
                <w:color w:val="000000"/>
              </w:rPr>
            </w:pPr>
          </w:p>
        </w:tc>
      </w:tr>
      <w:tr w14:paraId="66E6CB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649" w:type="dxa"/>
            <w:noWrap w:val="0"/>
            <w:vAlign w:val="center"/>
          </w:tcPr>
          <w:p w14:paraId="6584701C">
            <w:pPr>
              <w:pStyle w:val="12"/>
              <w:spacing w:before="263" w:line="182" w:lineRule="auto"/>
              <w:ind w:left="327"/>
              <w:rPr>
                <w:color w:val="000000"/>
              </w:rPr>
            </w:pPr>
            <w:r>
              <w:rPr>
                <w:color w:val="000000"/>
              </w:rPr>
              <w:t>2</w:t>
            </w:r>
          </w:p>
        </w:tc>
        <w:tc>
          <w:tcPr>
            <w:tcW w:w="1952" w:type="dxa"/>
            <w:noWrap w:val="0"/>
            <w:vAlign w:val="center"/>
          </w:tcPr>
          <w:p w14:paraId="38824CEB">
            <w:pPr>
              <w:jc w:val="left"/>
              <w:rPr>
                <w:rFonts w:hint="eastAsia"/>
                <w:color w:val="000000"/>
                <w:spacing w:val="-1"/>
                <w:lang w:eastAsia="zh-CN"/>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▲合同签订时间</w:t>
            </w:r>
          </w:p>
        </w:tc>
        <w:tc>
          <w:tcPr>
            <w:tcW w:w="2120" w:type="dxa"/>
            <w:noWrap w:val="0"/>
            <w:vAlign w:val="center"/>
          </w:tcPr>
          <w:p w14:paraId="376796A8">
            <w:pPr>
              <w:rPr>
                <w:rFonts w:ascii="Arial"/>
                <w:color w:val="000000"/>
              </w:rPr>
            </w:pPr>
          </w:p>
        </w:tc>
        <w:tc>
          <w:tcPr>
            <w:tcW w:w="2120" w:type="dxa"/>
            <w:noWrap w:val="0"/>
            <w:vAlign w:val="center"/>
          </w:tcPr>
          <w:p w14:paraId="387AB111">
            <w:pPr>
              <w:rPr>
                <w:rFonts w:ascii="Arial"/>
                <w:color w:val="000000"/>
              </w:rPr>
            </w:pPr>
          </w:p>
        </w:tc>
        <w:tc>
          <w:tcPr>
            <w:tcW w:w="1698" w:type="dxa"/>
            <w:noWrap w:val="0"/>
            <w:vAlign w:val="center"/>
          </w:tcPr>
          <w:p w14:paraId="4F313CCA">
            <w:pPr>
              <w:rPr>
                <w:rFonts w:ascii="Arial"/>
                <w:color w:val="000000"/>
              </w:rPr>
            </w:pPr>
          </w:p>
        </w:tc>
        <w:tc>
          <w:tcPr>
            <w:tcW w:w="1076" w:type="dxa"/>
            <w:noWrap w:val="0"/>
            <w:vAlign w:val="center"/>
          </w:tcPr>
          <w:p w14:paraId="01BE8D46">
            <w:pPr>
              <w:rPr>
                <w:rFonts w:ascii="Arial"/>
                <w:color w:val="000000"/>
              </w:rPr>
            </w:pPr>
          </w:p>
        </w:tc>
      </w:tr>
      <w:tr w14:paraId="3774D0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649" w:type="dxa"/>
            <w:noWrap w:val="0"/>
            <w:vAlign w:val="center"/>
          </w:tcPr>
          <w:p w14:paraId="22810E4B">
            <w:pPr>
              <w:pStyle w:val="12"/>
              <w:spacing w:before="279" w:line="182" w:lineRule="auto"/>
              <w:ind w:left="329"/>
              <w:rPr>
                <w:color w:val="000000"/>
              </w:rPr>
            </w:pPr>
            <w:r>
              <w:rPr>
                <w:color w:val="000000"/>
              </w:rPr>
              <w:t>3</w:t>
            </w:r>
          </w:p>
        </w:tc>
        <w:tc>
          <w:tcPr>
            <w:tcW w:w="1952" w:type="dxa"/>
            <w:noWrap w:val="0"/>
            <w:vAlign w:val="center"/>
          </w:tcPr>
          <w:p w14:paraId="1AA018D4">
            <w:pPr>
              <w:jc w:val="left"/>
              <w:rPr>
                <w:rFonts w:hint="eastAsia"/>
                <w:color w:val="000000"/>
                <w:spacing w:val="-1"/>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▲交付使用时间</w:t>
            </w:r>
          </w:p>
        </w:tc>
        <w:tc>
          <w:tcPr>
            <w:tcW w:w="2120" w:type="dxa"/>
            <w:noWrap w:val="0"/>
            <w:vAlign w:val="center"/>
          </w:tcPr>
          <w:p w14:paraId="104548CE">
            <w:pPr>
              <w:rPr>
                <w:rFonts w:ascii="Arial"/>
                <w:color w:val="000000"/>
              </w:rPr>
            </w:pPr>
          </w:p>
        </w:tc>
        <w:tc>
          <w:tcPr>
            <w:tcW w:w="2120" w:type="dxa"/>
            <w:noWrap w:val="0"/>
            <w:vAlign w:val="center"/>
          </w:tcPr>
          <w:p w14:paraId="1D94002E">
            <w:pPr>
              <w:rPr>
                <w:rFonts w:ascii="Arial"/>
                <w:color w:val="000000"/>
              </w:rPr>
            </w:pPr>
          </w:p>
        </w:tc>
        <w:tc>
          <w:tcPr>
            <w:tcW w:w="1698" w:type="dxa"/>
            <w:noWrap w:val="0"/>
            <w:vAlign w:val="center"/>
          </w:tcPr>
          <w:p w14:paraId="095225F3">
            <w:pPr>
              <w:rPr>
                <w:rFonts w:ascii="Arial"/>
                <w:color w:val="000000"/>
              </w:rPr>
            </w:pPr>
          </w:p>
        </w:tc>
        <w:tc>
          <w:tcPr>
            <w:tcW w:w="1076" w:type="dxa"/>
            <w:noWrap w:val="0"/>
            <w:vAlign w:val="center"/>
          </w:tcPr>
          <w:p w14:paraId="5B97D861">
            <w:pPr>
              <w:rPr>
                <w:rFonts w:ascii="Arial"/>
                <w:color w:val="000000"/>
              </w:rPr>
            </w:pPr>
          </w:p>
        </w:tc>
      </w:tr>
      <w:tr w14:paraId="3DCA23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649" w:type="dxa"/>
            <w:noWrap w:val="0"/>
            <w:vAlign w:val="center"/>
          </w:tcPr>
          <w:p w14:paraId="5A589817">
            <w:pPr>
              <w:pStyle w:val="12"/>
              <w:spacing w:before="230" w:line="225" w:lineRule="auto"/>
              <w:ind w:left="285"/>
              <w:rPr>
                <w:rFonts w:hint="eastAsia"/>
                <w:color w:val="000000"/>
                <w:lang w:eastAsia="zh-CN"/>
              </w:rPr>
            </w:pPr>
            <w:r>
              <w:rPr>
                <w:rFonts w:hint="eastAsia"/>
                <w:color w:val="000000"/>
                <w:lang w:eastAsia="zh-CN"/>
              </w:rPr>
              <w:t>4</w:t>
            </w:r>
          </w:p>
        </w:tc>
        <w:tc>
          <w:tcPr>
            <w:tcW w:w="1952" w:type="dxa"/>
            <w:noWrap w:val="0"/>
            <w:vAlign w:val="center"/>
          </w:tcPr>
          <w:p w14:paraId="66FF393D">
            <w:pPr>
              <w:jc w:val="left"/>
              <w:rPr>
                <w:rFonts w:hint="eastAsia"/>
                <w:color w:val="000000"/>
                <w:spacing w:val="-1"/>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▲交付（实施）地点</w:t>
            </w:r>
          </w:p>
        </w:tc>
        <w:tc>
          <w:tcPr>
            <w:tcW w:w="2120" w:type="dxa"/>
            <w:noWrap w:val="0"/>
            <w:vAlign w:val="center"/>
          </w:tcPr>
          <w:p w14:paraId="692E8CB6">
            <w:pPr>
              <w:rPr>
                <w:rFonts w:ascii="Arial"/>
                <w:color w:val="000000"/>
              </w:rPr>
            </w:pPr>
          </w:p>
        </w:tc>
        <w:tc>
          <w:tcPr>
            <w:tcW w:w="2120" w:type="dxa"/>
            <w:noWrap w:val="0"/>
            <w:vAlign w:val="center"/>
          </w:tcPr>
          <w:p w14:paraId="08D39137">
            <w:pPr>
              <w:rPr>
                <w:rFonts w:ascii="Arial"/>
                <w:color w:val="000000"/>
              </w:rPr>
            </w:pPr>
          </w:p>
        </w:tc>
        <w:tc>
          <w:tcPr>
            <w:tcW w:w="1698" w:type="dxa"/>
            <w:noWrap w:val="0"/>
            <w:vAlign w:val="center"/>
          </w:tcPr>
          <w:p w14:paraId="161699FF">
            <w:pPr>
              <w:rPr>
                <w:rFonts w:ascii="Arial"/>
                <w:color w:val="000000"/>
              </w:rPr>
            </w:pPr>
          </w:p>
        </w:tc>
        <w:tc>
          <w:tcPr>
            <w:tcW w:w="1076" w:type="dxa"/>
            <w:noWrap w:val="0"/>
            <w:vAlign w:val="center"/>
          </w:tcPr>
          <w:p w14:paraId="6E142DD6">
            <w:pPr>
              <w:rPr>
                <w:rFonts w:ascii="Arial"/>
                <w:color w:val="000000"/>
              </w:rPr>
            </w:pPr>
          </w:p>
        </w:tc>
      </w:tr>
      <w:tr w14:paraId="1F943E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649" w:type="dxa"/>
            <w:noWrap w:val="0"/>
            <w:vAlign w:val="center"/>
          </w:tcPr>
          <w:p w14:paraId="76DF83DE">
            <w:pPr>
              <w:pStyle w:val="12"/>
              <w:spacing w:before="230" w:line="225" w:lineRule="auto"/>
              <w:ind w:left="285"/>
              <w:rPr>
                <w:color w:val="000000"/>
                <w:spacing w:val="32"/>
                <w:w w:val="150"/>
                <w:lang w:eastAsia="zh-CN"/>
              </w:rPr>
            </w:pPr>
            <w:r>
              <w:rPr>
                <w:rFonts w:hint="eastAsia"/>
                <w:color w:val="000000"/>
                <w:spacing w:val="32"/>
                <w:w w:val="150"/>
                <w:lang w:val="en-US" w:eastAsia="zh-CN"/>
              </w:rPr>
              <w:t>5</w:t>
            </w:r>
          </w:p>
        </w:tc>
        <w:tc>
          <w:tcPr>
            <w:tcW w:w="1952" w:type="dxa"/>
            <w:noWrap w:val="0"/>
            <w:vAlign w:val="center"/>
          </w:tcPr>
          <w:p w14:paraId="509DF99B">
            <w:pPr>
              <w:pStyle w:val="12"/>
              <w:spacing w:before="68" w:line="221" w:lineRule="auto"/>
              <w:jc w:val="center"/>
              <w:rPr>
                <w:rFonts w:hint="eastAsia"/>
                <w:color w:val="000000"/>
                <w:spacing w:val="-1"/>
                <w:lang w:eastAsia="zh-CN"/>
              </w:rPr>
            </w:pPr>
            <w:r>
              <w:rPr>
                <w:rFonts w:hint="eastAsia"/>
                <w:color w:val="000000"/>
                <w:spacing w:val="-1"/>
                <w:lang w:eastAsia="zh-CN"/>
              </w:rPr>
              <w:t>……</w:t>
            </w:r>
          </w:p>
          <w:p w14:paraId="43CB6C60">
            <w:pPr>
              <w:pStyle w:val="12"/>
              <w:spacing w:before="68" w:line="221" w:lineRule="auto"/>
              <w:jc w:val="center"/>
              <w:rPr>
                <w:rFonts w:hint="eastAsia"/>
                <w:color w:val="000000"/>
                <w:spacing w:val="-1"/>
              </w:rPr>
            </w:pPr>
            <w:r>
              <w:rPr>
                <w:rFonts w:hint="eastAsia"/>
                <w:color w:val="000000"/>
                <w:spacing w:val="-1"/>
                <w:lang w:eastAsia="zh-CN"/>
              </w:rPr>
              <w:t>（</w:t>
            </w:r>
            <w:r>
              <w:rPr>
                <w:rFonts w:hint="eastAsia"/>
                <w:color w:val="000000"/>
                <w:spacing w:val="-1"/>
                <w:lang w:val="en-US" w:eastAsia="zh-CN"/>
              </w:rPr>
              <w:t>自行补充</w:t>
            </w:r>
            <w:r>
              <w:rPr>
                <w:rFonts w:hint="eastAsia"/>
                <w:color w:val="000000"/>
                <w:spacing w:val="-1"/>
                <w:lang w:eastAsia="zh-CN"/>
              </w:rPr>
              <w:t>）</w:t>
            </w:r>
          </w:p>
        </w:tc>
        <w:tc>
          <w:tcPr>
            <w:tcW w:w="2120" w:type="dxa"/>
            <w:noWrap w:val="0"/>
            <w:vAlign w:val="center"/>
          </w:tcPr>
          <w:p w14:paraId="390A51D6">
            <w:pPr>
              <w:rPr>
                <w:rFonts w:ascii="Arial"/>
                <w:color w:val="000000"/>
              </w:rPr>
            </w:pPr>
          </w:p>
        </w:tc>
        <w:tc>
          <w:tcPr>
            <w:tcW w:w="2120" w:type="dxa"/>
            <w:noWrap w:val="0"/>
            <w:vAlign w:val="center"/>
          </w:tcPr>
          <w:p w14:paraId="7733B088">
            <w:pPr>
              <w:rPr>
                <w:rFonts w:ascii="Arial"/>
                <w:color w:val="000000"/>
              </w:rPr>
            </w:pPr>
          </w:p>
        </w:tc>
        <w:tc>
          <w:tcPr>
            <w:tcW w:w="1698" w:type="dxa"/>
            <w:noWrap w:val="0"/>
            <w:vAlign w:val="center"/>
          </w:tcPr>
          <w:p w14:paraId="32748F48">
            <w:pPr>
              <w:rPr>
                <w:rFonts w:ascii="Arial"/>
                <w:color w:val="000000"/>
              </w:rPr>
            </w:pPr>
          </w:p>
        </w:tc>
        <w:tc>
          <w:tcPr>
            <w:tcW w:w="1076" w:type="dxa"/>
            <w:noWrap w:val="0"/>
            <w:vAlign w:val="center"/>
          </w:tcPr>
          <w:p w14:paraId="5CBCE504">
            <w:pPr>
              <w:rPr>
                <w:rFonts w:ascii="Arial"/>
                <w:color w:val="000000"/>
              </w:rPr>
            </w:pPr>
          </w:p>
        </w:tc>
      </w:tr>
    </w:tbl>
    <w:p w14:paraId="0366125D">
      <w:pPr>
        <w:pStyle w:val="5"/>
        <w:spacing w:line="360" w:lineRule="auto"/>
        <w:ind w:firstLine="0"/>
        <w:contextualSpacing/>
        <w:rPr>
          <w:rFonts w:hint="eastAsia" w:hAnsi="宋体" w:cs="仿宋_GB2312"/>
          <w:color w:val="000000"/>
          <w:sz w:val="24"/>
          <w:szCs w:val="24"/>
        </w:rPr>
      </w:pPr>
    </w:p>
    <w:p w14:paraId="09999B03">
      <w:pPr>
        <w:pStyle w:val="5"/>
        <w:spacing w:line="360" w:lineRule="auto"/>
        <w:ind w:firstLine="0"/>
        <w:contextualSpacing/>
        <w:rPr>
          <w:rFonts w:hint="eastAsia" w:hAnsi="宋体" w:cs="仿宋_GB2312"/>
          <w:color w:val="000000"/>
          <w:sz w:val="24"/>
          <w:szCs w:val="24"/>
        </w:rPr>
      </w:pPr>
      <w:r>
        <w:rPr>
          <w:rFonts w:hint="eastAsia" w:hAnsi="宋体" w:cs="仿宋_GB2312"/>
          <w:color w:val="000000"/>
          <w:sz w:val="24"/>
          <w:szCs w:val="24"/>
        </w:rPr>
        <w:t>注：</w:t>
      </w:r>
    </w:p>
    <w:p w14:paraId="16DB8C8B">
      <w:pPr>
        <w:pStyle w:val="5"/>
        <w:spacing w:line="360" w:lineRule="auto"/>
        <w:ind w:firstLine="0"/>
        <w:contextualSpacing/>
        <w:rPr>
          <w:rFonts w:hint="eastAsia" w:hAnsi="宋体" w:cs="仿宋_GB2312"/>
          <w:color w:val="000000"/>
          <w:sz w:val="24"/>
          <w:szCs w:val="24"/>
        </w:rPr>
      </w:pPr>
      <w:r>
        <w:rPr>
          <w:rFonts w:hint="eastAsia" w:hAnsi="宋体" w:cs="仿宋_GB2312"/>
          <w:color w:val="000000"/>
          <w:sz w:val="24"/>
          <w:szCs w:val="24"/>
        </w:rPr>
        <w:t>1. 说明：应对照</w:t>
      </w:r>
      <w:r>
        <w:rPr>
          <w:rFonts w:hint="eastAsia" w:hAnsi="宋体" w:cs="仿宋_GB2312"/>
          <w:color w:val="000000"/>
          <w:sz w:val="24"/>
          <w:szCs w:val="24"/>
          <w:lang w:eastAsia="zh-CN"/>
        </w:rPr>
        <w:t>竞价采购公告</w:t>
      </w:r>
      <w:r>
        <w:rPr>
          <w:rFonts w:hint="eastAsia" w:hAnsi="宋体" w:cs="仿宋_GB2312"/>
          <w:color w:val="000000"/>
          <w:sz w:val="24"/>
          <w:szCs w:val="24"/>
        </w:rPr>
        <w:t>“</w:t>
      </w:r>
      <w:r>
        <w:rPr>
          <w:rFonts w:hint="eastAsia" w:hAnsi="宋体" w:cs="仿宋_GB2312"/>
          <w:color w:val="000000"/>
          <w:sz w:val="24"/>
          <w:szCs w:val="24"/>
          <w:lang w:val="en-US" w:eastAsia="zh-CN"/>
        </w:rPr>
        <w:t>二、</w:t>
      </w:r>
      <w:r>
        <w:rPr>
          <w:rFonts w:hint="eastAsia" w:hAnsi="宋体" w:cs="仿宋_GB2312"/>
          <w:color w:val="000000"/>
          <w:sz w:val="24"/>
          <w:szCs w:val="24"/>
        </w:rPr>
        <w:t>采购需求”中的“商务要求”作出明确响应，并作出偏离说明。在“偏离说明”中注明“正偏离</w:t>
      </w:r>
      <w:r>
        <w:rPr>
          <w:rFonts w:hint="eastAsia" w:hAnsi="宋体" w:cs="仿宋_GB2312"/>
          <w:color w:val="000000"/>
          <w:sz w:val="24"/>
          <w:szCs w:val="24"/>
          <w:lang w:eastAsia="zh-CN"/>
        </w:rPr>
        <w:t>”“</w:t>
      </w:r>
      <w:r>
        <w:rPr>
          <w:rFonts w:hint="eastAsia" w:hAnsi="宋体" w:cs="仿宋_GB2312"/>
          <w:color w:val="000000"/>
          <w:sz w:val="24"/>
          <w:szCs w:val="24"/>
        </w:rPr>
        <w:t>负偏离”或者“无偏离”。既不属于“正偏离”也不属于“负偏离”即为“无偏离”。</w:t>
      </w:r>
    </w:p>
    <w:p w14:paraId="4073FA0B">
      <w:pPr>
        <w:pStyle w:val="5"/>
        <w:spacing w:line="360" w:lineRule="auto"/>
        <w:ind w:firstLine="0"/>
        <w:contextualSpacing/>
        <w:rPr>
          <w:rFonts w:hAnsi="宋体"/>
          <w:color w:val="000000"/>
          <w:sz w:val="24"/>
          <w:szCs w:val="24"/>
        </w:rPr>
      </w:pPr>
      <w:r>
        <w:rPr>
          <w:rFonts w:hint="eastAsia" w:hAnsi="宋体"/>
          <w:color w:val="000000"/>
          <w:sz w:val="24"/>
          <w:szCs w:val="24"/>
        </w:rPr>
        <w:t>2.如偏离表中的</w:t>
      </w:r>
      <w:r>
        <w:rPr>
          <w:rFonts w:hint="eastAsia" w:hAnsi="宋体"/>
          <w:color w:val="000000"/>
          <w:sz w:val="24"/>
          <w:szCs w:val="24"/>
          <w:lang w:eastAsia="zh-CN"/>
        </w:rPr>
        <w:t>报价</w:t>
      </w:r>
      <w:r>
        <w:rPr>
          <w:rFonts w:hint="eastAsia" w:hAnsi="宋体"/>
          <w:color w:val="000000"/>
          <w:sz w:val="24"/>
          <w:szCs w:val="24"/>
        </w:rPr>
        <w:t>响应与佐证材料不一致的，以佐证材料为准。（如有）</w:t>
      </w:r>
    </w:p>
    <w:p w14:paraId="0FFC8B1B">
      <w:pPr>
        <w:pStyle w:val="6"/>
        <w:rPr>
          <w:rFonts w:hint="eastAsia" w:hAnsi="宋体" w:cs="宋体"/>
          <w:color w:val="000000"/>
        </w:rPr>
      </w:pPr>
    </w:p>
    <w:p w14:paraId="1BA3EED7">
      <w:pPr>
        <w:pStyle w:val="6"/>
        <w:rPr>
          <w:rFonts w:hint="eastAsia" w:hAnsi="宋体" w:cs="宋体"/>
          <w:color w:val="000000"/>
        </w:rPr>
      </w:pPr>
    </w:p>
    <w:p w14:paraId="3C001435">
      <w:pPr>
        <w:pStyle w:val="6"/>
        <w:rPr>
          <w:rFonts w:hint="eastAsia" w:hAnsi="宋体" w:cs="宋体"/>
          <w:color w:val="000000"/>
          <w:u w:val="single"/>
        </w:rPr>
      </w:pPr>
      <w:r>
        <w:rPr>
          <w:rFonts w:hint="eastAsia" w:hAnsi="宋体" w:cs="宋体"/>
          <w:color w:val="000000"/>
          <w:lang w:eastAsia="zh-CN"/>
        </w:rPr>
        <w:t>报价</w:t>
      </w:r>
      <w:r>
        <w:rPr>
          <w:rFonts w:hint="eastAsia" w:hAnsi="宋体" w:cs="宋体"/>
          <w:color w:val="000000"/>
        </w:rPr>
        <w:t>供应商名称（加盖公章）：</w:t>
      </w:r>
      <w:r>
        <w:rPr>
          <w:rFonts w:hint="eastAsia" w:hAnsi="宋体" w:cs="宋体"/>
          <w:color w:val="000000"/>
          <w:u w:val="single"/>
        </w:rPr>
        <w:t xml:space="preserve">                      </w:t>
      </w:r>
    </w:p>
    <w:p w14:paraId="08EB613E">
      <w:pPr>
        <w:pStyle w:val="6"/>
        <w:jc w:val="center"/>
        <w:rPr>
          <w:rFonts w:hint="eastAsia" w:hAnsi="宋体" w:cs="宋体"/>
          <w:color w:val="000000"/>
        </w:rPr>
      </w:pPr>
    </w:p>
    <w:p w14:paraId="3EFCD852">
      <w:pPr>
        <w:pStyle w:val="6"/>
        <w:rPr>
          <w:rFonts w:hint="eastAsia" w:hAnsi="宋体" w:cs="宋体"/>
          <w:color w:val="000000"/>
          <w:u w:val="single"/>
        </w:rPr>
      </w:pPr>
      <w:r>
        <w:rPr>
          <w:rFonts w:hint="eastAsia" w:hAnsi="宋体" w:cs="宋体"/>
          <w:color w:val="000000"/>
        </w:rPr>
        <w:t>法定代表人（负责人）或委托代理人签字：</w:t>
      </w:r>
      <w:r>
        <w:rPr>
          <w:rFonts w:hint="eastAsia" w:hAnsi="宋体" w:cs="宋体"/>
          <w:color w:val="000000"/>
          <w:u w:val="single"/>
        </w:rPr>
        <w:t xml:space="preserve">                    </w:t>
      </w:r>
    </w:p>
    <w:p w14:paraId="32F7E758">
      <w:pPr>
        <w:pStyle w:val="6"/>
        <w:rPr>
          <w:rFonts w:hint="eastAsia" w:hAnsi="宋体" w:cs="宋体"/>
          <w:color w:val="000000"/>
        </w:rPr>
      </w:pPr>
    </w:p>
    <w:p w14:paraId="381945AF">
      <w:pPr>
        <w:pStyle w:val="6"/>
        <w:rPr>
          <w:rFonts w:hint="eastAsia" w:hAnsi="宋体" w:cs="宋体"/>
          <w:color w:val="000000"/>
          <w:u w:val="single"/>
        </w:rPr>
      </w:pPr>
      <w:r>
        <w:rPr>
          <w:rFonts w:hint="eastAsia" w:hAnsi="宋体" w:cs="宋体"/>
          <w:color w:val="000000"/>
        </w:rPr>
        <w:t>日期：</w:t>
      </w:r>
      <w:r>
        <w:rPr>
          <w:rFonts w:hint="eastAsia" w:hAnsi="宋体" w:cs="宋体"/>
          <w:color w:val="000000"/>
          <w:u w:val="single"/>
        </w:rPr>
        <w:t xml:space="preserve">                      </w:t>
      </w:r>
    </w:p>
    <w:p w14:paraId="3633B537">
      <w:pPr>
        <w:pStyle w:val="6"/>
        <w:numPr>
          <w:ilvl w:val="0"/>
          <w:numId w:val="0"/>
        </w:numPr>
        <w:spacing w:line="560" w:lineRule="exact"/>
        <w:jc w:val="both"/>
        <w:rPr>
          <w:rFonts w:hint="eastAsia" w:hAnsi="宋体" w:cs="宋体"/>
          <w:b/>
          <w:color w:val="000000"/>
          <w:sz w:val="30"/>
        </w:rPr>
      </w:pPr>
      <w:r>
        <w:rPr>
          <w:rFonts w:hint="eastAsia" w:hAnsi="宋体" w:cs="宋体"/>
          <w:b/>
          <w:color w:val="000000"/>
          <w:sz w:val="30"/>
        </w:rPr>
        <w:br w:type="page"/>
      </w:r>
      <w:r>
        <w:rPr>
          <w:rFonts w:hint="eastAsia" w:hAnsi="宋体" w:cs="宋体"/>
          <w:b/>
          <w:color w:val="000000"/>
          <w:sz w:val="30"/>
          <w:lang w:val="en-US" w:eastAsia="zh-CN"/>
        </w:rPr>
        <w:t>5.</w:t>
      </w:r>
      <w:r>
        <w:rPr>
          <w:rFonts w:hint="eastAsia" w:hAnsi="宋体" w:cs="宋体"/>
          <w:b/>
          <w:color w:val="000000"/>
          <w:sz w:val="30"/>
          <w:lang w:eastAsia="zh-CN"/>
        </w:rPr>
        <w:t>竞价采购公告</w:t>
      </w:r>
      <w:r>
        <w:rPr>
          <w:rFonts w:hint="eastAsia" w:hAnsi="宋体" w:cs="宋体"/>
          <w:b/>
          <w:color w:val="000000"/>
          <w:sz w:val="30"/>
        </w:rPr>
        <w:t>及《采购需求》需要提供的其他商务部分资料。</w:t>
      </w:r>
    </w:p>
    <w:p w14:paraId="2887AE15">
      <w:pPr>
        <w:pStyle w:val="6"/>
        <w:numPr>
          <w:ilvl w:val="0"/>
          <w:numId w:val="0"/>
        </w:numPr>
        <w:spacing w:line="560" w:lineRule="exact"/>
        <w:jc w:val="both"/>
        <w:rPr>
          <w:rFonts w:hint="eastAsia" w:hAnsi="宋体" w:cs="宋体"/>
          <w:b/>
          <w:color w:val="000000"/>
          <w:sz w:val="30"/>
        </w:rPr>
      </w:pPr>
    </w:p>
    <w:p w14:paraId="6E439FBC">
      <w:pPr>
        <w:pStyle w:val="6"/>
        <w:numPr>
          <w:ilvl w:val="0"/>
          <w:numId w:val="0"/>
        </w:numPr>
        <w:spacing w:line="560" w:lineRule="exact"/>
        <w:jc w:val="both"/>
        <w:rPr>
          <w:rFonts w:hint="eastAsia" w:hAnsi="宋体" w:cs="宋体"/>
          <w:b/>
          <w:color w:val="000000"/>
          <w:sz w:val="30"/>
        </w:rPr>
      </w:pPr>
    </w:p>
    <w:p w14:paraId="32E2FF9D">
      <w:pPr>
        <w:pStyle w:val="6"/>
        <w:numPr>
          <w:ilvl w:val="0"/>
          <w:numId w:val="0"/>
        </w:numPr>
        <w:spacing w:line="560" w:lineRule="exact"/>
        <w:jc w:val="both"/>
        <w:rPr>
          <w:rFonts w:hint="eastAsia" w:hAnsi="宋体" w:cs="宋体"/>
          <w:b/>
          <w:color w:val="000000"/>
          <w:sz w:val="30"/>
        </w:rPr>
      </w:pPr>
    </w:p>
    <w:p w14:paraId="5B1F5091">
      <w:pPr>
        <w:pStyle w:val="6"/>
        <w:numPr>
          <w:ilvl w:val="0"/>
          <w:numId w:val="0"/>
        </w:numPr>
        <w:spacing w:line="560" w:lineRule="exact"/>
        <w:jc w:val="both"/>
        <w:rPr>
          <w:rFonts w:hint="eastAsia" w:hAnsi="宋体" w:cs="宋体"/>
          <w:b/>
          <w:color w:val="000000"/>
          <w:sz w:val="30"/>
        </w:rPr>
      </w:pPr>
    </w:p>
    <w:p w14:paraId="2EA9F808">
      <w:pPr>
        <w:pStyle w:val="6"/>
        <w:numPr>
          <w:ilvl w:val="0"/>
          <w:numId w:val="0"/>
        </w:numPr>
        <w:spacing w:line="560" w:lineRule="exact"/>
        <w:jc w:val="both"/>
        <w:rPr>
          <w:rFonts w:hint="eastAsia" w:hAnsi="宋体" w:cs="宋体"/>
          <w:b/>
          <w:color w:val="000000"/>
          <w:sz w:val="30"/>
        </w:rPr>
      </w:pPr>
    </w:p>
    <w:p w14:paraId="40053727">
      <w:pPr>
        <w:pStyle w:val="6"/>
        <w:numPr>
          <w:ilvl w:val="0"/>
          <w:numId w:val="0"/>
        </w:numPr>
        <w:spacing w:line="560" w:lineRule="exact"/>
        <w:jc w:val="both"/>
        <w:rPr>
          <w:rFonts w:hint="eastAsia" w:hAnsi="宋体" w:cs="宋体"/>
          <w:b/>
          <w:color w:val="000000"/>
          <w:sz w:val="30"/>
        </w:rPr>
      </w:pPr>
    </w:p>
    <w:p w14:paraId="653EC015">
      <w:pPr>
        <w:pStyle w:val="6"/>
        <w:numPr>
          <w:ilvl w:val="0"/>
          <w:numId w:val="0"/>
        </w:numPr>
        <w:spacing w:line="560" w:lineRule="exact"/>
        <w:jc w:val="both"/>
        <w:rPr>
          <w:rFonts w:hint="eastAsia" w:hAnsi="宋体" w:cs="宋体"/>
          <w:b/>
          <w:color w:val="000000"/>
          <w:sz w:val="30"/>
        </w:rPr>
      </w:pPr>
    </w:p>
    <w:p w14:paraId="083FB9BA">
      <w:pPr>
        <w:pStyle w:val="6"/>
        <w:numPr>
          <w:ilvl w:val="0"/>
          <w:numId w:val="0"/>
        </w:numPr>
        <w:spacing w:line="560" w:lineRule="exact"/>
        <w:jc w:val="both"/>
        <w:rPr>
          <w:rFonts w:hint="eastAsia" w:hAnsi="宋体" w:cs="宋体"/>
          <w:b/>
          <w:color w:val="000000"/>
          <w:sz w:val="30"/>
        </w:rPr>
      </w:pPr>
    </w:p>
    <w:p w14:paraId="494816A1">
      <w:pPr>
        <w:pStyle w:val="6"/>
        <w:numPr>
          <w:ilvl w:val="0"/>
          <w:numId w:val="0"/>
        </w:numPr>
        <w:spacing w:line="560" w:lineRule="exact"/>
        <w:jc w:val="both"/>
        <w:rPr>
          <w:rFonts w:hint="eastAsia" w:hAnsi="宋体" w:cs="宋体"/>
          <w:b/>
          <w:color w:val="000000"/>
          <w:sz w:val="30"/>
        </w:rPr>
      </w:pPr>
    </w:p>
    <w:p w14:paraId="78E43F64">
      <w:pPr>
        <w:pStyle w:val="6"/>
        <w:numPr>
          <w:ilvl w:val="0"/>
          <w:numId w:val="0"/>
        </w:numPr>
        <w:spacing w:line="560" w:lineRule="exact"/>
        <w:jc w:val="both"/>
        <w:rPr>
          <w:rFonts w:hint="eastAsia" w:hAnsi="宋体" w:cs="宋体"/>
          <w:b/>
          <w:color w:val="000000"/>
          <w:sz w:val="30"/>
        </w:rPr>
      </w:pPr>
    </w:p>
    <w:p w14:paraId="4915D297">
      <w:pPr>
        <w:pStyle w:val="6"/>
        <w:spacing w:line="420" w:lineRule="exact"/>
        <w:ind w:firstLine="420"/>
        <w:rPr>
          <w:rFonts w:hint="eastAsia" w:hAnsi="宋体" w:cs="宋体"/>
          <w:b/>
          <w:color w:val="000000"/>
          <w:sz w:val="32"/>
        </w:rPr>
      </w:pPr>
    </w:p>
    <w:p w14:paraId="549D15D6">
      <w:pPr>
        <w:pStyle w:val="6"/>
        <w:spacing w:line="420" w:lineRule="exact"/>
        <w:ind w:firstLine="420"/>
        <w:rPr>
          <w:rFonts w:hint="eastAsia" w:hAnsi="宋体" w:cs="宋体"/>
          <w:b/>
          <w:color w:val="000000"/>
          <w:sz w:val="32"/>
        </w:rPr>
      </w:pPr>
    </w:p>
    <w:p w14:paraId="25DD0FBD">
      <w:pPr>
        <w:pStyle w:val="6"/>
        <w:spacing w:line="420" w:lineRule="exact"/>
        <w:ind w:firstLine="420"/>
        <w:rPr>
          <w:rFonts w:hint="eastAsia" w:hAnsi="宋体" w:cs="宋体"/>
          <w:b/>
          <w:color w:val="000000"/>
          <w:sz w:val="32"/>
        </w:rPr>
      </w:pPr>
    </w:p>
    <w:p w14:paraId="329A942B">
      <w:pPr>
        <w:pStyle w:val="6"/>
        <w:spacing w:line="420" w:lineRule="exact"/>
        <w:ind w:firstLine="420"/>
        <w:rPr>
          <w:rFonts w:hint="eastAsia" w:hAnsi="宋体" w:cs="宋体"/>
          <w:b/>
          <w:color w:val="000000"/>
          <w:sz w:val="32"/>
        </w:rPr>
      </w:pPr>
    </w:p>
    <w:p w14:paraId="59E23355">
      <w:pPr>
        <w:pStyle w:val="6"/>
        <w:spacing w:line="420" w:lineRule="exact"/>
        <w:ind w:firstLine="420"/>
        <w:rPr>
          <w:rFonts w:hint="eastAsia" w:hAnsi="宋体" w:cs="宋体"/>
          <w:b/>
          <w:color w:val="000000"/>
          <w:sz w:val="32"/>
        </w:rPr>
      </w:pPr>
    </w:p>
    <w:p w14:paraId="57E4552A">
      <w:pPr>
        <w:pStyle w:val="6"/>
        <w:spacing w:line="420" w:lineRule="exact"/>
        <w:ind w:firstLine="420"/>
        <w:rPr>
          <w:rFonts w:hint="eastAsia" w:hAnsi="宋体" w:cs="宋体"/>
          <w:b/>
          <w:color w:val="000000"/>
          <w:sz w:val="32"/>
        </w:rPr>
      </w:pPr>
    </w:p>
    <w:p w14:paraId="5553654A">
      <w:pPr>
        <w:pStyle w:val="6"/>
        <w:spacing w:line="420" w:lineRule="exact"/>
        <w:ind w:firstLine="420"/>
        <w:rPr>
          <w:rFonts w:hint="eastAsia" w:hAnsi="宋体" w:cs="宋体"/>
          <w:b/>
          <w:color w:val="000000"/>
          <w:sz w:val="32"/>
        </w:rPr>
      </w:pPr>
    </w:p>
    <w:p w14:paraId="659904A5">
      <w:pPr>
        <w:pStyle w:val="6"/>
        <w:spacing w:line="420" w:lineRule="exact"/>
        <w:rPr>
          <w:rFonts w:hint="eastAsia" w:hAnsi="宋体" w:cs="宋体"/>
          <w:b/>
          <w:color w:val="000000"/>
          <w:sz w:val="32"/>
        </w:rPr>
      </w:pPr>
    </w:p>
    <w:p w14:paraId="6180F1FD">
      <w:pPr>
        <w:pStyle w:val="6"/>
        <w:spacing w:line="420" w:lineRule="exact"/>
        <w:rPr>
          <w:rFonts w:hint="eastAsia" w:hAnsi="宋体" w:cs="宋体"/>
          <w:b/>
          <w:color w:val="000000"/>
          <w:sz w:val="32"/>
        </w:rPr>
      </w:pPr>
    </w:p>
    <w:p w14:paraId="6492DF4E">
      <w:pPr>
        <w:pStyle w:val="6"/>
        <w:spacing w:line="420" w:lineRule="exact"/>
        <w:ind w:firstLine="420"/>
        <w:rPr>
          <w:rFonts w:hint="eastAsia" w:hAnsi="宋体" w:cs="宋体"/>
          <w:b/>
          <w:color w:val="000000"/>
          <w:sz w:val="32"/>
        </w:rPr>
      </w:pPr>
    </w:p>
    <w:p w14:paraId="40006031">
      <w:pPr>
        <w:pStyle w:val="6"/>
        <w:spacing w:line="420" w:lineRule="exact"/>
        <w:ind w:firstLine="420"/>
        <w:rPr>
          <w:rFonts w:hint="eastAsia" w:hAnsi="宋体" w:cs="宋体"/>
          <w:b/>
          <w:color w:val="000000"/>
          <w:sz w:val="32"/>
        </w:rPr>
      </w:pPr>
    </w:p>
    <w:p w14:paraId="0552FAB7">
      <w:pPr>
        <w:pStyle w:val="6"/>
        <w:spacing w:line="420" w:lineRule="exact"/>
        <w:ind w:firstLine="420"/>
        <w:rPr>
          <w:rFonts w:hint="eastAsia" w:hAnsi="宋体" w:cs="宋体"/>
          <w:b/>
          <w:color w:val="000000"/>
          <w:sz w:val="32"/>
        </w:rPr>
      </w:pPr>
    </w:p>
    <w:p w14:paraId="5E6E30AA">
      <w:pPr>
        <w:pStyle w:val="6"/>
        <w:spacing w:line="420" w:lineRule="exact"/>
        <w:ind w:firstLine="420"/>
        <w:rPr>
          <w:rFonts w:hint="eastAsia" w:hAnsi="宋体" w:cs="宋体"/>
          <w:b/>
          <w:color w:val="000000"/>
          <w:sz w:val="32"/>
        </w:rPr>
      </w:pPr>
    </w:p>
    <w:p w14:paraId="30AC8968">
      <w:pPr>
        <w:pStyle w:val="6"/>
        <w:spacing w:line="420" w:lineRule="exact"/>
        <w:ind w:firstLine="420"/>
        <w:rPr>
          <w:rFonts w:hint="eastAsia" w:hAnsi="宋体" w:cs="宋体"/>
          <w:b/>
          <w:color w:val="000000"/>
          <w:sz w:val="32"/>
        </w:rPr>
      </w:pPr>
    </w:p>
    <w:p w14:paraId="47FA12FF">
      <w:pPr>
        <w:pStyle w:val="6"/>
        <w:spacing w:line="420" w:lineRule="exact"/>
        <w:ind w:firstLine="420"/>
        <w:rPr>
          <w:rFonts w:hint="eastAsia" w:hAnsi="宋体" w:cs="宋体"/>
          <w:b/>
          <w:color w:val="000000"/>
          <w:sz w:val="32"/>
        </w:rPr>
      </w:pPr>
    </w:p>
    <w:p w14:paraId="35777309">
      <w:pPr>
        <w:pStyle w:val="6"/>
        <w:spacing w:line="420" w:lineRule="exact"/>
        <w:ind w:firstLine="420"/>
        <w:rPr>
          <w:rFonts w:hint="eastAsia" w:hAnsi="宋体" w:cs="宋体"/>
          <w:b/>
          <w:color w:val="000000"/>
          <w:sz w:val="32"/>
        </w:rPr>
      </w:pPr>
    </w:p>
    <w:p w14:paraId="6E8FD5C3">
      <w:pPr>
        <w:pStyle w:val="6"/>
        <w:spacing w:line="420" w:lineRule="exact"/>
        <w:rPr>
          <w:rFonts w:hint="eastAsia" w:hAnsi="宋体" w:cs="宋体"/>
          <w:b/>
          <w:color w:val="000000"/>
          <w:sz w:val="32"/>
        </w:rPr>
      </w:pPr>
    </w:p>
    <w:p w14:paraId="50E2166D">
      <w:pPr>
        <w:pStyle w:val="6"/>
        <w:spacing w:line="420" w:lineRule="exact"/>
        <w:rPr>
          <w:rFonts w:hint="eastAsia" w:hAnsi="宋体" w:cs="宋体"/>
          <w:b/>
          <w:color w:val="000000"/>
          <w:sz w:val="32"/>
        </w:rPr>
      </w:pPr>
    </w:p>
    <w:p w14:paraId="1CF857DA">
      <w:pPr>
        <w:pStyle w:val="6"/>
        <w:spacing w:line="420" w:lineRule="exact"/>
        <w:rPr>
          <w:rFonts w:hint="eastAsia" w:hAnsi="宋体" w:cs="宋体"/>
          <w:b/>
          <w:color w:val="000000"/>
          <w:sz w:val="32"/>
        </w:rPr>
      </w:pPr>
    </w:p>
    <w:p w14:paraId="3570D86D">
      <w:pPr>
        <w:pStyle w:val="6"/>
        <w:spacing w:line="420" w:lineRule="exact"/>
        <w:ind w:firstLine="420"/>
        <w:rPr>
          <w:rFonts w:hint="eastAsia" w:hAnsi="宋体" w:cs="宋体"/>
          <w:b/>
          <w:color w:val="000000"/>
          <w:sz w:val="32"/>
        </w:rPr>
      </w:pPr>
    </w:p>
    <w:p w14:paraId="421AFA7A">
      <w:pPr>
        <w:pStyle w:val="6"/>
        <w:spacing w:line="420" w:lineRule="exact"/>
        <w:ind w:firstLine="420"/>
        <w:rPr>
          <w:rFonts w:hint="eastAsia" w:hAnsi="宋体" w:cs="宋体"/>
          <w:b/>
          <w:color w:val="000000"/>
          <w:sz w:val="32"/>
        </w:rPr>
      </w:pPr>
    </w:p>
    <w:p w14:paraId="331F742E">
      <w:pPr>
        <w:pStyle w:val="6"/>
        <w:spacing w:line="420" w:lineRule="exact"/>
        <w:ind w:firstLine="420"/>
        <w:rPr>
          <w:rFonts w:hint="eastAsia" w:hAnsi="宋体" w:cs="宋体"/>
          <w:b/>
          <w:color w:val="000000"/>
          <w:sz w:val="32"/>
        </w:rPr>
      </w:pPr>
    </w:p>
    <w:p w14:paraId="19733458">
      <w:pPr>
        <w:pStyle w:val="6"/>
        <w:spacing w:line="420" w:lineRule="exact"/>
        <w:ind w:firstLine="420"/>
        <w:jc w:val="center"/>
        <w:rPr>
          <w:rFonts w:hint="eastAsia" w:hAnsi="宋体" w:cs="宋体"/>
          <w:b/>
          <w:color w:val="000000"/>
          <w:sz w:val="32"/>
        </w:rPr>
      </w:pPr>
      <w:r>
        <w:rPr>
          <w:rFonts w:hint="eastAsia" w:hAnsi="宋体" w:cs="宋体"/>
          <w:b/>
          <w:color w:val="000000"/>
          <w:sz w:val="32"/>
        </w:rPr>
        <w:t>二、技术部分</w:t>
      </w:r>
    </w:p>
    <w:p w14:paraId="59F18236">
      <w:pPr>
        <w:pStyle w:val="6"/>
        <w:spacing w:line="420" w:lineRule="exact"/>
        <w:ind w:firstLine="420"/>
        <w:rPr>
          <w:rFonts w:hint="eastAsia" w:hAnsi="宋体" w:cs="宋体"/>
          <w:b/>
          <w:color w:val="000000"/>
          <w:sz w:val="32"/>
        </w:rPr>
      </w:pPr>
    </w:p>
    <w:p w14:paraId="0CCD3716">
      <w:pPr>
        <w:pStyle w:val="6"/>
        <w:spacing w:line="420" w:lineRule="exact"/>
        <w:ind w:firstLine="420"/>
        <w:rPr>
          <w:rFonts w:hint="eastAsia" w:hAnsi="宋体" w:cs="宋体"/>
          <w:b/>
          <w:color w:val="000000"/>
          <w:sz w:val="32"/>
        </w:rPr>
      </w:pPr>
    </w:p>
    <w:p w14:paraId="43CB2296">
      <w:pPr>
        <w:pStyle w:val="6"/>
        <w:spacing w:line="420" w:lineRule="exact"/>
        <w:ind w:firstLine="420"/>
        <w:rPr>
          <w:rFonts w:hint="eastAsia" w:hAnsi="宋体" w:cs="宋体"/>
          <w:b/>
          <w:color w:val="000000"/>
          <w:sz w:val="32"/>
        </w:rPr>
      </w:pPr>
    </w:p>
    <w:p w14:paraId="68C687E9">
      <w:pPr>
        <w:pStyle w:val="6"/>
        <w:spacing w:line="420" w:lineRule="exact"/>
        <w:ind w:firstLine="420"/>
        <w:rPr>
          <w:rFonts w:hint="eastAsia" w:hAnsi="宋体" w:cs="宋体"/>
          <w:b/>
          <w:color w:val="000000"/>
          <w:sz w:val="32"/>
        </w:rPr>
      </w:pPr>
    </w:p>
    <w:p w14:paraId="78AE91D9">
      <w:pPr>
        <w:pStyle w:val="6"/>
        <w:spacing w:line="420" w:lineRule="exact"/>
        <w:ind w:firstLine="420"/>
        <w:rPr>
          <w:rFonts w:hint="eastAsia" w:hAnsi="宋体" w:cs="宋体"/>
          <w:b/>
          <w:color w:val="000000"/>
          <w:sz w:val="32"/>
        </w:rPr>
      </w:pPr>
    </w:p>
    <w:p w14:paraId="23447888">
      <w:pPr>
        <w:pStyle w:val="6"/>
        <w:spacing w:line="420" w:lineRule="exact"/>
        <w:ind w:firstLine="420"/>
        <w:rPr>
          <w:rFonts w:hint="eastAsia" w:hAnsi="宋体" w:cs="宋体"/>
          <w:b/>
          <w:color w:val="000000"/>
          <w:sz w:val="32"/>
        </w:rPr>
      </w:pPr>
    </w:p>
    <w:p w14:paraId="4231CAD7">
      <w:pPr>
        <w:pStyle w:val="6"/>
        <w:spacing w:line="420" w:lineRule="exact"/>
        <w:ind w:firstLine="420"/>
        <w:rPr>
          <w:rFonts w:hint="eastAsia" w:hAnsi="宋体" w:cs="宋体"/>
          <w:b/>
          <w:color w:val="000000"/>
          <w:sz w:val="32"/>
        </w:rPr>
      </w:pPr>
    </w:p>
    <w:p w14:paraId="31CDBD81">
      <w:pPr>
        <w:pStyle w:val="6"/>
        <w:spacing w:line="420" w:lineRule="exact"/>
        <w:ind w:firstLine="420"/>
        <w:rPr>
          <w:rFonts w:hint="eastAsia" w:hAnsi="宋体" w:cs="宋体"/>
          <w:b/>
          <w:color w:val="000000"/>
          <w:sz w:val="32"/>
        </w:rPr>
      </w:pPr>
    </w:p>
    <w:p w14:paraId="6B81626A">
      <w:pPr>
        <w:pStyle w:val="6"/>
        <w:spacing w:line="420" w:lineRule="exact"/>
        <w:ind w:firstLine="420"/>
        <w:rPr>
          <w:rFonts w:hint="eastAsia" w:hAnsi="宋体" w:cs="宋体"/>
          <w:b/>
          <w:color w:val="000000"/>
          <w:sz w:val="32"/>
        </w:rPr>
      </w:pPr>
    </w:p>
    <w:p w14:paraId="76EBC036">
      <w:pPr>
        <w:pStyle w:val="6"/>
        <w:spacing w:line="420" w:lineRule="exact"/>
        <w:ind w:firstLine="420"/>
        <w:rPr>
          <w:rFonts w:hint="eastAsia" w:hAnsi="宋体" w:cs="宋体"/>
          <w:b/>
          <w:color w:val="000000"/>
          <w:sz w:val="32"/>
        </w:rPr>
      </w:pPr>
    </w:p>
    <w:p w14:paraId="6788FB10">
      <w:pPr>
        <w:pStyle w:val="6"/>
        <w:spacing w:line="420" w:lineRule="exact"/>
        <w:ind w:firstLine="420"/>
        <w:rPr>
          <w:rFonts w:hint="eastAsia" w:hAnsi="宋体" w:cs="宋体"/>
          <w:b/>
          <w:color w:val="000000"/>
          <w:sz w:val="32"/>
        </w:rPr>
      </w:pPr>
    </w:p>
    <w:p w14:paraId="7DA97AC3">
      <w:pPr>
        <w:pStyle w:val="6"/>
        <w:spacing w:line="420" w:lineRule="exact"/>
        <w:ind w:firstLine="420"/>
        <w:rPr>
          <w:rFonts w:hint="eastAsia" w:hAnsi="宋体" w:cs="宋体"/>
          <w:b/>
          <w:color w:val="000000"/>
          <w:sz w:val="32"/>
        </w:rPr>
      </w:pPr>
    </w:p>
    <w:p w14:paraId="3CE5EF4F">
      <w:pPr>
        <w:pStyle w:val="6"/>
        <w:spacing w:line="420" w:lineRule="exact"/>
        <w:ind w:firstLine="420"/>
        <w:rPr>
          <w:rFonts w:hint="eastAsia" w:hAnsi="宋体" w:cs="宋体"/>
          <w:b/>
          <w:color w:val="000000"/>
          <w:sz w:val="32"/>
        </w:rPr>
      </w:pPr>
    </w:p>
    <w:p w14:paraId="7C895338">
      <w:pPr>
        <w:pStyle w:val="6"/>
        <w:spacing w:line="420" w:lineRule="exact"/>
        <w:ind w:firstLine="420"/>
        <w:rPr>
          <w:rFonts w:hint="eastAsia" w:hAnsi="宋体" w:cs="宋体"/>
          <w:b/>
          <w:color w:val="000000"/>
          <w:sz w:val="32"/>
        </w:rPr>
      </w:pPr>
    </w:p>
    <w:p w14:paraId="1D3B9FD7">
      <w:pPr>
        <w:pStyle w:val="6"/>
        <w:spacing w:line="420" w:lineRule="exact"/>
        <w:ind w:firstLine="420"/>
        <w:rPr>
          <w:rFonts w:hint="eastAsia" w:hAnsi="宋体" w:cs="宋体"/>
          <w:b/>
          <w:color w:val="000000"/>
          <w:sz w:val="32"/>
        </w:rPr>
      </w:pPr>
    </w:p>
    <w:p w14:paraId="05561BFA">
      <w:pPr>
        <w:pStyle w:val="6"/>
        <w:spacing w:before="240"/>
        <w:jc w:val="left"/>
        <w:rPr>
          <w:rFonts w:hint="eastAsia" w:hAnsi="宋体" w:cs="宋体"/>
          <w:b/>
          <w:color w:val="000000"/>
          <w:sz w:val="30"/>
        </w:rPr>
        <w:sectPr>
          <w:pgSz w:w="11906" w:h="16838"/>
          <w:pgMar w:top="1440" w:right="1800" w:bottom="1440" w:left="1800" w:header="851" w:footer="992" w:gutter="0"/>
          <w:cols w:space="425" w:num="1"/>
          <w:docGrid w:type="lines" w:linePitch="312" w:charSpace="0"/>
        </w:sectPr>
      </w:pPr>
    </w:p>
    <w:p w14:paraId="71E7CCE9">
      <w:pPr>
        <w:pStyle w:val="6"/>
        <w:spacing w:before="240"/>
        <w:jc w:val="left"/>
        <w:rPr>
          <w:rFonts w:hint="eastAsia" w:hAnsi="宋体" w:cs="宋体"/>
          <w:b/>
          <w:color w:val="000000"/>
          <w:sz w:val="30"/>
        </w:rPr>
      </w:pPr>
      <w:r>
        <w:rPr>
          <w:rFonts w:hint="eastAsia" w:hAnsi="宋体" w:cs="宋体"/>
          <w:b/>
          <w:color w:val="000000"/>
          <w:sz w:val="30"/>
          <w:lang w:val="en-US" w:eastAsia="zh-CN"/>
        </w:rPr>
        <w:t>（1）技术及功能需求标响应偏离表；</w:t>
      </w:r>
    </w:p>
    <w:tbl>
      <w:tblPr>
        <w:tblStyle w:val="8"/>
        <w:tblW w:w="5411"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47"/>
        <w:gridCol w:w="1106"/>
        <w:gridCol w:w="565"/>
        <w:gridCol w:w="1991"/>
        <w:gridCol w:w="3722"/>
        <w:gridCol w:w="879"/>
        <w:gridCol w:w="513"/>
      </w:tblGrid>
      <w:tr w14:paraId="4EFA71A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242" w:type="pct"/>
            <w:noWrap w:val="0"/>
            <w:vAlign w:val="center"/>
          </w:tcPr>
          <w:p w14:paraId="7555BB91">
            <w:pPr>
              <w:pStyle w:val="5"/>
              <w:spacing w:line="360" w:lineRule="auto"/>
              <w:ind w:firstLine="0"/>
              <w:contextualSpacing/>
              <w:jc w:val="center"/>
              <w:rPr>
                <w:rFonts w:hint="eastAsia" w:hAnsi="宋体" w:eastAsia="宋体" w:cs="仿宋_GB2312"/>
                <w:color w:val="000000"/>
                <w:sz w:val="24"/>
                <w:szCs w:val="24"/>
              </w:rPr>
            </w:pPr>
            <w:bookmarkStart w:id="6" w:name="_Toc373333689"/>
            <w:bookmarkStart w:id="7" w:name="_Toc301781611"/>
            <w:bookmarkStart w:id="8" w:name="_Toc173066401"/>
            <w:bookmarkStart w:id="9" w:name="_Toc295404981"/>
            <w:bookmarkStart w:id="10" w:name="_Toc254970588"/>
            <w:bookmarkStart w:id="11" w:name="_Toc254970729"/>
            <w:bookmarkStart w:id="12" w:name="_Toc173211900"/>
            <w:bookmarkStart w:id="13" w:name="_Toc383699906"/>
            <w:bookmarkStart w:id="14" w:name="_Toc297193185"/>
            <w:r>
              <w:rPr>
                <w:rFonts w:hint="eastAsia" w:hAnsi="宋体" w:eastAsia="宋体" w:cs="仿宋_GB2312"/>
                <w:color w:val="000000"/>
                <w:sz w:val="24"/>
                <w:szCs w:val="24"/>
              </w:rPr>
              <w:t>序号</w:t>
            </w:r>
            <w:bookmarkEnd w:id="6"/>
            <w:bookmarkEnd w:id="7"/>
            <w:bookmarkEnd w:id="8"/>
            <w:bookmarkEnd w:id="9"/>
            <w:bookmarkEnd w:id="10"/>
            <w:bookmarkEnd w:id="11"/>
            <w:bookmarkEnd w:id="12"/>
            <w:bookmarkEnd w:id="13"/>
            <w:bookmarkEnd w:id="14"/>
          </w:p>
        </w:tc>
        <w:tc>
          <w:tcPr>
            <w:tcW w:w="599" w:type="pct"/>
            <w:noWrap w:val="0"/>
            <w:vAlign w:val="center"/>
          </w:tcPr>
          <w:p w14:paraId="7154EDFA">
            <w:pPr>
              <w:pStyle w:val="5"/>
              <w:spacing w:line="360" w:lineRule="auto"/>
              <w:ind w:firstLine="0"/>
              <w:contextualSpacing/>
              <w:jc w:val="center"/>
              <w:rPr>
                <w:rFonts w:hint="eastAsia" w:hAnsi="宋体" w:eastAsia="宋体" w:cs="仿宋_GB2312"/>
                <w:color w:val="000000"/>
                <w:sz w:val="24"/>
                <w:szCs w:val="24"/>
                <w:lang w:val="en-US" w:eastAsia="zh-CN"/>
              </w:rPr>
            </w:pPr>
            <w:r>
              <w:rPr>
                <w:rFonts w:hint="eastAsia" w:hAnsi="宋体" w:eastAsia="宋体" w:cs="仿宋_GB2312"/>
                <w:color w:val="000000"/>
                <w:sz w:val="24"/>
                <w:szCs w:val="24"/>
              </w:rPr>
              <w:t>采购文件的“技术</w:t>
            </w:r>
            <w:r>
              <w:rPr>
                <w:rFonts w:hint="eastAsia" w:hAnsi="宋体" w:cs="仿宋_GB2312"/>
                <w:color w:val="000000"/>
                <w:sz w:val="24"/>
                <w:szCs w:val="24"/>
                <w:lang w:val="en-US" w:eastAsia="zh-CN"/>
              </w:rPr>
              <w:t>参数</w:t>
            </w:r>
            <w:r>
              <w:rPr>
                <w:rFonts w:hint="eastAsia" w:hAnsi="宋体" w:eastAsia="宋体" w:cs="仿宋_GB2312"/>
                <w:color w:val="000000"/>
                <w:sz w:val="24"/>
                <w:szCs w:val="24"/>
              </w:rPr>
              <w:t>”</w:t>
            </w:r>
            <w:r>
              <w:rPr>
                <w:rFonts w:hint="eastAsia" w:hAnsi="宋体" w:cs="仿宋_GB2312"/>
                <w:color w:val="000000"/>
                <w:sz w:val="24"/>
                <w:szCs w:val="24"/>
                <w:lang w:val="en-US" w:eastAsia="zh-CN"/>
              </w:rPr>
              <w:t>名称</w:t>
            </w:r>
          </w:p>
        </w:tc>
        <w:tc>
          <w:tcPr>
            <w:tcW w:w="306" w:type="pct"/>
            <w:noWrap w:val="0"/>
            <w:vAlign w:val="center"/>
          </w:tcPr>
          <w:p w14:paraId="64EA7758">
            <w:pPr>
              <w:pStyle w:val="5"/>
              <w:spacing w:line="360" w:lineRule="auto"/>
              <w:ind w:firstLine="0"/>
              <w:contextualSpacing/>
              <w:jc w:val="center"/>
              <w:rPr>
                <w:rFonts w:hint="eastAsia" w:hAnsi="宋体" w:cs="仿宋_GB2312"/>
                <w:color w:val="000000"/>
                <w:sz w:val="24"/>
                <w:szCs w:val="24"/>
                <w:lang w:eastAsia="zh-CN"/>
              </w:rPr>
            </w:pPr>
            <w:r>
              <w:rPr>
                <w:rFonts w:hint="eastAsia" w:hAnsi="宋体" w:cs="仿宋_GB2312"/>
                <w:color w:val="000000"/>
                <w:sz w:val="24"/>
                <w:szCs w:val="24"/>
                <w:lang w:eastAsia="zh-CN"/>
              </w:rPr>
              <w:t>品牌</w:t>
            </w:r>
          </w:p>
        </w:tc>
        <w:tc>
          <w:tcPr>
            <w:tcW w:w="1079" w:type="pct"/>
            <w:noWrap w:val="0"/>
            <w:vAlign w:val="center"/>
          </w:tcPr>
          <w:p w14:paraId="4A0E581D">
            <w:pPr>
              <w:pStyle w:val="5"/>
              <w:spacing w:line="360" w:lineRule="auto"/>
              <w:ind w:firstLine="0"/>
              <w:contextualSpacing/>
              <w:jc w:val="center"/>
              <w:rPr>
                <w:rFonts w:hint="eastAsia" w:hAnsi="宋体" w:cs="仿宋_GB2312"/>
                <w:color w:val="000000"/>
                <w:sz w:val="24"/>
                <w:szCs w:val="24"/>
                <w:lang w:eastAsia="zh-CN"/>
              </w:rPr>
            </w:pPr>
            <w:r>
              <w:rPr>
                <w:rFonts w:hint="eastAsia" w:hAnsi="宋体" w:cs="仿宋_GB2312"/>
                <w:color w:val="000000"/>
                <w:sz w:val="24"/>
                <w:szCs w:val="24"/>
                <w:lang w:eastAsia="zh-CN"/>
              </w:rPr>
              <w:t>规格型号</w:t>
            </w:r>
          </w:p>
        </w:tc>
        <w:tc>
          <w:tcPr>
            <w:tcW w:w="2017" w:type="pct"/>
            <w:noWrap w:val="0"/>
            <w:vAlign w:val="center"/>
          </w:tcPr>
          <w:p w14:paraId="759D876A">
            <w:pPr>
              <w:pStyle w:val="5"/>
              <w:spacing w:line="360" w:lineRule="auto"/>
              <w:ind w:firstLine="0"/>
              <w:contextualSpacing/>
              <w:jc w:val="center"/>
              <w:rPr>
                <w:rFonts w:hint="eastAsia" w:hAnsi="宋体" w:eastAsia="宋体" w:cs="仿宋_GB2312"/>
                <w:color w:val="000000"/>
                <w:sz w:val="24"/>
                <w:szCs w:val="24"/>
              </w:rPr>
            </w:pPr>
            <w:r>
              <w:rPr>
                <w:rFonts w:hint="eastAsia" w:hAnsi="宋体" w:cs="仿宋_GB2312"/>
                <w:color w:val="000000"/>
                <w:sz w:val="24"/>
                <w:szCs w:val="24"/>
                <w:lang w:eastAsia="zh-CN"/>
              </w:rPr>
              <w:t>报价</w:t>
            </w:r>
            <w:r>
              <w:rPr>
                <w:rFonts w:hint="eastAsia" w:hAnsi="宋体" w:eastAsia="宋体" w:cs="仿宋_GB2312"/>
                <w:color w:val="000000"/>
                <w:sz w:val="24"/>
                <w:szCs w:val="24"/>
              </w:rPr>
              <w:t>人响应的“技术</w:t>
            </w:r>
            <w:r>
              <w:rPr>
                <w:rFonts w:hint="eastAsia" w:hAnsi="宋体" w:cs="仿宋_GB2312"/>
                <w:color w:val="000000"/>
                <w:sz w:val="24"/>
                <w:szCs w:val="24"/>
                <w:lang w:val="en-US" w:eastAsia="zh-CN"/>
              </w:rPr>
              <w:t>参数规格</w:t>
            </w:r>
            <w:r>
              <w:rPr>
                <w:rFonts w:hint="eastAsia" w:hAnsi="宋体" w:eastAsia="宋体" w:cs="仿宋_GB2312"/>
                <w:color w:val="000000"/>
                <w:sz w:val="24"/>
                <w:szCs w:val="24"/>
              </w:rPr>
              <w:t>”承诺</w:t>
            </w:r>
          </w:p>
        </w:tc>
        <w:tc>
          <w:tcPr>
            <w:tcW w:w="476" w:type="pct"/>
            <w:noWrap w:val="0"/>
            <w:vAlign w:val="center"/>
          </w:tcPr>
          <w:p w14:paraId="07EA4407">
            <w:pPr>
              <w:pStyle w:val="5"/>
              <w:spacing w:line="360" w:lineRule="auto"/>
              <w:ind w:firstLine="0"/>
              <w:contextualSpacing/>
              <w:jc w:val="center"/>
              <w:rPr>
                <w:rFonts w:hint="eastAsia" w:hAnsi="宋体" w:eastAsia="宋体" w:cs="仿宋_GB2312"/>
                <w:color w:val="000000"/>
                <w:sz w:val="24"/>
                <w:szCs w:val="24"/>
              </w:rPr>
            </w:pPr>
            <w:bookmarkStart w:id="15" w:name="_Toc383699909"/>
            <w:bookmarkStart w:id="16" w:name="_Toc297193188"/>
            <w:bookmarkStart w:id="17" w:name="_Toc301781614"/>
            <w:bookmarkStart w:id="18" w:name="_Toc254970591"/>
            <w:bookmarkStart w:id="19" w:name="_Toc173211903"/>
            <w:bookmarkStart w:id="20" w:name="_Toc254970732"/>
            <w:bookmarkStart w:id="21" w:name="_Toc295404984"/>
            <w:bookmarkStart w:id="22" w:name="_Toc373333692"/>
            <w:bookmarkStart w:id="23" w:name="_Toc173066404"/>
            <w:r>
              <w:rPr>
                <w:rFonts w:hint="eastAsia" w:hAnsi="宋体" w:eastAsia="宋体" w:cs="仿宋_GB2312"/>
                <w:color w:val="000000"/>
                <w:sz w:val="24"/>
                <w:szCs w:val="24"/>
              </w:rPr>
              <w:t>偏离</w:t>
            </w:r>
            <w:bookmarkEnd w:id="15"/>
            <w:bookmarkEnd w:id="16"/>
            <w:bookmarkEnd w:id="17"/>
            <w:bookmarkEnd w:id="18"/>
            <w:bookmarkEnd w:id="19"/>
            <w:bookmarkEnd w:id="20"/>
            <w:bookmarkEnd w:id="21"/>
            <w:bookmarkEnd w:id="22"/>
            <w:bookmarkEnd w:id="23"/>
            <w:bookmarkStart w:id="24" w:name="_Toc383699910"/>
            <w:bookmarkStart w:id="25" w:name="_Toc254970592"/>
            <w:bookmarkStart w:id="26" w:name="_Toc373333693"/>
            <w:bookmarkStart w:id="27" w:name="_Toc173066405"/>
            <w:bookmarkStart w:id="28" w:name="_Toc297193189"/>
            <w:bookmarkStart w:id="29" w:name="_Toc173211904"/>
            <w:bookmarkStart w:id="30" w:name="_Toc301781615"/>
            <w:bookmarkStart w:id="31" w:name="_Toc295404985"/>
            <w:bookmarkStart w:id="32" w:name="_Toc254970733"/>
            <w:r>
              <w:rPr>
                <w:rFonts w:hint="eastAsia" w:hAnsi="宋体" w:eastAsia="宋体" w:cs="仿宋_GB2312"/>
                <w:color w:val="000000"/>
                <w:sz w:val="24"/>
                <w:szCs w:val="24"/>
              </w:rPr>
              <w:t>说明</w:t>
            </w:r>
            <w:bookmarkEnd w:id="24"/>
            <w:bookmarkEnd w:id="25"/>
            <w:bookmarkEnd w:id="26"/>
            <w:bookmarkEnd w:id="27"/>
            <w:bookmarkEnd w:id="28"/>
            <w:bookmarkEnd w:id="29"/>
            <w:bookmarkEnd w:id="30"/>
            <w:bookmarkEnd w:id="31"/>
            <w:bookmarkEnd w:id="32"/>
          </w:p>
        </w:tc>
        <w:tc>
          <w:tcPr>
            <w:tcW w:w="278" w:type="pct"/>
            <w:noWrap w:val="0"/>
            <w:vAlign w:val="center"/>
          </w:tcPr>
          <w:p w14:paraId="5903BE99">
            <w:pPr>
              <w:pStyle w:val="5"/>
              <w:spacing w:line="360" w:lineRule="auto"/>
              <w:ind w:firstLine="0"/>
              <w:contextualSpacing/>
              <w:jc w:val="center"/>
              <w:rPr>
                <w:rFonts w:hint="eastAsia" w:hAnsi="宋体" w:eastAsia="宋体" w:cs="仿宋_GB2312"/>
                <w:color w:val="000000"/>
                <w:sz w:val="24"/>
                <w:szCs w:val="24"/>
              </w:rPr>
            </w:pPr>
            <w:r>
              <w:rPr>
                <w:rFonts w:hint="eastAsia" w:hAnsi="宋体" w:eastAsia="宋体" w:cs="仿宋_GB2312"/>
                <w:color w:val="000000"/>
                <w:sz w:val="24"/>
                <w:szCs w:val="24"/>
              </w:rPr>
              <w:t>备注</w:t>
            </w:r>
          </w:p>
        </w:tc>
      </w:tr>
      <w:tr w14:paraId="1418F7E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242" w:type="pct"/>
            <w:noWrap w:val="0"/>
            <w:vAlign w:val="center"/>
          </w:tcPr>
          <w:p w14:paraId="41F2BDD4">
            <w:pPr>
              <w:widowControl/>
              <w:numPr>
                <w:ilvl w:val="0"/>
                <w:numId w:val="0"/>
              </w:numPr>
              <w:shd w:val="clear" w:color="auto" w:fill="FFFFFF"/>
              <w:ind w:left="0" w:leftChars="0" w:firstLine="0" w:firstLineChars="0"/>
              <w:jc w:val="center"/>
              <w:rPr>
                <w:rFonts w:hint="eastAsia" w:hAnsi="宋体" w:eastAsia="宋体" w:cs="仿宋_GB2312"/>
                <w:color w:val="000000"/>
                <w:sz w:val="24"/>
                <w:szCs w:val="24"/>
              </w:rPr>
            </w:pPr>
            <w:r>
              <w:rPr>
                <w:rFonts w:hint="eastAsia" w:ascii="仿宋_GB2312" w:hAnsi="仿宋_GB2312" w:eastAsia="仿宋_GB2312" w:cs="仿宋_GB2312"/>
                <w:color w:val="auto"/>
                <w:sz w:val="24"/>
                <w:szCs w:val="24"/>
                <w:lang w:val="en-US" w:eastAsia="zh-CN"/>
              </w:rPr>
              <w:t>1</w:t>
            </w:r>
          </w:p>
        </w:tc>
        <w:tc>
          <w:tcPr>
            <w:tcW w:w="599" w:type="pct"/>
            <w:noWrap w:val="0"/>
            <w:vAlign w:val="center"/>
          </w:tcPr>
          <w:p w14:paraId="0A14C63B">
            <w:pPr>
              <w:numPr>
                <w:ilvl w:val="0"/>
                <w:numId w:val="0"/>
              </w:numPr>
              <w:ind w:left="0" w:leftChars="0" w:firstLine="0" w:firstLineChars="0"/>
              <w:jc w:val="center"/>
              <w:rPr>
                <w:rFonts w:hint="eastAsia" w:hAnsi="宋体" w:eastAsia="宋体" w:cs="仿宋_GB2312"/>
                <w:color w:val="000000"/>
                <w:sz w:val="24"/>
                <w:szCs w:val="24"/>
              </w:rPr>
            </w:pPr>
            <w:r>
              <w:rPr>
                <w:rFonts w:hint="eastAsia" w:ascii="仿宋_GB2312" w:hAnsi="仿宋_GB2312" w:eastAsia="仿宋_GB2312" w:cs="仿宋_GB2312"/>
                <w:kern w:val="2"/>
                <w:sz w:val="24"/>
                <w:szCs w:val="24"/>
                <w:vertAlign w:val="baseline"/>
                <w:lang w:val="en-US" w:eastAsia="zh-CN" w:bidi="ar-SA"/>
              </w:rPr>
              <w:t>1.5匹挂机空调</w:t>
            </w:r>
          </w:p>
        </w:tc>
        <w:tc>
          <w:tcPr>
            <w:tcW w:w="306" w:type="pct"/>
            <w:shd w:val="clear" w:color="auto" w:fill="auto"/>
            <w:noWrap w:val="0"/>
            <w:vAlign w:val="center"/>
          </w:tcPr>
          <w:p w14:paraId="51CB3BCC">
            <w:pPr>
              <w:numPr>
                <w:ilvl w:val="0"/>
                <w:numId w:val="0"/>
              </w:numPr>
              <w:ind w:left="0" w:leftChars="0" w:firstLine="0" w:firstLineChars="0"/>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格力</w:t>
            </w:r>
          </w:p>
        </w:tc>
        <w:tc>
          <w:tcPr>
            <w:tcW w:w="1079" w:type="pct"/>
            <w:shd w:val="clear" w:color="auto" w:fill="auto"/>
            <w:noWrap w:val="0"/>
            <w:vAlign w:val="center"/>
          </w:tcPr>
          <w:p w14:paraId="4EE91826">
            <w:pPr>
              <w:numPr>
                <w:ilvl w:val="0"/>
                <w:numId w:val="0"/>
              </w:numPr>
              <w:ind w:left="0" w:leftChars="0" w:firstLine="0" w:firstLineChars="0"/>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KFR-35GW/(35563)</w:t>
            </w:r>
          </w:p>
          <w:p w14:paraId="2D108BB8">
            <w:pPr>
              <w:numPr>
                <w:ilvl w:val="0"/>
                <w:numId w:val="0"/>
              </w:numPr>
              <w:ind w:left="0" w:leftChars="0" w:firstLine="0" w:firstLineChars="0"/>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FNhAa-B2JY01</w:t>
            </w:r>
          </w:p>
        </w:tc>
        <w:tc>
          <w:tcPr>
            <w:tcW w:w="2017" w:type="pct"/>
            <w:shd w:val="clear" w:color="auto" w:fill="auto"/>
            <w:noWrap w:val="0"/>
            <w:vAlign w:val="top"/>
          </w:tcPr>
          <w:p w14:paraId="4C9FAF5B">
            <w:pPr>
              <w:numPr>
                <w:ilvl w:val="0"/>
                <w:numId w:val="0"/>
              </w:numPr>
              <w:ind w:left="0" w:leftChars="0" w:firstLine="0" w:firstLineChars="0"/>
              <w:jc w:val="both"/>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1.变频冷暖</w:t>
            </w:r>
          </w:p>
          <w:p w14:paraId="18073A73">
            <w:pPr>
              <w:numPr>
                <w:ilvl w:val="0"/>
                <w:numId w:val="0"/>
              </w:numPr>
              <w:ind w:left="0" w:leftChars="0" w:firstLine="0" w:firstLineChars="0"/>
              <w:jc w:val="both"/>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2.能效等级:二级</w:t>
            </w:r>
          </w:p>
          <w:p w14:paraId="39ED6478">
            <w:pPr>
              <w:numPr>
                <w:ilvl w:val="0"/>
                <w:numId w:val="0"/>
              </w:numPr>
              <w:ind w:left="0" w:leftChars="0" w:firstLine="0" w:firstLineChars="0"/>
              <w:jc w:val="both"/>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3.APF:4.28-5.27</w:t>
            </w:r>
          </w:p>
          <w:p w14:paraId="6CB21CD2">
            <w:pPr>
              <w:numPr>
                <w:ilvl w:val="0"/>
                <w:numId w:val="0"/>
              </w:numPr>
              <w:ind w:left="0" w:leftChars="0" w:firstLine="0" w:firstLineChars="0"/>
              <w:jc w:val="both"/>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4.额定制冷量(W):3500</w:t>
            </w:r>
          </w:p>
          <w:p w14:paraId="1ACCB65B">
            <w:pPr>
              <w:numPr>
                <w:ilvl w:val="0"/>
                <w:numId w:val="0"/>
              </w:numPr>
              <w:ind w:left="0" w:leftChars="0" w:firstLine="0" w:firstLineChars="0"/>
              <w:jc w:val="both"/>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5.额定制热量(W):4906</w:t>
            </w:r>
          </w:p>
          <w:p w14:paraId="01D1B853">
            <w:pPr>
              <w:numPr>
                <w:ilvl w:val="0"/>
                <w:numId w:val="0"/>
              </w:numPr>
              <w:ind w:left="0" w:leftChars="0" w:firstLine="0" w:firstLineChars="0"/>
              <w:jc w:val="both"/>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6.额定制冷</w:t>
            </w:r>
            <w:bookmarkStart w:id="33" w:name="_GoBack"/>
            <w:bookmarkEnd w:id="33"/>
            <w:r>
              <w:rPr>
                <w:rFonts w:hint="eastAsia" w:ascii="仿宋_GB2312" w:hAnsi="仿宋_GB2312" w:eastAsia="仿宋_GB2312" w:cs="仿宋_GB2312"/>
                <w:kern w:val="2"/>
                <w:sz w:val="24"/>
                <w:szCs w:val="24"/>
                <w:vertAlign w:val="baseline"/>
                <w:lang w:val="en-US" w:eastAsia="zh-CN" w:bidi="ar-SA"/>
              </w:rPr>
              <w:t xml:space="preserve">功率(W):930 </w:t>
            </w:r>
          </w:p>
          <w:p w14:paraId="45846448">
            <w:pPr>
              <w:numPr>
                <w:ilvl w:val="0"/>
                <w:numId w:val="0"/>
              </w:numPr>
              <w:ind w:left="0" w:leftChars="0" w:firstLine="0" w:firstLineChars="0"/>
              <w:jc w:val="both"/>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 xml:space="preserve">7.额定制热功率(W):1250 </w:t>
            </w:r>
          </w:p>
          <w:p w14:paraId="6AB85CD8">
            <w:pPr>
              <w:numPr>
                <w:ilvl w:val="0"/>
                <w:numId w:val="0"/>
              </w:numPr>
              <w:ind w:left="0" w:leftChars="0" w:firstLine="0" w:firstLineChars="0"/>
              <w:jc w:val="both"/>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8.电辅热(W):1000</w:t>
            </w:r>
          </w:p>
          <w:p w14:paraId="227CA972">
            <w:pPr>
              <w:numPr>
                <w:ilvl w:val="0"/>
                <w:numId w:val="0"/>
              </w:numPr>
              <w:ind w:left="0" w:leftChars="0" w:firstLine="0" w:firstLineChars="0"/>
              <w:jc w:val="both"/>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9.室内机噪音低风dB(A):≤18</w:t>
            </w:r>
          </w:p>
          <w:p w14:paraId="323DAA4C">
            <w:pPr>
              <w:numPr>
                <w:ilvl w:val="0"/>
                <w:numId w:val="0"/>
              </w:numPr>
              <w:ind w:left="0" w:leftChars="0" w:firstLine="0" w:firstLineChars="0"/>
              <w:jc w:val="both"/>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10.室内机噪音高风dB(A):≤35</w:t>
            </w:r>
          </w:p>
          <w:p w14:paraId="39A50ADB">
            <w:pPr>
              <w:numPr>
                <w:ilvl w:val="0"/>
                <w:numId w:val="0"/>
              </w:numPr>
              <w:ind w:left="0" w:leftChars="0" w:firstLine="0" w:firstLineChars="0"/>
              <w:jc w:val="both"/>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11.室外机噪音dB(A):≤52</w:t>
            </w:r>
          </w:p>
          <w:p w14:paraId="68258D33">
            <w:pPr>
              <w:numPr>
                <w:ilvl w:val="0"/>
                <w:numId w:val="0"/>
              </w:numPr>
              <w:ind w:left="0" w:leftChars="0" w:firstLine="0" w:firstLineChars="0"/>
              <w:jc w:val="both"/>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13.循环风量(m³/h):630</w:t>
            </w:r>
          </w:p>
          <w:p w14:paraId="08B86595">
            <w:pPr>
              <w:numPr>
                <w:ilvl w:val="0"/>
                <w:numId w:val="0"/>
              </w:numPr>
              <w:ind w:left="0" w:leftChars="0" w:firstLine="0" w:firstLineChars="0"/>
              <w:jc w:val="both"/>
              <w:rPr>
                <w:rFonts w:hint="eastAsia" w:ascii="Times New Roman" w:hAnsi="Times New Roman" w:eastAsia="宋体" w:cs="Times New Roman"/>
                <w:kern w:val="2"/>
                <w:sz w:val="21"/>
                <w:szCs w:val="24"/>
                <w:lang w:val="en-US" w:eastAsia="zh-CN" w:bidi="ar-SA"/>
              </w:rPr>
            </w:pPr>
            <w:r>
              <w:rPr>
                <w:rFonts w:hint="eastAsia" w:ascii="仿宋_GB2312" w:hAnsi="仿宋_GB2312" w:eastAsia="仿宋_GB2312" w:cs="仿宋_GB2312"/>
                <w:kern w:val="2"/>
                <w:sz w:val="24"/>
                <w:szCs w:val="24"/>
                <w:vertAlign w:val="baseline"/>
                <w:lang w:val="en-US" w:eastAsia="zh-CN" w:bidi="ar-SA"/>
              </w:rPr>
              <w:t>14.电压/频率(V/HZ):220V/50HZ</w:t>
            </w:r>
          </w:p>
        </w:tc>
        <w:tc>
          <w:tcPr>
            <w:tcW w:w="476" w:type="pct"/>
            <w:noWrap w:val="0"/>
            <w:vAlign w:val="center"/>
          </w:tcPr>
          <w:p w14:paraId="2FE17D04">
            <w:pPr>
              <w:pStyle w:val="5"/>
              <w:spacing w:line="360" w:lineRule="auto"/>
              <w:ind w:firstLine="0"/>
              <w:contextualSpacing/>
              <w:jc w:val="center"/>
              <w:rPr>
                <w:rFonts w:hint="eastAsia" w:hAnsi="宋体" w:eastAsia="宋体" w:cs="仿宋_GB2312"/>
                <w:color w:val="000000"/>
                <w:sz w:val="24"/>
                <w:szCs w:val="24"/>
              </w:rPr>
            </w:pPr>
          </w:p>
        </w:tc>
        <w:tc>
          <w:tcPr>
            <w:tcW w:w="278" w:type="pct"/>
            <w:noWrap w:val="0"/>
            <w:vAlign w:val="center"/>
          </w:tcPr>
          <w:p w14:paraId="2392AD77">
            <w:pPr>
              <w:pStyle w:val="5"/>
              <w:spacing w:line="360" w:lineRule="auto"/>
              <w:ind w:firstLine="0"/>
              <w:contextualSpacing/>
              <w:jc w:val="center"/>
              <w:rPr>
                <w:rFonts w:hint="eastAsia" w:hAnsi="宋体" w:eastAsia="宋体" w:cs="仿宋_GB2312"/>
                <w:color w:val="000000"/>
                <w:sz w:val="24"/>
                <w:szCs w:val="24"/>
              </w:rPr>
            </w:pPr>
          </w:p>
        </w:tc>
      </w:tr>
      <w:tr w14:paraId="6D2046C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242" w:type="pct"/>
            <w:noWrap w:val="0"/>
            <w:vAlign w:val="center"/>
          </w:tcPr>
          <w:p w14:paraId="5043FDD5">
            <w:pPr>
              <w:widowControl/>
              <w:numPr>
                <w:ilvl w:val="0"/>
                <w:numId w:val="0"/>
              </w:numPr>
              <w:shd w:val="clear" w:color="auto" w:fill="FFFFFF"/>
              <w:ind w:left="425" w:leftChars="0" w:hanging="425" w:firstLineChars="0"/>
              <w:jc w:val="center"/>
              <w:rPr>
                <w:rFonts w:hint="eastAsia" w:hAnsi="宋体" w:eastAsia="宋体" w:cs="仿宋_GB2312"/>
                <w:color w:val="000000"/>
                <w:sz w:val="24"/>
                <w:szCs w:val="24"/>
              </w:rPr>
            </w:pPr>
            <w:r>
              <w:rPr>
                <w:rFonts w:hint="eastAsia" w:ascii="仿宋_GB2312" w:hAnsi="仿宋_GB2312" w:eastAsia="仿宋_GB2312" w:cs="仿宋_GB2312"/>
                <w:color w:val="auto"/>
                <w:kern w:val="2"/>
                <w:sz w:val="24"/>
                <w:szCs w:val="24"/>
                <w:lang w:val="en-US" w:eastAsia="zh-CN" w:bidi="ar-SA"/>
              </w:rPr>
              <w:t>2</w:t>
            </w:r>
          </w:p>
        </w:tc>
        <w:tc>
          <w:tcPr>
            <w:tcW w:w="599" w:type="pct"/>
            <w:noWrap w:val="0"/>
            <w:vAlign w:val="center"/>
          </w:tcPr>
          <w:p w14:paraId="6E026D44">
            <w:pPr>
              <w:shd w:val="clear" w:color="auto" w:fill="auto"/>
              <w:spacing w:line="360" w:lineRule="auto"/>
              <w:jc w:val="center"/>
              <w:rPr>
                <w:rFonts w:hint="eastAsia" w:hAnsi="宋体" w:eastAsia="宋体" w:cs="仿宋_GB2312"/>
                <w:color w:val="000000"/>
                <w:sz w:val="24"/>
                <w:szCs w:val="24"/>
              </w:rPr>
            </w:pPr>
            <w:r>
              <w:rPr>
                <w:rFonts w:hint="eastAsia"/>
              </w:rPr>
              <w:t>2匹挂机空调</w:t>
            </w:r>
          </w:p>
        </w:tc>
        <w:tc>
          <w:tcPr>
            <w:tcW w:w="306" w:type="pct"/>
            <w:shd w:val="clear" w:color="auto" w:fill="auto"/>
            <w:noWrap w:val="0"/>
            <w:vAlign w:val="center"/>
          </w:tcPr>
          <w:p w14:paraId="073EACC8">
            <w:pPr>
              <w:numPr>
                <w:ilvl w:val="0"/>
                <w:numId w:val="0"/>
              </w:numPr>
              <w:ind w:left="0" w:leftChars="0"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kern w:val="2"/>
                <w:sz w:val="24"/>
                <w:szCs w:val="24"/>
                <w:vertAlign w:val="baseline"/>
                <w:lang w:val="en-US" w:eastAsia="zh-CN" w:bidi="ar-SA"/>
              </w:rPr>
              <w:t>格力</w:t>
            </w:r>
          </w:p>
        </w:tc>
        <w:tc>
          <w:tcPr>
            <w:tcW w:w="1079" w:type="pct"/>
            <w:shd w:val="clear" w:color="auto" w:fill="auto"/>
            <w:noWrap w:val="0"/>
            <w:vAlign w:val="center"/>
          </w:tcPr>
          <w:p w14:paraId="4A5875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KFR-50GW/（50571）FnhAa-B2JY01</w:t>
            </w:r>
          </w:p>
        </w:tc>
        <w:tc>
          <w:tcPr>
            <w:tcW w:w="2017" w:type="pct"/>
            <w:shd w:val="clear" w:color="auto" w:fill="auto"/>
            <w:noWrap w:val="0"/>
            <w:vAlign w:val="top"/>
          </w:tcPr>
          <w:p w14:paraId="7A06AA7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rPr>
            </w:pPr>
            <w:r>
              <w:rPr>
                <w:rFonts w:hint="eastAsia"/>
              </w:rPr>
              <w:t>1.变频冷暖</w:t>
            </w:r>
          </w:p>
          <w:p w14:paraId="7A4EBF8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rPr>
            </w:pPr>
            <w:r>
              <w:rPr>
                <w:rFonts w:hint="eastAsia"/>
              </w:rPr>
              <w:t>2.能效等级:二级</w:t>
            </w:r>
          </w:p>
          <w:p w14:paraId="3396B5C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rPr>
            </w:pPr>
            <w:r>
              <w:rPr>
                <w:rFonts w:hint="eastAsia"/>
              </w:rPr>
              <w:t>3.APF:4.26</w:t>
            </w:r>
          </w:p>
          <w:p w14:paraId="314CB64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rPr>
            </w:pPr>
            <w:r>
              <w:rPr>
                <w:rFonts w:hint="eastAsia"/>
              </w:rPr>
              <w:t>4.额定制冷量(W):5000~5020</w:t>
            </w:r>
          </w:p>
          <w:p w14:paraId="4DDC72D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rPr>
            </w:pPr>
            <w:r>
              <w:rPr>
                <w:rFonts w:hint="eastAsia"/>
              </w:rPr>
              <w:t>5.额定制热量(W):6680</w:t>
            </w:r>
          </w:p>
          <w:p w14:paraId="246FC75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rPr>
            </w:pPr>
            <w:r>
              <w:rPr>
                <w:rFonts w:hint="eastAsia"/>
              </w:rPr>
              <w:t>6.额定制冷功率(W):1380</w:t>
            </w:r>
          </w:p>
          <w:p w14:paraId="389B3A4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rPr>
            </w:pPr>
            <w:r>
              <w:rPr>
                <w:rFonts w:hint="eastAsia"/>
              </w:rPr>
              <w:t>7.额定制热功率(W):1900</w:t>
            </w:r>
          </w:p>
          <w:p w14:paraId="2B2565F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rPr>
            </w:pPr>
            <w:r>
              <w:rPr>
                <w:rFonts w:hint="eastAsia"/>
              </w:rPr>
              <w:t>8.电辅热(W):1200</w:t>
            </w:r>
          </w:p>
          <w:p w14:paraId="7BB23BF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rPr>
            </w:pPr>
            <w:r>
              <w:rPr>
                <w:rFonts w:hint="eastAsia"/>
              </w:rPr>
              <w:t>9.室内机噪音高风dB(A):40</w:t>
            </w:r>
          </w:p>
          <w:p w14:paraId="215AE19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rPr>
            </w:pPr>
            <w:r>
              <w:rPr>
                <w:rFonts w:hint="eastAsia"/>
              </w:rPr>
              <w:t>10.室内机噪音超高风dB(A):43</w:t>
            </w:r>
          </w:p>
          <w:p w14:paraId="4C4FDEF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rPr>
            </w:pPr>
            <w:r>
              <w:rPr>
                <w:rFonts w:hint="eastAsia"/>
              </w:rPr>
              <w:t>11.室外机噪音dB(A):53</w:t>
            </w:r>
          </w:p>
          <w:p w14:paraId="0B4521D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rPr>
            </w:pPr>
            <w:r>
              <w:rPr>
                <w:rFonts w:hint="eastAsia"/>
              </w:rPr>
              <w:t>12.循环风量(m/h):1000</w:t>
            </w:r>
          </w:p>
          <w:p w14:paraId="0F6ADB1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color w:val="auto"/>
                <w:kern w:val="2"/>
                <w:sz w:val="24"/>
                <w:szCs w:val="24"/>
                <w:lang w:val="en-US" w:eastAsia="zh-CN" w:bidi="ar-SA"/>
              </w:rPr>
            </w:pPr>
            <w:r>
              <w:rPr>
                <w:rFonts w:hint="eastAsia"/>
              </w:rPr>
              <w:t>13.电压/频率(V/HZ):220V/50HZ</w:t>
            </w:r>
          </w:p>
        </w:tc>
        <w:tc>
          <w:tcPr>
            <w:tcW w:w="476" w:type="pct"/>
            <w:noWrap w:val="0"/>
            <w:vAlign w:val="center"/>
          </w:tcPr>
          <w:p w14:paraId="2AC47F96">
            <w:pPr>
              <w:pStyle w:val="5"/>
              <w:spacing w:line="360" w:lineRule="auto"/>
              <w:ind w:firstLine="0"/>
              <w:contextualSpacing/>
              <w:jc w:val="center"/>
              <w:rPr>
                <w:rFonts w:hint="eastAsia" w:hAnsi="宋体" w:eastAsia="宋体" w:cs="仿宋_GB2312"/>
                <w:color w:val="000000"/>
                <w:sz w:val="24"/>
                <w:szCs w:val="24"/>
              </w:rPr>
            </w:pPr>
          </w:p>
        </w:tc>
        <w:tc>
          <w:tcPr>
            <w:tcW w:w="278" w:type="pct"/>
            <w:noWrap w:val="0"/>
            <w:vAlign w:val="center"/>
          </w:tcPr>
          <w:p w14:paraId="6228A3FF">
            <w:pPr>
              <w:pStyle w:val="5"/>
              <w:spacing w:line="360" w:lineRule="auto"/>
              <w:ind w:firstLine="0"/>
              <w:contextualSpacing/>
              <w:jc w:val="center"/>
              <w:rPr>
                <w:rFonts w:hint="eastAsia" w:hAnsi="宋体" w:eastAsia="宋体" w:cs="仿宋_GB2312"/>
                <w:color w:val="000000"/>
                <w:sz w:val="24"/>
                <w:szCs w:val="24"/>
              </w:rPr>
            </w:pPr>
          </w:p>
        </w:tc>
      </w:tr>
      <w:tr w14:paraId="503B50B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242" w:type="pct"/>
            <w:noWrap w:val="0"/>
            <w:vAlign w:val="center"/>
          </w:tcPr>
          <w:p w14:paraId="127108DF">
            <w:pPr>
              <w:widowControl/>
              <w:numPr>
                <w:ilvl w:val="0"/>
                <w:numId w:val="0"/>
              </w:numPr>
              <w:shd w:val="clear" w:color="auto" w:fill="FFFFFF"/>
              <w:ind w:left="425" w:leftChars="0" w:hanging="425" w:firstLineChars="0"/>
              <w:jc w:val="center"/>
              <w:rPr>
                <w:rFonts w:hint="eastAsia" w:hAnsi="宋体" w:eastAsia="宋体" w:cs="仿宋_GB2312"/>
                <w:color w:val="000000"/>
                <w:sz w:val="24"/>
                <w:szCs w:val="24"/>
              </w:rPr>
            </w:pPr>
            <w:r>
              <w:rPr>
                <w:rFonts w:hint="eastAsia" w:ascii="仿宋_GB2312" w:hAnsi="仿宋_GB2312" w:eastAsia="仿宋_GB2312" w:cs="仿宋_GB2312"/>
                <w:color w:val="auto"/>
                <w:kern w:val="2"/>
                <w:sz w:val="24"/>
                <w:szCs w:val="24"/>
                <w:lang w:val="en-US" w:eastAsia="zh-CN" w:bidi="ar-SA"/>
              </w:rPr>
              <w:t>3</w:t>
            </w:r>
          </w:p>
        </w:tc>
        <w:tc>
          <w:tcPr>
            <w:tcW w:w="599" w:type="pct"/>
            <w:noWrap w:val="0"/>
            <w:vAlign w:val="center"/>
          </w:tcPr>
          <w:p w14:paraId="0356228D">
            <w:pPr>
              <w:numPr>
                <w:ilvl w:val="0"/>
                <w:numId w:val="0"/>
              </w:numPr>
              <w:ind w:left="0" w:leftChars="0" w:firstLine="0" w:firstLineChars="0"/>
              <w:jc w:val="center"/>
              <w:rPr>
                <w:rFonts w:hint="eastAsia" w:hAnsi="宋体" w:eastAsia="宋体" w:cs="仿宋_GB2312"/>
                <w:color w:val="000000"/>
                <w:sz w:val="24"/>
                <w:szCs w:val="24"/>
              </w:rPr>
            </w:pPr>
            <w:r>
              <w:rPr>
                <w:rFonts w:hint="eastAsia" w:ascii="仿宋_GB2312" w:hAnsi="仿宋_GB2312" w:eastAsia="仿宋_GB2312" w:cs="仿宋_GB2312"/>
                <w:sz w:val="24"/>
                <w:szCs w:val="24"/>
                <w:lang w:val="en-US" w:eastAsia="zh-CN"/>
              </w:rPr>
              <w:t>3匹柜式空调</w:t>
            </w:r>
          </w:p>
        </w:tc>
        <w:tc>
          <w:tcPr>
            <w:tcW w:w="306" w:type="pct"/>
            <w:shd w:val="clear" w:color="auto" w:fill="auto"/>
            <w:noWrap w:val="0"/>
            <w:vAlign w:val="center"/>
          </w:tcPr>
          <w:p w14:paraId="4B3A35B3">
            <w:pPr>
              <w:numPr>
                <w:ilvl w:val="0"/>
                <w:numId w:val="0"/>
              </w:numPr>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2"/>
                <w:sz w:val="24"/>
                <w:szCs w:val="24"/>
                <w:vertAlign w:val="baseline"/>
                <w:lang w:val="en-US" w:eastAsia="zh-CN" w:bidi="ar-SA"/>
              </w:rPr>
              <w:t>格力</w:t>
            </w:r>
          </w:p>
        </w:tc>
        <w:tc>
          <w:tcPr>
            <w:tcW w:w="1079" w:type="pct"/>
            <w:shd w:val="clear" w:color="auto" w:fill="auto"/>
            <w:noWrap w:val="0"/>
            <w:vAlign w:val="center"/>
          </w:tcPr>
          <w:p w14:paraId="74F62EB7">
            <w:pPr>
              <w:widowControl/>
              <w:jc w:val="left"/>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KFR-72LW/(</w:t>
            </w:r>
            <w:r>
              <w:rPr>
                <w:rFonts w:hint="eastAsia" w:ascii="仿宋_GB2312" w:hAnsi="仿宋_GB2312" w:eastAsia="仿宋_GB2312" w:cs="仿宋_GB2312"/>
                <w:sz w:val="24"/>
                <w:szCs w:val="24"/>
                <w:lang w:val="en-US" w:eastAsia="zh-CN"/>
              </w:rPr>
              <w:t>72542</w:t>
            </w:r>
            <w:r>
              <w:rPr>
                <w:rFonts w:hint="eastAsia" w:ascii="仿宋_GB2312" w:hAnsi="仿宋_GB2312" w:eastAsia="仿宋_GB2312" w:cs="仿宋_GB2312"/>
                <w:sz w:val="24"/>
                <w:szCs w:val="24"/>
              </w:rPr>
              <w:t>)FNhAp-B</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JY01</w:t>
            </w:r>
          </w:p>
        </w:tc>
        <w:tc>
          <w:tcPr>
            <w:tcW w:w="2017" w:type="pct"/>
            <w:shd w:val="clear" w:color="auto" w:fill="auto"/>
            <w:noWrap w:val="0"/>
            <w:vAlign w:val="top"/>
          </w:tcPr>
          <w:p w14:paraId="2286957B">
            <w:pPr>
              <w:numPr>
                <w:ilvl w:val="0"/>
                <w:numId w:val="0"/>
              </w:numPr>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1.变频冷暖</w:t>
            </w:r>
          </w:p>
          <w:p w14:paraId="3A4CDFA1">
            <w:pPr>
              <w:numPr>
                <w:ilvl w:val="0"/>
                <w:numId w:val="0"/>
              </w:numPr>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2.能效等级:一级</w:t>
            </w:r>
          </w:p>
          <w:p w14:paraId="32C1C197">
            <w:pPr>
              <w:numPr>
                <w:ilvl w:val="0"/>
                <w:numId w:val="0"/>
              </w:numPr>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3.APF:4.42</w:t>
            </w:r>
          </w:p>
          <w:p w14:paraId="55D10C8D">
            <w:pPr>
              <w:numPr>
                <w:ilvl w:val="0"/>
                <w:numId w:val="0"/>
              </w:numPr>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4.额定制冷量(W):7300~7350</w:t>
            </w:r>
          </w:p>
          <w:p w14:paraId="7B1F6F2D">
            <w:pPr>
              <w:numPr>
                <w:ilvl w:val="0"/>
                <w:numId w:val="0"/>
              </w:numPr>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5.额定制热量(W):9750~9900</w:t>
            </w:r>
          </w:p>
          <w:p w14:paraId="1B6194EA">
            <w:pPr>
              <w:numPr>
                <w:ilvl w:val="0"/>
                <w:numId w:val="0"/>
              </w:numPr>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6.额定制冷功率(W): 2040~3090</w:t>
            </w:r>
          </w:p>
          <w:p w14:paraId="510CDE47">
            <w:pPr>
              <w:numPr>
                <w:ilvl w:val="0"/>
                <w:numId w:val="0"/>
              </w:numPr>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7.额定制热功率(W):3100~3120</w:t>
            </w:r>
          </w:p>
          <w:p w14:paraId="4B900FAD">
            <w:pPr>
              <w:numPr>
                <w:ilvl w:val="0"/>
                <w:numId w:val="0"/>
              </w:numPr>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8.电辅热(W):1800</w:t>
            </w:r>
          </w:p>
          <w:p w14:paraId="25DA9634">
            <w:pPr>
              <w:numPr>
                <w:ilvl w:val="0"/>
                <w:numId w:val="0"/>
              </w:numPr>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9.室内机噪音低风dB(A):≤29</w:t>
            </w:r>
          </w:p>
          <w:p w14:paraId="358207EA">
            <w:pPr>
              <w:numPr>
                <w:ilvl w:val="0"/>
                <w:numId w:val="0"/>
              </w:numPr>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10.室内机噪音高风dB(A):≤43</w:t>
            </w:r>
          </w:p>
          <w:p w14:paraId="33D3E764">
            <w:pPr>
              <w:numPr>
                <w:ilvl w:val="0"/>
                <w:numId w:val="0"/>
              </w:numPr>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11.室外机噪音dB(A):≤56</w:t>
            </w:r>
          </w:p>
          <w:p w14:paraId="4B441E64">
            <w:pPr>
              <w:numPr>
                <w:ilvl w:val="0"/>
                <w:numId w:val="0"/>
              </w:numPr>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12.循环风量(m³/h):1410</w:t>
            </w:r>
          </w:p>
          <w:p w14:paraId="549BB05A">
            <w:pPr>
              <w:numPr>
                <w:ilvl w:val="0"/>
                <w:numId w:val="0"/>
              </w:numPr>
              <w:ind w:left="0" w:leftChars="0" w:firstLine="0" w:firstLineChars="0"/>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sz w:val="24"/>
                <w:szCs w:val="24"/>
                <w:lang w:val="en-US" w:eastAsia="zh-CN"/>
              </w:rPr>
              <w:t xml:space="preserve">13.电压/频率(V/HZ):220V/50HZ  </w:t>
            </w:r>
          </w:p>
        </w:tc>
        <w:tc>
          <w:tcPr>
            <w:tcW w:w="476" w:type="pct"/>
            <w:noWrap w:val="0"/>
            <w:vAlign w:val="center"/>
          </w:tcPr>
          <w:p w14:paraId="70C0F51B">
            <w:pPr>
              <w:pStyle w:val="5"/>
              <w:spacing w:line="360" w:lineRule="auto"/>
              <w:ind w:firstLine="0"/>
              <w:contextualSpacing/>
              <w:jc w:val="center"/>
              <w:rPr>
                <w:rFonts w:hint="eastAsia" w:hAnsi="宋体" w:eastAsia="宋体" w:cs="仿宋_GB2312"/>
                <w:color w:val="000000"/>
                <w:sz w:val="24"/>
                <w:szCs w:val="24"/>
              </w:rPr>
            </w:pPr>
          </w:p>
        </w:tc>
        <w:tc>
          <w:tcPr>
            <w:tcW w:w="278" w:type="pct"/>
            <w:noWrap w:val="0"/>
            <w:vAlign w:val="center"/>
          </w:tcPr>
          <w:p w14:paraId="3DBF1CA2">
            <w:pPr>
              <w:pStyle w:val="5"/>
              <w:spacing w:line="360" w:lineRule="auto"/>
              <w:ind w:firstLine="0"/>
              <w:contextualSpacing/>
              <w:jc w:val="center"/>
              <w:rPr>
                <w:rFonts w:hint="eastAsia" w:hAnsi="宋体" w:eastAsia="宋体" w:cs="仿宋_GB2312"/>
                <w:color w:val="000000"/>
                <w:sz w:val="24"/>
                <w:szCs w:val="24"/>
              </w:rPr>
            </w:pPr>
          </w:p>
        </w:tc>
      </w:tr>
    </w:tbl>
    <w:p w14:paraId="4A8CDC6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
    <w:panose1 w:val="02010600030101010101"/>
    <w:charset w:val="86"/>
    <w:family w:val="auto"/>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3"/>
      <w:numFmt w:val="chineseCountingThousand"/>
      <w:suff w:val="nothing"/>
      <w:lvlText w:val="第%1章"/>
      <w:lvlJc w:val="left"/>
      <w:pPr>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pStyle w:val="3"/>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6C6DAF"/>
    <w:rsid w:val="14973D2B"/>
    <w:rsid w:val="2E6C6DAF"/>
    <w:rsid w:val="33020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4"/>
    <w:basedOn w:val="1"/>
    <w:next w:val="1"/>
    <w:qFormat/>
    <w:uiPriority w:val="0"/>
    <w:pPr>
      <w:keepNext/>
      <w:keepLines/>
      <w:numPr>
        <w:ilvl w:val="3"/>
        <w:numId w:val="1"/>
      </w:numPr>
      <w:spacing w:before="280" w:beforeLines="0" w:after="290" w:afterLines="0" w:line="376" w:lineRule="auto"/>
      <w:outlineLvl w:val="3"/>
    </w:pPr>
    <w:rPr>
      <w:rFonts w:ascii="宋体" w:hAnsi="Arial" w:eastAsia="黑体"/>
      <w:b/>
      <w:sz w:val="24"/>
      <w:szCs w:val="20"/>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caption"/>
    <w:basedOn w:val="1"/>
    <w:next w:val="1"/>
    <w:qFormat/>
    <w:uiPriority w:val="0"/>
    <w:pPr>
      <w:spacing w:before="152" w:after="160"/>
    </w:pPr>
    <w:rPr>
      <w:rFonts w:ascii="Arial" w:hAnsi="Arial" w:eastAsia="黑体" w:cs="Arial"/>
      <w:sz w:val="20"/>
    </w:rPr>
  </w:style>
  <w:style w:type="paragraph" w:styleId="5">
    <w:name w:val="Body Text Indent"/>
    <w:basedOn w:val="1"/>
    <w:qFormat/>
    <w:uiPriority w:val="0"/>
    <w:pPr>
      <w:spacing w:line="200" w:lineRule="exact"/>
      <w:ind w:firstLine="301"/>
    </w:pPr>
    <w:rPr>
      <w:rFonts w:ascii="宋体" w:hAnsi="Courier New"/>
      <w:spacing w:val="-4"/>
      <w:sz w:val="18"/>
      <w:szCs w:val="20"/>
    </w:rPr>
  </w:style>
  <w:style w:type="paragraph" w:styleId="6">
    <w:name w:val="Plain Text"/>
    <w:basedOn w:val="1"/>
    <w:qFormat/>
    <w:uiPriority w:val="0"/>
    <w:rPr>
      <w:rFonts w:ascii="宋体" w:hAnsi="Courier New"/>
      <w:szCs w:val="20"/>
    </w:rPr>
  </w:style>
  <w:style w:type="paragraph" w:styleId="7">
    <w:name w:val="footer"/>
    <w:basedOn w:val="1"/>
    <w:next w:val="1"/>
    <w:qFormat/>
    <w:uiPriority w:val="0"/>
    <w:pPr>
      <w:tabs>
        <w:tab w:val="center" w:pos="4153"/>
        <w:tab w:val="right" w:pos="8306"/>
      </w:tabs>
      <w:snapToGrid w:val="0"/>
      <w:jc w:val="left"/>
    </w:pPr>
    <w:rPr>
      <w:rFonts w:ascii="宋体" w:hAnsi="Courier New"/>
      <w:sz w:val="18"/>
      <w:szCs w:val="20"/>
    </w:rPr>
  </w:style>
  <w:style w:type="paragraph" w:customStyle="1" w:styleId="10">
    <w:name w:val="表格文字"/>
    <w:basedOn w:val="1"/>
    <w:qFormat/>
    <w:uiPriority w:val="0"/>
    <w:pPr>
      <w:adjustRightInd w:val="0"/>
      <w:spacing w:beforeLines="0" w:after="100" w:afterLines="0" w:line="240" w:lineRule="auto"/>
      <w:ind w:firstLine="0" w:firstLineChars="0"/>
      <w:jc w:val="center"/>
    </w:pPr>
    <w:rPr>
      <w:bCs/>
      <w:spacing w:val="10"/>
      <w:kern w:val="0"/>
      <w:sz w:val="24"/>
    </w:rPr>
  </w:style>
  <w:style w:type="paragraph" w:customStyle="1" w:styleId="11">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2">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3297</Words>
  <Characters>3460</Characters>
  <Lines>0</Lines>
  <Paragraphs>0</Paragraphs>
  <TotalTime>2</TotalTime>
  <ScaleCrop>false</ScaleCrop>
  <LinksUpToDate>false</LinksUpToDate>
  <CharactersWithSpaces>5087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2026-06-08T03:00:00Z</dcterms:created>
  <dc:creator>泰妍向日葵</dc:creator>
  <cp:lastModifiedBy>泰妍向日葵</cp:lastModifiedBy>
  <dcterms:modified xsi:type="dcterms:W3CDTF">2026-06-08T06:52:49Z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551937C84AE44F6BA04988075D9EA691_11</vt:lpwstr>
  </property>
  <property fmtid="{D5CDD505-2E9C-101B-9397-08002B2CF9AE}" pid="4" name="KSOTemplateDocerSaveRecord">
    <vt:lpwstr>eyJoZGlkIjoiYTg1YTM3NDk4NTgxNWFjY2EyOWE3ZDUxYjM0NGM4NDgiLCJ1c2VySWQiOiI2ODcxMTIyNDAifQ==</vt:lpwstr>
  </property>
</Properties>
</file>