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04EB7">
      <w:pPr>
        <w:ind w:firstLine="361" w:firstLineChars="10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产品具体参数</w:t>
      </w:r>
    </w:p>
    <w:p w14:paraId="6179FDE3">
      <w:pPr>
        <w:ind w:firstLine="280" w:firstLineChars="100"/>
        <w:jc w:val="center"/>
        <w:rPr>
          <w:rFonts w:hint="eastAsia"/>
          <w:sz w:val="28"/>
          <w:szCs w:val="28"/>
          <w:lang w:eastAsia="zh-CN"/>
        </w:rPr>
      </w:pPr>
    </w:p>
    <w:p w14:paraId="6A22E0E3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02020"/>
          <w:spacing w:val="0"/>
          <w:sz w:val="28"/>
          <w:szCs w:val="28"/>
          <w:shd w:val="clear" w:fill="F6FAFF"/>
        </w:rPr>
      </w:pPr>
      <w:r>
        <w:rPr>
          <w:rFonts w:hint="eastAsia"/>
          <w:b/>
          <w:bCs/>
          <w:sz w:val="28"/>
          <w:szCs w:val="28"/>
          <w:lang w:eastAsia="zh-CN"/>
        </w:rPr>
        <w:t>会议椅：</w:t>
      </w:r>
    </w:p>
    <w:p w14:paraId="3AD2B4E9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座</w:t>
      </w:r>
      <w:r>
        <w:rPr>
          <w:rFonts w:hint="eastAsia"/>
          <w:sz w:val="28"/>
          <w:szCs w:val="28"/>
        </w:rPr>
        <w:t>面料采用优质环保皮，</w:t>
      </w:r>
      <w:r>
        <w:rPr>
          <w:rFonts w:hint="eastAsia"/>
          <w:sz w:val="28"/>
          <w:szCs w:val="28"/>
          <w:lang w:eastAsia="zh-CN"/>
        </w:rPr>
        <w:t>黑色</w:t>
      </w:r>
      <w:r>
        <w:rPr>
          <w:rFonts w:hint="eastAsia"/>
          <w:sz w:val="28"/>
          <w:szCs w:val="28"/>
        </w:rPr>
        <w:t>外观色泽均匀，自然，手感柔软；</w:t>
      </w:r>
    </w:p>
    <w:p w14:paraId="610FB503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椅子尺寸500*450*900（mm），整品重量不低于8.6kg，不能填充虚假材料；</w:t>
      </w:r>
    </w:p>
    <w:p w14:paraId="128D271E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内部为多层胶合板，填充高密度</w:t>
      </w:r>
      <w:r>
        <w:rPr>
          <w:rFonts w:hint="eastAsia"/>
          <w:sz w:val="28"/>
          <w:szCs w:val="28"/>
          <w:lang w:eastAsia="zh-CN"/>
        </w:rPr>
        <w:t>冷发泡定型</w:t>
      </w:r>
      <w:r>
        <w:rPr>
          <w:rFonts w:hint="eastAsia"/>
          <w:sz w:val="28"/>
          <w:szCs w:val="28"/>
        </w:rPr>
        <w:t>海绵；</w:t>
      </w:r>
    </w:p>
    <w:p w14:paraId="0415379F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棕色</w:t>
      </w:r>
      <w:r>
        <w:rPr>
          <w:rFonts w:hint="eastAsia"/>
          <w:sz w:val="28"/>
          <w:szCs w:val="28"/>
        </w:rPr>
        <w:t>优质橡木脚架，经干燥、脱脂、除虫处理；</w:t>
      </w:r>
    </w:p>
    <w:p w14:paraId="72ABE280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油漆采用优质环保油漆；</w:t>
      </w:r>
    </w:p>
    <w:p w14:paraId="54242516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优质五金配件</w:t>
      </w:r>
      <w:r>
        <w:rPr>
          <w:rFonts w:hint="eastAsia"/>
          <w:sz w:val="28"/>
          <w:szCs w:val="28"/>
          <w:lang w:eastAsia="zh-CN"/>
        </w:rPr>
        <w:t>；</w:t>
      </w:r>
    </w:p>
    <w:p w14:paraId="08E27746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采用优质防火夹板，具有防火、耐磨、耐刮、防污的特性</w:t>
      </w:r>
      <w:r>
        <w:rPr>
          <w:rFonts w:hint="eastAsia"/>
          <w:sz w:val="28"/>
          <w:szCs w:val="28"/>
          <w:lang w:eastAsia="zh-CN"/>
        </w:rPr>
        <w:t>；</w:t>
      </w:r>
    </w:p>
    <w:p w14:paraId="0E3E40A8"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采用优质钢制脚架，表面经过碱洗除油、酸洗除锈、磷化附膜、钝化、静电机器手自动喷涂和高温固化处理；</w:t>
      </w:r>
    </w:p>
    <w:p w14:paraId="77998A2C"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产品保修期为一年，保修期内产品出现质量问题，乙方负责维修、退换。</w:t>
      </w:r>
    </w:p>
    <w:p w14:paraId="4CAD2A15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0986F041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422AD17E"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二、</w:t>
      </w:r>
      <w:r>
        <w:rPr>
          <w:rFonts w:hint="eastAsia"/>
          <w:b/>
          <w:bCs/>
          <w:sz w:val="28"/>
          <w:szCs w:val="28"/>
          <w:lang w:val="en-US" w:eastAsia="zh-CN"/>
        </w:rPr>
        <w:t>课桌椅</w:t>
      </w:r>
      <w:r>
        <w:rPr>
          <w:rFonts w:hint="default"/>
          <w:b/>
          <w:bCs/>
          <w:sz w:val="28"/>
          <w:szCs w:val="28"/>
          <w:lang w:val="en-US" w:eastAsia="zh-CN"/>
        </w:rPr>
        <w:t>:</w:t>
      </w:r>
    </w:p>
    <w:p w14:paraId="27233902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  <w:lang w:val="en-US" w:eastAsia="zh-CN"/>
        </w:rPr>
        <w:t>椅子椅座面尺寸:不小于宽3</w:t>
      </w:r>
      <w:r>
        <w:rPr>
          <w:rFonts w:hint="eastAsia"/>
          <w:sz w:val="28"/>
          <w:szCs w:val="28"/>
          <w:lang w:val="en-US" w:eastAsia="zh-CN"/>
        </w:rPr>
        <w:t>65</w:t>
      </w:r>
      <w:r>
        <w:rPr>
          <w:rFonts w:hint="default"/>
          <w:sz w:val="28"/>
          <w:szCs w:val="28"/>
          <w:lang w:val="en-US" w:eastAsia="zh-CN"/>
        </w:rPr>
        <w:t>mm x深3</w:t>
      </w:r>
      <w:r>
        <w:rPr>
          <w:rFonts w:hint="eastAsia"/>
          <w:sz w:val="28"/>
          <w:szCs w:val="28"/>
          <w:lang w:val="en-US" w:eastAsia="zh-CN"/>
        </w:rPr>
        <w:t>65</w:t>
      </w:r>
      <w:r>
        <w:rPr>
          <w:rFonts w:hint="default"/>
          <w:sz w:val="28"/>
          <w:szCs w:val="28"/>
          <w:lang w:val="en-US" w:eastAsia="zh-CN"/>
        </w:rPr>
        <w:t>mm，椅靠背面尺寸:不小于宽37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default"/>
          <w:sz w:val="28"/>
          <w:szCs w:val="28"/>
          <w:lang w:val="en-US" w:eastAsia="zh-CN"/>
        </w:rPr>
        <w:t>mmx高150mm，</w:t>
      </w:r>
    </w:p>
    <w:p w14:paraId="2CF90BDF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2、椅子</w:t>
      </w:r>
      <w:r>
        <w:rPr>
          <w:rFonts w:hint="default"/>
          <w:sz w:val="28"/>
          <w:szCs w:val="28"/>
          <w:lang w:val="en-US" w:eastAsia="zh-CN"/>
        </w:rPr>
        <w:t>高度:</w:t>
      </w:r>
      <w:r>
        <w:rPr>
          <w:rFonts w:hint="eastAsia"/>
          <w:sz w:val="28"/>
          <w:szCs w:val="28"/>
          <w:lang w:val="en-US" w:eastAsia="zh-CN"/>
        </w:rPr>
        <w:t xml:space="preserve"> 座面离地高度450mm，靠背顶部离地面</w:t>
      </w:r>
      <w:r>
        <w:rPr>
          <w:rFonts w:hint="default"/>
          <w:sz w:val="28"/>
          <w:szCs w:val="28"/>
          <w:lang w:val="en-US" w:eastAsia="zh-CN"/>
        </w:rPr>
        <w:t>高度</w:t>
      </w:r>
      <w:r>
        <w:rPr>
          <w:rFonts w:hint="eastAsia"/>
          <w:sz w:val="28"/>
          <w:szCs w:val="28"/>
          <w:lang w:val="en-US" w:eastAsia="zh-CN"/>
        </w:rPr>
        <w:t>900</w:t>
      </w:r>
      <w:r>
        <w:rPr>
          <w:rFonts w:hint="default"/>
          <w:sz w:val="28"/>
          <w:szCs w:val="28"/>
          <w:lang w:val="en-US" w:eastAsia="zh-CN"/>
        </w:rPr>
        <w:t>mm</w:t>
      </w:r>
      <w:r>
        <w:rPr>
          <w:rFonts w:hint="eastAsia"/>
          <w:sz w:val="28"/>
          <w:szCs w:val="28"/>
          <w:lang w:val="en-US" w:eastAsia="zh-CN"/>
        </w:rPr>
        <w:t>；</w:t>
      </w:r>
    </w:p>
    <w:p w14:paraId="758258DC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3、颜色：浅黄色</w:t>
      </w:r>
    </w:p>
    <w:p w14:paraId="4268E98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296D19C4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default"/>
          <w:sz w:val="28"/>
          <w:szCs w:val="28"/>
          <w:lang w:val="en-US" w:eastAsia="zh-CN"/>
        </w:rPr>
        <w:t>钢材要求:椅脚架采用优质高频焊接规格不小于20mmx40mm椭圆管，管壁厚度1.0mm及以上;椅子靠背支架采用优质20mmx40mm椭圆管，管壁厚度不小于1.0mm。</w:t>
      </w:r>
    </w:p>
    <w:p w14:paraId="599016E7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</w:t>
      </w:r>
      <w:r>
        <w:rPr>
          <w:rFonts w:hint="default"/>
          <w:sz w:val="28"/>
          <w:szCs w:val="28"/>
          <w:lang w:val="en-US" w:eastAsia="zh-CN"/>
        </w:rPr>
        <w:t>课椅座面板厚≥10mm，多层实木，双面饰面，甲醛释放量达到E1级控制指标，符合人体工程学的设计</w:t>
      </w:r>
      <w:r>
        <w:rPr>
          <w:rFonts w:hint="eastAsia"/>
          <w:sz w:val="28"/>
          <w:szCs w:val="28"/>
          <w:lang w:val="en-US" w:eastAsia="zh-CN"/>
        </w:rPr>
        <w:t>。椅子整体质量不低于4.1kg，不能填充虚假材料。</w:t>
      </w:r>
    </w:p>
    <w:p w14:paraId="40B3E783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default"/>
          <w:sz w:val="28"/>
          <w:szCs w:val="28"/>
          <w:lang w:val="en-US" w:eastAsia="zh-CN"/>
        </w:rPr>
        <w:t>课椅靠背要求是弧形的多层实木，双面饰面，无突兀感，增加舒适程度。</w:t>
      </w:r>
    </w:p>
    <w:p w14:paraId="145B42B8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default"/>
          <w:sz w:val="28"/>
          <w:szCs w:val="28"/>
          <w:lang w:val="en-US" w:eastAsia="zh-CN"/>
        </w:rPr>
        <w:t>课椅脚套采用优质PVC塑料制作，能有效防脱落。</w:t>
      </w:r>
    </w:p>
    <w:p w14:paraId="3CF8FB14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8、产品保修期为一年，保修期内产品出现质量问题，乙方负责维修、退换。</w:t>
      </w:r>
    </w:p>
    <w:p w14:paraId="1D6D60BB"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</w:p>
    <w:p w14:paraId="7B9F9785"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</w:p>
    <w:p w14:paraId="797CA3E4"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</w:t>
      </w:r>
      <w:r>
        <w:rPr>
          <w:rFonts w:hint="default"/>
          <w:b/>
          <w:bCs/>
          <w:sz w:val="28"/>
          <w:szCs w:val="28"/>
          <w:lang w:val="en-US" w:eastAsia="zh-CN"/>
        </w:rPr>
        <w:t>、课</w:t>
      </w:r>
      <w:r>
        <w:rPr>
          <w:rFonts w:hint="eastAsia"/>
          <w:b/>
          <w:bCs/>
          <w:sz w:val="28"/>
          <w:szCs w:val="28"/>
          <w:lang w:val="en-US" w:eastAsia="zh-CN"/>
        </w:rPr>
        <w:t>桌</w:t>
      </w:r>
      <w:r>
        <w:rPr>
          <w:rFonts w:hint="default"/>
          <w:b/>
          <w:bCs/>
          <w:sz w:val="28"/>
          <w:szCs w:val="28"/>
          <w:lang w:val="en-US" w:eastAsia="zh-CN"/>
        </w:rPr>
        <w:t>椅:</w:t>
      </w:r>
    </w:p>
    <w:p w14:paraId="2F98471B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  <w:lang w:val="en-US" w:eastAsia="zh-CN"/>
        </w:rPr>
        <w:t>椅子椅座面尺寸:不小于宽</w:t>
      </w:r>
      <w:r>
        <w:rPr>
          <w:rFonts w:hint="eastAsia"/>
          <w:sz w:val="28"/>
          <w:szCs w:val="28"/>
          <w:lang w:val="en-US" w:eastAsia="zh-CN"/>
        </w:rPr>
        <w:t>450</w:t>
      </w:r>
      <w:r>
        <w:rPr>
          <w:rFonts w:hint="default"/>
          <w:sz w:val="28"/>
          <w:szCs w:val="28"/>
          <w:lang w:val="en-US" w:eastAsia="zh-CN"/>
        </w:rPr>
        <w:t>mm x深</w:t>
      </w:r>
      <w:r>
        <w:rPr>
          <w:rFonts w:hint="eastAsia"/>
          <w:sz w:val="28"/>
          <w:szCs w:val="28"/>
          <w:lang w:val="en-US" w:eastAsia="zh-CN"/>
        </w:rPr>
        <w:t>400</w:t>
      </w:r>
      <w:r>
        <w:rPr>
          <w:rFonts w:hint="default"/>
          <w:sz w:val="28"/>
          <w:szCs w:val="28"/>
          <w:lang w:val="en-US" w:eastAsia="zh-CN"/>
        </w:rPr>
        <w:t>mm，</w:t>
      </w:r>
    </w:p>
    <w:p w14:paraId="3E8012E8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2、椅子</w:t>
      </w:r>
      <w:r>
        <w:rPr>
          <w:rFonts w:hint="default"/>
          <w:sz w:val="28"/>
          <w:szCs w:val="28"/>
          <w:lang w:val="en-US" w:eastAsia="zh-CN"/>
        </w:rPr>
        <w:t>高度:</w:t>
      </w:r>
      <w:r>
        <w:rPr>
          <w:rFonts w:hint="eastAsia"/>
          <w:sz w:val="28"/>
          <w:szCs w:val="28"/>
          <w:lang w:val="en-US" w:eastAsia="zh-CN"/>
        </w:rPr>
        <w:t xml:space="preserve"> 座面离地高度500mm，靠背顶部离地面</w:t>
      </w:r>
      <w:r>
        <w:rPr>
          <w:rFonts w:hint="default"/>
          <w:sz w:val="28"/>
          <w:szCs w:val="28"/>
          <w:lang w:val="en-US" w:eastAsia="zh-CN"/>
        </w:rPr>
        <w:t>高度</w:t>
      </w:r>
      <w:r>
        <w:rPr>
          <w:rFonts w:hint="eastAsia"/>
          <w:sz w:val="28"/>
          <w:szCs w:val="28"/>
          <w:lang w:val="en-US" w:eastAsia="zh-CN"/>
        </w:rPr>
        <w:t>950</w:t>
      </w:r>
      <w:r>
        <w:rPr>
          <w:rFonts w:hint="default"/>
          <w:sz w:val="28"/>
          <w:szCs w:val="28"/>
          <w:lang w:val="en-US" w:eastAsia="zh-CN"/>
        </w:rPr>
        <w:t>mm</w:t>
      </w:r>
      <w:r>
        <w:rPr>
          <w:rFonts w:hint="eastAsia"/>
          <w:sz w:val="28"/>
          <w:szCs w:val="28"/>
          <w:lang w:val="en-US" w:eastAsia="zh-CN"/>
        </w:rPr>
        <w:t>；</w:t>
      </w:r>
    </w:p>
    <w:p w14:paraId="289A9B1A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3、颜色：浅黄色</w:t>
      </w:r>
    </w:p>
    <w:p w14:paraId="0B03F051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default"/>
          <w:sz w:val="28"/>
          <w:szCs w:val="28"/>
          <w:lang w:val="en-US" w:eastAsia="zh-CN"/>
        </w:rPr>
        <w:t>钢材要求:椅脚架采用优质高频焊接规格不小于20mmx40mm椭圆管，管壁厚度1.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mm及以上;椅子靠背支架采用优质20mmx40mm椭圆管，管壁厚度不小于</w:t>
      </w:r>
      <w:r>
        <w:rPr>
          <w:rFonts w:hint="default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mm</w:t>
      </w:r>
      <w:r>
        <w:rPr>
          <w:rFonts w:hint="default"/>
          <w:sz w:val="28"/>
          <w:szCs w:val="28"/>
          <w:lang w:val="en-US" w:eastAsia="zh-CN"/>
        </w:rPr>
        <w:t>。</w:t>
      </w:r>
    </w:p>
    <w:p w14:paraId="7E34D6CB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</w:t>
      </w:r>
      <w:r>
        <w:rPr>
          <w:rFonts w:hint="default"/>
          <w:sz w:val="28"/>
          <w:szCs w:val="28"/>
          <w:lang w:val="en-US" w:eastAsia="zh-CN"/>
        </w:rPr>
        <w:t>课椅座面板厚≥10mm，多层实木，双面饰面，甲醛释放量达到E1级控制指标，符合人体工程学的设计</w:t>
      </w:r>
      <w:r>
        <w:rPr>
          <w:rFonts w:hint="eastAsia"/>
          <w:sz w:val="28"/>
          <w:szCs w:val="28"/>
          <w:lang w:val="en-US" w:eastAsia="zh-CN"/>
        </w:rPr>
        <w:t>。椅子整体质量不低于4.1kg，不能填充虚假材料。</w:t>
      </w:r>
    </w:p>
    <w:p w14:paraId="02BE014B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default"/>
          <w:sz w:val="28"/>
          <w:szCs w:val="28"/>
          <w:lang w:val="en-US" w:eastAsia="zh-CN"/>
        </w:rPr>
        <w:t>课椅靠背要求是弧形的多层实木，双面饰面，无突兀感，增加舒适程度。</w:t>
      </w:r>
    </w:p>
    <w:p w14:paraId="65A87F1E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default"/>
          <w:sz w:val="28"/>
          <w:szCs w:val="28"/>
          <w:lang w:val="en-US" w:eastAsia="zh-CN"/>
        </w:rPr>
        <w:t>课椅脚套采用优质PVC塑料制作，能有效防脱落。</w:t>
      </w:r>
    </w:p>
    <w:p w14:paraId="597144EC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8、产品保修期为一年，保修期内产品出现质量问题，乙方负责维修、退换。</w:t>
      </w:r>
    </w:p>
    <w:p w14:paraId="4DE11172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66311373"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</w:p>
    <w:p w14:paraId="68A06707">
      <w:pPr>
        <w:numPr>
          <w:ilvl w:val="0"/>
          <w:numId w:val="3"/>
        </w:numPr>
        <w:ind w:left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演讲台</w:t>
      </w:r>
    </w:p>
    <w:p w14:paraId="45BCFACB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尺寸，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680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*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420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*1150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（mm）</w:t>
      </w:r>
    </w:p>
    <w:p w14:paraId="2C02E996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贴面材料：采用优质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红棕色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木皮，厚度0.6mm，含水率低于12%，表面平整光滑。</w:t>
      </w:r>
    </w:p>
    <w:p w14:paraId="38726C21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基材：采用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E1级环保高密度板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，甲醛释放量小于5mg/100g,含水率低于12%，强度高、刚性好、不易变形、比重合理。</w:t>
      </w:r>
    </w:p>
    <w:p w14:paraId="1D9A34C6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胶粘剂:采用优质胶粘剂，粘性强，具有防水性、防潮性等特点。</w:t>
      </w:r>
    </w:p>
    <w:p w14:paraId="0FD1B975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5、产品保修期为一年，保修期内产品出现质量问题，乙方负责维修、退换。</w:t>
      </w:r>
    </w:p>
    <w:p w14:paraId="61CDA3A5"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以上所有商品必须符合国家质检标准。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0A776"/>
    <w:multiLevelType w:val="singleLevel"/>
    <w:tmpl w:val="B8E0A7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94DA4A1"/>
    <w:multiLevelType w:val="singleLevel"/>
    <w:tmpl w:val="F94DA4A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EAF3D64"/>
    <w:multiLevelType w:val="singleLevel"/>
    <w:tmpl w:val="4EAF3D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713A9"/>
    <w:rsid w:val="04A22F2C"/>
    <w:rsid w:val="04EE7F1F"/>
    <w:rsid w:val="057C02F7"/>
    <w:rsid w:val="089332B7"/>
    <w:rsid w:val="09B259BF"/>
    <w:rsid w:val="0A3E7253"/>
    <w:rsid w:val="0A6D18E6"/>
    <w:rsid w:val="0E5057A7"/>
    <w:rsid w:val="0EE7435D"/>
    <w:rsid w:val="0F5117D6"/>
    <w:rsid w:val="0F6A2898"/>
    <w:rsid w:val="0F8C6CB2"/>
    <w:rsid w:val="113713A9"/>
    <w:rsid w:val="128B14A3"/>
    <w:rsid w:val="15B8610B"/>
    <w:rsid w:val="15E50ECA"/>
    <w:rsid w:val="17FA6EAF"/>
    <w:rsid w:val="1AC47300"/>
    <w:rsid w:val="1BCB46BE"/>
    <w:rsid w:val="1C6E5776"/>
    <w:rsid w:val="1D2E13A9"/>
    <w:rsid w:val="1D3C5874"/>
    <w:rsid w:val="1F2E5690"/>
    <w:rsid w:val="25D27235"/>
    <w:rsid w:val="25D6438C"/>
    <w:rsid w:val="265359DC"/>
    <w:rsid w:val="26DB1B9F"/>
    <w:rsid w:val="27DD7C53"/>
    <w:rsid w:val="28BA1D43"/>
    <w:rsid w:val="29AA4363"/>
    <w:rsid w:val="2C934D84"/>
    <w:rsid w:val="310956FA"/>
    <w:rsid w:val="31FE5396"/>
    <w:rsid w:val="33884F17"/>
    <w:rsid w:val="339E473B"/>
    <w:rsid w:val="35337F82"/>
    <w:rsid w:val="364D41F6"/>
    <w:rsid w:val="37BA3B0D"/>
    <w:rsid w:val="381E22EE"/>
    <w:rsid w:val="389D27B1"/>
    <w:rsid w:val="38C70290"/>
    <w:rsid w:val="39920D1D"/>
    <w:rsid w:val="39B5458C"/>
    <w:rsid w:val="3A2D4A6A"/>
    <w:rsid w:val="3B255741"/>
    <w:rsid w:val="3C6A3D54"/>
    <w:rsid w:val="3CC149A7"/>
    <w:rsid w:val="3D804EB1"/>
    <w:rsid w:val="412D70FE"/>
    <w:rsid w:val="41F52311"/>
    <w:rsid w:val="4386356F"/>
    <w:rsid w:val="45ED50AE"/>
    <w:rsid w:val="48DF5182"/>
    <w:rsid w:val="4ADB7BCB"/>
    <w:rsid w:val="50CF3D2E"/>
    <w:rsid w:val="516C6703"/>
    <w:rsid w:val="549A4653"/>
    <w:rsid w:val="58CC07CF"/>
    <w:rsid w:val="5DCC7F73"/>
    <w:rsid w:val="5F1D035A"/>
    <w:rsid w:val="5F4C0C3F"/>
    <w:rsid w:val="5FBE1B3D"/>
    <w:rsid w:val="5FD924D3"/>
    <w:rsid w:val="619743F4"/>
    <w:rsid w:val="64357EF4"/>
    <w:rsid w:val="644F0FB6"/>
    <w:rsid w:val="64610CE9"/>
    <w:rsid w:val="670047E9"/>
    <w:rsid w:val="683A3D2B"/>
    <w:rsid w:val="68B97345"/>
    <w:rsid w:val="69AA4EE0"/>
    <w:rsid w:val="69DF4B8A"/>
    <w:rsid w:val="6B513865"/>
    <w:rsid w:val="6C2076DB"/>
    <w:rsid w:val="6FBC771B"/>
    <w:rsid w:val="70F84783"/>
    <w:rsid w:val="713954C7"/>
    <w:rsid w:val="714B3A60"/>
    <w:rsid w:val="72231CD3"/>
    <w:rsid w:val="726F6CC7"/>
    <w:rsid w:val="72AB41A3"/>
    <w:rsid w:val="734C0DB6"/>
    <w:rsid w:val="750B717B"/>
    <w:rsid w:val="76D11CFE"/>
    <w:rsid w:val="7763329E"/>
    <w:rsid w:val="7B3D7962"/>
    <w:rsid w:val="7C1728A9"/>
    <w:rsid w:val="7C914409"/>
    <w:rsid w:val="7E7F4735"/>
    <w:rsid w:val="7FD9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901</Words>
  <Characters>1044</Characters>
  <Lines>0</Lines>
  <Paragraphs>0</Paragraphs>
  <TotalTime>6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2026-07-15T08:31:00Z</dcterms:created>
  <dc:creator>Linda</dc:creator>
  <cp:lastModifiedBy>游玩</cp:lastModifiedBy>
  <dcterms:modified xsi:type="dcterms:W3CDTF">2026-07-23T04:22:52Z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FEB11E618D0048F88F87F8EB62DC3BFF_11</vt:lpwstr>
  </property>
  <property fmtid="{D5CDD505-2E9C-101B-9397-08002B2CF9AE}" pid="4" name="KSOTemplateDocerSaveRecord">
    <vt:lpwstr>eyJoZGlkIjoiZDk2NWYxNjE4OGZlODM4NmVlZWQyZTJkYjI2YjllMjQiLCJ1c2VySWQiOiIzMzUzNjczNDEifQ==</vt:lpwstr>
  </property>
</Properties>
</file>