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547E">
      <w:pPr>
        <w:jc w:val="center"/>
        <w:rPr>
          <w:b/>
          <w:bCs/>
          <w:color w:val="000000" w:themeColor="text1"/>
          <w:sz w:val="30"/>
          <w:szCs w:val="30"/>
          <w14:textFill>
            <w14:solidFill>
              <w14:schemeClr w14:val="tx1"/>
            </w14:solidFill>
          </w14:textFill>
        </w:rPr>
      </w:pPr>
      <w:bookmarkStart w:id="0" w:name="OLE_LINK4"/>
      <w:bookmarkStart w:id="1" w:name="_Toc300671254"/>
      <w:bookmarkStart w:id="2" w:name="_Toc293863331"/>
      <w:bookmarkStart w:id="3" w:name="OLE_LINK1"/>
      <w:bookmarkStart w:id="4" w:name="OLE_LINK3"/>
      <w:bookmarkStart w:id="5" w:name="_Toc293863061"/>
      <w:bookmarkStart w:id="6" w:name="OLE_LINK2"/>
      <w:bookmarkStart w:id="7" w:name="_Toc422927394"/>
      <w:r>
        <w:rPr>
          <w:rFonts w:hint="eastAsia"/>
          <w:b/>
          <w:bCs/>
          <w:color w:val="000000" w:themeColor="text1"/>
          <w:sz w:val="30"/>
          <w:szCs w:val="30"/>
          <w14:textFill>
            <w14:solidFill>
              <w14:schemeClr w14:val="tx1"/>
            </w14:solidFill>
          </w14:textFill>
        </w:rPr>
        <w:t>广西壮族自治区人民医院</w:t>
      </w:r>
      <w:r>
        <w:rPr>
          <w:rFonts w:hint="eastAsia"/>
          <w:b/>
          <w:bCs/>
          <w:color w:val="000000" w:themeColor="text1"/>
          <w:sz w:val="30"/>
          <w:szCs w:val="30"/>
          <w:lang w:val="en-US" w:eastAsia="zh-CN"/>
          <w14:textFill>
            <w14:solidFill>
              <w14:schemeClr w14:val="tx1"/>
            </w14:solidFill>
          </w14:textFill>
        </w:rPr>
        <w:t>1台</w:t>
      </w:r>
      <w:r>
        <w:rPr>
          <w:rFonts w:hint="eastAsia"/>
          <w:b/>
          <w:bCs/>
          <w:color w:val="000000" w:themeColor="text1"/>
          <w:sz w:val="30"/>
          <w:szCs w:val="30"/>
          <w14:textFill>
            <w14:solidFill>
              <w14:schemeClr w14:val="tx1"/>
            </w14:solidFill>
          </w14:textFill>
        </w:rPr>
        <w:t>触控一体机采购需求</w:t>
      </w:r>
    </w:p>
    <w:p w14:paraId="1E9B6454">
      <w:pPr>
        <w:jc w:val="left"/>
        <w:rPr>
          <w:rFonts w:ascii="宋体" w:hAnsi="宋体" w:cs="宋体"/>
          <w:b/>
          <w:bCs/>
          <w:color w:val="000000" w:themeColor="text1"/>
          <w14:textFill>
            <w14:solidFill>
              <w14:schemeClr w14:val="tx1"/>
            </w14:solidFill>
          </w14:textFill>
        </w:rPr>
      </w:pPr>
    </w:p>
    <w:p w14:paraId="4A64BC69">
      <w:pPr>
        <w:jc w:val="left"/>
        <w:rPr>
          <w:rFonts w:ascii="宋体" w:hAnsi="宋体" w:cs="Arial"/>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w:t>
      </w:r>
      <w:r>
        <w:rPr>
          <w:rFonts w:hint="eastAsia" w:ascii="宋体" w:hAnsi="宋体" w:cs="Arial"/>
          <w:color w:val="000000" w:themeColor="text1"/>
          <w:sz w:val="28"/>
          <w:szCs w:val="28"/>
          <w14:textFill>
            <w14:solidFill>
              <w14:schemeClr w14:val="tx1"/>
            </w14:solidFill>
          </w14:textFill>
        </w:rPr>
        <w:t>采购需求一览表</w:t>
      </w:r>
      <w:r>
        <w:rPr>
          <w:rFonts w:ascii="宋体" w:hAnsi="宋体" w:cs="仿宋_GB2312"/>
          <w:b/>
          <w:bCs/>
          <w:color w:val="000000" w:themeColor="text1"/>
          <w:sz w:val="24"/>
          <w14:textFill>
            <w14:solidFill>
              <w14:schemeClr w14:val="tx1"/>
            </w14:solidFill>
          </w14:textFill>
        </w:rPr>
        <w:t xml:space="preserve"> </w:t>
      </w:r>
    </w:p>
    <w:tbl>
      <w:tblPr>
        <w:tblStyle w:val="12"/>
        <w:tblW w:w="0" w:type="auto"/>
        <w:jc w:val="center"/>
        <w:tblLayout w:type="autofit"/>
        <w:tblCellMar>
          <w:top w:w="0" w:type="dxa"/>
          <w:left w:w="108" w:type="dxa"/>
          <w:bottom w:w="0" w:type="dxa"/>
          <w:right w:w="108" w:type="dxa"/>
        </w:tblCellMar>
      </w:tblPr>
      <w:tblGrid>
        <w:gridCol w:w="704"/>
        <w:gridCol w:w="2552"/>
        <w:gridCol w:w="1134"/>
        <w:gridCol w:w="1417"/>
        <w:gridCol w:w="1559"/>
        <w:gridCol w:w="2127"/>
      </w:tblGrid>
      <w:tr w14:paraId="38CEC406">
        <w:tblPrEx>
          <w:tblCellMar>
            <w:top w:w="0" w:type="dxa"/>
            <w:left w:w="108" w:type="dxa"/>
            <w:bottom w:w="0" w:type="dxa"/>
            <w:right w:w="108" w:type="dxa"/>
          </w:tblCellMar>
        </w:tblPrEx>
        <w:trPr>
          <w:trHeight w:val="102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59CF671">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序号</w:t>
            </w:r>
          </w:p>
        </w:tc>
        <w:tc>
          <w:tcPr>
            <w:tcW w:w="2552" w:type="dxa"/>
            <w:tcBorders>
              <w:top w:val="single" w:color="auto" w:sz="4" w:space="0"/>
              <w:left w:val="nil"/>
              <w:bottom w:val="single" w:color="auto" w:sz="4" w:space="0"/>
              <w:right w:val="single" w:color="auto" w:sz="4" w:space="0"/>
            </w:tcBorders>
            <w:shd w:val="clear" w:color="000000" w:fill="BFBFBF"/>
            <w:vAlign w:val="center"/>
          </w:tcPr>
          <w:p w14:paraId="41A70EEA">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设备名称</w:t>
            </w:r>
          </w:p>
        </w:tc>
        <w:tc>
          <w:tcPr>
            <w:tcW w:w="1134" w:type="dxa"/>
            <w:tcBorders>
              <w:top w:val="single" w:color="auto" w:sz="4" w:space="0"/>
              <w:left w:val="nil"/>
              <w:bottom w:val="single" w:color="auto" w:sz="4" w:space="0"/>
              <w:right w:val="single" w:color="auto" w:sz="4" w:space="0"/>
            </w:tcBorders>
            <w:shd w:val="clear" w:color="000000" w:fill="BFBFBF"/>
            <w:vAlign w:val="center"/>
          </w:tcPr>
          <w:p w14:paraId="40F3F3E2">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计量单位</w:t>
            </w:r>
          </w:p>
        </w:tc>
        <w:tc>
          <w:tcPr>
            <w:tcW w:w="1417" w:type="dxa"/>
            <w:tcBorders>
              <w:top w:val="single" w:color="auto" w:sz="4" w:space="0"/>
              <w:left w:val="nil"/>
              <w:bottom w:val="single" w:color="auto" w:sz="4" w:space="0"/>
              <w:right w:val="single" w:color="auto" w:sz="4" w:space="0"/>
            </w:tcBorders>
            <w:shd w:val="clear" w:color="000000" w:fill="BFBFBF"/>
            <w:vAlign w:val="center"/>
          </w:tcPr>
          <w:p w14:paraId="69E00CE0">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采购数量</w:t>
            </w:r>
          </w:p>
        </w:tc>
        <w:tc>
          <w:tcPr>
            <w:tcW w:w="1559" w:type="dxa"/>
            <w:tcBorders>
              <w:top w:val="single" w:color="auto" w:sz="4" w:space="0"/>
              <w:left w:val="nil"/>
              <w:bottom w:val="single" w:color="auto" w:sz="4" w:space="0"/>
              <w:right w:val="single" w:color="auto" w:sz="4" w:space="0"/>
            </w:tcBorders>
            <w:shd w:val="clear" w:color="000000" w:fill="BFBFBF"/>
            <w:vAlign w:val="center"/>
          </w:tcPr>
          <w:p w14:paraId="535ADD2B">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采购控制单价（万元）</w:t>
            </w:r>
          </w:p>
        </w:tc>
        <w:tc>
          <w:tcPr>
            <w:tcW w:w="2127" w:type="dxa"/>
            <w:tcBorders>
              <w:top w:val="single" w:color="auto" w:sz="4" w:space="0"/>
              <w:left w:val="nil"/>
              <w:bottom w:val="single" w:color="auto" w:sz="4" w:space="0"/>
              <w:right w:val="single" w:color="auto" w:sz="4" w:space="0"/>
            </w:tcBorders>
            <w:shd w:val="clear" w:color="000000" w:fill="BFBFBF"/>
            <w:vAlign w:val="center"/>
          </w:tcPr>
          <w:p w14:paraId="5FE394C2">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性能参数</w:t>
            </w:r>
          </w:p>
        </w:tc>
      </w:tr>
      <w:tr w14:paraId="335DC0F8">
        <w:tblPrEx>
          <w:tblCellMar>
            <w:top w:w="0" w:type="dxa"/>
            <w:left w:w="108" w:type="dxa"/>
            <w:bottom w:w="0" w:type="dxa"/>
            <w:right w:w="108" w:type="dxa"/>
          </w:tblCellMar>
        </w:tblPrEx>
        <w:trPr>
          <w:trHeight w:val="29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2CBAF89">
            <w:pPr>
              <w:widowControl/>
              <w:jc w:val="left"/>
              <w:rPr>
                <w:rFonts w:hint="eastAsia" w:ascii="宋体" w:hAnsi="宋体" w:eastAsia="宋体" w:cs="宋体"/>
                <w:b/>
                <w:bCs/>
                <w:color w:val="000000" w:themeColor="text1"/>
                <w:kern w:val="0"/>
                <w:sz w:val="20"/>
                <w:szCs w:val="20"/>
                <w:lang w:eastAsia="zh-CN"/>
                <w14:textFill>
                  <w14:solidFill>
                    <w14:schemeClr w14:val="tx1"/>
                  </w14:solidFill>
                </w14:textFill>
              </w:rPr>
            </w:pPr>
            <w:r>
              <w:rPr>
                <w:rFonts w:hint="eastAsia" w:ascii="宋体" w:hAnsi="宋体" w:cs="宋体"/>
                <w:b/>
                <w:bCs/>
                <w:color w:val="000000" w:themeColor="text1"/>
                <w:kern w:val="0"/>
                <w:sz w:val="20"/>
                <w:szCs w:val="20"/>
                <w:lang w:val="en-US" w:eastAsia="zh-CN"/>
                <w14:textFill>
                  <w14:solidFill>
                    <w14:schemeClr w14:val="tx1"/>
                  </w14:solidFill>
                </w14:textFill>
              </w:rPr>
              <w:t>1</w:t>
            </w:r>
          </w:p>
        </w:tc>
        <w:tc>
          <w:tcPr>
            <w:tcW w:w="2552" w:type="dxa"/>
            <w:tcBorders>
              <w:top w:val="single" w:color="auto" w:sz="4" w:space="0"/>
              <w:left w:val="nil"/>
              <w:bottom w:val="single" w:color="auto" w:sz="4" w:space="0"/>
              <w:right w:val="single" w:color="auto" w:sz="4" w:space="0"/>
            </w:tcBorders>
            <w:shd w:val="clear" w:color="auto" w:fill="auto"/>
            <w:vAlign w:val="center"/>
          </w:tcPr>
          <w:p w14:paraId="7B19F2BB">
            <w:pPr>
              <w:widowControl/>
              <w:jc w:val="left"/>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86英寸</w:t>
            </w:r>
            <w:r>
              <w:rPr>
                <w:rFonts w:ascii="宋体" w:hAnsi="宋体" w:cs="宋体"/>
                <w:color w:val="000000" w:themeColor="text1"/>
                <w:kern w:val="0"/>
                <w:sz w:val="20"/>
                <w:szCs w:val="20"/>
                <w14:textFill>
                  <w14:solidFill>
                    <w14:schemeClr w14:val="tx1"/>
                  </w14:solidFill>
                </w14:textFill>
              </w:rPr>
              <w:t>触控一体机</w:t>
            </w:r>
          </w:p>
        </w:tc>
        <w:tc>
          <w:tcPr>
            <w:tcW w:w="1134" w:type="dxa"/>
            <w:tcBorders>
              <w:top w:val="single" w:color="auto" w:sz="4" w:space="0"/>
              <w:left w:val="nil"/>
              <w:bottom w:val="single" w:color="auto" w:sz="4" w:space="0"/>
              <w:right w:val="single" w:color="auto" w:sz="4" w:space="0"/>
            </w:tcBorders>
            <w:shd w:val="clear" w:color="auto" w:fill="auto"/>
            <w:vAlign w:val="center"/>
          </w:tcPr>
          <w:p w14:paraId="2D81F994">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1417" w:type="dxa"/>
            <w:tcBorders>
              <w:top w:val="single" w:color="auto" w:sz="4" w:space="0"/>
              <w:left w:val="nil"/>
              <w:bottom w:val="single" w:color="auto" w:sz="4" w:space="0"/>
              <w:right w:val="single" w:color="auto" w:sz="4" w:space="0"/>
            </w:tcBorders>
            <w:shd w:val="clear" w:color="auto" w:fill="auto"/>
            <w:vAlign w:val="center"/>
          </w:tcPr>
          <w:p w14:paraId="6E50702A">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1</w:t>
            </w:r>
          </w:p>
        </w:tc>
        <w:tc>
          <w:tcPr>
            <w:tcW w:w="1559" w:type="dxa"/>
            <w:tcBorders>
              <w:top w:val="single" w:color="auto" w:sz="4" w:space="0"/>
              <w:left w:val="nil"/>
              <w:bottom w:val="single" w:color="auto" w:sz="4" w:space="0"/>
              <w:right w:val="single" w:color="auto" w:sz="4" w:space="0"/>
            </w:tcBorders>
            <w:shd w:val="clear" w:color="auto" w:fill="auto"/>
            <w:vAlign w:val="center"/>
          </w:tcPr>
          <w:p w14:paraId="1EEBED73">
            <w:pPr>
              <w:widowControl/>
              <w:jc w:val="left"/>
              <w:rPr>
                <w:rFonts w:hint="default" w:ascii="宋体" w:hAnsi="宋体" w:cs="宋体"/>
                <w:color w:val="000000" w:themeColor="text1"/>
                <w:kern w:val="0"/>
                <w:sz w:val="20"/>
                <w:szCs w:val="20"/>
                <w:lang w:val="en-US"/>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2</w:t>
            </w:r>
          </w:p>
        </w:tc>
        <w:tc>
          <w:tcPr>
            <w:tcW w:w="2127" w:type="dxa"/>
            <w:tcBorders>
              <w:top w:val="single" w:color="auto" w:sz="4" w:space="0"/>
              <w:left w:val="nil"/>
              <w:bottom w:val="single" w:color="auto" w:sz="4" w:space="0"/>
              <w:right w:val="single" w:color="auto" w:sz="4" w:space="0"/>
            </w:tcBorders>
            <w:shd w:val="clear" w:color="auto" w:fill="auto"/>
            <w:vAlign w:val="center"/>
          </w:tcPr>
          <w:p w14:paraId="5C0127B9">
            <w:pPr>
              <w:widowControl/>
              <w:jc w:val="left"/>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本项目具体参数要求详见附件</w:t>
            </w:r>
            <w:r>
              <w:rPr>
                <w:rFonts w:hint="eastAsia" w:ascii="宋体" w:hAnsi="宋体" w:cs="宋体"/>
                <w:color w:val="000000" w:themeColor="text1"/>
                <w:kern w:val="0"/>
                <w:sz w:val="20"/>
                <w:szCs w:val="20"/>
                <w:lang w:val="en-US" w:eastAsia="zh-CN"/>
                <w14:textFill>
                  <w14:solidFill>
                    <w14:schemeClr w14:val="tx1"/>
                  </w14:solidFill>
                </w14:textFill>
              </w:rPr>
              <w:t>1</w:t>
            </w:r>
          </w:p>
        </w:tc>
      </w:tr>
    </w:tbl>
    <w:p w14:paraId="1DDBDA2F">
      <w:pPr>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采购需求说明：技术参数要求、服务要求、商务要求均为实质性要求，必须完全响应，否则报价无效；供应商应对采购需求进行逐条响应，未按要求上传响应文件、响应内容与公告的需求不一致、响</w:t>
      </w:r>
      <w:bookmarkStart w:id="10" w:name="_GoBack"/>
      <w:bookmarkEnd w:id="10"/>
      <w:r>
        <w:rPr>
          <w:rFonts w:hint="eastAsia"/>
          <w:color w:val="000000" w:themeColor="text1"/>
          <w:sz w:val="28"/>
          <w:szCs w:val="28"/>
          <w14:textFill>
            <w14:solidFill>
              <w14:schemeClr w14:val="tx1"/>
            </w14:solidFill>
          </w14:textFill>
        </w:rPr>
        <w:t>应内容有漏项的，报价无效。</w:t>
      </w:r>
    </w:p>
    <w:p w14:paraId="164E09CE">
      <w:pPr>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二、商务要求：</w:t>
      </w:r>
    </w:p>
    <w:p w14:paraId="4ADAD750">
      <w:pPr>
        <w:ind w:firstLine="560"/>
        <w:jc w:val="left"/>
        <w:rPr>
          <w:color w:val="000000" w:themeColor="text1"/>
          <w:sz w:val="28"/>
          <w:szCs w:val="28"/>
          <w:highlight w:val="none"/>
          <w14:textFill>
            <w14:solidFill>
              <w14:schemeClr w14:val="tx1"/>
            </w14:solidFill>
          </w14:textFill>
        </w:rPr>
      </w:pPr>
      <w:r>
        <w:rPr>
          <w:rFonts w:hint="eastAsia"/>
          <w:color w:val="000000" w:themeColor="text1"/>
          <w:sz w:val="28"/>
          <w:szCs w:val="28"/>
          <w14:textFill>
            <w14:solidFill>
              <w14:schemeClr w14:val="tx1"/>
            </w14:solidFill>
          </w14:textFill>
        </w:rPr>
        <w:t>1、报</w:t>
      </w:r>
      <w:r>
        <w:rPr>
          <w:rFonts w:hint="eastAsia"/>
          <w:color w:val="000000" w:themeColor="text1"/>
          <w:sz w:val="28"/>
          <w:szCs w:val="28"/>
          <w:highlight w:val="none"/>
          <w14:textFill>
            <w14:solidFill>
              <w14:schemeClr w14:val="tx1"/>
            </w14:solidFill>
          </w14:textFill>
        </w:rPr>
        <w:t>价要求：</w:t>
      </w:r>
    </w:p>
    <w:p w14:paraId="4882E9BC">
      <w:pPr>
        <w:ind w:firstLine="560"/>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（1）本项目设备采购总预算为</w:t>
      </w:r>
      <w:r>
        <w:rPr>
          <w:rFonts w:hint="eastAsia"/>
          <w:color w:val="FF0000"/>
          <w:sz w:val="28"/>
          <w:szCs w:val="28"/>
          <w:highlight w:val="none"/>
          <w:lang w:val="en-US" w:eastAsia="zh-CN"/>
        </w:rPr>
        <w:t>200</w:t>
      </w:r>
      <w:r>
        <w:rPr>
          <w:color w:val="FF0000"/>
          <w:sz w:val="28"/>
          <w:szCs w:val="28"/>
          <w:highlight w:val="none"/>
        </w:rPr>
        <w:t>0</w:t>
      </w:r>
      <w:r>
        <w:rPr>
          <w:rFonts w:hint="eastAsia"/>
          <w:color w:val="FF0000"/>
          <w:sz w:val="28"/>
          <w:szCs w:val="28"/>
          <w:highlight w:val="none"/>
        </w:rPr>
        <w:t>0.00</w:t>
      </w:r>
      <w:r>
        <w:rPr>
          <w:rFonts w:hint="eastAsia"/>
          <w:color w:val="000000" w:themeColor="text1"/>
          <w:sz w:val="28"/>
          <w:szCs w:val="28"/>
          <w:highlight w:val="none"/>
          <w14:textFill>
            <w14:solidFill>
              <w14:schemeClr w14:val="tx1"/>
            </w14:solidFill>
          </w14:textFill>
        </w:rPr>
        <w:t>元，报价不得超过总预算，也不得超过单项控制价，否则报价无效；</w:t>
      </w:r>
    </w:p>
    <w:p w14:paraId="7B99F029">
      <w:pPr>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报价已包含设备运输、安装、</w:t>
      </w:r>
      <w:r>
        <w:rPr>
          <w:rFonts w:hint="eastAsia"/>
          <w:color w:val="000000" w:themeColor="text1"/>
          <w:sz w:val="28"/>
          <w:szCs w:val="28"/>
          <w14:textFill>
            <w14:solidFill>
              <w14:schemeClr w14:val="tx1"/>
            </w14:solidFill>
          </w14:textFill>
        </w:rPr>
        <w:t>配套的耗材配件、</w:t>
      </w:r>
      <w:r>
        <w:rPr>
          <w:color w:val="000000" w:themeColor="text1"/>
          <w:sz w:val="28"/>
          <w:szCs w:val="28"/>
          <w14:textFill>
            <w14:solidFill>
              <w14:schemeClr w14:val="tx1"/>
            </w14:solidFill>
          </w14:textFill>
        </w:rPr>
        <w:t>税金等全部费用，采购人不再支付其他费用。</w:t>
      </w:r>
    </w:p>
    <w:p w14:paraId="5B9F4702">
      <w:pPr>
        <w:ind w:firstLine="560"/>
        <w:jc w:val="left"/>
        <w:rPr>
          <w:color w:val="000000" w:themeColor="text1"/>
          <w:sz w:val="28"/>
          <w:szCs w:val="28"/>
          <w:highlight w:val="none"/>
          <w14:textFill>
            <w14:solidFill>
              <w14:schemeClr w14:val="tx1"/>
            </w14:solidFill>
          </w14:textFill>
        </w:rPr>
      </w:pPr>
      <w:r>
        <w:rPr>
          <w:rFonts w:hint="eastAsia"/>
          <w:color w:val="000000" w:themeColor="text1"/>
          <w:sz w:val="28"/>
          <w:szCs w:val="28"/>
          <w14:textFill>
            <w14:solidFill>
              <w14:schemeClr w14:val="tx1"/>
            </w14:solidFill>
          </w14:textFill>
        </w:rPr>
        <w:t>2、交付使用时间：公告结束后25日内签订合同，签订合同后10个工作日内全部完成供货。成交供应商</w:t>
      </w:r>
      <w:r>
        <w:rPr>
          <w:rFonts w:hint="eastAsia"/>
          <w:color w:val="000000" w:themeColor="text1"/>
          <w:sz w:val="28"/>
          <w:szCs w:val="28"/>
          <w:highlight w:val="none"/>
          <w14:textFill>
            <w14:solidFill>
              <w14:schemeClr w14:val="tx1"/>
            </w14:solidFill>
          </w14:textFill>
        </w:rPr>
        <w:t>应免费提供专人上门进行配送、安装、培训及调试服务。</w:t>
      </w:r>
    </w:p>
    <w:p w14:paraId="08740A25">
      <w:pPr>
        <w:ind w:firstLine="560"/>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3、成交供应商在双方签订合同前2个工作日内应向采购人缴纳合同金额的</w:t>
      </w:r>
      <w:r>
        <w:rPr>
          <w:rFonts w:hint="eastAsia"/>
          <w:color w:val="000000" w:themeColor="text1"/>
          <w:sz w:val="28"/>
          <w:szCs w:val="28"/>
          <w:highlight w:val="none"/>
          <w:lang w:val="en-US" w:eastAsia="zh-CN"/>
          <w14:textFill>
            <w14:solidFill>
              <w14:schemeClr w14:val="tx1"/>
            </w14:solidFill>
          </w14:textFill>
        </w:rPr>
        <w:t>2%</w:t>
      </w:r>
      <w:r>
        <w:rPr>
          <w:rFonts w:hint="eastAsia"/>
          <w:color w:val="000000" w:themeColor="text1"/>
          <w:sz w:val="28"/>
          <w:szCs w:val="28"/>
          <w:highlight w:val="none"/>
          <w14:textFill>
            <w14:solidFill>
              <w14:schemeClr w14:val="tx1"/>
            </w14:solidFill>
          </w14:textFill>
        </w:rPr>
        <w:t>作为履约保证金，待履行完本项目的质保义务后无息返还。</w:t>
      </w:r>
    </w:p>
    <w:p w14:paraId="66B5EEED">
      <w:pPr>
        <w:ind w:firstLine="560"/>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4、质保期：≥</w:t>
      </w:r>
      <w:r>
        <w:rPr>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t>年（具体质保期详见附件采购参数），原厂质保，提供完整的上门服务，并安排专门的维保对接人。</w:t>
      </w:r>
    </w:p>
    <w:p w14:paraId="6C9BF0DB">
      <w:pPr>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5、交货地点：采购人指定地点。</w:t>
      </w:r>
    </w:p>
    <w:p w14:paraId="3573FDF1">
      <w:pPr>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6、验收时，成交供应商保证向采购人提供的货物是全新、完整、未使用过、质量合格的产品，同时随设备配有说明书、操作手册、合格证，以上要求如有不符将视为验收不合格。其他未尽事宜按照《关于印发广西壮族自治区政府采购项目履约验收管理办法的通知》[桂财采〔2015〕22号]以及《财政部关于进一步加强政府采购需求和履约验收管理的指导意见》[财库〔2016〕205号]规定执行。</w:t>
      </w:r>
    </w:p>
    <w:p w14:paraId="3DE1CE1C">
      <w:pPr>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验收不合格的项目，采购人依照合同约定扣除履约保证金，履约保证金不足以抵扣或情况严重的，采购人有权解除合同并追究其违约责任。成交供应商在履约过程中有政府采购法律法规规定的违法违规情形的,采购人将及时报告本级财政部门处理。</w:t>
      </w:r>
    </w:p>
    <w:p w14:paraId="1AACCD8F">
      <w:pPr>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8、付款方式：设备验收合格双方签订验收报告后5个工作日内，成交供应商向采购人开具合同款的发票，采购人收到发票后一次性支付全部货款。</w:t>
      </w:r>
    </w:p>
    <w:p w14:paraId="7256A211">
      <w:pPr>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9、成交供应商在中标后以各种理由无法给采购单位供货或故意拖延供货时间的，采购人有权解除合同并追究违约责任，采购人将报告本级财政部门处理。</w:t>
      </w:r>
    </w:p>
    <w:p w14:paraId="00944C15">
      <w:pPr>
        <w:ind w:firstLine="56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10、本次竞价的成交供应商，应在接到采购单位电话通知后2个工作日内，应将加盖公司公章的最终报价表交至采购单位。</w:t>
      </w:r>
    </w:p>
    <w:p w14:paraId="62CBD422">
      <w:pPr>
        <w:ind w:firstLine="560" w:firstLineChars="200"/>
        <w:rPr>
          <w:rFonts w:hint="eastAsia"/>
          <w:color w:val="000000" w:themeColor="text1"/>
          <w:sz w:val="28"/>
          <w:szCs w:val="28"/>
          <w14:textFill>
            <w14:solidFill>
              <w14:schemeClr w14:val="tx1"/>
            </w14:solidFill>
          </w14:textFill>
        </w:rPr>
      </w:pPr>
      <w:r>
        <w:rPr>
          <w:rFonts w:hint="eastAsia" w:ascii="宋体" w:hAnsi="宋体" w:cs="宋体"/>
          <w:sz w:val="28"/>
          <w:szCs w:val="28"/>
        </w:rPr>
        <w:t>1</w:t>
      </w:r>
      <w:r>
        <w:rPr>
          <w:rFonts w:hint="eastAsia" w:ascii="宋体" w:hAnsi="宋体" w:cs="宋体"/>
          <w:sz w:val="28"/>
          <w:szCs w:val="28"/>
          <w:lang w:val="en-US" w:eastAsia="zh-CN"/>
        </w:rPr>
        <w:t>1</w:t>
      </w:r>
      <w:r>
        <w:rPr>
          <w:rFonts w:hint="eastAsia" w:ascii="宋体" w:hAnsi="宋体" w:cs="宋体"/>
          <w:sz w:val="28"/>
          <w:szCs w:val="28"/>
        </w:rPr>
        <w:t>、</w:t>
      </w:r>
      <w:r>
        <w:rPr>
          <w:rFonts w:hint="eastAsia" w:ascii="宋体" w:hAnsi="宋体" w:cs="宋体"/>
          <w:sz w:val="28"/>
          <w:szCs w:val="28"/>
        </w:rPr>
        <w:tab/>
      </w:r>
      <w:r>
        <w:rPr>
          <w:rFonts w:hint="eastAsia" w:ascii="宋体" w:hAnsi="宋体" w:cs="宋体"/>
          <w:sz w:val="28"/>
          <w:szCs w:val="28"/>
        </w:rPr>
        <w:t>填写附件</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rPr>
        <w:t>，否则报价无效。</w:t>
      </w:r>
    </w:p>
    <w:p w14:paraId="04FB582F">
      <w:pPr>
        <w:snapToGrid w:val="0"/>
        <w:spacing w:before="295" w:after="295"/>
        <w:jc w:val="left"/>
        <w:rPr>
          <w:rFonts w:hint="eastAsia" w:ascii="宋体" w:hAnsi="宋体" w:cs="宋体"/>
          <w:b/>
          <w:color w:val="000000" w:themeColor="text1"/>
          <w:kern w:val="0"/>
          <w:sz w:val="28"/>
          <w:szCs w:val="28"/>
          <w:lang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w:t>
      </w:r>
      <w:r>
        <w:rPr>
          <w:rFonts w:hint="eastAsia" w:ascii="宋体" w:hAnsi="宋体" w:cs="宋体"/>
          <w:b/>
          <w:color w:val="000000" w:themeColor="text1"/>
          <w:kern w:val="0"/>
          <w:sz w:val="28"/>
          <w:szCs w:val="28"/>
          <w:lang w:val="en-US" w:eastAsia="zh-CN"/>
          <w14:textFill>
            <w14:solidFill>
              <w14:schemeClr w14:val="tx1"/>
            </w14:solidFill>
          </w14:textFill>
        </w:rPr>
        <w:t>1</w:t>
      </w:r>
      <w:r>
        <w:rPr>
          <w:rFonts w:hint="eastAsia"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lang w:val="en-US" w:eastAsia="zh-CN"/>
          <w14:textFill>
            <w14:solidFill>
              <w14:schemeClr w14:val="tx1"/>
            </w14:solidFill>
          </w14:textFill>
        </w:rPr>
        <w:t>86英寸</w:t>
      </w:r>
      <w:r>
        <w:rPr>
          <w:rFonts w:hint="eastAsia" w:ascii="宋体" w:hAnsi="宋体" w:cs="宋体"/>
          <w:b/>
          <w:color w:val="000000" w:themeColor="text1"/>
          <w:kern w:val="0"/>
          <w:sz w:val="28"/>
          <w:szCs w:val="28"/>
          <w14:textFill>
            <w14:solidFill>
              <w14:schemeClr w14:val="tx1"/>
            </w14:solidFill>
          </w14:textFill>
        </w:rPr>
        <w:t xml:space="preserve">触控一体机采购参数 </w:t>
      </w:r>
    </w:p>
    <w:p w14:paraId="7D6FC236">
      <w:pPr>
        <w:snapToGrid w:val="0"/>
        <w:spacing w:before="295" w:after="295"/>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w:t>
      </w:r>
      <w:r>
        <w:rPr>
          <w:rFonts w:hint="eastAsia" w:ascii="宋体" w:hAnsi="宋体" w:cs="宋体"/>
          <w:b/>
          <w:color w:val="000000" w:themeColor="text1"/>
          <w:kern w:val="0"/>
          <w:sz w:val="28"/>
          <w:szCs w:val="28"/>
          <w:lang w:val="en-US" w:eastAsia="zh-CN"/>
          <w14:textFill>
            <w14:solidFill>
              <w14:schemeClr w14:val="tx1"/>
            </w14:solidFill>
          </w14:textFill>
        </w:rPr>
        <w:t>2</w:t>
      </w:r>
      <w:r>
        <w:rPr>
          <w:rFonts w:hint="eastAsia" w:ascii="宋体" w:hAnsi="宋体" w:cs="宋体"/>
          <w:b/>
          <w:color w:val="000000" w:themeColor="text1"/>
          <w:kern w:val="0"/>
          <w:sz w:val="28"/>
          <w:szCs w:val="28"/>
          <w14:textFill>
            <w14:solidFill>
              <w14:schemeClr w14:val="tx1"/>
            </w14:solidFill>
          </w14:textFill>
        </w:rPr>
        <w:t>：报价表；</w:t>
      </w:r>
    </w:p>
    <w:p w14:paraId="437A97D0">
      <w:pPr>
        <w:snapToGrid w:val="0"/>
        <w:spacing w:before="295" w:after="295"/>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w:t>
      </w:r>
      <w:r>
        <w:rPr>
          <w:rFonts w:hint="eastAsia" w:ascii="宋体" w:hAnsi="宋体" w:cs="宋体"/>
          <w:b/>
          <w:color w:val="000000" w:themeColor="text1"/>
          <w:kern w:val="0"/>
          <w:sz w:val="28"/>
          <w:szCs w:val="28"/>
          <w:lang w:val="en-US" w:eastAsia="zh-CN"/>
          <w14:textFill>
            <w14:solidFill>
              <w14:schemeClr w14:val="tx1"/>
            </w14:solidFill>
          </w14:textFill>
        </w:rPr>
        <w:t>3</w:t>
      </w:r>
      <w:r>
        <w:rPr>
          <w:rFonts w:hint="eastAsia" w:ascii="宋体" w:hAnsi="宋体" w:cs="宋体"/>
          <w:b/>
          <w:color w:val="000000" w:themeColor="text1"/>
          <w:kern w:val="0"/>
          <w:sz w:val="28"/>
          <w:szCs w:val="28"/>
          <w14:textFill>
            <w14:solidFill>
              <w14:schemeClr w14:val="tx1"/>
            </w14:solidFill>
          </w14:textFill>
        </w:rPr>
        <w:t>：</w:t>
      </w:r>
      <w:r>
        <w:rPr>
          <w:rFonts w:hint="eastAsia" w:ascii="宋体" w:hAnsi="宋体" w:cs="宋体"/>
          <w:b/>
          <w:kern w:val="0"/>
          <w:sz w:val="28"/>
          <w:szCs w:val="28"/>
        </w:rPr>
        <w:t>技术参数响应表</w:t>
      </w:r>
    </w:p>
    <w:p w14:paraId="511EECB0">
      <w:pPr>
        <w:snapToGrid w:val="0"/>
        <w:spacing w:before="295" w:after="295"/>
        <w:jc w:val="left"/>
        <w:rPr>
          <w:rFonts w:ascii="宋体" w:hAnsi="宋体" w:cs="宋体"/>
          <w:b/>
          <w:color w:val="000000" w:themeColor="text1"/>
          <w:kern w:val="0"/>
          <w:sz w:val="28"/>
          <w:szCs w:val="28"/>
          <w14:textFill>
            <w14:solidFill>
              <w14:schemeClr w14:val="tx1"/>
            </w14:solidFill>
          </w14:textFill>
        </w:rPr>
        <w:sectPr>
          <w:pgSz w:w="11906" w:h="16838"/>
          <w:pgMar w:top="720" w:right="720" w:bottom="720" w:left="720" w:header="851" w:footer="992" w:gutter="0"/>
          <w:cols w:space="425" w:num="1"/>
          <w:docGrid w:type="lines" w:linePitch="312" w:charSpace="0"/>
        </w:sectPr>
      </w:pPr>
      <w:r>
        <w:rPr>
          <w:rFonts w:hint="eastAsia" w:ascii="宋体" w:hAnsi="宋体" w:cs="宋体"/>
          <w:b/>
          <w:color w:val="000000" w:themeColor="text1"/>
          <w:kern w:val="0"/>
          <w:sz w:val="28"/>
          <w:szCs w:val="28"/>
          <w14:textFill>
            <w14:solidFill>
              <w14:schemeClr w14:val="tx1"/>
            </w14:solidFill>
          </w14:textFill>
        </w:rPr>
        <w:t>附件</w:t>
      </w:r>
      <w:r>
        <w:rPr>
          <w:rFonts w:hint="eastAsia" w:ascii="宋体" w:hAnsi="宋体" w:cs="宋体"/>
          <w:b/>
          <w:color w:val="000000" w:themeColor="text1"/>
          <w:kern w:val="0"/>
          <w:sz w:val="28"/>
          <w:szCs w:val="28"/>
          <w:lang w:val="en-US" w:eastAsia="zh-CN"/>
          <w14:textFill>
            <w14:solidFill>
              <w14:schemeClr w14:val="tx1"/>
            </w14:solidFill>
          </w14:textFill>
        </w:rPr>
        <w:t>4</w:t>
      </w:r>
      <w:r>
        <w:rPr>
          <w:rFonts w:hint="eastAsia" w:ascii="宋体" w:hAnsi="宋体" w:cs="宋体"/>
          <w:b/>
          <w:color w:val="000000" w:themeColor="text1"/>
          <w:kern w:val="0"/>
          <w:sz w:val="28"/>
          <w:szCs w:val="28"/>
          <w14:textFill>
            <w14:solidFill>
              <w14:schemeClr w14:val="tx1"/>
            </w14:solidFill>
          </w14:textFill>
        </w:rPr>
        <w:t>：</w:t>
      </w:r>
      <w:r>
        <w:rPr>
          <w:rFonts w:hint="eastAsia" w:ascii="宋体" w:hAnsi="宋体" w:cs="宋体"/>
          <w:b/>
          <w:kern w:val="0"/>
          <w:sz w:val="28"/>
          <w:szCs w:val="28"/>
        </w:rPr>
        <w:t>商务要求响应表</w:t>
      </w:r>
    </w:p>
    <w:p w14:paraId="2A6B0BE2">
      <w:pPr>
        <w:snapToGrid w:val="0"/>
        <w:spacing w:before="295" w:after="295"/>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w:t>
      </w:r>
      <w:r>
        <w:rPr>
          <w:rFonts w:ascii="宋体" w:hAnsi="宋体" w:cs="宋体"/>
          <w:b/>
          <w:color w:val="000000" w:themeColor="text1"/>
          <w:kern w:val="0"/>
          <w:sz w:val="28"/>
          <w:szCs w:val="28"/>
          <w14:textFill>
            <w14:solidFill>
              <w14:schemeClr w14:val="tx1"/>
            </w14:solidFill>
          </w14:textFill>
        </w:rPr>
        <w:t>1</w:t>
      </w:r>
      <w:r>
        <w:rPr>
          <w:rFonts w:hint="eastAsia" w:ascii="宋体" w:hAnsi="宋体" w:cs="宋体"/>
          <w:b/>
          <w:color w:val="000000" w:themeColor="text1"/>
          <w:kern w:val="0"/>
          <w:sz w:val="28"/>
          <w:szCs w:val="28"/>
          <w14:textFill>
            <w14:solidFill>
              <w14:schemeClr w14:val="tx1"/>
            </w14:solidFill>
          </w14:textFill>
        </w:rPr>
        <w:t>：</w:t>
      </w:r>
    </w:p>
    <w:p w14:paraId="270AA4DB">
      <w:pPr>
        <w:spacing w:line="240" w:lineRule="auto"/>
        <w:jc w:val="center"/>
        <w:rPr>
          <w:rFonts w:hint="eastAsia" w:ascii="宋体" w:hAnsi="宋体" w:eastAsia="宋体" w:cs="宋体"/>
          <w:b/>
          <w:color w:val="000000" w:themeColor="text1"/>
          <w:kern w:val="0"/>
          <w:sz w:val="28"/>
          <w:szCs w:val="28"/>
          <w:lang w:eastAsia="zh-CN"/>
          <w14:textFill>
            <w14:solidFill>
              <w14:schemeClr w14:val="tx1"/>
            </w14:solidFill>
          </w14:textFill>
        </w:rPr>
      </w:pPr>
      <w:r>
        <w:rPr>
          <w:rFonts w:ascii="宋体" w:hAnsi="宋体" w:cs="宋体"/>
          <w:b/>
          <w:color w:val="000000" w:themeColor="text1"/>
          <w:kern w:val="0"/>
          <w:sz w:val="28"/>
          <w:szCs w:val="28"/>
          <w14:textFill>
            <w14:solidFill>
              <w14:schemeClr w14:val="tx1"/>
            </w14:solidFill>
          </w14:textFill>
        </w:rPr>
        <w:t>86</w:t>
      </w:r>
      <w:r>
        <w:rPr>
          <w:rFonts w:hint="eastAsia" w:ascii="宋体" w:hAnsi="宋体" w:eastAsia="宋体" w:cs="宋体"/>
          <w:b/>
          <w:color w:val="000000" w:themeColor="text1"/>
          <w:kern w:val="0"/>
          <w:sz w:val="28"/>
          <w:szCs w:val="28"/>
          <w:lang w:val="en-US" w:eastAsia="zh-CN" w:bidi="ar-SA"/>
          <w14:textFill>
            <w14:solidFill>
              <w14:schemeClr w14:val="tx1"/>
            </w14:solidFill>
          </w14:textFill>
        </w:rPr>
        <w:t>英寸</w:t>
      </w:r>
      <w:r>
        <w:rPr>
          <w:rFonts w:hint="eastAsia" w:ascii="宋体" w:hAnsi="宋体" w:cs="宋体"/>
          <w:b/>
          <w:color w:val="000000" w:themeColor="text1"/>
          <w:kern w:val="0"/>
          <w:sz w:val="28"/>
          <w:szCs w:val="28"/>
          <w14:textFill>
            <w14:solidFill>
              <w14:schemeClr w14:val="tx1"/>
            </w14:solidFill>
          </w14:textFill>
        </w:rPr>
        <w:t>触控一体机采购参数</w:t>
      </w:r>
    </w:p>
    <w:p w14:paraId="429CF41D">
      <w:pPr>
        <w:jc w:val="left"/>
        <w:rPr>
          <w:rFonts w:ascii="仿宋" w:hAnsi="仿宋" w:eastAsia="仿宋"/>
          <w:b/>
          <w:bCs/>
          <w:sz w:val="22"/>
          <w:szCs w:val="18"/>
        </w:rPr>
      </w:pPr>
      <w:r>
        <w:rPr>
          <w:rFonts w:hint="eastAsia" w:ascii="仿宋" w:hAnsi="仿宋" w:eastAsia="仿宋"/>
          <w:b/>
          <w:bCs/>
          <w:sz w:val="22"/>
          <w:szCs w:val="18"/>
        </w:rPr>
        <w:t>整体要求：</w:t>
      </w:r>
    </w:p>
    <w:p w14:paraId="5BF6138E">
      <w:pPr>
        <w:ind w:firstLine="440" w:firstLineChars="200"/>
        <w:jc w:val="left"/>
        <w:rPr>
          <w:rFonts w:ascii="仿宋" w:hAnsi="仿宋" w:eastAsia="仿宋"/>
          <w:sz w:val="22"/>
          <w:szCs w:val="18"/>
        </w:rPr>
      </w:pPr>
      <w:r>
        <w:rPr>
          <w:rFonts w:hint="eastAsia" w:ascii="仿宋" w:hAnsi="仿宋" w:eastAsia="仿宋"/>
          <w:sz w:val="22"/>
          <w:szCs w:val="18"/>
        </w:rPr>
        <w:t>为便利医院各科室各部门开展工作，满足教学、科研、会议和宣教的需求，采购一批触控大屏一体机。</w:t>
      </w:r>
    </w:p>
    <w:p w14:paraId="19128AC4">
      <w:pPr>
        <w:ind w:firstLine="440" w:firstLineChars="200"/>
        <w:jc w:val="left"/>
        <w:rPr>
          <w:rFonts w:ascii="仿宋" w:hAnsi="仿宋" w:eastAsia="仿宋"/>
          <w:sz w:val="22"/>
          <w:szCs w:val="18"/>
        </w:rPr>
      </w:pPr>
      <w:r>
        <w:rPr>
          <w:rFonts w:hint="eastAsia" w:ascii="仿宋" w:hAnsi="仿宋" w:eastAsia="仿宋"/>
          <w:sz w:val="22"/>
          <w:szCs w:val="18"/>
        </w:rPr>
        <w:t>设备必须在一体化机身内实现线上视频会议、灵活投屏、电子白板和集成电脑等功能；满足医院感控需求，机身主体可进行擦拭和消毒；通过国家3C、节能环保等规范要求。</w:t>
      </w:r>
    </w:p>
    <w:p w14:paraId="4E08A057">
      <w:pPr>
        <w:jc w:val="left"/>
        <w:rPr>
          <w:rFonts w:hint="eastAsia" w:ascii="仿宋" w:hAnsi="仿宋" w:eastAsia="仿宋"/>
          <w:b/>
          <w:bCs/>
          <w:sz w:val="22"/>
          <w:szCs w:val="18"/>
        </w:rPr>
      </w:pPr>
      <w:r>
        <w:rPr>
          <w:rFonts w:hint="eastAsia" w:ascii="仿宋" w:hAnsi="仿宋" w:eastAsia="仿宋"/>
          <w:b/>
          <w:bCs/>
          <w:sz w:val="22"/>
          <w:szCs w:val="18"/>
        </w:rPr>
        <w:t>核心要求：</w:t>
      </w:r>
    </w:p>
    <w:p w14:paraId="79DC4320">
      <w:pPr>
        <w:spacing w:line="240" w:lineRule="auto"/>
        <w:jc w:val="left"/>
        <w:rPr>
          <w:rFonts w:hint="eastAsia" w:ascii="仿宋" w:hAnsi="仿宋" w:eastAsia="仿宋"/>
          <w:sz w:val="22"/>
          <w:szCs w:val="18"/>
          <w:lang w:val="en-US" w:eastAsia="zh-CN"/>
        </w:rPr>
      </w:pPr>
      <w:r>
        <w:rPr>
          <w:rFonts w:hint="eastAsia" w:ascii="仿宋" w:hAnsi="仿宋" w:eastAsia="仿宋"/>
          <w:sz w:val="22"/>
          <w:szCs w:val="18"/>
        </w:rPr>
        <w:t>1.尺寸：86</w:t>
      </w:r>
      <w:r>
        <w:rPr>
          <w:rFonts w:hint="eastAsia" w:ascii="仿宋" w:hAnsi="仿宋" w:eastAsia="仿宋"/>
          <w:sz w:val="22"/>
          <w:szCs w:val="18"/>
          <w:lang w:val="en-US" w:eastAsia="zh-CN"/>
        </w:rPr>
        <w:t>英寸</w:t>
      </w:r>
    </w:p>
    <w:p w14:paraId="084A484F">
      <w:pPr>
        <w:spacing w:line="240" w:lineRule="auto"/>
        <w:jc w:val="left"/>
        <w:rPr>
          <w:rFonts w:ascii="仿宋" w:hAnsi="仿宋" w:eastAsia="仿宋"/>
          <w:sz w:val="22"/>
          <w:szCs w:val="18"/>
        </w:rPr>
      </w:pPr>
      <w:r>
        <w:rPr>
          <w:rFonts w:hint="eastAsia" w:ascii="仿宋" w:hAnsi="仿宋" w:eastAsia="仿宋"/>
          <w:sz w:val="22"/>
          <w:szCs w:val="18"/>
        </w:rPr>
        <w:t>2.安装方式：提供带轮立式支架</w:t>
      </w:r>
    </w:p>
    <w:p w14:paraId="14DDB978">
      <w:pPr>
        <w:jc w:val="left"/>
        <w:rPr>
          <w:rFonts w:ascii="仿宋" w:hAnsi="仿宋" w:eastAsia="仿宋"/>
          <w:b/>
          <w:bCs/>
          <w:sz w:val="22"/>
          <w:szCs w:val="18"/>
        </w:rPr>
      </w:pPr>
      <w:r>
        <w:rPr>
          <w:rFonts w:hint="eastAsia" w:ascii="仿宋" w:hAnsi="仿宋" w:eastAsia="仿宋"/>
          <w:b/>
          <w:bCs/>
          <w:sz w:val="22"/>
          <w:szCs w:val="18"/>
        </w:rPr>
        <w:t>技术要求：</w:t>
      </w:r>
    </w:p>
    <w:p w14:paraId="5F195784">
      <w:pPr>
        <w:ind w:firstLine="440" w:firstLineChars="200"/>
        <w:jc w:val="left"/>
        <w:rPr>
          <w:rFonts w:hint="eastAsia" w:ascii="仿宋" w:hAnsi="仿宋" w:eastAsia="仿宋"/>
          <w:sz w:val="22"/>
          <w:szCs w:val="18"/>
        </w:rPr>
      </w:pPr>
      <w:r>
        <w:rPr>
          <w:rFonts w:hint="eastAsia" w:ascii="仿宋" w:hAnsi="仿宋" w:eastAsia="仿宋"/>
          <w:sz w:val="22"/>
          <w:szCs w:val="18"/>
        </w:rPr>
        <w:t xml:space="preserve"> (一)整体设计要求 </w:t>
      </w:r>
    </w:p>
    <w:p w14:paraId="721A6DD4">
      <w:pPr>
        <w:ind w:firstLine="440" w:firstLineChars="200"/>
        <w:jc w:val="left"/>
        <w:rPr>
          <w:rFonts w:hint="eastAsia" w:ascii="仿宋" w:hAnsi="仿宋" w:eastAsia="仿宋"/>
          <w:sz w:val="22"/>
          <w:szCs w:val="18"/>
        </w:rPr>
      </w:pPr>
      <w:r>
        <w:rPr>
          <w:rFonts w:hint="eastAsia" w:ascii="仿宋" w:hAnsi="仿宋" w:eastAsia="仿宋"/>
          <w:sz w:val="22"/>
          <w:szCs w:val="18"/>
        </w:rPr>
        <w:t>1.整机一体化设计，外部无任何可见内部功能模块的连接线以及主机功能模块。</w:t>
      </w:r>
    </w:p>
    <w:p w14:paraId="1DD35AC8">
      <w:pPr>
        <w:ind w:firstLine="440" w:firstLineChars="200"/>
        <w:jc w:val="left"/>
        <w:rPr>
          <w:rFonts w:hint="eastAsia" w:ascii="仿宋" w:hAnsi="仿宋" w:eastAsia="仿宋"/>
          <w:sz w:val="22"/>
          <w:szCs w:val="18"/>
        </w:rPr>
      </w:pPr>
      <w:r>
        <w:rPr>
          <w:rFonts w:hint="eastAsia" w:ascii="仿宋" w:hAnsi="仿宋" w:eastAsia="仿宋"/>
          <w:sz w:val="22"/>
          <w:szCs w:val="18"/>
        </w:rPr>
        <w:t>2.机身正面有接口面板，提供USB 接入、HDMI输入和音频接口。</w:t>
      </w:r>
    </w:p>
    <w:p w14:paraId="501654DD">
      <w:pPr>
        <w:ind w:firstLine="440" w:firstLineChars="200"/>
        <w:jc w:val="left"/>
        <w:rPr>
          <w:rFonts w:hint="eastAsia" w:ascii="仿宋" w:hAnsi="仿宋" w:eastAsia="仿宋"/>
          <w:sz w:val="22"/>
          <w:szCs w:val="18"/>
        </w:rPr>
      </w:pPr>
      <w:r>
        <w:rPr>
          <w:rFonts w:hint="eastAsia" w:ascii="仿宋" w:hAnsi="仿宋" w:eastAsia="仿宋"/>
          <w:sz w:val="22"/>
          <w:szCs w:val="18"/>
        </w:rPr>
        <w:t>3.机身有足够散热空间，有良好散热设计，保证48小时以上长时间使用无过热引发的稳定性问题。</w:t>
      </w:r>
    </w:p>
    <w:p w14:paraId="7CF6F283">
      <w:pPr>
        <w:ind w:firstLine="440" w:firstLineChars="200"/>
        <w:jc w:val="left"/>
        <w:rPr>
          <w:rFonts w:hint="eastAsia" w:ascii="仿宋" w:hAnsi="仿宋" w:eastAsia="仿宋"/>
          <w:sz w:val="22"/>
          <w:szCs w:val="18"/>
        </w:rPr>
      </w:pPr>
      <w:r>
        <w:rPr>
          <w:rFonts w:hint="eastAsia" w:ascii="仿宋" w:hAnsi="仿宋" w:eastAsia="仿宋"/>
          <w:sz w:val="22"/>
          <w:szCs w:val="18"/>
        </w:rPr>
        <w:t>4.整机电视开关、电脑开关和节能待机键三合一，操作便捷。</w:t>
      </w:r>
    </w:p>
    <w:p w14:paraId="454182AA">
      <w:pPr>
        <w:ind w:firstLine="440" w:firstLineChars="200"/>
        <w:jc w:val="left"/>
        <w:rPr>
          <w:rFonts w:hint="eastAsia" w:ascii="仿宋" w:hAnsi="仿宋" w:eastAsia="仿宋"/>
          <w:sz w:val="22"/>
          <w:szCs w:val="18"/>
        </w:rPr>
      </w:pPr>
      <w:r>
        <w:rPr>
          <w:rFonts w:hint="eastAsia" w:ascii="仿宋" w:hAnsi="仿宋" w:eastAsia="仿宋"/>
          <w:sz w:val="22"/>
          <w:szCs w:val="18"/>
        </w:rPr>
        <w:t>(二) 画面要求</w:t>
      </w:r>
    </w:p>
    <w:p w14:paraId="715480E0">
      <w:pPr>
        <w:ind w:firstLine="440" w:firstLineChars="200"/>
        <w:jc w:val="left"/>
        <w:rPr>
          <w:rFonts w:hint="eastAsia" w:ascii="仿宋" w:hAnsi="仿宋" w:eastAsia="仿宋"/>
          <w:sz w:val="22"/>
          <w:szCs w:val="18"/>
        </w:rPr>
      </w:pPr>
      <w:r>
        <w:rPr>
          <w:rFonts w:hint="eastAsia" w:ascii="仿宋" w:hAnsi="仿宋" w:eastAsia="仿宋"/>
          <w:sz w:val="22"/>
          <w:szCs w:val="18"/>
        </w:rPr>
        <w:t>▲1.采用86</w:t>
      </w:r>
      <w:r>
        <w:rPr>
          <w:rFonts w:hint="eastAsia" w:ascii="仿宋" w:hAnsi="仿宋" w:eastAsia="仿宋"/>
          <w:sz w:val="22"/>
          <w:szCs w:val="18"/>
          <w:lang w:val="en-US" w:eastAsia="zh-CN"/>
        </w:rPr>
        <w:t>英寸</w:t>
      </w:r>
      <w:r>
        <w:rPr>
          <w:rFonts w:hint="eastAsia" w:ascii="仿宋" w:hAnsi="仿宋" w:eastAsia="仿宋"/>
          <w:sz w:val="22"/>
          <w:szCs w:val="18"/>
        </w:rPr>
        <w:t>分辨率LED屏幕，横款比是常规16:9，分辨率&gt;4K 3840*2160。</w:t>
      </w:r>
    </w:p>
    <w:p w14:paraId="44BA5E62">
      <w:pPr>
        <w:ind w:firstLine="440" w:firstLineChars="200"/>
        <w:jc w:val="left"/>
        <w:rPr>
          <w:rFonts w:hint="eastAsia" w:ascii="仿宋" w:hAnsi="仿宋" w:eastAsia="仿宋"/>
          <w:sz w:val="22"/>
          <w:szCs w:val="18"/>
        </w:rPr>
      </w:pPr>
      <w:r>
        <w:rPr>
          <w:rFonts w:hint="eastAsia" w:ascii="仿宋" w:hAnsi="仿宋" w:eastAsia="仿宋"/>
          <w:sz w:val="22"/>
          <w:szCs w:val="18"/>
        </w:rPr>
        <w:t>2.采用IPS面板，刷新率≥75HZ。</w:t>
      </w:r>
    </w:p>
    <w:p w14:paraId="071F5F94">
      <w:pPr>
        <w:ind w:firstLine="440" w:firstLineChars="200"/>
        <w:jc w:val="left"/>
        <w:rPr>
          <w:rFonts w:hint="eastAsia" w:ascii="仿宋" w:hAnsi="仿宋" w:eastAsia="仿宋"/>
          <w:sz w:val="22"/>
          <w:szCs w:val="18"/>
        </w:rPr>
      </w:pPr>
      <w:r>
        <w:rPr>
          <w:rFonts w:hint="eastAsia" w:ascii="仿宋" w:hAnsi="仿宋" w:eastAsia="仿宋"/>
          <w:sz w:val="22"/>
          <w:szCs w:val="18"/>
        </w:rPr>
        <w:t>3.配备高色域屏幕，高色准屏幕，色差ΔE≤2，NTSC色域覆盖≥90%，支持显示10亿色以上的色彩。</w:t>
      </w:r>
    </w:p>
    <w:p w14:paraId="3F6709C4">
      <w:pPr>
        <w:ind w:firstLine="440" w:firstLineChars="200"/>
        <w:jc w:val="left"/>
        <w:rPr>
          <w:rFonts w:hint="eastAsia" w:ascii="仿宋" w:hAnsi="仿宋" w:eastAsia="仿宋"/>
          <w:sz w:val="22"/>
          <w:szCs w:val="18"/>
        </w:rPr>
      </w:pPr>
      <w:r>
        <w:rPr>
          <w:rFonts w:hint="eastAsia" w:ascii="仿宋" w:hAnsi="仿宋" w:eastAsia="仿宋"/>
          <w:sz w:val="22"/>
          <w:szCs w:val="18"/>
        </w:rPr>
        <w:t>4.屏幕采取高强度钢化玻璃，为屏幕提供保护。同时提供防眩光和防指纹的特性，保障使用体验。</w:t>
      </w:r>
    </w:p>
    <w:p w14:paraId="3E8116A1">
      <w:pPr>
        <w:ind w:firstLine="440" w:firstLineChars="200"/>
        <w:jc w:val="left"/>
        <w:rPr>
          <w:rFonts w:hint="eastAsia" w:ascii="仿宋" w:hAnsi="仿宋" w:eastAsia="仿宋"/>
          <w:sz w:val="22"/>
          <w:szCs w:val="18"/>
        </w:rPr>
      </w:pPr>
      <w:r>
        <w:rPr>
          <w:rFonts w:hint="eastAsia" w:ascii="仿宋" w:hAnsi="仿宋" w:eastAsia="仿宋"/>
          <w:sz w:val="22"/>
          <w:szCs w:val="18"/>
        </w:rPr>
        <w:t>5.屏幕带有节能功能和护眼功能，确保低辐射绿色健康。</w:t>
      </w:r>
    </w:p>
    <w:p w14:paraId="3AF79DD2">
      <w:pPr>
        <w:ind w:firstLine="440" w:firstLineChars="200"/>
        <w:jc w:val="left"/>
        <w:rPr>
          <w:rFonts w:hint="eastAsia" w:ascii="仿宋" w:hAnsi="仿宋" w:eastAsia="仿宋"/>
          <w:sz w:val="22"/>
          <w:szCs w:val="18"/>
        </w:rPr>
      </w:pPr>
      <w:r>
        <w:rPr>
          <w:rFonts w:hint="eastAsia" w:ascii="仿宋" w:hAnsi="仿宋" w:eastAsia="仿宋"/>
          <w:sz w:val="22"/>
          <w:szCs w:val="18"/>
        </w:rPr>
        <w:t>6.可通过机身的光传感器，进行环境光检测，自动调节亮度，满足会议、书写或观看等多场景需求。</w:t>
      </w:r>
    </w:p>
    <w:p w14:paraId="3E4361A0">
      <w:pPr>
        <w:ind w:firstLine="440" w:firstLineChars="200"/>
        <w:jc w:val="left"/>
        <w:rPr>
          <w:rFonts w:hint="eastAsia" w:ascii="仿宋" w:hAnsi="仿宋" w:eastAsia="仿宋"/>
          <w:sz w:val="22"/>
          <w:szCs w:val="18"/>
        </w:rPr>
      </w:pPr>
      <w:r>
        <w:rPr>
          <w:rFonts w:hint="eastAsia" w:ascii="仿宋" w:hAnsi="仿宋" w:eastAsia="仿宋"/>
          <w:sz w:val="22"/>
          <w:szCs w:val="18"/>
        </w:rPr>
        <w:t xml:space="preserve">(三) 音频要求 </w:t>
      </w:r>
    </w:p>
    <w:p w14:paraId="2CE6CEE7">
      <w:pPr>
        <w:ind w:firstLine="440" w:firstLineChars="200"/>
        <w:jc w:val="left"/>
        <w:rPr>
          <w:rFonts w:hint="eastAsia" w:ascii="仿宋" w:hAnsi="仿宋" w:eastAsia="仿宋"/>
          <w:sz w:val="22"/>
          <w:szCs w:val="18"/>
        </w:rPr>
      </w:pPr>
      <w:r>
        <w:rPr>
          <w:rFonts w:hint="eastAsia" w:ascii="仿宋" w:hAnsi="仿宋" w:eastAsia="仿宋"/>
          <w:sz w:val="22"/>
          <w:szCs w:val="18"/>
        </w:rPr>
        <w:t>1.机身自带矩阵式麦克风，有多个麦克风。</w:t>
      </w:r>
    </w:p>
    <w:p w14:paraId="381FE328">
      <w:pPr>
        <w:ind w:firstLine="440" w:firstLineChars="200"/>
        <w:jc w:val="left"/>
        <w:rPr>
          <w:rFonts w:hint="eastAsia" w:ascii="仿宋" w:hAnsi="仿宋" w:eastAsia="仿宋"/>
          <w:sz w:val="22"/>
          <w:szCs w:val="18"/>
        </w:rPr>
      </w:pPr>
      <w:r>
        <w:rPr>
          <w:rFonts w:hint="eastAsia" w:ascii="仿宋" w:hAnsi="仿宋" w:eastAsia="仿宋"/>
          <w:sz w:val="22"/>
          <w:szCs w:val="18"/>
        </w:rPr>
        <w:t>▲2.麦克风：支持自动降噪的AI优化的算法，过滤噪音，并提高声源定位的精准度。能自动区分全向和指向性的麦克风收音类型。</w:t>
      </w:r>
    </w:p>
    <w:p w14:paraId="57EF7976">
      <w:pPr>
        <w:ind w:firstLine="440" w:firstLineChars="200"/>
        <w:jc w:val="left"/>
        <w:rPr>
          <w:rFonts w:hint="eastAsia" w:ascii="仿宋" w:hAnsi="仿宋" w:eastAsia="仿宋"/>
          <w:sz w:val="22"/>
          <w:szCs w:val="18"/>
        </w:rPr>
      </w:pPr>
      <w:r>
        <w:rPr>
          <w:rFonts w:hint="eastAsia" w:ascii="仿宋" w:hAnsi="仿宋" w:eastAsia="仿宋"/>
          <w:sz w:val="22"/>
          <w:szCs w:val="18"/>
        </w:rPr>
        <w:t>3.麦克风：支持多人同时语音，为会议软件提供立体声输出。</w:t>
      </w:r>
    </w:p>
    <w:p w14:paraId="2A72D7D5">
      <w:pPr>
        <w:ind w:firstLine="440" w:firstLineChars="200"/>
        <w:jc w:val="left"/>
        <w:rPr>
          <w:rFonts w:hint="eastAsia" w:ascii="仿宋" w:hAnsi="仿宋" w:eastAsia="仿宋"/>
          <w:sz w:val="22"/>
          <w:szCs w:val="18"/>
        </w:rPr>
      </w:pPr>
      <w:r>
        <w:rPr>
          <w:rFonts w:hint="eastAsia" w:ascii="仿宋" w:hAnsi="仿宋" w:eastAsia="仿宋"/>
          <w:sz w:val="22"/>
          <w:szCs w:val="18"/>
        </w:rPr>
        <w:t>4.机身自带扬声器，扬声器功耗≥30W，满足会议室扩音要求。</w:t>
      </w:r>
    </w:p>
    <w:p w14:paraId="07ADE6C2">
      <w:pPr>
        <w:ind w:firstLine="440" w:firstLineChars="200"/>
        <w:jc w:val="left"/>
        <w:rPr>
          <w:rFonts w:hint="eastAsia" w:ascii="仿宋" w:hAnsi="仿宋" w:eastAsia="仿宋"/>
          <w:sz w:val="22"/>
          <w:szCs w:val="18"/>
        </w:rPr>
      </w:pPr>
      <w:r>
        <w:rPr>
          <w:rFonts w:hint="eastAsia" w:ascii="仿宋" w:hAnsi="仿宋" w:eastAsia="仿宋"/>
          <w:sz w:val="22"/>
          <w:szCs w:val="18"/>
        </w:rPr>
        <w:t>5.扬声器：扬声器数量≥2，满足40平米以上会议时使用。</w:t>
      </w:r>
    </w:p>
    <w:p w14:paraId="64899B14">
      <w:pPr>
        <w:ind w:firstLine="440" w:firstLineChars="200"/>
        <w:jc w:val="left"/>
        <w:rPr>
          <w:rFonts w:hint="eastAsia" w:ascii="仿宋" w:hAnsi="仿宋" w:eastAsia="仿宋"/>
          <w:sz w:val="22"/>
          <w:szCs w:val="18"/>
        </w:rPr>
      </w:pPr>
      <w:r>
        <w:rPr>
          <w:rFonts w:hint="eastAsia" w:ascii="仿宋" w:hAnsi="仿宋" w:eastAsia="仿宋"/>
          <w:sz w:val="22"/>
          <w:szCs w:val="18"/>
        </w:rPr>
        <w:t>(四)输入要求</w:t>
      </w:r>
    </w:p>
    <w:p w14:paraId="66349046">
      <w:pPr>
        <w:ind w:firstLine="440" w:firstLineChars="200"/>
        <w:jc w:val="left"/>
        <w:rPr>
          <w:rFonts w:hint="eastAsia" w:ascii="仿宋" w:hAnsi="仿宋" w:eastAsia="仿宋"/>
          <w:sz w:val="22"/>
          <w:szCs w:val="18"/>
        </w:rPr>
      </w:pPr>
      <w:r>
        <w:rPr>
          <w:rFonts w:hint="eastAsia" w:ascii="仿宋" w:hAnsi="仿宋" w:eastAsia="仿宋"/>
          <w:sz w:val="22"/>
          <w:szCs w:val="18"/>
        </w:rPr>
        <w:t>1.背面端口：≥1路VGA；≥2路HDMI；≥2路USB2.0；≥1路USB3.0；≥1路音频输出；≥1路音频输入；≥1路RJ45。</w:t>
      </w:r>
    </w:p>
    <w:p w14:paraId="3CF2CFEF">
      <w:pPr>
        <w:ind w:firstLine="440" w:firstLineChars="200"/>
        <w:jc w:val="left"/>
        <w:rPr>
          <w:rFonts w:hint="eastAsia" w:ascii="仿宋" w:hAnsi="仿宋" w:eastAsia="仿宋"/>
          <w:sz w:val="22"/>
          <w:szCs w:val="18"/>
        </w:rPr>
      </w:pPr>
      <w:r>
        <w:rPr>
          <w:rFonts w:hint="eastAsia" w:ascii="仿宋" w:hAnsi="仿宋" w:eastAsia="仿宋"/>
          <w:sz w:val="22"/>
          <w:szCs w:val="18"/>
        </w:rPr>
        <w:t>2.前面端口：≥2路USB2.0； ≥1路HDMI；≥1路USB3.0。</w:t>
      </w:r>
    </w:p>
    <w:p w14:paraId="42CE4E51">
      <w:pPr>
        <w:ind w:firstLine="440" w:firstLineChars="200"/>
        <w:jc w:val="left"/>
        <w:rPr>
          <w:rFonts w:hint="eastAsia" w:ascii="仿宋" w:hAnsi="仿宋" w:eastAsia="仿宋"/>
          <w:sz w:val="22"/>
          <w:szCs w:val="18"/>
        </w:rPr>
      </w:pPr>
      <w:r>
        <w:rPr>
          <w:rFonts w:hint="eastAsia" w:ascii="仿宋" w:hAnsi="仿宋" w:eastAsia="仿宋"/>
          <w:sz w:val="22"/>
          <w:szCs w:val="18"/>
        </w:rPr>
        <w:t>3.有高清摄像头作为视频输入，摄像头是主机内置，无需外部加装；摄像头包含超广角，可视角度&gt;90度，支持宽动态范围，清晰度至少达到4800万像素。</w:t>
      </w:r>
    </w:p>
    <w:p w14:paraId="405C831F">
      <w:pPr>
        <w:ind w:firstLine="440" w:firstLineChars="200"/>
        <w:jc w:val="left"/>
        <w:rPr>
          <w:rFonts w:hint="eastAsia" w:ascii="仿宋" w:hAnsi="仿宋" w:eastAsia="仿宋"/>
          <w:sz w:val="22"/>
          <w:szCs w:val="18"/>
        </w:rPr>
      </w:pPr>
      <w:r>
        <w:rPr>
          <w:rFonts w:hint="eastAsia" w:ascii="仿宋" w:hAnsi="仿宋" w:eastAsia="仿宋"/>
          <w:sz w:val="22"/>
          <w:szCs w:val="18"/>
        </w:rPr>
        <w:t>4.摄像头能与麦克风联动，自动进行画面裁切，调整会议最佳画面或进行发言人追踪。</w:t>
      </w:r>
    </w:p>
    <w:p w14:paraId="32BAFFC9">
      <w:pPr>
        <w:ind w:firstLine="440" w:firstLineChars="200"/>
        <w:jc w:val="left"/>
        <w:rPr>
          <w:rFonts w:hint="eastAsia" w:ascii="仿宋" w:hAnsi="仿宋" w:eastAsia="仿宋"/>
          <w:sz w:val="22"/>
          <w:szCs w:val="18"/>
        </w:rPr>
      </w:pPr>
      <w:r>
        <w:rPr>
          <w:rFonts w:hint="eastAsia" w:ascii="仿宋" w:hAnsi="仿宋" w:eastAsia="仿宋"/>
          <w:sz w:val="22"/>
          <w:szCs w:val="18"/>
        </w:rPr>
        <w:t>5.RJ45网口支持以太网，速率支持1000Mbps或以上，支持安卓、windows等多系统共用网卡。</w:t>
      </w:r>
    </w:p>
    <w:p w14:paraId="647E4093">
      <w:pPr>
        <w:ind w:firstLine="440" w:firstLineChars="200"/>
        <w:jc w:val="left"/>
        <w:rPr>
          <w:rFonts w:hint="eastAsia" w:ascii="仿宋" w:hAnsi="仿宋" w:eastAsia="仿宋"/>
          <w:sz w:val="22"/>
          <w:szCs w:val="18"/>
        </w:rPr>
      </w:pPr>
      <w:r>
        <w:rPr>
          <w:rFonts w:hint="eastAsia" w:ascii="仿宋" w:hAnsi="仿宋" w:eastAsia="仿宋"/>
          <w:sz w:val="22"/>
          <w:szCs w:val="18"/>
        </w:rPr>
        <w:t>6.触摸输入屏支持笔触和手指指触，支持10点以上多点触摸，触屏支持抗干扰功能，在强光强磁情况下依然正常工作。</w:t>
      </w:r>
    </w:p>
    <w:p w14:paraId="5B578E90">
      <w:pPr>
        <w:ind w:firstLine="440" w:firstLineChars="200"/>
        <w:jc w:val="left"/>
        <w:rPr>
          <w:rFonts w:hint="eastAsia" w:ascii="仿宋" w:hAnsi="仿宋" w:eastAsia="仿宋"/>
          <w:sz w:val="22"/>
          <w:szCs w:val="18"/>
        </w:rPr>
      </w:pPr>
      <w:r>
        <w:rPr>
          <w:rFonts w:hint="eastAsia" w:ascii="仿宋" w:hAnsi="仿宋" w:eastAsia="仿宋"/>
          <w:sz w:val="22"/>
          <w:szCs w:val="18"/>
        </w:rPr>
        <w:t xml:space="preserve">(五)内置电脑要求 </w:t>
      </w:r>
    </w:p>
    <w:p w14:paraId="71FD55D3">
      <w:pPr>
        <w:ind w:firstLine="440" w:firstLineChars="200"/>
        <w:jc w:val="left"/>
        <w:rPr>
          <w:rFonts w:hint="eastAsia" w:ascii="仿宋" w:hAnsi="仿宋" w:eastAsia="仿宋"/>
          <w:sz w:val="22"/>
          <w:szCs w:val="18"/>
        </w:rPr>
      </w:pPr>
      <w:r>
        <w:rPr>
          <w:rFonts w:hint="eastAsia" w:ascii="仿宋" w:hAnsi="仿宋" w:eastAsia="仿宋"/>
          <w:sz w:val="22"/>
          <w:szCs w:val="18"/>
        </w:rPr>
        <w:t>1.内置电脑包含安卓和Windows操作系统，电脑是一体机内置，无外部主机。</w:t>
      </w:r>
    </w:p>
    <w:p w14:paraId="61B8DEC1">
      <w:pPr>
        <w:ind w:firstLine="440" w:firstLineChars="200"/>
        <w:jc w:val="left"/>
        <w:rPr>
          <w:rFonts w:hint="eastAsia" w:ascii="仿宋" w:hAnsi="仿宋" w:eastAsia="仿宋"/>
          <w:sz w:val="22"/>
          <w:szCs w:val="18"/>
        </w:rPr>
      </w:pPr>
      <w:r>
        <w:rPr>
          <w:rFonts w:hint="eastAsia" w:ascii="仿宋" w:hAnsi="仿宋" w:eastAsia="仿宋"/>
          <w:sz w:val="22"/>
          <w:szCs w:val="18"/>
        </w:rPr>
        <w:t>2.CPU采用英特尔酷睿处理器，至少采用i5系列版本高于或等于10代。</w:t>
      </w:r>
    </w:p>
    <w:p w14:paraId="54B43785">
      <w:pPr>
        <w:ind w:firstLine="440" w:firstLineChars="200"/>
        <w:jc w:val="left"/>
        <w:rPr>
          <w:rFonts w:hint="eastAsia" w:ascii="仿宋" w:hAnsi="仿宋" w:eastAsia="仿宋"/>
          <w:sz w:val="22"/>
          <w:szCs w:val="18"/>
        </w:rPr>
      </w:pPr>
      <w:r>
        <w:rPr>
          <w:rFonts w:hint="eastAsia" w:ascii="仿宋" w:hAnsi="仿宋" w:eastAsia="仿宋"/>
          <w:sz w:val="22"/>
          <w:szCs w:val="18"/>
        </w:rPr>
        <w:t>3.包含DDR4内存，容量大于等于16G。</w:t>
      </w:r>
    </w:p>
    <w:p w14:paraId="7A3494C5">
      <w:pPr>
        <w:ind w:firstLine="440" w:firstLineChars="200"/>
        <w:jc w:val="left"/>
        <w:rPr>
          <w:rFonts w:hint="eastAsia" w:ascii="仿宋" w:hAnsi="仿宋" w:eastAsia="仿宋"/>
          <w:sz w:val="22"/>
          <w:szCs w:val="18"/>
        </w:rPr>
      </w:pPr>
      <w:r>
        <w:rPr>
          <w:rFonts w:hint="eastAsia" w:ascii="仿宋" w:hAnsi="仿宋" w:eastAsia="仿宋"/>
          <w:sz w:val="22"/>
          <w:szCs w:val="18"/>
        </w:rPr>
        <w:t>4.包含SSD硬盘，容量大于等于512GB。</w:t>
      </w:r>
    </w:p>
    <w:p w14:paraId="49E1B9BD">
      <w:pPr>
        <w:ind w:firstLine="440" w:firstLineChars="200"/>
        <w:jc w:val="left"/>
        <w:rPr>
          <w:rFonts w:hint="eastAsia" w:ascii="仿宋" w:hAnsi="仿宋" w:eastAsia="仿宋"/>
          <w:sz w:val="22"/>
          <w:szCs w:val="18"/>
        </w:rPr>
      </w:pPr>
      <w:r>
        <w:rPr>
          <w:rFonts w:hint="eastAsia" w:ascii="仿宋" w:hAnsi="仿宋" w:eastAsia="仿宋"/>
          <w:sz w:val="22"/>
          <w:szCs w:val="18"/>
        </w:rPr>
        <w:t>5.电脑采用模块化形式，支持整机以板卡扩容形式拔插。</w:t>
      </w:r>
    </w:p>
    <w:p w14:paraId="3F001B5E">
      <w:pPr>
        <w:ind w:firstLine="440" w:firstLineChars="200"/>
        <w:jc w:val="left"/>
        <w:rPr>
          <w:rFonts w:hint="eastAsia" w:ascii="仿宋" w:hAnsi="仿宋" w:eastAsia="仿宋"/>
          <w:sz w:val="22"/>
          <w:szCs w:val="18"/>
        </w:rPr>
      </w:pPr>
      <w:r>
        <w:rPr>
          <w:rFonts w:hint="eastAsia" w:ascii="仿宋" w:hAnsi="仿宋" w:eastAsia="仿宋"/>
          <w:sz w:val="22"/>
          <w:szCs w:val="18"/>
        </w:rPr>
        <w:t>6.电脑包含无线网卡和蓝牙功能，支持WIFI6协议，蓝牙支持5.2或更高版</w:t>
      </w:r>
    </w:p>
    <w:p w14:paraId="16D887E6">
      <w:pPr>
        <w:ind w:firstLine="440" w:firstLineChars="200"/>
        <w:jc w:val="left"/>
        <w:rPr>
          <w:rFonts w:hint="eastAsia" w:ascii="仿宋" w:hAnsi="仿宋" w:eastAsia="仿宋"/>
          <w:sz w:val="22"/>
          <w:szCs w:val="18"/>
        </w:rPr>
      </w:pPr>
      <w:r>
        <w:rPr>
          <w:rFonts w:hint="eastAsia" w:ascii="仿宋" w:hAnsi="仿宋" w:eastAsia="仿宋"/>
          <w:sz w:val="22"/>
          <w:szCs w:val="18"/>
        </w:rPr>
        <w:t>(六)功能要求</w:t>
      </w:r>
    </w:p>
    <w:p w14:paraId="373FF5E2">
      <w:pPr>
        <w:ind w:firstLine="440" w:firstLineChars="200"/>
        <w:jc w:val="left"/>
        <w:rPr>
          <w:rFonts w:hint="eastAsia" w:ascii="仿宋" w:hAnsi="仿宋" w:eastAsia="仿宋"/>
          <w:sz w:val="22"/>
          <w:szCs w:val="18"/>
        </w:rPr>
      </w:pPr>
      <w:r>
        <w:rPr>
          <w:rFonts w:hint="eastAsia" w:ascii="仿宋" w:hAnsi="仿宋" w:eastAsia="仿宋"/>
          <w:sz w:val="22"/>
          <w:szCs w:val="18"/>
        </w:rPr>
        <w:t>1.支持白板直接书写的功能，书写界面支持视频会议共享，支持手写OCR功能。</w:t>
      </w:r>
    </w:p>
    <w:p w14:paraId="72EACCB9">
      <w:pPr>
        <w:ind w:firstLine="440" w:firstLineChars="200"/>
        <w:jc w:val="left"/>
        <w:rPr>
          <w:rFonts w:hint="eastAsia" w:ascii="仿宋" w:hAnsi="仿宋" w:eastAsia="仿宋"/>
          <w:sz w:val="22"/>
          <w:szCs w:val="18"/>
        </w:rPr>
      </w:pPr>
      <w:r>
        <w:rPr>
          <w:rFonts w:hint="eastAsia" w:ascii="仿宋" w:hAnsi="仿宋" w:eastAsia="仿宋"/>
          <w:sz w:val="22"/>
          <w:szCs w:val="18"/>
        </w:rPr>
        <w:t>2.支持反向操杰，控，笔记本投屏至一体机之后，支持通过一体机触屏控制笔记本电脑；触摸板至电脑必须免驱，支持Windows7、8、10、11或更高系统。</w:t>
      </w:r>
    </w:p>
    <w:p w14:paraId="4B21469C">
      <w:pPr>
        <w:ind w:firstLine="440" w:firstLineChars="200"/>
        <w:jc w:val="left"/>
        <w:rPr>
          <w:rFonts w:hint="eastAsia" w:ascii="仿宋" w:hAnsi="仿宋" w:eastAsia="仿宋"/>
          <w:sz w:val="22"/>
          <w:szCs w:val="18"/>
        </w:rPr>
      </w:pPr>
      <w:r>
        <w:rPr>
          <w:rFonts w:hint="eastAsia" w:ascii="仿宋" w:hAnsi="仿宋" w:eastAsia="仿宋"/>
          <w:sz w:val="22"/>
          <w:szCs w:val="18"/>
        </w:rPr>
        <w:t>▲3. 提供USB无线投屏器，支持Windows7、8、10、11或更高系统。</w:t>
      </w:r>
    </w:p>
    <w:p w14:paraId="460DD55F">
      <w:pPr>
        <w:ind w:firstLine="440" w:firstLineChars="200"/>
        <w:jc w:val="left"/>
        <w:rPr>
          <w:rFonts w:hint="eastAsia" w:ascii="仿宋" w:hAnsi="仿宋" w:eastAsia="仿宋"/>
          <w:sz w:val="22"/>
          <w:szCs w:val="18"/>
        </w:rPr>
      </w:pPr>
      <w:r>
        <w:rPr>
          <w:rFonts w:hint="eastAsia" w:ascii="仿宋" w:hAnsi="仿宋" w:eastAsia="仿宋"/>
          <w:sz w:val="22"/>
          <w:szCs w:val="18"/>
        </w:rPr>
        <w:t>4.各个功能支持多点触控，支持一体机在任何系统、输入信号</w:t>
      </w:r>
    </w:p>
    <w:p w14:paraId="7FF806AB">
      <w:pPr>
        <w:ind w:firstLine="440" w:firstLineChars="200"/>
        <w:jc w:val="left"/>
        <w:rPr>
          <w:rFonts w:hint="eastAsia" w:ascii="仿宋" w:hAnsi="仿宋" w:eastAsia="仿宋"/>
          <w:sz w:val="22"/>
          <w:szCs w:val="18"/>
        </w:rPr>
      </w:pPr>
      <w:r>
        <w:rPr>
          <w:rFonts w:hint="eastAsia" w:ascii="仿宋" w:hAnsi="仿宋" w:eastAsia="仿宋"/>
          <w:sz w:val="22"/>
          <w:szCs w:val="18"/>
        </w:rPr>
        <w:t xml:space="preserve">(七) 配件要求  </w:t>
      </w:r>
    </w:p>
    <w:p w14:paraId="0B9B477D">
      <w:pPr>
        <w:ind w:firstLine="440" w:firstLineChars="200"/>
        <w:jc w:val="left"/>
        <w:rPr>
          <w:rFonts w:hint="eastAsia" w:ascii="仿宋" w:hAnsi="仿宋" w:eastAsia="仿宋"/>
          <w:sz w:val="22"/>
          <w:szCs w:val="18"/>
        </w:rPr>
      </w:pPr>
      <w:r>
        <w:rPr>
          <w:rFonts w:hint="eastAsia" w:ascii="仿宋" w:hAnsi="仿宋" w:eastAsia="仿宋"/>
          <w:sz w:val="22"/>
          <w:szCs w:val="18"/>
        </w:rPr>
        <w:t>1.提供带轮的支架，一体机可以方便移动; 支架必须符合86寸一体机的体积和重量要求，确保安全；有防倾倒和放脱落保护措施.</w:t>
      </w:r>
    </w:p>
    <w:p w14:paraId="5C16FD65">
      <w:pPr>
        <w:ind w:firstLine="440" w:firstLineChars="200"/>
        <w:jc w:val="left"/>
        <w:rPr>
          <w:rFonts w:hint="eastAsia" w:ascii="仿宋" w:hAnsi="仿宋" w:eastAsia="仿宋"/>
          <w:sz w:val="22"/>
          <w:szCs w:val="18"/>
        </w:rPr>
      </w:pPr>
      <w:r>
        <w:rPr>
          <w:rFonts w:hint="eastAsia" w:ascii="仿宋" w:hAnsi="仿宋" w:eastAsia="仿宋"/>
          <w:sz w:val="22"/>
          <w:szCs w:val="18"/>
        </w:rPr>
        <w:t>2.提供至少2条电源线，长度≥5米;</w:t>
      </w:r>
    </w:p>
    <w:p w14:paraId="08C1FA65">
      <w:pPr>
        <w:ind w:firstLine="440" w:firstLineChars="200"/>
        <w:jc w:val="left"/>
        <w:rPr>
          <w:rFonts w:hint="eastAsia" w:ascii="仿宋" w:hAnsi="仿宋" w:eastAsia="仿宋"/>
          <w:sz w:val="22"/>
          <w:szCs w:val="18"/>
        </w:rPr>
      </w:pPr>
      <w:r>
        <w:rPr>
          <w:rFonts w:hint="eastAsia" w:ascii="仿宋" w:hAnsi="仿宋" w:eastAsia="仿宋"/>
          <w:sz w:val="22"/>
          <w:szCs w:val="18"/>
        </w:rPr>
        <w:t>3.提供至少2条HDMI线，长度≥5米。</w:t>
      </w:r>
    </w:p>
    <w:p w14:paraId="3A62FA65">
      <w:pPr>
        <w:jc w:val="left"/>
        <w:rPr>
          <w:rFonts w:hint="eastAsia" w:ascii="仿宋" w:hAnsi="仿宋" w:eastAsia="仿宋"/>
          <w:sz w:val="22"/>
          <w:szCs w:val="18"/>
        </w:rPr>
      </w:pPr>
      <w:r>
        <w:rPr>
          <w:rFonts w:hint="eastAsia" w:ascii="宋体" w:hAnsi="宋体" w:eastAsia="宋体" w:cs="宋体"/>
          <w:kern w:val="2"/>
          <w:sz w:val="22"/>
          <w:szCs w:val="18"/>
          <w:lang w:val="en-US" w:eastAsia="zh-CN" w:bidi="ar-SA"/>
        </w:rPr>
        <w:t>备注：标记“▲”为实质性条款，不满足做无效投标处理</w:t>
      </w:r>
      <w:r>
        <w:rPr>
          <w:rFonts w:hint="eastAsia" w:ascii="仿宋" w:hAnsi="仿宋" w:eastAsia="仿宋"/>
          <w:sz w:val="22"/>
          <w:szCs w:val="18"/>
        </w:rPr>
        <w:t xml:space="preserve"> </w:t>
      </w:r>
    </w:p>
    <w:p w14:paraId="4F64AAC3">
      <w:pPr>
        <w:jc w:val="left"/>
        <w:rPr>
          <w:rFonts w:ascii="仿宋" w:hAnsi="仿宋" w:eastAsia="仿宋"/>
          <w:b/>
          <w:bCs/>
          <w:sz w:val="22"/>
          <w:szCs w:val="18"/>
        </w:rPr>
      </w:pPr>
      <w:r>
        <w:rPr>
          <w:rFonts w:hint="eastAsia" w:ascii="仿宋" w:hAnsi="仿宋" w:eastAsia="仿宋"/>
          <w:b/>
          <w:bCs/>
          <w:sz w:val="22"/>
          <w:szCs w:val="18"/>
        </w:rPr>
        <w:t>商务要求：</w:t>
      </w:r>
    </w:p>
    <w:p w14:paraId="68284DC6">
      <w:pPr>
        <w:jc w:val="left"/>
        <w:rPr>
          <w:rFonts w:ascii="仿宋" w:hAnsi="仿宋" w:eastAsia="仿宋"/>
          <w:sz w:val="22"/>
          <w:szCs w:val="18"/>
        </w:rPr>
      </w:pPr>
      <w:r>
        <w:rPr>
          <w:rFonts w:hint="eastAsia" w:ascii="仿宋" w:hAnsi="仿宋" w:eastAsia="仿宋"/>
          <w:sz w:val="22"/>
          <w:szCs w:val="18"/>
        </w:rPr>
        <w:t>1.提供主流品牌的全新货品，禁止提供杂牌、水货、套货、换货、二手、囤积品或非本区域销售的产品。</w:t>
      </w:r>
    </w:p>
    <w:p w14:paraId="09ACF99B">
      <w:pPr>
        <w:jc w:val="left"/>
        <w:rPr>
          <w:rFonts w:ascii="仿宋" w:hAnsi="仿宋" w:eastAsia="仿宋"/>
          <w:sz w:val="22"/>
          <w:szCs w:val="18"/>
        </w:rPr>
      </w:pPr>
      <w:r>
        <w:rPr>
          <w:rFonts w:hint="eastAsia" w:ascii="仿宋" w:hAnsi="仿宋" w:eastAsia="仿宋"/>
          <w:sz w:val="22"/>
          <w:szCs w:val="18"/>
        </w:rPr>
        <w:t>2.采用拥有自主研发能力的主流品牌，选用海信、MAXHUB、希沃、联想、goodview等拥有较大市场占有率的品牌，拥有成熟稳定触控一体机的技术方案，以及体系化的质保、维保和技术支持服务。</w:t>
      </w:r>
    </w:p>
    <w:p w14:paraId="58F701E4">
      <w:pPr>
        <w:jc w:val="left"/>
        <w:rPr>
          <w:rFonts w:ascii="仿宋" w:hAnsi="仿宋" w:eastAsia="仿宋"/>
          <w:sz w:val="22"/>
          <w:szCs w:val="18"/>
        </w:rPr>
      </w:pPr>
      <w:r>
        <w:rPr>
          <w:rFonts w:hint="eastAsia" w:ascii="仿宋" w:hAnsi="仿宋" w:eastAsia="仿宋"/>
          <w:sz w:val="22"/>
          <w:szCs w:val="18"/>
        </w:rPr>
        <w:t>3.提供品牌原厂质保服务，质保至少1年，整机和耗材全范围维保。有原厂技术团队的上门安装和实施服务、更换、维护、维修和换新服务。故障备件更换不收零件费，不收服务费。如出现严重故障无法维修则整机更换，确保使用科室的业务连续性。维修时间若超过48小时，无条件提供相同配置的备用机。</w:t>
      </w:r>
    </w:p>
    <w:p w14:paraId="43A27734">
      <w:pPr>
        <w:jc w:val="left"/>
        <w:rPr>
          <w:rFonts w:ascii="仿宋" w:hAnsi="仿宋" w:eastAsia="仿宋"/>
          <w:sz w:val="22"/>
          <w:szCs w:val="18"/>
        </w:rPr>
      </w:pPr>
      <w:r>
        <w:rPr>
          <w:rFonts w:hint="eastAsia" w:ascii="仿宋" w:hAnsi="仿宋" w:eastAsia="仿宋"/>
          <w:sz w:val="22"/>
          <w:szCs w:val="18"/>
        </w:rPr>
        <w:t>4.供货商在南宁本地有服务维保团队可上门，如出现故障在接到报告3小时内上门处理故障，呼叫上门仅需电话确认产品序列号，无需注册维保平台报修，无需软件/APP/公众号注册报修，无需复杂的拍照上传过程，无论故障类型不得收上门费。</w:t>
      </w:r>
    </w:p>
    <w:p w14:paraId="41748CA7">
      <w:pPr>
        <w:jc w:val="left"/>
        <w:rPr>
          <w:rFonts w:ascii="仿宋" w:hAnsi="仿宋" w:eastAsia="仿宋"/>
          <w:sz w:val="22"/>
          <w:szCs w:val="18"/>
        </w:rPr>
      </w:pPr>
      <w:r>
        <w:rPr>
          <w:rFonts w:hint="eastAsia" w:ascii="仿宋" w:hAnsi="仿宋" w:eastAsia="仿宋"/>
          <w:sz w:val="22"/>
          <w:szCs w:val="18"/>
        </w:rPr>
        <w:t>5.供货商需提供品牌方的销售授权书，确认拥有品牌产品的代理销售权（授权书随响应文件上传）。</w:t>
      </w:r>
    </w:p>
    <w:p w14:paraId="63490BE9">
      <w:pPr>
        <w:jc w:val="left"/>
        <w:rPr>
          <w:rFonts w:ascii="仿宋" w:hAnsi="仿宋" w:eastAsia="仿宋"/>
          <w:sz w:val="22"/>
          <w:szCs w:val="18"/>
        </w:rPr>
      </w:pPr>
      <w:r>
        <w:rPr>
          <w:rFonts w:hint="eastAsia" w:ascii="仿宋" w:hAnsi="仿宋" w:eastAsia="仿宋"/>
          <w:sz w:val="22"/>
          <w:szCs w:val="18"/>
        </w:rPr>
        <w:t>6.供货商固定专人与院方对接，该人员负责与院方和品牌方沟通，确保维保服务可达，无需复杂的400处理流程。</w:t>
      </w:r>
    </w:p>
    <w:p w14:paraId="4E8D25ED">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r>
        <w:rPr>
          <w:rFonts w:hint="eastAsia" w:ascii="仿宋" w:hAnsi="仿宋" w:eastAsia="仿宋"/>
          <w:sz w:val="22"/>
          <w:szCs w:val="18"/>
        </w:rPr>
        <w:t>7.提供至少3次远程会议技术支持的上门服务，保障视频会议正常。上门服务单独计算，故障维保上门不得消耗视频会议支持的次数。</w:t>
      </w:r>
    </w:p>
    <w:p w14:paraId="76C20808">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59B68A6D">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6B24FCC6">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3847E772">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2DA5031D">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3A54DDA6">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3B95A056">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48CF1059">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p w14:paraId="467D36BA">
      <w:pPr>
        <w:keepNext w:val="0"/>
        <w:keepLines w:val="0"/>
        <w:widowControl/>
        <w:suppressLineNumbers w:val="0"/>
        <w:jc w:val="left"/>
        <w:rPr>
          <w:rFonts w:hint="eastAsia" w:ascii="宋体" w:hAnsi="宋体" w:cs="宋体"/>
          <w:b/>
          <w:color w:val="000000" w:themeColor="text1"/>
          <w:kern w:val="0"/>
          <w:sz w:val="28"/>
          <w:szCs w:val="28"/>
          <w14:textFill>
            <w14:solidFill>
              <w14:schemeClr w14:val="tx1"/>
            </w14:solidFill>
          </w14:textFill>
        </w:rPr>
      </w:pPr>
    </w:p>
    <w:bookmarkEnd w:id="0"/>
    <w:bookmarkEnd w:id="1"/>
    <w:bookmarkEnd w:id="2"/>
    <w:bookmarkEnd w:id="3"/>
    <w:bookmarkEnd w:id="4"/>
    <w:bookmarkEnd w:id="5"/>
    <w:bookmarkEnd w:id="6"/>
    <w:bookmarkEnd w:id="7"/>
    <w:p w14:paraId="36CD958C">
      <w:pPr>
        <w:jc w:val="left"/>
        <w:rPr>
          <w:rFonts w:ascii="宋体" w:hAnsi="宋体" w:cs="宋体"/>
          <w:color w:val="000000" w:themeColor="text1"/>
          <w:kern w:val="0"/>
          <w:szCs w:val="21"/>
          <w14:textFill>
            <w14:solidFill>
              <w14:schemeClr w14:val="tx1"/>
            </w14:solidFill>
          </w14:textFill>
        </w:rPr>
      </w:pPr>
    </w:p>
    <w:p w14:paraId="07739265">
      <w:pPr>
        <w:jc w:val="left"/>
        <w:rPr>
          <w:rFonts w:ascii="宋体" w:hAnsi="宋体" w:cs="宋体"/>
          <w:color w:val="000000" w:themeColor="text1"/>
          <w:kern w:val="0"/>
          <w:szCs w:val="21"/>
          <w14:textFill>
            <w14:solidFill>
              <w14:schemeClr w14:val="tx1"/>
            </w14:solidFill>
          </w14:textFill>
        </w:rPr>
      </w:pPr>
    </w:p>
    <w:p w14:paraId="601342E8">
      <w:pPr>
        <w:jc w:val="left"/>
        <w:rPr>
          <w:rFonts w:ascii="宋体" w:hAnsi="宋体" w:cs="宋体"/>
          <w:color w:val="000000" w:themeColor="text1"/>
          <w:kern w:val="0"/>
          <w:szCs w:val="21"/>
          <w14:textFill>
            <w14:solidFill>
              <w14:schemeClr w14:val="tx1"/>
            </w14:solidFill>
          </w14:textFill>
        </w:rPr>
      </w:pPr>
    </w:p>
    <w:p w14:paraId="5B61AD46">
      <w:pPr>
        <w:jc w:val="left"/>
        <w:rPr>
          <w:rFonts w:ascii="宋体" w:hAnsi="宋体" w:cs="宋体"/>
          <w:color w:val="000000" w:themeColor="text1"/>
          <w:kern w:val="0"/>
          <w:szCs w:val="21"/>
          <w14:textFill>
            <w14:solidFill>
              <w14:schemeClr w14:val="tx1"/>
            </w14:solidFill>
          </w14:textFill>
        </w:rPr>
      </w:pPr>
    </w:p>
    <w:p w14:paraId="504F9FA0">
      <w:pPr>
        <w:jc w:val="left"/>
        <w:rPr>
          <w:rFonts w:ascii="宋体" w:hAnsi="宋体" w:cs="宋体"/>
          <w:color w:val="000000" w:themeColor="text1"/>
          <w:kern w:val="0"/>
          <w:szCs w:val="21"/>
          <w14:textFill>
            <w14:solidFill>
              <w14:schemeClr w14:val="tx1"/>
            </w14:solidFill>
          </w14:textFill>
        </w:rPr>
      </w:pPr>
    </w:p>
    <w:p w14:paraId="340C4905">
      <w:pPr>
        <w:jc w:val="left"/>
        <w:rPr>
          <w:color w:val="000000" w:themeColor="text1"/>
          <w14:textFill>
            <w14:solidFill>
              <w14:schemeClr w14:val="tx1"/>
            </w14:solidFill>
          </w14:textFill>
        </w:rPr>
      </w:pPr>
      <w:r>
        <w:rPr>
          <w:rFonts w:hint="eastAsia"/>
          <w:b/>
          <w:color w:val="000000" w:themeColor="text1"/>
          <w:sz w:val="32"/>
          <w:szCs w:val="32"/>
          <w14:textFill>
            <w14:solidFill>
              <w14:schemeClr w14:val="tx1"/>
            </w14:solidFill>
          </w14:textFill>
        </w:rPr>
        <w:t>附件</w:t>
      </w:r>
      <w:r>
        <w:rPr>
          <w:rFonts w:hint="eastAsia"/>
          <w:b/>
          <w:color w:val="000000" w:themeColor="text1"/>
          <w:sz w:val="32"/>
          <w:szCs w:val="32"/>
          <w:lang w:val="en-US" w:eastAsia="zh-CN"/>
          <w14:textFill>
            <w14:solidFill>
              <w14:schemeClr w14:val="tx1"/>
            </w14:solidFill>
          </w14:textFill>
        </w:rPr>
        <w:t>2</w:t>
      </w:r>
      <w:r>
        <w:rPr>
          <w:rFonts w:hint="eastAsia"/>
          <w:b/>
          <w:color w:val="000000" w:themeColor="text1"/>
          <w:sz w:val="32"/>
          <w:szCs w:val="32"/>
          <w14:textFill>
            <w14:solidFill>
              <w14:schemeClr w14:val="tx1"/>
            </w14:solidFill>
          </w14:textFill>
        </w:rPr>
        <w:t>：</w:t>
      </w:r>
    </w:p>
    <w:p w14:paraId="565A12F7">
      <w:pPr>
        <w:spacing w:before="156" w:beforeLines="50" w:after="312" w:afterLines="100" w:line="500" w:lineRule="exact"/>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报价表</w:t>
      </w:r>
    </w:p>
    <w:p w14:paraId="589678E0">
      <w:pPr>
        <w:spacing w:line="500" w:lineRule="exact"/>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采购项目名称</w:t>
      </w:r>
      <w:r>
        <w:rPr>
          <w:rFonts w:hint="eastAsia"/>
          <w:color w:val="000000" w:themeColor="text1"/>
          <w:sz w:val="24"/>
          <w14:textFill>
            <w14:solidFill>
              <w14:schemeClr w14:val="tx1"/>
            </w14:solidFill>
          </w14:textFill>
        </w:rPr>
        <w:t>：</w:t>
      </w:r>
      <w:r>
        <w:rPr>
          <w:color w:val="000000" w:themeColor="text1"/>
          <w:sz w:val="24"/>
          <w:u w:val="single"/>
          <w14:textFill>
            <w14:solidFill>
              <w14:schemeClr w14:val="tx1"/>
            </w14:solidFill>
          </w14:textFill>
        </w:rPr>
        <w:t xml:space="preserve">                 </w:t>
      </w:r>
    </w:p>
    <w:tbl>
      <w:tblPr>
        <w:tblStyle w:val="12"/>
        <w:tblW w:w="90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873"/>
        <w:gridCol w:w="863"/>
        <w:gridCol w:w="775"/>
        <w:gridCol w:w="1557"/>
        <w:gridCol w:w="1551"/>
        <w:gridCol w:w="1544"/>
      </w:tblGrid>
      <w:tr w14:paraId="379A7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FA81FD7">
            <w:pPr>
              <w:snapToGrid w:val="0"/>
              <w:spacing w:line="500" w:lineRule="exact"/>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873" w:type="dxa"/>
            <w:tcBorders>
              <w:top w:val="single" w:color="auto" w:sz="4" w:space="0"/>
              <w:left w:val="single" w:color="auto" w:sz="4" w:space="0"/>
              <w:bottom w:val="single" w:color="auto" w:sz="4" w:space="0"/>
              <w:right w:val="single" w:color="auto" w:sz="4" w:space="0"/>
            </w:tcBorders>
            <w:vAlign w:val="center"/>
          </w:tcPr>
          <w:p w14:paraId="0FDA3541">
            <w:pPr>
              <w:snapToGrid w:val="0"/>
              <w:spacing w:line="500" w:lineRule="exact"/>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 名称</w:t>
            </w:r>
          </w:p>
        </w:tc>
        <w:tc>
          <w:tcPr>
            <w:tcW w:w="863" w:type="dxa"/>
            <w:tcBorders>
              <w:top w:val="single" w:color="auto" w:sz="4" w:space="0"/>
              <w:left w:val="single" w:color="auto" w:sz="4" w:space="0"/>
              <w:bottom w:val="single" w:color="auto" w:sz="4" w:space="0"/>
              <w:right w:val="single" w:color="auto" w:sz="4" w:space="0"/>
            </w:tcBorders>
            <w:vAlign w:val="center"/>
          </w:tcPr>
          <w:p w14:paraId="4139B04A">
            <w:pPr>
              <w:snapToGrid w:val="0"/>
              <w:spacing w:line="500" w:lineRule="exact"/>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品牌型号</w:t>
            </w:r>
          </w:p>
        </w:tc>
        <w:tc>
          <w:tcPr>
            <w:tcW w:w="775" w:type="dxa"/>
            <w:tcBorders>
              <w:top w:val="single" w:color="auto" w:sz="4" w:space="0"/>
              <w:left w:val="single" w:color="auto" w:sz="4" w:space="0"/>
              <w:bottom w:val="single" w:color="auto" w:sz="4" w:space="0"/>
              <w:right w:val="single" w:color="auto" w:sz="4" w:space="0"/>
            </w:tcBorders>
            <w:vAlign w:val="center"/>
          </w:tcPr>
          <w:p w14:paraId="5D2CF121">
            <w:pPr>
              <w:autoSpaceDE w:val="0"/>
              <w:snapToGrid w:val="0"/>
              <w:spacing w:line="500" w:lineRule="exact"/>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数量①</w:t>
            </w:r>
          </w:p>
        </w:tc>
        <w:tc>
          <w:tcPr>
            <w:tcW w:w="1557" w:type="dxa"/>
            <w:tcBorders>
              <w:top w:val="single" w:color="auto" w:sz="4" w:space="0"/>
              <w:left w:val="single" w:color="auto" w:sz="4" w:space="0"/>
              <w:bottom w:val="single" w:color="auto" w:sz="4" w:space="0"/>
              <w:right w:val="single" w:color="auto" w:sz="4" w:space="0"/>
            </w:tcBorders>
            <w:vAlign w:val="center"/>
          </w:tcPr>
          <w:p w14:paraId="202B6E8F">
            <w:pPr>
              <w:autoSpaceDE w:val="0"/>
              <w:snapToGrid w:val="0"/>
              <w:spacing w:line="500" w:lineRule="exact"/>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w:t>
            </w:r>
            <w:r>
              <w:rPr>
                <w:rFonts w:hint="eastAsia"/>
                <w:b/>
                <w:color w:val="000000" w:themeColor="text1"/>
                <w:sz w:val="24"/>
                <w14:textFill>
                  <w14:solidFill>
                    <w14:schemeClr w14:val="tx1"/>
                  </w14:solidFill>
                </w14:textFill>
              </w:rPr>
              <w:t>（元）</w:t>
            </w:r>
            <w:r>
              <w:rPr>
                <w:b/>
                <w:color w:val="000000" w:themeColor="text1"/>
                <w:sz w:val="24"/>
                <w14:textFill>
                  <w14:solidFill>
                    <w14:schemeClr w14:val="tx1"/>
                  </w14:solidFill>
                </w14:textFill>
              </w:rPr>
              <w:t>②</w:t>
            </w:r>
            <w:r>
              <w:rPr>
                <w:b/>
                <w:color w:val="000000" w:themeColor="text1"/>
                <w:sz w:val="24"/>
                <w14:textFill>
                  <w14:solidFill>
                    <w14:schemeClr w14:val="tx1"/>
                  </w14:solidFill>
                </w14:textFill>
              </w:rPr>
              <w:tab/>
            </w:r>
          </w:p>
        </w:tc>
        <w:tc>
          <w:tcPr>
            <w:tcW w:w="1551" w:type="dxa"/>
            <w:tcBorders>
              <w:top w:val="single" w:color="auto" w:sz="4" w:space="0"/>
              <w:left w:val="single" w:color="auto" w:sz="4" w:space="0"/>
              <w:bottom w:val="single" w:color="auto" w:sz="4" w:space="0"/>
              <w:right w:val="single" w:color="auto" w:sz="4" w:space="0"/>
            </w:tcBorders>
            <w:vAlign w:val="center"/>
          </w:tcPr>
          <w:p w14:paraId="3D3D292F">
            <w:pPr>
              <w:autoSpaceDE w:val="0"/>
              <w:snapToGrid w:val="0"/>
              <w:spacing w:line="500" w:lineRule="exact"/>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单项合计（元）</w:t>
            </w:r>
            <w:r>
              <w:rPr>
                <w:b/>
                <w:color w:val="000000" w:themeColor="text1"/>
                <w:sz w:val="24"/>
                <w14:textFill>
                  <w14:solidFill>
                    <w14:schemeClr w14:val="tx1"/>
                  </w14:solidFill>
                </w14:textFill>
              </w:rPr>
              <w:t>③=①×②</w:t>
            </w:r>
          </w:p>
        </w:tc>
        <w:tc>
          <w:tcPr>
            <w:tcW w:w="1544" w:type="dxa"/>
            <w:tcBorders>
              <w:top w:val="single" w:color="auto" w:sz="4" w:space="0"/>
              <w:left w:val="single" w:color="auto" w:sz="4" w:space="0"/>
              <w:bottom w:val="single" w:color="auto" w:sz="4" w:space="0"/>
              <w:right w:val="single" w:color="auto" w:sz="4" w:space="0"/>
            </w:tcBorders>
            <w:vAlign w:val="center"/>
          </w:tcPr>
          <w:p w14:paraId="6E61C39E">
            <w:pPr>
              <w:snapToGrid w:val="0"/>
              <w:spacing w:line="500" w:lineRule="exact"/>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备注</w:t>
            </w:r>
          </w:p>
        </w:tc>
      </w:tr>
      <w:tr w14:paraId="2C54D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3B2918EF">
            <w:pPr>
              <w:snapToGrid w:val="0"/>
              <w:spacing w:line="500" w:lineRule="exact"/>
              <w:jc w:val="center"/>
              <w:rPr>
                <w:b/>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1873" w:type="dxa"/>
            <w:tcBorders>
              <w:top w:val="single" w:color="auto" w:sz="4" w:space="0"/>
              <w:left w:val="single" w:color="auto" w:sz="4" w:space="0"/>
              <w:bottom w:val="single" w:color="auto" w:sz="4" w:space="0"/>
              <w:right w:val="single" w:color="auto" w:sz="4" w:space="0"/>
            </w:tcBorders>
            <w:vAlign w:val="center"/>
          </w:tcPr>
          <w:p w14:paraId="32AE6BE1">
            <w:pPr>
              <w:snapToGrid w:val="0"/>
              <w:spacing w:line="500" w:lineRule="exact"/>
              <w:jc w:val="left"/>
              <w:rPr>
                <w:b/>
                <w:color w:val="000000" w:themeColor="text1"/>
                <w:sz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686D7585">
            <w:pPr>
              <w:snapToGrid w:val="0"/>
              <w:spacing w:line="500" w:lineRule="exact"/>
              <w:jc w:val="left"/>
              <w:rPr>
                <w:b/>
                <w:color w:val="000000" w:themeColor="text1"/>
                <w:sz w:val="24"/>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4A4266E7">
            <w:pPr>
              <w:snapToGrid w:val="0"/>
              <w:spacing w:line="500" w:lineRule="exact"/>
              <w:jc w:val="left"/>
              <w:rPr>
                <w:color w:val="000000" w:themeColor="text1"/>
                <w:sz w:val="24"/>
                <w14:textFill>
                  <w14:solidFill>
                    <w14:schemeClr w14:val="tx1"/>
                  </w14:solidFill>
                </w14:textFill>
              </w:rPr>
            </w:pPr>
          </w:p>
        </w:tc>
        <w:tc>
          <w:tcPr>
            <w:tcW w:w="1557" w:type="dxa"/>
            <w:tcBorders>
              <w:top w:val="single" w:color="auto" w:sz="4" w:space="0"/>
              <w:left w:val="single" w:color="auto" w:sz="4" w:space="0"/>
              <w:bottom w:val="single" w:color="auto" w:sz="4" w:space="0"/>
              <w:right w:val="single" w:color="auto" w:sz="4" w:space="0"/>
            </w:tcBorders>
            <w:vAlign w:val="center"/>
          </w:tcPr>
          <w:p w14:paraId="707281DC">
            <w:pPr>
              <w:snapToGrid w:val="0"/>
              <w:spacing w:line="500" w:lineRule="exact"/>
              <w:jc w:val="left"/>
              <w:rPr>
                <w:color w:val="000000" w:themeColor="text1"/>
                <w:sz w:val="24"/>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vAlign w:val="center"/>
          </w:tcPr>
          <w:p w14:paraId="73ECBBDF">
            <w:pPr>
              <w:snapToGrid w:val="0"/>
              <w:spacing w:line="500" w:lineRule="exact"/>
              <w:jc w:val="left"/>
              <w:rPr>
                <w:color w:val="000000" w:themeColor="text1"/>
                <w:sz w:val="24"/>
                <w14:textFill>
                  <w14:solidFill>
                    <w14:schemeClr w14:val="tx1"/>
                  </w14:solidFill>
                </w14:textFill>
              </w:rPr>
            </w:pPr>
          </w:p>
        </w:tc>
        <w:tc>
          <w:tcPr>
            <w:tcW w:w="1544" w:type="dxa"/>
            <w:tcBorders>
              <w:top w:val="single" w:color="auto" w:sz="4" w:space="0"/>
              <w:left w:val="single" w:color="auto" w:sz="4" w:space="0"/>
              <w:bottom w:val="single" w:color="auto" w:sz="4" w:space="0"/>
              <w:right w:val="single" w:color="auto" w:sz="4" w:space="0"/>
            </w:tcBorders>
            <w:vAlign w:val="center"/>
          </w:tcPr>
          <w:p w14:paraId="5BF04A07">
            <w:pPr>
              <w:snapToGrid w:val="0"/>
              <w:spacing w:line="500" w:lineRule="exact"/>
              <w:jc w:val="left"/>
              <w:rPr>
                <w:color w:val="000000" w:themeColor="text1"/>
                <w:sz w:val="24"/>
                <w14:textFill>
                  <w14:solidFill>
                    <w14:schemeClr w14:val="tx1"/>
                  </w14:solidFill>
                </w14:textFill>
              </w:rPr>
            </w:pPr>
          </w:p>
        </w:tc>
      </w:tr>
      <w:tr w14:paraId="67906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4EC8848B">
            <w:pPr>
              <w:snapToGrid w:val="0"/>
              <w:spacing w:line="500" w:lineRule="exact"/>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w:t>
            </w:r>
          </w:p>
        </w:tc>
        <w:tc>
          <w:tcPr>
            <w:tcW w:w="1873" w:type="dxa"/>
            <w:tcBorders>
              <w:top w:val="single" w:color="auto" w:sz="4" w:space="0"/>
              <w:left w:val="single" w:color="auto" w:sz="4" w:space="0"/>
              <w:bottom w:val="single" w:color="auto" w:sz="4" w:space="0"/>
              <w:right w:val="single" w:color="auto" w:sz="4" w:space="0"/>
            </w:tcBorders>
            <w:vAlign w:val="center"/>
          </w:tcPr>
          <w:p w14:paraId="7D91B4C4">
            <w:pPr>
              <w:snapToGrid w:val="0"/>
              <w:spacing w:line="500" w:lineRule="exact"/>
              <w:jc w:val="left"/>
              <w:rPr>
                <w:b/>
                <w:color w:val="000000" w:themeColor="text1"/>
                <w:sz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59D0AF19">
            <w:pPr>
              <w:snapToGrid w:val="0"/>
              <w:spacing w:line="500" w:lineRule="exact"/>
              <w:jc w:val="left"/>
              <w:rPr>
                <w:b/>
                <w:color w:val="000000" w:themeColor="text1"/>
                <w:sz w:val="24"/>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35DA4180">
            <w:pPr>
              <w:snapToGrid w:val="0"/>
              <w:spacing w:line="500" w:lineRule="exact"/>
              <w:jc w:val="left"/>
              <w:rPr>
                <w:color w:val="000000" w:themeColor="text1"/>
                <w:sz w:val="24"/>
                <w14:textFill>
                  <w14:solidFill>
                    <w14:schemeClr w14:val="tx1"/>
                  </w14:solidFill>
                </w14:textFill>
              </w:rPr>
            </w:pPr>
          </w:p>
        </w:tc>
        <w:tc>
          <w:tcPr>
            <w:tcW w:w="1557" w:type="dxa"/>
            <w:tcBorders>
              <w:top w:val="single" w:color="auto" w:sz="4" w:space="0"/>
              <w:left w:val="single" w:color="auto" w:sz="4" w:space="0"/>
              <w:bottom w:val="single" w:color="auto" w:sz="4" w:space="0"/>
              <w:right w:val="single" w:color="auto" w:sz="4" w:space="0"/>
            </w:tcBorders>
            <w:vAlign w:val="center"/>
          </w:tcPr>
          <w:p w14:paraId="110FA92A">
            <w:pPr>
              <w:snapToGrid w:val="0"/>
              <w:spacing w:line="500" w:lineRule="exact"/>
              <w:jc w:val="left"/>
              <w:rPr>
                <w:color w:val="000000" w:themeColor="text1"/>
                <w:sz w:val="24"/>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vAlign w:val="center"/>
          </w:tcPr>
          <w:p w14:paraId="20D965AF">
            <w:pPr>
              <w:snapToGrid w:val="0"/>
              <w:spacing w:line="500" w:lineRule="exact"/>
              <w:jc w:val="left"/>
              <w:rPr>
                <w:color w:val="000000" w:themeColor="text1"/>
                <w:sz w:val="24"/>
                <w14:textFill>
                  <w14:solidFill>
                    <w14:schemeClr w14:val="tx1"/>
                  </w14:solidFill>
                </w14:textFill>
              </w:rPr>
            </w:pPr>
          </w:p>
        </w:tc>
        <w:tc>
          <w:tcPr>
            <w:tcW w:w="1544" w:type="dxa"/>
            <w:tcBorders>
              <w:top w:val="single" w:color="auto" w:sz="4" w:space="0"/>
              <w:left w:val="single" w:color="auto" w:sz="4" w:space="0"/>
              <w:bottom w:val="single" w:color="auto" w:sz="4" w:space="0"/>
              <w:right w:val="single" w:color="auto" w:sz="4" w:space="0"/>
            </w:tcBorders>
            <w:vAlign w:val="center"/>
          </w:tcPr>
          <w:p w14:paraId="4F1EB19B">
            <w:pPr>
              <w:snapToGrid w:val="0"/>
              <w:spacing w:line="500" w:lineRule="exact"/>
              <w:jc w:val="left"/>
              <w:rPr>
                <w:color w:val="000000" w:themeColor="text1"/>
                <w:sz w:val="24"/>
                <w14:textFill>
                  <w14:solidFill>
                    <w14:schemeClr w14:val="tx1"/>
                  </w14:solidFill>
                </w14:textFill>
              </w:rPr>
            </w:pPr>
          </w:p>
        </w:tc>
      </w:tr>
      <w:tr w14:paraId="6EC24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11F801B">
            <w:pPr>
              <w:snapToGrid w:val="0"/>
              <w:spacing w:line="500" w:lineRule="exact"/>
              <w:jc w:val="center"/>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p>
        </w:tc>
        <w:tc>
          <w:tcPr>
            <w:tcW w:w="1873" w:type="dxa"/>
            <w:tcBorders>
              <w:top w:val="single" w:color="auto" w:sz="4" w:space="0"/>
              <w:left w:val="single" w:color="auto" w:sz="4" w:space="0"/>
              <w:bottom w:val="single" w:color="auto" w:sz="4" w:space="0"/>
              <w:right w:val="single" w:color="auto" w:sz="4" w:space="0"/>
            </w:tcBorders>
            <w:vAlign w:val="center"/>
          </w:tcPr>
          <w:p w14:paraId="11579EE3">
            <w:pPr>
              <w:snapToGrid w:val="0"/>
              <w:spacing w:line="500" w:lineRule="exact"/>
              <w:jc w:val="left"/>
              <w:rPr>
                <w:b/>
                <w:color w:val="000000" w:themeColor="text1"/>
                <w:sz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14:paraId="6F56948A">
            <w:pPr>
              <w:snapToGrid w:val="0"/>
              <w:spacing w:line="500" w:lineRule="exact"/>
              <w:jc w:val="left"/>
              <w:rPr>
                <w:b/>
                <w:color w:val="000000" w:themeColor="text1"/>
                <w:sz w:val="24"/>
                <w14:textFill>
                  <w14:solidFill>
                    <w14:schemeClr w14:val="tx1"/>
                  </w14:solidFill>
                </w14:textFill>
              </w:rPr>
            </w:pPr>
          </w:p>
        </w:tc>
        <w:tc>
          <w:tcPr>
            <w:tcW w:w="775" w:type="dxa"/>
            <w:tcBorders>
              <w:top w:val="single" w:color="auto" w:sz="4" w:space="0"/>
              <w:left w:val="single" w:color="auto" w:sz="4" w:space="0"/>
              <w:bottom w:val="single" w:color="auto" w:sz="4" w:space="0"/>
              <w:right w:val="single" w:color="auto" w:sz="4" w:space="0"/>
            </w:tcBorders>
            <w:vAlign w:val="center"/>
          </w:tcPr>
          <w:p w14:paraId="71BB4175">
            <w:pPr>
              <w:snapToGrid w:val="0"/>
              <w:spacing w:line="500" w:lineRule="exact"/>
              <w:jc w:val="left"/>
              <w:rPr>
                <w:color w:val="000000" w:themeColor="text1"/>
                <w:sz w:val="24"/>
                <w14:textFill>
                  <w14:solidFill>
                    <w14:schemeClr w14:val="tx1"/>
                  </w14:solidFill>
                </w14:textFill>
              </w:rPr>
            </w:pPr>
          </w:p>
        </w:tc>
        <w:tc>
          <w:tcPr>
            <w:tcW w:w="1557" w:type="dxa"/>
            <w:tcBorders>
              <w:top w:val="single" w:color="auto" w:sz="4" w:space="0"/>
              <w:left w:val="single" w:color="auto" w:sz="4" w:space="0"/>
              <w:bottom w:val="single" w:color="auto" w:sz="4" w:space="0"/>
              <w:right w:val="single" w:color="auto" w:sz="4" w:space="0"/>
            </w:tcBorders>
            <w:vAlign w:val="center"/>
          </w:tcPr>
          <w:p w14:paraId="21D5252E">
            <w:pPr>
              <w:snapToGrid w:val="0"/>
              <w:spacing w:line="500" w:lineRule="exact"/>
              <w:jc w:val="left"/>
              <w:rPr>
                <w:color w:val="000000" w:themeColor="text1"/>
                <w:sz w:val="24"/>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vAlign w:val="center"/>
          </w:tcPr>
          <w:p w14:paraId="0B01BD06">
            <w:pPr>
              <w:snapToGrid w:val="0"/>
              <w:spacing w:line="500" w:lineRule="exact"/>
              <w:jc w:val="left"/>
              <w:rPr>
                <w:color w:val="000000" w:themeColor="text1"/>
                <w:sz w:val="24"/>
                <w14:textFill>
                  <w14:solidFill>
                    <w14:schemeClr w14:val="tx1"/>
                  </w14:solidFill>
                </w14:textFill>
              </w:rPr>
            </w:pPr>
          </w:p>
        </w:tc>
        <w:tc>
          <w:tcPr>
            <w:tcW w:w="1544" w:type="dxa"/>
            <w:tcBorders>
              <w:top w:val="single" w:color="auto" w:sz="4" w:space="0"/>
              <w:left w:val="single" w:color="auto" w:sz="4" w:space="0"/>
              <w:bottom w:val="single" w:color="auto" w:sz="4" w:space="0"/>
              <w:right w:val="single" w:color="auto" w:sz="4" w:space="0"/>
            </w:tcBorders>
            <w:vAlign w:val="center"/>
          </w:tcPr>
          <w:p w14:paraId="12E03BDD">
            <w:pPr>
              <w:snapToGrid w:val="0"/>
              <w:spacing w:line="500" w:lineRule="exact"/>
              <w:jc w:val="left"/>
              <w:rPr>
                <w:color w:val="000000" w:themeColor="text1"/>
                <w:sz w:val="24"/>
                <w14:textFill>
                  <w14:solidFill>
                    <w14:schemeClr w14:val="tx1"/>
                  </w14:solidFill>
                </w14:textFill>
              </w:rPr>
            </w:pPr>
          </w:p>
        </w:tc>
      </w:tr>
      <w:tr w14:paraId="0AC53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2A0B338C">
            <w:pPr>
              <w:snapToGrid w:val="0"/>
              <w:spacing w:line="50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报价合计（包含税费等所有费用）</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（大写）</w:t>
            </w:r>
            <w:r>
              <w:rPr>
                <w:color w:val="000000" w:themeColor="text1"/>
                <w:spacing w:val="20"/>
                <w:sz w:val="24"/>
                <w14:textFill>
                  <w14:solidFill>
                    <w14:schemeClr w14:val="tx1"/>
                  </w14:solidFill>
                </w14:textFill>
              </w:rPr>
              <w:t>人民币</w:t>
            </w:r>
            <w:r>
              <w:rPr>
                <w:color w:val="000000" w:themeColor="text1"/>
                <w:sz w:val="24"/>
                <w14:textFill>
                  <w14:solidFill>
                    <w14:schemeClr w14:val="tx1"/>
                  </w14:solidFill>
                </w14:textFill>
              </w:rPr>
              <w:t xml:space="preserve">                   </w:t>
            </w:r>
            <w:r>
              <w:rPr>
                <w:color w:val="000000" w:themeColor="text1"/>
                <w:spacing w:val="20"/>
                <w:sz w:val="24"/>
                <w14:textFill>
                  <w14:solidFill>
                    <w14:schemeClr w14:val="tx1"/>
                  </w14:solidFill>
                </w14:textFill>
              </w:rPr>
              <w:t xml:space="preserve">（¥  </w:t>
            </w:r>
            <w:r>
              <w:rPr>
                <w:rFonts w:hint="eastAsia"/>
                <w:color w:val="000000" w:themeColor="text1"/>
                <w:spacing w:val="20"/>
                <w:sz w:val="24"/>
                <w14:textFill>
                  <w14:solidFill>
                    <w14:schemeClr w14:val="tx1"/>
                  </w14:solidFill>
                </w14:textFill>
              </w:rPr>
              <w:t xml:space="preserve">  </w:t>
            </w:r>
            <w:r>
              <w:rPr>
                <w:color w:val="000000" w:themeColor="text1"/>
                <w:spacing w:val="20"/>
                <w:sz w:val="24"/>
                <w14:textFill>
                  <w14:solidFill>
                    <w14:schemeClr w14:val="tx1"/>
                  </w14:solidFill>
                </w14:textFill>
              </w:rPr>
              <w:t xml:space="preserve">  ）</w:t>
            </w:r>
          </w:p>
        </w:tc>
      </w:tr>
      <w:tr w14:paraId="22DE0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14:paraId="4C06259E">
            <w:pPr>
              <w:snapToGrid w:val="0"/>
              <w:spacing w:line="500" w:lineRule="exact"/>
              <w:jc w:val="left"/>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分标（此处有分标时填写具体分标号，无分标时填写“无”）</w:t>
            </w:r>
          </w:p>
        </w:tc>
      </w:tr>
    </w:tbl>
    <w:p w14:paraId="7A4A33C5">
      <w:pPr>
        <w:pStyle w:val="5"/>
        <w:spacing w:line="50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注：</w:t>
      </w:r>
      <w:r>
        <w:rPr>
          <w:rFonts w:hint="eastAsia" w:ascii="Times New Roman" w:hAnsi="Times New Roman"/>
          <w:color w:val="000000" w:themeColor="text1"/>
          <w:sz w:val="24"/>
          <w:szCs w:val="24"/>
          <w14:textFill>
            <w14:solidFill>
              <w14:schemeClr w14:val="tx1"/>
            </w14:solidFill>
          </w14:textFill>
        </w:rPr>
        <w:t>1.本项目报价（及最终报价）为完成采购人指定内容的全部费用，包含但不限于实施和完成本项目全部工作所需的安装费、运输、通讯、保险、税费、利润等项目有关一切费用。</w:t>
      </w:r>
    </w:p>
    <w:p w14:paraId="0BB0FA0A">
      <w:pPr>
        <w:pStyle w:val="5"/>
        <w:numPr>
          <w:ilvl w:val="0"/>
          <w:numId w:val="1"/>
        </w:numPr>
        <w:spacing w:line="500" w:lineRule="exact"/>
        <w:jc w:val="left"/>
        <w:rPr>
          <w:color w:val="000000" w:themeColor="text1"/>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表格内容均需按要求填写并盖章，不得留空，否则按报价无效处理。</w:t>
      </w:r>
    </w:p>
    <w:p w14:paraId="1F7513A6">
      <w:pPr>
        <w:pStyle w:val="5"/>
        <w:spacing w:line="500" w:lineRule="exact"/>
        <w:jc w:val="left"/>
        <w:rPr>
          <w:rFonts w:ascii="Times New Roman" w:hAnsi="Times New Roman"/>
          <w:color w:val="000000" w:themeColor="text1"/>
          <w:sz w:val="24"/>
          <w:szCs w:val="24"/>
          <w14:textFill>
            <w14:solidFill>
              <w14:schemeClr w14:val="tx1"/>
            </w14:solidFill>
          </w14:textFill>
        </w:rPr>
      </w:pPr>
    </w:p>
    <w:p w14:paraId="697F7BC1">
      <w:pPr>
        <w:pStyle w:val="5"/>
        <w:spacing w:line="500" w:lineRule="exact"/>
        <w:jc w:val="left"/>
        <w:rPr>
          <w:rFonts w:ascii="Times New Roman" w:hAnsi="Times New Roman"/>
          <w:color w:val="000000" w:themeColor="text1"/>
          <w:sz w:val="24"/>
          <w:szCs w:val="24"/>
          <w14:textFill>
            <w14:solidFill>
              <w14:schemeClr w14:val="tx1"/>
            </w14:solidFill>
          </w14:textFill>
        </w:rPr>
      </w:pPr>
    </w:p>
    <w:p w14:paraId="5ABB7AA5">
      <w:pPr>
        <w:pStyle w:val="5"/>
        <w:spacing w:line="500" w:lineRule="exact"/>
        <w:ind w:firstLine="4080" w:firstLineChars="1700"/>
        <w:jc w:val="left"/>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供应商（公章）</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 xml:space="preserve">                        </w:t>
      </w:r>
    </w:p>
    <w:p w14:paraId="655CFC7B">
      <w:pPr>
        <w:pStyle w:val="5"/>
        <w:spacing w:line="500" w:lineRule="exact"/>
        <w:ind w:firstLine="2640" w:firstLineChars="1100"/>
        <w:jc w:val="left"/>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法定代表人或</w:t>
      </w:r>
      <w:r>
        <w:rPr>
          <w:rFonts w:hint="eastAsia" w:ascii="Times New Roman" w:hAnsi="Times New Roman"/>
          <w:color w:val="000000" w:themeColor="text1"/>
          <w:sz w:val="24"/>
          <w:szCs w:val="24"/>
          <w14:textFill>
            <w14:solidFill>
              <w14:schemeClr w14:val="tx1"/>
            </w14:solidFill>
          </w14:textFill>
        </w:rPr>
        <w:t>其</w:t>
      </w:r>
      <w:r>
        <w:rPr>
          <w:rFonts w:ascii="Times New Roman" w:hAnsi="Times New Roman"/>
          <w:color w:val="000000" w:themeColor="text1"/>
          <w:sz w:val="24"/>
          <w:szCs w:val="24"/>
          <w14:textFill>
            <w14:solidFill>
              <w14:schemeClr w14:val="tx1"/>
            </w14:solidFill>
          </w14:textFill>
        </w:rPr>
        <w:t>委托代理人</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签字</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 xml:space="preserve">                   </w:t>
      </w:r>
    </w:p>
    <w:p w14:paraId="3B4EF425">
      <w:pPr>
        <w:pStyle w:val="5"/>
        <w:spacing w:line="500" w:lineRule="exact"/>
        <w:jc w:val="left"/>
        <w:rPr>
          <w:rFonts w:ascii="Times New Roman" w:hAnsi="Times New Roman"/>
          <w:color w:val="000000" w:themeColor="text1"/>
          <w:sz w:val="24"/>
          <w:szCs w:val="24"/>
          <w:u w:val="single"/>
          <w14:textFill>
            <w14:solidFill>
              <w14:schemeClr w14:val="tx1"/>
            </w14:solidFill>
          </w14:textFill>
        </w:rPr>
      </w:pPr>
    </w:p>
    <w:p w14:paraId="5EF8F3C6">
      <w:pPr>
        <w:snapToGrid w:val="0"/>
        <w:spacing w:before="156" w:beforeLines="50" w:line="500" w:lineRule="exact"/>
        <w:ind w:right="480" w:firstLine="2160" w:firstLineChars="900"/>
        <w:jc w:val="right"/>
        <w:rPr>
          <w:color w:val="000000" w:themeColor="text1"/>
          <w:sz w:val="24"/>
          <w14:textFill>
            <w14:solidFill>
              <w14:schemeClr w14:val="tx1"/>
            </w14:solidFill>
          </w14:textFill>
        </w:rPr>
      </w:pPr>
      <w:bookmarkStart w:id="8" w:name="_Toc356165644"/>
      <w:bookmarkStart w:id="9" w:name="_Toc356979893"/>
      <w:r>
        <w:rPr>
          <w:color w:val="000000" w:themeColor="text1"/>
          <w:sz w:val="24"/>
          <w14:textFill>
            <w14:solidFill>
              <w14:schemeClr w14:val="tx1"/>
            </w14:solidFill>
          </w14:textFill>
        </w:rPr>
        <w:t>年    月    日</w:t>
      </w:r>
    </w:p>
    <w:bookmarkEnd w:id="8"/>
    <w:bookmarkEnd w:id="9"/>
    <w:p w14:paraId="0FACE5F3">
      <w:pPr>
        <w:adjustRightInd w:val="0"/>
        <w:snapToGrid w:val="0"/>
        <w:spacing w:line="500" w:lineRule="exact"/>
        <w:jc w:val="left"/>
        <w:rPr>
          <w:b/>
          <w:color w:val="000000" w:themeColor="text1"/>
          <w:sz w:val="32"/>
          <w:szCs w:val="32"/>
          <w14:textFill>
            <w14:solidFill>
              <w14:schemeClr w14:val="tx1"/>
            </w14:solidFill>
          </w14:textFill>
        </w:rPr>
        <w:sectPr>
          <w:pgSz w:w="11906" w:h="16838"/>
          <w:pgMar w:top="720" w:right="720" w:bottom="720" w:left="720" w:header="851" w:footer="992" w:gutter="0"/>
          <w:cols w:space="425" w:num="1"/>
          <w:docGrid w:type="lines" w:linePitch="312" w:charSpace="0"/>
        </w:sectPr>
      </w:pPr>
    </w:p>
    <w:p w14:paraId="76FE47C8">
      <w:pPr>
        <w:adjustRightInd w:val="0"/>
        <w:snapToGrid w:val="0"/>
        <w:spacing w:line="500" w:lineRule="exact"/>
        <w:jc w:val="left"/>
        <w:rPr>
          <w:b/>
          <w:color w:val="000000" w:themeColor="text1"/>
          <w14:textFill>
            <w14:solidFill>
              <w14:schemeClr w14:val="tx1"/>
            </w14:solidFill>
          </w14:textFill>
        </w:rPr>
      </w:pPr>
      <w:r>
        <w:rPr>
          <w:rFonts w:hint="eastAsia"/>
          <w:b/>
          <w:color w:val="000000" w:themeColor="text1"/>
          <w:sz w:val="32"/>
          <w:szCs w:val="32"/>
          <w14:textFill>
            <w14:solidFill>
              <w14:schemeClr w14:val="tx1"/>
            </w14:solidFill>
          </w14:textFill>
        </w:rPr>
        <w:t>附件</w:t>
      </w:r>
      <w:r>
        <w:rPr>
          <w:rFonts w:hint="eastAsia"/>
          <w:b/>
          <w:color w:val="000000" w:themeColor="text1"/>
          <w:sz w:val="32"/>
          <w:szCs w:val="32"/>
          <w:lang w:val="en-US" w:eastAsia="zh-CN"/>
          <w14:textFill>
            <w14:solidFill>
              <w14:schemeClr w14:val="tx1"/>
            </w14:solidFill>
          </w14:textFill>
        </w:rPr>
        <w:t>3</w:t>
      </w:r>
      <w:r>
        <w:rPr>
          <w:rFonts w:hint="eastAsia"/>
          <w:b/>
          <w:color w:val="000000" w:themeColor="text1"/>
          <w:sz w:val="32"/>
          <w:szCs w:val="32"/>
          <w14:textFill>
            <w14:solidFill>
              <w14:schemeClr w14:val="tx1"/>
            </w14:solidFill>
          </w14:textFill>
        </w:rPr>
        <w:t>：</w:t>
      </w:r>
    </w:p>
    <w:p w14:paraId="5663DCB7">
      <w:pPr>
        <w:spacing w:before="156" w:beforeLines="50" w:after="312" w:afterLines="100" w:line="500" w:lineRule="exact"/>
        <w:jc w:val="center"/>
        <w:rPr>
          <w:b/>
          <w:sz w:val="32"/>
          <w:szCs w:val="32"/>
        </w:rPr>
      </w:pPr>
      <w:r>
        <w:rPr>
          <w:rFonts w:hint="eastAsia"/>
          <w:b/>
          <w:sz w:val="32"/>
          <w:szCs w:val="32"/>
        </w:rPr>
        <w:t>技术参数要求（性能参数）</w:t>
      </w:r>
      <w:r>
        <w:rPr>
          <w:b/>
          <w:sz w:val="32"/>
          <w:szCs w:val="32"/>
        </w:rPr>
        <w:t>响应表</w:t>
      </w:r>
    </w:p>
    <w:p w14:paraId="50172FEC">
      <w:pPr>
        <w:spacing w:line="500" w:lineRule="exact"/>
        <w:rPr>
          <w:sz w:val="24"/>
        </w:rPr>
      </w:pPr>
      <w:r>
        <w:rPr>
          <w:sz w:val="24"/>
        </w:rPr>
        <w:t>采购项目名称</w:t>
      </w:r>
      <w:r>
        <w:rPr>
          <w:rFonts w:hint="eastAsia"/>
          <w:sz w:val="24"/>
        </w:rPr>
        <w:t>：</w:t>
      </w:r>
      <w:r>
        <w:rPr>
          <w:sz w:val="24"/>
          <w:u w:val="single"/>
        </w:rPr>
        <w:t xml:space="preserve">                 </w:t>
      </w:r>
    </w:p>
    <w:p w14:paraId="2496499A">
      <w:pPr>
        <w:spacing w:line="500" w:lineRule="exact"/>
        <w:rPr>
          <w:sz w:val="24"/>
          <w:u w:val="single"/>
        </w:rPr>
      </w:pPr>
      <w:r>
        <w:rPr>
          <w:sz w:val="24"/>
          <w:u w:val="single"/>
        </w:rPr>
        <w:t>按</w:t>
      </w:r>
      <w:r>
        <w:rPr>
          <w:rFonts w:hint="eastAsia"/>
          <w:sz w:val="24"/>
          <w:u w:val="single"/>
        </w:rPr>
        <w:t>性能参数</w:t>
      </w:r>
      <w:r>
        <w:rPr>
          <w:sz w:val="24"/>
          <w:u w:val="single"/>
        </w:rPr>
        <w:t>要求填写</w:t>
      </w:r>
    </w:p>
    <w:p w14:paraId="42C9DA5C">
      <w:pPr>
        <w:spacing w:line="500" w:lineRule="exact"/>
        <w:rPr>
          <w:sz w:val="24"/>
          <w:u w:val="single"/>
        </w:rPr>
      </w:pPr>
    </w:p>
    <w:tbl>
      <w:tblPr>
        <w:tblStyle w:val="12"/>
        <w:tblpPr w:leftFromText="180" w:rightFromText="180" w:vertAnchor="text" w:horzAnchor="page" w:tblpX="960"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119"/>
        <w:gridCol w:w="2455"/>
        <w:gridCol w:w="2131"/>
      </w:tblGrid>
      <w:tr w14:paraId="58C1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1A8B3C61">
            <w:pPr>
              <w:spacing w:line="440" w:lineRule="exact"/>
              <w:jc w:val="center"/>
              <w:rPr>
                <w:rFonts w:hint="eastAsia" w:ascii="宋体" w:hAnsi="宋体"/>
                <w:sz w:val="24"/>
                <w:szCs w:val="24"/>
              </w:rPr>
            </w:pPr>
            <w:r>
              <w:rPr>
                <w:rFonts w:hint="eastAsia" w:ascii="宋体" w:hAnsi="宋体"/>
                <w:sz w:val="24"/>
                <w:szCs w:val="24"/>
              </w:rPr>
              <w:t>项号</w:t>
            </w:r>
          </w:p>
        </w:tc>
        <w:tc>
          <w:tcPr>
            <w:tcW w:w="3119" w:type="dxa"/>
            <w:noWrap w:val="0"/>
            <w:vAlign w:val="top"/>
          </w:tcPr>
          <w:p w14:paraId="56E47D4F">
            <w:pPr>
              <w:spacing w:line="440" w:lineRule="exact"/>
              <w:jc w:val="center"/>
              <w:rPr>
                <w:rFonts w:hint="eastAsia" w:ascii="宋体" w:hAnsi="宋体"/>
                <w:sz w:val="24"/>
                <w:szCs w:val="24"/>
              </w:rPr>
            </w:pPr>
            <w:r>
              <w:rPr>
                <w:rFonts w:hint="eastAsia" w:ascii="宋体" w:hAnsi="宋体"/>
                <w:sz w:val="24"/>
                <w:szCs w:val="24"/>
              </w:rPr>
              <w:t>文件需求</w:t>
            </w:r>
          </w:p>
        </w:tc>
        <w:tc>
          <w:tcPr>
            <w:tcW w:w="2455" w:type="dxa"/>
            <w:noWrap w:val="0"/>
            <w:vAlign w:val="top"/>
          </w:tcPr>
          <w:p w14:paraId="4D6C3825">
            <w:pPr>
              <w:spacing w:line="440" w:lineRule="exact"/>
              <w:jc w:val="center"/>
              <w:rPr>
                <w:rFonts w:hint="eastAsia" w:ascii="宋体" w:hAnsi="宋体"/>
                <w:sz w:val="24"/>
                <w:szCs w:val="24"/>
              </w:rPr>
            </w:pPr>
            <w:r>
              <w:rPr>
                <w:sz w:val="24"/>
                <w:szCs w:val="24"/>
              </w:rPr>
              <w:t>供应商的承诺或说明</w:t>
            </w:r>
          </w:p>
        </w:tc>
        <w:tc>
          <w:tcPr>
            <w:tcW w:w="2131" w:type="dxa"/>
            <w:noWrap w:val="0"/>
            <w:vAlign w:val="top"/>
          </w:tcPr>
          <w:p w14:paraId="796ED9C2">
            <w:pPr>
              <w:spacing w:line="440" w:lineRule="exact"/>
              <w:jc w:val="center"/>
              <w:rPr>
                <w:rFonts w:hint="eastAsia" w:ascii="宋体" w:hAnsi="宋体"/>
                <w:sz w:val="24"/>
                <w:szCs w:val="24"/>
              </w:rPr>
            </w:pPr>
            <w:r>
              <w:rPr>
                <w:rFonts w:hint="eastAsia" w:ascii="宋体" w:hAnsi="宋体" w:eastAsia="宋体" w:cs="Times New Roman"/>
                <w:sz w:val="24"/>
                <w:szCs w:val="24"/>
              </w:rPr>
              <w:t>偏离说明</w:t>
            </w:r>
          </w:p>
        </w:tc>
      </w:tr>
      <w:tr w14:paraId="2819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731C8A08">
            <w:pPr>
              <w:spacing w:line="440" w:lineRule="exact"/>
              <w:jc w:val="center"/>
              <w:rPr>
                <w:rFonts w:hint="eastAsia" w:ascii="宋体" w:hAnsi="宋体"/>
                <w:sz w:val="32"/>
                <w:szCs w:val="32"/>
              </w:rPr>
            </w:pPr>
          </w:p>
        </w:tc>
        <w:tc>
          <w:tcPr>
            <w:tcW w:w="3119" w:type="dxa"/>
            <w:noWrap w:val="0"/>
            <w:vAlign w:val="top"/>
          </w:tcPr>
          <w:p w14:paraId="52E0E7ED">
            <w:pPr>
              <w:spacing w:line="440" w:lineRule="exact"/>
              <w:jc w:val="center"/>
              <w:rPr>
                <w:rFonts w:hint="eastAsia" w:ascii="宋体" w:hAnsi="宋体"/>
                <w:sz w:val="32"/>
                <w:szCs w:val="32"/>
              </w:rPr>
            </w:pPr>
          </w:p>
        </w:tc>
        <w:tc>
          <w:tcPr>
            <w:tcW w:w="2455" w:type="dxa"/>
            <w:noWrap w:val="0"/>
            <w:vAlign w:val="top"/>
          </w:tcPr>
          <w:p w14:paraId="31E92320">
            <w:pPr>
              <w:spacing w:line="440" w:lineRule="exact"/>
              <w:jc w:val="center"/>
              <w:rPr>
                <w:rFonts w:hint="eastAsia" w:ascii="宋体" w:hAnsi="宋体"/>
                <w:sz w:val="32"/>
                <w:szCs w:val="32"/>
              </w:rPr>
            </w:pPr>
          </w:p>
        </w:tc>
        <w:tc>
          <w:tcPr>
            <w:tcW w:w="2131" w:type="dxa"/>
            <w:noWrap w:val="0"/>
            <w:vAlign w:val="top"/>
          </w:tcPr>
          <w:p w14:paraId="033D47D2">
            <w:pPr>
              <w:spacing w:line="440" w:lineRule="exact"/>
              <w:jc w:val="center"/>
              <w:rPr>
                <w:rFonts w:hint="eastAsia" w:ascii="宋体" w:hAnsi="宋体"/>
                <w:sz w:val="32"/>
                <w:szCs w:val="32"/>
              </w:rPr>
            </w:pPr>
          </w:p>
        </w:tc>
      </w:tr>
      <w:tr w14:paraId="574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49FBA67B">
            <w:pPr>
              <w:spacing w:line="440" w:lineRule="exact"/>
              <w:jc w:val="center"/>
              <w:rPr>
                <w:rFonts w:hint="eastAsia" w:ascii="宋体" w:hAnsi="宋体"/>
                <w:sz w:val="32"/>
                <w:szCs w:val="32"/>
              </w:rPr>
            </w:pPr>
          </w:p>
        </w:tc>
        <w:tc>
          <w:tcPr>
            <w:tcW w:w="3119" w:type="dxa"/>
            <w:noWrap w:val="0"/>
            <w:vAlign w:val="top"/>
          </w:tcPr>
          <w:p w14:paraId="2A3C69B9">
            <w:pPr>
              <w:spacing w:line="440" w:lineRule="exact"/>
              <w:jc w:val="center"/>
              <w:rPr>
                <w:rFonts w:hint="eastAsia" w:ascii="宋体" w:hAnsi="宋体"/>
                <w:sz w:val="32"/>
                <w:szCs w:val="32"/>
              </w:rPr>
            </w:pPr>
          </w:p>
        </w:tc>
        <w:tc>
          <w:tcPr>
            <w:tcW w:w="2455" w:type="dxa"/>
            <w:noWrap w:val="0"/>
            <w:vAlign w:val="top"/>
          </w:tcPr>
          <w:p w14:paraId="610DCC2F">
            <w:pPr>
              <w:spacing w:line="440" w:lineRule="exact"/>
              <w:jc w:val="center"/>
              <w:rPr>
                <w:rFonts w:hint="eastAsia" w:ascii="宋体" w:hAnsi="宋体"/>
                <w:sz w:val="32"/>
                <w:szCs w:val="32"/>
              </w:rPr>
            </w:pPr>
          </w:p>
        </w:tc>
        <w:tc>
          <w:tcPr>
            <w:tcW w:w="2131" w:type="dxa"/>
            <w:noWrap w:val="0"/>
            <w:vAlign w:val="top"/>
          </w:tcPr>
          <w:p w14:paraId="2DACF9CB">
            <w:pPr>
              <w:spacing w:line="440" w:lineRule="exact"/>
              <w:jc w:val="center"/>
              <w:rPr>
                <w:rFonts w:hint="eastAsia" w:ascii="宋体" w:hAnsi="宋体"/>
                <w:sz w:val="32"/>
                <w:szCs w:val="32"/>
              </w:rPr>
            </w:pPr>
          </w:p>
        </w:tc>
      </w:tr>
      <w:tr w14:paraId="0E2E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65556743">
            <w:pPr>
              <w:spacing w:line="440" w:lineRule="exact"/>
              <w:jc w:val="center"/>
              <w:rPr>
                <w:rFonts w:hint="eastAsia" w:ascii="宋体" w:hAnsi="宋体"/>
                <w:sz w:val="32"/>
                <w:szCs w:val="32"/>
              </w:rPr>
            </w:pPr>
          </w:p>
        </w:tc>
        <w:tc>
          <w:tcPr>
            <w:tcW w:w="3119" w:type="dxa"/>
            <w:noWrap w:val="0"/>
            <w:vAlign w:val="top"/>
          </w:tcPr>
          <w:p w14:paraId="2DE8CA4F">
            <w:pPr>
              <w:spacing w:line="440" w:lineRule="exact"/>
              <w:jc w:val="center"/>
              <w:rPr>
                <w:rFonts w:hint="eastAsia" w:ascii="宋体" w:hAnsi="宋体"/>
                <w:sz w:val="32"/>
                <w:szCs w:val="32"/>
              </w:rPr>
            </w:pPr>
          </w:p>
        </w:tc>
        <w:tc>
          <w:tcPr>
            <w:tcW w:w="2455" w:type="dxa"/>
            <w:noWrap w:val="0"/>
            <w:vAlign w:val="top"/>
          </w:tcPr>
          <w:p w14:paraId="7C7FD020">
            <w:pPr>
              <w:spacing w:line="440" w:lineRule="exact"/>
              <w:jc w:val="center"/>
              <w:rPr>
                <w:rFonts w:hint="eastAsia" w:ascii="宋体" w:hAnsi="宋体"/>
                <w:sz w:val="32"/>
                <w:szCs w:val="32"/>
              </w:rPr>
            </w:pPr>
          </w:p>
        </w:tc>
        <w:tc>
          <w:tcPr>
            <w:tcW w:w="2131" w:type="dxa"/>
            <w:noWrap w:val="0"/>
            <w:vAlign w:val="top"/>
          </w:tcPr>
          <w:p w14:paraId="21C1A2AD">
            <w:pPr>
              <w:spacing w:line="440" w:lineRule="exact"/>
              <w:jc w:val="center"/>
              <w:rPr>
                <w:rFonts w:hint="eastAsia" w:ascii="宋体" w:hAnsi="宋体"/>
                <w:sz w:val="32"/>
                <w:szCs w:val="32"/>
              </w:rPr>
            </w:pPr>
          </w:p>
        </w:tc>
      </w:tr>
    </w:tbl>
    <w:p w14:paraId="4B3DFA8C">
      <w:pPr>
        <w:spacing w:line="500" w:lineRule="exact"/>
        <w:rPr>
          <w:sz w:val="24"/>
          <w:u w:val="single"/>
        </w:rPr>
      </w:pPr>
    </w:p>
    <w:p w14:paraId="0E82E425">
      <w:pPr>
        <w:spacing w:line="500" w:lineRule="exact"/>
        <w:rPr>
          <w:sz w:val="24"/>
          <w:u w:val="single"/>
        </w:rPr>
      </w:pPr>
    </w:p>
    <w:p w14:paraId="26FBDE8F">
      <w:pPr>
        <w:spacing w:line="500" w:lineRule="exact"/>
        <w:rPr>
          <w:sz w:val="24"/>
          <w:u w:val="single"/>
        </w:rPr>
      </w:pPr>
    </w:p>
    <w:p w14:paraId="7B9B88E5">
      <w:pPr>
        <w:spacing w:line="500" w:lineRule="exact"/>
        <w:rPr>
          <w:sz w:val="24"/>
          <w:u w:val="single"/>
        </w:rPr>
      </w:pPr>
    </w:p>
    <w:p w14:paraId="597285C1">
      <w:pPr>
        <w:pStyle w:val="4"/>
        <w:spacing w:line="520" w:lineRule="exact"/>
        <w:ind w:firstLine="0" w:firstLineChars="0"/>
        <w:rPr>
          <w:rFonts w:hint="eastAsia" w:ascii="宋体" w:hAnsi="宋体" w:eastAsia="宋体" w:cs="Times New Roman"/>
          <w:sz w:val="24"/>
          <w:szCs w:val="24"/>
        </w:rPr>
      </w:pPr>
      <w:r>
        <w:rPr>
          <w:rFonts w:hint="eastAsia" w:ascii="宋体" w:hAnsi="宋体" w:eastAsia="宋体" w:cs="宋体"/>
          <w:sz w:val="24"/>
          <w:szCs w:val="24"/>
        </w:rPr>
        <w:t>说明：</w:t>
      </w:r>
      <w:r>
        <w:rPr>
          <w:rFonts w:hint="eastAsia" w:ascii="宋体" w:hAnsi="宋体" w:eastAsia="宋体" w:cs="宋体"/>
          <w:sz w:val="24"/>
          <w:szCs w:val="24"/>
          <w:lang w:val="en-US" w:eastAsia="zh-CN"/>
        </w:rPr>
        <w:t>1、</w:t>
      </w:r>
      <w:r>
        <w:rPr>
          <w:rFonts w:hint="eastAsia" w:ascii="宋体" w:hAnsi="宋体" w:eastAsia="宋体" w:cs="宋体"/>
          <w:sz w:val="24"/>
          <w:szCs w:val="24"/>
        </w:rPr>
        <w:t>请各供应商按照项目的性能参数要求逐项填写，并作出偏离说明。响应内容不得直接复制采购需求，响应内容应当写</w:t>
      </w:r>
      <w:r>
        <w:rPr>
          <w:rFonts w:hint="eastAsia" w:ascii="宋体" w:hAnsi="宋体" w:eastAsia="宋体" w:cs="Times New Roman"/>
          <w:sz w:val="24"/>
          <w:szCs w:val="24"/>
        </w:rPr>
        <w:t>明投标产品的具体参数或承诺的具体数值。</w:t>
      </w:r>
    </w:p>
    <w:p w14:paraId="7488E5AA">
      <w:pPr>
        <w:pStyle w:val="4"/>
        <w:spacing w:line="520" w:lineRule="exact"/>
        <w:ind w:firstLine="0" w:firstLineChars="0"/>
        <w:rPr>
          <w:rFonts w:hint="eastAsia" w:ascii="宋体" w:hAnsi="宋体" w:eastAsia="宋体" w:cs="Times New Roman"/>
          <w:sz w:val="24"/>
          <w:szCs w:val="24"/>
          <w:lang w:eastAsia="zh-CN"/>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w:t>
      </w:r>
      <w:r>
        <w:rPr>
          <w:rFonts w:hint="eastAsia" w:ascii="宋体" w:hAnsi="宋体" w:eastAsia="宋体" w:cs="Times New Roman"/>
          <w:sz w:val="24"/>
          <w:szCs w:val="24"/>
        </w:rPr>
        <w:t>投标人应根据自身的承诺，对照</w:t>
      </w:r>
      <w:r>
        <w:rPr>
          <w:rFonts w:hint="eastAsia" w:ascii="宋体" w:hAnsi="宋体" w:eastAsia="宋体" w:cs="宋体"/>
          <w:sz w:val="24"/>
          <w:szCs w:val="24"/>
        </w:rPr>
        <w:t>性能参数</w:t>
      </w:r>
      <w:r>
        <w:rPr>
          <w:rFonts w:hint="eastAsia" w:ascii="宋体" w:hAnsi="宋体" w:eastAsia="宋体" w:cs="Times New Roman"/>
          <w:sz w:val="24"/>
          <w:szCs w:val="24"/>
        </w:rPr>
        <w:t>要求在“偏离说明”中注明“正偏离”“负偏离”或者“无偏离”。既不属于“正偏离”也不属于“负偏离”即为“无偏离</w:t>
      </w:r>
      <w:r>
        <w:rPr>
          <w:rFonts w:hint="eastAsia" w:ascii="宋体" w:hAnsi="宋体" w:eastAsia="宋体" w:cs="Times New Roman"/>
          <w:sz w:val="24"/>
          <w:szCs w:val="24"/>
          <w:lang w:eastAsia="zh-CN"/>
        </w:rPr>
        <w:t>”。</w:t>
      </w:r>
    </w:p>
    <w:p w14:paraId="6C37BEA0">
      <w:pPr>
        <w:pStyle w:val="5"/>
        <w:spacing w:line="500" w:lineRule="exact"/>
        <w:rPr>
          <w:rFonts w:ascii="Times New Roman" w:hAnsi="Times New Roman"/>
          <w:sz w:val="24"/>
          <w:szCs w:val="24"/>
        </w:rPr>
      </w:pPr>
    </w:p>
    <w:p w14:paraId="3198F89C">
      <w:pPr>
        <w:pStyle w:val="5"/>
        <w:spacing w:line="500" w:lineRule="exact"/>
        <w:rPr>
          <w:rFonts w:ascii="Times New Roman" w:hAnsi="Times New Roman"/>
          <w:sz w:val="24"/>
          <w:szCs w:val="24"/>
        </w:rPr>
      </w:pPr>
    </w:p>
    <w:p w14:paraId="54865582">
      <w:pPr>
        <w:pStyle w:val="5"/>
        <w:spacing w:line="500" w:lineRule="exact"/>
        <w:rPr>
          <w:rFonts w:ascii="Times New Roman" w:hAnsi="Times New Roman"/>
          <w:sz w:val="24"/>
          <w:szCs w:val="24"/>
        </w:rPr>
      </w:pPr>
    </w:p>
    <w:p w14:paraId="408B3817">
      <w:pPr>
        <w:pStyle w:val="5"/>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37F3985B">
      <w:pPr>
        <w:pStyle w:val="5"/>
        <w:spacing w:line="500" w:lineRule="exact"/>
        <w:ind w:firstLine="3360" w:firstLineChars="14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其委托代理</w:t>
      </w:r>
      <w:r>
        <w:rPr>
          <w:rFonts w:ascii="Times New Roman" w:hAnsi="Times New Roman"/>
          <w:sz w:val="24"/>
          <w:szCs w:val="24"/>
        </w:rPr>
        <w:t>人（签字）</w:t>
      </w:r>
      <w:r>
        <w:rPr>
          <w:rFonts w:hint="eastAsia" w:ascii="Times New Roman" w:hAnsi="Times New Roman"/>
          <w:sz w:val="24"/>
          <w:szCs w:val="24"/>
        </w:rPr>
        <w:t>：</w:t>
      </w:r>
      <w:r>
        <w:rPr>
          <w:rFonts w:ascii="Times New Roman" w:hAnsi="Times New Roman"/>
          <w:sz w:val="24"/>
          <w:szCs w:val="24"/>
          <w:u w:val="single"/>
        </w:rPr>
        <w:t xml:space="preserve">             </w:t>
      </w:r>
    </w:p>
    <w:p w14:paraId="1728B846">
      <w:pPr>
        <w:snapToGrid w:val="0"/>
        <w:spacing w:before="156" w:line="500" w:lineRule="exact"/>
        <w:ind w:right="480" w:firstLine="4560" w:firstLineChars="1900"/>
        <w:rPr>
          <w:sz w:val="24"/>
          <w:u w:val="single"/>
        </w:rPr>
      </w:pPr>
      <w:r>
        <w:rPr>
          <w:sz w:val="24"/>
        </w:rPr>
        <w:t>年    月    日</w:t>
      </w:r>
    </w:p>
    <w:p w14:paraId="760F2EC4">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1D48834E">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01E1FFD6">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56206692">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340BC0DD">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41F2B640">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17469888">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0A5666BC">
      <w:pPr>
        <w:snapToGrid w:val="0"/>
        <w:spacing w:before="156" w:line="500" w:lineRule="exact"/>
        <w:ind w:right="480" w:firstLine="4560" w:firstLineChars="1900"/>
        <w:jc w:val="left"/>
        <w:rPr>
          <w:color w:val="000000" w:themeColor="text1"/>
          <w:sz w:val="24"/>
          <w14:textFill>
            <w14:solidFill>
              <w14:schemeClr w14:val="tx1"/>
            </w14:solidFill>
          </w14:textFill>
        </w:rPr>
      </w:pPr>
    </w:p>
    <w:p w14:paraId="2FAFFF28">
      <w:pPr>
        <w:adjustRightInd w:val="0"/>
        <w:snapToGrid w:val="0"/>
        <w:spacing w:line="500" w:lineRule="exact"/>
        <w:jc w:val="left"/>
        <w:rPr>
          <w:b/>
          <w:color w:val="000000" w:themeColor="text1"/>
          <w14:textFill>
            <w14:solidFill>
              <w14:schemeClr w14:val="tx1"/>
            </w14:solidFill>
          </w14:textFill>
        </w:rPr>
      </w:pPr>
      <w:r>
        <w:rPr>
          <w:rFonts w:hint="eastAsia"/>
          <w:b/>
          <w:color w:val="000000" w:themeColor="text1"/>
          <w:sz w:val="32"/>
          <w:szCs w:val="32"/>
          <w14:textFill>
            <w14:solidFill>
              <w14:schemeClr w14:val="tx1"/>
            </w14:solidFill>
          </w14:textFill>
        </w:rPr>
        <w:t>附件</w:t>
      </w:r>
      <w:r>
        <w:rPr>
          <w:rFonts w:hint="eastAsia"/>
          <w:b/>
          <w:color w:val="000000" w:themeColor="text1"/>
          <w:sz w:val="32"/>
          <w:szCs w:val="32"/>
          <w:lang w:val="en-US" w:eastAsia="zh-CN"/>
          <w14:textFill>
            <w14:solidFill>
              <w14:schemeClr w14:val="tx1"/>
            </w14:solidFill>
          </w14:textFill>
        </w:rPr>
        <w:t>4</w:t>
      </w:r>
      <w:r>
        <w:rPr>
          <w:rFonts w:hint="eastAsia"/>
          <w:b/>
          <w:color w:val="000000" w:themeColor="text1"/>
          <w:sz w:val="32"/>
          <w:szCs w:val="32"/>
          <w14:textFill>
            <w14:solidFill>
              <w14:schemeClr w14:val="tx1"/>
            </w14:solidFill>
          </w14:textFill>
        </w:rPr>
        <w:t>：</w:t>
      </w:r>
    </w:p>
    <w:p w14:paraId="445889FA">
      <w:pPr>
        <w:spacing w:before="156" w:beforeLines="50" w:after="312" w:afterLines="100" w:line="500" w:lineRule="exact"/>
        <w:jc w:val="center"/>
        <w:rPr>
          <w:b/>
          <w:sz w:val="32"/>
          <w:szCs w:val="32"/>
        </w:rPr>
      </w:pPr>
      <w:r>
        <w:rPr>
          <w:b/>
          <w:sz w:val="32"/>
          <w:szCs w:val="32"/>
        </w:rPr>
        <w:t>商务</w:t>
      </w:r>
      <w:r>
        <w:rPr>
          <w:rFonts w:hint="eastAsia"/>
          <w:b/>
          <w:sz w:val="32"/>
          <w:szCs w:val="32"/>
        </w:rPr>
        <w:t>要求</w:t>
      </w:r>
      <w:r>
        <w:rPr>
          <w:b/>
          <w:sz w:val="32"/>
          <w:szCs w:val="32"/>
        </w:rPr>
        <w:t>响应表</w:t>
      </w:r>
    </w:p>
    <w:p w14:paraId="13B20E52">
      <w:pPr>
        <w:spacing w:line="500" w:lineRule="exact"/>
        <w:rPr>
          <w:sz w:val="24"/>
        </w:rPr>
      </w:pPr>
      <w:r>
        <w:rPr>
          <w:sz w:val="24"/>
        </w:rPr>
        <w:t>采购项目名称</w:t>
      </w:r>
      <w:r>
        <w:rPr>
          <w:rFonts w:hint="eastAsia"/>
          <w:sz w:val="24"/>
        </w:rPr>
        <w:t>：</w:t>
      </w:r>
      <w:r>
        <w:rPr>
          <w:sz w:val="24"/>
          <w:u w:val="single"/>
        </w:rPr>
        <w:t xml:space="preserve">                 </w:t>
      </w:r>
    </w:p>
    <w:p w14:paraId="30DC12BE">
      <w:pPr>
        <w:spacing w:line="500" w:lineRule="exact"/>
        <w:rPr>
          <w:sz w:val="24"/>
          <w:u w:val="single"/>
        </w:rPr>
      </w:pPr>
      <w:r>
        <w:rPr>
          <w:sz w:val="24"/>
          <w:u w:val="single"/>
        </w:rPr>
        <w:t>按商务要求填写</w:t>
      </w:r>
    </w:p>
    <w:tbl>
      <w:tblPr>
        <w:tblStyle w:val="12"/>
        <w:tblpPr w:leftFromText="180" w:rightFromText="180" w:vertAnchor="text" w:horzAnchor="page" w:tblpX="960"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119"/>
        <w:gridCol w:w="2455"/>
        <w:gridCol w:w="2131"/>
      </w:tblGrid>
      <w:tr w14:paraId="4E6F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2380008C">
            <w:pPr>
              <w:spacing w:line="440" w:lineRule="exact"/>
              <w:jc w:val="center"/>
              <w:rPr>
                <w:rFonts w:hint="eastAsia" w:ascii="宋体" w:hAnsi="宋体"/>
                <w:sz w:val="24"/>
                <w:szCs w:val="24"/>
              </w:rPr>
            </w:pPr>
            <w:r>
              <w:rPr>
                <w:rFonts w:hint="eastAsia" w:ascii="宋体" w:hAnsi="宋体"/>
                <w:sz w:val="24"/>
                <w:szCs w:val="24"/>
              </w:rPr>
              <w:t>项号</w:t>
            </w:r>
          </w:p>
        </w:tc>
        <w:tc>
          <w:tcPr>
            <w:tcW w:w="3119" w:type="dxa"/>
            <w:noWrap w:val="0"/>
            <w:vAlign w:val="top"/>
          </w:tcPr>
          <w:p w14:paraId="4CB9AB85">
            <w:pPr>
              <w:spacing w:line="440" w:lineRule="exact"/>
              <w:jc w:val="center"/>
              <w:rPr>
                <w:rFonts w:hint="eastAsia" w:ascii="宋体" w:hAnsi="宋体"/>
                <w:sz w:val="24"/>
                <w:szCs w:val="24"/>
              </w:rPr>
            </w:pPr>
            <w:r>
              <w:rPr>
                <w:rFonts w:hint="eastAsia" w:ascii="宋体" w:hAnsi="宋体"/>
                <w:sz w:val="24"/>
                <w:szCs w:val="24"/>
              </w:rPr>
              <w:t>文件需求</w:t>
            </w:r>
          </w:p>
        </w:tc>
        <w:tc>
          <w:tcPr>
            <w:tcW w:w="2455" w:type="dxa"/>
            <w:noWrap w:val="0"/>
            <w:vAlign w:val="top"/>
          </w:tcPr>
          <w:p w14:paraId="56CEC82A">
            <w:pPr>
              <w:spacing w:line="440" w:lineRule="exact"/>
              <w:jc w:val="center"/>
              <w:rPr>
                <w:rFonts w:hint="eastAsia" w:ascii="宋体" w:hAnsi="宋体"/>
                <w:sz w:val="24"/>
                <w:szCs w:val="24"/>
              </w:rPr>
            </w:pPr>
            <w:r>
              <w:rPr>
                <w:sz w:val="24"/>
                <w:szCs w:val="24"/>
              </w:rPr>
              <w:t>供应商的承诺或说明</w:t>
            </w:r>
          </w:p>
        </w:tc>
        <w:tc>
          <w:tcPr>
            <w:tcW w:w="2131" w:type="dxa"/>
            <w:noWrap w:val="0"/>
            <w:vAlign w:val="top"/>
          </w:tcPr>
          <w:p w14:paraId="4023953F">
            <w:pPr>
              <w:spacing w:line="440" w:lineRule="exact"/>
              <w:jc w:val="center"/>
              <w:rPr>
                <w:rFonts w:hint="eastAsia" w:ascii="宋体" w:hAnsi="宋体"/>
                <w:sz w:val="24"/>
                <w:szCs w:val="24"/>
              </w:rPr>
            </w:pPr>
            <w:r>
              <w:rPr>
                <w:rFonts w:hint="eastAsia" w:ascii="宋体" w:hAnsi="宋体" w:eastAsia="宋体" w:cs="Times New Roman"/>
                <w:sz w:val="24"/>
                <w:szCs w:val="24"/>
              </w:rPr>
              <w:t>偏离说明</w:t>
            </w:r>
          </w:p>
        </w:tc>
      </w:tr>
      <w:tr w14:paraId="5062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6139B09D">
            <w:pPr>
              <w:spacing w:line="440" w:lineRule="exact"/>
              <w:jc w:val="center"/>
              <w:rPr>
                <w:rFonts w:hint="eastAsia" w:ascii="宋体" w:hAnsi="宋体"/>
                <w:sz w:val="32"/>
                <w:szCs w:val="32"/>
              </w:rPr>
            </w:pPr>
          </w:p>
        </w:tc>
        <w:tc>
          <w:tcPr>
            <w:tcW w:w="3119" w:type="dxa"/>
            <w:noWrap w:val="0"/>
            <w:vAlign w:val="top"/>
          </w:tcPr>
          <w:p w14:paraId="6A9A3293">
            <w:pPr>
              <w:spacing w:line="440" w:lineRule="exact"/>
              <w:jc w:val="center"/>
              <w:rPr>
                <w:rFonts w:hint="eastAsia" w:ascii="宋体" w:hAnsi="宋体"/>
                <w:sz w:val="32"/>
                <w:szCs w:val="32"/>
              </w:rPr>
            </w:pPr>
          </w:p>
        </w:tc>
        <w:tc>
          <w:tcPr>
            <w:tcW w:w="2455" w:type="dxa"/>
            <w:noWrap w:val="0"/>
            <w:vAlign w:val="top"/>
          </w:tcPr>
          <w:p w14:paraId="66D73C19">
            <w:pPr>
              <w:spacing w:line="440" w:lineRule="exact"/>
              <w:jc w:val="center"/>
              <w:rPr>
                <w:rFonts w:hint="eastAsia" w:ascii="宋体" w:hAnsi="宋体"/>
                <w:sz w:val="32"/>
                <w:szCs w:val="32"/>
              </w:rPr>
            </w:pPr>
          </w:p>
        </w:tc>
        <w:tc>
          <w:tcPr>
            <w:tcW w:w="2131" w:type="dxa"/>
            <w:noWrap w:val="0"/>
            <w:vAlign w:val="top"/>
          </w:tcPr>
          <w:p w14:paraId="26AA8886">
            <w:pPr>
              <w:spacing w:line="440" w:lineRule="exact"/>
              <w:jc w:val="center"/>
              <w:rPr>
                <w:rFonts w:hint="eastAsia" w:ascii="宋体" w:hAnsi="宋体"/>
                <w:sz w:val="32"/>
                <w:szCs w:val="32"/>
              </w:rPr>
            </w:pPr>
          </w:p>
        </w:tc>
      </w:tr>
      <w:tr w14:paraId="79F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648B7D44">
            <w:pPr>
              <w:spacing w:line="440" w:lineRule="exact"/>
              <w:jc w:val="center"/>
              <w:rPr>
                <w:rFonts w:hint="eastAsia" w:ascii="宋体" w:hAnsi="宋体"/>
                <w:sz w:val="32"/>
                <w:szCs w:val="32"/>
              </w:rPr>
            </w:pPr>
          </w:p>
        </w:tc>
        <w:tc>
          <w:tcPr>
            <w:tcW w:w="3119" w:type="dxa"/>
            <w:noWrap w:val="0"/>
            <w:vAlign w:val="top"/>
          </w:tcPr>
          <w:p w14:paraId="20873550">
            <w:pPr>
              <w:spacing w:line="440" w:lineRule="exact"/>
              <w:jc w:val="center"/>
              <w:rPr>
                <w:rFonts w:hint="eastAsia" w:ascii="宋体" w:hAnsi="宋体"/>
                <w:sz w:val="32"/>
                <w:szCs w:val="32"/>
              </w:rPr>
            </w:pPr>
          </w:p>
        </w:tc>
        <w:tc>
          <w:tcPr>
            <w:tcW w:w="2455" w:type="dxa"/>
            <w:noWrap w:val="0"/>
            <w:vAlign w:val="top"/>
          </w:tcPr>
          <w:p w14:paraId="39BB622E">
            <w:pPr>
              <w:spacing w:line="440" w:lineRule="exact"/>
              <w:jc w:val="center"/>
              <w:rPr>
                <w:rFonts w:hint="eastAsia" w:ascii="宋体" w:hAnsi="宋体"/>
                <w:sz w:val="32"/>
                <w:szCs w:val="32"/>
              </w:rPr>
            </w:pPr>
          </w:p>
        </w:tc>
        <w:tc>
          <w:tcPr>
            <w:tcW w:w="2131" w:type="dxa"/>
            <w:noWrap w:val="0"/>
            <w:vAlign w:val="top"/>
          </w:tcPr>
          <w:p w14:paraId="3E78938F">
            <w:pPr>
              <w:spacing w:line="440" w:lineRule="exact"/>
              <w:jc w:val="center"/>
              <w:rPr>
                <w:rFonts w:hint="eastAsia" w:ascii="宋体" w:hAnsi="宋体"/>
                <w:sz w:val="32"/>
                <w:szCs w:val="32"/>
              </w:rPr>
            </w:pPr>
          </w:p>
        </w:tc>
      </w:tr>
      <w:tr w14:paraId="53B5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0"/>
            <w:vAlign w:val="top"/>
          </w:tcPr>
          <w:p w14:paraId="72687CCC">
            <w:pPr>
              <w:spacing w:line="440" w:lineRule="exact"/>
              <w:jc w:val="center"/>
              <w:rPr>
                <w:rFonts w:hint="eastAsia" w:ascii="宋体" w:hAnsi="宋体"/>
                <w:sz w:val="32"/>
                <w:szCs w:val="32"/>
              </w:rPr>
            </w:pPr>
          </w:p>
        </w:tc>
        <w:tc>
          <w:tcPr>
            <w:tcW w:w="3119" w:type="dxa"/>
            <w:noWrap w:val="0"/>
            <w:vAlign w:val="top"/>
          </w:tcPr>
          <w:p w14:paraId="154106DE">
            <w:pPr>
              <w:spacing w:line="440" w:lineRule="exact"/>
              <w:jc w:val="center"/>
              <w:rPr>
                <w:rFonts w:hint="eastAsia" w:ascii="宋体" w:hAnsi="宋体"/>
                <w:sz w:val="32"/>
                <w:szCs w:val="32"/>
              </w:rPr>
            </w:pPr>
          </w:p>
        </w:tc>
        <w:tc>
          <w:tcPr>
            <w:tcW w:w="2455" w:type="dxa"/>
            <w:noWrap w:val="0"/>
            <w:vAlign w:val="top"/>
          </w:tcPr>
          <w:p w14:paraId="29AB69C7">
            <w:pPr>
              <w:spacing w:line="440" w:lineRule="exact"/>
              <w:jc w:val="center"/>
              <w:rPr>
                <w:rFonts w:hint="eastAsia" w:ascii="宋体" w:hAnsi="宋体"/>
                <w:sz w:val="32"/>
                <w:szCs w:val="32"/>
              </w:rPr>
            </w:pPr>
          </w:p>
        </w:tc>
        <w:tc>
          <w:tcPr>
            <w:tcW w:w="2131" w:type="dxa"/>
            <w:noWrap w:val="0"/>
            <w:vAlign w:val="top"/>
          </w:tcPr>
          <w:p w14:paraId="5131CCC2">
            <w:pPr>
              <w:spacing w:line="440" w:lineRule="exact"/>
              <w:jc w:val="center"/>
              <w:rPr>
                <w:rFonts w:hint="eastAsia" w:ascii="宋体" w:hAnsi="宋体"/>
                <w:sz w:val="32"/>
                <w:szCs w:val="32"/>
              </w:rPr>
            </w:pPr>
          </w:p>
        </w:tc>
      </w:tr>
    </w:tbl>
    <w:p w14:paraId="6B58778A">
      <w:pPr>
        <w:spacing w:line="500" w:lineRule="exact"/>
        <w:rPr>
          <w:sz w:val="24"/>
          <w:u w:val="single"/>
        </w:rPr>
      </w:pPr>
    </w:p>
    <w:p w14:paraId="266E839F">
      <w:pPr>
        <w:spacing w:line="500" w:lineRule="exact"/>
        <w:rPr>
          <w:sz w:val="24"/>
          <w:u w:val="single"/>
        </w:rPr>
      </w:pPr>
    </w:p>
    <w:p w14:paraId="6E040C7E">
      <w:pPr>
        <w:spacing w:line="500" w:lineRule="exact"/>
        <w:rPr>
          <w:sz w:val="24"/>
          <w:u w:val="single"/>
        </w:rPr>
      </w:pPr>
    </w:p>
    <w:p w14:paraId="212A635C">
      <w:pPr>
        <w:spacing w:line="500" w:lineRule="exact"/>
        <w:rPr>
          <w:sz w:val="24"/>
          <w:u w:val="single"/>
        </w:rPr>
      </w:pPr>
    </w:p>
    <w:p w14:paraId="5C34C020">
      <w:pPr>
        <w:pStyle w:val="4"/>
        <w:spacing w:line="520" w:lineRule="exact"/>
        <w:ind w:firstLine="0" w:firstLineChars="0"/>
        <w:rPr>
          <w:rFonts w:hint="eastAsia" w:ascii="宋体" w:hAnsi="宋体" w:eastAsia="宋体" w:cs="Times New Roman"/>
          <w:sz w:val="24"/>
          <w:szCs w:val="24"/>
        </w:rPr>
      </w:pPr>
      <w:r>
        <w:rPr>
          <w:rFonts w:hint="eastAsia" w:ascii="宋体" w:hAnsi="宋体" w:eastAsia="宋体" w:cs="宋体"/>
          <w:sz w:val="24"/>
          <w:szCs w:val="24"/>
        </w:rPr>
        <w:t>说明：</w:t>
      </w:r>
      <w:r>
        <w:rPr>
          <w:rFonts w:hint="eastAsia" w:ascii="宋体" w:hAnsi="宋体" w:eastAsia="宋体" w:cs="宋体"/>
          <w:sz w:val="24"/>
          <w:szCs w:val="24"/>
          <w:lang w:val="en-US" w:eastAsia="zh-CN"/>
        </w:rPr>
        <w:t>1、</w:t>
      </w:r>
      <w:r>
        <w:rPr>
          <w:rFonts w:hint="eastAsia" w:ascii="宋体" w:hAnsi="宋体" w:eastAsia="宋体" w:cs="宋体"/>
          <w:sz w:val="24"/>
          <w:szCs w:val="24"/>
        </w:rPr>
        <w:t>请各供应商按照项目的商务要求逐项填写，并作出偏离说明。响应内容不得直接复制采购需求，响应内容应当写明投标产品的具体参数或承诺的</w:t>
      </w:r>
      <w:r>
        <w:rPr>
          <w:rFonts w:hint="eastAsia" w:ascii="宋体" w:hAnsi="宋体" w:eastAsia="宋体" w:cs="Times New Roman"/>
          <w:sz w:val="24"/>
          <w:szCs w:val="24"/>
        </w:rPr>
        <w:t>具体数值。</w:t>
      </w:r>
    </w:p>
    <w:p w14:paraId="0139F099">
      <w:pPr>
        <w:pStyle w:val="5"/>
        <w:spacing w:line="500" w:lineRule="exact"/>
        <w:rPr>
          <w:rFonts w:ascii="Times New Roman" w:hAnsi="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w:t>
      </w:r>
      <w:r>
        <w:rPr>
          <w:rFonts w:hint="eastAsia" w:ascii="宋体" w:hAnsi="宋体" w:eastAsia="宋体" w:cs="Times New Roman"/>
          <w:sz w:val="24"/>
          <w:szCs w:val="24"/>
        </w:rPr>
        <w:t>投标人应根据自身的承</w:t>
      </w:r>
      <w:r>
        <w:rPr>
          <w:rFonts w:hint="eastAsia" w:ascii="宋体" w:hAnsi="宋体" w:eastAsia="宋体" w:cs="宋体"/>
          <w:kern w:val="0"/>
          <w:sz w:val="24"/>
          <w:szCs w:val="24"/>
          <w:lang w:val="en-US" w:eastAsia="zh-CN" w:bidi="ar-SA"/>
        </w:rPr>
        <w:t>诺，对照商务要求在“偏离说明”中注</w:t>
      </w:r>
      <w:r>
        <w:rPr>
          <w:rFonts w:hint="eastAsia" w:ascii="宋体" w:hAnsi="宋体" w:eastAsia="宋体" w:cs="Times New Roman"/>
          <w:sz w:val="24"/>
          <w:szCs w:val="24"/>
        </w:rPr>
        <w:t>明“正偏离”“负偏离”或者“无偏离”。既不属于“正偏离”也不属于“负偏离”即为“无偏离</w:t>
      </w:r>
      <w:r>
        <w:rPr>
          <w:rFonts w:hint="eastAsia" w:ascii="宋体" w:hAnsi="宋体" w:eastAsia="宋体" w:cs="Times New Roman"/>
          <w:sz w:val="24"/>
          <w:szCs w:val="24"/>
          <w:lang w:eastAsia="zh-CN"/>
        </w:rPr>
        <w:t>”。</w:t>
      </w:r>
    </w:p>
    <w:p w14:paraId="0BB1A4C1">
      <w:pPr>
        <w:pStyle w:val="5"/>
        <w:spacing w:line="500" w:lineRule="exact"/>
        <w:rPr>
          <w:rFonts w:ascii="Times New Roman" w:hAnsi="Times New Roman"/>
          <w:sz w:val="24"/>
          <w:szCs w:val="24"/>
        </w:rPr>
      </w:pPr>
    </w:p>
    <w:p w14:paraId="390A377C">
      <w:pPr>
        <w:pStyle w:val="5"/>
        <w:spacing w:line="500" w:lineRule="exact"/>
        <w:rPr>
          <w:rFonts w:ascii="Times New Roman" w:hAnsi="Times New Roman"/>
          <w:sz w:val="24"/>
          <w:szCs w:val="24"/>
        </w:rPr>
      </w:pPr>
    </w:p>
    <w:p w14:paraId="57FF72CD">
      <w:pPr>
        <w:pStyle w:val="5"/>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7DE40BBE">
      <w:pPr>
        <w:pStyle w:val="5"/>
        <w:spacing w:line="500" w:lineRule="exact"/>
        <w:ind w:firstLine="3360" w:firstLineChars="1400"/>
        <w:rPr>
          <w:rFonts w:ascii="Times New Roman" w:hAnsi="Times New Roman"/>
          <w:sz w:val="24"/>
          <w:szCs w:val="24"/>
          <w:u w:val="single"/>
        </w:rPr>
      </w:pPr>
      <w:r>
        <w:rPr>
          <w:rFonts w:ascii="Times New Roman" w:hAnsi="Times New Roman"/>
          <w:sz w:val="24"/>
          <w:szCs w:val="24"/>
        </w:rPr>
        <w:t>法定代表人或</w:t>
      </w:r>
      <w:r>
        <w:rPr>
          <w:rFonts w:hint="eastAsia" w:ascii="Times New Roman" w:hAnsi="Times New Roman"/>
          <w:sz w:val="24"/>
          <w:szCs w:val="24"/>
        </w:rPr>
        <w:t>其委托代理</w:t>
      </w:r>
      <w:r>
        <w:rPr>
          <w:rFonts w:ascii="Times New Roman" w:hAnsi="Times New Roman"/>
          <w:sz w:val="24"/>
          <w:szCs w:val="24"/>
        </w:rPr>
        <w:t>人（签字）</w:t>
      </w:r>
      <w:r>
        <w:rPr>
          <w:rFonts w:hint="eastAsia" w:ascii="Times New Roman" w:hAnsi="Times New Roman"/>
          <w:sz w:val="24"/>
          <w:szCs w:val="24"/>
        </w:rPr>
        <w:t>：</w:t>
      </w:r>
      <w:r>
        <w:rPr>
          <w:rFonts w:ascii="Times New Roman" w:hAnsi="Times New Roman"/>
          <w:sz w:val="24"/>
          <w:szCs w:val="24"/>
          <w:u w:val="single"/>
        </w:rPr>
        <w:t xml:space="preserve">             </w:t>
      </w:r>
    </w:p>
    <w:p w14:paraId="30A38018">
      <w:pPr>
        <w:snapToGrid w:val="0"/>
        <w:spacing w:before="156" w:line="500" w:lineRule="exact"/>
        <w:ind w:right="480" w:firstLine="4560" w:firstLineChars="1900"/>
        <w:rPr>
          <w:sz w:val="24"/>
          <w:u w:val="single"/>
        </w:rPr>
      </w:pPr>
      <w:r>
        <w:rPr>
          <w:sz w:val="24"/>
        </w:rPr>
        <w:t>年    月    日</w:t>
      </w:r>
    </w:p>
    <w:p w14:paraId="0B75ED2B">
      <w:pPr>
        <w:spacing w:line="500" w:lineRule="exact"/>
        <w:rPr>
          <w:b/>
          <w:szCs w:val="21"/>
        </w:rPr>
      </w:pPr>
    </w:p>
    <w:p w14:paraId="6C156712">
      <w:pPr>
        <w:snapToGrid w:val="0"/>
        <w:spacing w:before="156" w:line="500" w:lineRule="exact"/>
        <w:ind w:right="480"/>
        <w:jc w:val="left"/>
        <w:rPr>
          <w:color w:val="000000" w:themeColor="text1"/>
          <w:sz w:val="24"/>
          <w14:textFill>
            <w14:solidFill>
              <w14:schemeClr w14:val="tx1"/>
            </w14:solidFill>
          </w14:textFill>
        </w:rPr>
      </w:pPr>
    </w:p>
    <w:p w14:paraId="01A55D4E">
      <w:pPr>
        <w:spacing w:line="500" w:lineRule="exact"/>
        <w:jc w:val="left"/>
        <w:rPr>
          <w:b/>
          <w:color w:val="000000" w:themeColor="text1"/>
          <w:szCs w:val="21"/>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53A24"/>
    <w:multiLevelType w:val="singleLevel"/>
    <w:tmpl w:val="0EA53A2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NDU0YzNiM2M4OTBhNmI3NzhkODdlZmYwMzVlMzAifQ=="/>
  </w:docVars>
  <w:rsids>
    <w:rsidRoot w:val="08247C10"/>
    <w:rsid w:val="00024A0C"/>
    <w:rsid w:val="0003392C"/>
    <w:rsid w:val="00035409"/>
    <w:rsid w:val="00042097"/>
    <w:rsid w:val="00057729"/>
    <w:rsid w:val="000673F2"/>
    <w:rsid w:val="000745EA"/>
    <w:rsid w:val="00077FF5"/>
    <w:rsid w:val="000908DC"/>
    <w:rsid w:val="000A2CE5"/>
    <w:rsid w:val="000A4533"/>
    <w:rsid w:val="000A5D57"/>
    <w:rsid w:val="001015DC"/>
    <w:rsid w:val="0015073B"/>
    <w:rsid w:val="00162663"/>
    <w:rsid w:val="001728DC"/>
    <w:rsid w:val="001E032F"/>
    <w:rsid w:val="00207556"/>
    <w:rsid w:val="00257294"/>
    <w:rsid w:val="00281DD5"/>
    <w:rsid w:val="00290856"/>
    <w:rsid w:val="0029414A"/>
    <w:rsid w:val="002B2FE3"/>
    <w:rsid w:val="003201C1"/>
    <w:rsid w:val="00326806"/>
    <w:rsid w:val="00335D4F"/>
    <w:rsid w:val="00341CAF"/>
    <w:rsid w:val="003440B7"/>
    <w:rsid w:val="00381DE9"/>
    <w:rsid w:val="0039074B"/>
    <w:rsid w:val="00392AA7"/>
    <w:rsid w:val="003C051D"/>
    <w:rsid w:val="003E189C"/>
    <w:rsid w:val="003F1476"/>
    <w:rsid w:val="00402E39"/>
    <w:rsid w:val="004218D4"/>
    <w:rsid w:val="00423765"/>
    <w:rsid w:val="00426968"/>
    <w:rsid w:val="00426F82"/>
    <w:rsid w:val="00463C28"/>
    <w:rsid w:val="004646E5"/>
    <w:rsid w:val="004740C3"/>
    <w:rsid w:val="004C2E62"/>
    <w:rsid w:val="004C37A3"/>
    <w:rsid w:val="004F7868"/>
    <w:rsid w:val="00571B07"/>
    <w:rsid w:val="005968CA"/>
    <w:rsid w:val="005A6EB2"/>
    <w:rsid w:val="005C3438"/>
    <w:rsid w:val="005D554D"/>
    <w:rsid w:val="00603A3E"/>
    <w:rsid w:val="00621A81"/>
    <w:rsid w:val="00692D07"/>
    <w:rsid w:val="006D1A00"/>
    <w:rsid w:val="006F71C2"/>
    <w:rsid w:val="00720364"/>
    <w:rsid w:val="00731B0F"/>
    <w:rsid w:val="00733B3E"/>
    <w:rsid w:val="00752B03"/>
    <w:rsid w:val="00755376"/>
    <w:rsid w:val="0077476B"/>
    <w:rsid w:val="0079119B"/>
    <w:rsid w:val="007A6751"/>
    <w:rsid w:val="007C4438"/>
    <w:rsid w:val="007D2BD7"/>
    <w:rsid w:val="007F24AB"/>
    <w:rsid w:val="0081153A"/>
    <w:rsid w:val="00821E4E"/>
    <w:rsid w:val="0082287C"/>
    <w:rsid w:val="00831E33"/>
    <w:rsid w:val="0083354B"/>
    <w:rsid w:val="008358E1"/>
    <w:rsid w:val="00861B65"/>
    <w:rsid w:val="00881E23"/>
    <w:rsid w:val="00885363"/>
    <w:rsid w:val="00886DAF"/>
    <w:rsid w:val="008A5245"/>
    <w:rsid w:val="008E0A75"/>
    <w:rsid w:val="00917FC1"/>
    <w:rsid w:val="00923B09"/>
    <w:rsid w:val="00953E35"/>
    <w:rsid w:val="00964DCA"/>
    <w:rsid w:val="00977934"/>
    <w:rsid w:val="00992873"/>
    <w:rsid w:val="00997339"/>
    <w:rsid w:val="009F16D6"/>
    <w:rsid w:val="00A007EB"/>
    <w:rsid w:val="00A20E87"/>
    <w:rsid w:val="00A3383B"/>
    <w:rsid w:val="00A81F89"/>
    <w:rsid w:val="00A85A51"/>
    <w:rsid w:val="00A87194"/>
    <w:rsid w:val="00AE255C"/>
    <w:rsid w:val="00B159DE"/>
    <w:rsid w:val="00B16FAE"/>
    <w:rsid w:val="00B2527E"/>
    <w:rsid w:val="00B91D75"/>
    <w:rsid w:val="00BA134C"/>
    <w:rsid w:val="00BA76DA"/>
    <w:rsid w:val="00BB2D20"/>
    <w:rsid w:val="00BE51CA"/>
    <w:rsid w:val="00BF0D14"/>
    <w:rsid w:val="00C41A33"/>
    <w:rsid w:val="00C66E9E"/>
    <w:rsid w:val="00C90574"/>
    <w:rsid w:val="00C95046"/>
    <w:rsid w:val="00CE680D"/>
    <w:rsid w:val="00CF1010"/>
    <w:rsid w:val="00D20AEC"/>
    <w:rsid w:val="00D54E1B"/>
    <w:rsid w:val="00D57217"/>
    <w:rsid w:val="00D87259"/>
    <w:rsid w:val="00DA09D9"/>
    <w:rsid w:val="00DB61DD"/>
    <w:rsid w:val="00DB6694"/>
    <w:rsid w:val="00DC1848"/>
    <w:rsid w:val="00DE6E37"/>
    <w:rsid w:val="00DF4BE2"/>
    <w:rsid w:val="00E079E6"/>
    <w:rsid w:val="00E16150"/>
    <w:rsid w:val="00E21912"/>
    <w:rsid w:val="00E450E9"/>
    <w:rsid w:val="00E60680"/>
    <w:rsid w:val="00E61E69"/>
    <w:rsid w:val="00ED748C"/>
    <w:rsid w:val="00EF68F9"/>
    <w:rsid w:val="00F2088B"/>
    <w:rsid w:val="00F25F35"/>
    <w:rsid w:val="00F3387C"/>
    <w:rsid w:val="00F95EB3"/>
    <w:rsid w:val="00FD53D7"/>
    <w:rsid w:val="010A478A"/>
    <w:rsid w:val="02E90E77"/>
    <w:rsid w:val="05D1012B"/>
    <w:rsid w:val="06FA739F"/>
    <w:rsid w:val="08247C10"/>
    <w:rsid w:val="09F94348"/>
    <w:rsid w:val="0AC96184"/>
    <w:rsid w:val="0D114EC5"/>
    <w:rsid w:val="135D682F"/>
    <w:rsid w:val="13D71572"/>
    <w:rsid w:val="14A0488B"/>
    <w:rsid w:val="14A2099A"/>
    <w:rsid w:val="15657350"/>
    <w:rsid w:val="1949214D"/>
    <w:rsid w:val="19C64E8C"/>
    <w:rsid w:val="1CC75C18"/>
    <w:rsid w:val="1D4A5E4E"/>
    <w:rsid w:val="20211410"/>
    <w:rsid w:val="2309269C"/>
    <w:rsid w:val="278A2C9C"/>
    <w:rsid w:val="2C402104"/>
    <w:rsid w:val="36EE48D3"/>
    <w:rsid w:val="37AE12B2"/>
    <w:rsid w:val="393B53E7"/>
    <w:rsid w:val="39D84C94"/>
    <w:rsid w:val="3B226105"/>
    <w:rsid w:val="3DA3306F"/>
    <w:rsid w:val="3DC77554"/>
    <w:rsid w:val="3DEE3743"/>
    <w:rsid w:val="40191DFF"/>
    <w:rsid w:val="432C485B"/>
    <w:rsid w:val="436D4129"/>
    <w:rsid w:val="445022D1"/>
    <w:rsid w:val="45531ABD"/>
    <w:rsid w:val="46DD6530"/>
    <w:rsid w:val="49991E67"/>
    <w:rsid w:val="4A9833ED"/>
    <w:rsid w:val="4BE2729F"/>
    <w:rsid w:val="4CE50AA2"/>
    <w:rsid w:val="506070EB"/>
    <w:rsid w:val="52AD1C32"/>
    <w:rsid w:val="535A39C7"/>
    <w:rsid w:val="579617E4"/>
    <w:rsid w:val="57CD529B"/>
    <w:rsid w:val="58A43CF2"/>
    <w:rsid w:val="59692303"/>
    <w:rsid w:val="59E84769"/>
    <w:rsid w:val="5D28314C"/>
    <w:rsid w:val="60541F82"/>
    <w:rsid w:val="6C835D8A"/>
    <w:rsid w:val="70F31DA5"/>
    <w:rsid w:val="718E7858"/>
    <w:rsid w:val="7783749C"/>
    <w:rsid w:val="7CD10A13"/>
    <w:rsid w:val="7DBB22F8"/>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830" w:firstLineChars="352"/>
    </w:pPr>
    <w:rPr>
      <w:rFonts w:ascii="仿宋_GB2312" w:eastAsia="仿宋_GB2312"/>
      <w:kern w:val="0"/>
      <w:sz w:val="32"/>
      <w:szCs w:val="20"/>
    </w:rPr>
  </w:style>
  <w:style w:type="paragraph" w:styleId="5">
    <w:name w:val="Plain Text"/>
    <w:basedOn w:val="1"/>
    <w:link w:val="23"/>
    <w:qFormat/>
    <w:uiPriority w:val="0"/>
    <w:rPr>
      <w:rFonts w:ascii="宋体" w:hAnsi="Courier New"/>
      <w:kern w:val="0"/>
      <w:sz w:val="20"/>
      <w:szCs w:val="21"/>
    </w:rPr>
  </w:style>
  <w:style w:type="paragraph" w:styleId="6">
    <w:name w:val="Balloon Text"/>
    <w:basedOn w:val="1"/>
    <w:link w:val="22"/>
    <w:semiHidden/>
    <w:unhideWhenUsed/>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styleId="10">
    <w:name w:val="Normal (Web)"/>
    <w:basedOn w:val="1"/>
    <w:qFormat/>
    <w:uiPriority w:val="0"/>
    <w:pPr>
      <w:spacing w:beforeAutospacing="1" w:afterAutospacing="1"/>
      <w:jc w:val="left"/>
    </w:pPr>
    <w:rPr>
      <w:kern w:val="0"/>
      <w:sz w:val="24"/>
    </w:rPr>
  </w:style>
  <w:style w:type="paragraph" w:styleId="11">
    <w:name w:val="Title"/>
    <w:basedOn w:val="1"/>
    <w:next w:val="1"/>
    <w:link w:val="25"/>
    <w:qFormat/>
    <w:uiPriority w:val="10"/>
    <w:pPr>
      <w:spacing w:line="600" w:lineRule="exact"/>
      <w:jc w:val="center"/>
      <w:outlineLvl w:val="0"/>
    </w:pPr>
    <w:rPr>
      <w:rFonts w:asciiTheme="majorHAnsi" w:hAnsiTheme="majorHAnsi" w:cstheme="majorBidi"/>
      <w:b/>
      <w:bCs/>
      <w:sz w:val="44"/>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正文段"/>
    <w:basedOn w:val="1"/>
    <w:qFormat/>
    <w:uiPriority w:val="0"/>
    <w:pPr>
      <w:widowControl/>
      <w:snapToGrid w:val="0"/>
      <w:spacing w:afterLines="50"/>
      <w:ind w:firstLine="200" w:firstLineChars="200"/>
    </w:pPr>
    <w:rPr>
      <w:kern w:val="0"/>
      <w:sz w:val="24"/>
      <w:szCs w:val="20"/>
    </w:rPr>
  </w:style>
  <w:style w:type="paragraph" w:customStyle="1" w:styleId="17">
    <w:name w:val="Body text|2"/>
    <w:basedOn w:val="1"/>
    <w:qFormat/>
    <w:uiPriority w:val="0"/>
    <w:pPr>
      <w:spacing w:line="312" w:lineRule="exact"/>
    </w:pPr>
    <w:rPr>
      <w:lang w:val="zh-TW" w:eastAsia="zh-TW" w:bidi="zh-TW"/>
    </w:rPr>
  </w:style>
  <w:style w:type="paragraph" w:customStyle="1" w:styleId="18">
    <w:name w:val="Body text|1"/>
    <w:basedOn w:val="1"/>
    <w:qFormat/>
    <w:uiPriority w:val="0"/>
    <w:pPr>
      <w:spacing w:line="271" w:lineRule="auto"/>
    </w:pPr>
    <w:rPr>
      <w:rFonts w:ascii="宋体" w:hAnsi="宋体" w:cs="宋体"/>
      <w:sz w:val="20"/>
      <w:szCs w:val="20"/>
      <w:lang w:val="zh-TW" w:eastAsia="zh-TW" w:bidi="zh-TW"/>
    </w:rPr>
  </w:style>
  <w:style w:type="character" w:customStyle="1" w:styleId="19">
    <w:name w:val="页眉 Char"/>
    <w:basedOn w:val="14"/>
    <w:link w:val="8"/>
    <w:qFormat/>
    <w:uiPriority w:val="0"/>
    <w:rPr>
      <w:kern w:val="2"/>
      <w:sz w:val="18"/>
      <w:szCs w:val="18"/>
    </w:rPr>
  </w:style>
  <w:style w:type="character" w:customStyle="1" w:styleId="20">
    <w:name w:val="页脚 Char"/>
    <w:basedOn w:val="14"/>
    <w:link w:val="7"/>
    <w:qFormat/>
    <w:uiPriority w:val="0"/>
    <w:rPr>
      <w:kern w:val="2"/>
      <w:sz w:val="18"/>
      <w:szCs w:val="18"/>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框文本 Char"/>
    <w:basedOn w:val="14"/>
    <w:link w:val="6"/>
    <w:semiHidden/>
    <w:qFormat/>
    <w:uiPriority w:val="0"/>
    <w:rPr>
      <w:kern w:val="2"/>
      <w:sz w:val="18"/>
      <w:szCs w:val="18"/>
    </w:rPr>
  </w:style>
  <w:style w:type="character" w:customStyle="1" w:styleId="23">
    <w:name w:val="纯文本 Char"/>
    <w:link w:val="5"/>
    <w:qFormat/>
    <w:uiPriority w:val="0"/>
    <w:rPr>
      <w:rFonts w:ascii="宋体" w:hAnsi="Courier New"/>
      <w:szCs w:val="21"/>
    </w:rPr>
  </w:style>
  <w:style w:type="paragraph" w:styleId="24">
    <w:name w:val="List Paragraph"/>
    <w:basedOn w:val="1"/>
    <w:qFormat/>
    <w:uiPriority w:val="99"/>
    <w:pPr>
      <w:ind w:firstLine="420" w:firstLineChars="200"/>
    </w:pPr>
  </w:style>
  <w:style w:type="character" w:customStyle="1" w:styleId="25">
    <w:name w:val="标题 Char"/>
    <w:basedOn w:val="14"/>
    <w:link w:val="11"/>
    <w:qFormat/>
    <w:uiPriority w:val="10"/>
    <w:rPr>
      <w:rFonts w:asciiTheme="majorHAnsi" w:hAnsiTheme="majorHAnsi" w:cstheme="majorBidi"/>
      <w:b/>
      <w:bCs/>
      <w:kern w:val="2"/>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799E-DA0C-4920-8A09-7E5E25C0BEFB}">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10414</Words>
  <Characters>11690</Characters>
  <Lines>121</Lines>
  <Paragraphs>34</Paragraphs>
  <TotalTime>0</TotalTime>
  <ScaleCrop>false</ScaleCrop>
  <LinksUpToDate>false</LinksUpToDate>
  <CharactersWithSpaces>12108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2023-12-22T00:44:00Z</dcterms:created>
  <dc:creator>17</dc:creator>
  <cp:lastModifiedBy>苏莉</cp:lastModifiedBy>
  <dcterms:modified xsi:type="dcterms:W3CDTF">2026-05-25T01:25:07Z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2D0F3FC3EE2D459A870FC2993DE8794C_13</vt:lpwstr>
  </property>
  <property fmtid="{D5CDD505-2E9C-101B-9397-08002B2CF9AE}" pid="4" name="KSOTemplateDocerSaveRecord">
    <vt:lpwstr>eyJoZGlkIjoiNTE4MWM4NDA4Nzg0ZjllNzc1OTJiYjA3NzZiZDRjYmMiLCJ1c2VySWQiOiIxNzIxNTU5ODg3In0=</vt:lpwstr>
  </property>
</Properties>
</file>